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55ABA79E"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6546B9F"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723B6AF3"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JVET-A</w:t>
            </w:r>
            <w:r w:rsidR="00CF28EC" w:rsidRPr="00373F08">
              <w:rPr>
                <w:lang w:val="en-CA"/>
              </w:rPr>
              <w:t>M</w:t>
            </w:r>
            <w:r w:rsidR="00AB7EE7" w:rsidRPr="00373F08">
              <w:rPr>
                <w:lang w:val="en-CA"/>
              </w:rPr>
              <w:t>_notes_</w:t>
            </w:r>
            <w:r w:rsidR="000E0CE7" w:rsidRPr="00373F08">
              <w:rPr>
                <w:lang w:val="en-CA"/>
              </w:rPr>
              <w:t>d</w:t>
            </w:r>
            <w:ins w:id="0" w:author="Jens-Rainer Ohm" w:date="2025-09-13T10:20:00Z">
              <w:r w:rsidR="006E2A5F">
                <w:rPr>
                  <w:lang w:val="en-CA"/>
                </w:rPr>
                <w:t>K</w:t>
              </w:r>
            </w:ins>
            <w:del w:id="1" w:author="Jens-Rainer Ohm" w:date="2025-09-13T10:20:00Z">
              <w:r w:rsidR="00994E80" w:rsidDel="006E2A5F">
                <w:rPr>
                  <w:lang w:val="en-CA"/>
                </w:rPr>
                <w:delText>J</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t>Melatener Straße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berschrift1"/>
        <w:rPr>
          <w:lang w:val="en-CA"/>
        </w:rPr>
      </w:pPr>
      <w:bookmarkStart w:id="2" w:name="_Ref156299534"/>
      <w:r w:rsidRPr="00373F08">
        <w:rPr>
          <w:lang w:val="en-CA"/>
        </w:rPr>
        <w:t>Summary</w:t>
      </w:r>
      <w:bookmarkEnd w:id="2"/>
    </w:p>
    <w:p w14:paraId="659DD19E" w14:textId="4D8EBFF9"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0F6907B1"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th meeting as WG 5. The JVET meeting was held under the chairmanship of Dr Jens-Rainer Ohm (RWTH Aachen/Germany). For rapid access to particular topics in this report, a subject categorization is found (with hyperlinks) in section </w:t>
      </w:r>
      <w:r w:rsidR="00715E70">
        <w:rPr>
          <w:lang w:val="en-CA"/>
        </w:rPr>
        <w:fldChar w:fldCharType="begin"/>
      </w:r>
      <w:r w:rsidR="00715E70">
        <w:rPr>
          <w:lang w:val="en-CA"/>
        </w:rPr>
        <w:instrText xml:space="preserve"> REF _Ref204864605 \r \h </w:instrText>
      </w:r>
      <w:r w:rsidR="00715E70">
        <w:rPr>
          <w:lang w:val="en-CA"/>
        </w:rPr>
      </w:r>
      <w:r w:rsidR="00715E70">
        <w:rPr>
          <w:lang w:val="en-CA"/>
        </w:rPr>
        <w:fldChar w:fldCharType="separate"/>
      </w:r>
      <w:r w:rsidR="00715E70">
        <w:rPr>
          <w:lang w:val="en-CA"/>
        </w:rPr>
        <w:t>2.16</w:t>
      </w:r>
      <w:r w:rsidR="00715E70">
        <w:rPr>
          <w:lang w:val="en-CA"/>
        </w:rPr>
        <w:fldChar w:fldCharType="end"/>
      </w:r>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0747E55D"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r w:rsidR="00660609">
        <w:rPr>
          <w:lang w:val="en-CA"/>
        </w:rPr>
        <w:t>1</w:t>
      </w:r>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r w:rsidR="00DC153F">
        <w:rPr>
          <w:lang w:val="en-CA"/>
        </w:rPr>
        <w:t>1722</w:t>
      </w:r>
      <w:r w:rsidR="00DC153F" w:rsidRPr="00373F08">
        <w:rPr>
          <w:lang w:val="en-CA"/>
        </w:rPr>
        <w:t xml:space="preserve"> </w:t>
      </w:r>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 xml:space="preserve">Approximately </w:t>
      </w:r>
      <w:r w:rsidR="007835B4">
        <w:rPr>
          <w:lang w:val="en-CA"/>
        </w:rPr>
        <w:t>583</w:t>
      </w:r>
      <w:r w:rsidR="005B5561" w:rsidRPr="00373F08">
        <w:rPr>
          <w:lang w:val="en-CA"/>
        </w:rPr>
        <w:t xml:space="preserve"> people attended the JVET meeting (</w:t>
      </w:r>
      <w:r w:rsidR="007835B4">
        <w:rPr>
          <w:lang w:val="en-CA"/>
        </w:rPr>
        <w:t>292</w:t>
      </w:r>
      <w:r w:rsidR="007835B4" w:rsidRPr="00E02CC5">
        <w:rPr>
          <w:lang w:val="en-CA"/>
        </w:rPr>
        <w:t xml:space="preserve"> </w:t>
      </w:r>
      <w:r w:rsidR="005B5561" w:rsidRPr="00373F08">
        <w:rPr>
          <w:lang w:val="en-CA"/>
        </w:rPr>
        <w:t xml:space="preserve">in person and </w:t>
      </w:r>
      <w:r w:rsidR="007835B4">
        <w:rPr>
          <w:lang w:val="en-CA"/>
        </w:rPr>
        <w:t>291</w:t>
      </w:r>
      <w:r w:rsidR="005B5561" w:rsidRPr="00373F08">
        <w:rPr>
          <w:lang w:val="en-CA"/>
        </w:rPr>
        <w:t xml:space="preserve"> remotely)</w:t>
      </w:r>
      <w:r w:rsidRPr="00373F08">
        <w:rPr>
          <w:lang w:val="en-CA"/>
        </w:rPr>
        <w:t xml:space="preserve">, and approximately </w:t>
      </w:r>
      <w:r w:rsidR="00DC153F">
        <w:rPr>
          <w:lang w:val="en-CA"/>
        </w:rPr>
        <w:t>213</w:t>
      </w:r>
      <w:r w:rsidR="00DC153F" w:rsidRPr="00373F08">
        <w:rPr>
          <w:lang w:val="en-CA"/>
        </w:rPr>
        <w:t xml:space="preserve"> </w:t>
      </w:r>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r w:rsidR="00DC153F">
        <w:rPr>
          <w:lang w:val="en-CA"/>
        </w:rPr>
        <w:t>2</w:t>
      </w:r>
      <w:r w:rsidR="00DC153F" w:rsidRPr="00373F08">
        <w:rPr>
          <w:lang w:val="en-CA"/>
        </w:rPr>
        <w:t xml:space="preserve"> </w:t>
      </w:r>
      <w:r w:rsidRPr="00373F08">
        <w:rPr>
          <w:lang w:val="en-CA"/>
        </w:rPr>
        <w:t>BoG report</w:t>
      </w:r>
      <w:r w:rsidR="00F34B64" w:rsidRPr="00373F08">
        <w:rPr>
          <w:lang w:val="en-CA"/>
        </w:rPr>
        <w:t>(</w:t>
      </w:r>
      <w:r w:rsidRPr="00373F08">
        <w:rPr>
          <w:lang w:val="en-CA"/>
        </w:rPr>
        <w:t>s</w:t>
      </w:r>
      <w:r w:rsidR="00F34B64" w:rsidRPr="00373F08">
        <w:rPr>
          <w:lang w:val="en-CA"/>
        </w:rPr>
        <w:t>)</w:t>
      </w:r>
      <w:r w:rsidRPr="00373F08">
        <w:rPr>
          <w:lang w:val="en-CA"/>
        </w:rPr>
        <w:t xml:space="preserve">, and </w:t>
      </w:r>
      <w:r w:rsidR="00DC153F">
        <w:rPr>
          <w:lang w:val="en-CA"/>
        </w:rPr>
        <w:t>no</w:t>
      </w:r>
      <w:r w:rsidR="00DC153F" w:rsidRPr="00373F08">
        <w:rPr>
          <w:lang w:val="en-CA"/>
        </w:rPr>
        <w:t xml:space="preserve"> </w:t>
      </w:r>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CA2E49">
      <w:pPr>
        <w:pStyle w:val="Aufzhlungszeichen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CA2E49">
      <w:pPr>
        <w:pStyle w:val="Aufzhlungszeichen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CA2E49">
      <w:pPr>
        <w:pStyle w:val="Aufzhlungszeichen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CA2E49">
      <w:pPr>
        <w:pStyle w:val="Aufzhlungszeichen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CA2E49">
      <w:pPr>
        <w:pStyle w:val="Aufzhlungszeichen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CA2E49">
      <w:pPr>
        <w:pStyle w:val="Aufzhlungszeichen2"/>
        <w:numPr>
          <w:ilvl w:val="0"/>
          <w:numId w:val="10"/>
        </w:numPr>
        <w:rPr>
          <w:lang w:val="en-CA"/>
        </w:rPr>
      </w:pPr>
      <w:r w:rsidRPr="00373F08">
        <w:rPr>
          <w:lang w:val="en-CA"/>
        </w:rPr>
        <w:t>JVET-AL2010 VTM and HM common test conditions and software reference configurations for SDR 4:2:0 10 bit video</w:t>
      </w:r>
    </w:p>
    <w:p w14:paraId="599C5D6B" w14:textId="77777777" w:rsidR="005B5561" w:rsidRPr="00373F08" w:rsidRDefault="005B5561" w:rsidP="00CA2E49">
      <w:pPr>
        <w:pStyle w:val="Aufzhlungszeichen2"/>
        <w:numPr>
          <w:ilvl w:val="0"/>
          <w:numId w:val="10"/>
        </w:numPr>
        <w:rPr>
          <w:lang w:val="en-CA"/>
        </w:rPr>
      </w:pPr>
      <w:r w:rsidRPr="00373F08">
        <w:rPr>
          <w:lang w:val="en-CA"/>
        </w:rPr>
        <w:t>JVET-AL2019 Description of algorithms version 1</w:t>
      </w:r>
      <w:r w:rsidR="00C71706" w:rsidRPr="00E02CC5">
        <w:rPr>
          <w:lang w:val="en-CA"/>
        </w:rPr>
        <w:t>1</w:t>
      </w:r>
      <w:r w:rsidRPr="00373F08">
        <w:rPr>
          <w:lang w:val="en-CA"/>
        </w:rPr>
        <w:t xml:space="preserve"> and software version 13 in neural network-based video coding (NNVC)</w:t>
      </w:r>
    </w:p>
    <w:p w14:paraId="5EB8B41A" w14:textId="77777777" w:rsidR="005B5561" w:rsidRPr="00373F08" w:rsidRDefault="005B5561" w:rsidP="00CA2E49">
      <w:pPr>
        <w:pStyle w:val="Aufzhlungszeichen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CA2E49">
      <w:pPr>
        <w:pStyle w:val="Aufzhlungszeichen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CA2E49">
      <w:pPr>
        <w:pStyle w:val="Aufzhlungszeichen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CA2E49">
      <w:pPr>
        <w:pStyle w:val="Aufzhlungszeichen2"/>
        <w:numPr>
          <w:ilvl w:val="0"/>
          <w:numId w:val="10"/>
        </w:numPr>
        <w:rPr>
          <w:lang w:val="en-CA"/>
        </w:rPr>
      </w:pPr>
      <w:r w:rsidRPr="00373F08">
        <w:rPr>
          <w:lang w:val="en-CA"/>
        </w:rPr>
        <w:t>JVET-AL2025 Algorithm description of Enhanced Compression Model 17 (ECM 17</w:t>
      </w:r>
      <w:r w:rsidR="00C71706" w:rsidRPr="00E02CC5">
        <w:rPr>
          <w:lang w:val="en-CA"/>
        </w:rPr>
        <w:t>)</w:t>
      </w:r>
    </w:p>
    <w:p w14:paraId="0A4FD18F" w14:textId="77777777" w:rsidR="005B5561" w:rsidRPr="00373F08" w:rsidRDefault="005B5561" w:rsidP="00CA2E49">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436B92A0" w:rsidR="005B5561" w:rsidRPr="00373F08" w:rsidRDefault="005B5561" w:rsidP="00CA2E49">
      <w:pPr>
        <w:pStyle w:val="Aufzhlungszeichen2"/>
        <w:numPr>
          <w:ilvl w:val="0"/>
          <w:numId w:val="10"/>
        </w:numPr>
        <w:rPr>
          <w:lang w:val="en-CA"/>
        </w:rPr>
      </w:pPr>
      <w:r w:rsidRPr="00373F08">
        <w:rPr>
          <w:lang w:val="en-CA"/>
        </w:rPr>
        <w:t xml:space="preserve">JVET-AL2030 Optimization of encoders and receiving systems for machine analysis of coded video content (draft </w:t>
      </w:r>
      <w:r w:rsidR="00C71706" w:rsidRPr="00E02CC5">
        <w:rPr>
          <w:lang w:val="en-CA"/>
        </w:rPr>
        <w:t>8)</w:t>
      </w:r>
      <w:r w:rsidRPr="00373F08">
        <w:rPr>
          <w:lang w:val="en-CA"/>
        </w:rPr>
        <w:t>, also issued as WG 5 DTR N 354</w:t>
      </w:r>
    </w:p>
    <w:p w14:paraId="6C22A62F" w14:textId="77777777" w:rsidR="005B5561" w:rsidRPr="00373F08" w:rsidRDefault="005B5561" w:rsidP="00CA2E49">
      <w:pPr>
        <w:pStyle w:val="Aufzhlungszeichen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5EE8045"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p>
    <w:p w14:paraId="2CB8525F"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JVET-AM1005 Future CICP extensions (Draft 1)</w:t>
      </w:r>
    </w:p>
    <w:p w14:paraId="363CD257"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JVET-AM1006 HEVC additional profiles and SEI messages (Draft 4)</w:t>
      </w:r>
    </w:p>
    <w:p w14:paraId="565E268D"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JVET-AM1008 Conformance testing for HEVC multiview extended and monochrome profiles</w:t>
      </w:r>
    </w:p>
    <w:p w14:paraId="74F9CBFB"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JVET-AM1017 Support for additional VSEI messages in AVC (Draft 3), also issued as WG 5 DAM N 363</w:t>
      </w:r>
    </w:p>
    <w:p w14:paraId="2E135771"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JVET-AM1018 HEVC with extensions and corrections (Draft 2)</w:t>
      </w:r>
    </w:p>
    <w:p w14:paraId="370E5C3F"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JVET-AM2005 Additions and corrections for VVC version 4 (Draft 13)</w:t>
      </w:r>
    </w:p>
    <w:p w14:paraId="3CF5C0B1"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lastRenderedPageBreak/>
        <w:t>JVET-AM2006 Additional SEI messages for VSEI version 4 (Draft 7)</w:t>
      </w:r>
    </w:p>
    <w:p w14:paraId="3AEE1E0B"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JVET-AM2019 Description of algorithms version 12 and software version 14 in neural network-based video coding (NNVC)</w:t>
      </w:r>
    </w:p>
    <w:p w14:paraId="5C035A5F"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JVET-AM2021 Verification test plan for VVC multilayer coding (update 6)</w:t>
      </w:r>
    </w:p>
    <w:p w14:paraId="07AEC834"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JVET-AM2023 Exploration experiment on neural network-based video coding (EE1)</w:t>
      </w:r>
    </w:p>
    <w:p w14:paraId="574336A0"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JVET-AM2024 Exploration experiment on enhanced compression beyond VVC capability (EE2)</w:t>
      </w:r>
    </w:p>
    <w:p w14:paraId="489379C2"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JVET-AM2025 Algorithm description of Enhanced Compression Model 18 (ECM 18)</w:t>
      </w:r>
    </w:p>
    <w:p w14:paraId="5CB2D4F3"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JVET-AM2026 Joint Call for Evidence on video compression with capability beyond VVC, also issued as WG 5 N 367</w:t>
      </w:r>
    </w:p>
    <w:p w14:paraId="53A0676F" w14:textId="0B7B118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JVET-AL2032 Technologies under consideration for future extensions of VSEI (version 9)</w:t>
      </w:r>
    </w:p>
    <w:p w14:paraId="4BAD0283"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JVET-AL2038 White paper on VSEI, also issued as AG 3 N 209</w:t>
      </w:r>
    </w:p>
    <w:p w14:paraId="15745385" w14:textId="1392BA2C" w:rsidR="00F44BFE" w:rsidRPr="00373F08" w:rsidRDefault="00F44BFE" w:rsidP="00F44BFE">
      <w:pPr>
        <w:pStyle w:val="Aufzhlungszeichen2"/>
        <w:numPr>
          <w:ilvl w:val="0"/>
          <w:numId w:val="0"/>
        </w:numPr>
        <w:rPr>
          <w:lang w:val="en-CA"/>
        </w:rPr>
      </w:pPr>
      <w:r w:rsidRPr="00373F08">
        <w:rPr>
          <w:lang w:val="en-CA"/>
        </w:rPr>
        <w:t xml:space="preserve">The following </w:t>
      </w:r>
      <w:r w:rsidR="006A6E9A" w:rsidRPr="00E02CC5">
        <w:rPr>
          <w:lang w:val="en-CA"/>
        </w:rPr>
        <w:t>4</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p>
    <w:p w14:paraId="113A9A7D"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WG 5 N 362 Disposition of comments received on ISO/IEC 14496-10:202x (11th ed.) CDAM 1</w:t>
      </w:r>
    </w:p>
    <w:p w14:paraId="10455593"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WG 5 N 364 Disposition of comments received on CD ISO/IEC 23090-15:202x (3rd ed.)</w:t>
      </w:r>
    </w:p>
    <w:p w14:paraId="4EF0A9AA"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WG 5 N 365 Text of DIS ISO/IEC 23090-15:202x (3rd ed.) Conformance testing for versatile video</w:t>
      </w:r>
    </w:p>
    <w:p w14:paraId="01A9C09E"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WG 5 N 366 Disposition of comments received on DIS ISO/IEC 23090-16:202x (2nd ed.) Reference software for versatile video coding</w:t>
      </w:r>
    </w:p>
    <w:p w14:paraId="76083D57" w14:textId="683BB41A" w:rsidR="00F44BFE" w:rsidRPr="00373F08" w:rsidRDefault="00F44BFE" w:rsidP="00F44BFE">
      <w:pPr>
        <w:rPr>
          <w:szCs w:val="22"/>
          <w:lang w:val="en-CA"/>
        </w:rPr>
      </w:pPr>
      <w:r w:rsidRPr="00373F08">
        <w:rPr>
          <w:lang w:val="en-CA"/>
        </w:rPr>
        <w:t xml:space="preserve">For the organization and planning of its future work, the JVET established </w:t>
      </w:r>
      <w:r w:rsidR="00DF00F6">
        <w:rPr>
          <w:lang w:val="en-CA"/>
        </w:rPr>
        <w:t>18</w:t>
      </w:r>
      <w:r w:rsidR="00DF00F6" w:rsidRPr="00E02CC5">
        <w:rPr>
          <w:lang w:val="en-CA"/>
        </w:rPr>
        <w:t xml:space="preserve"> </w:t>
      </w:r>
      <w:r w:rsidRPr="00373F08">
        <w:rPr>
          <w:lang w:val="en-CA"/>
        </w:rPr>
        <w:t xml:space="preserve">“ad hoc groups” (AHGs) to progress the work on particular subject areas. At this meeting, </w:t>
      </w:r>
      <w:r w:rsidR="00DF00F6">
        <w:rPr>
          <w:lang w:val="en-CA"/>
        </w:rPr>
        <w:t>2</w:t>
      </w:r>
      <w:r w:rsidR="00D051EC" w:rsidRPr="00373F08">
        <w:rPr>
          <w:lang w:val="en-CA"/>
        </w:rPr>
        <w:t xml:space="preserve"> </w:t>
      </w:r>
      <w:r w:rsidRPr="00373F08">
        <w:rPr>
          <w:lang w:val="en-CA"/>
        </w:rPr>
        <w:t xml:space="preserve">Exploration Experiments (EE) were defined. The next </w:t>
      </w:r>
      <w:r w:rsidR="0034707B">
        <w:rPr>
          <w:lang w:val="en-CA"/>
        </w:rPr>
        <w:t>ten</w:t>
      </w:r>
      <w:r w:rsidR="0034707B" w:rsidRPr="00373F08">
        <w:rPr>
          <w:lang w:val="en-CA"/>
        </w:rPr>
        <w:t xml:space="preserve"> </w:t>
      </w:r>
      <w:r w:rsidRPr="00373F08">
        <w:rPr>
          <w:lang w:val="en-CA"/>
        </w:rPr>
        <w:t xml:space="preserve">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w:t>
      </w:r>
      <w:r w:rsidR="0034707B" w:rsidRPr="00373F08">
        <w:rPr>
          <w:lang w:val="en-CA"/>
        </w:rPr>
        <w:t>1</w:t>
      </w:r>
      <w:r w:rsidR="0034707B">
        <w:rPr>
          <w:lang w:val="en-CA"/>
        </w:rPr>
        <w:t>3</w:t>
      </w:r>
      <w:r w:rsidR="0034707B" w:rsidRPr="00373F08">
        <w:rPr>
          <w:lang w:val="en-CA"/>
        </w:rPr>
        <w:t xml:space="preserve"> – 2</w:t>
      </w:r>
      <w:r w:rsidR="0034707B">
        <w:rPr>
          <w:lang w:val="en-CA"/>
        </w:rPr>
        <w:t>2</w:t>
      </w:r>
      <w:r w:rsidR="0034707B" w:rsidRPr="00373F08">
        <w:rPr>
          <w:lang w:val="en-CA"/>
        </w:rPr>
        <w:t xml:space="preserve"> </w:t>
      </w:r>
      <w:r w:rsidRPr="00373F08">
        <w:rPr>
          <w:lang w:val="en-CA"/>
        </w:rPr>
        <w:t>January 2027 under ISO/IEC JTC 1/‌SC 29 auspices</w:t>
      </w:r>
      <w:r w:rsidR="0034707B">
        <w:rPr>
          <w:lang w:val="en-CA"/>
        </w:rPr>
        <w:t xml:space="preserve"> in Brisbane, AU</w:t>
      </w:r>
      <w:r w:rsidR="00852579" w:rsidRPr="00373F08">
        <w:rPr>
          <w:lang w:val="en-CA"/>
        </w:rPr>
        <w:t>; during April 2027 under ITU-T SG21 auspices, date and location t.b.d.</w:t>
      </w:r>
      <w:r w:rsidR="005B5561" w:rsidRPr="00373F08">
        <w:rPr>
          <w:lang w:val="en-CA"/>
        </w:rPr>
        <w:t xml:space="preserve">; during </w:t>
      </w:r>
      <w:r w:rsidR="0034707B">
        <w:rPr>
          <w:lang w:val="en-CA"/>
        </w:rPr>
        <w:t>7</w:t>
      </w:r>
      <w:r w:rsidR="0034707B" w:rsidRPr="00373F08">
        <w:rPr>
          <w:lang w:val="en-CA"/>
        </w:rPr>
        <w:t xml:space="preserve"> – </w:t>
      </w:r>
      <w:r w:rsidR="0034707B">
        <w:rPr>
          <w:lang w:val="en-CA"/>
        </w:rPr>
        <w:t>16</w:t>
      </w:r>
      <w:r w:rsidR="0034707B" w:rsidRPr="00373F08">
        <w:rPr>
          <w:lang w:val="en-CA"/>
        </w:rPr>
        <w:t xml:space="preserve"> </w:t>
      </w:r>
      <w:r w:rsidR="005B5561" w:rsidRPr="00373F08">
        <w:rPr>
          <w:lang w:val="en-CA"/>
        </w:rPr>
        <w:t>July 2027 under ISO/IEC JTC 1/‌SC 29</w:t>
      </w:r>
      <w:r w:rsidR="0034707B">
        <w:rPr>
          <w:lang w:val="en-CA"/>
        </w:rPr>
        <w:t xml:space="preserve"> in Tampere, FI; </w:t>
      </w:r>
      <w:r w:rsidR="0034707B" w:rsidRPr="00373F08">
        <w:rPr>
          <w:lang w:val="en-CA"/>
        </w:rPr>
        <w:t xml:space="preserve">during </w:t>
      </w:r>
      <w:r w:rsidR="0034707B">
        <w:rPr>
          <w:lang w:val="en-CA"/>
        </w:rPr>
        <w:t>20</w:t>
      </w:r>
      <w:r w:rsidR="0034707B" w:rsidRPr="00373F08">
        <w:rPr>
          <w:lang w:val="en-CA"/>
        </w:rPr>
        <w:t xml:space="preserve"> – </w:t>
      </w:r>
      <w:r w:rsidR="0034707B">
        <w:rPr>
          <w:lang w:val="en-CA"/>
        </w:rPr>
        <w:t>29</w:t>
      </w:r>
      <w:r w:rsidR="0034707B" w:rsidRPr="00373F08">
        <w:rPr>
          <w:lang w:val="en-CA"/>
        </w:rPr>
        <w:t xml:space="preserve"> </w:t>
      </w:r>
      <w:r w:rsidR="0034707B">
        <w:rPr>
          <w:lang w:val="en-CA"/>
        </w:rPr>
        <w:t>October</w:t>
      </w:r>
      <w:r w:rsidR="0034707B" w:rsidRPr="00373F08">
        <w:rPr>
          <w:lang w:val="en-CA"/>
        </w:rPr>
        <w:t xml:space="preserve"> 2027 under ISO/IEC JTC 1/‌SC 29</w:t>
      </w:r>
      <w:r w:rsidR="0034707B">
        <w:rPr>
          <w:lang w:val="en-CA"/>
        </w:rPr>
        <w:t xml:space="preserve"> in Shenzhen, CN; and </w:t>
      </w:r>
      <w:r w:rsidR="0034707B" w:rsidRPr="00373F08">
        <w:rPr>
          <w:lang w:val="en-CA"/>
        </w:rPr>
        <w:t xml:space="preserve">during </w:t>
      </w:r>
      <w:r w:rsidR="0034707B">
        <w:rPr>
          <w:lang w:val="en-CA"/>
        </w:rPr>
        <w:t>January</w:t>
      </w:r>
      <w:r w:rsidR="0034707B" w:rsidRPr="00373F08">
        <w:rPr>
          <w:lang w:val="en-CA"/>
        </w:rPr>
        <w:t xml:space="preserve"> 202</w:t>
      </w:r>
      <w:r w:rsidR="0034707B">
        <w:rPr>
          <w:lang w:val="en-CA"/>
        </w:rPr>
        <w:t>8</w:t>
      </w:r>
      <w:r w:rsidR="0034707B" w:rsidRPr="00373F08">
        <w:rPr>
          <w:lang w:val="en-CA"/>
        </w:rPr>
        <w:t xml:space="preserve"> under ITU-T SG21 auspices, date and location t.b.d.</w:t>
      </w:r>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373F08" w:rsidRDefault="00F44BFE" w:rsidP="00F44BFE">
      <w:pPr>
        <w:rPr>
          <w:lang w:val="en-CA"/>
        </w:rPr>
      </w:pPr>
      <w:r w:rsidRPr="00373F08">
        <w:rPr>
          <w:lang w:val="en-CA"/>
        </w:rPr>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CA2E49">
      <w:pPr>
        <w:pStyle w:val="berschrift1"/>
        <w:rPr>
          <w:lang w:val="en-CA"/>
        </w:rPr>
      </w:pPr>
      <w:bookmarkStart w:id="3" w:name="_Ref104396726"/>
      <w:r w:rsidRPr="00373F08">
        <w:rPr>
          <w:lang w:val="en-CA"/>
        </w:rPr>
        <w:t>Administrative topics</w:t>
      </w:r>
      <w:bookmarkEnd w:id="3"/>
    </w:p>
    <w:p w14:paraId="1318D1C4" w14:textId="77777777" w:rsidR="00F44BFE" w:rsidRPr="00373F08" w:rsidRDefault="00F44BFE" w:rsidP="00CA2E49">
      <w:pPr>
        <w:pStyle w:val="berschrift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lastRenderedPageBreak/>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4"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373F08" w:rsidRDefault="00F44BFE" w:rsidP="00CA2E49">
      <w:pPr>
        <w:pStyle w:val="Aufzhlungszeichen2"/>
        <w:numPr>
          <w:ilvl w:val="0"/>
          <w:numId w:val="10"/>
        </w:numPr>
        <w:rPr>
          <w:lang w:val="en-CA"/>
        </w:rPr>
      </w:pPr>
      <w:r w:rsidRPr="00373F08">
        <w:rPr>
          <w:lang w:val="en-CA"/>
        </w:rPr>
        <w:t>Exploration on Neural Network-based Video Coding</w:t>
      </w:r>
    </w:p>
    <w:p w14:paraId="340D69B7" w14:textId="77777777" w:rsidR="00F44BFE" w:rsidRPr="00373F08" w:rsidRDefault="00F44BFE" w:rsidP="00CA2E49">
      <w:pPr>
        <w:pStyle w:val="Aufzhlungszeichen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5" w:name="_Hlk147591258"/>
      <w:r w:rsidRPr="00373F08">
        <w:rPr>
          <w:lang w:val="en-CA"/>
        </w:rPr>
        <w:t xml:space="preserve">, consisting of two parts, (B1) in-person attendees as recorded by a sign-in sheet circulated in meeting rooms, (B2) remote attendees </w:t>
      </w:r>
      <w:bookmarkEnd w:id="5"/>
      <w:r w:rsidRPr="00373F08">
        <w:rPr>
          <w:lang w:val="en-CA"/>
        </w:rPr>
        <w:t>as recorded by the teleconferencing tool used for the meeting</w:t>
      </w:r>
    </w:p>
    <w:p w14:paraId="1BB447F2" w14:textId="77777777" w:rsidR="00F44BFE" w:rsidRPr="00373F08"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4"/>
    <w:p w14:paraId="6E38CC51" w14:textId="77777777" w:rsidR="00F44BFE" w:rsidRPr="00373F08" w:rsidRDefault="00F44BFE" w:rsidP="00CA2E49">
      <w:pPr>
        <w:pStyle w:val="berschrift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6" w:name="_Hlk43670594"/>
      <w:r w:rsidR="00D44F1C" w:rsidRPr="009F7355">
        <w:rPr>
          <w:lang w:val="en-CA"/>
        </w:rPr>
        <w:fldChar w:fldCharType="begin"/>
      </w:r>
      <w:r w:rsidR="00D44F1C" w:rsidRPr="00373F08">
        <w:rPr>
          <w:lang w:val="en-CA"/>
        </w:rPr>
        <w:instrText xml:space="preserve"> HYPERLINK "http://wftp3.itu.int/av-arch/jvet-site/2025_06_AM_Daejeon/" </w:instrText>
      </w:r>
      <w:r w:rsidR="00D44F1C" w:rsidRPr="009F7355">
        <w:rPr>
          <w:lang w:val="en-CA"/>
        </w:rPr>
        <w:fldChar w:fldCharType="separate"/>
      </w:r>
      <w:r w:rsidR="00D44F1C" w:rsidRPr="00373F08">
        <w:rPr>
          <w:rStyle w:val="Hyperlink"/>
          <w:lang w:val="en-CA"/>
        </w:rPr>
        <w:t>http://wftp3.itu.int/av-arch/jvet-site/2025_06_AM_Daejeon/</w:t>
      </w:r>
      <w:bookmarkEnd w:id="6"/>
      <w:r w:rsidR="00D44F1C" w:rsidRPr="009F7355">
        <w:rPr>
          <w:lang w:val="en-CA"/>
        </w:rPr>
        <w:fldChar w:fldCharType="end"/>
      </w:r>
      <w:r w:rsidRPr="00373F08">
        <w:rPr>
          <w:lang w:val="en-CA"/>
        </w:rPr>
        <w:t>.</w:t>
      </w:r>
    </w:p>
    <w:p w14:paraId="57F6D003" w14:textId="77777777" w:rsidR="00F44BFE" w:rsidRPr="00373F08" w:rsidRDefault="00F44BFE" w:rsidP="00CA2E49">
      <w:pPr>
        <w:pStyle w:val="berschrift2"/>
        <w:ind w:left="578" w:hanging="578"/>
        <w:rPr>
          <w:lang w:val="en-CA"/>
        </w:rPr>
      </w:pPr>
      <w:bookmarkStart w:id="7" w:name="_Ref156299566"/>
      <w:r w:rsidRPr="00373F08">
        <w:rPr>
          <w:lang w:val="en-CA"/>
        </w:rPr>
        <w:t>Primary goals</w:t>
      </w:r>
      <w:bookmarkEnd w:id="7"/>
    </w:p>
    <w:p w14:paraId="3296FA3A" w14:textId="35FE711F" w:rsidR="00F44BFE" w:rsidRPr="00373F08" w:rsidRDefault="00F44BFE" w:rsidP="00F44BFE">
      <w:pPr>
        <w:rPr>
          <w:lang w:val="en-CA"/>
        </w:rPr>
      </w:pPr>
      <w:bookmarkStart w:id="8"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t>a) JVET documents</w:t>
      </w:r>
    </w:p>
    <w:p w14:paraId="5994BBC8" w14:textId="77777777" w:rsidR="00D44F1C" w:rsidRPr="00373F08" w:rsidRDefault="00D44F1C" w:rsidP="00CA2E49">
      <w:pPr>
        <w:pStyle w:val="Aufzhlungszeichen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CA2E49">
      <w:pPr>
        <w:pStyle w:val="Aufzhlungszeichen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CA2E49">
      <w:pPr>
        <w:pStyle w:val="Aufzhlungszeichen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CA2E49">
      <w:pPr>
        <w:pStyle w:val="Aufzhlungszeichen2"/>
        <w:numPr>
          <w:ilvl w:val="0"/>
          <w:numId w:val="10"/>
        </w:numPr>
        <w:rPr>
          <w:lang w:val="en-CA"/>
        </w:rPr>
      </w:pPr>
      <w:r w:rsidRPr="00373F08">
        <w:rPr>
          <w:lang w:val="en-CA"/>
        </w:rPr>
        <w:lastRenderedPageBreak/>
        <w:t>JVET-AL2005 Additions and corrections for VVC version 4 (Draft 12), also issued as WG 5 DAM N 351</w:t>
      </w:r>
    </w:p>
    <w:p w14:paraId="3BBF8917" w14:textId="77777777" w:rsidR="00D44F1C" w:rsidRPr="00373F08" w:rsidRDefault="00D44F1C" w:rsidP="00CA2E49">
      <w:pPr>
        <w:pStyle w:val="Aufzhlungszeichen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CA2E49">
      <w:pPr>
        <w:pStyle w:val="Aufzhlungszeichen2"/>
        <w:numPr>
          <w:ilvl w:val="0"/>
          <w:numId w:val="10"/>
        </w:numPr>
        <w:rPr>
          <w:lang w:val="en-CA"/>
        </w:rPr>
      </w:pPr>
      <w:r w:rsidRPr="00373F08">
        <w:rPr>
          <w:lang w:val="en-CA"/>
        </w:rPr>
        <w:t>JVET-AL2010 VTM and HM common test conditions and software reference configurations for SDR 4:2:0 10 bit video</w:t>
      </w:r>
    </w:p>
    <w:p w14:paraId="601DC762" w14:textId="77777777" w:rsidR="00D44F1C" w:rsidRPr="00373F08" w:rsidRDefault="00D44F1C" w:rsidP="00CA2E49">
      <w:pPr>
        <w:pStyle w:val="Aufzhlungszeichen2"/>
        <w:numPr>
          <w:ilvl w:val="0"/>
          <w:numId w:val="10"/>
        </w:numPr>
        <w:rPr>
          <w:lang w:val="en-CA"/>
        </w:rPr>
      </w:pPr>
      <w:r w:rsidRPr="00373F08">
        <w:rPr>
          <w:lang w:val="en-CA"/>
        </w:rPr>
        <w:t>JVET-AL2019 Description of algorithms version 1</w:t>
      </w:r>
      <w:r w:rsidR="00C71706" w:rsidRPr="00E02CC5">
        <w:rPr>
          <w:lang w:val="en-CA"/>
        </w:rPr>
        <w:t>1</w:t>
      </w:r>
      <w:r w:rsidRPr="00373F08">
        <w:rPr>
          <w:lang w:val="en-CA"/>
        </w:rPr>
        <w:t xml:space="preserve"> and software version 13 in neural network-based video coding (NNVC)</w:t>
      </w:r>
    </w:p>
    <w:p w14:paraId="7176E11A" w14:textId="77777777" w:rsidR="00D44F1C" w:rsidRPr="00373F08" w:rsidRDefault="00D44F1C" w:rsidP="00CA2E49">
      <w:pPr>
        <w:pStyle w:val="Aufzhlungszeichen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CA2E49">
      <w:pPr>
        <w:pStyle w:val="Aufzhlungszeichen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CA2E49">
      <w:pPr>
        <w:pStyle w:val="Aufzhlungszeichen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CA2E49">
      <w:pPr>
        <w:pStyle w:val="Aufzhlungszeichen2"/>
        <w:numPr>
          <w:ilvl w:val="0"/>
          <w:numId w:val="10"/>
        </w:numPr>
        <w:rPr>
          <w:lang w:val="en-CA"/>
        </w:rPr>
      </w:pPr>
      <w:r w:rsidRPr="00373F08">
        <w:rPr>
          <w:lang w:val="en-CA"/>
        </w:rPr>
        <w:t>JVET-AL2025 Algorithm description of Enhanced Compression Model 17 (ECM 17</w:t>
      </w:r>
      <w:r w:rsidR="00C71706" w:rsidRPr="00E02CC5">
        <w:rPr>
          <w:lang w:val="en-CA"/>
        </w:rPr>
        <w:t>)</w:t>
      </w:r>
    </w:p>
    <w:p w14:paraId="3EE8AD13" w14:textId="77777777" w:rsidR="00D44F1C" w:rsidRPr="00373F08" w:rsidRDefault="00D44F1C" w:rsidP="00CA2E49">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5C5694B5" w:rsidR="00D44F1C" w:rsidRPr="00373F08" w:rsidRDefault="00D44F1C" w:rsidP="00CA2E49">
      <w:pPr>
        <w:pStyle w:val="Aufzhlungszeichen2"/>
        <w:numPr>
          <w:ilvl w:val="0"/>
          <w:numId w:val="10"/>
        </w:numPr>
        <w:rPr>
          <w:lang w:val="en-CA"/>
        </w:rPr>
      </w:pPr>
      <w:r w:rsidRPr="00373F08">
        <w:rPr>
          <w:lang w:val="en-CA"/>
        </w:rPr>
        <w:t xml:space="preserve">JVET-AL2030 Optimization of encoders and receiving systems for machine analysis of coded video content (draft </w:t>
      </w:r>
      <w:r w:rsidR="00C71706" w:rsidRPr="00E02CC5">
        <w:rPr>
          <w:lang w:val="en-CA"/>
        </w:rPr>
        <w:t>8)</w:t>
      </w:r>
      <w:r w:rsidRPr="00373F08">
        <w:rPr>
          <w:lang w:val="en-CA"/>
        </w:rPr>
        <w:t>, also issued as WG 5 DTR N 354</w:t>
      </w:r>
    </w:p>
    <w:p w14:paraId="5EAB8FE3" w14:textId="77777777" w:rsidR="00D44F1C" w:rsidRPr="00373F08" w:rsidRDefault="00D44F1C" w:rsidP="00CA2E49">
      <w:pPr>
        <w:pStyle w:val="Aufzhlungszeichen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373F08" w:rsidRDefault="00F44BFE" w:rsidP="00CA2E49">
      <w:pPr>
        <w:pStyle w:val="berschrift2"/>
        <w:rPr>
          <w:lang w:val="en-CA"/>
        </w:rPr>
      </w:pPr>
      <w:r w:rsidRPr="00373F08">
        <w:rPr>
          <w:lang w:val="en-CA"/>
        </w:rPr>
        <w:t>Documents and document handling considerations</w:t>
      </w:r>
      <w:bookmarkEnd w:id="8"/>
    </w:p>
    <w:p w14:paraId="752D765D" w14:textId="77777777" w:rsidR="00F44BFE" w:rsidRPr="00373F08" w:rsidRDefault="00F44BFE" w:rsidP="00CA2E49">
      <w:pPr>
        <w:pStyle w:val="berschrift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timezone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CA2E49">
      <w:pPr>
        <w:pStyle w:val="Aufzhlungszeichen2"/>
        <w:numPr>
          <w:ilvl w:val="0"/>
          <w:numId w:val="6"/>
        </w:numPr>
        <w:rPr>
          <w:lang w:val="en-CA"/>
        </w:rPr>
      </w:pPr>
      <w:r w:rsidRPr="00373F08">
        <w:rPr>
          <w:lang w:val="en-CA"/>
        </w:rPr>
        <w:lastRenderedPageBreak/>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CA2E49">
      <w:pPr>
        <w:pStyle w:val="Aufzhlungszeichen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CA2E49">
      <w:pPr>
        <w:pStyle w:val="Aufzhlungszeichen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CA2E49">
      <w:pPr>
        <w:pStyle w:val="Aufzhlungszeichen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CA2E49">
      <w:pPr>
        <w:pStyle w:val="Aufzhlungszeichen2"/>
        <w:numPr>
          <w:ilvl w:val="0"/>
          <w:numId w:val="6"/>
        </w:numPr>
        <w:rPr>
          <w:lang w:val="en-CA"/>
        </w:rPr>
      </w:pPr>
      <w:bookmarkStart w:id="9" w:name="_Hlk204328336"/>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9"/>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în a category), and by which day and time the review was conducted. </w:t>
      </w:r>
      <w:r w:rsidRPr="00373F08">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CA2E49">
      <w:pPr>
        <w:pStyle w:val="berschrift3"/>
        <w:rPr>
          <w:lang w:val="en-CA"/>
        </w:rPr>
      </w:pPr>
      <w:bookmarkStart w:id="10" w:name="_Ref369460175"/>
      <w:r w:rsidRPr="00373F08">
        <w:rPr>
          <w:lang w:val="en-CA"/>
        </w:rPr>
        <w:t>Late and incomplete document considerations</w:t>
      </w:r>
      <w:bookmarkEnd w:id="10"/>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t>The following technical design proposal contributions were registered and/or uploaded late:</w:t>
      </w:r>
    </w:p>
    <w:p w14:paraId="0BD8CF39" w14:textId="69815DAC" w:rsidR="00B76896" w:rsidRPr="00373F08" w:rsidRDefault="00B76896" w:rsidP="00B76896">
      <w:pPr>
        <w:pStyle w:val="Aufzhlungszeichen2"/>
        <w:numPr>
          <w:ilvl w:val="0"/>
          <w:numId w:val="12"/>
        </w:numPr>
        <w:rPr>
          <w:lang w:val="en-CA"/>
        </w:rPr>
      </w:pPr>
      <w:r w:rsidRPr="00373F08">
        <w:rPr>
          <w:lang w:val="en-CA"/>
        </w:rPr>
        <w:t>JVET-AM0</w:t>
      </w:r>
      <w:r>
        <w:rPr>
          <w:lang w:val="en-CA"/>
        </w:rPr>
        <w:t>084</w:t>
      </w:r>
      <w:r w:rsidRPr="00373F08">
        <w:rPr>
          <w:lang w:val="en-CA"/>
        </w:rPr>
        <w:t xml:space="preserve"> (a proposal on </w:t>
      </w:r>
      <w:r w:rsidR="00BA64D0">
        <w:rPr>
          <w:lang w:val="en-CA"/>
        </w:rPr>
        <w:t>intra mode derivation</w:t>
      </w:r>
      <w:r w:rsidRPr="00373F08">
        <w:rPr>
          <w:lang w:val="en-CA"/>
        </w:rPr>
        <w:t>), uploaded 06-</w:t>
      </w:r>
      <w:r w:rsidR="005F12D6">
        <w:rPr>
          <w:lang w:val="en-CA"/>
        </w:rPr>
        <w:t>23</w:t>
      </w:r>
      <w:r w:rsidRPr="00373F08">
        <w:rPr>
          <w:lang w:val="en-CA"/>
        </w:rPr>
        <w:t>,</w:t>
      </w:r>
    </w:p>
    <w:p w14:paraId="5001BA09" w14:textId="73F81EA6" w:rsidR="00F91B3C" w:rsidRPr="00373F08" w:rsidRDefault="00F91B3C" w:rsidP="00F91B3C">
      <w:pPr>
        <w:pStyle w:val="Aufzhlungszeichen2"/>
        <w:numPr>
          <w:ilvl w:val="0"/>
          <w:numId w:val="12"/>
        </w:numPr>
        <w:rPr>
          <w:lang w:val="en-CA"/>
        </w:rPr>
      </w:pPr>
      <w:r w:rsidRPr="00373F08">
        <w:rPr>
          <w:lang w:val="en-CA"/>
        </w:rPr>
        <w:t>JVET-AM0</w:t>
      </w:r>
      <w:r>
        <w:rPr>
          <w:lang w:val="en-CA"/>
        </w:rPr>
        <w:t>105</w:t>
      </w:r>
      <w:r w:rsidRPr="00373F08">
        <w:rPr>
          <w:lang w:val="en-CA"/>
        </w:rPr>
        <w:t xml:space="preserve"> (a proposal on </w:t>
      </w:r>
      <w:r w:rsidR="00BA64D0">
        <w:rPr>
          <w:lang w:val="en-CA"/>
        </w:rPr>
        <w:t>MPM list derivation</w:t>
      </w:r>
      <w:r w:rsidRPr="00373F08">
        <w:rPr>
          <w:lang w:val="en-CA"/>
        </w:rPr>
        <w:t>), uploaded 06-</w:t>
      </w:r>
      <w:r w:rsidR="005F12D6">
        <w:rPr>
          <w:lang w:val="en-CA"/>
        </w:rPr>
        <w:t>25</w:t>
      </w:r>
      <w:r w:rsidRPr="00373F08">
        <w:rPr>
          <w:lang w:val="en-CA"/>
        </w:rPr>
        <w:t>,</w:t>
      </w:r>
    </w:p>
    <w:p w14:paraId="1ED8567D" w14:textId="619D0FC7" w:rsidR="00F91B3C" w:rsidRPr="00373F08" w:rsidRDefault="00F91B3C" w:rsidP="00F91B3C">
      <w:pPr>
        <w:pStyle w:val="Aufzhlungszeichen2"/>
        <w:numPr>
          <w:ilvl w:val="0"/>
          <w:numId w:val="12"/>
        </w:numPr>
        <w:rPr>
          <w:lang w:val="en-CA"/>
        </w:rPr>
      </w:pPr>
      <w:r w:rsidRPr="00373F08">
        <w:rPr>
          <w:lang w:val="en-CA"/>
        </w:rPr>
        <w:t>JVET-AM0</w:t>
      </w:r>
      <w:r>
        <w:rPr>
          <w:lang w:val="en-CA"/>
        </w:rPr>
        <w:t>247</w:t>
      </w:r>
      <w:r w:rsidRPr="00373F08">
        <w:rPr>
          <w:lang w:val="en-CA"/>
        </w:rPr>
        <w:t xml:space="preserve"> (a proposal on </w:t>
      </w:r>
      <w:r w:rsidR="00BA64D0">
        <w:rPr>
          <w:lang w:val="en-CA"/>
        </w:rPr>
        <w:t>MVP index range</w:t>
      </w:r>
      <w:r w:rsidRPr="00373F08">
        <w:rPr>
          <w:lang w:val="en-CA"/>
        </w:rPr>
        <w:t>), uploaded 06-</w:t>
      </w:r>
      <w:r w:rsidR="00BA64D0">
        <w:rPr>
          <w:lang w:val="en-CA"/>
        </w:rPr>
        <w:t>20</w:t>
      </w:r>
      <w:r w:rsidRPr="00373F08">
        <w:rPr>
          <w:lang w:val="en-CA"/>
        </w:rPr>
        <w:t>,</w:t>
      </w:r>
    </w:p>
    <w:p w14:paraId="537A73E1" w14:textId="7A19768A" w:rsidR="00B76896" w:rsidRPr="00373F08" w:rsidRDefault="00B76896" w:rsidP="00B76896">
      <w:pPr>
        <w:pStyle w:val="Aufzhlungszeichen2"/>
        <w:numPr>
          <w:ilvl w:val="0"/>
          <w:numId w:val="12"/>
        </w:numPr>
        <w:rPr>
          <w:lang w:val="en-CA"/>
        </w:rPr>
      </w:pPr>
      <w:r w:rsidRPr="00373F08">
        <w:rPr>
          <w:lang w:val="en-CA"/>
        </w:rPr>
        <w:t>JVET-AM0</w:t>
      </w:r>
      <w:r>
        <w:rPr>
          <w:lang w:val="en-CA"/>
        </w:rPr>
        <w:t>257</w:t>
      </w:r>
      <w:r w:rsidRPr="00373F08">
        <w:rPr>
          <w:lang w:val="en-CA"/>
        </w:rPr>
        <w:t xml:space="preserve"> (a proposal on </w:t>
      </w:r>
      <w:r w:rsidR="00BA64D0">
        <w:rPr>
          <w:lang w:val="en-CA"/>
        </w:rPr>
        <w:t>cross-component NNSR</w:t>
      </w:r>
      <w:r w:rsidRPr="00373F08">
        <w:rPr>
          <w:lang w:val="en-CA"/>
        </w:rPr>
        <w:t>), uploaded 06-</w:t>
      </w:r>
      <w:r w:rsidR="00BA64D0">
        <w:rPr>
          <w:lang w:val="en-CA"/>
        </w:rPr>
        <w:t>23</w:t>
      </w:r>
      <w:r w:rsidRPr="00373F08">
        <w:rPr>
          <w:lang w:val="en-CA"/>
        </w:rPr>
        <w:t>,</w:t>
      </w:r>
    </w:p>
    <w:p w14:paraId="3CD01795" w14:textId="146F46E0" w:rsidR="00F91B3C" w:rsidRPr="00373F08" w:rsidRDefault="00F91B3C" w:rsidP="00F91B3C">
      <w:pPr>
        <w:pStyle w:val="Aufzhlungszeichen2"/>
        <w:numPr>
          <w:ilvl w:val="0"/>
          <w:numId w:val="12"/>
        </w:numPr>
        <w:rPr>
          <w:lang w:val="en-CA"/>
        </w:rPr>
      </w:pPr>
      <w:r w:rsidRPr="00373F08">
        <w:rPr>
          <w:lang w:val="en-CA"/>
        </w:rPr>
        <w:lastRenderedPageBreak/>
        <w:t>JVET-AM0</w:t>
      </w:r>
      <w:r>
        <w:rPr>
          <w:lang w:val="en-CA"/>
        </w:rPr>
        <w:t>285</w:t>
      </w:r>
      <w:r w:rsidRPr="00373F08">
        <w:rPr>
          <w:lang w:val="en-CA"/>
        </w:rPr>
        <w:t xml:space="preserve"> (a proposal on </w:t>
      </w:r>
      <w:r w:rsidR="00BA64D0">
        <w:rPr>
          <w:lang w:val="en-CA"/>
        </w:rPr>
        <w:t>TALF control</w:t>
      </w:r>
      <w:r w:rsidRPr="00373F08">
        <w:rPr>
          <w:lang w:val="en-CA"/>
        </w:rPr>
        <w:t>), uploaded 06-</w:t>
      </w:r>
      <w:r w:rsidR="00BA64D0">
        <w:rPr>
          <w:lang w:val="en-CA"/>
        </w:rPr>
        <w:t>24</w:t>
      </w:r>
      <w:r w:rsidRPr="00373F08">
        <w:rPr>
          <w:lang w:val="en-CA"/>
        </w:rPr>
        <w:t>,</w:t>
      </w:r>
    </w:p>
    <w:p w14:paraId="7F5D6897" w14:textId="39111956" w:rsidR="00F91B3C" w:rsidRPr="00373F08" w:rsidRDefault="00F91B3C" w:rsidP="00F91B3C">
      <w:pPr>
        <w:pStyle w:val="Aufzhlungszeichen2"/>
        <w:numPr>
          <w:ilvl w:val="0"/>
          <w:numId w:val="12"/>
        </w:numPr>
        <w:rPr>
          <w:lang w:val="en-CA"/>
        </w:rPr>
      </w:pPr>
      <w:r w:rsidRPr="00373F08">
        <w:rPr>
          <w:lang w:val="en-CA"/>
        </w:rPr>
        <w:t>JVET-AM0</w:t>
      </w:r>
      <w:r>
        <w:rPr>
          <w:lang w:val="en-CA"/>
        </w:rPr>
        <w:t>292</w:t>
      </w:r>
      <w:r w:rsidRPr="00373F08">
        <w:rPr>
          <w:lang w:val="en-CA"/>
        </w:rPr>
        <w:t xml:space="preserve"> (a proposal on </w:t>
      </w:r>
      <w:r w:rsidR="00BA64D0">
        <w:rPr>
          <w:lang w:val="en-CA"/>
        </w:rPr>
        <w:t>SEI prefix indication</w:t>
      </w:r>
      <w:r w:rsidRPr="00373F08">
        <w:rPr>
          <w:lang w:val="en-CA"/>
        </w:rPr>
        <w:t>), uploaded 06-</w:t>
      </w:r>
      <w:r w:rsidR="00BA64D0">
        <w:rPr>
          <w:lang w:val="en-CA"/>
        </w:rPr>
        <w:t>25</w:t>
      </w:r>
      <w:r w:rsidRPr="00373F08">
        <w:rPr>
          <w:lang w:val="en-CA"/>
        </w:rPr>
        <w:t>,</w:t>
      </w:r>
    </w:p>
    <w:p w14:paraId="0CF0ED94" w14:textId="3AE472B1" w:rsidR="00F91B3C" w:rsidRPr="00373F08" w:rsidRDefault="00F91B3C" w:rsidP="00F91B3C">
      <w:pPr>
        <w:pStyle w:val="Aufzhlungszeichen2"/>
        <w:numPr>
          <w:ilvl w:val="0"/>
          <w:numId w:val="12"/>
        </w:numPr>
        <w:rPr>
          <w:lang w:val="en-CA"/>
        </w:rPr>
      </w:pPr>
      <w:r w:rsidRPr="00373F08">
        <w:rPr>
          <w:lang w:val="en-CA"/>
        </w:rPr>
        <w:t>JVET-AM0</w:t>
      </w:r>
      <w:r>
        <w:rPr>
          <w:lang w:val="en-CA"/>
        </w:rPr>
        <w:t>299</w:t>
      </w:r>
      <w:r w:rsidRPr="00373F08">
        <w:rPr>
          <w:lang w:val="en-CA"/>
        </w:rPr>
        <w:t xml:space="preserve"> (a proposal on </w:t>
      </w:r>
      <w:r w:rsidR="00FF7094" w:rsidRPr="00FF7094">
        <w:rPr>
          <w:lang w:val="en-CA"/>
        </w:rPr>
        <w:t>combination of EE2-1.2c and EE2-1.6a</w:t>
      </w:r>
      <w:r w:rsidRPr="00373F08">
        <w:rPr>
          <w:lang w:val="en-CA"/>
        </w:rPr>
        <w:t>), uploaded 06-</w:t>
      </w:r>
      <w:r w:rsidR="00FF7094">
        <w:rPr>
          <w:lang w:val="en-CA"/>
        </w:rPr>
        <w:t>25</w:t>
      </w:r>
      <w:r w:rsidRPr="00373F08">
        <w:rPr>
          <w:lang w:val="en-CA"/>
        </w:rPr>
        <w:t>,</w:t>
      </w:r>
    </w:p>
    <w:p w14:paraId="3202A0B9" w14:textId="76B30B70" w:rsidR="00F91B3C" w:rsidRPr="00373F08" w:rsidRDefault="00F91B3C" w:rsidP="00F91B3C">
      <w:pPr>
        <w:pStyle w:val="Aufzhlungszeichen2"/>
        <w:numPr>
          <w:ilvl w:val="0"/>
          <w:numId w:val="12"/>
        </w:numPr>
        <w:rPr>
          <w:lang w:val="en-CA"/>
        </w:rPr>
      </w:pPr>
      <w:r w:rsidRPr="00373F08">
        <w:rPr>
          <w:lang w:val="en-CA"/>
        </w:rPr>
        <w:t>JVET-AM0</w:t>
      </w:r>
      <w:r>
        <w:rPr>
          <w:lang w:val="en-CA"/>
        </w:rPr>
        <w:t>301</w:t>
      </w:r>
      <w:r w:rsidRPr="00373F08">
        <w:rPr>
          <w:lang w:val="en-CA"/>
        </w:rPr>
        <w:t xml:space="preserve"> (a proposal on </w:t>
      </w:r>
      <w:r w:rsidR="00FF7094" w:rsidRPr="00FF7094">
        <w:rPr>
          <w:lang w:val="en-CA"/>
        </w:rPr>
        <w:t>IntraTMP with DMVR</w:t>
      </w:r>
      <w:r w:rsidRPr="00373F08">
        <w:rPr>
          <w:lang w:val="en-CA"/>
        </w:rPr>
        <w:t>), uploaded 06-</w:t>
      </w:r>
      <w:r w:rsidR="00FF7094" w:rsidRPr="00FF7094">
        <w:t xml:space="preserve"> </w:t>
      </w:r>
      <w:r w:rsidR="00FF7094">
        <w:t>IntraTMP with DMVR</w:t>
      </w:r>
      <w:r w:rsidRPr="00373F08">
        <w:rPr>
          <w:lang w:val="en-CA"/>
        </w:rPr>
        <w:t>,</w:t>
      </w:r>
    </w:p>
    <w:p w14:paraId="11D6F60C" w14:textId="45E633E5" w:rsidR="00F91B3C" w:rsidRPr="00373F08" w:rsidRDefault="00F91B3C" w:rsidP="00F91B3C">
      <w:pPr>
        <w:pStyle w:val="Aufzhlungszeichen2"/>
        <w:numPr>
          <w:ilvl w:val="0"/>
          <w:numId w:val="12"/>
        </w:numPr>
        <w:rPr>
          <w:lang w:val="en-CA"/>
        </w:rPr>
      </w:pPr>
      <w:r w:rsidRPr="00373F08">
        <w:rPr>
          <w:lang w:val="en-CA"/>
        </w:rPr>
        <w:t>JVET-AM0</w:t>
      </w:r>
      <w:r>
        <w:rPr>
          <w:lang w:val="en-CA"/>
        </w:rPr>
        <w:t>307</w:t>
      </w:r>
      <w:r w:rsidRPr="00373F08">
        <w:rPr>
          <w:lang w:val="en-CA"/>
        </w:rPr>
        <w:t xml:space="preserve"> (a proposal on</w:t>
      </w:r>
      <w:r w:rsidR="00FF7094" w:rsidRPr="00FF7094">
        <w:t xml:space="preserve"> </w:t>
      </w:r>
      <w:r w:rsidR="00FF7094">
        <w:t>combination of EE2-1.2c, EE2-1.6a and EE2-1.3</w:t>
      </w:r>
      <w:r w:rsidRPr="00373F08">
        <w:rPr>
          <w:lang w:val="en-CA"/>
        </w:rPr>
        <w:t>), uploaded 06-</w:t>
      </w:r>
      <w:r w:rsidR="00FF7094">
        <w:rPr>
          <w:lang w:val="en-CA"/>
        </w:rPr>
        <w:t>25</w:t>
      </w:r>
      <w:r w:rsidRPr="00373F08">
        <w:rPr>
          <w:lang w:val="en-CA"/>
        </w:rPr>
        <w:t>,</w:t>
      </w:r>
    </w:p>
    <w:p w14:paraId="30E7FA3C" w14:textId="661C1F5B" w:rsidR="00F91B3C" w:rsidRPr="00373F08" w:rsidRDefault="00F91B3C" w:rsidP="00F91B3C">
      <w:pPr>
        <w:pStyle w:val="Aufzhlungszeichen2"/>
        <w:numPr>
          <w:ilvl w:val="0"/>
          <w:numId w:val="12"/>
        </w:numPr>
        <w:rPr>
          <w:lang w:val="en-CA"/>
        </w:rPr>
      </w:pPr>
      <w:r w:rsidRPr="00373F08">
        <w:rPr>
          <w:lang w:val="en-CA"/>
        </w:rPr>
        <w:t>JVET-AM0</w:t>
      </w:r>
      <w:r>
        <w:rPr>
          <w:lang w:val="en-CA"/>
        </w:rPr>
        <w:t>311</w:t>
      </w:r>
      <w:r w:rsidRPr="00373F08">
        <w:rPr>
          <w:lang w:val="en-CA"/>
        </w:rPr>
        <w:t xml:space="preserve"> (a proposal on </w:t>
      </w:r>
      <w:r w:rsidR="00FF7094">
        <w:rPr>
          <w:lang w:val="en-CA"/>
        </w:rPr>
        <w:t>quantization center shifting</w:t>
      </w:r>
      <w:r w:rsidRPr="00373F08">
        <w:rPr>
          <w:lang w:val="en-CA"/>
        </w:rPr>
        <w:t>), uploaded 06-</w:t>
      </w:r>
      <w:r w:rsidR="00FF7094">
        <w:rPr>
          <w:lang w:val="en-CA"/>
        </w:rPr>
        <w:t>25</w:t>
      </w:r>
      <w:r w:rsidRPr="00373F08">
        <w:rPr>
          <w:lang w:val="en-CA"/>
        </w:rPr>
        <w:t>,</w:t>
      </w:r>
    </w:p>
    <w:p w14:paraId="402DC874" w14:textId="559731EA" w:rsidR="00F91B3C" w:rsidRPr="00373F08" w:rsidRDefault="00F91B3C" w:rsidP="00F91B3C">
      <w:pPr>
        <w:pStyle w:val="Aufzhlungszeichen2"/>
        <w:numPr>
          <w:ilvl w:val="0"/>
          <w:numId w:val="12"/>
        </w:numPr>
        <w:rPr>
          <w:lang w:val="en-CA"/>
        </w:rPr>
      </w:pPr>
      <w:r w:rsidRPr="00373F08">
        <w:rPr>
          <w:lang w:val="en-CA"/>
        </w:rPr>
        <w:t>JVET-AM0</w:t>
      </w:r>
      <w:r>
        <w:rPr>
          <w:lang w:val="en-CA"/>
        </w:rPr>
        <w:t>321</w:t>
      </w:r>
      <w:r w:rsidRPr="00373F08">
        <w:rPr>
          <w:lang w:val="en-CA"/>
        </w:rPr>
        <w:t xml:space="preserve"> (a proposal on</w:t>
      </w:r>
      <w:r w:rsidR="00FF7094">
        <w:rPr>
          <w:lang w:val="en-CA"/>
        </w:rPr>
        <w:t xml:space="preserve"> SPO SEI</w:t>
      </w:r>
      <w:r w:rsidRPr="00373F08">
        <w:rPr>
          <w:lang w:val="en-CA"/>
        </w:rPr>
        <w:t>), uploaded 06-</w:t>
      </w:r>
      <w:r w:rsidR="00FF7094">
        <w:rPr>
          <w:lang w:val="en-CA"/>
        </w:rPr>
        <w:t>27</w:t>
      </w:r>
      <w:r w:rsidRPr="00373F08">
        <w:rPr>
          <w:lang w:val="en-CA"/>
        </w:rPr>
        <w:t>,</w:t>
      </w:r>
    </w:p>
    <w:p w14:paraId="09241CE6" w14:textId="78AF374A" w:rsidR="00F91B3C" w:rsidRPr="00373F08" w:rsidRDefault="00F91B3C" w:rsidP="00F91B3C">
      <w:pPr>
        <w:pStyle w:val="Aufzhlungszeichen2"/>
        <w:numPr>
          <w:ilvl w:val="0"/>
          <w:numId w:val="12"/>
        </w:numPr>
        <w:rPr>
          <w:lang w:val="en-CA"/>
        </w:rPr>
      </w:pPr>
      <w:r w:rsidRPr="00373F08">
        <w:rPr>
          <w:lang w:val="en-CA"/>
        </w:rPr>
        <w:t>JVET-AM0</w:t>
      </w:r>
      <w:r>
        <w:rPr>
          <w:lang w:val="en-CA"/>
        </w:rPr>
        <w:t>324</w:t>
      </w:r>
      <w:r w:rsidRPr="00373F08">
        <w:rPr>
          <w:lang w:val="en-CA"/>
        </w:rPr>
        <w:t xml:space="preserve"> (a proposal on </w:t>
      </w:r>
      <w:r w:rsidR="00FF7094">
        <w:rPr>
          <w:lang w:val="en-CA"/>
        </w:rPr>
        <w:t>alpha channel SEI</w:t>
      </w:r>
      <w:r w:rsidRPr="00373F08">
        <w:rPr>
          <w:lang w:val="en-CA"/>
        </w:rPr>
        <w:t>), uploaded 06-</w:t>
      </w:r>
      <w:r w:rsidR="00FF7094">
        <w:rPr>
          <w:lang w:val="en-CA"/>
        </w:rPr>
        <w:t>28</w:t>
      </w:r>
      <w:r w:rsidRPr="00373F08">
        <w:rPr>
          <w:lang w:val="en-CA"/>
        </w:rPr>
        <w:t>,</w:t>
      </w:r>
    </w:p>
    <w:p w14:paraId="4F433ED3" w14:textId="7C132ABE" w:rsidR="00F91B3C" w:rsidRPr="00373F08" w:rsidRDefault="00F91B3C" w:rsidP="00F91B3C">
      <w:pPr>
        <w:pStyle w:val="Aufzhlungszeichen2"/>
        <w:numPr>
          <w:ilvl w:val="0"/>
          <w:numId w:val="12"/>
        </w:numPr>
        <w:rPr>
          <w:lang w:val="en-CA"/>
        </w:rPr>
      </w:pPr>
      <w:r w:rsidRPr="00373F08">
        <w:rPr>
          <w:lang w:val="en-CA"/>
        </w:rPr>
        <w:t>JVET-AM0</w:t>
      </w:r>
      <w:r>
        <w:rPr>
          <w:lang w:val="en-CA"/>
        </w:rPr>
        <w:t>327</w:t>
      </w:r>
      <w:r w:rsidRPr="00373F08">
        <w:rPr>
          <w:lang w:val="en-CA"/>
        </w:rPr>
        <w:t xml:space="preserve"> (a proposal on </w:t>
      </w:r>
      <w:r w:rsidR="00FF7094">
        <w:rPr>
          <w:lang w:val="en-CA"/>
        </w:rPr>
        <w:t>GFV SEI</w:t>
      </w:r>
      <w:r w:rsidRPr="00373F08">
        <w:rPr>
          <w:lang w:val="en-CA"/>
        </w:rPr>
        <w:t>), uploaded 06-</w:t>
      </w:r>
      <w:r w:rsidR="00FF7094">
        <w:rPr>
          <w:lang w:val="en-CA"/>
        </w:rPr>
        <w:t>29,</w:t>
      </w:r>
    </w:p>
    <w:p w14:paraId="4D5A7B8B" w14:textId="7623E9B7" w:rsidR="00F91B3C" w:rsidRPr="00373F08" w:rsidRDefault="00F91B3C" w:rsidP="00F91B3C">
      <w:pPr>
        <w:pStyle w:val="Aufzhlungszeichen2"/>
        <w:numPr>
          <w:ilvl w:val="0"/>
          <w:numId w:val="12"/>
        </w:numPr>
        <w:rPr>
          <w:lang w:val="en-CA"/>
        </w:rPr>
      </w:pPr>
      <w:r w:rsidRPr="00373F08">
        <w:rPr>
          <w:lang w:val="en-CA"/>
        </w:rPr>
        <w:t>JVET-AM0</w:t>
      </w:r>
      <w:r>
        <w:rPr>
          <w:lang w:val="en-CA"/>
        </w:rPr>
        <w:t>334</w:t>
      </w:r>
      <w:r w:rsidRPr="00373F08">
        <w:rPr>
          <w:lang w:val="en-CA"/>
        </w:rPr>
        <w:t xml:space="preserve"> (a proposal on </w:t>
      </w:r>
      <w:r w:rsidR="00FF7094">
        <w:rPr>
          <w:lang w:val="en-CA"/>
        </w:rPr>
        <w:t>GFV SEI specification text</w:t>
      </w:r>
      <w:r w:rsidRPr="00373F08">
        <w:rPr>
          <w:lang w:val="en-CA"/>
        </w:rPr>
        <w:t xml:space="preserve">), uploaded </w:t>
      </w:r>
      <w:r w:rsidR="00FF7094">
        <w:rPr>
          <w:lang w:val="en-CA"/>
        </w:rPr>
        <w:t>07-01</w:t>
      </w:r>
      <w:r w:rsidRPr="00373F08">
        <w:rPr>
          <w:lang w:val="en-CA"/>
        </w:rPr>
        <w:t>,</w:t>
      </w:r>
    </w:p>
    <w:p w14:paraId="205034E4" w14:textId="1F4122D7" w:rsidR="00FD052A" w:rsidRPr="00373F08" w:rsidRDefault="00BA2DEB" w:rsidP="00CA2E49">
      <w:pPr>
        <w:pStyle w:val="Aufzhlungszeichen2"/>
        <w:numPr>
          <w:ilvl w:val="0"/>
          <w:numId w:val="12"/>
        </w:numPr>
        <w:rPr>
          <w:lang w:val="en-CA"/>
        </w:rPr>
      </w:pPr>
      <w:r w:rsidRPr="00373F08">
        <w:rPr>
          <w:lang w:val="en-CA"/>
        </w:rPr>
        <w:t>JVET-</w:t>
      </w:r>
      <w:r w:rsidR="00B76896" w:rsidRPr="00373F08">
        <w:rPr>
          <w:lang w:val="en-CA"/>
        </w:rPr>
        <w:t>AM0</w:t>
      </w:r>
      <w:r w:rsidR="00B76896">
        <w:rPr>
          <w:lang w:val="en-CA"/>
        </w:rPr>
        <w:t>335</w:t>
      </w:r>
      <w:r w:rsidR="00B76896" w:rsidRPr="00373F08">
        <w:rPr>
          <w:lang w:val="en-CA"/>
        </w:rPr>
        <w:t xml:space="preserve"> </w:t>
      </w:r>
      <w:r w:rsidRPr="00373F08">
        <w:rPr>
          <w:lang w:val="en-CA"/>
        </w:rPr>
        <w:t>(a proposal on</w:t>
      </w:r>
      <w:r w:rsidR="00FF7094">
        <w:rPr>
          <w:lang w:val="en-CA"/>
        </w:rPr>
        <w:t xml:space="preserve"> g</w:t>
      </w:r>
      <w:r w:rsidR="00FF7094" w:rsidRPr="00FF7094">
        <w:rPr>
          <w:lang w:val="en-CA"/>
        </w:rPr>
        <w:t xml:space="preserve">eneric </w:t>
      </w:r>
      <w:r w:rsidR="00FF7094">
        <w:rPr>
          <w:lang w:val="en-CA"/>
        </w:rPr>
        <w:t>s</w:t>
      </w:r>
      <w:r w:rsidR="00FF7094" w:rsidRPr="00FF7094">
        <w:rPr>
          <w:lang w:val="en-CA"/>
        </w:rPr>
        <w:t xml:space="preserve">ubsample </w:t>
      </w:r>
      <w:r w:rsidR="00FF7094">
        <w:rPr>
          <w:lang w:val="en-CA"/>
        </w:rPr>
        <w:t>i</w:t>
      </w:r>
      <w:r w:rsidR="00FF7094" w:rsidRPr="00FF7094">
        <w:rPr>
          <w:lang w:val="en-CA"/>
        </w:rPr>
        <w:t>nformation</w:t>
      </w:r>
      <w:r w:rsidR="00FF7094">
        <w:rPr>
          <w:lang w:val="en-CA"/>
        </w:rPr>
        <w:t xml:space="preserve"> for CICP</w:t>
      </w:r>
      <w:r w:rsidR="00FD052A" w:rsidRPr="00373F08">
        <w:rPr>
          <w:lang w:val="en-CA"/>
        </w:rPr>
        <w:t xml:space="preserve">), uploaded </w:t>
      </w:r>
      <w:r w:rsidR="00FF7094" w:rsidRPr="00373F08">
        <w:rPr>
          <w:lang w:val="en-CA"/>
        </w:rPr>
        <w:t>0</w:t>
      </w:r>
      <w:r w:rsidR="00FF7094">
        <w:rPr>
          <w:lang w:val="en-CA"/>
        </w:rPr>
        <w:t>7</w:t>
      </w:r>
      <w:r w:rsidR="00FD052A" w:rsidRPr="00373F08">
        <w:rPr>
          <w:lang w:val="en-CA"/>
        </w:rPr>
        <w:t>-</w:t>
      </w:r>
      <w:r w:rsidR="00FF7094">
        <w:rPr>
          <w:lang w:val="en-CA"/>
        </w:rPr>
        <w:t>01</w:t>
      </w:r>
      <w:r w:rsidR="00F91B3C">
        <w:rPr>
          <w:lang w:val="en-CA"/>
        </w:rPr>
        <w:t>.</w:t>
      </w:r>
    </w:p>
    <w:p w14:paraId="77A2E388" w14:textId="77777777" w:rsidR="00F44BFE" w:rsidRPr="00373F08" w:rsidRDefault="00F44BFE" w:rsidP="00F44BFE">
      <w:pPr>
        <w:rPr>
          <w:lang w:val="en-CA"/>
        </w:rPr>
      </w:pPr>
      <w:r w:rsidRPr="00373F08">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76B91FF9" w14:textId="45D7C0F1" w:rsidR="00B76896" w:rsidRPr="00373F08" w:rsidRDefault="00B76896" w:rsidP="00B76896">
      <w:pPr>
        <w:pStyle w:val="Aufzhlungszeichen2"/>
        <w:numPr>
          <w:ilvl w:val="0"/>
          <w:numId w:val="12"/>
        </w:numPr>
        <w:rPr>
          <w:lang w:val="en-CA"/>
        </w:rPr>
      </w:pPr>
      <w:r w:rsidRPr="00373F08">
        <w:rPr>
          <w:lang w:val="en-CA"/>
        </w:rPr>
        <w:t>JVET-AM0</w:t>
      </w:r>
      <w:r>
        <w:rPr>
          <w:lang w:val="en-CA"/>
        </w:rPr>
        <w:t>170</w:t>
      </w:r>
      <w:r w:rsidRPr="00373F08">
        <w:rPr>
          <w:lang w:val="en-CA"/>
        </w:rPr>
        <w:t xml:space="preserve"> (a</w:t>
      </w:r>
      <w:r w:rsidR="00E16C42">
        <w:rPr>
          <w:lang w:val="en-CA"/>
        </w:rPr>
        <w:t>n information</w:t>
      </w:r>
      <w:r w:rsidRPr="00373F08">
        <w:rPr>
          <w:lang w:val="en-CA"/>
        </w:rPr>
        <w:t xml:space="preserve"> on </w:t>
      </w:r>
      <w:r w:rsidR="00E16C42" w:rsidRPr="00E16C42">
        <w:rPr>
          <w:lang w:val="en-CA"/>
        </w:rPr>
        <w:t>SADL update</w:t>
      </w:r>
      <w:r w:rsidRPr="00373F08">
        <w:rPr>
          <w:lang w:val="en-CA"/>
        </w:rPr>
        <w:t>), uploaded 06-</w:t>
      </w:r>
      <w:r w:rsidR="00E16C42">
        <w:rPr>
          <w:lang w:val="en-CA"/>
        </w:rPr>
        <w:t>20</w:t>
      </w:r>
      <w:r w:rsidRPr="00373F08">
        <w:rPr>
          <w:lang w:val="en-CA"/>
        </w:rPr>
        <w:t>,</w:t>
      </w:r>
    </w:p>
    <w:p w14:paraId="26D9A7E7" w14:textId="21EFABEC" w:rsidR="00B76896" w:rsidRPr="00373F08" w:rsidRDefault="00B76896" w:rsidP="00B76896">
      <w:pPr>
        <w:pStyle w:val="Aufzhlungszeichen2"/>
        <w:numPr>
          <w:ilvl w:val="0"/>
          <w:numId w:val="12"/>
        </w:numPr>
        <w:rPr>
          <w:lang w:val="en-CA"/>
        </w:rPr>
      </w:pPr>
      <w:r w:rsidRPr="00373F08">
        <w:rPr>
          <w:lang w:val="en-CA"/>
        </w:rPr>
        <w:t>JVET-AM0</w:t>
      </w:r>
      <w:r>
        <w:rPr>
          <w:lang w:val="en-CA"/>
        </w:rPr>
        <w:t>227</w:t>
      </w:r>
      <w:r w:rsidRPr="00373F08">
        <w:rPr>
          <w:lang w:val="en-CA"/>
        </w:rPr>
        <w:t xml:space="preserve"> (a study on </w:t>
      </w:r>
      <w:r w:rsidR="00E16C42" w:rsidRPr="00E16C42">
        <w:rPr>
          <w:lang w:val="en-CA"/>
        </w:rPr>
        <w:t>bin to bit ratio in ECM</w:t>
      </w:r>
      <w:r w:rsidRPr="00373F08">
        <w:rPr>
          <w:lang w:val="en-CA"/>
        </w:rPr>
        <w:t>), uploaded 06-</w:t>
      </w:r>
      <w:r w:rsidR="00E16C42">
        <w:rPr>
          <w:lang w:val="en-CA"/>
        </w:rPr>
        <w:t>23</w:t>
      </w:r>
      <w:r w:rsidRPr="00373F08">
        <w:rPr>
          <w:lang w:val="en-CA"/>
        </w:rPr>
        <w:t>,</w:t>
      </w:r>
    </w:p>
    <w:p w14:paraId="02DA7EA7" w14:textId="1295E98C" w:rsidR="00B76896" w:rsidRPr="00373F08" w:rsidRDefault="00B76896" w:rsidP="00B76896">
      <w:pPr>
        <w:pStyle w:val="Aufzhlungszeichen2"/>
        <w:numPr>
          <w:ilvl w:val="0"/>
          <w:numId w:val="12"/>
        </w:numPr>
        <w:rPr>
          <w:lang w:val="en-CA"/>
        </w:rPr>
      </w:pPr>
      <w:r w:rsidRPr="00373F08">
        <w:rPr>
          <w:lang w:val="en-CA"/>
        </w:rPr>
        <w:t>JVET-AM0</w:t>
      </w:r>
      <w:r>
        <w:rPr>
          <w:lang w:val="en-CA"/>
        </w:rPr>
        <w:t>238</w:t>
      </w:r>
      <w:r w:rsidRPr="00373F08">
        <w:rPr>
          <w:lang w:val="en-CA"/>
        </w:rPr>
        <w:t xml:space="preserve"> (a </w:t>
      </w:r>
      <w:r w:rsidR="00E16C42">
        <w:rPr>
          <w:lang w:val="en-CA"/>
        </w:rPr>
        <w:t>suggestion</w:t>
      </w:r>
      <w:r w:rsidRPr="00373F08">
        <w:rPr>
          <w:lang w:val="en-CA"/>
        </w:rPr>
        <w:t xml:space="preserve"> on </w:t>
      </w:r>
      <w:r w:rsidR="00E16C42" w:rsidRPr="00E16C42">
        <w:rPr>
          <w:lang w:val="en-CA"/>
        </w:rPr>
        <w:t>GOP Size Setting</w:t>
      </w:r>
      <w:r w:rsidR="00E16C42">
        <w:rPr>
          <w:lang w:val="en-CA"/>
        </w:rPr>
        <w:t xml:space="preserve"> in RA test conditions</w:t>
      </w:r>
      <w:r w:rsidRPr="00373F08">
        <w:rPr>
          <w:lang w:val="en-CA"/>
        </w:rPr>
        <w:t>), uploaded 06-</w:t>
      </w:r>
      <w:r w:rsidR="00E16C42">
        <w:rPr>
          <w:lang w:val="en-CA"/>
        </w:rPr>
        <w:t>25</w:t>
      </w:r>
      <w:r w:rsidRPr="00373F08">
        <w:rPr>
          <w:lang w:val="en-CA"/>
        </w:rPr>
        <w:t>,</w:t>
      </w:r>
    </w:p>
    <w:p w14:paraId="6F9D142C" w14:textId="561DDE0F" w:rsidR="00B76896" w:rsidRPr="00373F08" w:rsidRDefault="00B76896" w:rsidP="00B76896">
      <w:pPr>
        <w:pStyle w:val="Aufzhlungszeichen2"/>
        <w:numPr>
          <w:ilvl w:val="0"/>
          <w:numId w:val="12"/>
        </w:numPr>
        <w:rPr>
          <w:lang w:val="en-CA"/>
        </w:rPr>
      </w:pPr>
      <w:r w:rsidRPr="00373F08">
        <w:rPr>
          <w:lang w:val="en-CA"/>
        </w:rPr>
        <w:t>JVET-AM0</w:t>
      </w:r>
      <w:r>
        <w:rPr>
          <w:lang w:val="en-CA"/>
        </w:rPr>
        <w:t>242</w:t>
      </w:r>
      <w:r w:rsidRPr="00373F08">
        <w:rPr>
          <w:lang w:val="en-CA"/>
        </w:rPr>
        <w:t xml:space="preserve"> (</w:t>
      </w:r>
      <w:r w:rsidR="00E16C42">
        <w:rPr>
          <w:lang w:val="en-CA"/>
        </w:rPr>
        <w:t>an information</w:t>
      </w:r>
      <w:r w:rsidRPr="00373F08">
        <w:rPr>
          <w:lang w:val="en-CA"/>
        </w:rPr>
        <w:t xml:space="preserve"> on </w:t>
      </w:r>
      <w:r w:rsidR="00E16C42">
        <w:rPr>
          <w:lang w:val="en-CA"/>
        </w:rPr>
        <w:t>V</w:t>
      </w:r>
      <w:r w:rsidR="00E16C42" w:rsidRPr="00E16C42">
        <w:rPr>
          <w:lang w:val="en-CA"/>
        </w:rPr>
        <w:t xml:space="preserve">VC playback </w:t>
      </w:r>
      <w:r w:rsidR="00E16C42">
        <w:rPr>
          <w:lang w:val="en-CA"/>
        </w:rPr>
        <w:t>i</w:t>
      </w:r>
      <w:r w:rsidR="00E16C42" w:rsidRPr="00E16C42">
        <w:rPr>
          <w:lang w:val="en-CA"/>
        </w:rPr>
        <w:t>n Chromium browser</w:t>
      </w:r>
      <w:r w:rsidRPr="00373F08">
        <w:rPr>
          <w:lang w:val="en-CA"/>
        </w:rPr>
        <w:t>), uploaded 06-</w:t>
      </w:r>
      <w:r w:rsidR="00E16C42">
        <w:rPr>
          <w:lang w:val="en-CA"/>
        </w:rPr>
        <w:t>30</w:t>
      </w:r>
      <w:r w:rsidRPr="00373F08">
        <w:rPr>
          <w:lang w:val="en-CA"/>
        </w:rPr>
        <w:t>,</w:t>
      </w:r>
    </w:p>
    <w:p w14:paraId="2C1DE5EE" w14:textId="3032C8CB" w:rsidR="00B76896" w:rsidRPr="00373F08" w:rsidRDefault="00B76896" w:rsidP="00B76896">
      <w:pPr>
        <w:pStyle w:val="Aufzhlungszeichen2"/>
        <w:numPr>
          <w:ilvl w:val="0"/>
          <w:numId w:val="12"/>
        </w:numPr>
        <w:rPr>
          <w:lang w:val="en-CA"/>
        </w:rPr>
      </w:pPr>
      <w:r w:rsidRPr="00373F08">
        <w:rPr>
          <w:lang w:val="en-CA"/>
        </w:rPr>
        <w:t>JVET-AM0</w:t>
      </w:r>
      <w:r>
        <w:rPr>
          <w:lang w:val="en-CA"/>
        </w:rPr>
        <w:t>269</w:t>
      </w:r>
      <w:r w:rsidRPr="00373F08">
        <w:rPr>
          <w:lang w:val="en-CA"/>
        </w:rPr>
        <w:t xml:space="preserve"> (a study on </w:t>
      </w:r>
      <w:r w:rsidR="00B020F6" w:rsidRPr="00B020F6">
        <w:rPr>
          <w:lang w:val="en-CA"/>
        </w:rPr>
        <w:t>ECM/VTM performanc</w:t>
      </w:r>
      <w:r w:rsidR="00B020F6">
        <w:rPr>
          <w:lang w:val="en-CA"/>
        </w:rPr>
        <w:t>e under CfE conditions</w:t>
      </w:r>
      <w:r w:rsidRPr="00373F08">
        <w:rPr>
          <w:lang w:val="en-CA"/>
        </w:rPr>
        <w:t>), uploaded 06-</w:t>
      </w:r>
      <w:r w:rsidR="00B020F6">
        <w:rPr>
          <w:lang w:val="en-CA"/>
        </w:rPr>
        <w:t>23</w:t>
      </w:r>
      <w:r w:rsidRPr="00373F08">
        <w:rPr>
          <w:lang w:val="en-CA"/>
        </w:rPr>
        <w:t>,</w:t>
      </w:r>
    </w:p>
    <w:p w14:paraId="56F26B4E" w14:textId="42FBF508" w:rsidR="006D69B8" w:rsidRPr="00373F08" w:rsidRDefault="006D69B8" w:rsidP="00CA2E49">
      <w:pPr>
        <w:pStyle w:val="Aufzhlungszeichen2"/>
        <w:numPr>
          <w:ilvl w:val="0"/>
          <w:numId w:val="12"/>
        </w:numPr>
        <w:rPr>
          <w:lang w:val="en-CA"/>
        </w:rPr>
      </w:pPr>
      <w:r w:rsidRPr="00373F08">
        <w:rPr>
          <w:lang w:val="en-CA"/>
        </w:rPr>
        <w:t>JVET-</w:t>
      </w:r>
      <w:r w:rsidR="00B76896" w:rsidRPr="00373F08">
        <w:rPr>
          <w:lang w:val="en-CA"/>
        </w:rPr>
        <w:t>AM0</w:t>
      </w:r>
      <w:r w:rsidR="00B76896">
        <w:rPr>
          <w:lang w:val="en-CA"/>
        </w:rPr>
        <w:t>280</w:t>
      </w:r>
      <w:r w:rsidR="00B76896" w:rsidRPr="00373F08">
        <w:rPr>
          <w:lang w:val="en-CA"/>
        </w:rPr>
        <w:t xml:space="preserve"> </w:t>
      </w:r>
      <w:r w:rsidRPr="00373F08">
        <w:rPr>
          <w:lang w:val="en-CA"/>
        </w:rPr>
        <w:t>(</w:t>
      </w:r>
      <w:r w:rsidR="00D44F1C" w:rsidRPr="00373F08">
        <w:rPr>
          <w:lang w:val="en-CA"/>
        </w:rPr>
        <w:t xml:space="preserve">a study on </w:t>
      </w:r>
      <w:r w:rsidR="00B020F6" w:rsidRPr="00B020F6">
        <w:rPr>
          <w:lang w:val="en-CA"/>
        </w:rPr>
        <w:t>VTM decoder memory print</w:t>
      </w:r>
      <w:r w:rsidR="00B020F6" w:rsidRPr="00B020F6" w:rsidDel="00B020F6">
        <w:rPr>
          <w:lang w:val="en-CA"/>
        </w:rPr>
        <w:t xml:space="preserve"> </w:t>
      </w:r>
      <w:r w:rsidRPr="00373F08">
        <w:rPr>
          <w:lang w:val="en-CA"/>
        </w:rPr>
        <w:t>), uploaded 0</w:t>
      </w:r>
      <w:r w:rsidR="00D44F1C" w:rsidRPr="00373F08">
        <w:rPr>
          <w:lang w:val="en-CA"/>
        </w:rPr>
        <w:t>6</w:t>
      </w:r>
      <w:r w:rsidRPr="00373F08">
        <w:rPr>
          <w:lang w:val="en-CA"/>
        </w:rPr>
        <w:t>-</w:t>
      </w:r>
      <w:r w:rsidR="00B020F6">
        <w:rPr>
          <w:lang w:val="en-CA"/>
        </w:rPr>
        <w:t>24</w:t>
      </w:r>
      <w:r w:rsidRPr="00373F08">
        <w:rPr>
          <w:lang w:val="en-CA"/>
        </w:rPr>
        <w:t>,</w:t>
      </w:r>
    </w:p>
    <w:p w14:paraId="23CE8732" w14:textId="1884D6B1" w:rsidR="00B76896" w:rsidRPr="00373F08" w:rsidRDefault="00B76896" w:rsidP="00B76896">
      <w:pPr>
        <w:pStyle w:val="Aufzhlungszeichen2"/>
        <w:numPr>
          <w:ilvl w:val="0"/>
          <w:numId w:val="12"/>
        </w:numPr>
        <w:rPr>
          <w:lang w:val="en-CA"/>
        </w:rPr>
      </w:pPr>
      <w:r w:rsidRPr="00373F08">
        <w:rPr>
          <w:lang w:val="en-CA"/>
        </w:rPr>
        <w:t>JVET-AM0</w:t>
      </w:r>
      <w:r>
        <w:rPr>
          <w:lang w:val="en-CA"/>
        </w:rPr>
        <w:t>287</w:t>
      </w:r>
      <w:r w:rsidRPr="00373F08">
        <w:rPr>
          <w:lang w:val="en-CA"/>
        </w:rPr>
        <w:t xml:space="preserve"> (a study on </w:t>
      </w:r>
      <w:r w:rsidR="00B020F6" w:rsidRPr="00B020F6">
        <w:rPr>
          <w:lang w:val="en-CA"/>
        </w:rPr>
        <w:t>HDR coding and metrics</w:t>
      </w:r>
      <w:r w:rsidRPr="00373F08">
        <w:rPr>
          <w:lang w:val="en-CA"/>
        </w:rPr>
        <w:t>), uploaded 06-</w:t>
      </w:r>
      <w:r w:rsidR="00B020F6">
        <w:rPr>
          <w:lang w:val="en-CA"/>
        </w:rPr>
        <w:t>25</w:t>
      </w:r>
      <w:r w:rsidRPr="00373F08">
        <w:rPr>
          <w:lang w:val="en-CA"/>
        </w:rPr>
        <w:t>,</w:t>
      </w:r>
    </w:p>
    <w:p w14:paraId="5F34F804" w14:textId="44FD42B0" w:rsidR="00B76896" w:rsidRPr="00373F08" w:rsidRDefault="00B76896" w:rsidP="00B76896">
      <w:pPr>
        <w:pStyle w:val="Aufzhlungszeichen2"/>
        <w:numPr>
          <w:ilvl w:val="0"/>
          <w:numId w:val="12"/>
        </w:numPr>
        <w:rPr>
          <w:lang w:val="en-CA"/>
        </w:rPr>
      </w:pPr>
      <w:r w:rsidRPr="00373F08">
        <w:rPr>
          <w:lang w:val="en-CA"/>
        </w:rPr>
        <w:t>JVET-AM0</w:t>
      </w:r>
      <w:r>
        <w:rPr>
          <w:lang w:val="en-CA"/>
        </w:rPr>
        <w:t>288</w:t>
      </w:r>
      <w:r w:rsidRPr="00373F08">
        <w:rPr>
          <w:lang w:val="en-CA"/>
        </w:rPr>
        <w:t xml:space="preserve"> (a study on </w:t>
      </w:r>
      <w:r w:rsidR="00B020F6">
        <w:rPr>
          <w:lang w:val="en-CA"/>
        </w:rPr>
        <w:t>NN-</w:t>
      </w:r>
      <w:r w:rsidR="00B020F6" w:rsidRPr="00B020F6">
        <w:rPr>
          <w:lang w:val="en-CA"/>
        </w:rPr>
        <w:t>based film grain analysis</w:t>
      </w:r>
      <w:r w:rsidRPr="00373F08">
        <w:rPr>
          <w:lang w:val="en-CA"/>
        </w:rPr>
        <w:t>), uploaded 06-</w:t>
      </w:r>
      <w:r w:rsidR="00B020F6">
        <w:rPr>
          <w:lang w:val="en-CA"/>
        </w:rPr>
        <w:t>24</w:t>
      </w:r>
      <w:r w:rsidRPr="00373F08">
        <w:rPr>
          <w:lang w:val="en-CA"/>
        </w:rPr>
        <w:t>,</w:t>
      </w:r>
    </w:p>
    <w:p w14:paraId="4269B7B6" w14:textId="127D5619" w:rsidR="00B76896" w:rsidRPr="00373F08" w:rsidRDefault="00B76896" w:rsidP="00B76896">
      <w:pPr>
        <w:pStyle w:val="Aufzhlungszeichen2"/>
        <w:numPr>
          <w:ilvl w:val="0"/>
          <w:numId w:val="12"/>
        </w:numPr>
        <w:rPr>
          <w:lang w:val="en-CA"/>
        </w:rPr>
      </w:pPr>
      <w:r w:rsidRPr="00373F08">
        <w:rPr>
          <w:lang w:val="en-CA"/>
        </w:rPr>
        <w:t>JVET-AM0</w:t>
      </w:r>
      <w:r>
        <w:rPr>
          <w:lang w:val="en-CA"/>
        </w:rPr>
        <w:t>295</w:t>
      </w:r>
      <w:r w:rsidRPr="00373F08">
        <w:rPr>
          <w:lang w:val="en-CA"/>
        </w:rPr>
        <w:t xml:space="preserve"> (a study on </w:t>
      </w:r>
      <w:r w:rsidR="00B020F6">
        <w:rPr>
          <w:lang w:val="en-CA"/>
        </w:rPr>
        <w:t>e</w:t>
      </w:r>
      <w:r w:rsidR="00B020F6" w:rsidRPr="00B020F6">
        <w:rPr>
          <w:lang w:val="en-CA"/>
        </w:rPr>
        <w:t>xternal memory bandwidth evaluation</w:t>
      </w:r>
      <w:r w:rsidRPr="00373F08">
        <w:rPr>
          <w:lang w:val="en-CA"/>
        </w:rPr>
        <w:t>), uploaded 06-</w:t>
      </w:r>
      <w:r w:rsidR="00B020F6">
        <w:rPr>
          <w:lang w:val="en-CA"/>
        </w:rPr>
        <w:t>25</w:t>
      </w:r>
      <w:r w:rsidRPr="00373F08">
        <w:rPr>
          <w:lang w:val="en-CA"/>
        </w:rPr>
        <w:t>,</w:t>
      </w:r>
    </w:p>
    <w:p w14:paraId="0F4514B7" w14:textId="2FB5C94F" w:rsidR="00B76896" w:rsidRPr="00373F08" w:rsidRDefault="00B76896" w:rsidP="00B76896">
      <w:pPr>
        <w:pStyle w:val="Aufzhlungszeichen2"/>
        <w:numPr>
          <w:ilvl w:val="0"/>
          <w:numId w:val="12"/>
        </w:numPr>
        <w:rPr>
          <w:lang w:val="en-CA"/>
        </w:rPr>
      </w:pPr>
      <w:r w:rsidRPr="00373F08">
        <w:rPr>
          <w:lang w:val="en-CA"/>
        </w:rPr>
        <w:t>JVET-AM0</w:t>
      </w:r>
      <w:r>
        <w:rPr>
          <w:lang w:val="en-CA"/>
        </w:rPr>
        <w:t>298</w:t>
      </w:r>
      <w:r w:rsidRPr="00373F08">
        <w:rPr>
          <w:lang w:val="en-CA"/>
        </w:rPr>
        <w:t xml:space="preserve"> (a </w:t>
      </w:r>
      <w:r w:rsidR="00B020F6">
        <w:rPr>
          <w:lang w:val="en-CA"/>
        </w:rPr>
        <w:t>description</w:t>
      </w:r>
      <w:r w:rsidRPr="00373F08">
        <w:rPr>
          <w:lang w:val="en-CA"/>
        </w:rPr>
        <w:t xml:space="preserve"> o</w:t>
      </w:r>
      <w:r w:rsidR="00B020F6">
        <w:rPr>
          <w:lang w:val="en-CA"/>
        </w:rPr>
        <w:t>f</w:t>
      </w:r>
      <w:r w:rsidRPr="00373F08">
        <w:rPr>
          <w:lang w:val="en-CA"/>
        </w:rPr>
        <w:t xml:space="preserve"> </w:t>
      </w:r>
      <w:r w:rsidR="00B020F6">
        <w:rPr>
          <w:lang w:val="en-CA"/>
        </w:rPr>
        <w:t>u</w:t>
      </w:r>
      <w:r w:rsidR="00B020F6" w:rsidRPr="00B020F6">
        <w:rPr>
          <w:lang w:val="en-CA"/>
        </w:rPr>
        <w:t>ltra-low latency demo</w:t>
      </w:r>
      <w:r w:rsidRPr="00373F08">
        <w:rPr>
          <w:lang w:val="en-CA"/>
        </w:rPr>
        <w:t>), uploaded 06-</w:t>
      </w:r>
      <w:r w:rsidR="00B020F6">
        <w:rPr>
          <w:lang w:val="en-CA"/>
        </w:rPr>
        <w:t>28</w:t>
      </w:r>
      <w:r w:rsidRPr="00373F08">
        <w:rPr>
          <w:lang w:val="en-CA"/>
        </w:rPr>
        <w:t>,</w:t>
      </w:r>
    </w:p>
    <w:p w14:paraId="6C0822CA" w14:textId="2F69251A" w:rsidR="00B76896" w:rsidRPr="00373F08" w:rsidRDefault="00B76896" w:rsidP="00B76896">
      <w:pPr>
        <w:pStyle w:val="Aufzhlungszeichen2"/>
        <w:numPr>
          <w:ilvl w:val="0"/>
          <w:numId w:val="12"/>
        </w:numPr>
        <w:rPr>
          <w:lang w:val="en-CA"/>
        </w:rPr>
      </w:pPr>
      <w:r w:rsidRPr="00373F08">
        <w:rPr>
          <w:lang w:val="en-CA"/>
        </w:rPr>
        <w:t>JVET-AM0</w:t>
      </w:r>
      <w:r>
        <w:rPr>
          <w:lang w:val="en-CA"/>
        </w:rPr>
        <w:t>325</w:t>
      </w:r>
      <w:r w:rsidRPr="00373F08">
        <w:rPr>
          <w:lang w:val="en-CA"/>
        </w:rPr>
        <w:t xml:space="preserve"> (a study on </w:t>
      </w:r>
      <w:r w:rsidR="00B020F6" w:rsidRPr="00B020F6">
        <w:rPr>
          <w:lang w:val="en-CA"/>
        </w:rPr>
        <w:t>evaluation metric</w:t>
      </w:r>
      <w:r w:rsidR="00B020F6">
        <w:rPr>
          <w:lang w:val="en-CA"/>
        </w:rPr>
        <w:t>s</w:t>
      </w:r>
      <w:r w:rsidR="00B020F6" w:rsidRPr="00B020F6">
        <w:rPr>
          <w:lang w:val="en-CA"/>
        </w:rPr>
        <w:t xml:space="preserve"> for ultra-low latency test</w:t>
      </w:r>
      <w:r w:rsidRPr="00373F08">
        <w:rPr>
          <w:lang w:val="en-CA"/>
        </w:rPr>
        <w:t>), uploaded 06-</w:t>
      </w:r>
      <w:r w:rsidR="00B020F6">
        <w:rPr>
          <w:lang w:val="en-CA"/>
        </w:rPr>
        <w:t>28</w:t>
      </w:r>
      <w:r w:rsidRPr="00373F08">
        <w:rPr>
          <w:lang w:val="en-CA"/>
        </w:rPr>
        <w:t>,</w:t>
      </w:r>
    </w:p>
    <w:p w14:paraId="7A964707" w14:textId="3FBF65B8" w:rsidR="00B76896" w:rsidRPr="00373F08" w:rsidRDefault="00B76896" w:rsidP="00B76896">
      <w:pPr>
        <w:pStyle w:val="Aufzhlungszeichen2"/>
        <w:numPr>
          <w:ilvl w:val="0"/>
          <w:numId w:val="12"/>
        </w:numPr>
        <w:rPr>
          <w:lang w:val="en-CA"/>
        </w:rPr>
      </w:pPr>
      <w:r w:rsidRPr="00373F08">
        <w:rPr>
          <w:lang w:val="en-CA"/>
        </w:rPr>
        <w:t>JVET-AM0</w:t>
      </w:r>
      <w:r>
        <w:rPr>
          <w:lang w:val="en-CA"/>
        </w:rPr>
        <w:t>332</w:t>
      </w:r>
      <w:r w:rsidRPr="00373F08">
        <w:rPr>
          <w:lang w:val="en-CA"/>
        </w:rPr>
        <w:t xml:space="preserve"> (a study on </w:t>
      </w:r>
      <w:r w:rsidR="00B020F6">
        <w:rPr>
          <w:lang w:val="en-CA"/>
        </w:rPr>
        <w:t>ECM g</w:t>
      </w:r>
      <w:r w:rsidR="00B020F6" w:rsidRPr="00B020F6">
        <w:rPr>
          <w:lang w:val="en-CA"/>
        </w:rPr>
        <w:t xml:space="preserve">roup1-5 off with </w:t>
      </w:r>
      <w:r w:rsidR="00B020F6">
        <w:rPr>
          <w:lang w:val="en-CA"/>
        </w:rPr>
        <w:t>s</w:t>
      </w:r>
      <w:r w:rsidR="00B020F6" w:rsidRPr="00B020F6">
        <w:rPr>
          <w:lang w:val="en-CA"/>
        </w:rPr>
        <w:t xml:space="preserve">maller </w:t>
      </w:r>
      <w:r w:rsidR="00B020F6">
        <w:rPr>
          <w:lang w:val="en-CA"/>
        </w:rPr>
        <w:t>p</w:t>
      </w:r>
      <w:r w:rsidR="00B020F6" w:rsidRPr="00B020F6">
        <w:rPr>
          <w:lang w:val="en-CA"/>
        </w:rPr>
        <w:t xml:space="preserve">artition </w:t>
      </w:r>
      <w:r w:rsidR="00B020F6">
        <w:rPr>
          <w:lang w:val="en-CA"/>
        </w:rPr>
        <w:t>d</w:t>
      </w:r>
      <w:r w:rsidR="00B020F6" w:rsidRPr="00B020F6">
        <w:rPr>
          <w:lang w:val="en-CA"/>
        </w:rPr>
        <w:t>epth</w:t>
      </w:r>
      <w:r w:rsidRPr="00373F08">
        <w:rPr>
          <w:lang w:val="en-CA"/>
        </w:rPr>
        <w:t>), uploaded 06-</w:t>
      </w:r>
      <w:r w:rsidR="00B020F6">
        <w:rPr>
          <w:lang w:val="en-CA"/>
        </w:rPr>
        <w:t>30</w:t>
      </w:r>
      <w:r w:rsidRPr="00373F08">
        <w:rPr>
          <w:lang w:val="en-CA"/>
        </w:rPr>
        <w:t>,</w:t>
      </w:r>
    </w:p>
    <w:p w14:paraId="5CBEB77F" w14:textId="587F8B62" w:rsidR="00B76896" w:rsidRPr="00373F08" w:rsidRDefault="00B76896" w:rsidP="00B76896">
      <w:pPr>
        <w:pStyle w:val="Aufzhlungszeichen2"/>
        <w:numPr>
          <w:ilvl w:val="0"/>
          <w:numId w:val="12"/>
        </w:numPr>
        <w:rPr>
          <w:lang w:val="en-CA"/>
        </w:rPr>
      </w:pPr>
      <w:r w:rsidRPr="00373F08">
        <w:rPr>
          <w:lang w:val="en-CA"/>
        </w:rPr>
        <w:t>JVET-AM0</w:t>
      </w:r>
      <w:r>
        <w:rPr>
          <w:lang w:val="en-CA"/>
        </w:rPr>
        <w:t>338</w:t>
      </w:r>
      <w:r w:rsidRPr="00373F08">
        <w:rPr>
          <w:lang w:val="en-CA"/>
        </w:rPr>
        <w:t xml:space="preserve"> (a </w:t>
      </w:r>
      <w:r w:rsidR="00B020F6">
        <w:rPr>
          <w:lang w:val="en-CA"/>
        </w:rPr>
        <w:t>suggestion</w:t>
      </w:r>
      <w:r w:rsidRPr="00373F08">
        <w:rPr>
          <w:lang w:val="en-CA"/>
        </w:rPr>
        <w:t xml:space="preserve"> on </w:t>
      </w:r>
      <w:r w:rsidR="00B020F6">
        <w:rPr>
          <w:lang w:val="en-CA"/>
        </w:rPr>
        <w:t>CfE</w:t>
      </w:r>
      <w:r w:rsidR="00B020F6" w:rsidRPr="00B020F6">
        <w:rPr>
          <w:lang w:val="en-CA"/>
        </w:rPr>
        <w:t xml:space="preserve"> document</w:t>
      </w:r>
      <w:r w:rsidR="00B020F6">
        <w:rPr>
          <w:lang w:val="en-CA"/>
        </w:rPr>
        <w:t xml:space="preserve"> modification</w:t>
      </w:r>
      <w:r w:rsidRPr="00373F08">
        <w:rPr>
          <w:lang w:val="en-CA"/>
        </w:rPr>
        <w:t>), uploaded 0</w:t>
      </w:r>
      <w:r w:rsidR="00B020F6">
        <w:rPr>
          <w:lang w:val="en-CA"/>
        </w:rPr>
        <w:t>7</w:t>
      </w:r>
      <w:r w:rsidRPr="00373F08">
        <w:rPr>
          <w:lang w:val="en-CA"/>
        </w:rPr>
        <w:t>-</w:t>
      </w:r>
      <w:r w:rsidR="00B020F6">
        <w:rPr>
          <w:lang w:val="en-CA"/>
        </w:rPr>
        <w:t>02</w:t>
      </w:r>
      <w:r w:rsidR="00F91B3C">
        <w:rPr>
          <w:lang w:val="en-CA"/>
        </w:rPr>
        <w:t>.</w:t>
      </w:r>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889CAF0"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 xml:space="preserve">JVET-AM0151, JVET-AM0197, JVET-AM0207, JVET-AM0213, </w:t>
      </w:r>
      <w:r w:rsidR="00D87987" w:rsidRPr="00373F08">
        <w:rPr>
          <w:lang w:val="en-CA"/>
        </w:rPr>
        <w:t>JVET-AM024</w:t>
      </w:r>
      <w:r w:rsidR="00D87987">
        <w:rPr>
          <w:lang w:val="en-CA"/>
        </w:rPr>
        <w:t>3</w:t>
      </w:r>
      <w:r w:rsidR="00D87987" w:rsidRPr="00373F08">
        <w:rPr>
          <w:lang w:val="en-CA"/>
        </w:rPr>
        <w:t xml:space="preserve">, </w:t>
      </w:r>
      <w:r w:rsidR="005D5A0C" w:rsidRPr="00373F08">
        <w:rPr>
          <w:lang w:val="en-CA"/>
        </w:rPr>
        <w:t xml:space="preserve">JVET-AM0244, </w:t>
      </w:r>
      <w:r w:rsidR="00D87987" w:rsidRPr="00373F08">
        <w:rPr>
          <w:lang w:val="en-CA"/>
        </w:rPr>
        <w:t>JVET-AM024</w:t>
      </w:r>
      <w:r w:rsidR="00D87987">
        <w:rPr>
          <w:lang w:val="en-CA"/>
        </w:rPr>
        <w:t>5</w:t>
      </w:r>
      <w:r w:rsidR="00D87987" w:rsidRPr="00373F08">
        <w:rPr>
          <w:lang w:val="en-CA"/>
        </w:rPr>
        <w:t xml:space="preserve">, </w:t>
      </w:r>
      <w:r w:rsidR="005D5A0C" w:rsidRPr="00373F08">
        <w:rPr>
          <w:lang w:val="en-CA"/>
        </w:rPr>
        <w:t>JVET-AM0246</w:t>
      </w:r>
      <w:r w:rsidR="00AF101F" w:rsidRPr="00373F08">
        <w:rPr>
          <w:lang w:val="en-CA"/>
        </w:rPr>
        <w:t>, JVET-AM0268</w:t>
      </w:r>
      <w:r w:rsidRPr="00373F08">
        <w:rPr>
          <w:lang w:val="en-CA"/>
        </w:rPr>
        <w:t>.</w:t>
      </w:r>
    </w:p>
    <w:p w14:paraId="62FFA3C4" w14:textId="0D8B2FBE" w:rsidR="00F44BFE" w:rsidRPr="00373F08" w:rsidRDefault="00F44BFE" w:rsidP="00F44BFE">
      <w:pPr>
        <w:rPr>
          <w:lang w:val="en-CA"/>
        </w:rPr>
      </w:pPr>
      <w:r w:rsidRPr="00373F08">
        <w:rPr>
          <w:lang w:val="en-CA"/>
        </w:rPr>
        <w:t xml:space="preserve">The following cross-verification </w:t>
      </w:r>
      <w:r w:rsidRPr="00E02CC5">
        <w:rPr>
          <w:lang w:val="en-CA"/>
        </w:rPr>
        <w:t>report</w:t>
      </w:r>
      <w:r w:rsidR="008D1822">
        <w:rPr>
          <w:lang w:val="en-CA"/>
        </w:rPr>
        <w:t>(</w:t>
      </w:r>
      <w:r w:rsidRPr="00E02CC5">
        <w:rPr>
          <w:lang w:val="en-CA"/>
        </w:rPr>
        <w:t>s</w:t>
      </w:r>
      <w:r w:rsidR="008D1822">
        <w:rPr>
          <w:lang w:val="en-CA"/>
        </w:rPr>
        <w:t>)</w:t>
      </w:r>
      <w:r w:rsidRPr="00373F08">
        <w:rPr>
          <w:lang w:val="en-CA"/>
        </w:rPr>
        <w:t xml:space="preserve"> were still missing by the end of the meeting, but w</w:t>
      </w:r>
      <w:r w:rsidR="00203DC5" w:rsidRPr="00373F08">
        <w:rPr>
          <w:lang w:val="en-CA"/>
        </w:rPr>
        <w:t>ere</w:t>
      </w:r>
      <w:r w:rsidRPr="00373F08">
        <w:rPr>
          <w:lang w:val="en-CA"/>
        </w:rPr>
        <w:t xml:space="preserve"> uploaded later</w:t>
      </w:r>
      <w:r w:rsidRPr="0058699F">
        <w:rPr>
          <w:lang w:val="en-CA"/>
        </w:rPr>
        <w:t>:</w:t>
      </w:r>
      <w:r w:rsidR="008D1822" w:rsidRPr="00D87987">
        <w:rPr>
          <w:lang w:val="en-CA"/>
        </w:rPr>
        <w:t xml:space="preserve"> </w:t>
      </w:r>
      <w:r w:rsidR="005E77BF" w:rsidRPr="0058699F">
        <w:rPr>
          <w:lang w:val="en-CA"/>
        </w:rPr>
        <w:t>JVET-AM0320</w:t>
      </w:r>
      <w:r w:rsidRPr="00E02CC5">
        <w:rPr>
          <w:lang w:val="en-CA"/>
        </w:rPr>
        <w:t>.</w:t>
      </w:r>
      <w:r w:rsidRPr="00373F08">
        <w:rPr>
          <w:lang w:val="en-CA"/>
        </w:rPr>
        <w:t xml:space="preserve"> The following </w:t>
      </w:r>
      <w:r w:rsidRPr="00E02CC5">
        <w:rPr>
          <w:lang w:val="en-CA"/>
        </w:rPr>
        <w:t>report</w:t>
      </w:r>
      <w:r w:rsidR="008D1822">
        <w:rPr>
          <w:lang w:val="en-CA"/>
        </w:rPr>
        <w:t>(</w:t>
      </w:r>
      <w:r w:rsidRPr="00E02CC5">
        <w:rPr>
          <w:lang w:val="en-CA"/>
        </w:rPr>
        <w:t>s</w:t>
      </w:r>
      <w:r w:rsidR="008D1822">
        <w:rPr>
          <w:lang w:val="en-CA"/>
        </w:rPr>
        <w:t>)</w:t>
      </w:r>
      <w:r w:rsidRPr="00373F08">
        <w:rPr>
          <w:lang w:val="en-CA"/>
        </w:rPr>
        <w:t xml:space="preserve"> had not become available yet three weeks after the end of the meeting: </w:t>
      </w:r>
      <w:r w:rsidR="00AA38B4" w:rsidRPr="00CA2E49">
        <w:rPr>
          <w:lang w:val="en-CA"/>
        </w:rPr>
        <w:t>JVET-</w:t>
      </w:r>
      <w:r w:rsidR="008D1822" w:rsidRPr="0058699F">
        <w:rPr>
          <w:lang w:val="en-CA"/>
        </w:rPr>
        <w:t>AM0243, JVET-AM0245</w:t>
      </w:r>
      <w:r w:rsidRPr="00373F08">
        <w:rPr>
          <w:lang w:val="en-CA"/>
        </w:rPr>
        <w:t>. These were marked as withdrawn by the JVET chair, assuming the registration had become obsolete.</w:t>
      </w:r>
    </w:p>
    <w:p w14:paraId="043A700C" w14:textId="2274734B" w:rsidR="00F44BFE" w:rsidRPr="00373F08" w:rsidRDefault="00F44BFE" w:rsidP="00F44BFE">
      <w:pPr>
        <w:rPr>
          <w:lang w:val="en-CA"/>
        </w:rPr>
      </w:pPr>
      <w:r w:rsidRPr="00373F08">
        <w:rPr>
          <w:lang w:val="en-CA"/>
        </w:rPr>
        <w:lastRenderedPageBreak/>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Pr>
          <w:lang w:val="en-CA"/>
        </w:rPr>
        <w:t xml:space="preserve">not </w:t>
      </w:r>
      <w:r w:rsidRPr="00373F08">
        <w:rPr>
          <w:lang w:val="en-CA"/>
        </w:rPr>
        <w:t>apply</w:t>
      </w:r>
      <w:r w:rsidR="00D87987">
        <w:rPr>
          <w:lang w:val="en-CA"/>
        </w:rPr>
        <w:t xml:space="preserve"> to any contributions. (did apply</w:t>
      </w:r>
      <w:r w:rsidRPr="00373F08">
        <w:rPr>
          <w:lang w:val="en-CA"/>
        </w:rPr>
        <w:t xml:space="preserve">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r w:rsidR="00D87987">
        <w:rPr>
          <w:lang w:val="en-CA"/>
        </w:rPr>
        <w:t xml:space="preserve"> | sentence kept for future use)</w:t>
      </w:r>
      <w:r w:rsidRPr="00373F08">
        <w:rPr>
          <w:lang w:val="en-CA"/>
        </w:rPr>
        <w:t>.</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CA2E49">
      <w:pPr>
        <w:pStyle w:val="berschrift3"/>
        <w:rPr>
          <w:lang w:val="en-CA"/>
        </w:rPr>
      </w:pPr>
      <w:bookmarkStart w:id="11" w:name="_Ref525484014"/>
      <w:r w:rsidRPr="00373F08">
        <w:rPr>
          <w:lang w:val="en-CA"/>
        </w:rPr>
        <w:t>Outputs of the preceding meeting</w:t>
      </w:r>
      <w:bookmarkEnd w:id="11"/>
    </w:p>
    <w:p w14:paraId="0A4AC932" w14:textId="14179B44" w:rsidR="00F44BFE" w:rsidRDefault="00F44BFE" w:rsidP="00F44BFE">
      <w:pPr>
        <w:rPr>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58699F">
        <w:rPr>
          <w:lang w:val="en-CA"/>
        </w:rPr>
        <w:t>not delivered yet by beginning of the 39</w:t>
      </w:r>
      <w:r w:rsidR="00A2217F" w:rsidRPr="0058699F">
        <w:rPr>
          <w:vertAlign w:val="superscript"/>
          <w:lang w:val="en-CA"/>
        </w:rPr>
        <w:t>th</w:t>
      </w:r>
      <w:r w:rsidR="00A2217F" w:rsidRPr="0058699F">
        <w:rPr>
          <w:lang w:val="en-CA"/>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r w:rsidR="00042F38" w:rsidRPr="00804490">
        <w:rPr>
          <w:lang w:val="en-CA"/>
        </w:rPr>
        <w:t xml:space="preserve">still missing </w:t>
      </w:r>
      <w:r w:rsidR="00994E80" w:rsidRPr="00804490">
        <w:rPr>
          <w:lang w:val="en-CA"/>
        </w:rPr>
        <w:t xml:space="preserve">10 </w:t>
      </w:r>
      <w:r w:rsidR="00042F38" w:rsidRPr="00804490">
        <w:rPr>
          <w:lang w:val="en-CA"/>
        </w:rPr>
        <w:t>weeks after the end of the</w:t>
      </w:r>
      <w:r w:rsidR="009B5E5B" w:rsidRPr="00804490">
        <w:rPr>
          <w:lang w:val="en-CA"/>
        </w:rPr>
        <w:t xml:space="preserve"> 3</w:t>
      </w:r>
      <w:r w:rsidR="00A2217F" w:rsidRPr="00804490">
        <w:rPr>
          <w:lang w:val="en-CA"/>
        </w:rPr>
        <w:t>9</w:t>
      </w:r>
      <w:r w:rsidR="009B5E5B" w:rsidRPr="00804490">
        <w:rPr>
          <w:vertAlign w:val="superscript"/>
          <w:lang w:val="en-CA"/>
        </w:rPr>
        <w:t>th</w:t>
      </w:r>
      <w:r w:rsidR="009B5E5B" w:rsidRPr="00804490">
        <w:rPr>
          <w:lang w:val="en-CA"/>
        </w:rPr>
        <w:t xml:space="preserve"> meeting</w:t>
      </w:r>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001ED0">
        <w:rPr>
          <w:lang w:val="en-CA"/>
        </w:rPr>
        <w:t>The software implementations of VTM version</w:t>
      </w:r>
      <w:r w:rsidR="0011715A" w:rsidRPr="00001ED0">
        <w:rPr>
          <w:lang w:val="en-CA"/>
        </w:rPr>
        <w:t xml:space="preserve"> 23.</w:t>
      </w:r>
      <w:r w:rsidR="004931FB">
        <w:rPr>
          <w:lang w:val="en-CA"/>
        </w:rPr>
        <w:t>9 and 23.10</w:t>
      </w:r>
      <w:r w:rsidRPr="00001ED0">
        <w:rPr>
          <w:lang w:val="en-CA"/>
        </w:rPr>
        <w:t>, ECM version 1</w:t>
      </w:r>
      <w:r w:rsidR="005A1D38" w:rsidRPr="00001ED0">
        <w:rPr>
          <w:lang w:val="en-CA"/>
        </w:rPr>
        <w:t>7</w:t>
      </w:r>
      <w:r w:rsidRPr="00001ED0">
        <w:rPr>
          <w:lang w:val="en-CA"/>
        </w:rPr>
        <w:t>.0, and NNVC version 1</w:t>
      </w:r>
      <w:r w:rsidR="005A1D38" w:rsidRPr="00001ED0">
        <w:rPr>
          <w:lang w:val="en-CA"/>
        </w:rPr>
        <w:t>3</w:t>
      </w:r>
      <w:r w:rsidRPr="00001ED0">
        <w:rPr>
          <w:lang w:val="en-CA"/>
        </w:rPr>
        <w:t>.0 were also approved</w:t>
      </w:r>
      <w:r w:rsidRPr="00373F08">
        <w:rPr>
          <w:lang w:val="en-CA"/>
        </w:rPr>
        <w:t>.</w:t>
      </w:r>
    </w:p>
    <w:p w14:paraId="22EA444C" w14:textId="2086AF1A" w:rsidR="00660609" w:rsidRDefault="00660609" w:rsidP="00F44BFE">
      <w:pPr>
        <w:rPr>
          <w:lang w:val="en-CA"/>
        </w:rPr>
      </w:pPr>
      <w:r>
        <w:rPr>
          <w:lang w:val="en-CA"/>
        </w:rPr>
        <w:t xml:space="preserve">It was further </w:t>
      </w:r>
      <w:r w:rsidR="00AD5A53">
        <w:rPr>
          <w:lang w:val="en-CA"/>
        </w:rPr>
        <w:t>noted that some editorial modifications were necessary on the WG 5 versions of standard deliverables, to be compliant with the ISO/IEC rules.</w:t>
      </w:r>
    </w:p>
    <w:p w14:paraId="69F84BEA" w14:textId="4FC1BB44" w:rsidR="00AD5A53" w:rsidRPr="00373F08" w:rsidRDefault="00AD5A53" w:rsidP="00F44BFE">
      <w:pPr>
        <w:rPr>
          <w:lang w:val="en-CA"/>
        </w:rPr>
      </w:pPr>
      <w:r>
        <w:rPr>
          <w:lang w:val="en-CA"/>
        </w:rPr>
        <w:lastRenderedPageBreak/>
        <w:t xml:space="preserve">It was further commented that some modifications appear necessary to JVET-AL1004, which could be implemented in a new version at the current meeting. </w:t>
      </w:r>
    </w:p>
    <w:p w14:paraId="72152D32" w14:textId="33D8FCE4"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9F7355">
        <w:rPr>
          <w:lang w:val="en-CA"/>
        </w:rPr>
        <w:fldChar w:fldCharType="begin"/>
      </w:r>
      <w:r w:rsidRPr="00373F08">
        <w:rPr>
          <w:lang w:val="en-CA"/>
        </w:rPr>
        <w:instrText xml:space="preserve"> REF _Ref138692678 \r \h </w:instrText>
      </w:r>
      <w:r w:rsidRPr="009F7355">
        <w:rPr>
          <w:lang w:val="en-CA"/>
        </w:rPr>
      </w:r>
      <w:r w:rsidRPr="009F7355">
        <w:rPr>
          <w:lang w:val="en-CA"/>
        </w:rPr>
        <w:fldChar w:fldCharType="separate"/>
      </w:r>
      <w:r w:rsidR="00715E70">
        <w:rPr>
          <w:lang w:val="en-CA"/>
        </w:rPr>
        <w:t>2.14</w:t>
      </w:r>
      <w:r w:rsidRPr="009F7355">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CA2E49">
      <w:pPr>
        <w:pStyle w:val="berschrift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t>The following rules were established for those participating remotely via Zoom teleconference meeting:</w:t>
      </w:r>
    </w:p>
    <w:p w14:paraId="70C76709"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Identify who you are and your affiliation when you begin speaking. The same applies for speakers in the room to let online participants know who is speaking.</w:t>
      </w:r>
    </w:p>
    <w:p w14:paraId="5D2A1F14"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Generally, do not use video for the teleconferencing calls in order to avoid overloading internet connections; enable only voice and screen sharing.</w:t>
      </w:r>
    </w:p>
    <w:p w14:paraId="50CB1B0A"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373F08" w:rsidRDefault="00F44BFE" w:rsidP="00CA2E49">
      <w:pPr>
        <w:pStyle w:val="berschrift2"/>
        <w:ind w:left="578" w:hanging="578"/>
        <w:rPr>
          <w:lang w:val="en-CA"/>
        </w:rPr>
      </w:pPr>
      <w:bookmarkStart w:id="12" w:name="_Ref155866479"/>
      <w:r w:rsidRPr="00373F08">
        <w:rPr>
          <w:lang w:val="en-CA"/>
        </w:rPr>
        <w:t>Agenda</w:t>
      </w:r>
      <w:bookmarkEnd w:id="12"/>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CA2E49">
      <w:pPr>
        <w:pStyle w:val="Aufzhlungszeichen2"/>
        <w:rPr>
          <w:lang w:val="en-CA"/>
        </w:rPr>
      </w:pPr>
      <w:r w:rsidRPr="00373F08">
        <w:rPr>
          <w:lang w:val="en-CA"/>
        </w:rPr>
        <w:t>Opening remarks and review of meeting logistics and communication practices</w:t>
      </w:r>
    </w:p>
    <w:p w14:paraId="40AB1C49" w14:textId="77777777" w:rsidR="003D033C" w:rsidRPr="00373F08" w:rsidRDefault="003D033C" w:rsidP="00CA2E49">
      <w:pPr>
        <w:pStyle w:val="Aufzhlungszeichen2"/>
        <w:rPr>
          <w:lang w:val="en-CA"/>
        </w:rPr>
      </w:pPr>
      <w:r w:rsidRPr="00373F08">
        <w:rPr>
          <w:lang w:val="en-CA"/>
        </w:rPr>
        <w:t>Roll call of participants</w:t>
      </w:r>
    </w:p>
    <w:p w14:paraId="7F68EFC3" w14:textId="77777777" w:rsidR="003D033C" w:rsidRPr="00373F08" w:rsidRDefault="003D033C" w:rsidP="00CA2E49">
      <w:pPr>
        <w:pStyle w:val="Aufzhlungszeichen2"/>
        <w:rPr>
          <w:lang w:val="en-CA"/>
        </w:rPr>
      </w:pPr>
      <w:r w:rsidRPr="00373F08">
        <w:rPr>
          <w:lang w:val="en-CA"/>
        </w:rPr>
        <w:t>Approval of the agenda</w:t>
      </w:r>
    </w:p>
    <w:p w14:paraId="77C30479" w14:textId="77777777" w:rsidR="003D033C" w:rsidRPr="00373F08" w:rsidRDefault="003D033C" w:rsidP="00CA2E49">
      <w:pPr>
        <w:pStyle w:val="Aufzhlungszeichen2"/>
        <w:rPr>
          <w:lang w:val="en-CA"/>
        </w:rPr>
      </w:pPr>
      <w:r w:rsidRPr="00373F08">
        <w:rPr>
          <w:lang w:val="en-CA"/>
        </w:rPr>
        <w:t>Code of conduct policy reminder</w:t>
      </w:r>
    </w:p>
    <w:p w14:paraId="0F8F80E2" w14:textId="77777777" w:rsidR="003D033C" w:rsidRPr="00373F08" w:rsidRDefault="003D033C" w:rsidP="00CA2E49">
      <w:pPr>
        <w:pStyle w:val="Aufzhlungszeichen2"/>
        <w:rPr>
          <w:lang w:val="en-CA"/>
        </w:rPr>
      </w:pPr>
      <w:r w:rsidRPr="00373F08">
        <w:rPr>
          <w:lang w:val="en-CA"/>
        </w:rPr>
        <w:t>IPR policy reminder and declarations</w:t>
      </w:r>
    </w:p>
    <w:p w14:paraId="0F501960" w14:textId="77777777" w:rsidR="003D033C" w:rsidRPr="00373F08" w:rsidRDefault="003D033C" w:rsidP="00CA2E49">
      <w:pPr>
        <w:pStyle w:val="Aufzhlungszeichen2"/>
        <w:rPr>
          <w:lang w:val="en-CA"/>
        </w:rPr>
      </w:pPr>
      <w:r w:rsidRPr="00373F08">
        <w:rPr>
          <w:lang w:val="en-CA"/>
        </w:rPr>
        <w:t>Contribution document allocation</w:t>
      </w:r>
    </w:p>
    <w:p w14:paraId="0EEA1EFE" w14:textId="77777777" w:rsidR="003D033C" w:rsidRPr="00373F08" w:rsidRDefault="003D033C" w:rsidP="00CA2E49">
      <w:pPr>
        <w:pStyle w:val="Aufzhlungszeichen2"/>
        <w:rPr>
          <w:lang w:val="en-CA"/>
        </w:rPr>
      </w:pPr>
      <w:r w:rsidRPr="00373F08">
        <w:rPr>
          <w:lang w:val="en-CA"/>
        </w:rPr>
        <w:t>Review of results of the previous meeting</w:t>
      </w:r>
    </w:p>
    <w:p w14:paraId="46B3A2B5" w14:textId="77777777" w:rsidR="003D033C" w:rsidRPr="00373F08" w:rsidRDefault="003D033C" w:rsidP="00CA2E49">
      <w:pPr>
        <w:pStyle w:val="Aufzhlungszeichen2"/>
        <w:rPr>
          <w:lang w:val="en-CA"/>
        </w:rPr>
      </w:pPr>
      <w:r w:rsidRPr="00373F08">
        <w:rPr>
          <w:lang w:val="en-CA"/>
        </w:rPr>
        <w:t>Review of target dates</w:t>
      </w:r>
    </w:p>
    <w:p w14:paraId="7475C893" w14:textId="77777777" w:rsidR="003D033C" w:rsidRPr="00373F08" w:rsidRDefault="003D033C" w:rsidP="00CA2E49">
      <w:pPr>
        <w:pStyle w:val="Aufzhlungszeichen2"/>
        <w:rPr>
          <w:lang w:val="en-CA"/>
        </w:rPr>
      </w:pPr>
      <w:r w:rsidRPr="00373F08">
        <w:rPr>
          <w:lang w:val="en-CA"/>
        </w:rPr>
        <w:t>Reports of ad hoc group (AHG) activities</w:t>
      </w:r>
    </w:p>
    <w:p w14:paraId="659CB2E6" w14:textId="77777777" w:rsidR="003D033C" w:rsidRPr="00373F08" w:rsidRDefault="003D033C" w:rsidP="00CA2E49">
      <w:pPr>
        <w:pStyle w:val="Aufzhlungszeichen2"/>
        <w:rPr>
          <w:lang w:val="en-CA"/>
        </w:rPr>
      </w:pPr>
      <w:r w:rsidRPr="00373F08">
        <w:rPr>
          <w:lang w:val="en-CA"/>
        </w:rPr>
        <w:t>Report of exploration experiment on neural-network-based video coding (EE1)</w:t>
      </w:r>
    </w:p>
    <w:p w14:paraId="4788195D" w14:textId="77777777" w:rsidR="003D033C" w:rsidRPr="00373F08" w:rsidRDefault="003D033C" w:rsidP="00CA2E49">
      <w:pPr>
        <w:pStyle w:val="Aufzhlungszeichen2"/>
        <w:rPr>
          <w:lang w:val="en-CA"/>
        </w:rPr>
      </w:pPr>
      <w:r w:rsidRPr="00373F08">
        <w:rPr>
          <w:lang w:val="en-CA"/>
        </w:rPr>
        <w:t>Report of exploration experiment on enhanced compression beyond VVC capability (EE2)</w:t>
      </w:r>
    </w:p>
    <w:p w14:paraId="4B41EFA2" w14:textId="77777777" w:rsidR="003D033C" w:rsidRPr="00373F08" w:rsidRDefault="003D033C" w:rsidP="00CA2E49">
      <w:pPr>
        <w:pStyle w:val="Aufzhlungszeichen2"/>
        <w:rPr>
          <w:lang w:val="en-CA"/>
        </w:rPr>
      </w:pPr>
      <w:r w:rsidRPr="00373F08">
        <w:rPr>
          <w:lang w:val="en-CA"/>
        </w:rPr>
        <w:t>Consideration of contributions on high-level syntax</w:t>
      </w:r>
    </w:p>
    <w:p w14:paraId="3B92F471" w14:textId="77777777" w:rsidR="003D033C" w:rsidRPr="00373F08" w:rsidRDefault="003D033C" w:rsidP="00CA2E49">
      <w:pPr>
        <w:pStyle w:val="Aufzhlungszeichen2"/>
        <w:rPr>
          <w:lang w:val="en-CA"/>
        </w:rPr>
      </w:pPr>
      <w:r w:rsidRPr="00373F08">
        <w:rPr>
          <w:lang w:val="en-CA"/>
        </w:rPr>
        <w:t>Consideration of contributions and communications on project guidance</w:t>
      </w:r>
    </w:p>
    <w:p w14:paraId="0FB85DAF" w14:textId="77777777" w:rsidR="003D033C" w:rsidRPr="00373F08" w:rsidRDefault="003D033C" w:rsidP="00CA2E49">
      <w:pPr>
        <w:pStyle w:val="Aufzhlungszeichen2"/>
        <w:rPr>
          <w:lang w:val="en-CA"/>
        </w:rPr>
      </w:pPr>
      <w:r w:rsidRPr="00373F08">
        <w:rPr>
          <w:lang w:val="en-CA"/>
        </w:rPr>
        <w:t>Consideration of video coding technology contributions</w:t>
      </w:r>
    </w:p>
    <w:p w14:paraId="2EEEB2C1" w14:textId="77777777" w:rsidR="003D033C" w:rsidRPr="00373F08" w:rsidRDefault="003D033C" w:rsidP="00CA2E49">
      <w:pPr>
        <w:pStyle w:val="Aufzhlungszeichen2"/>
        <w:rPr>
          <w:lang w:val="en-CA"/>
        </w:rPr>
      </w:pPr>
      <w:r w:rsidRPr="00373F08">
        <w:rPr>
          <w:lang w:val="en-CA"/>
        </w:rPr>
        <w:t>Consideration of contributions on conformance and reference software development</w:t>
      </w:r>
    </w:p>
    <w:p w14:paraId="164C6816" w14:textId="77777777" w:rsidR="003D033C" w:rsidRPr="00373F08" w:rsidRDefault="003D033C" w:rsidP="00CA2E49">
      <w:pPr>
        <w:pStyle w:val="Aufzhlungszeichen2"/>
        <w:rPr>
          <w:lang w:val="en-CA"/>
        </w:rPr>
      </w:pPr>
      <w:r w:rsidRPr="00373F08">
        <w:rPr>
          <w:lang w:val="en-CA"/>
        </w:rPr>
        <w:t>Consideration of contributions on software development in exploration activities</w:t>
      </w:r>
    </w:p>
    <w:p w14:paraId="0C41E2E5" w14:textId="77777777" w:rsidR="003D033C" w:rsidRPr="00373F08" w:rsidRDefault="003D033C" w:rsidP="00CA2E49">
      <w:pPr>
        <w:pStyle w:val="Aufzhlungszeichen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CA2E49">
      <w:pPr>
        <w:pStyle w:val="Aufzhlungszeichen2"/>
        <w:rPr>
          <w:lang w:val="en-CA"/>
        </w:rPr>
      </w:pPr>
      <w:r w:rsidRPr="00373F08">
        <w:rPr>
          <w:lang w:val="en-CA"/>
        </w:rPr>
        <w:t>Consideration of contributions on film grain synthesis technology</w:t>
      </w:r>
    </w:p>
    <w:p w14:paraId="58F12613" w14:textId="77777777" w:rsidR="003D033C" w:rsidRPr="00373F08" w:rsidRDefault="003D033C" w:rsidP="00CA2E49">
      <w:pPr>
        <w:pStyle w:val="Aufzhlungszeichen2"/>
        <w:rPr>
          <w:lang w:val="en-CA"/>
        </w:rPr>
      </w:pPr>
      <w:r w:rsidRPr="00373F08">
        <w:rPr>
          <w:lang w:val="en-CA"/>
        </w:rPr>
        <w:t>Consideration of contributions on gaming content compression</w:t>
      </w:r>
    </w:p>
    <w:p w14:paraId="364E8B28" w14:textId="77777777" w:rsidR="003D033C" w:rsidRPr="00373F08" w:rsidRDefault="003D033C" w:rsidP="00CA2E49">
      <w:pPr>
        <w:pStyle w:val="Aufzhlungszeichen2"/>
        <w:rPr>
          <w:lang w:val="en-CA"/>
        </w:rPr>
      </w:pPr>
      <w:r w:rsidRPr="00373F08">
        <w:rPr>
          <w:lang w:val="en-CA"/>
        </w:rPr>
        <w:t>Consideration of contributions on generative face video compression</w:t>
      </w:r>
    </w:p>
    <w:p w14:paraId="7E3D58B7" w14:textId="77777777" w:rsidR="003D033C" w:rsidRPr="00373F08" w:rsidRDefault="003D033C" w:rsidP="00CA2E49">
      <w:pPr>
        <w:pStyle w:val="Aufzhlungszeichen2"/>
        <w:rPr>
          <w:lang w:val="en-CA"/>
        </w:rPr>
      </w:pPr>
      <w:r w:rsidRPr="00373F08">
        <w:rPr>
          <w:lang w:val="en-CA"/>
        </w:rPr>
        <w:t>Consideration of contributions on optimization of encoders and receiving systems for machine analysis of coded video content</w:t>
      </w:r>
    </w:p>
    <w:p w14:paraId="128166DC" w14:textId="77777777" w:rsidR="003D033C" w:rsidRPr="00373F08" w:rsidRDefault="003D033C" w:rsidP="00CA2E49">
      <w:pPr>
        <w:pStyle w:val="Aufzhlungszeichen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CA2E49">
      <w:pPr>
        <w:pStyle w:val="Aufzhlungszeichen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CA2E49">
      <w:pPr>
        <w:pStyle w:val="Aufzhlungszeichen2"/>
        <w:rPr>
          <w:lang w:val="en-CA"/>
        </w:rPr>
      </w:pPr>
      <w:r w:rsidRPr="00373F08">
        <w:rPr>
          <w:lang w:val="en-CA"/>
        </w:rPr>
        <w:t>Consideration of contributions on errata relating to standards in the domain of JVET</w:t>
      </w:r>
    </w:p>
    <w:p w14:paraId="593F00E6" w14:textId="77777777" w:rsidR="003D033C" w:rsidRPr="00373F08" w:rsidRDefault="003D033C" w:rsidP="00CA2E49">
      <w:pPr>
        <w:pStyle w:val="Aufzhlungszeichen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CA2E49">
      <w:pPr>
        <w:pStyle w:val="Aufzhlungszeichen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CA2E49">
      <w:pPr>
        <w:pStyle w:val="Aufzhlungszeichen2"/>
        <w:rPr>
          <w:lang w:val="en-CA"/>
        </w:rPr>
      </w:pPr>
      <w:r w:rsidRPr="00373F08">
        <w:rPr>
          <w:lang w:val="en-CA"/>
        </w:rPr>
        <w:t>Consideration of information contributions</w:t>
      </w:r>
    </w:p>
    <w:p w14:paraId="3ECF3BB5" w14:textId="77777777" w:rsidR="003D033C" w:rsidRPr="00373F08" w:rsidRDefault="003D033C" w:rsidP="00CA2E49">
      <w:pPr>
        <w:pStyle w:val="Aufzhlungszeichen2"/>
        <w:rPr>
          <w:lang w:val="en-CA"/>
        </w:rPr>
      </w:pPr>
      <w:r w:rsidRPr="00373F08">
        <w:rPr>
          <w:lang w:val="en-CA"/>
        </w:rPr>
        <w:t>Consideration of future work items</w:t>
      </w:r>
    </w:p>
    <w:p w14:paraId="2F3257BC" w14:textId="77777777" w:rsidR="003D033C" w:rsidRPr="00373F08" w:rsidRDefault="003D033C" w:rsidP="00CA2E49">
      <w:pPr>
        <w:pStyle w:val="Aufzhlungszeichen2"/>
        <w:rPr>
          <w:lang w:val="en-CA"/>
        </w:rPr>
      </w:pPr>
      <w:r w:rsidRPr="00373F08">
        <w:rPr>
          <w:lang w:val="en-CA"/>
        </w:rPr>
        <w:t>Coordination of visual quality testing</w:t>
      </w:r>
    </w:p>
    <w:p w14:paraId="395C9DFD" w14:textId="77777777" w:rsidR="003D033C" w:rsidRPr="00373F08" w:rsidRDefault="003D033C" w:rsidP="00CA2E49">
      <w:pPr>
        <w:pStyle w:val="Aufzhlungszeichen2"/>
        <w:rPr>
          <w:lang w:val="en-CA"/>
        </w:rPr>
      </w:pPr>
      <w:r w:rsidRPr="00373F08">
        <w:rPr>
          <w:lang w:val="en-CA"/>
        </w:rPr>
        <w:t>Liaisons, coordination activities with other organizations</w:t>
      </w:r>
    </w:p>
    <w:p w14:paraId="3125D2D2" w14:textId="77777777" w:rsidR="003D033C" w:rsidRPr="00373F08" w:rsidRDefault="003D033C" w:rsidP="00CA2E49">
      <w:pPr>
        <w:pStyle w:val="Aufzhlungszeichen2"/>
        <w:rPr>
          <w:lang w:val="en-CA"/>
        </w:rPr>
      </w:pPr>
      <w:r w:rsidRPr="00373F08">
        <w:rPr>
          <w:lang w:val="en-CA"/>
        </w:rPr>
        <w:t>Review of project editor and liaison assignments</w:t>
      </w:r>
    </w:p>
    <w:p w14:paraId="131588F3" w14:textId="77777777" w:rsidR="003D033C" w:rsidRPr="00373F08" w:rsidRDefault="003D033C" w:rsidP="00CA2E49">
      <w:pPr>
        <w:pStyle w:val="Aufzhlungszeichen2"/>
        <w:rPr>
          <w:lang w:val="en-CA"/>
        </w:rPr>
      </w:pPr>
      <w:r w:rsidRPr="00373F08">
        <w:rPr>
          <w:lang w:val="en-CA"/>
        </w:rPr>
        <w:t>Approval of output documents and associated editing periods</w:t>
      </w:r>
    </w:p>
    <w:p w14:paraId="3C3390C5" w14:textId="77777777" w:rsidR="003D033C" w:rsidRPr="00373F08" w:rsidRDefault="003D033C" w:rsidP="00CA2E49">
      <w:pPr>
        <w:pStyle w:val="Aufzhlungszeichen2"/>
        <w:rPr>
          <w:lang w:val="en-CA"/>
        </w:rPr>
      </w:pPr>
      <w:r w:rsidRPr="00373F08">
        <w:rPr>
          <w:lang w:val="en-CA"/>
        </w:rPr>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CA2E49">
      <w:pPr>
        <w:pStyle w:val="Aufzhlungszeichen2"/>
        <w:rPr>
          <w:lang w:val="en-CA"/>
        </w:rPr>
      </w:pPr>
      <w:r w:rsidRPr="00373F08">
        <w:rPr>
          <w:lang w:val="en-CA"/>
        </w:rPr>
        <w:t>Other business as appropriate for consideration</w:t>
      </w:r>
    </w:p>
    <w:p w14:paraId="0675DC57" w14:textId="77777777" w:rsidR="003D033C" w:rsidRPr="00373F08" w:rsidRDefault="003D033C" w:rsidP="00CA2E49">
      <w:pPr>
        <w:pStyle w:val="Aufzhlungszeichen2"/>
        <w:rPr>
          <w:lang w:val="en-CA"/>
        </w:rPr>
      </w:pPr>
      <w:r w:rsidRPr="00373F08">
        <w:rPr>
          <w:lang w:val="en-CA"/>
        </w:rPr>
        <w:t>Closing</w:t>
      </w:r>
    </w:p>
    <w:p w14:paraId="1702E694" w14:textId="0030D383" w:rsidR="00F44BFE" w:rsidRPr="00373F08" w:rsidRDefault="00F44BFE" w:rsidP="00F44BFE">
      <w:pPr>
        <w:pStyle w:val="Aufzhlungszeichen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Aufzhlungszeichen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373F08" w:rsidRDefault="00F44BFE" w:rsidP="00CA2E49">
      <w:pPr>
        <w:pStyle w:val="berschrift2"/>
        <w:rPr>
          <w:rFonts w:eastAsia="SimSun"/>
          <w:lang w:val="en-CA"/>
        </w:rPr>
      </w:pPr>
      <w:r w:rsidRPr="00373F08">
        <w:rPr>
          <w:rFonts w:eastAsia="SimSun"/>
          <w:lang w:val="en-CA"/>
        </w:rPr>
        <w:t>ISO</w:t>
      </w:r>
      <w:r w:rsidR="0058699F">
        <w:rPr>
          <w:rFonts w:eastAsia="SimSun"/>
          <w:lang w:val="en-CA"/>
        </w:rPr>
        <w:t>,</w:t>
      </w:r>
      <w:r w:rsidRPr="00373F08">
        <w:rPr>
          <w:rFonts w:eastAsia="SimSun"/>
          <w:lang w:val="en-CA"/>
        </w:rPr>
        <w:t xml:space="preserve"> IEC</w:t>
      </w:r>
      <w:r w:rsidR="0058699F">
        <w:rPr>
          <w:rFonts w:eastAsia="SimSun"/>
          <w:lang w:val="en-CA"/>
        </w:rPr>
        <w:t xml:space="preserve"> and ITU-T</w:t>
      </w:r>
      <w:r w:rsidRPr="00373F08">
        <w:rPr>
          <w:rFonts w:eastAsia="SimSun"/>
          <w:lang w:val="en-CA"/>
        </w:rPr>
        <w:t xml:space="preserve">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8773DB" w:rsidP="00CA2E49">
      <w:pPr>
        <w:ind w:left="360"/>
        <w:rPr>
          <w:lang w:val="en-CA"/>
        </w:rPr>
      </w:pPr>
      <w:hyperlink r:id="rId20" w:history="1">
        <w:r w:rsidR="00F44BFE" w:rsidRPr="00373F08">
          <w:rPr>
            <w:rStyle w:val="Hyperlink"/>
            <w:lang w:val="en-CA"/>
          </w:rPr>
          <w:t>https://www.iso.org/publication/PUB100011.html</w:t>
        </w:r>
      </w:hyperlink>
      <w:r w:rsidR="00F44BFE" w:rsidRPr="00373F08">
        <w:rPr>
          <w:lang w:val="en-CA"/>
        </w:rPr>
        <w:t>.</w:t>
      </w:r>
    </w:p>
    <w:p w14:paraId="13FC3D0F" w14:textId="77777777" w:rsidR="00F44BFE" w:rsidRPr="00373F08" w:rsidRDefault="008773DB" w:rsidP="00CA2E49">
      <w:pPr>
        <w:ind w:left="360"/>
        <w:rPr>
          <w:lang w:val="en-CA"/>
        </w:rPr>
      </w:pPr>
      <w:hyperlink r:id="rId21" w:history="1">
        <w:r w:rsidR="00F44BFE"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t>These include points relating to:</w:t>
      </w:r>
    </w:p>
    <w:p w14:paraId="14E141CC"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CA2E49">
      <w:pPr>
        <w:pStyle w:val="berschrift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8773DB" w:rsidP="00CA2E49">
      <w:pPr>
        <w:pStyle w:val="Aufzhlungszeichen2"/>
        <w:numPr>
          <w:ilvl w:val="0"/>
          <w:numId w:val="13"/>
        </w:numPr>
        <w:rPr>
          <w:lang w:val="en-CA"/>
        </w:rPr>
      </w:pPr>
      <w:hyperlink r:id="rId23" w:history="1">
        <w:r w:rsidR="00F44BFE" w:rsidRPr="00373F08">
          <w:rPr>
            <w:rStyle w:val="Hyperlink"/>
            <w:lang w:val="en-CA"/>
          </w:rPr>
          <w:t>http://www.itu.int/ITU-T/ipr/index.html</w:t>
        </w:r>
      </w:hyperlink>
      <w:r w:rsidR="00F44BFE" w:rsidRPr="00373F08">
        <w:rPr>
          <w:lang w:val="en-CA"/>
        </w:rPr>
        <w:t xml:space="preserve"> (common patent policy for ITU-T, ITU-R, ISO, and IEC, and guidelines and forms for formal reporting to the parent bodies)</w:t>
      </w:r>
    </w:p>
    <w:p w14:paraId="2A861624" w14:textId="77777777" w:rsidR="00F44BFE" w:rsidRPr="00373F08" w:rsidRDefault="008773DB" w:rsidP="00CA2E49">
      <w:pPr>
        <w:pStyle w:val="Aufzhlungszeichen2"/>
        <w:keepNext/>
        <w:numPr>
          <w:ilvl w:val="0"/>
          <w:numId w:val="13"/>
        </w:numPr>
        <w:rPr>
          <w:lang w:val="en-CA"/>
        </w:rPr>
      </w:pPr>
      <w:hyperlink r:id="rId24" w:history="1">
        <w:r w:rsidR="00F44BFE" w:rsidRPr="00373F08">
          <w:rPr>
            <w:rStyle w:val="Hyperlink"/>
            <w:lang w:val="en-CA"/>
          </w:rPr>
          <w:t>http://ftp3.itu.int/av-arch/jvet-site</w:t>
        </w:r>
      </w:hyperlink>
      <w:r w:rsidR="00F44BFE" w:rsidRPr="00373F08">
        <w:rPr>
          <w:lang w:val="en-CA"/>
        </w:rPr>
        <w:t xml:space="preserve"> (JVET contribution templates)</w:t>
      </w:r>
    </w:p>
    <w:p w14:paraId="750C2E74" w14:textId="77777777" w:rsidR="00F44BFE" w:rsidRPr="00EF2B64" w:rsidRDefault="008773DB" w:rsidP="00CA2E49">
      <w:pPr>
        <w:pStyle w:val="Aufzhlungszeichen2"/>
        <w:numPr>
          <w:ilvl w:val="0"/>
          <w:numId w:val="13"/>
        </w:numPr>
        <w:rPr>
          <w:lang w:val="en-CA"/>
        </w:rPr>
      </w:pPr>
      <w:hyperlink r:id="rId25" w:history="1">
        <w:r w:rsidR="00F44BFE" w:rsidRPr="00EF2B64">
          <w:rPr>
            <w:rStyle w:val="Hyperlink"/>
            <w:lang w:val="en-CA"/>
          </w:rPr>
          <w:t>http://www.itu.int/ITU-T/dbase/patent/index.html</w:t>
        </w:r>
      </w:hyperlink>
      <w:r w:rsidR="00F44BFE" w:rsidRPr="00EF2B64">
        <w:rPr>
          <w:lang w:val="en-CA"/>
        </w:rPr>
        <w:t xml:space="preserve"> (ITU-T IPR database)</w:t>
      </w:r>
    </w:p>
    <w:p w14:paraId="6F5F0E00" w14:textId="77777777" w:rsidR="00F44BFE" w:rsidRPr="00373F08" w:rsidRDefault="00F44BFE" w:rsidP="00F44BFE">
      <w:pPr>
        <w:rPr>
          <w:lang w:val="en-CA"/>
        </w:rPr>
      </w:pPr>
      <w:r w:rsidRPr="00373F08">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373F08" w:rsidRDefault="00F44BFE" w:rsidP="00CA2E49">
      <w:pPr>
        <w:pStyle w:val="berschrift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CA2E49">
      <w:pPr>
        <w:pStyle w:val="berschrift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3" w:name="_Hlk20906404"/>
      <w:r w:rsidRPr="00373F08">
        <w:rPr>
          <w:lang w:val="en-CA"/>
        </w:rPr>
        <w:t xml:space="preserve">The current number of subscribers on the JVET email list was </w:t>
      </w:r>
      <w:bookmarkStart w:id="14" w:name="_Hlk60775606"/>
      <w:bookmarkEnd w:id="13"/>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14"/>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CA2E49">
      <w:pPr>
        <w:pStyle w:val="berschrift2"/>
        <w:ind w:left="578" w:hanging="578"/>
        <w:rPr>
          <w:lang w:val="en-CA"/>
        </w:rPr>
      </w:pPr>
      <w:r w:rsidRPr="00373F08">
        <w:rPr>
          <w:lang w:val="en-CA"/>
        </w:rPr>
        <w:t>Terminology</w:t>
      </w:r>
    </w:p>
    <w:p w14:paraId="5494F6C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Adaptive colour transform</w:t>
      </w:r>
    </w:p>
    <w:p w14:paraId="71CCDDF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AMT or MTS</w:t>
      </w:r>
      <w:r w:rsidRPr="00373F08">
        <w:rPr>
          <w:lang w:val="en-CA"/>
        </w:rPr>
        <w:t>: Adaptive multi-core transform, or multiple transform selection</w:t>
      </w:r>
    </w:p>
    <w:p w14:paraId="584E58B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AVC-based multiview and 3D test model</w:t>
      </w:r>
    </w:p>
    <w:p w14:paraId="7D6647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Biprediction with CU based weighting</w:t>
      </w:r>
    </w:p>
    <w:p w14:paraId="78768F8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BMS</w:t>
      </w:r>
      <w:r w:rsidRPr="00373F08">
        <w:rPr>
          <w:lang w:val="en-CA"/>
        </w:rPr>
        <w:t>: Benchmark set (no longer used), a former preliminary compilation of coding tools on top of VTM, which provide somewhat better compression performance, but are not deemed mature for standardzation</w:t>
      </w:r>
    </w:p>
    <w:p w14:paraId="32E7798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BoG</w:t>
      </w:r>
      <w:r w:rsidRPr="00373F08">
        <w:rPr>
          <w:lang w:val="en-CA"/>
        </w:rPr>
        <w:t>: Break-out group</w:t>
      </w:r>
    </w:p>
    <w:p w14:paraId="752D275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CE</w:t>
      </w:r>
      <w:r w:rsidRPr="00373F08">
        <w:rPr>
          <w:lang w:val="en-CA"/>
        </w:rPr>
        <w:t>: Core Experiment – a coordinated experiment conducted toward assessment of coding technology</w:t>
      </w:r>
    </w:p>
    <w:p w14:paraId="246D47A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Discrete cosine transform (sometimes used loosely to refer to other transforms with conceptually similar characteristics)</w:t>
      </w:r>
    </w:p>
    <w:p w14:paraId="6B9215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50"/>
      <w:r w:rsidRPr="00373F08">
        <w:rPr>
          <w:b/>
          <w:lang w:val="en-CA"/>
        </w:rPr>
        <w:t>DIMD</w:t>
      </w:r>
      <w:r w:rsidRPr="00373F08">
        <w:rPr>
          <w:lang w:val="en-CA"/>
        </w:rPr>
        <w:t>: Decoder intra mode derivation</w:t>
      </w:r>
    </w:p>
    <w:bookmarkEnd w:id="15"/>
    <w:p w14:paraId="3C55B2D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DoCR</w:t>
      </w:r>
      <w:r w:rsidRPr="00373F08">
        <w:rPr>
          <w:lang w:val="en-CA"/>
        </w:rPr>
        <w:t>: Disposition of comments report</w:t>
      </w:r>
    </w:p>
    <w:p w14:paraId="3526B76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DPB</w:t>
      </w:r>
      <w:r w:rsidRPr="00373F08">
        <w:rPr>
          <w:lang w:val="en-CA"/>
        </w:rPr>
        <w:t>: Decoded picture buffer</w:t>
      </w:r>
    </w:p>
    <w:p w14:paraId="29572AD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Emulation prevention byte (as in the emulation_prevention_byte syntax element)</w:t>
      </w:r>
    </w:p>
    <w:p w14:paraId="76C4AF9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EL</w:t>
      </w:r>
      <w:r w:rsidRPr="00373F08">
        <w:rPr>
          <w:lang w:val="en-CA"/>
        </w:rPr>
        <w:t>: Enhancement layer</w:t>
      </w:r>
    </w:p>
    <w:p w14:paraId="6B7EB05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HEVC-based multiview and 3D test model (developed by JCT-3V)</w:t>
      </w:r>
    </w:p>
    <w:p w14:paraId="52B5D8F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HyGT</w:t>
      </w:r>
      <w:r w:rsidRPr="00373F08">
        <w:rPr>
          <w:lang w:val="en-CA"/>
        </w:rPr>
        <w:t>: Hyper-cube Givens transform (a type of NSST)</w:t>
      </w:r>
    </w:p>
    <w:p w14:paraId="2551A6C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JCT-VC</w:t>
      </w:r>
      <w:r w:rsidRPr="00373F08">
        <w:rPr>
          <w:lang w:val="en-CA"/>
        </w:rPr>
        <w:t>: Joint collaborative team on video coding (for HEVC)</w:t>
      </w:r>
    </w:p>
    <w:p w14:paraId="22D77E0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Joint video experts team (initially for VVC, later expanded)</w:t>
      </w:r>
    </w:p>
    <w:p w14:paraId="4BF34CE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Karhunen-Loève transform</w:t>
      </w:r>
    </w:p>
    <w:p w14:paraId="6B34CEF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MCTF</w:t>
      </w:r>
      <w:r w:rsidRPr="00373F08">
        <w:rPr>
          <w:lang w:val="en-CA"/>
        </w:rPr>
        <w:t>: Motion compensated temporal pre-filtering</w:t>
      </w:r>
    </w:p>
    <w:p w14:paraId="2A0A1777" w14:textId="77777777" w:rsidR="00F44BFE" w:rsidRPr="00EF2B64"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F2B64">
        <w:rPr>
          <w:b/>
          <w:lang w:val="en-CA"/>
        </w:rPr>
        <w:t>MDNSST</w:t>
      </w:r>
      <w:r w:rsidRPr="00EF2B64">
        <w:rPr>
          <w:lang w:val="en-CA"/>
        </w:rPr>
        <w:t>: Mode dependent non-separable secondary transform</w:t>
      </w:r>
    </w:p>
    <w:p w14:paraId="6032F80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Moving picture experts group (an alliance of working groups and advisory groups in ISO/IEC JTC 1/‌SC 29, one of the two parent bodies of the JVET)</w:t>
      </w:r>
    </w:p>
    <w:p w14:paraId="70E2057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NSQT</w:t>
      </w:r>
      <w:r w:rsidRPr="00373F08">
        <w:rPr>
          <w:lang w:val="en-CA"/>
        </w:rPr>
        <w:t>: Non-square quadtree</w:t>
      </w:r>
    </w:p>
    <w:p w14:paraId="317F5BC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Optical-to-optical transfer function – a function that converts input light (e.g. l,ight input to a camera) to output light (e.g., light emitted by a display)</w:t>
      </w:r>
    </w:p>
    <w:p w14:paraId="0050165D" w14:textId="7D12181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Padded hybrid equiangular cubemap (a 360° projection format)</w:t>
      </w:r>
    </w:p>
    <w:p w14:paraId="10733E32" w14:textId="03A9A3B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PoR</w:t>
      </w:r>
      <w:r w:rsidRPr="00373F08">
        <w:rPr>
          <w:lang w:val="en-CA"/>
        </w:rPr>
        <w:t>: Plan of record</w:t>
      </w:r>
    </w:p>
    <w:p w14:paraId="3992F14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PTL</w:t>
      </w:r>
      <w:r w:rsidRPr="00373F08">
        <w:rPr>
          <w:lang w:val="en-CA"/>
        </w:rPr>
        <w:t>: Profile/tier/level combination</w:t>
      </w:r>
    </w:p>
    <w:p w14:paraId="1BE3AE0E" w14:textId="1839424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Random access – a set of coding conditions designed to enable relatively-frequent random access points in the coded video data, with less emphasis on minimization of delay (contrast with LD)</w:t>
      </w:r>
    </w:p>
    <w:p w14:paraId="6E1CF790" w14:textId="51E0C83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ROT</w:t>
      </w:r>
      <w:r w:rsidRPr="00373F08">
        <w:rPr>
          <w:lang w:val="en-CA"/>
        </w:rPr>
        <w:t>: Rotation operation for low-frequency transform coefficients</w:t>
      </w:r>
    </w:p>
    <w:p w14:paraId="3C1DFA48" w14:textId="0A63E7F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(e.g. as in H.263 Annex Q)</w:t>
      </w:r>
    </w:p>
    <w:p w14:paraId="4EFABE73" w14:textId="7FA4FBD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Small adhoc deep learning</w:t>
      </w:r>
      <w:r w:rsidRPr="00373F08" w:rsidDel="003E670A">
        <w:rPr>
          <w:lang w:val="en-CA"/>
        </w:rPr>
        <w:t xml:space="preserve"> </w:t>
      </w:r>
      <w:r w:rsidRPr="00373F08">
        <w:rPr>
          <w:lang w:val="en-CA"/>
        </w:rPr>
        <w:t>librar</w:t>
      </w:r>
    </w:p>
    <w:p w14:paraId="4E0ABCF1" w14:textId="1BB7026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SbTMVP</w:t>
      </w:r>
      <w:r w:rsidRPr="00373F08">
        <w:rPr>
          <w:lang w:val="en-CA"/>
        </w:rPr>
        <w:t>: Subblock based temporal motion vector prediction</w:t>
      </w:r>
    </w:p>
    <w:p w14:paraId="1CBFAD42" w14:textId="561E08D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SIMD</w:t>
      </w:r>
      <w:r w:rsidRPr="00373F08">
        <w:rPr>
          <w:lang w:val="en-CA"/>
        </w:rPr>
        <w:t>: Single instruction, multiple data</w:t>
      </w:r>
    </w:p>
    <w:p w14:paraId="64CF35D9" w14:textId="361D38D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Step-wise temporal sublayer access</w:t>
      </w:r>
    </w:p>
    <w:p w14:paraId="140D04E1" w14:textId="1086199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63"/>
      <w:r w:rsidRPr="00373F08">
        <w:rPr>
          <w:b/>
          <w:lang w:val="en-CA"/>
        </w:rPr>
        <w:t>TIMD</w:t>
      </w:r>
      <w:r w:rsidRPr="00373F08">
        <w:rPr>
          <w:lang w:val="en-CA"/>
        </w:rPr>
        <w:t>: Template-based intra mode derivation</w:t>
      </w:r>
    </w:p>
    <w:bookmarkEnd w:id="16"/>
    <w:p w14:paraId="4506CF44" w14:textId="47871BE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TMVP</w:t>
      </w:r>
      <w:r w:rsidRPr="00373F08">
        <w:rPr>
          <w:lang w:val="en-CA"/>
        </w:rPr>
        <w:t>: Temporal motion vector prediction</w:t>
      </w:r>
    </w:p>
    <w:p w14:paraId="073C19C7" w14:textId="4138CA4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Visual coding experts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(luma or chroma), a luma or chroma block in a CU.</w:t>
      </w:r>
    </w:p>
    <w:p w14:paraId="29E8A32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NxN</w:t>
      </w:r>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has the same size as a CU in the VVC context.</w:t>
      </w:r>
    </w:p>
    <w:p w14:paraId="68F80555"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529F26AE" w:rsidR="008B58BF" w:rsidRPr="00373F08" w:rsidRDefault="008B58BF" w:rsidP="00CA2E49">
      <w:pPr>
        <w:pStyle w:val="berschrift2"/>
        <w:ind w:left="578" w:hanging="578"/>
        <w:rPr>
          <w:lang w:val="en-CA"/>
        </w:rPr>
      </w:pPr>
      <w:bookmarkStart w:id="17" w:name="_Ref43878169"/>
      <w:bookmarkStart w:id="18" w:name="_Ref111385359"/>
      <w:r w:rsidRPr="00373F08">
        <w:rPr>
          <w:lang w:val="en-CA"/>
        </w:rPr>
        <w:t>Standards, TRs, supplements and technical papers approval and publication status</w:t>
      </w:r>
    </w:p>
    <w:p w14:paraId="592FC995" w14:textId="77777777" w:rsidR="008B58BF" w:rsidRPr="00373F08" w:rsidRDefault="008B58BF" w:rsidP="00CA2E49">
      <w:pPr>
        <w:pStyle w:val="Aufzhlungszeichen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CA2E49">
      <w:pPr>
        <w:pStyle w:val="Aufzhlungszeichen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CA2E49">
      <w:pPr>
        <w:pStyle w:val="Aufzhlungszeichen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CA2E49">
      <w:pPr>
        <w:pStyle w:val="Aufzhlungszeichen2"/>
        <w:numPr>
          <w:ilvl w:val="1"/>
          <w:numId w:val="18"/>
        </w:numPr>
        <w:rPr>
          <w:lang w:val="en-CA"/>
        </w:rPr>
      </w:pPr>
      <w:r w:rsidRPr="00373F08">
        <w:rPr>
          <w:lang w:val="en-CA"/>
        </w:rPr>
        <w:t>Conformance testing (not joint with ITU-T)</w:t>
      </w:r>
    </w:p>
    <w:p w14:paraId="164E1BA5" w14:textId="77777777" w:rsidR="008B58BF" w:rsidRPr="00373F08" w:rsidRDefault="008B58BF" w:rsidP="00CA2E49">
      <w:pPr>
        <w:pStyle w:val="Aufzhlungszeichen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CA2E49">
      <w:pPr>
        <w:pStyle w:val="Aufzhlungszeichen2"/>
        <w:numPr>
          <w:ilvl w:val="2"/>
          <w:numId w:val="18"/>
        </w:numPr>
        <w:rPr>
          <w:lang w:val="en-CA"/>
        </w:rPr>
      </w:pPr>
      <w:r w:rsidRPr="00373F08">
        <w:rPr>
          <w:lang w:val="en-CA"/>
        </w:rPr>
        <w:t>ISO/IEC 13818-4:2004/Amd 3:2009 Level for 1080@50p/60p conformance testing</w:t>
      </w:r>
    </w:p>
    <w:p w14:paraId="5A11306D" w14:textId="77777777" w:rsidR="008B58BF" w:rsidRPr="00373F08" w:rsidRDefault="008B58BF" w:rsidP="00CA2E49">
      <w:pPr>
        <w:pStyle w:val="Aufzhlungszeichen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CA2E49">
      <w:pPr>
        <w:pStyle w:val="Aufzhlungszeichen2"/>
        <w:numPr>
          <w:ilvl w:val="1"/>
          <w:numId w:val="18"/>
        </w:numPr>
        <w:rPr>
          <w:lang w:val="en-CA"/>
        </w:rPr>
      </w:pPr>
      <w:r w:rsidRPr="00373F08">
        <w:rPr>
          <w:lang w:val="en-CA"/>
        </w:rPr>
        <w:t>Reference software (not joint with ITU-T)</w:t>
      </w:r>
    </w:p>
    <w:p w14:paraId="052F945E" w14:textId="77777777" w:rsidR="008B58BF" w:rsidRPr="00373F08" w:rsidRDefault="008B58BF" w:rsidP="00CA2E49">
      <w:pPr>
        <w:pStyle w:val="Aufzhlungszeichen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CA2E49">
      <w:pPr>
        <w:pStyle w:val="Aufzhlungszeichen2"/>
        <w:keepNext/>
        <w:numPr>
          <w:ilvl w:val="0"/>
          <w:numId w:val="18"/>
        </w:numPr>
        <w:rPr>
          <w:lang w:val="en-CA"/>
        </w:rPr>
      </w:pPr>
      <w:r w:rsidRPr="00373F08">
        <w:rPr>
          <w:lang w:val="en-CA"/>
        </w:rPr>
        <w:t>AVC (twin text)</w:t>
      </w:r>
    </w:p>
    <w:p w14:paraId="0BF62911" w14:textId="77777777" w:rsidR="008B58BF" w:rsidRPr="00373F08" w:rsidRDefault="008B58BF" w:rsidP="00CA2E49">
      <w:pPr>
        <w:pStyle w:val="Aufzhlungszeichen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CA2E49">
      <w:pPr>
        <w:pStyle w:val="Aufzhlungszeichen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CA2E49">
      <w:pPr>
        <w:pStyle w:val="Aufzhlungszeichen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373F08" w:rsidRDefault="008B58BF" w:rsidP="00CA2E49">
      <w:pPr>
        <w:pStyle w:val="Aufzhlungszeichen2"/>
        <w:numPr>
          <w:ilvl w:val="1"/>
          <w:numId w:val="18"/>
        </w:numPr>
        <w:rPr>
          <w:lang w:val="en-CA"/>
        </w:rPr>
      </w:pPr>
      <w:r w:rsidRPr="00373F08">
        <w:rPr>
          <w:lang w:val="en-CA"/>
        </w:rPr>
        <w:t>Preliminary draft text for YCgCo-Re and YCgCo-Ro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p>
    <w:p w14:paraId="04B3D22B" w14:textId="77777777" w:rsidR="008B58BF" w:rsidRPr="00373F08" w:rsidRDefault="008B58BF" w:rsidP="00CA2E49">
      <w:pPr>
        <w:pStyle w:val="Aufzhlungszeichen2"/>
        <w:numPr>
          <w:ilvl w:val="2"/>
          <w:numId w:val="18"/>
        </w:numPr>
        <w:rPr>
          <w:lang w:val="en-CA"/>
        </w:rPr>
      </w:pPr>
      <w:r w:rsidRPr="00373F08">
        <w:rPr>
          <w:lang w:val="en-CA"/>
        </w:rPr>
        <w:t>H.264 V15 Consented 2024-04-26, last call began 2024-07-16, approved 2024-08-13, published 2024-11-13</w:t>
      </w:r>
    </w:p>
    <w:p w14:paraId="0192618A" w14:textId="0224C8ED" w:rsidR="008B58BF" w:rsidRPr="00373F08" w:rsidRDefault="008B58BF" w:rsidP="00CA2E49">
      <w:pPr>
        <w:pStyle w:val="Aufzhlungszeichen2"/>
        <w:numPr>
          <w:ilvl w:val="2"/>
          <w:numId w:val="18"/>
        </w:numPr>
        <w:rPr>
          <w:lang w:val="en-CA"/>
        </w:rPr>
      </w:pPr>
      <w:r w:rsidRPr="00373F08">
        <w:rPr>
          <w:lang w:val="en-CA"/>
        </w:rPr>
        <w:t>ISO/IEC 14496-10:202</w:t>
      </w:r>
      <w:r w:rsidR="00BE438E">
        <w:rPr>
          <w:lang w:val="en-CA"/>
        </w:rPr>
        <w:t>5</w:t>
      </w:r>
      <w:r w:rsidRPr="00373F08">
        <w:rPr>
          <w:lang w:val="en-CA"/>
        </w:rPr>
        <w:t xml:space="preserve">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w:t>
      </w:r>
      <w:r w:rsidR="00BE438E">
        <w:rPr>
          <w:lang w:val="en-CA"/>
        </w:rPr>
        <w:t xml:space="preserve">published </w:t>
      </w:r>
      <w:r w:rsidR="00BE438E" w:rsidRPr="00BE438E">
        <w:rPr>
          <w:lang w:val="en-CA"/>
        </w:rPr>
        <w:t>2025-07-10</w:t>
      </w:r>
    </w:p>
    <w:p w14:paraId="67B49B29" w14:textId="583CD8AE" w:rsidR="008B58BF" w:rsidRPr="00373F08" w:rsidRDefault="008B58BF" w:rsidP="00CA2E49">
      <w:pPr>
        <w:pStyle w:val="Aufzhlungszeichen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CDAM</w:t>
      </w:r>
      <w:r w:rsidR="00BE438E">
        <w:rPr>
          <w:lang w:val="en-CA"/>
        </w:rPr>
        <w:t xml:space="preserve"> issued at 38</w:t>
      </w:r>
      <w:r w:rsidR="00BE438E" w:rsidRPr="00755FC1">
        <w:rPr>
          <w:vertAlign w:val="superscript"/>
          <w:lang w:val="en-CA"/>
        </w:rPr>
        <w:t>th</w:t>
      </w:r>
      <w:r w:rsidR="00BE438E">
        <w:rPr>
          <w:lang w:val="en-CA"/>
        </w:rPr>
        <w:t xml:space="preserve"> meeting 2025-04, consultation initiated </w:t>
      </w:r>
      <w:r w:rsidR="00BE438E" w:rsidRPr="000547B1">
        <w:rPr>
          <w:lang w:val="en-CA"/>
        </w:rPr>
        <w:t>2025-04-23</w:t>
      </w:r>
      <w:r w:rsidR="00BE438E">
        <w:rPr>
          <w:lang w:val="en-CA"/>
        </w:rPr>
        <w:t xml:space="preserve">, closed </w:t>
      </w:r>
      <w:r w:rsidR="00BE438E" w:rsidRPr="000547B1">
        <w:rPr>
          <w:lang w:val="en-CA"/>
        </w:rPr>
        <w:t>2025-06-18</w:t>
      </w:r>
      <w:r w:rsidR="00BE438E">
        <w:rPr>
          <w:lang w:val="en-CA"/>
        </w:rPr>
        <w:t>, ready to issue DAM at the current meeting</w:t>
      </w:r>
    </w:p>
    <w:p w14:paraId="16B15E4C" w14:textId="77777777" w:rsidR="008B58BF" w:rsidRPr="00373F08" w:rsidRDefault="008B58BF" w:rsidP="00CA2E49">
      <w:pPr>
        <w:pStyle w:val="Aufzhlungszeichen2"/>
        <w:keepNext/>
        <w:numPr>
          <w:ilvl w:val="1"/>
          <w:numId w:val="18"/>
        </w:numPr>
        <w:rPr>
          <w:lang w:val="en-CA"/>
        </w:rPr>
      </w:pPr>
      <w:r w:rsidRPr="00373F08">
        <w:rPr>
          <w:lang w:val="en-CA"/>
        </w:rPr>
        <w:t>Conformance testing (twin text)</w:t>
      </w:r>
    </w:p>
    <w:p w14:paraId="2D7B45DA" w14:textId="77777777" w:rsidR="008B58BF" w:rsidRPr="00373F08" w:rsidRDefault="008B58BF" w:rsidP="00CA2E49">
      <w:pPr>
        <w:pStyle w:val="Aufzhlungszeichen2"/>
        <w:numPr>
          <w:ilvl w:val="2"/>
          <w:numId w:val="18"/>
        </w:numPr>
        <w:rPr>
          <w:lang w:val="en-CA"/>
        </w:rPr>
      </w:pPr>
      <w:r w:rsidRPr="00373F08">
        <w:rPr>
          <w:lang w:val="en-CA"/>
        </w:rPr>
        <w:t>ITU-T H.264.1 V6 Approved 2016-02-13, published 2016-06-17</w:t>
      </w:r>
    </w:p>
    <w:p w14:paraId="6D339788" w14:textId="77777777" w:rsidR="008B58BF" w:rsidRPr="00373F08" w:rsidRDefault="008B58BF" w:rsidP="00CA2E49">
      <w:pPr>
        <w:pStyle w:val="Aufzhlungszeichen2"/>
        <w:keepNext/>
        <w:numPr>
          <w:ilvl w:val="2"/>
          <w:numId w:val="18"/>
        </w:numPr>
        <w:rPr>
          <w:lang w:val="en-CA"/>
        </w:rPr>
      </w:pPr>
      <w:r w:rsidRPr="00373F08">
        <w:rPr>
          <w:lang w:val="en-CA"/>
        </w:rPr>
        <w:t>Various amendments of ISO/IEC 14496-4:2004, including:</w:t>
      </w:r>
    </w:p>
    <w:p w14:paraId="6F49265A" w14:textId="77777777" w:rsidR="008B58BF" w:rsidRPr="00373F08" w:rsidRDefault="008B58BF" w:rsidP="00CA2E49">
      <w:pPr>
        <w:pStyle w:val="Aufzhlungszeichen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CA2E49">
      <w:pPr>
        <w:pStyle w:val="Aufzhlungszeichen2"/>
        <w:numPr>
          <w:ilvl w:val="3"/>
          <w:numId w:val="18"/>
        </w:numPr>
        <w:rPr>
          <w:lang w:val="en-CA"/>
        </w:rPr>
      </w:pPr>
      <w:r w:rsidRPr="00373F08">
        <w:rPr>
          <w:lang w:val="en-CA"/>
        </w:rPr>
        <w:t>ISO/IEC 14496-4:2004/AMD 9:2006 AVC fidelity range extensions conformance</w:t>
      </w:r>
    </w:p>
    <w:p w14:paraId="1CCD35A6" w14:textId="77777777" w:rsidR="008B58BF" w:rsidRPr="00373F08" w:rsidRDefault="008B58BF" w:rsidP="00CA2E49">
      <w:pPr>
        <w:pStyle w:val="Aufzhlungszeichen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CA2E49">
      <w:pPr>
        <w:pStyle w:val="Aufzhlungszeichen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CA2E49">
      <w:pPr>
        <w:pStyle w:val="Aufzhlungszeichen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CA2E49">
      <w:pPr>
        <w:pStyle w:val="Aufzhlungszeichen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CA2E49">
      <w:pPr>
        <w:pStyle w:val="Aufzhlungszeichen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CA2E49">
      <w:pPr>
        <w:pStyle w:val="Aufzhlungszeichen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CA2E49">
      <w:pPr>
        <w:pStyle w:val="Aufzhlungszeichen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CA2E49">
      <w:pPr>
        <w:pStyle w:val="Aufzhlungszeichen2"/>
        <w:numPr>
          <w:ilvl w:val="1"/>
          <w:numId w:val="18"/>
        </w:numPr>
        <w:rPr>
          <w:lang w:val="en-CA"/>
        </w:rPr>
      </w:pPr>
      <w:r w:rsidRPr="00373F08">
        <w:rPr>
          <w:lang w:val="en-CA"/>
        </w:rPr>
        <w:t>Reference software (twin text)</w:t>
      </w:r>
    </w:p>
    <w:p w14:paraId="6C5776BE" w14:textId="77777777" w:rsidR="008B58BF" w:rsidRPr="00373F08" w:rsidRDefault="008B58BF" w:rsidP="00CA2E49">
      <w:pPr>
        <w:pStyle w:val="Aufzhlungszeichen2"/>
        <w:numPr>
          <w:ilvl w:val="2"/>
          <w:numId w:val="18"/>
        </w:numPr>
        <w:rPr>
          <w:lang w:val="en-CA"/>
        </w:rPr>
      </w:pPr>
      <w:r w:rsidRPr="00373F08">
        <w:rPr>
          <w:lang w:val="en-CA"/>
        </w:rPr>
        <w:t>ITU-T H.264.2 V7 Approved 2016-02-13, published 2016-05-30</w:t>
      </w:r>
    </w:p>
    <w:p w14:paraId="72735127" w14:textId="77777777" w:rsidR="008B58BF" w:rsidRPr="00373F08" w:rsidRDefault="008B58BF" w:rsidP="00CA2E49">
      <w:pPr>
        <w:pStyle w:val="Aufzhlungszeichen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CA2E49">
      <w:pPr>
        <w:pStyle w:val="Aufzhlungszeichen2"/>
        <w:numPr>
          <w:ilvl w:val="3"/>
          <w:numId w:val="18"/>
        </w:numPr>
        <w:rPr>
          <w:lang w:val="en-CA"/>
        </w:rPr>
      </w:pPr>
      <w:r w:rsidRPr="00373F08">
        <w:rPr>
          <w:lang w:val="en-CA"/>
        </w:rPr>
        <w:t>ISO/IEC 14496-5:2001/AMD 6:2005 Advanced Video Coding (AVC) and High Efficiency Advanced Audio Coding (HE AAC) reference software</w:t>
      </w:r>
    </w:p>
    <w:p w14:paraId="2BCE1A16" w14:textId="77777777" w:rsidR="008B58BF" w:rsidRPr="00373F08" w:rsidRDefault="008B58BF" w:rsidP="00CA2E49">
      <w:pPr>
        <w:pStyle w:val="Aufzhlungszeichen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CA2E49">
      <w:pPr>
        <w:pStyle w:val="Aufzhlungszeichen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CA2E49">
      <w:pPr>
        <w:pStyle w:val="Aufzhlungszeichen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CA2E49">
      <w:pPr>
        <w:pStyle w:val="Aufzhlungszeichen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CA2E49">
      <w:pPr>
        <w:pStyle w:val="Aufzhlungszeichen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CA2E49">
      <w:pPr>
        <w:pStyle w:val="Aufzhlungszeichen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CA2E49">
      <w:pPr>
        <w:pStyle w:val="Aufzhlungszeichen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CA2E49">
      <w:pPr>
        <w:pStyle w:val="Aufzhlungszeichen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CA2E49">
      <w:pPr>
        <w:pStyle w:val="Aufzhlungszeichen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CA2E49">
      <w:pPr>
        <w:pStyle w:val="Aufzhlungszeichen2"/>
        <w:keepNext/>
        <w:numPr>
          <w:ilvl w:val="0"/>
          <w:numId w:val="18"/>
        </w:numPr>
        <w:rPr>
          <w:lang w:val="en-CA"/>
        </w:rPr>
      </w:pPr>
      <w:r w:rsidRPr="00373F08">
        <w:rPr>
          <w:lang w:val="en-CA"/>
        </w:rPr>
        <w:t>HEVC (twin text)</w:t>
      </w:r>
    </w:p>
    <w:p w14:paraId="57C604C7" w14:textId="77777777" w:rsidR="008B58BF" w:rsidRPr="00373F08" w:rsidRDefault="008B58BF" w:rsidP="00CA2E49">
      <w:pPr>
        <w:pStyle w:val="Aufzhlungszeichen2"/>
        <w:numPr>
          <w:ilvl w:val="1"/>
          <w:numId w:val="18"/>
        </w:numPr>
        <w:rPr>
          <w:lang w:val="en-CA"/>
        </w:rPr>
      </w:pPr>
      <w:r w:rsidRPr="00373F08">
        <w:rPr>
          <w:lang w:val="en-CA"/>
        </w:rPr>
        <w:t>ITU-T H.265 V7 approved 2019-11-29, published 2020-01-10</w:t>
      </w:r>
    </w:p>
    <w:p w14:paraId="62B23DCD" w14:textId="77777777" w:rsidR="008B58BF" w:rsidRPr="00373F08" w:rsidRDefault="008B58BF" w:rsidP="00CA2E49">
      <w:pPr>
        <w:pStyle w:val="Aufzhlungszeichen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CA2E49">
      <w:pPr>
        <w:pStyle w:val="Aufzhlungszeichen2"/>
        <w:numPr>
          <w:ilvl w:val="1"/>
          <w:numId w:val="18"/>
        </w:numPr>
        <w:rPr>
          <w:lang w:val="en-CA"/>
        </w:rPr>
      </w:pPr>
      <w:r w:rsidRPr="00373F08">
        <w:rPr>
          <w:lang w:val="en-CA"/>
        </w:rPr>
        <w:t>ITU-T H.265 V8 Consented at the 22nd meeting (shutter interval information SEI message and miscellaneous corrections), published 2020-10-13</w:t>
      </w:r>
    </w:p>
    <w:p w14:paraId="0DB2AE46" w14:textId="77777777" w:rsidR="008B58BF" w:rsidRPr="00373F08" w:rsidRDefault="008B58BF" w:rsidP="00CA2E49">
      <w:pPr>
        <w:pStyle w:val="Aufzhlungszeichen2"/>
        <w:numPr>
          <w:ilvl w:val="1"/>
          <w:numId w:val="18"/>
        </w:numPr>
        <w:rPr>
          <w:lang w:val="en-CA"/>
        </w:rPr>
      </w:pPr>
      <w:r w:rsidRPr="00373F08">
        <w:rPr>
          <w:lang w:val="en-CA"/>
        </w:rPr>
        <w:t>ISO/IEC 23008-2:2020/AMD 1:2021 (shutter interval information SEI message) published 2021-07-12</w:t>
      </w:r>
    </w:p>
    <w:p w14:paraId="1AD47CA3" w14:textId="77777777" w:rsidR="008B58BF" w:rsidRPr="00373F08" w:rsidRDefault="008B58BF" w:rsidP="00CA2E49">
      <w:pPr>
        <w:pStyle w:val="Aufzhlungszeichen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315167FA" w:rsidR="008B58BF" w:rsidRPr="00373F08" w:rsidRDefault="008B58BF" w:rsidP="00CA2E49">
      <w:pPr>
        <w:pStyle w:val="Aufzhlungszeichen2"/>
        <w:numPr>
          <w:ilvl w:val="1"/>
          <w:numId w:val="18"/>
        </w:numPr>
        <w:rPr>
          <w:lang w:val="en-CA"/>
        </w:rPr>
      </w:pPr>
      <w:r w:rsidRPr="00373F08">
        <w:rPr>
          <w:lang w:val="en-CA"/>
        </w:rPr>
        <w:t>ITU-T H.265 V9 Consented at 31st meeting 2023-07, approved 2023-09-13, and pre-published 2023-09, published 2023-11-24</w:t>
      </w:r>
    </w:p>
    <w:p w14:paraId="716E9552" w14:textId="77777777" w:rsidR="008B58BF" w:rsidRPr="00373F08" w:rsidRDefault="008B58BF" w:rsidP="00CA2E49">
      <w:pPr>
        <w:pStyle w:val="Aufzhlungszeichen2"/>
        <w:numPr>
          <w:ilvl w:val="1"/>
          <w:numId w:val="18"/>
        </w:numPr>
        <w:rPr>
          <w:lang w:val="en-CA"/>
        </w:rPr>
      </w:pPr>
      <w:r w:rsidRPr="00373F08">
        <w:rPr>
          <w:lang w:val="en-CA"/>
        </w:rPr>
        <w:t>Preliminary draft HEVC text for YCgCo-Re and YCgCo-Ro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(multiview)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CA2E49">
      <w:pPr>
        <w:pStyle w:val="Aufzhlungszeichen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CA2E49">
      <w:pPr>
        <w:pStyle w:val="Aufzhlungszeichen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1B0EA75B" w:rsidR="008B58BF" w:rsidRPr="00373F08" w:rsidRDefault="008B58BF" w:rsidP="00CA2E49">
      <w:pPr>
        <w:pStyle w:val="Aufzhlungszeichen2"/>
        <w:numPr>
          <w:ilvl w:val="1"/>
          <w:numId w:val="18"/>
        </w:numPr>
        <w:rPr>
          <w:lang w:val="en-CA"/>
        </w:rPr>
      </w:pPr>
      <w:r w:rsidRPr="00373F08">
        <w:rPr>
          <w:lang w:val="en-CA"/>
        </w:rPr>
        <w:t>Amendment to support additional (multiview)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consulation began 2025-02-01</w:t>
      </w:r>
      <w:r w:rsidR="00BE438E">
        <w:rPr>
          <w:lang w:val="en-CA"/>
        </w:rPr>
        <w:t xml:space="preserve">, closed </w:t>
      </w:r>
      <w:r w:rsidR="00BE438E" w:rsidRPr="000547B1">
        <w:rPr>
          <w:lang w:val="en-CA"/>
        </w:rPr>
        <w:t>2025-03-29</w:t>
      </w:r>
      <w:r w:rsidRPr="00373F08">
        <w:rPr>
          <w:lang w:val="en-CA"/>
        </w:rPr>
        <w:t xml:space="preserve">, </w:t>
      </w:r>
      <w:r w:rsidR="00BE438E">
        <w:rPr>
          <w:lang w:val="en-CA"/>
        </w:rPr>
        <w:t>DAM issued at 38</w:t>
      </w:r>
      <w:r w:rsidR="00BE438E" w:rsidRPr="00755FC1">
        <w:rPr>
          <w:vertAlign w:val="superscript"/>
          <w:lang w:val="en-CA"/>
        </w:rPr>
        <w:t>th</w:t>
      </w:r>
      <w:r w:rsidR="00BE438E">
        <w:rPr>
          <w:lang w:val="en-CA"/>
        </w:rPr>
        <w:t xml:space="preserve"> meeting 2025-04, pending DAM ballot to be initiated</w:t>
      </w:r>
    </w:p>
    <w:p w14:paraId="7EC41579" w14:textId="77777777" w:rsidR="008B58BF" w:rsidRPr="00373F08" w:rsidRDefault="008B58BF" w:rsidP="00CA2E49">
      <w:pPr>
        <w:pStyle w:val="Aufzhlungszeichen2"/>
        <w:numPr>
          <w:ilvl w:val="1"/>
          <w:numId w:val="18"/>
        </w:numPr>
        <w:rPr>
          <w:lang w:val="en-CA"/>
        </w:rPr>
      </w:pPr>
      <w:r w:rsidRPr="00373F08">
        <w:rPr>
          <w:lang w:val="en-CA"/>
        </w:rPr>
        <w:t>Conformance testing (twin text)</w:t>
      </w:r>
    </w:p>
    <w:p w14:paraId="4378BA8B" w14:textId="77777777" w:rsidR="008B58BF" w:rsidRPr="00373F08" w:rsidRDefault="008B58BF" w:rsidP="00CA2E49">
      <w:pPr>
        <w:pStyle w:val="Aufzhlungszeichen2"/>
        <w:numPr>
          <w:ilvl w:val="2"/>
          <w:numId w:val="18"/>
        </w:numPr>
        <w:rPr>
          <w:lang w:val="en-CA"/>
        </w:rPr>
      </w:pPr>
      <w:r w:rsidRPr="00373F08">
        <w:rPr>
          <w:lang w:val="en-CA"/>
        </w:rPr>
        <w:t>ITU-T H.265.1 V3 approved 2018-10-14, published 2019-01-15</w:t>
      </w:r>
    </w:p>
    <w:p w14:paraId="09993C71" w14:textId="77777777" w:rsidR="008B58BF" w:rsidRPr="00373F08" w:rsidRDefault="008B58BF" w:rsidP="00CA2E49">
      <w:pPr>
        <w:pStyle w:val="Aufzhlungszeichen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CA2E49">
      <w:pPr>
        <w:pStyle w:val="Aufzhlungszeichen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CA2E49">
      <w:pPr>
        <w:pStyle w:val="Aufzhlungszeichen2"/>
        <w:numPr>
          <w:ilvl w:val="1"/>
          <w:numId w:val="18"/>
        </w:numPr>
        <w:rPr>
          <w:lang w:val="en-CA"/>
        </w:rPr>
      </w:pPr>
      <w:r w:rsidRPr="00373F08">
        <w:rPr>
          <w:lang w:val="en-CA"/>
        </w:rPr>
        <w:t>Reference software (twin text)</w:t>
      </w:r>
    </w:p>
    <w:p w14:paraId="23D062BD" w14:textId="77777777" w:rsidR="008B58BF" w:rsidRPr="00373F08" w:rsidRDefault="008B58BF" w:rsidP="00CA2E49">
      <w:pPr>
        <w:pStyle w:val="Aufzhlungszeichen2"/>
        <w:numPr>
          <w:ilvl w:val="2"/>
          <w:numId w:val="18"/>
        </w:numPr>
        <w:rPr>
          <w:lang w:val="en-CA"/>
        </w:rPr>
      </w:pPr>
      <w:r w:rsidRPr="00373F08">
        <w:rPr>
          <w:lang w:val="en-CA"/>
        </w:rPr>
        <w:t>ITU-T H.265.2 V4 approved 2016-12-22, published 2017-04-10</w:t>
      </w:r>
    </w:p>
    <w:p w14:paraId="0C68AFB9" w14:textId="77777777" w:rsidR="008B58BF" w:rsidRPr="00373F08" w:rsidRDefault="008B58BF" w:rsidP="00CA2E49">
      <w:pPr>
        <w:pStyle w:val="Aufzhlungszeichen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CA2E49">
      <w:pPr>
        <w:pStyle w:val="Aufzhlungszeichen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CA2E49">
      <w:pPr>
        <w:pStyle w:val="Aufzhlungszeichen2"/>
        <w:keepNext/>
        <w:numPr>
          <w:ilvl w:val="0"/>
          <w:numId w:val="18"/>
        </w:numPr>
        <w:rPr>
          <w:lang w:val="en-CA"/>
        </w:rPr>
      </w:pPr>
      <w:r w:rsidRPr="00373F08">
        <w:rPr>
          <w:lang w:val="en-CA"/>
        </w:rPr>
        <w:t>VVC (twin text)</w:t>
      </w:r>
    </w:p>
    <w:p w14:paraId="202DDE76" w14:textId="77777777" w:rsidR="008B58BF" w:rsidRPr="00373F08" w:rsidRDefault="008B58BF" w:rsidP="00CA2E49">
      <w:pPr>
        <w:pStyle w:val="Aufzhlungszeichen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CA2E49">
      <w:pPr>
        <w:pStyle w:val="Aufzhlungszeichen2"/>
        <w:numPr>
          <w:ilvl w:val="1"/>
          <w:numId w:val="18"/>
        </w:numPr>
        <w:rPr>
          <w:lang w:val="en-CA"/>
        </w:rPr>
      </w:pPr>
      <w:r w:rsidRPr="00373F08">
        <w:rPr>
          <w:lang w:val="en-CA"/>
        </w:rPr>
        <w:t>ISO/IEC 23090-3:2021 (Ed. 1) published 2021-02-16</w:t>
      </w:r>
    </w:p>
    <w:p w14:paraId="3DB245F2" w14:textId="77777777" w:rsidR="008B58BF" w:rsidRPr="00373F08" w:rsidRDefault="008B58BF" w:rsidP="00CA2E49">
      <w:pPr>
        <w:pStyle w:val="Aufzhlungszeichen2"/>
        <w:numPr>
          <w:ilvl w:val="1"/>
          <w:numId w:val="18"/>
        </w:numPr>
        <w:rPr>
          <w:lang w:val="en-CA"/>
        </w:rPr>
      </w:pPr>
      <w:r w:rsidRPr="00373F08">
        <w:rPr>
          <w:lang w:val="en-CA"/>
        </w:rPr>
        <w:t>ITU-T H.266 V2 with operation range extensions, Consented 2022-01-28, Last Call began 2022-04-01, Approved 2022-04-29, pre-published 2022-06-06, published 2022-07-12</w:t>
      </w:r>
    </w:p>
    <w:p w14:paraId="7B323BCA" w14:textId="77777777" w:rsidR="008B58BF" w:rsidRPr="00373F08" w:rsidRDefault="008B58BF" w:rsidP="00CA2E49">
      <w:pPr>
        <w:pStyle w:val="Aufzhlungszeichen2"/>
        <w:numPr>
          <w:ilvl w:val="1"/>
          <w:numId w:val="18"/>
        </w:numPr>
        <w:rPr>
          <w:lang w:val="en-CA"/>
        </w:rPr>
      </w:pPr>
      <w:r w:rsidRPr="00373F08">
        <w:rPr>
          <w:lang w:val="en-CA"/>
        </w:rPr>
        <w:t>ISO/IEC 23090-3:2022 (Ed. 2) with operation range extensions, approval at WG level to proceed to FDIS 2022-01-21, FDIS ballot opened 2022-06-29, closed 2022-08-24, published 2022-09-25</w:t>
      </w:r>
    </w:p>
    <w:p w14:paraId="512C9D48" w14:textId="77777777" w:rsidR="008B58BF" w:rsidRPr="00373F08" w:rsidRDefault="008B58BF" w:rsidP="00CA2E49">
      <w:pPr>
        <w:pStyle w:val="Aufzhlungszeichen2"/>
        <w:numPr>
          <w:ilvl w:val="1"/>
          <w:numId w:val="18"/>
        </w:numPr>
        <w:rPr>
          <w:lang w:val="en-CA"/>
        </w:rPr>
      </w:pPr>
      <w:r w:rsidRPr="00373F08">
        <w:rPr>
          <w:lang w:val="en-CA"/>
        </w:rPr>
        <w:t>ISO/IEC 23090-3:2024 (Ed. 3), initated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CA2E49">
      <w:pPr>
        <w:pStyle w:val="Aufzhlungszeichen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CA2E49">
      <w:pPr>
        <w:pStyle w:val="Aufzhlungszeichen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CA2E49">
      <w:pPr>
        <w:pStyle w:val="Aufzhlungszeichen2"/>
        <w:keepNext/>
        <w:numPr>
          <w:ilvl w:val="1"/>
          <w:numId w:val="18"/>
        </w:numPr>
        <w:rPr>
          <w:lang w:val="en-CA"/>
        </w:rPr>
      </w:pPr>
      <w:r w:rsidRPr="00373F08">
        <w:rPr>
          <w:lang w:val="en-CA"/>
        </w:rPr>
        <w:t>Conformance testing (twin text)</w:t>
      </w:r>
    </w:p>
    <w:p w14:paraId="42D67367" w14:textId="77777777" w:rsidR="008B58BF" w:rsidRPr="00373F08" w:rsidRDefault="008B58BF" w:rsidP="00CA2E49">
      <w:pPr>
        <w:pStyle w:val="Aufzhlungszeichen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CA2E49">
      <w:pPr>
        <w:pStyle w:val="Aufzhlungszeichen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1C37171E" w:rsidR="008B58BF" w:rsidRPr="00373F08" w:rsidRDefault="008B58BF" w:rsidP="00CA2E49">
      <w:pPr>
        <w:pStyle w:val="Aufzhlungszeichen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p>
    <w:p w14:paraId="6F4A349F" w14:textId="77777777" w:rsidR="008B58BF" w:rsidRPr="00373F08" w:rsidRDefault="008B58BF" w:rsidP="00CA2E49">
      <w:pPr>
        <w:pStyle w:val="Aufzhlungszeichen2"/>
        <w:numPr>
          <w:ilvl w:val="2"/>
          <w:numId w:val="18"/>
        </w:numPr>
        <w:rPr>
          <w:lang w:val="en-CA"/>
        </w:rPr>
      </w:pPr>
      <w:r w:rsidRPr="00373F08">
        <w:rPr>
          <w:lang w:val="en-CA"/>
        </w:rPr>
        <w:t>ITU-T H.266.1 V2 Consented 2023-07, approved 2023-09-13 and pre-published 2023-09, published 2023-10-19</w:t>
      </w:r>
    </w:p>
    <w:p w14:paraId="0CD1BBA4" w14:textId="7A9506F3" w:rsidR="008B58BF" w:rsidRPr="00373F08" w:rsidRDefault="008B58BF" w:rsidP="00CA2E49">
      <w:pPr>
        <w:pStyle w:val="Aufzhlungszeichen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CD</w:t>
      </w:r>
      <w:r w:rsidR="00BE438E">
        <w:rPr>
          <w:lang w:val="en-CA"/>
        </w:rPr>
        <w:t xml:space="preserve"> issued at 38</w:t>
      </w:r>
      <w:r w:rsidR="00BE438E" w:rsidRPr="00755FC1">
        <w:rPr>
          <w:vertAlign w:val="superscript"/>
          <w:lang w:val="en-CA"/>
        </w:rPr>
        <w:t>th</w:t>
      </w:r>
      <w:r w:rsidR="00BE438E">
        <w:rPr>
          <w:lang w:val="en-CA"/>
        </w:rPr>
        <w:t xml:space="preserve"> meeting 2025-04, consultation initiated </w:t>
      </w:r>
      <w:r w:rsidR="00BE438E" w:rsidRPr="000547B1">
        <w:rPr>
          <w:lang w:val="en-CA"/>
        </w:rPr>
        <w:t>2025-05-05</w:t>
      </w:r>
      <w:r w:rsidR="00BE438E">
        <w:rPr>
          <w:lang w:val="en-CA"/>
        </w:rPr>
        <w:t xml:space="preserve">, pending closure </w:t>
      </w:r>
      <w:r w:rsidR="00BE438E" w:rsidRPr="000547B1">
        <w:rPr>
          <w:lang w:val="en-CA"/>
        </w:rPr>
        <w:t>2025-06-30</w:t>
      </w:r>
      <w:r w:rsidR="00BE438E">
        <w:rPr>
          <w:lang w:val="en-CA"/>
        </w:rPr>
        <w:t xml:space="preserve"> during the current meeting, can issue DIS by the end of the current meeting</w:t>
      </w:r>
    </w:p>
    <w:p w14:paraId="65182A10" w14:textId="77777777" w:rsidR="008B58BF" w:rsidRPr="00373F08" w:rsidRDefault="008B58BF" w:rsidP="00CA2E49">
      <w:pPr>
        <w:pStyle w:val="Aufzhlungszeichen2"/>
        <w:numPr>
          <w:ilvl w:val="1"/>
          <w:numId w:val="18"/>
        </w:numPr>
        <w:rPr>
          <w:lang w:val="en-CA"/>
        </w:rPr>
      </w:pPr>
      <w:r w:rsidRPr="00373F08">
        <w:rPr>
          <w:lang w:val="en-CA"/>
        </w:rPr>
        <w:t>Reference software (twin text)</w:t>
      </w:r>
    </w:p>
    <w:p w14:paraId="6B129D73" w14:textId="77777777" w:rsidR="008B58BF" w:rsidRPr="00373F08" w:rsidRDefault="008B58BF" w:rsidP="00CA2E49">
      <w:pPr>
        <w:pStyle w:val="Aufzhlungszeichen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CA2E49">
      <w:pPr>
        <w:pStyle w:val="Aufzhlungszeichen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CA2E49">
      <w:pPr>
        <w:pStyle w:val="Aufzhlungszeichen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423885AC" w:rsidR="008B58BF" w:rsidRPr="00373F08" w:rsidRDefault="008B58BF" w:rsidP="00CA2E49">
      <w:pPr>
        <w:pStyle w:val="Aufzhlungszeichen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w:t>
      </w:r>
      <w:r w:rsidR="00BE438E">
        <w:rPr>
          <w:lang w:val="en-CA"/>
        </w:rPr>
        <w:t xml:space="preserve">closed </w:t>
      </w:r>
      <w:r w:rsidR="00BE438E" w:rsidRPr="002F3180">
        <w:rPr>
          <w:lang w:val="en-CA"/>
        </w:rPr>
        <w:t>2025-06-01</w:t>
      </w:r>
      <w:r w:rsidR="00BE438E">
        <w:rPr>
          <w:lang w:val="en-CA"/>
        </w:rPr>
        <w:t xml:space="preserve">, ready to issue FDIS or proceed to publication at the current meeting. </w:t>
      </w:r>
      <w:r w:rsidRPr="00373F08">
        <w:rPr>
          <w:lang w:val="en-CA"/>
        </w:rPr>
        <w:t>(Roughly corresponding to H.266.2 V2 already approved and published in ITU-T)</w:t>
      </w:r>
    </w:p>
    <w:p w14:paraId="3658E0D4" w14:textId="77777777" w:rsidR="008B58BF" w:rsidRPr="00373F08" w:rsidRDefault="008B58BF" w:rsidP="00CA2E49">
      <w:pPr>
        <w:pStyle w:val="Aufzhlungszeichen2"/>
        <w:keepNext/>
        <w:numPr>
          <w:ilvl w:val="0"/>
          <w:numId w:val="18"/>
        </w:numPr>
        <w:rPr>
          <w:lang w:val="en-CA"/>
        </w:rPr>
      </w:pPr>
      <w:r w:rsidRPr="00373F08">
        <w:rPr>
          <w:lang w:val="en-CA"/>
        </w:rPr>
        <w:t>VSEI (twin text)</w:t>
      </w:r>
    </w:p>
    <w:p w14:paraId="0AB5E71B" w14:textId="77777777" w:rsidR="008B58BF" w:rsidRPr="00373F08" w:rsidRDefault="008B58BF" w:rsidP="00CA2E49">
      <w:pPr>
        <w:pStyle w:val="Aufzhlungszeichen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CA2E49">
      <w:pPr>
        <w:pStyle w:val="Aufzhlungszeichen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CA2E49">
      <w:pPr>
        <w:pStyle w:val="Aufzhlungszeichen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CA2E49">
      <w:pPr>
        <w:pStyle w:val="Aufzhlungszeichen2"/>
        <w:numPr>
          <w:ilvl w:val="1"/>
          <w:numId w:val="18"/>
        </w:numPr>
        <w:rPr>
          <w:lang w:val="en-CA"/>
        </w:rPr>
      </w:pPr>
      <w:r w:rsidRPr="00373F08">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CA2E49">
      <w:pPr>
        <w:pStyle w:val="Aufzhlungszeichen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0D6CF8D2" w:rsidR="008B58BF" w:rsidRPr="00373F08" w:rsidRDefault="008B58BF" w:rsidP="00CA2E49">
      <w:pPr>
        <w:pStyle w:val="Aufzhlungszeichen2"/>
        <w:numPr>
          <w:ilvl w:val="1"/>
          <w:numId w:val="18"/>
        </w:numPr>
        <w:rPr>
          <w:lang w:val="en-CA"/>
        </w:rPr>
      </w:pPr>
      <w:r w:rsidRPr="00373F08">
        <w:rPr>
          <w:lang w:val="en-CA"/>
        </w:rPr>
        <w:t>ITU-T H.274 V3 Consent 2023-07, approved 2023-09-29, pre-published 2023-10-11, published 2024-03-12</w:t>
      </w:r>
    </w:p>
    <w:p w14:paraId="0809346F" w14:textId="0DF6AB1D" w:rsidR="008B58BF" w:rsidRPr="00373F08" w:rsidRDefault="008B58BF" w:rsidP="00CA2E49">
      <w:pPr>
        <w:pStyle w:val="Aufzhlungszeichen2"/>
        <w:numPr>
          <w:ilvl w:val="1"/>
          <w:numId w:val="18"/>
        </w:numPr>
        <w:rPr>
          <w:lang w:val="en-CA"/>
        </w:rPr>
      </w:pPr>
      <w:r w:rsidRPr="00373F08">
        <w:rPr>
          <w:lang w:val="en-CA"/>
        </w:rPr>
        <w:t xml:space="preserve">ISO/IEC 23002-7:202x (Ed. 4) Request &amp; CDAM 1 issued 2024-04, consultation deferred due to meeting timing, updated text issued 2024-07, CD consultation initiated 2024-09-05, closed 2024-10-31, DAM </w:t>
      </w:r>
      <w:r w:rsidR="00BE438E">
        <w:rPr>
          <w:lang w:val="en-CA"/>
        </w:rPr>
        <w:t>issued at 38</w:t>
      </w:r>
      <w:r w:rsidR="00BE438E" w:rsidRPr="00755FC1">
        <w:rPr>
          <w:vertAlign w:val="superscript"/>
          <w:lang w:val="en-CA"/>
        </w:rPr>
        <w:t>th</w:t>
      </w:r>
      <w:r w:rsidR="00BE438E">
        <w:rPr>
          <w:lang w:val="en-CA"/>
        </w:rPr>
        <w:t xml:space="preserve"> meeting 2025-04, pending DAM ballot to be initiated</w:t>
      </w:r>
    </w:p>
    <w:p w14:paraId="642D43D7" w14:textId="77777777" w:rsidR="008B58BF" w:rsidRPr="00373F08" w:rsidRDefault="008B58BF" w:rsidP="00CA2E49">
      <w:pPr>
        <w:pStyle w:val="Aufzhlungszeichen2"/>
        <w:keepNext/>
        <w:numPr>
          <w:ilvl w:val="0"/>
          <w:numId w:val="18"/>
        </w:numPr>
        <w:rPr>
          <w:lang w:val="en-CA"/>
        </w:rPr>
      </w:pPr>
      <w:r w:rsidRPr="00373F08">
        <w:rPr>
          <w:lang w:val="en-CA"/>
        </w:rPr>
        <w:t>CICP (twin text)</w:t>
      </w:r>
    </w:p>
    <w:p w14:paraId="37906DD1" w14:textId="77777777" w:rsidR="008B58BF" w:rsidRPr="00373F08" w:rsidRDefault="008B58BF" w:rsidP="00CA2E49">
      <w:pPr>
        <w:pStyle w:val="Aufzhlungszeichen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sYCC of IEC 61966-2-1) Consented on 2021-04-30, Last Call closed during the 23rd meeting with approval on 2021-07-14, published 2021-09-24</w:t>
      </w:r>
    </w:p>
    <w:p w14:paraId="3AD1B52E" w14:textId="77777777" w:rsidR="008B58BF" w:rsidRPr="00373F08" w:rsidRDefault="008B58BF" w:rsidP="00CA2E49">
      <w:pPr>
        <w:pStyle w:val="Aufzhlungszeichen2"/>
        <w:numPr>
          <w:ilvl w:val="1"/>
          <w:numId w:val="18"/>
        </w:numPr>
        <w:rPr>
          <w:lang w:val="en-CA"/>
        </w:rPr>
      </w:pPr>
      <w:r w:rsidRPr="00373F08">
        <w:rPr>
          <w:lang w:val="en-CA"/>
        </w:rPr>
        <w:t>ISO/IEC 23091-2:2021 (Ed. 2) had been forwarded from DIS directly for publication in 2021-04 and published 2021-10-18</w:t>
      </w:r>
    </w:p>
    <w:p w14:paraId="1A207FC7" w14:textId="4B0F1E7F" w:rsidR="008B58BF" w:rsidRPr="00373F08" w:rsidRDefault="008B58BF" w:rsidP="00CA2E49">
      <w:pPr>
        <w:pStyle w:val="Aufzhlungszeichen2"/>
        <w:numPr>
          <w:ilvl w:val="1"/>
          <w:numId w:val="18"/>
        </w:numPr>
        <w:rPr>
          <w:lang w:val="en-CA"/>
        </w:rPr>
      </w:pPr>
      <w:r w:rsidRPr="00373F08">
        <w:rPr>
          <w:lang w:val="en-CA"/>
        </w:rPr>
        <w:t>ITU-T H.273 V3 Consent 2023-07, approved 2023-09, not published due to waiting for publication of SMPTE ST 2128</w:t>
      </w:r>
    </w:p>
    <w:p w14:paraId="6BD2B581" w14:textId="1E11D95D" w:rsidR="008B58BF" w:rsidRPr="00373F08" w:rsidRDefault="008B58BF" w:rsidP="00CA2E49">
      <w:pPr>
        <w:pStyle w:val="Aufzhlungszeichen2"/>
        <w:numPr>
          <w:ilvl w:val="1"/>
          <w:numId w:val="18"/>
        </w:numPr>
        <w:rPr>
          <w:lang w:val="en-CA"/>
        </w:rPr>
      </w:pPr>
      <w:r w:rsidRPr="00373F08">
        <w:rPr>
          <w:lang w:val="en-CA"/>
        </w:rPr>
        <w:t>ITU-T H.273 V4 Consented 2024-04-26, last call opened 2024-06-16, closed 2024-07-13, approved 2024-07-14, pre-published 2024-08-06, published 2024-10-07</w:t>
      </w:r>
    </w:p>
    <w:p w14:paraId="0D8A0942" w14:textId="2DCC757D" w:rsidR="008B58BF" w:rsidRPr="00373F08" w:rsidRDefault="008B58BF" w:rsidP="00CA2E49">
      <w:pPr>
        <w:pStyle w:val="Aufzhlungszeichen2"/>
        <w:numPr>
          <w:ilvl w:val="1"/>
          <w:numId w:val="18"/>
        </w:numPr>
        <w:rPr>
          <w:lang w:val="en-CA"/>
        </w:rPr>
      </w:pPr>
      <w:r w:rsidRPr="00373F08">
        <w:rPr>
          <w:lang w:val="en-CA"/>
        </w:rPr>
        <w:t>ISO/IEC 23091-2:2025 (Ed. 3) Request for new edition and CD for new edition (including YCgCo-Re and YCoCg-Ro)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373F08" w:rsidRDefault="008B58BF" w:rsidP="00CA2E49">
      <w:pPr>
        <w:pStyle w:val="Aufzhlungszeichen2"/>
        <w:keepNext/>
        <w:numPr>
          <w:ilvl w:val="0"/>
          <w:numId w:val="18"/>
        </w:numPr>
        <w:rPr>
          <w:lang w:val="en-CA"/>
        </w:rPr>
      </w:pPr>
      <w:r w:rsidRPr="00373F08">
        <w:rPr>
          <w:lang w:val="en-CA"/>
        </w:rPr>
        <w:t>Conversion and coding practices for HDR/WCG Y′CbCr 4:2:0 video with PQ transfer characteristics (twin text)</w:t>
      </w:r>
    </w:p>
    <w:p w14:paraId="0C30B1EC" w14:textId="28D729DD" w:rsidR="008B58BF" w:rsidRPr="00373F08" w:rsidRDefault="009D3818" w:rsidP="00CA2E49">
      <w:pPr>
        <w:pStyle w:val="Aufzhlungszeichen2"/>
        <w:numPr>
          <w:ilvl w:val="1"/>
          <w:numId w:val="18"/>
        </w:numPr>
        <w:rPr>
          <w:lang w:val="en-CA"/>
        </w:rPr>
      </w:pPr>
      <w:r w:rsidRPr="00373F08">
        <w:rPr>
          <w:lang w:val="en-CA"/>
        </w:rPr>
        <w:t xml:space="preserve">ITU-T H-Series Supplement </w:t>
      </w:r>
      <w:r w:rsidR="008B58BF" w:rsidRPr="00373F08">
        <w:rPr>
          <w:lang w:val="en-CA"/>
        </w:rPr>
        <w:t>H.Sup15 V1, approved 2017-01-27, published 2017-04-12</w:t>
      </w:r>
    </w:p>
    <w:p w14:paraId="43265F42" w14:textId="77777777" w:rsidR="008B58BF" w:rsidRPr="00373F08" w:rsidRDefault="008B58BF" w:rsidP="00CA2E49">
      <w:pPr>
        <w:pStyle w:val="Aufzhlungszeichen2"/>
        <w:numPr>
          <w:ilvl w:val="1"/>
          <w:numId w:val="18"/>
        </w:numPr>
        <w:rPr>
          <w:lang w:val="en-CA"/>
        </w:rPr>
      </w:pPr>
      <w:r w:rsidRPr="00373F08">
        <w:rPr>
          <w:lang w:val="en-CA"/>
        </w:rPr>
        <w:t>ISO/IEC TR 23008-14:2018 (Ed. 1) published 2018-08-06</w:t>
      </w:r>
    </w:p>
    <w:p w14:paraId="32214D7B" w14:textId="77777777" w:rsidR="008B58BF" w:rsidRPr="00373F08" w:rsidRDefault="008B58BF" w:rsidP="00CA2E49">
      <w:pPr>
        <w:pStyle w:val="Aufzhlungszeichen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CA2E49">
      <w:pPr>
        <w:pStyle w:val="Aufzhlungszeichen2"/>
        <w:numPr>
          <w:ilvl w:val="1"/>
          <w:numId w:val="18"/>
        </w:numPr>
        <w:rPr>
          <w:lang w:val="en-CA"/>
        </w:rPr>
      </w:pPr>
      <w:r w:rsidRPr="00373F08">
        <w:rPr>
          <w:lang w:val="en-CA"/>
        </w:rPr>
        <w:t xml:space="preserve">ITU-T H-Series Supplement </w:t>
      </w:r>
      <w:r w:rsidR="008B58BF" w:rsidRPr="00373F08">
        <w:rPr>
          <w:lang w:val="en-CA"/>
        </w:rPr>
        <w:t>H.Sup18 V1, approved 2017-10-27, published 2018-01-18</w:t>
      </w:r>
    </w:p>
    <w:p w14:paraId="7C35A57D" w14:textId="77777777" w:rsidR="008B58BF" w:rsidRPr="00373F08" w:rsidRDefault="008B58BF" w:rsidP="00CA2E49">
      <w:pPr>
        <w:pStyle w:val="Aufzhlungszeichen2"/>
        <w:numPr>
          <w:ilvl w:val="1"/>
          <w:numId w:val="18"/>
        </w:numPr>
        <w:rPr>
          <w:lang w:val="en-CA"/>
        </w:rPr>
      </w:pPr>
      <w:r w:rsidRPr="00373F08">
        <w:rPr>
          <w:lang w:val="en-CA"/>
        </w:rPr>
        <w:t>ISO/IEC TR 23008-15:2018 (Ed. 1) published 2018-08</w:t>
      </w:r>
    </w:p>
    <w:p w14:paraId="311AB9F3" w14:textId="77777777" w:rsidR="008B58BF" w:rsidRPr="00373F08" w:rsidRDefault="008B58BF" w:rsidP="00CA2E49">
      <w:pPr>
        <w:pStyle w:val="Aufzhlungszeichen2"/>
        <w:numPr>
          <w:ilvl w:val="0"/>
          <w:numId w:val="18"/>
        </w:numPr>
        <w:rPr>
          <w:lang w:val="en-CA"/>
        </w:rPr>
      </w:pPr>
      <w:r w:rsidRPr="00373F08">
        <w:rPr>
          <w:lang w:val="en-CA"/>
        </w:rPr>
        <w:t>Usage of video signal type code points (twin text)</w:t>
      </w:r>
    </w:p>
    <w:p w14:paraId="695C7DC2" w14:textId="26450124" w:rsidR="008B58BF" w:rsidRPr="00373F08" w:rsidRDefault="009D3818" w:rsidP="00CA2E49">
      <w:pPr>
        <w:pStyle w:val="Aufzhlungszeichen2"/>
        <w:numPr>
          <w:ilvl w:val="1"/>
          <w:numId w:val="18"/>
        </w:numPr>
        <w:rPr>
          <w:lang w:val="en-CA"/>
        </w:rPr>
      </w:pPr>
      <w:r w:rsidRPr="00373F08">
        <w:rPr>
          <w:lang w:val="en-CA"/>
        </w:rPr>
        <w:t xml:space="preserve">ITU-T H-Series Supplement </w:t>
      </w:r>
      <w:r w:rsidR="008B58BF" w:rsidRPr="00373F08">
        <w:rPr>
          <w:lang w:val="en-CA"/>
        </w:rPr>
        <w:t>H.Sup19 V3 approved 2021-04-30, published 2021-06-04</w:t>
      </w:r>
    </w:p>
    <w:p w14:paraId="1C517D8E" w14:textId="77777777" w:rsidR="008B58BF" w:rsidRPr="00373F08" w:rsidRDefault="008B58BF" w:rsidP="00CA2E49">
      <w:pPr>
        <w:pStyle w:val="Aufzhlungszeichen2"/>
        <w:numPr>
          <w:ilvl w:val="1"/>
          <w:numId w:val="18"/>
        </w:numPr>
        <w:rPr>
          <w:lang w:val="en-CA"/>
        </w:rPr>
      </w:pPr>
      <w:r w:rsidRPr="00373F08">
        <w:rPr>
          <w:lang w:val="en-CA"/>
        </w:rPr>
        <w:t>ISO/IEC TR 23091-4:2021 (Ed. 3) published 2021-05-23</w:t>
      </w:r>
    </w:p>
    <w:p w14:paraId="7D4A70A5" w14:textId="77777777" w:rsidR="008B58BF" w:rsidRPr="00373F08" w:rsidRDefault="008B58BF" w:rsidP="00CA2E49">
      <w:pPr>
        <w:pStyle w:val="Aufzhlungszeichen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CA2E49">
      <w:pPr>
        <w:pStyle w:val="Aufzhlungszeichen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CA2E49">
      <w:pPr>
        <w:pStyle w:val="Aufzhlungszeichen2"/>
        <w:numPr>
          <w:ilvl w:val="1"/>
          <w:numId w:val="18"/>
        </w:numPr>
        <w:rPr>
          <w:lang w:val="en-CA"/>
        </w:rPr>
      </w:pPr>
      <w:r w:rsidRPr="00373F08">
        <w:rPr>
          <w:lang w:val="en-CA"/>
        </w:rPr>
        <w:t>ISO/IEC TR 23002-8:2021 (Ed. 1) published 2021-05-20</w:t>
      </w:r>
    </w:p>
    <w:p w14:paraId="4A1811B8" w14:textId="77777777" w:rsidR="008B58BF" w:rsidRPr="00373F08" w:rsidRDefault="008B58BF" w:rsidP="00CA2E49">
      <w:pPr>
        <w:pStyle w:val="Aufzhlungszeichen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CA2E49">
      <w:pPr>
        <w:pStyle w:val="Aufzhlungszeichen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CA2E49">
      <w:pPr>
        <w:pStyle w:val="Aufzhlungszeichen2"/>
        <w:numPr>
          <w:ilvl w:val="1"/>
          <w:numId w:val="18"/>
        </w:numPr>
        <w:rPr>
          <w:lang w:val="en-CA"/>
        </w:rPr>
      </w:pPr>
      <w:r w:rsidRPr="00373F08">
        <w:rPr>
          <w:lang w:val="en-CA"/>
        </w:rPr>
        <w:t xml:space="preserve">ITU-T H-Series Supplement </w:t>
      </w:r>
      <w:r w:rsidR="009D3818" w:rsidRPr="00373F08">
        <w:rPr>
          <w:lang w:val="en-CA"/>
        </w:rPr>
        <w:t>H.Sup</w:t>
      </w:r>
      <w:r w:rsidRPr="00373F08">
        <w:rPr>
          <w:lang w:val="en-CA"/>
        </w:rPr>
        <w:t>21 (ex H.Sup-FGST), Agreement 2025-01-24 by ITU-T SG21, pre-publication</w:t>
      </w:r>
      <w:r w:rsidR="009D3818" w:rsidRPr="00373F08">
        <w:rPr>
          <w:lang w:val="en-CA"/>
        </w:rPr>
        <w:t xml:space="preserve"> 2025-03-26, pending final publication</w:t>
      </w:r>
    </w:p>
    <w:p w14:paraId="45206A47" w14:textId="3A82BF60" w:rsidR="008B58BF" w:rsidRPr="00373F08" w:rsidRDefault="00BE438E" w:rsidP="00CA2E49">
      <w:pPr>
        <w:pStyle w:val="Aufzhlungszeichen2"/>
        <w:numPr>
          <w:ilvl w:val="1"/>
          <w:numId w:val="18"/>
        </w:numPr>
        <w:rPr>
          <w:lang w:val="en-CA"/>
        </w:rPr>
      </w:pPr>
      <w:r>
        <w:rPr>
          <w:lang w:val="en-CA"/>
        </w:rPr>
        <w:t xml:space="preserve">ISO/IEC TR 23002-9 (Ed. 2) </w:t>
      </w:r>
      <w:r w:rsidR="008B58BF" w:rsidRPr="00373F08">
        <w:rPr>
          <w:lang w:val="en-CA"/>
        </w:rPr>
        <w:t>Edition 2 planned but not yet in formal work programme of ISO/IEC</w:t>
      </w:r>
    </w:p>
    <w:p w14:paraId="0799F406" w14:textId="77777777" w:rsidR="008B58BF" w:rsidRPr="00373F08" w:rsidRDefault="008B58BF" w:rsidP="00CA2E49">
      <w:pPr>
        <w:pStyle w:val="Aufzhlungszeichen2"/>
        <w:keepNext/>
        <w:numPr>
          <w:ilvl w:val="0"/>
          <w:numId w:val="18"/>
        </w:numPr>
        <w:rPr>
          <w:lang w:val="en-CA"/>
        </w:rPr>
      </w:pPr>
      <w:r w:rsidRPr="00373F08">
        <w:rPr>
          <w:lang w:val="en-CA"/>
        </w:rPr>
        <w:t>Optimization of encoders and receiving systems for machine analysis of coded video content (twin text)</w:t>
      </w:r>
    </w:p>
    <w:p w14:paraId="38332F92" w14:textId="17C418CD" w:rsidR="008B58BF" w:rsidRPr="00373F08" w:rsidRDefault="008B58BF" w:rsidP="00CA2E49">
      <w:pPr>
        <w:pStyle w:val="Aufzhlungszeichen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DTR</w:t>
      </w:r>
      <w:r w:rsidR="00BE438E">
        <w:rPr>
          <w:lang w:val="en-CA"/>
        </w:rPr>
        <w:t xml:space="preserve"> issued at 38</w:t>
      </w:r>
      <w:r w:rsidR="00BE438E" w:rsidRPr="00755FC1">
        <w:rPr>
          <w:vertAlign w:val="superscript"/>
          <w:lang w:val="en-CA"/>
        </w:rPr>
        <w:t>th</w:t>
      </w:r>
      <w:r w:rsidR="00BE438E">
        <w:rPr>
          <w:lang w:val="en-CA"/>
        </w:rPr>
        <w:t xml:space="preserve"> meeting 2025-04, pending DTR ballot to be initiated</w:t>
      </w:r>
    </w:p>
    <w:p w14:paraId="1EB4C005" w14:textId="77777777" w:rsidR="008B58BF" w:rsidRPr="00373F08" w:rsidRDefault="008B58BF" w:rsidP="00CA2E49">
      <w:pPr>
        <w:pStyle w:val="Aufzhlungszeichen2"/>
        <w:numPr>
          <w:ilvl w:val="1"/>
          <w:numId w:val="18"/>
        </w:numPr>
        <w:rPr>
          <w:lang w:val="en-CA"/>
        </w:rPr>
      </w:pPr>
      <w:r w:rsidRPr="00373F08">
        <w:rPr>
          <w:lang w:val="en-CA"/>
        </w:rPr>
        <w:t>ITU-T provisional name H.Sup-MACVC</w:t>
      </w:r>
    </w:p>
    <w:p w14:paraId="17373A57" w14:textId="1B35506D" w:rsidR="008B58BF" w:rsidRPr="00373F08" w:rsidRDefault="008B58BF" w:rsidP="00CA2E49">
      <w:pPr>
        <w:pStyle w:val="Aufzhlungszeichen2"/>
        <w:numPr>
          <w:ilvl w:val="0"/>
          <w:numId w:val="18"/>
        </w:numPr>
        <w:rPr>
          <w:rStyle w:val="Hyperlink"/>
          <w:color w:val="auto"/>
          <w:lang w:val="en-CA"/>
        </w:rPr>
      </w:pPr>
      <w:r w:rsidRPr="009F7355">
        <w:rPr>
          <w:lang w:val="en-CA"/>
        </w:rPr>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CA2E49">
      <w:pPr>
        <w:pStyle w:val="Aufzhlungszeichen2"/>
        <w:numPr>
          <w:ilvl w:val="1"/>
          <w:numId w:val="18"/>
        </w:numPr>
        <w:rPr>
          <w:lang w:val="en-CA"/>
        </w:rPr>
      </w:pPr>
      <w:r w:rsidRPr="00373F08">
        <w:rPr>
          <w:lang w:val="en-CA"/>
        </w:rPr>
        <w:t>ISO/IEC 13818-4:2004 Conformance testing for MPEG-2</w:t>
      </w:r>
    </w:p>
    <w:p w14:paraId="0ADA137D" w14:textId="77777777" w:rsidR="008B58BF" w:rsidRPr="00373F08" w:rsidRDefault="008B58BF" w:rsidP="00CA2E49">
      <w:pPr>
        <w:pStyle w:val="Aufzhlungszeichen2"/>
        <w:numPr>
          <w:ilvl w:val="1"/>
          <w:numId w:val="18"/>
        </w:numPr>
        <w:rPr>
          <w:lang w:val="en-CA"/>
        </w:rPr>
      </w:pPr>
      <w:r w:rsidRPr="00373F08">
        <w:rPr>
          <w:lang w:val="en-CA"/>
        </w:rPr>
        <w:t>ISO/IEC 13818-4:2004/Amd 3:2009 Level for 1080@50p/60p conformance testing</w:t>
      </w:r>
    </w:p>
    <w:p w14:paraId="6B2A471F" w14:textId="77777777" w:rsidR="008B58BF" w:rsidRPr="00373F08" w:rsidRDefault="008B58BF" w:rsidP="00CA2E49">
      <w:pPr>
        <w:pStyle w:val="Aufzhlungszeichen2"/>
        <w:numPr>
          <w:ilvl w:val="1"/>
          <w:numId w:val="18"/>
        </w:numPr>
        <w:rPr>
          <w:lang w:val="en-CA"/>
        </w:rPr>
      </w:pPr>
      <w:r w:rsidRPr="00373F08">
        <w:rPr>
          <w:lang w:val="en-CA"/>
        </w:rPr>
        <w:t>ISO/IEC TR 13818-5:2005 Software simulation for MPEG-2</w:t>
      </w:r>
    </w:p>
    <w:p w14:paraId="4FF7709D" w14:textId="77777777" w:rsidR="008B58BF" w:rsidRPr="00373F08" w:rsidRDefault="008B58BF" w:rsidP="00CA2E49">
      <w:pPr>
        <w:pStyle w:val="Aufzhlungszeichen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CA2E49">
      <w:pPr>
        <w:pStyle w:val="Aufzhlungszeichen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CA2E49">
      <w:pPr>
        <w:pStyle w:val="Aufzhlungszeichen2"/>
        <w:numPr>
          <w:ilvl w:val="1"/>
          <w:numId w:val="18"/>
        </w:numPr>
        <w:rPr>
          <w:lang w:val="en-CA"/>
        </w:rPr>
      </w:pPr>
      <w:r w:rsidRPr="00373F08">
        <w:rPr>
          <w:lang w:val="en-CA"/>
        </w:rPr>
        <w:t>ISO/IEC 14496-10:2022 (Ed. 10) AVC</w:t>
      </w:r>
    </w:p>
    <w:p w14:paraId="70D37038" w14:textId="77777777" w:rsidR="008B58BF" w:rsidRPr="00373F08" w:rsidRDefault="008B58BF" w:rsidP="00CA2E49">
      <w:pPr>
        <w:pStyle w:val="Aufzhlungszeichen2"/>
        <w:numPr>
          <w:ilvl w:val="1"/>
          <w:numId w:val="18"/>
        </w:numPr>
        <w:rPr>
          <w:lang w:val="en-CA"/>
        </w:rPr>
      </w:pPr>
      <w:r w:rsidRPr="00373F08">
        <w:rPr>
          <w:lang w:val="en-CA"/>
        </w:rPr>
        <w:t>ISO/IEC 23090-16:2022 (Ed. 1) Reference software for VVC</w:t>
      </w:r>
    </w:p>
    <w:p w14:paraId="7A84FFCA" w14:textId="77777777" w:rsidR="008B58BF" w:rsidRPr="00373F08" w:rsidRDefault="008B58BF" w:rsidP="00CA2E49">
      <w:pPr>
        <w:pStyle w:val="Aufzhlungszeichen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CA2E49">
      <w:pPr>
        <w:pStyle w:val="Aufzhlungszeichen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CA2E49">
      <w:pPr>
        <w:pStyle w:val="Aufzhlungszeichen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CA2E49">
      <w:pPr>
        <w:pStyle w:val="Aufzhlungszeichen2"/>
        <w:numPr>
          <w:ilvl w:val="1"/>
          <w:numId w:val="18"/>
        </w:numPr>
        <w:rPr>
          <w:lang w:val="en-CA"/>
        </w:rPr>
      </w:pPr>
      <w:r w:rsidRPr="00373F08">
        <w:rPr>
          <w:lang w:val="en-CA"/>
        </w:rPr>
        <w:t>ISO/IEC 23008-5:2017 (Ed. 2) Reference software for HEVC, published 2017-03-01 (public availability requested 2016-02)</w:t>
      </w:r>
    </w:p>
    <w:p w14:paraId="72946A14" w14:textId="77777777" w:rsidR="008B58BF" w:rsidRPr="00373F08" w:rsidRDefault="008B58BF" w:rsidP="00CA2E49">
      <w:pPr>
        <w:pStyle w:val="Aufzhlungszeichen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23090-3:2024 (Ed. 3) VVC, published 2024-07-17</w:t>
      </w:r>
    </w:p>
    <w:p w14:paraId="0400FE92" w14:textId="58F82286"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p>
    <w:p w14:paraId="3532DD70" w14:textId="2C3D0B44"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CA2E49">
      <w:pPr>
        <w:pStyle w:val="Aufzhlungszeichen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CA2E49">
      <w:pPr>
        <w:pStyle w:val="Aufzhlungszeichen2"/>
        <w:numPr>
          <w:ilvl w:val="1"/>
          <w:numId w:val="18"/>
        </w:numPr>
        <w:rPr>
          <w:lang w:val="en-CA"/>
        </w:rPr>
      </w:pPr>
      <w:r w:rsidRPr="00373F08">
        <w:rPr>
          <w:lang w:val="en-CA"/>
        </w:rPr>
        <w:t>ISO/IEC TR 23008-14:2018 (Ed. 1) Conversion and coding practices for HDR/WCG Y′CbCr 4:2:0 video with PQ transfer characteristics, published 2018-08-06</w:t>
      </w:r>
    </w:p>
    <w:p w14:paraId="664ED816"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CA2E49">
      <w:pPr>
        <w:pStyle w:val="Aufzhlungszeichen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CA2E49">
      <w:pPr>
        <w:pStyle w:val="Aufzhlungszeichen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42515568" w:rsidR="008B58BF" w:rsidRPr="00373F08" w:rsidRDefault="008B58BF" w:rsidP="00CA2E49">
      <w:pPr>
        <w:pStyle w:val="Aufzhlungszeichen2"/>
        <w:keepNext/>
        <w:numPr>
          <w:ilvl w:val="0"/>
          <w:numId w:val="18"/>
        </w:numPr>
        <w:rPr>
          <w:lang w:val="en-CA"/>
        </w:rPr>
      </w:pPr>
      <w:r w:rsidRPr="00373F08">
        <w:rPr>
          <w:lang w:val="en-CA"/>
        </w:rPr>
        <w:t xml:space="preserve">It appears necessary to check if all older software and conformance packages are publicly available – it might be that this was never requested, e.g. for those that were produced by JCT-3V. This topic was left TBD until the </w:t>
      </w:r>
      <w:r w:rsidR="00BE438E">
        <w:rPr>
          <w:lang w:val="en-CA"/>
        </w:rPr>
        <w:t>current</w:t>
      </w:r>
      <w:r w:rsidR="00BE438E" w:rsidRPr="00373F08">
        <w:rPr>
          <w:lang w:val="en-CA"/>
        </w:rPr>
        <w:t xml:space="preserve"> </w:t>
      </w:r>
      <w:r w:rsidRPr="00373F08">
        <w:rPr>
          <w:lang w:val="en-CA"/>
        </w:rPr>
        <w:t>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5B507113" w:rsidR="008B58BF" w:rsidRPr="00373F08" w:rsidRDefault="008B58BF" w:rsidP="00CA2E49">
      <w:pPr>
        <w:pStyle w:val="berschrift2"/>
        <w:ind w:left="578" w:hanging="578"/>
        <w:rPr>
          <w:lang w:val="en-CA"/>
        </w:rPr>
      </w:pPr>
      <w:r w:rsidRPr="00373F08">
        <w:rPr>
          <w:lang w:val="en-CA"/>
        </w:rPr>
        <w:t>Draft standards progression status for active work items</w:t>
      </w:r>
    </w:p>
    <w:p w14:paraId="0DBD9D97" w14:textId="27F8B80B" w:rsidR="008B58BF" w:rsidRPr="00373F08" w:rsidRDefault="008B58BF" w:rsidP="00CA2E49">
      <w:pPr>
        <w:pStyle w:val="Aufzhlungszeichen2"/>
        <w:numPr>
          <w:ilvl w:val="0"/>
          <w:numId w:val="18"/>
        </w:numPr>
        <w:rPr>
          <w:lang w:val="en-CA"/>
        </w:rPr>
      </w:pPr>
      <w:r w:rsidRPr="00373F08">
        <w:rPr>
          <w:lang w:val="en-CA"/>
        </w:rPr>
        <w:t>AVC ISO/IEC 14496-10:202</w:t>
      </w:r>
      <w:r w:rsidR="00281E4F">
        <w:rPr>
          <w:lang w:val="en-CA"/>
        </w:rPr>
        <w:t>5</w:t>
      </w:r>
      <w:r w:rsidRPr="00373F08">
        <w:rPr>
          <w:lang w:val="en-CA"/>
        </w:rPr>
        <w:t>/CDAM 1 to support some SEI messages of VSEI v4 requested at 37</w:t>
      </w:r>
      <w:r w:rsidRPr="00373F08">
        <w:rPr>
          <w:vertAlign w:val="superscript"/>
          <w:lang w:val="en-CA"/>
        </w:rPr>
        <w:t>th</w:t>
      </w:r>
      <w:r w:rsidRPr="00373F08">
        <w:rPr>
          <w:lang w:val="en-CA"/>
        </w:rPr>
        <w:t xml:space="preserve"> meeting 2025-01, registered to work programme 2025-01-25, CDAM</w:t>
      </w:r>
      <w:r w:rsidR="000547B1">
        <w:rPr>
          <w:lang w:val="en-CA"/>
        </w:rPr>
        <w:t xml:space="preserve"> issued at 38</w:t>
      </w:r>
      <w:r w:rsidR="000547B1" w:rsidRPr="00994E80">
        <w:rPr>
          <w:vertAlign w:val="superscript"/>
          <w:lang w:val="en-CA"/>
        </w:rPr>
        <w:t>th</w:t>
      </w:r>
      <w:r w:rsidR="000547B1">
        <w:rPr>
          <w:lang w:val="en-CA"/>
        </w:rPr>
        <w:t xml:space="preserve"> meeting</w:t>
      </w:r>
      <w:r w:rsidR="00BE438E">
        <w:rPr>
          <w:lang w:val="en-CA"/>
        </w:rPr>
        <w:t xml:space="preserve"> 2025-04</w:t>
      </w:r>
      <w:r w:rsidR="000547B1">
        <w:rPr>
          <w:lang w:val="en-CA"/>
        </w:rPr>
        <w:t xml:space="preserve">, consultation initiated </w:t>
      </w:r>
      <w:r w:rsidR="000547B1" w:rsidRPr="000547B1">
        <w:rPr>
          <w:lang w:val="en-CA"/>
        </w:rPr>
        <w:t>2025-04-23</w:t>
      </w:r>
      <w:r w:rsidR="000547B1">
        <w:rPr>
          <w:lang w:val="en-CA"/>
        </w:rPr>
        <w:t xml:space="preserve">, closed </w:t>
      </w:r>
      <w:r w:rsidR="000547B1" w:rsidRPr="000547B1">
        <w:rPr>
          <w:lang w:val="en-CA"/>
        </w:rPr>
        <w:t>2025-06-18</w:t>
      </w:r>
      <w:r w:rsidR="000547B1">
        <w:rPr>
          <w:lang w:val="en-CA"/>
        </w:rPr>
        <w:t>, ready to issue DAM</w:t>
      </w:r>
      <w:r w:rsidR="002F3180">
        <w:rPr>
          <w:lang w:val="en-CA"/>
        </w:rPr>
        <w:t xml:space="preserve"> at the current meeting</w:t>
      </w:r>
    </w:p>
    <w:p w14:paraId="3E535AC9" w14:textId="5E045A17" w:rsidR="008B58BF" w:rsidRPr="00373F08" w:rsidRDefault="008B58BF" w:rsidP="00CA2E49">
      <w:pPr>
        <w:pStyle w:val="Aufzhlungszeichen2"/>
        <w:numPr>
          <w:ilvl w:val="0"/>
          <w:numId w:val="18"/>
        </w:numPr>
        <w:rPr>
          <w:lang w:val="en-CA"/>
        </w:rPr>
      </w:pPr>
      <w:r w:rsidRPr="00373F08">
        <w:rPr>
          <w:lang w:val="en-CA"/>
        </w:rPr>
        <w:t>HEVC ISO/IEC 23008-2:2025/DAM 1 to support additional (multiview)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consulation began 2025-02-01</w:t>
      </w:r>
      <w:r w:rsidR="00BE438E">
        <w:rPr>
          <w:lang w:val="en-CA"/>
        </w:rPr>
        <w:t>, closed</w:t>
      </w:r>
      <w:r w:rsidR="000547B1">
        <w:rPr>
          <w:lang w:val="en-CA"/>
        </w:rPr>
        <w:t xml:space="preserve"> </w:t>
      </w:r>
      <w:r w:rsidR="000547B1" w:rsidRPr="000547B1">
        <w:rPr>
          <w:lang w:val="en-CA"/>
        </w:rPr>
        <w:t>2025-03-29</w:t>
      </w:r>
      <w:r w:rsidRPr="00373F08">
        <w:rPr>
          <w:lang w:val="en-CA"/>
        </w:rPr>
        <w:t xml:space="preserve">, </w:t>
      </w:r>
      <w:r w:rsidR="000547B1">
        <w:rPr>
          <w:lang w:val="en-CA"/>
        </w:rPr>
        <w:t>DAM issued at 38</w:t>
      </w:r>
      <w:r w:rsidR="000547B1" w:rsidRPr="00994E80">
        <w:rPr>
          <w:vertAlign w:val="superscript"/>
          <w:lang w:val="en-CA"/>
        </w:rPr>
        <w:t>th</w:t>
      </w:r>
      <w:r w:rsidR="000547B1">
        <w:rPr>
          <w:lang w:val="en-CA"/>
        </w:rPr>
        <w:t xml:space="preserve"> meeting</w:t>
      </w:r>
      <w:r w:rsidR="00BE438E">
        <w:rPr>
          <w:lang w:val="en-CA"/>
        </w:rPr>
        <w:t xml:space="preserve"> 2025-04</w:t>
      </w:r>
      <w:r w:rsidR="000547B1">
        <w:rPr>
          <w:lang w:val="en-CA"/>
        </w:rPr>
        <w:t xml:space="preserve">, pending DAM ballot to be </w:t>
      </w:r>
      <w:r w:rsidR="00BE438E">
        <w:rPr>
          <w:lang w:val="en-CA"/>
        </w:rPr>
        <w:t>initiated</w:t>
      </w:r>
    </w:p>
    <w:p w14:paraId="1ECE9BF3" w14:textId="09021764" w:rsidR="008B58BF" w:rsidRPr="00373F08" w:rsidRDefault="008B58BF" w:rsidP="00CA2E49">
      <w:pPr>
        <w:pStyle w:val="Aufzhlungszeichen2"/>
        <w:numPr>
          <w:ilvl w:val="0"/>
          <w:numId w:val="18"/>
        </w:numPr>
        <w:rPr>
          <w:lang w:val="en-CA"/>
        </w:rPr>
      </w:pPr>
      <w:r w:rsidRPr="00373F08">
        <w:rPr>
          <w:lang w:val="en-CA"/>
        </w:rPr>
        <w:t xml:space="preserve">VVC ISO/IEC 23090-3:2024/CDAM 1, Request &amp; CDAM issued 2024-04, consultation deferred due to meeting timing, updated text issued 2024-07, consultation initiated 2024-09-05, closed 2024-10-31, DAM </w:t>
      </w:r>
      <w:r w:rsidR="000547B1">
        <w:rPr>
          <w:lang w:val="en-CA"/>
        </w:rPr>
        <w:t>issued at 38</w:t>
      </w:r>
      <w:r w:rsidR="000547B1" w:rsidRPr="00994E80">
        <w:rPr>
          <w:vertAlign w:val="superscript"/>
          <w:lang w:val="en-CA"/>
        </w:rPr>
        <w:t>th</w:t>
      </w:r>
      <w:r w:rsidR="000547B1">
        <w:rPr>
          <w:lang w:val="en-CA"/>
        </w:rPr>
        <w:t xml:space="preserve"> meeting</w:t>
      </w:r>
      <w:r w:rsidR="00BE438E">
        <w:rPr>
          <w:lang w:val="en-CA"/>
        </w:rPr>
        <w:t xml:space="preserve"> 2025-04</w:t>
      </w:r>
      <w:r w:rsidR="000547B1">
        <w:rPr>
          <w:lang w:val="en-CA"/>
        </w:rPr>
        <w:t xml:space="preserve">, pending DAM ballot to be </w:t>
      </w:r>
      <w:r w:rsidR="002F3180">
        <w:rPr>
          <w:lang w:val="en-CA"/>
        </w:rPr>
        <w:t>initiated</w:t>
      </w:r>
    </w:p>
    <w:p w14:paraId="77418554" w14:textId="586B8024" w:rsidR="008B58BF" w:rsidRPr="00373F08" w:rsidRDefault="008B58BF" w:rsidP="00CA2E49">
      <w:pPr>
        <w:pStyle w:val="Aufzhlungszeichen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CD</w:t>
      </w:r>
      <w:r w:rsidR="000547B1">
        <w:rPr>
          <w:lang w:val="en-CA"/>
        </w:rPr>
        <w:t xml:space="preserve"> issued at 38</w:t>
      </w:r>
      <w:r w:rsidR="000547B1" w:rsidRPr="00994E80">
        <w:rPr>
          <w:vertAlign w:val="superscript"/>
          <w:lang w:val="en-CA"/>
        </w:rPr>
        <w:t>th</w:t>
      </w:r>
      <w:r w:rsidR="000547B1">
        <w:rPr>
          <w:lang w:val="en-CA"/>
        </w:rPr>
        <w:t xml:space="preserve"> meeting</w:t>
      </w:r>
      <w:r w:rsidR="00BE438E">
        <w:rPr>
          <w:lang w:val="en-CA"/>
        </w:rPr>
        <w:t xml:space="preserve"> 2025-04</w:t>
      </w:r>
      <w:r w:rsidR="000547B1">
        <w:rPr>
          <w:lang w:val="en-CA"/>
        </w:rPr>
        <w:t xml:space="preserve">, consultation initiated </w:t>
      </w:r>
      <w:r w:rsidR="000547B1" w:rsidRPr="000547B1">
        <w:rPr>
          <w:lang w:val="en-CA"/>
        </w:rPr>
        <w:t>2025-05-05</w:t>
      </w:r>
      <w:r w:rsidR="000547B1">
        <w:rPr>
          <w:lang w:val="en-CA"/>
        </w:rPr>
        <w:t xml:space="preserve">, pending closure </w:t>
      </w:r>
      <w:r w:rsidR="000547B1" w:rsidRPr="000547B1">
        <w:rPr>
          <w:lang w:val="en-CA"/>
        </w:rPr>
        <w:t>2025-06-30</w:t>
      </w:r>
      <w:r w:rsidR="000547B1">
        <w:rPr>
          <w:lang w:val="en-CA"/>
        </w:rPr>
        <w:t xml:space="preserve"> during the current meeting, can issue DIS by the end of the </w:t>
      </w:r>
      <w:r w:rsidR="002F3180">
        <w:rPr>
          <w:lang w:val="en-CA"/>
        </w:rPr>
        <w:t xml:space="preserve">current </w:t>
      </w:r>
      <w:r w:rsidR="000547B1">
        <w:rPr>
          <w:lang w:val="en-CA"/>
        </w:rPr>
        <w:t>meeting</w:t>
      </w:r>
    </w:p>
    <w:p w14:paraId="27A4CF5E" w14:textId="46BA5A81" w:rsidR="008B58BF" w:rsidRPr="00373F08" w:rsidRDefault="008B58BF" w:rsidP="00CA2E49">
      <w:pPr>
        <w:pStyle w:val="Aufzhlungszeichen2"/>
        <w:numPr>
          <w:ilvl w:val="0"/>
          <w:numId w:val="18"/>
        </w:numPr>
        <w:rPr>
          <w:lang w:val="en-CA"/>
        </w:rPr>
      </w:pPr>
      <w:r w:rsidRPr="00373F08">
        <w:rPr>
          <w:lang w:val="en-CA"/>
        </w:rPr>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w:t>
      </w:r>
      <w:r w:rsidR="002F3180">
        <w:rPr>
          <w:lang w:val="en-CA"/>
        </w:rPr>
        <w:t xml:space="preserve">closed </w:t>
      </w:r>
      <w:r w:rsidR="002F3180" w:rsidRPr="002F3180">
        <w:rPr>
          <w:lang w:val="en-CA"/>
        </w:rPr>
        <w:t>2025-06-01</w:t>
      </w:r>
      <w:r w:rsidR="002F3180">
        <w:rPr>
          <w:lang w:val="en-CA"/>
        </w:rPr>
        <w:t>, ready to issue FDIS or proceed to publication at the current meeting</w:t>
      </w:r>
      <w:r w:rsidRPr="00373F08">
        <w:rPr>
          <w:lang w:val="en-CA"/>
        </w:rPr>
        <w:t xml:space="preserve"> (</w:t>
      </w:r>
      <w:r w:rsidR="00BE438E">
        <w:rPr>
          <w:lang w:val="en-CA"/>
        </w:rPr>
        <w:t>r</w:t>
      </w:r>
      <w:r w:rsidRPr="00373F08">
        <w:rPr>
          <w:lang w:val="en-CA"/>
        </w:rPr>
        <w:t>oughly corresponding to H.266.2 V2 already approved and published in ITU-T)</w:t>
      </w:r>
    </w:p>
    <w:p w14:paraId="78B419B1" w14:textId="0126F748" w:rsidR="008B58BF" w:rsidRPr="00373F08" w:rsidRDefault="008B58BF" w:rsidP="00CA2E49">
      <w:pPr>
        <w:pStyle w:val="Aufzhlungszeichen2"/>
        <w:numPr>
          <w:ilvl w:val="0"/>
          <w:numId w:val="18"/>
        </w:numPr>
        <w:rPr>
          <w:lang w:val="en-CA"/>
        </w:rPr>
      </w:pPr>
      <w:r w:rsidRPr="00373F08">
        <w:rPr>
          <w:lang w:val="en-CA"/>
        </w:rPr>
        <w:t xml:space="preserve">VSEI ISO/IEC 23002-7:202x (Ed. 3) / CDAM 1 Request &amp; CDAM issued 2024-04, consultation deferred due to meeting timing, updated text issued 2024-07, CD consultation initiated 2024-09-05, closed 2024-10-31, DAM </w:t>
      </w:r>
      <w:r w:rsidR="00281E4F">
        <w:rPr>
          <w:lang w:val="en-CA"/>
        </w:rPr>
        <w:t>issued at 38</w:t>
      </w:r>
      <w:r w:rsidR="00281E4F" w:rsidRPr="00994E80">
        <w:rPr>
          <w:vertAlign w:val="superscript"/>
          <w:lang w:val="en-CA"/>
        </w:rPr>
        <w:t>th</w:t>
      </w:r>
      <w:r w:rsidR="00281E4F">
        <w:rPr>
          <w:lang w:val="en-CA"/>
        </w:rPr>
        <w:t xml:space="preserve"> meeting</w:t>
      </w:r>
      <w:r w:rsidR="00BE438E">
        <w:rPr>
          <w:lang w:val="en-CA"/>
        </w:rPr>
        <w:t xml:space="preserve"> 2025-04</w:t>
      </w:r>
      <w:r w:rsidR="00281E4F">
        <w:rPr>
          <w:lang w:val="en-CA"/>
        </w:rPr>
        <w:t>, pending DAM ballot to be initiated</w:t>
      </w:r>
    </w:p>
    <w:p w14:paraId="304AA59F" w14:textId="750543CB" w:rsidR="008B58BF" w:rsidRPr="00373F08" w:rsidRDefault="00281E4F" w:rsidP="00CA2E49">
      <w:pPr>
        <w:pStyle w:val="Aufzhlungszeichen2"/>
        <w:numPr>
          <w:ilvl w:val="0"/>
          <w:numId w:val="18"/>
        </w:numPr>
        <w:rPr>
          <w:lang w:val="en-CA"/>
        </w:rPr>
      </w:pPr>
      <w:r>
        <w:rPr>
          <w:lang w:val="en-CA"/>
        </w:rPr>
        <w:t xml:space="preserve">ISO/IEC TR 23002-9 (Ed. 2) </w:t>
      </w:r>
      <w:r w:rsidR="008B58BF" w:rsidRPr="00373F08">
        <w:rPr>
          <w:lang w:val="en-CA"/>
        </w:rPr>
        <w:t>Film grain synthesis technology for video applications – Edition 2 planned but not yet in formal work programme of ISO/IEC</w:t>
      </w:r>
    </w:p>
    <w:p w14:paraId="3AC0843A" w14:textId="6C4044BF" w:rsidR="008B58BF" w:rsidRPr="00373F08" w:rsidRDefault="00281E4F" w:rsidP="00CA2E49">
      <w:pPr>
        <w:pStyle w:val="Aufzhlungszeichen2"/>
        <w:numPr>
          <w:ilvl w:val="0"/>
          <w:numId w:val="18"/>
        </w:numPr>
        <w:rPr>
          <w:lang w:val="en-CA"/>
        </w:rPr>
      </w:pPr>
      <w:r w:rsidRPr="00373F08">
        <w:rPr>
          <w:lang w:val="en-CA"/>
        </w:rPr>
        <w:t>H.Sup-MACVC</w:t>
      </w:r>
      <w:r>
        <w:rPr>
          <w:lang w:val="en-CA"/>
        </w:rPr>
        <w:t xml:space="preserve"> | </w:t>
      </w:r>
      <w:r w:rsidRPr="00373F08">
        <w:rPr>
          <w:lang w:val="en-CA"/>
        </w:rPr>
        <w:t>ISO/IEC 23888-3</w:t>
      </w:r>
      <w:r>
        <w:rPr>
          <w:lang w:val="en-CA"/>
        </w:rPr>
        <w:t xml:space="preserve"> (Ed. 1) </w:t>
      </w:r>
      <w:r w:rsidR="008B58BF" w:rsidRPr="00373F08">
        <w:rPr>
          <w:lang w:val="en-CA"/>
        </w:rPr>
        <w:t>Optimization of encoders and receiving systems for machine analysis of coded video content – ISO/IEC 23888-3 Request for subdivision issued from 33rd JVET meeting 2024-01, CDTR issued from 34</w:t>
      </w:r>
      <w:r w:rsidR="008B58BF" w:rsidRPr="00373F08">
        <w:rPr>
          <w:vertAlign w:val="superscript"/>
          <w:lang w:val="en-CA"/>
        </w:rPr>
        <w:t>th</w:t>
      </w:r>
      <w:r w:rsidR="008B58BF" w:rsidRPr="00373F08">
        <w:rPr>
          <w:lang w:val="en-CA"/>
        </w:rPr>
        <w:t xml:space="preserve"> meeting 2024-04, consultation deferred due to meeting timing, updated text issued from 35</w:t>
      </w:r>
      <w:r w:rsidR="008B58BF" w:rsidRPr="00373F08">
        <w:rPr>
          <w:vertAlign w:val="superscript"/>
          <w:lang w:val="en-CA"/>
        </w:rPr>
        <w:t>th</w:t>
      </w:r>
      <w:r w:rsidR="008B58BF" w:rsidRPr="00373F08">
        <w:rPr>
          <w:lang w:val="en-CA"/>
        </w:rPr>
        <w:t xml:space="preserve"> meeting 2024-07, consultation further deferred due to meeting timing, further updated text issued from 36</w:t>
      </w:r>
      <w:r w:rsidR="008B58BF" w:rsidRPr="00373F08">
        <w:rPr>
          <w:vertAlign w:val="superscript"/>
          <w:lang w:val="en-CA"/>
        </w:rPr>
        <w:t>th</w:t>
      </w:r>
      <w:r w:rsidR="008B58BF" w:rsidRPr="00373F08">
        <w:rPr>
          <w:lang w:val="en-CA"/>
        </w:rPr>
        <w:t xml:space="preserve"> meeting 2024-11, consultation initiated 2025-01-14, consultation period ended 2025-03-11, DTR</w:t>
      </w:r>
      <w:r>
        <w:rPr>
          <w:lang w:val="en-CA"/>
        </w:rPr>
        <w:t xml:space="preserve"> issued at 38</w:t>
      </w:r>
      <w:r w:rsidRPr="00994E80">
        <w:rPr>
          <w:vertAlign w:val="superscript"/>
          <w:lang w:val="en-CA"/>
        </w:rPr>
        <w:t>th</w:t>
      </w:r>
      <w:r>
        <w:rPr>
          <w:lang w:val="en-CA"/>
        </w:rPr>
        <w:t xml:space="preserve"> meeting</w:t>
      </w:r>
      <w:r w:rsidR="00BE438E">
        <w:rPr>
          <w:lang w:val="en-CA"/>
        </w:rPr>
        <w:t xml:space="preserve"> 2025-04</w:t>
      </w:r>
      <w:r>
        <w:rPr>
          <w:lang w:val="en-CA"/>
        </w:rPr>
        <w:t>, pending</w:t>
      </w:r>
      <w:r w:rsidR="00BE438E">
        <w:rPr>
          <w:lang w:val="en-CA"/>
        </w:rPr>
        <w:t xml:space="preserve"> DTR ballot to be initiated</w:t>
      </w:r>
      <w:r w:rsidR="008B58BF" w:rsidRPr="00373F08">
        <w:rPr>
          <w:lang w:val="en-CA"/>
        </w:rPr>
        <w:t xml:space="preserve"> </w:t>
      </w:r>
      <w:r w:rsidR="00BE438E">
        <w:rPr>
          <w:lang w:val="en-CA"/>
        </w:rPr>
        <w:t>(</w:t>
      </w:r>
      <w:r w:rsidR="008B58BF" w:rsidRPr="00373F08">
        <w:rPr>
          <w:lang w:val="en-CA"/>
        </w:rPr>
        <w:t>ITU-T provisional name H.Sup-MACVC</w:t>
      </w:r>
      <w:r w:rsidR="00BE438E">
        <w:rPr>
          <w:lang w:val="en-CA"/>
        </w:rPr>
        <w:t>)</w:t>
      </w:r>
    </w:p>
    <w:p w14:paraId="069D7925" w14:textId="77777777" w:rsidR="008B58BF" w:rsidRPr="00373F08" w:rsidRDefault="008B58BF" w:rsidP="00CA2E49">
      <w:pPr>
        <w:pStyle w:val="Aufzhlungszeichen2"/>
        <w:numPr>
          <w:ilvl w:val="0"/>
          <w:numId w:val="18"/>
        </w:numPr>
        <w:rPr>
          <w:lang w:val="en-CA"/>
        </w:rPr>
      </w:pPr>
      <w:r w:rsidRPr="00373F08">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CA2E49">
      <w:pPr>
        <w:pStyle w:val="berschrift2"/>
        <w:ind w:left="578" w:hanging="578"/>
        <w:rPr>
          <w:lang w:val="en-CA"/>
        </w:rPr>
      </w:pPr>
      <w:bookmarkStart w:id="19" w:name="_Ref138692678"/>
      <w:r w:rsidRPr="00373F08">
        <w:rPr>
          <w:lang w:val="en-CA"/>
        </w:rPr>
        <w:t>Opening remarks</w:t>
      </w:r>
      <w:bookmarkEnd w:id="17"/>
      <w:bookmarkEnd w:id="19"/>
    </w:p>
    <w:p w14:paraId="35660E14" w14:textId="32EEE978"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r w:rsidR="00994E80">
        <w:rPr>
          <w:lang w:val="en-CA"/>
        </w:rPr>
        <w:t>0910</w:t>
      </w:r>
      <w:r w:rsidR="007C4D4D" w:rsidRPr="00373F08">
        <w:rPr>
          <w:lang w:val="en-CA"/>
        </w:rPr>
        <w:t>-</w:t>
      </w:r>
      <w:r w:rsidR="00994E80">
        <w:rPr>
          <w:lang w:val="en-CA"/>
        </w:rPr>
        <w:t>1000</w:t>
      </w:r>
      <w:r w:rsidR="00994E80" w:rsidRPr="00373F08">
        <w:rPr>
          <w:lang w:val="en-CA"/>
        </w:rPr>
        <w:t xml:space="preserve"> </w:t>
      </w:r>
      <w:r w:rsidR="007C4D4D" w:rsidRPr="00373F08">
        <w:rPr>
          <w:lang w:val="en-CA"/>
        </w:rPr>
        <w:t>KST</w:t>
      </w:r>
      <w:r w:rsidRPr="00373F08">
        <w:rPr>
          <w:lang w:val="en-CA"/>
        </w:rPr>
        <w:t xml:space="preserve"> were as follows.</w:t>
      </w:r>
    </w:p>
    <w:p w14:paraId="2736ECEF" w14:textId="77777777" w:rsidR="00F44BFE" w:rsidRPr="00373F08" w:rsidRDefault="00F44BFE" w:rsidP="00CA2E49">
      <w:pPr>
        <w:pStyle w:val="Aufzhlungszeichen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27F6528" w:rsidR="00F44BFE" w:rsidRPr="00373F08"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p>
    <w:p w14:paraId="1258B5A1" w14:textId="65C03881" w:rsidR="007D5F57" w:rsidRPr="00373F08"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r w:rsidR="007F3579" w:rsidRPr="00373F08">
        <w:rPr>
          <w:lang w:val="en-CA"/>
        </w:rPr>
        <w:t>later on Friday</w:t>
      </w:r>
      <w:r w:rsidR="00093750" w:rsidRPr="00373F08">
        <w:rPr>
          <w:lang w:val="en-CA"/>
        </w:rPr>
        <w:t>.</w:t>
      </w:r>
    </w:p>
    <w:p w14:paraId="7709068A" w14:textId="106B9B93" w:rsidR="00F44BFE" w:rsidRPr="00373F08" w:rsidRDefault="00F44BFE" w:rsidP="00CA2E49">
      <w:pPr>
        <w:pStyle w:val="Aufzhlungszeichen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April 2026 (Santa Eulària), June/July 2026 (Geneva)</w:t>
      </w:r>
      <w:r w:rsidR="00093750" w:rsidRPr="00373F08">
        <w:rPr>
          <w:lang w:val="en-CA"/>
        </w:rPr>
        <w:t>, October 2026 (Hangzhou)</w:t>
      </w:r>
      <w:r w:rsidR="007F3579" w:rsidRPr="00373F08">
        <w:rPr>
          <w:lang w:val="en-CA"/>
        </w:rPr>
        <w:t xml:space="preserve">, </w:t>
      </w:r>
      <w:r w:rsidR="0034707B">
        <w:rPr>
          <w:lang w:val="en-CA"/>
        </w:rPr>
        <w:t xml:space="preserve">and </w:t>
      </w:r>
      <w:r w:rsidR="007F3579" w:rsidRPr="00373F08">
        <w:rPr>
          <w:lang w:val="en-CA"/>
        </w:rPr>
        <w:t>January 2027 (Australia)</w:t>
      </w:r>
      <w:r w:rsidR="00AA7E66" w:rsidRPr="00373F08">
        <w:rPr>
          <w:lang w:val="en-CA"/>
        </w:rPr>
        <w:t>.</w:t>
      </w:r>
    </w:p>
    <w:p w14:paraId="304CCCE7" w14:textId="1FC202A1" w:rsidR="00F44BFE" w:rsidRPr="00373F08" w:rsidRDefault="00093750" w:rsidP="00CA2E49">
      <w:pPr>
        <w:pStyle w:val="Aufzhlungszeichen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CA2E49">
      <w:pPr>
        <w:pStyle w:val="Aufzhlungszeichen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CfE/CfP submissions) </w:t>
      </w:r>
    </w:p>
    <w:p w14:paraId="0605BFEE" w14:textId="4420D8DF" w:rsidR="00B75711" w:rsidRPr="00373F08" w:rsidRDefault="00B75711" w:rsidP="00CA2E49">
      <w:pPr>
        <w:pStyle w:val="Listenabsatz"/>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dry-run of CfE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CA2E49">
      <w:pPr>
        <w:pStyle w:val="Aufzhlungszeichen2"/>
        <w:keepNext/>
        <w:numPr>
          <w:ilvl w:val="0"/>
          <w:numId w:val="18"/>
        </w:numPr>
        <w:rPr>
          <w:lang w:val="en-CA"/>
        </w:rPr>
      </w:pPr>
      <w:r w:rsidRPr="00373F08">
        <w:rPr>
          <w:lang w:val="en-CA"/>
        </w:rPr>
        <w:t>The meeting logistics, agenda, working practices, policies, and document allocation considerations were reviewed.</w:t>
      </w:r>
    </w:p>
    <w:p w14:paraId="565CB4CA" w14:textId="25E58986" w:rsidR="00F44BFE" w:rsidRPr="00373F08" w:rsidRDefault="00F44BFE" w:rsidP="00CA2E49">
      <w:pPr>
        <w:pStyle w:val="Aufzhlungszeichen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CA2E49">
      <w:pPr>
        <w:pStyle w:val="Aufzhlungszeichen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CA2E49">
      <w:pPr>
        <w:pStyle w:val="Aufzhlungszeichen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not present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took action of correcting those cases in the document registry.</w:t>
      </w:r>
    </w:p>
    <w:p w14:paraId="0575A6BD" w14:textId="012BDA30"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“EEx contribution” shall be avoided.</w:t>
      </w:r>
    </w:p>
    <w:p w14:paraId="2D9FF642" w14:textId="543AA9E8" w:rsidR="00B0337C" w:rsidRPr="00373F08" w:rsidRDefault="00612122" w:rsidP="00CA2E49">
      <w:pPr>
        <w:pStyle w:val="Listenabsatz"/>
        <w:numPr>
          <w:ilvl w:val="0"/>
          <w:numId w:val="18"/>
        </w:numPr>
        <w:rPr>
          <w:lang w:val="en-CA"/>
        </w:rPr>
      </w:pPr>
      <w:r w:rsidRPr="00373F08">
        <w:rPr>
          <w:lang w:val="en-CA"/>
        </w:rPr>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(in particular of output documents) are still uploaded later</w:t>
      </w:r>
    </w:p>
    <w:p w14:paraId="5F26288F" w14:textId="595ECAB5"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CA2E49">
      <w:pPr>
        <w:pStyle w:val="Listenabsatz"/>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CA2E49">
      <w:pPr>
        <w:pStyle w:val="Listenabsatz"/>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CA2E49">
      <w:pPr>
        <w:pStyle w:val="Listenabsatz"/>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r w:rsidR="00B06488">
        <w:rPr>
          <w:lang w:val="en-CA"/>
        </w:rPr>
        <w:t xml:space="preserve">AVC </w:t>
      </w:r>
      <w:hyperlink r:id="rId34" w:history="1">
        <w:r w:rsidRPr="00373F08">
          <w:rPr>
            <w:rStyle w:val="Hyperlink"/>
            <w:lang w:val="en-CA"/>
          </w:rPr>
          <w:t>m73178</w:t>
        </w:r>
      </w:hyperlink>
    </w:p>
    <w:p w14:paraId="7E04FF5E" w14:textId="4E95F25D" w:rsidR="00014908" w:rsidRPr="00373F08" w:rsidRDefault="00014908" w:rsidP="00CA2E49">
      <w:pPr>
        <w:pStyle w:val="Listenabsatz"/>
        <w:numPr>
          <w:ilvl w:val="1"/>
          <w:numId w:val="18"/>
        </w:numPr>
        <w:jc w:val="left"/>
        <w:rPr>
          <w:lang w:val="en-CA"/>
        </w:rPr>
      </w:pPr>
      <w:r w:rsidRPr="00EF2B64">
        <w:rPr>
          <w:lang w:val="en-CA"/>
        </w:rPr>
        <w:t>CD on VVC conformance 3</w:t>
      </w:r>
      <w:r w:rsidRPr="00EF2B64">
        <w:rPr>
          <w:vertAlign w:val="superscript"/>
          <w:lang w:val="en-CA"/>
        </w:rPr>
        <w:t>rd</w:t>
      </w:r>
      <w:r w:rsidRPr="00EF2B64">
        <w:rPr>
          <w:lang w:val="en-CA"/>
        </w:rPr>
        <w:t xml:space="preserve"> ed. </w:t>
      </w:r>
      <w:hyperlink r:id="rId35" w:history="1">
        <w:r w:rsidR="00E860A7" w:rsidRPr="00E860A7">
          <w:rPr>
            <w:rStyle w:val="Hyperlink"/>
            <w:lang w:val="en-CA"/>
          </w:rPr>
          <w:t>m73679</w:t>
        </w:r>
      </w:hyperlink>
    </w:p>
    <w:p w14:paraId="100BF4B0" w14:textId="5BC0B501" w:rsidR="00994FC8"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697FA8AF" w:rsidR="0060403D" w:rsidRPr="00373F08" w:rsidRDefault="00994FC8"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AC4FC1">
        <w:rPr>
          <w:lang w:val="en-CA"/>
        </w:rPr>
        <w:t>and DIS on VVC</w:t>
      </w:r>
      <w:r w:rsidR="00E14168" w:rsidRPr="00AC4FC1">
        <w:rPr>
          <w:lang w:val="en-CA"/>
        </w:rPr>
        <w:t xml:space="preserve"> conformance</w:t>
      </w:r>
      <w:r w:rsidRPr="00373F08">
        <w:rPr>
          <w:lang w:val="en-CA"/>
        </w:rPr>
        <w:t>. In October, submission of new editions for ITU consent is planned, whereas the ISO/IEC versions could only be issued in January or April next year (depending on editing period).</w:t>
      </w:r>
    </w:p>
    <w:p w14:paraId="2F9972A7" w14:textId="5602182E" w:rsidR="00294EA4" w:rsidRPr="00373F08" w:rsidRDefault="00A05C8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7A421B">
        <w:rPr>
          <w:lang w:val="en-CA"/>
        </w:rPr>
        <w:t xml:space="preserve"> 2024</w:t>
      </w:r>
      <w:r w:rsidR="00294EA4" w:rsidRPr="00373F08">
        <w:rPr>
          <w:lang w:val="en-CA"/>
        </w:rPr>
        <w:t>.</w:t>
      </w:r>
      <w:r w:rsidR="00E14168" w:rsidRPr="00373F08">
        <w:rPr>
          <w:lang w:val="en-CA"/>
        </w:rPr>
        <w:t xml:space="preserve"> FDIS could be issued</w:t>
      </w:r>
      <w:r w:rsidR="007A421B">
        <w:rPr>
          <w:lang w:val="en-CA"/>
        </w:rPr>
        <w:t xml:space="preserve"> (later decided not issuing FDIS, go directly to IS instead)</w:t>
      </w:r>
      <w:r w:rsidR="00E14168" w:rsidRPr="00E02CC5">
        <w:rPr>
          <w:lang w:val="en-CA"/>
        </w:rPr>
        <w:t xml:space="preserve">, </w:t>
      </w:r>
      <w:r w:rsidR="007A421B">
        <w:rPr>
          <w:lang w:val="en-CA"/>
        </w:rPr>
        <w:t>and</w:t>
      </w:r>
      <w:r w:rsidR="00E14168" w:rsidRPr="00373F08">
        <w:rPr>
          <w:lang w:val="en-CA"/>
        </w:rPr>
        <w:t xml:space="preserve">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xml:space="preserve">. </w:t>
      </w:r>
      <w:r w:rsidR="007A421B">
        <w:rPr>
          <w:lang w:val="en-CA"/>
        </w:rPr>
        <w:t>A next</w:t>
      </w:r>
      <w:r w:rsidRPr="00373F08">
        <w:rPr>
          <w:lang w:val="en-CA"/>
        </w:rPr>
        <w:t xml:space="preserve"> ITU edition could be issued </w:t>
      </w:r>
      <w:r w:rsidR="007A421B">
        <w:rPr>
          <w:lang w:val="en-CA"/>
        </w:rPr>
        <w:t xml:space="preserve">in October 2025 or July 2026 </w:t>
      </w:r>
      <w:r w:rsidR="00294EA4" w:rsidRPr="00373F08">
        <w:rPr>
          <w:lang w:val="en-CA"/>
        </w:rPr>
        <w:t>.</w:t>
      </w:r>
    </w:p>
    <w:p w14:paraId="14372F47"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Various aspects of SEI in AVC, HEVC, VVC/VSEI, and TuC</w:t>
      </w:r>
    </w:p>
    <w:p w14:paraId="1F86E2B6" w14:textId="2637C748" w:rsidR="00236256" w:rsidRPr="00373F08"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CfE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Exploration Experiments</w:t>
      </w:r>
    </w:p>
    <w:p w14:paraId="6EA850E2" w14:textId="77777777" w:rsidR="00F44BFE" w:rsidRPr="00373F08"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776894BD"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r w:rsidR="00BB3214">
        <w:rPr>
          <w:lang w:val="en-CA"/>
        </w:rPr>
        <w:t xml:space="preserve"> – none at the current meeting</w:t>
      </w:r>
    </w:p>
    <w:p w14:paraId="1D7E876E" w14:textId="26062A1B" w:rsidR="00236256" w:rsidRPr="00373F08"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4B58BCFC"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r w:rsidR="00715E70">
        <w:rPr>
          <w:lang w:val="en-CA"/>
        </w:rPr>
        <w:fldChar w:fldCharType="begin"/>
      </w:r>
      <w:r w:rsidR="00715E70">
        <w:rPr>
          <w:lang w:val="en-CA"/>
        </w:rPr>
        <w:instrText xml:space="preserve"> REF _Ref204864778 \r \h </w:instrText>
      </w:r>
      <w:r w:rsidR="00715E70">
        <w:rPr>
          <w:lang w:val="en-CA"/>
        </w:rPr>
      </w:r>
      <w:r w:rsidR="00715E70">
        <w:rPr>
          <w:lang w:val="en-CA"/>
        </w:rPr>
        <w:fldChar w:fldCharType="separate"/>
      </w:r>
      <w:r w:rsidR="00715E70">
        <w:rPr>
          <w:lang w:val="en-CA"/>
        </w:rPr>
        <w:t>7.3</w:t>
      </w:r>
      <w:r w:rsidR="00715E70">
        <w:rPr>
          <w:lang w:val="en-CA"/>
        </w:rPr>
        <w:fldChar w:fldCharType="end"/>
      </w:r>
      <w:r w:rsidRPr="00373F08">
        <w:rPr>
          <w:lang w:val="en-CA"/>
        </w:rPr>
        <w:t>).</w:t>
      </w:r>
      <w:r w:rsidR="00277BE5">
        <w:rPr>
          <w:lang w:val="en-CA"/>
        </w:rPr>
        <w:t xml:space="preserve"> Another potential joint meeting may be necessary on Gaussian splatting (SEI proposal) with WGs 4 and 7.</w:t>
      </w:r>
    </w:p>
    <w:p w14:paraId="153BE7CC" w14:textId="79468BF6" w:rsidR="00D7403F" w:rsidRPr="00373F08"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It is likely that a subgroup structure will be introduced (which would allow more consistent parallelism during meetings rather than establishing BoGs),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4303939F"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9F7355">
        <w:rPr>
          <w:lang w:val="en-CA"/>
        </w:rPr>
        <w:fldChar w:fldCharType="begin"/>
      </w:r>
      <w:r w:rsidRPr="00373F08">
        <w:rPr>
          <w:lang w:val="en-CA"/>
        </w:rPr>
        <w:instrText xml:space="preserve"> REF _Ref155866479 \r \h </w:instrText>
      </w:r>
      <w:r w:rsidRPr="009F7355">
        <w:rPr>
          <w:lang w:val="en-CA"/>
        </w:rPr>
      </w:r>
      <w:r w:rsidRPr="009F7355">
        <w:rPr>
          <w:lang w:val="en-CA"/>
        </w:rPr>
        <w:fldChar w:fldCharType="separate"/>
      </w:r>
      <w:r w:rsidR="00715E70">
        <w:rPr>
          <w:lang w:val="en-CA"/>
        </w:rPr>
        <w:t>2.6</w:t>
      </w:r>
      <w:r w:rsidRPr="009F7355">
        <w:rPr>
          <w:lang w:val="en-CA"/>
        </w:rPr>
        <w:fldChar w:fldCharType="end"/>
      </w:r>
      <w:r w:rsidRPr="00373F08">
        <w:rPr>
          <w:lang w:val="en-CA"/>
        </w:rPr>
        <w:t xml:space="preserve"> and </w:t>
      </w:r>
      <w:r w:rsidRPr="009F7355">
        <w:rPr>
          <w:lang w:val="en-CA"/>
        </w:rPr>
        <w:fldChar w:fldCharType="begin"/>
      </w:r>
      <w:r w:rsidRPr="00373F08">
        <w:rPr>
          <w:lang w:val="en-CA"/>
        </w:rPr>
        <w:instrText xml:space="preserve"> REF _Ref111385359 \r \h </w:instrText>
      </w:r>
      <w:r w:rsidRPr="009F7355">
        <w:rPr>
          <w:lang w:val="en-CA"/>
        </w:rPr>
      </w:r>
      <w:r w:rsidRPr="009F7355">
        <w:rPr>
          <w:lang w:val="en-CA"/>
        </w:rPr>
        <w:fldChar w:fldCharType="separate"/>
      </w:r>
      <w:r w:rsidR="00715E70">
        <w:rPr>
          <w:lang w:val="en-CA"/>
        </w:rPr>
        <w:t>2.12</w:t>
      </w:r>
      <w:r w:rsidRPr="009F7355">
        <w:rPr>
          <w:lang w:val="en-CA"/>
        </w:rPr>
        <w:fldChar w:fldCharType="end"/>
      </w:r>
      <w:r w:rsidRPr="00373F08">
        <w:rPr>
          <w:lang w:val="en-CA"/>
        </w:rPr>
        <w:t>.</w:t>
      </w:r>
    </w:p>
    <w:p w14:paraId="4A770B70" w14:textId="32846365" w:rsidR="00F44BFE" w:rsidRPr="00373F08" w:rsidRDefault="00F44BFE" w:rsidP="00CA2E49">
      <w:pPr>
        <w:pStyle w:val="berschrift2"/>
        <w:ind w:left="578" w:hanging="578"/>
        <w:rPr>
          <w:lang w:val="en-CA"/>
        </w:rPr>
      </w:pPr>
      <w:r w:rsidRPr="00373F08">
        <w:rPr>
          <w:lang w:val="en-CA"/>
        </w:rPr>
        <w:t>Scheduling of discussions</w:t>
      </w:r>
      <w:bookmarkEnd w:id="18"/>
    </w:p>
    <w:p w14:paraId="2D4B3AEE" w14:textId="6A3FF8D8" w:rsidR="003D033C" w:rsidRPr="00373F08" w:rsidRDefault="003D033C" w:rsidP="003D033C">
      <w:pPr>
        <w:pStyle w:val="Aufzhlungszeichen2"/>
        <w:numPr>
          <w:ilvl w:val="0"/>
          <w:numId w:val="0"/>
        </w:numPr>
        <w:rPr>
          <w:lang w:val="en-CA"/>
        </w:rPr>
      </w:pPr>
      <w:bookmarkStart w:id="20" w:name="_Ref298716123"/>
      <w:bookmarkStart w:id="21" w:name="_Ref502857719"/>
      <w:r w:rsidRPr="00373F08">
        <w:rPr>
          <w:lang w:val="en-CA"/>
        </w:rPr>
        <w:t>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to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r w:rsidRPr="00373F08">
        <w:rPr>
          <w:lang w:val="en-CA"/>
        </w:rPr>
        <w:t>Particular scheduling notes are shown below, although not necessarily 100% accurate or complete. Times are recorded in the local timezone of the meeting venue, except as otherwise noted:</w:t>
      </w:r>
    </w:p>
    <w:p w14:paraId="0C615A1C" w14:textId="2337DC18" w:rsidR="003D033C" w:rsidRPr="00373F08" w:rsidRDefault="003D033C" w:rsidP="003D033C">
      <w:pPr>
        <w:keepNext/>
        <w:keepLines/>
        <w:rPr>
          <w:lang w:val="en-CA"/>
        </w:rPr>
      </w:pPr>
      <w:r w:rsidRPr="00373F08">
        <w:rPr>
          <w:lang w:val="en-CA"/>
        </w:rPr>
        <w:t xml:space="preserve">Coffee breaks were regularly scheduled at </w:t>
      </w:r>
      <w:r w:rsidR="002E2276" w:rsidRPr="00001ED0">
        <w:rPr>
          <w:lang w:val="en-CA"/>
        </w:rPr>
        <w:t xml:space="preserve">1030 </w:t>
      </w:r>
      <w:r w:rsidRPr="00001ED0">
        <w:rPr>
          <w:lang w:val="en-CA"/>
        </w:rPr>
        <w:t xml:space="preserve">and </w:t>
      </w:r>
      <w:r w:rsidR="002E2276">
        <w:rPr>
          <w:lang w:val="en-CA"/>
        </w:rPr>
        <w:t>1630</w:t>
      </w:r>
      <w:r w:rsidRPr="00373F08">
        <w:rPr>
          <w:lang w:val="en-CA"/>
        </w:rPr>
        <w:t>.</w:t>
      </w:r>
    </w:p>
    <w:p w14:paraId="5AE257A7" w14:textId="14592C5A" w:rsidR="00F44BFE" w:rsidRPr="00373F08" w:rsidRDefault="003D033C"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r w:rsidR="00621256" w:rsidRPr="00373F08">
        <w:rPr>
          <w:lang w:val="en-CA"/>
        </w:rPr>
        <w:t>June</w:t>
      </w:r>
      <w:r w:rsidR="00F44BFE" w:rsidRPr="00373F08">
        <w:rPr>
          <w:lang w:val="en-CA"/>
        </w:rPr>
        <w:t>,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0509A789" w:rsidR="00F44BFE" w:rsidRPr="00373F08" w:rsidRDefault="007A22F1" w:rsidP="00CA2E4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09</w:t>
      </w:r>
      <w:r>
        <w:rPr>
          <w:lang w:val="en-CA"/>
        </w:rPr>
        <w:t>1</w:t>
      </w:r>
      <w:r w:rsidRPr="00373F08">
        <w:rPr>
          <w:lang w:val="en-CA"/>
        </w:rPr>
        <w:t>0</w:t>
      </w:r>
      <w:r w:rsidR="00F44BFE" w:rsidRPr="00373F08">
        <w:rPr>
          <w:lang w:val="en-CA"/>
        </w:rPr>
        <w:t>–</w:t>
      </w:r>
      <w:r>
        <w:rPr>
          <w:lang w:val="en-CA"/>
        </w:rPr>
        <w:t>1000</w:t>
      </w:r>
      <w:r w:rsidRPr="00373F08">
        <w:rPr>
          <w:lang w:val="en-CA"/>
        </w:rPr>
        <w:t xml:space="preserve"> </w:t>
      </w:r>
      <w:r w:rsidR="00F44BFE" w:rsidRPr="00373F08">
        <w:rPr>
          <w:lang w:val="en-CA"/>
        </w:rPr>
        <w:t>Opening remarks, review of practices, agenda, IPR policy reminder</w:t>
      </w:r>
    </w:p>
    <w:p w14:paraId="481C4CB3" w14:textId="4A0307E2" w:rsidR="00F44BFE" w:rsidRPr="00373F08" w:rsidRDefault="007A22F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1000</w:t>
      </w:r>
      <w:r w:rsidR="00F44BFE" w:rsidRPr="00373F08">
        <w:rPr>
          <w:lang w:val="en-CA"/>
        </w:rPr>
        <w:t>–</w:t>
      </w:r>
      <w:r>
        <w:rPr>
          <w:lang w:val="en-CA"/>
        </w:rPr>
        <w:t>13</w:t>
      </w:r>
      <w:r w:rsidR="00B22D08">
        <w:rPr>
          <w:lang w:val="en-CA"/>
        </w:rPr>
        <w:t>2</w:t>
      </w:r>
      <w:r>
        <w:rPr>
          <w:lang w:val="en-CA"/>
        </w:rPr>
        <w:t>0</w:t>
      </w:r>
      <w:r w:rsidRPr="00373F08">
        <w:rPr>
          <w:lang w:val="en-CA"/>
        </w:rPr>
        <w:t xml:space="preserve"> </w:t>
      </w:r>
      <w:r w:rsidR="00F44BFE" w:rsidRPr="00373F08">
        <w:rPr>
          <w:lang w:val="en-CA"/>
        </w:rPr>
        <w:t xml:space="preserve">Reports of AHGs </w:t>
      </w:r>
      <w:r w:rsidR="00C72021" w:rsidRPr="00373F08">
        <w:rPr>
          <w:lang w:val="en-CA"/>
        </w:rPr>
        <w:t>1</w:t>
      </w:r>
      <w:r w:rsidR="00F44BFE" w:rsidRPr="00373F08">
        <w:rPr>
          <w:lang w:val="en-CA"/>
        </w:rPr>
        <w:t>-</w:t>
      </w:r>
      <w:r w:rsidR="00F705D9">
        <w:rPr>
          <w:lang w:val="en-CA"/>
        </w:rPr>
        <w:t>18</w:t>
      </w:r>
    </w:p>
    <w:p w14:paraId="00B758E8" w14:textId="77777777" w:rsidR="00F44BFE" w:rsidRPr="00373F08" w:rsidRDefault="00F44BFE"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19072DC9" w14:textId="60035396" w:rsidR="00F44BFE" w:rsidRDefault="007A22F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00F44BFE" w:rsidRPr="00373F08">
        <w:rPr>
          <w:lang w:val="en-CA"/>
        </w:rPr>
        <w:t>–</w:t>
      </w:r>
      <w:r w:rsidR="00106651">
        <w:rPr>
          <w:lang w:val="en-CA"/>
        </w:rPr>
        <w:t>1620</w:t>
      </w:r>
      <w:r w:rsidR="00106651" w:rsidRPr="00373F08">
        <w:rPr>
          <w:lang w:val="en-CA"/>
        </w:rPr>
        <w:t xml:space="preserve"> </w:t>
      </w:r>
      <w:r w:rsidR="00621256" w:rsidRPr="00373F08">
        <w:rPr>
          <w:lang w:val="en-CA"/>
        </w:rPr>
        <w:t xml:space="preserve">Review of </w:t>
      </w:r>
      <w:r w:rsidRPr="00373F08">
        <w:rPr>
          <w:lang w:val="en-CA"/>
        </w:rPr>
        <w:t>EE</w:t>
      </w:r>
      <w:r>
        <w:rPr>
          <w:lang w:val="en-CA"/>
        </w:rPr>
        <w:t>1</w:t>
      </w:r>
      <w:r w:rsidRPr="00373F08">
        <w:rPr>
          <w:lang w:val="en-CA"/>
        </w:rPr>
        <w:t xml:space="preserve"> </w:t>
      </w:r>
      <w:r w:rsidR="00621256" w:rsidRPr="00373F08">
        <w:rPr>
          <w:lang w:val="en-CA"/>
        </w:rPr>
        <w:t>summary</w:t>
      </w:r>
      <w:r w:rsidR="00152D47">
        <w:rPr>
          <w:lang w:val="en-CA"/>
        </w:rPr>
        <w:t xml:space="preserve"> report</w:t>
      </w:r>
      <w:r w:rsidR="002E2276">
        <w:rPr>
          <w:lang w:val="en-CA"/>
        </w:rPr>
        <w:t xml:space="preserve"> (Rm. 201)</w:t>
      </w:r>
    </w:p>
    <w:p w14:paraId="3B40E309" w14:textId="1B23EEF9" w:rsidR="00106651" w:rsidRDefault="0010665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1650</w:t>
      </w:r>
      <w:r w:rsidRPr="00373F08">
        <w:rPr>
          <w:lang w:val="en-CA"/>
        </w:rPr>
        <w:t>–</w:t>
      </w:r>
      <w:r w:rsidR="008A239E">
        <w:rPr>
          <w:lang w:val="en-CA"/>
        </w:rPr>
        <w:t>1950</w:t>
      </w:r>
      <w:r w:rsidRPr="00373F08">
        <w:rPr>
          <w:lang w:val="en-CA"/>
        </w:rPr>
        <w:t xml:space="preserve"> Review of </w:t>
      </w:r>
      <w:r>
        <w:rPr>
          <w:lang w:val="en-CA"/>
        </w:rPr>
        <w:t>EE2</w:t>
      </w:r>
      <w:r w:rsidRPr="00373F08">
        <w:rPr>
          <w:lang w:val="en-CA"/>
        </w:rPr>
        <w:t xml:space="preserve"> summary</w:t>
      </w:r>
      <w:r>
        <w:rPr>
          <w:lang w:val="en-CA"/>
        </w:rPr>
        <w:t xml:space="preserve"> report </w:t>
      </w:r>
      <w:r w:rsidR="00CD4A68">
        <w:rPr>
          <w:lang w:val="en-CA"/>
        </w:rPr>
        <w:t xml:space="preserve">EE2-1…EE2-3 </w:t>
      </w:r>
      <w:r>
        <w:rPr>
          <w:lang w:val="en-CA"/>
        </w:rPr>
        <w:t>(Rm. 201)</w:t>
      </w:r>
    </w:p>
    <w:p w14:paraId="1E409206" w14:textId="2306DEBB" w:rsidR="007A22F1" w:rsidRPr="00373F08" w:rsidRDefault="007A22F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Pr="00373F08">
        <w:rPr>
          <w:lang w:val="en-CA"/>
        </w:rPr>
        <w:t>–</w:t>
      </w:r>
      <w:r w:rsidR="009556DF">
        <w:rPr>
          <w:lang w:val="en-CA"/>
        </w:rPr>
        <w:t>2000</w:t>
      </w:r>
      <w:r w:rsidRPr="00373F08">
        <w:rPr>
          <w:lang w:val="en-CA"/>
        </w:rPr>
        <w:t xml:space="preserve"> </w:t>
      </w:r>
      <w:r w:rsidR="009556DF">
        <w:rPr>
          <w:lang w:val="en-CA"/>
        </w:rPr>
        <w:t xml:space="preserve">HLS 6.1, 6.2 </w:t>
      </w:r>
      <w:r>
        <w:rPr>
          <w:lang w:val="en-CA"/>
        </w:rPr>
        <w:t>(</w:t>
      </w:r>
      <w:r w:rsidR="002E2276">
        <w:rPr>
          <w:lang w:val="en-CA"/>
        </w:rPr>
        <w:t xml:space="preserve">Rm. 202, </w:t>
      </w:r>
      <w:r>
        <w:rPr>
          <w:lang w:val="en-CA"/>
        </w:rPr>
        <w:t>chaired by Jill Boyce)</w:t>
      </w:r>
    </w:p>
    <w:p w14:paraId="5B35630D" w14:textId="1EE54D0B" w:rsidR="00F44BFE"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r w:rsidRPr="00373F08">
        <w:rPr>
          <w:lang w:val="en-CA"/>
        </w:rPr>
        <w:t>June</w:t>
      </w:r>
      <w:r w:rsidR="00F44BFE" w:rsidRPr="00373F08">
        <w:rPr>
          <w:lang w:val="en-CA"/>
        </w:rPr>
        <w:t>,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7BCD5E50" w:rsidR="00621256" w:rsidRPr="00373F08" w:rsidRDefault="00152D47"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8A239E">
        <w:rPr>
          <w:lang w:val="en-CA"/>
        </w:rPr>
        <w:t>8</w:t>
      </w:r>
      <w:r>
        <w:rPr>
          <w:lang w:val="en-CA"/>
        </w:rPr>
        <w:t>00</w:t>
      </w:r>
      <w:r w:rsidR="00621256" w:rsidRPr="00373F08">
        <w:rPr>
          <w:lang w:val="en-CA"/>
        </w:rPr>
        <w:t>–</w:t>
      </w:r>
      <w:r>
        <w:rPr>
          <w:lang w:val="en-CA"/>
        </w:rPr>
        <w:t>1</w:t>
      </w:r>
      <w:r w:rsidR="008A239E">
        <w:rPr>
          <w:lang w:val="en-CA"/>
        </w:rPr>
        <w:t>23</w:t>
      </w:r>
      <w:r>
        <w:rPr>
          <w:lang w:val="en-CA"/>
        </w:rPr>
        <w:t>0</w:t>
      </w:r>
      <w:r w:rsidRPr="00373F08">
        <w:rPr>
          <w:lang w:val="en-CA"/>
        </w:rPr>
        <w:t xml:space="preserve"> </w:t>
      </w:r>
      <w:r>
        <w:rPr>
          <w:lang w:val="en-CA"/>
        </w:rPr>
        <w:t>Planning CfE dry run, r</w:t>
      </w:r>
      <w:r w:rsidR="00621256" w:rsidRPr="00373F08">
        <w:rPr>
          <w:lang w:val="en-CA"/>
        </w:rPr>
        <w:t xml:space="preserve">eview of </w:t>
      </w:r>
      <w:r w:rsidRPr="00373F08">
        <w:rPr>
          <w:lang w:val="en-CA"/>
        </w:rPr>
        <w:t>EE</w:t>
      </w:r>
      <w:r>
        <w:rPr>
          <w:lang w:val="en-CA"/>
        </w:rPr>
        <w:t>2</w:t>
      </w:r>
      <w:r w:rsidRPr="00373F08">
        <w:rPr>
          <w:lang w:val="en-CA"/>
        </w:rPr>
        <w:t xml:space="preserve"> </w:t>
      </w:r>
      <w:r w:rsidR="00621256" w:rsidRPr="00373F08">
        <w:rPr>
          <w:lang w:val="en-CA"/>
        </w:rPr>
        <w:t>summary</w:t>
      </w:r>
      <w:r w:rsidR="00F705D9">
        <w:rPr>
          <w:lang w:val="en-CA"/>
        </w:rPr>
        <w:t xml:space="preserve"> report</w:t>
      </w:r>
      <w:r w:rsidR="00CD4A68">
        <w:rPr>
          <w:lang w:val="en-CA"/>
        </w:rPr>
        <w:t xml:space="preserve"> EE2-4</w:t>
      </w:r>
      <w:r>
        <w:rPr>
          <w:lang w:val="en-CA"/>
        </w:rPr>
        <w:t>, EE</w:t>
      </w:r>
      <w:r w:rsidR="008A239E">
        <w:rPr>
          <w:lang w:val="en-CA"/>
        </w:rPr>
        <w:t>2</w:t>
      </w:r>
      <w:r>
        <w:rPr>
          <w:lang w:val="en-CA"/>
        </w:rPr>
        <w:t xml:space="preserve"> related</w:t>
      </w:r>
      <w:r w:rsidR="003A49C4">
        <w:rPr>
          <w:lang w:val="en-CA"/>
        </w:rPr>
        <w:t xml:space="preserve"> </w:t>
      </w:r>
      <w:r w:rsidR="00CD4A68">
        <w:rPr>
          <w:lang w:val="en-CA"/>
        </w:rPr>
        <w:t xml:space="preserve">and non-EE </w:t>
      </w:r>
      <w:r w:rsidR="003A49C4">
        <w:rPr>
          <w:lang w:val="en-CA"/>
        </w:rPr>
        <w:t>(Rm. 201)</w:t>
      </w:r>
    </w:p>
    <w:p w14:paraId="21362585" w14:textId="59192004" w:rsidR="00422E37" w:rsidRPr="00373F08" w:rsidRDefault="009556DF"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9556DF">
        <w:rPr>
          <w:lang w:val="en-CA"/>
        </w:rPr>
        <w:t>6.1, 6.2.3, 6.2.4, 6.2.5, 6.2.6</w:t>
      </w:r>
      <w:r>
        <w:rPr>
          <w:lang w:val="en-CA"/>
        </w:rPr>
        <w:t xml:space="preserve"> (Rm. 202, chaired by Jill Boyce)</w:t>
      </w:r>
    </w:p>
    <w:p w14:paraId="65248F3F" w14:textId="77777777" w:rsidR="00F44BFE" w:rsidRPr="00373F08" w:rsidRDefault="00F44BFE"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33EE14CB" w:rsidR="00422E37" w:rsidRPr="00373F08" w:rsidRDefault="008A239E"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2" w:name="_Ref135984311"/>
      <w:r w:rsidRPr="00373F08">
        <w:rPr>
          <w:lang w:val="en-CA"/>
        </w:rPr>
        <w:t>1</w:t>
      </w:r>
      <w:r>
        <w:rPr>
          <w:lang w:val="en-CA"/>
        </w:rPr>
        <w:t>330</w:t>
      </w:r>
      <w:r w:rsidR="00422E37" w:rsidRPr="00373F08">
        <w:rPr>
          <w:lang w:val="en-CA"/>
        </w:rPr>
        <w:t>–</w:t>
      </w:r>
      <w:r w:rsidR="00621256" w:rsidRPr="00373F08">
        <w:rPr>
          <w:lang w:val="en-CA"/>
        </w:rPr>
        <w:t>2000</w:t>
      </w:r>
      <w:r w:rsidR="00422E37" w:rsidRPr="00373F08">
        <w:rPr>
          <w:lang w:val="en-CA"/>
        </w:rPr>
        <w:t xml:space="preserve"> </w:t>
      </w:r>
      <w:r w:rsidR="00621256" w:rsidRPr="00373F08">
        <w:rPr>
          <w:lang w:val="en-CA"/>
        </w:rPr>
        <w:t>Viewing for CfE dry-run (no low-level tool discussion in parallel)</w:t>
      </w:r>
    </w:p>
    <w:p w14:paraId="68B079C6" w14:textId="7335ABCA" w:rsidR="00BC3C6C" w:rsidRPr="00373F08" w:rsidRDefault="009556DF"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sidR="001E1E14">
        <w:rPr>
          <w:lang w:val="en-CA"/>
        </w:rPr>
        <w:t xml:space="preserve">HLS </w:t>
      </w:r>
      <w:r w:rsidR="001922F7">
        <w:rPr>
          <w:lang w:val="en-CA"/>
        </w:rPr>
        <w:t xml:space="preserve">6.2.5 … 6.2.8 </w:t>
      </w:r>
      <w:r>
        <w:rPr>
          <w:lang w:val="en-CA"/>
        </w:rPr>
        <w:t>(Rm. 202, chaired by Jill Boyce)</w:t>
      </w:r>
    </w:p>
    <w:p w14:paraId="3678C328" w14:textId="0F84F794" w:rsidR="00422E37"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r w:rsidRPr="00373F08">
        <w:rPr>
          <w:lang w:val="en-CA"/>
        </w:rPr>
        <w:t>June</w:t>
      </w:r>
      <w:r w:rsidR="00422E37" w:rsidRPr="00373F08">
        <w:rPr>
          <w:lang w:val="en-CA"/>
        </w:rPr>
        <w:t>,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2E67DB4A" w:rsidR="00621256" w:rsidRPr="00373F08" w:rsidRDefault="001922F7"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w:t>
      </w:r>
      <w:r>
        <w:rPr>
          <w:lang w:val="en-CA"/>
        </w:rPr>
        <w:t>9</w:t>
      </w:r>
      <w:r w:rsidRPr="00373F08">
        <w:rPr>
          <w:lang w:val="en-CA"/>
        </w:rPr>
        <w:t>00</w:t>
      </w:r>
      <w:r w:rsidR="00621256" w:rsidRPr="00373F08">
        <w:rPr>
          <w:lang w:val="en-CA"/>
        </w:rPr>
        <w:t>–</w:t>
      </w:r>
      <w:r w:rsidRPr="00373F08">
        <w:rPr>
          <w:lang w:val="en-CA"/>
        </w:rPr>
        <w:t>1</w:t>
      </w:r>
      <w:r>
        <w:rPr>
          <w:lang w:val="en-CA"/>
        </w:rPr>
        <w:t>33</w:t>
      </w:r>
      <w:r w:rsidRPr="00373F08">
        <w:rPr>
          <w:lang w:val="en-CA"/>
        </w:rPr>
        <w:t xml:space="preserve">0 </w:t>
      </w:r>
      <w:r w:rsidR="00621256" w:rsidRPr="00373F08">
        <w:rPr>
          <w:lang w:val="en-CA"/>
        </w:rPr>
        <w:t xml:space="preserve">Viewing </w:t>
      </w:r>
      <w:r>
        <w:rPr>
          <w:lang w:val="en-CA"/>
        </w:rPr>
        <w:t xml:space="preserve">sessions </w:t>
      </w:r>
      <w:r w:rsidR="00621256" w:rsidRPr="00373F08">
        <w:rPr>
          <w:lang w:val="en-CA"/>
        </w:rPr>
        <w:t>for CfE dry-run</w:t>
      </w:r>
    </w:p>
    <w:p w14:paraId="787113D2" w14:textId="556030D8" w:rsidR="00BC3C6C" w:rsidRPr="00373F08" w:rsidRDefault="00DA5C5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0062214A" w:rsidRPr="0062214A">
        <w:rPr>
          <w:lang w:val="en-CA"/>
        </w:rPr>
        <w:t xml:space="preserve">6.2.2, 6.2.10, revisits, 6.3, 6.4 </w:t>
      </w:r>
      <w:r>
        <w:rPr>
          <w:lang w:val="en-CA"/>
        </w:rPr>
        <w:t>(Rm. 202, chaired by Jill Boyce</w:t>
      </w:r>
      <w:r w:rsidR="00C9710A">
        <w:rPr>
          <w:lang w:val="en-CA"/>
        </w:rPr>
        <w:t>)</w:t>
      </w:r>
      <w:r w:rsidRPr="00373F08">
        <w:rPr>
          <w:lang w:val="en-CA"/>
        </w:rPr>
        <w:t xml:space="preserve"> </w:t>
      </w:r>
    </w:p>
    <w:p w14:paraId="755242D5" w14:textId="77777777" w:rsidR="00422E37" w:rsidRPr="00373F08" w:rsidRDefault="00422E37"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47ED03D1" w:rsidR="00621256" w:rsidRPr="00373F08" w:rsidRDefault="001922F7"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3</w:t>
      </w:r>
      <w:r w:rsidRPr="00373F08">
        <w:rPr>
          <w:lang w:val="en-CA"/>
        </w:rPr>
        <w:t>0</w:t>
      </w:r>
      <w:r w:rsidR="00621256" w:rsidRPr="00373F08">
        <w:rPr>
          <w:lang w:val="en-CA"/>
        </w:rPr>
        <w:t>–</w:t>
      </w:r>
      <w:r>
        <w:rPr>
          <w:lang w:val="en-CA"/>
        </w:rPr>
        <w:t>1</w:t>
      </w:r>
      <w:r w:rsidR="00DA5C58">
        <w:rPr>
          <w:lang w:val="en-CA"/>
        </w:rPr>
        <w:t>900</w:t>
      </w:r>
      <w:r w:rsidRPr="00373F08">
        <w:rPr>
          <w:lang w:val="en-CA"/>
        </w:rPr>
        <w:t xml:space="preserve"> </w:t>
      </w:r>
      <w:r w:rsidR="00621256" w:rsidRPr="00373F08">
        <w:rPr>
          <w:lang w:val="en-CA"/>
        </w:rPr>
        <w:t xml:space="preserve">Viewing </w:t>
      </w:r>
      <w:r>
        <w:rPr>
          <w:lang w:val="en-CA"/>
        </w:rPr>
        <w:t xml:space="preserve">sessions </w:t>
      </w:r>
      <w:r w:rsidR="00621256" w:rsidRPr="00373F08">
        <w:rPr>
          <w:lang w:val="en-CA"/>
        </w:rPr>
        <w:t xml:space="preserve">for CfE dry-run </w:t>
      </w:r>
    </w:p>
    <w:p w14:paraId="7E88ABA6" w14:textId="0ED11919" w:rsidR="00BC3C6C" w:rsidRDefault="00DA5C5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0062214A" w:rsidRPr="0062214A">
        <w:rPr>
          <w:lang w:val="en-CA"/>
        </w:rPr>
        <w:t>6.2.5, revisits, 6.3, 6.4</w:t>
      </w:r>
      <w:r>
        <w:rPr>
          <w:lang w:val="en-CA"/>
        </w:rPr>
        <w:t xml:space="preserve"> (Rm. 202, chaired by Jill Boyce)</w:t>
      </w:r>
    </w:p>
    <w:p w14:paraId="434C4DAA" w14:textId="313F6713" w:rsidR="00DA5C58" w:rsidRPr="00373F08" w:rsidRDefault="00DA5C5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373F08">
        <w:rPr>
          <w:lang w:val="en-CA"/>
        </w:rPr>
        <w:t>–</w:t>
      </w:r>
      <w:r>
        <w:rPr>
          <w:lang w:val="en-CA"/>
        </w:rPr>
        <w:t>1730 ITU-T Q6/21 VCEG (outside of JVET, Rm. 201)</w:t>
      </w:r>
    </w:p>
    <w:p w14:paraId="56378D87" w14:textId="75521629" w:rsidR="00621256"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3" w:name="_Ref174365544"/>
      <w:r w:rsidRPr="00373F08">
        <w:rPr>
          <w:lang w:val="en-CA"/>
        </w:rPr>
        <w:t>Sun. 29 June, 4</w:t>
      </w:r>
      <w:r w:rsidRPr="00373F08">
        <w:rPr>
          <w:vertAlign w:val="superscript"/>
          <w:lang w:val="en-CA"/>
        </w:rPr>
        <w:t>th</w:t>
      </w:r>
      <w:r w:rsidRPr="00373F08">
        <w:rPr>
          <w:lang w:val="en-CA"/>
        </w:rPr>
        <w:t xml:space="preserve"> day</w:t>
      </w:r>
    </w:p>
    <w:p w14:paraId="2C3D614A" w14:textId="77777777"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5B87FC52" w:rsidR="00621256" w:rsidRDefault="001922F7"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w:t>
      </w:r>
      <w:r w:rsidR="00050DBC">
        <w:rPr>
          <w:lang w:val="en-CA"/>
        </w:rPr>
        <w:t>00</w:t>
      </w:r>
      <w:r w:rsidRPr="00373F08">
        <w:rPr>
          <w:lang w:val="en-CA"/>
        </w:rPr>
        <w:t>–</w:t>
      </w:r>
      <w:r>
        <w:rPr>
          <w:lang w:val="en-CA"/>
        </w:rPr>
        <w:t>1230</w:t>
      </w:r>
      <w:r w:rsidRPr="00373F08">
        <w:rPr>
          <w:lang w:val="en-CA"/>
        </w:rPr>
        <w:t xml:space="preserve"> </w:t>
      </w:r>
      <w:r w:rsidR="00A4049E">
        <w:rPr>
          <w:lang w:val="en-CA"/>
        </w:rPr>
        <w:t>EE1 related (5.1.3/5.1.4)</w:t>
      </w:r>
      <w:r w:rsidR="00C9710A">
        <w:rPr>
          <w:lang w:val="en-CA"/>
        </w:rPr>
        <w:t xml:space="preserve"> (Rm. 201)</w:t>
      </w:r>
    </w:p>
    <w:p w14:paraId="4926ECEF" w14:textId="436D2069" w:rsidR="00C9710A" w:rsidRPr="00373F08" w:rsidRDefault="00C971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62214A">
        <w:rPr>
          <w:lang w:val="en-CA"/>
        </w:rPr>
        <w:t>6.</w:t>
      </w:r>
      <w:r>
        <w:rPr>
          <w:lang w:val="en-CA"/>
        </w:rPr>
        <w:t>x</w:t>
      </w:r>
      <w:r w:rsidRPr="0062214A">
        <w:rPr>
          <w:lang w:val="en-CA"/>
        </w:rPr>
        <w:t xml:space="preserve"> </w:t>
      </w:r>
      <w:r>
        <w:rPr>
          <w:lang w:val="en-CA"/>
        </w:rPr>
        <w:t>(Rm. 202, chaired by Jill Boyce)</w:t>
      </w:r>
    </w:p>
    <w:p w14:paraId="37B37588" w14:textId="77777777"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86397DE" w14:textId="053C1492" w:rsidR="00621256" w:rsidRDefault="0069378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Pr>
          <w:lang w:val="en-CA"/>
        </w:rPr>
        <w:t>2000</w:t>
      </w:r>
      <w:r w:rsidRPr="00373F08">
        <w:rPr>
          <w:lang w:val="en-CA"/>
        </w:rPr>
        <w:t xml:space="preserve"> </w:t>
      </w:r>
      <w:r w:rsidR="001922F7">
        <w:rPr>
          <w:lang w:val="en-CA"/>
        </w:rPr>
        <w:t>Non-</w:t>
      </w:r>
      <w:r w:rsidR="00A4049E">
        <w:rPr>
          <w:lang w:val="en-CA"/>
        </w:rPr>
        <w:t>EE2 (5.2.4</w:t>
      </w:r>
      <w:r w:rsidR="00C9710A">
        <w:rPr>
          <w:lang w:val="en-CA"/>
        </w:rPr>
        <w:t xml:space="preserve"> (Rm. 201, chaired by Yan Ye from </w:t>
      </w:r>
      <w:r w:rsidR="00A91BE1">
        <w:rPr>
          <w:lang w:val="en-CA"/>
        </w:rPr>
        <w:t xml:space="preserve">1750 </w:t>
      </w:r>
      <w:r w:rsidR="00B96FE1">
        <w:rPr>
          <w:lang w:val="en-CA"/>
        </w:rPr>
        <w:t>onwards</w:t>
      </w:r>
      <w:r w:rsidR="00C9710A">
        <w:rPr>
          <w:lang w:val="en-CA"/>
        </w:rPr>
        <w:t>)</w:t>
      </w:r>
    </w:p>
    <w:p w14:paraId="28E3B1FB" w14:textId="61A8B93A" w:rsidR="00C9710A" w:rsidRPr="00A4049E" w:rsidRDefault="00C971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Pr="0062214A">
        <w:rPr>
          <w:lang w:val="en-CA"/>
        </w:rPr>
        <w:t>6.</w:t>
      </w:r>
      <w:r>
        <w:rPr>
          <w:lang w:val="en-CA"/>
        </w:rPr>
        <w:t>x (Rm. 202, chaired by Jill Boyce)</w:t>
      </w:r>
    </w:p>
    <w:p w14:paraId="0CEADEF2" w14:textId="33CECA1E" w:rsidR="00C36F0A" w:rsidRPr="00373F08" w:rsidRDefault="00C36F0A" w:rsidP="00CA2E49">
      <w:pPr>
        <w:keepNext/>
        <w:numPr>
          <w:ilvl w:val="0"/>
          <w:numId w:val="9"/>
        </w:numPr>
        <w:rPr>
          <w:lang w:val="en-CA"/>
        </w:rPr>
      </w:pPr>
      <w:r w:rsidRPr="00373F08">
        <w:rPr>
          <w:lang w:val="en-CA"/>
        </w:rPr>
        <w:t xml:space="preserve">Mon. </w:t>
      </w:r>
      <w:r w:rsidR="00621256" w:rsidRPr="00373F08">
        <w:rPr>
          <w:lang w:val="en-CA"/>
        </w:rPr>
        <w:t>30</w:t>
      </w:r>
      <w:r w:rsidRPr="00373F08">
        <w:rPr>
          <w:lang w:val="en-CA"/>
        </w:rPr>
        <w:t xml:space="preserve"> </w:t>
      </w:r>
      <w:r w:rsidR="00621256" w:rsidRPr="00373F08">
        <w:rPr>
          <w:lang w:val="en-CA"/>
        </w:rPr>
        <w:t>June</w:t>
      </w:r>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07A9A1A5" w:rsidR="00C36F0A" w:rsidRPr="00373F08"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C9710A" w:rsidRPr="00373F08">
        <w:rPr>
          <w:lang w:val="en-CA"/>
        </w:rPr>
        <w:t>12</w:t>
      </w:r>
      <w:r w:rsidR="00C9710A">
        <w:rPr>
          <w:lang w:val="en-CA"/>
        </w:rPr>
        <w:t>0</w:t>
      </w:r>
      <w:r w:rsidR="00C9710A" w:rsidRPr="00373F08">
        <w:rPr>
          <w:lang w:val="en-CA"/>
        </w:rPr>
        <w:t xml:space="preserve">0 </w:t>
      </w:r>
      <w:r w:rsidRPr="00373F08">
        <w:rPr>
          <w:lang w:val="en-CA"/>
        </w:rPr>
        <w:t>MPEG information sharing session</w:t>
      </w:r>
    </w:p>
    <w:p w14:paraId="5747DBFA" w14:textId="77777777" w:rsidR="00C36F0A" w:rsidRPr="00373F08"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21E358B2" w:rsidR="00C36F0A" w:rsidRDefault="00C971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3</w:t>
      </w:r>
      <w:r w:rsidRPr="00373F08">
        <w:rPr>
          <w:lang w:val="en-CA"/>
        </w:rPr>
        <w:t>00–</w:t>
      </w:r>
      <w:r w:rsidR="00D33ECB">
        <w:rPr>
          <w:lang w:val="en-CA"/>
        </w:rPr>
        <w:t>1350</w:t>
      </w:r>
      <w:r w:rsidR="00D33ECB" w:rsidRPr="00373F08">
        <w:rPr>
          <w:lang w:val="en-CA"/>
        </w:rPr>
        <w:t xml:space="preserve"> </w:t>
      </w:r>
      <w:r w:rsidRPr="00373F08">
        <w:rPr>
          <w:lang w:val="en-CA"/>
        </w:rPr>
        <w:t>JVET plenary</w:t>
      </w:r>
      <w:r>
        <w:rPr>
          <w:lang w:val="en-CA"/>
        </w:rPr>
        <w:t>: Coordination, planning, report</w:t>
      </w:r>
      <w:r w:rsidR="00B96FE1">
        <w:rPr>
          <w:lang w:val="en-CA"/>
        </w:rPr>
        <w:t>s</w:t>
      </w:r>
      <w:r>
        <w:rPr>
          <w:lang w:val="en-CA"/>
        </w:rPr>
        <w:t>/issues from tracks (Rm. 201)</w:t>
      </w:r>
    </w:p>
    <w:p w14:paraId="012C19E7" w14:textId="12217CAE" w:rsidR="00C9710A" w:rsidRDefault="00C971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sidR="00CF0EC4">
        <w:rPr>
          <w:lang w:val="en-CA"/>
        </w:rPr>
        <w:t>1700</w:t>
      </w:r>
      <w:r w:rsidR="00CF0EC4" w:rsidRPr="00373F08">
        <w:rPr>
          <w:lang w:val="en-CA"/>
        </w:rPr>
        <w:t xml:space="preserve"> </w:t>
      </w:r>
      <w:r w:rsidR="00A91BE1">
        <w:rPr>
          <w:lang w:val="en-CA"/>
        </w:rPr>
        <w:t xml:space="preserve">Review CfE related topics </w:t>
      </w:r>
      <w:r>
        <w:rPr>
          <w:lang w:val="en-CA"/>
        </w:rPr>
        <w:t>from AHG7 (4.8)</w:t>
      </w:r>
      <w:r w:rsidR="00A91BE1">
        <w:rPr>
          <w:lang w:val="en-CA"/>
        </w:rPr>
        <w:t xml:space="preserve"> and</w:t>
      </w:r>
      <w:r>
        <w:rPr>
          <w:lang w:val="en-CA"/>
        </w:rPr>
        <w:t xml:space="preserve"> AHG17 (4.16)</w:t>
      </w:r>
      <w:r w:rsidR="00B96FE1">
        <w:rPr>
          <w:lang w:val="en-CA"/>
        </w:rPr>
        <w:t xml:space="preserve"> </w:t>
      </w:r>
      <w:r>
        <w:rPr>
          <w:lang w:val="en-CA"/>
        </w:rPr>
        <w:t>(Rm. 201)</w:t>
      </w:r>
    </w:p>
    <w:p w14:paraId="36D0EB44" w14:textId="22155DBD" w:rsidR="00CF0EC4" w:rsidRDefault="00CF0EC4"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700</w:t>
      </w:r>
      <w:r w:rsidRPr="00373F08">
        <w:rPr>
          <w:lang w:val="en-CA"/>
        </w:rPr>
        <w:t>–</w:t>
      </w:r>
      <w:r>
        <w:rPr>
          <w:lang w:val="en-CA"/>
        </w:rPr>
        <w:t>1800</w:t>
      </w:r>
      <w:r w:rsidRPr="00373F08">
        <w:rPr>
          <w:lang w:val="en-CA"/>
        </w:rPr>
        <w:t xml:space="preserve"> </w:t>
      </w:r>
      <w:r>
        <w:rPr>
          <w:lang w:val="en-CA"/>
        </w:rPr>
        <w:t>Joint with AG 5: Review CfE dry-run results, Multi-layer verification testing (Rm. 201)</w:t>
      </w:r>
    </w:p>
    <w:p w14:paraId="2F0273A6" w14:textId="48BD4D46" w:rsidR="00C9710A" w:rsidRDefault="00C971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A91BE1">
        <w:rPr>
          <w:lang w:val="en-CA"/>
        </w:rPr>
        <w:t>1800</w:t>
      </w:r>
      <w:r w:rsidR="00A91BE1" w:rsidRPr="00373F08">
        <w:rPr>
          <w:lang w:val="en-CA"/>
        </w:rPr>
        <w:t xml:space="preserve"> </w:t>
      </w:r>
      <w:r>
        <w:rPr>
          <w:lang w:val="en-CA"/>
        </w:rPr>
        <w:t xml:space="preserve">HLS </w:t>
      </w:r>
      <w:r w:rsidRPr="0062214A">
        <w:rPr>
          <w:lang w:val="en-CA"/>
        </w:rPr>
        <w:t>6.</w:t>
      </w:r>
      <w:r>
        <w:rPr>
          <w:lang w:val="en-CA"/>
        </w:rPr>
        <w:t>x (Rm. 202, chaired by Jill Boyce)</w:t>
      </w:r>
    </w:p>
    <w:p w14:paraId="0742024F" w14:textId="31638807" w:rsidR="00A91BE1" w:rsidRPr="00373F08" w:rsidRDefault="00A91BE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373F08">
        <w:rPr>
          <w:lang w:val="en-CA"/>
        </w:rPr>
        <w:t>–</w:t>
      </w:r>
      <w:r>
        <w:rPr>
          <w:lang w:val="en-CA"/>
        </w:rPr>
        <w:t>2030</w:t>
      </w:r>
      <w:r w:rsidRPr="00373F08">
        <w:rPr>
          <w:lang w:val="en-CA"/>
        </w:rPr>
        <w:t xml:space="preserve"> </w:t>
      </w:r>
      <w:r>
        <w:rPr>
          <w:lang w:val="en-CA"/>
        </w:rPr>
        <w:t xml:space="preserve">Review topics from </w:t>
      </w:r>
      <w:r w:rsidR="008F6874">
        <w:rPr>
          <w:lang w:val="en-CA"/>
        </w:rPr>
        <w:t xml:space="preserve">CICP (4.18), </w:t>
      </w:r>
      <w:r>
        <w:rPr>
          <w:lang w:val="en-CA"/>
        </w:rPr>
        <w:t xml:space="preserve">AHG18 (4.17) </w:t>
      </w:r>
    </w:p>
    <w:p w14:paraId="3866EC0A" w14:textId="0D30CB4F" w:rsidR="00C36F0A" w:rsidRPr="00373F08" w:rsidRDefault="00C36F0A" w:rsidP="00CA2E49">
      <w:pPr>
        <w:keepNext/>
        <w:numPr>
          <w:ilvl w:val="0"/>
          <w:numId w:val="9"/>
        </w:numPr>
        <w:rPr>
          <w:lang w:val="en-CA"/>
        </w:rPr>
      </w:pPr>
      <w:r w:rsidRPr="00373F08">
        <w:rPr>
          <w:lang w:val="en-CA"/>
        </w:rPr>
        <w:t xml:space="preserve">Tue 1 </w:t>
      </w:r>
      <w:r w:rsidR="00621256" w:rsidRPr="00373F08">
        <w:rPr>
          <w:lang w:val="en-CA"/>
        </w:rPr>
        <w:t>July</w:t>
      </w:r>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6E89C792" w:rsidR="00621256" w:rsidRDefault="00C10556"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sidR="00A91BE1">
        <w:rPr>
          <w:lang w:val="en-CA"/>
        </w:rPr>
        <w:t>Continue review CfE related topics (4.16)</w:t>
      </w:r>
      <w:r>
        <w:rPr>
          <w:lang w:val="en-CA"/>
        </w:rPr>
        <w:t xml:space="preserve">, </w:t>
      </w:r>
      <w:r w:rsidRPr="00AC7067">
        <w:rPr>
          <w:lang w:val="en-CA"/>
        </w:rPr>
        <w:t>EE1/2 remaining docs and revisits</w:t>
      </w:r>
      <w:r w:rsidR="00A91BE1">
        <w:rPr>
          <w:lang w:val="en-CA"/>
        </w:rPr>
        <w:t xml:space="preserve"> </w:t>
      </w:r>
      <w:r>
        <w:rPr>
          <w:lang w:val="en-CA"/>
        </w:rPr>
        <w:t>(Rm. 201)</w:t>
      </w:r>
    </w:p>
    <w:p w14:paraId="3968895F" w14:textId="3EAC5CF6" w:rsidR="00A91BE1" w:rsidRPr="00373F08" w:rsidRDefault="00A91BE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HLS </w:t>
      </w:r>
      <w:r w:rsidR="00C10556">
        <w:rPr>
          <w:lang w:val="en-CA"/>
        </w:rPr>
        <w:t>remaining topics &amp; revisits (Rm. 202, chaired by Jill Boyce)</w:t>
      </w:r>
    </w:p>
    <w:p w14:paraId="4A75FBA2" w14:textId="1422EC03"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2B434919" w14:textId="57B9E4D7" w:rsidR="00621256" w:rsidRDefault="00C10556"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0042B5">
        <w:rPr>
          <w:lang w:val="en-CA"/>
        </w:rPr>
        <w:t>1700</w:t>
      </w:r>
      <w:r w:rsidR="000042B5" w:rsidRPr="00373F08">
        <w:rPr>
          <w:lang w:val="en-CA"/>
        </w:rPr>
        <w:t xml:space="preserve"> </w:t>
      </w:r>
      <w:r>
        <w:rPr>
          <w:lang w:val="en-CA"/>
        </w:rPr>
        <w:t>J</w:t>
      </w:r>
      <w:r w:rsidRPr="00C10556">
        <w:rPr>
          <w:lang w:val="en-CA"/>
        </w:rPr>
        <w:t xml:space="preserve">VET main session: </w:t>
      </w:r>
      <w:r w:rsidR="00900CC5">
        <w:rPr>
          <w:lang w:val="en-CA"/>
        </w:rPr>
        <w:t>R</w:t>
      </w:r>
      <w:r w:rsidR="00A91BE1" w:rsidRPr="00C10556">
        <w:rPr>
          <w:lang w:val="en-CA"/>
        </w:rPr>
        <w:t xml:space="preserve">emaining </w:t>
      </w:r>
      <w:r>
        <w:rPr>
          <w:lang w:val="en-CA"/>
        </w:rPr>
        <w:t xml:space="preserve">4.17 </w:t>
      </w:r>
      <w:r w:rsidR="00A91BE1" w:rsidRPr="00C10556">
        <w:rPr>
          <w:lang w:val="en-CA"/>
        </w:rPr>
        <w:t>document review</w:t>
      </w:r>
      <w:r>
        <w:rPr>
          <w:lang w:val="en-CA"/>
        </w:rPr>
        <w:t xml:space="preserve"> (Rm. 201)</w:t>
      </w:r>
    </w:p>
    <w:p w14:paraId="721D8AA8" w14:textId="5B4AD7A4" w:rsidR="00585996" w:rsidRPr="00C10556" w:rsidRDefault="00585996"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BB3214">
        <w:rPr>
          <w:lang w:val="en-CA"/>
        </w:rPr>
        <w:t>1600</w:t>
      </w:r>
      <w:r w:rsidR="00BB3214" w:rsidRPr="00373F08">
        <w:rPr>
          <w:lang w:val="en-CA"/>
        </w:rPr>
        <w:t xml:space="preserve"> </w:t>
      </w:r>
      <w:r>
        <w:rPr>
          <w:lang w:val="en-CA"/>
        </w:rPr>
        <w:t>BoG on tool complexity analysis (Rm. 202, chaired by Xiang Li)</w:t>
      </w:r>
    </w:p>
    <w:p w14:paraId="12A20732" w14:textId="6B5CDB13" w:rsidR="00C10556" w:rsidRPr="00C10556" w:rsidRDefault="00BB3214"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C314A2" w:rsidRPr="00373F08">
        <w:rPr>
          <w:lang w:val="en-CA"/>
        </w:rPr>
        <w:t>–</w:t>
      </w:r>
      <w:r>
        <w:rPr>
          <w:lang w:val="en-CA"/>
        </w:rPr>
        <w:t>1915</w:t>
      </w:r>
      <w:r w:rsidRPr="00373F08">
        <w:rPr>
          <w:lang w:val="en-CA"/>
        </w:rPr>
        <w:t xml:space="preserve"> </w:t>
      </w:r>
      <w:r w:rsidR="00C10556">
        <w:rPr>
          <w:lang w:val="en-CA"/>
        </w:rPr>
        <w:t xml:space="preserve">BoG on </w:t>
      </w:r>
      <w:r w:rsidR="00585996">
        <w:rPr>
          <w:lang w:val="en-CA"/>
        </w:rPr>
        <w:t>CfE updates</w:t>
      </w:r>
      <w:r w:rsidR="00C10556">
        <w:rPr>
          <w:lang w:val="en-CA"/>
        </w:rPr>
        <w:t xml:space="preserve"> (Rm. 202, chaired by </w:t>
      </w:r>
      <w:r w:rsidR="00AC7067">
        <w:rPr>
          <w:lang w:val="en-CA"/>
        </w:rPr>
        <w:t>Frank Bossen</w:t>
      </w:r>
      <w:r w:rsidR="00C10556">
        <w:rPr>
          <w:lang w:val="en-CA"/>
        </w:rPr>
        <w:t>)</w:t>
      </w:r>
    </w:p>
    <w:p w14:paraId="3618C7F0" w14:textId="185A667F" w:rsidR="00C36F0A" w:rsidRPr="00373F08" w:rsidRDefault="00C36F0A" w:rsidP="00CA2E49">
      <w:pPr>
        <w:keepNext/>
        <w:numPr>
          <w:ilvl w:val="0"/>
          <w:numId w:val="9"/>
        </w:numPr>
        <w:rPr>
          <w:lang w:val="en-CA"/>
        </w:rPr>
      </w:pPr>
      <w:r w:rsidRPr="00373F08">
        <w:rPr>
          <w:lang w:val="en-CA"/>
        </w:rPr>
        <w:t xml:space="preserve">Wed. 2 </w:t>
      </w:r>
      <w:r w:rsidR="00621256" w:rsidRPr="00373F08">
        <w:rPr>
          <w:lang w:val="en-CA"/>
        </w:rPr>
        <w:t>July</w:t>
      </w:r>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76526D8E" w:rsidR="00C36F0A" w:rsidRPr="00373F08"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02082B" w:rsidRPr="00373F08">
        <w:rPr>
          <w:lang w:val="en-CA"/>
        </w:rPr>
        <w:t>10</w:t>
      </w:r>
      <w:r w:rsidR="0002082B">
        <w:rPr>
          <w:lang w:val="en-CA"/>
        </w:rPr>
        <w:t>15</w:t>
      </w:r>
      <w:r w:rsidR="0002082B" w:rsidRPr="00373F08">
        <w:rPr>
          <w:lang w:val="en-CA"/>
        </w:rPr>
        <w:t xml:space="preserve"> </w:t>
      </w:r>
      <w:r w:rsidRPr="00373F08">
        <w:rPr>
          <w:lang w:val="en-CA"/>
        </w:rPr>
        <w:t>MPEG information sharing session</w:t>
      </w:r>
    </w:p>
    <w:p w14:paraId="677B8B40" w14:textId="77777777" w:rsidR="00C36F0A" w:rsidRPr="00373F08"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5614AB76" w:rsidR="00C36F0A" w:rsidRPr="00373F08" w:rsidRDefault="0002082B"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473D24" w:rsidRPr="00373F08">
        <w:rPr>
          <w:lang w:val="en-CA"/>
        </w:rPr>
        <w:t>–</w:t>
      </w:r>
      <w:r w:rsidR="00473D24">
        <w:rPr>
          <w:lang w:val="en-CA"/>
        </w:rPr>
        <w:t>1300</w:t>
      </w:r>
      <w:r w:rsidR="00473D24" w:rsidRPr="00373F08">
        <w:rPr>
          <w:lang w:val="en-CA"/>
        </w:rPr>
        <w:t xml:space="preserve"> </w:t>
      </w:r>
      <w:r w:rsidR="00BA4BC5" w:rsidRPr="00BA4BC5">
        <w:rPr>
          <w:lang w:val="en-CA"/>
        </w:rPr>
        <w:t xml:space="preserve">JVET main session: Coordination, planning, </w:t>
      </w:r>
      <w:r w:rsidR="000042B5">
        <w:rPr>
          <w:lang w:val="en-CA"/>
        </w:rPr>
        <w:t>BoG</w:t>
      </w:r>
      <w:r w:rsidR="00BA4BC5">
        <w:rPr>
          <w:lang w:val="en-CA"/>
        </w:rPr>
        <w:t xml:space="preserve"> reports,</w:t>
      </w:r>
      <w:r w:rsidR="000042B5">
        <w:rPr>
          <w:lang w:val="en-CA"/>
        </w:rPr>
        <w:t xml:space="preserve"> </w:t>
      </w:r>
      <w:r w:rsidR="00BA4BC5">
        <w:rPr>
          <w:lang w:val="en-CA"/>
        </w:rPr>
        <w:t>report/revisits from</w:t>
      </w:r>
      <w:r w:rsidR="000042B5">
        <w:rPr>
          <w:lang w:val="en-CA"/>
        </w:rPr>
        <w:t xml:space="preserve"> HLS, </w:t>
      </w:r>
      <w:r w:rsidR="00503D2E">
        <w:rPr>
          <w:lang w:val="en-CA"/>
        </w:rPr>
        <w:t>CICP</w:t>
      </w:r>
      <w:r w:rsidR="000042B5">
        <w:rPr>
          <w:lang w:val="en-CA"/>
        </w:rPr>
        <w:t xml:space="preserve"> </w:t>
      </w:r>
    </w:p>
    <w:p w14:paraId="7C8886F1" w14:textId="77777777" w:rsidR="00C36F0A" w:rsidRPr="00373F08"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05D6CCE5" w14:textId="6ADD1CF1" w:rsidR="00041992" w:rsidRDefault="00E159B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00473D24" w:rsidRPr="00BA4BC5">
        <w:rPr>
          <w:lang w:val="en-CA"/>
        </w:rPr>
        <w:t xml:space="preserve">JVET main session: </w:t>
      </w:r>
      <w:r w:rsidR="00790711">
        <w:rPr>
          <w:lang w:val="en-CA"/>
        </w:rPr>
        <w:t xml:space="preserve">CICP cont., revisits 4.16, CfE review &amp; planning, </w:t>
      </w:r>
    </w:p>
    <w:p w14:paraId="6C3F5100" w14:textId="03C59CEB" w:rsidR="00C36F0A" w:rsidRPr="00373F08" w:rsidRDefault="00041992"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1615-1645 Joint with WG 4 and WG 7 on Gaussian splat coding</w:t>
      </w:r>
      <w:r w:rsidR="003E651B" w:rsidRPr="00373F08">
        <w:rPr>
          <w:lang w:val="en-CA"/>
        </w:rPr>
        <w:t xml:space="preserve"> </w:t>
      </w:r>
    </w:p>
    <w:p w14:paraId="135B0CBD" w14:textId="4D4C2EAA" w:rsidR="00C36F0A" w:rsidRPr="00373F08" w:rsidRDefault="00C36F0A" w:rsidP="00CA2E4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r w:rsidR="00621256" w:rsidRPr="00373F08">
        <w:rPr>
          <w:lang w:val="en-CA"/>
        </w:rPr>
        <w:t>July</w:t>
      </w:r>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1577743E" w14:textId="66AA6185" w:rsidR="00731603" w:rsidRDefault="00473D24"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sidR="00731603">
        <w:rPr>
          <w:lang w:val="en-CA"/>
        </w:rPr>
        <w:t>1200</w:t>
      </w:r>
      <w:r w:rsidR="00731603" w:rsidRPr="00373F08">
        <w:rPr>
          <w:lang w:val="en-CA"/>
        </w:rPr>
        <w:t xml:space="preserve"> </w:t>
      </w:r>
      <w:r w:rsidRPr="00BA4BC5">
        <w:rPr>
          <w:lang w:val="en-CA"/>
        </w:rPr>
        <w:t xml:space="preserve">JVET main session: </w:t>
      </w:r>
      <w:r w:rsidR="003E0320">
        <w:rPr>
          <w:lang w:val="en-CA"/>
        </w:rPr>
        <w:t xml:space="preserve">CfE review &amp; planning, </w:t>
      </w:r>
    </w:p>
    <w:p w14:paraId="5F07F5B0" w14:textId="67D7F3C8" w:rsidR="00621256" w:rsidRDefault="00731603"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1200</w:t>
      </w:r>
      <w:r w:rsidRPr="00373F08">
        <w:rPr>
          <w:lang w:val="en-CA"/>
        </w:rPr>
        <w:t>–</w:t>
      </w:r>
      <w:r>
        <w:rPr>
          <w:lang w:val="en-CA"/>
        </w:rPr>
        <w:t>13</w:t>
      </w:r>
      <w:r w:rsidR="00A32B07">
        <w:rPr>
          <w:lang w:val="en-CA"/>
        </w:rPr>
        <w:t>3</w:t>
      </w:r>
      <w:r>
        <w:rPr>
          <w:lang w:val="en-CA"/>
        </w:rPr>
        <w:t>0</w:t>
      </w:r>
      <w:r w:rsidRPr="00373F08">
        <w:rPr>
          <w:lang w:val="en-CA"/>
        </w:rPr>
        <w:t xml:space="preserve"> </w:t>
      </w:r>
      <w:r w:rsidRPr="00BA4BC5">
        <w:rPr>
          <w:lang w:val="en-CA"/>
        </w:rPr>
        <w:t xml:space="preserve">JVET main session: </w:t>
      </w:r>
      <w:r w:rsidR="00E6728D">
        <w:rPr>
          <w:lang w:val="en-CA"/>
        </w:rPr>
        <w:t>D</w:t>
      </w:r>
      <w:r w:rsidR="003E0320">
        <w:rPr>
          <w:lang w:val="en-CA"/>
        </w:rPr>
        <w:t xml:space="preserve">oc review </w:t>
      </w:r>
      <w:r w:rsidR="00A32B07">
        <w:rPr>
          <w:lang w:val="en-CA"/>
        </w:rPr>
        <w:t>4.3 and 4.4</w:t>
      </w:r>
    </w:p>
    <w:p w14:paraId="4F694C75" w14:textId="77777777"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5F4BBFC7" w14:textId="6455C978" w:rsidR="00302636" w:rsidRPr="00373F08" w:rsidRDefault="00473D24"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Pr="00473D24">
        <w:rPr>
          <w:lang w:val="en-CA"/>
        </w:rPr>
        <w:t>Joint with VCEG, WG 2, AG 5: next generation video standardization</w:t>
      </w:r>
      <w:r>
        <w:rPr>
          <w:lang w:val="en-CA"/>
        </w:rPr>
        <w:t xml:space="preserve"> (Rm. 201)</w:t>
      </w:r>
      <w:r w:rsidRPr="00373F08">
        <w:rPr>
          <w:lang w:val="en-CA"/>
        </w:rPr>
        <w:t xml:space="preserve"> </w:t>
      </w:r>
    </w:p>
    <w:p w14:paraId="76A0463E" w14:textId="0DA434DA" w:rsidR="00E012A1" w:rsidRDefault="00FE295F"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1610</w:t>
      </w:r>
      <w:r w:rsidR="00473D24" w:rsidRPr="00373F08">
        <w:rPr>
          <w:lang w:val="en-CA"/>
        </w:rPr>
        <w:t>–</w:t>
      </w:r>
      <w:r w:rsidR="00891B99">
        <w:rPr>
          <w:lang w:val="en-CA"/>
        </w:rPr>
        <w:t>1900</w:t>
      </w:r>
      <w:r w:rsidR="00891B99" w:rsidRPr="00373F08">
        <w:rPr>
          <w:lang w:val="en-CA"/>
        </w:rPr>
        <w:t xml:space="preserve"> </w:t>
      </w:r>
      <w:r w:rsidR="00E012A1" w:rsidRPr="00373F08">
        <w:rPr>
          <w:lang w:val="en-CA"/>
        </w:rPr>
        <w:t xml:space="preserve">JVET plenary: </w:t>
      </w:r>
      <w:r w:rsidR="00473D24">
        <w:rPr>
          <w:lang w:val="en-CA"/>
        </w:rPr>
        <w:t xml:space="preserve">DoCR and other </w:t>
      </w:r>
      <w:r w:rsidR="00E012A1" w:rsidRPr="00373F08">
        <w:rPr>
          <w:lang w:val="en-CA"/>
        </w:rPr>
        <w:t xml:space="preserve">output doc </w:t>
      </w:r>
      <w:r w:rsidR="00473D24">
        <w:rPr>
          <w:lang w:val="en-CA"/>
        </w:rPr>
        <w:t>review/</w:t>
      </w:r>
      <w:r w:rsidR="00E012A1" w:rsidRPr="00373F08">
        <w:rPr>
          <w:lang w:val="en-CA"/>
        </w:rPr>
        <w:t>planning, AHG planning</w:t>
      </w:r>
      <w:r w:rsidR="00AF5376">
        <w:rPr>
          <w:lang w:val="en-CA"/>
        </w:rPr>
        <w:t>, r</w:t>
      </w:r>
      <w:r w:rsidR="00AF5376" w:rsidRPr="00373F08">
        <w:rPr>
          <w:lang w:val="en-CA"/>
        </w:rPr>
        <w:t>emaining doc review</w:t>
      </w:r>
      <w:r w:rsidR="00AF5376">
        <w:rPr>
          <w:lang w:val="en-CA"/>
        </w:rPr>
        <w:t xml:space="preserve"> 4.x</w:t>
      </w:r>
      <w:r w:rsidR="00AF5376" w:rsidRPr="00373F08">
        <w:rPr>
          <w:lang w:val="en-CA"/>
        </w:rPr>
        <w:t>, revisits</w:t>
      </w:r>
      <w:r w:rsidR="00891B99">
        <w:rPr>
          <w:lang w:val="en-CA"/>
        </w:rPr>
        <w:t xml:space="preserve"> (chaired by Y. Ye from 1815)</w:t>
      </w:r>
    </w:p>
    <w:p w14:paraId="539BB607" w14:textId="710BF2EB" w:rsidR="00C36F0A" w:rsidRPr="00373F08" w:rsidRDefault="00C36F0A" w:rsidP="00CA2E49">
      <w:pPr>
        <w:keepNext/>
        <w:numPr>
          <w:ilvl w:val="0"/>
          <w:numId w:val="9"/>
        </w:numPr>
        <w:rPr>
          <w:lang w:val="en-CA"/>
        </w:rPr>
      </w:pPr>
      <w:r w:rsidRPr="00373F08">
        <w:rPr>
          <w:lang w:val="en-CA"/>
        </w:rPr>
        <w:t xml:space="preserve">Fri. </w:t>
      </w:r>
      <w:r w:rsidR="00E262FB" w:rsidRPr="00373F08">
        <w:rPr>
          <w:lang w:val="en-CA"/>
        </w:rPr>
        <w:t xml:space="preserve">04 </w:t>
      </w:r>
      <w:r w:rsidR="00E012A1" w:rsidRPr="00373F08">
        <w:rPr>
          <w:lang w:val="en-CA"/>
        </w:rPr>
        <w:t>July</w:t>
      </w:r>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2440B6A6" w14:textId="0EDE9141" w:rsidR="00891B99" w:rsidRPr="00373F08" w:rsidRDefault="00891B99" w:rsidP="00CA2E4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0800</w:t>
      </w:r>
      <w:r w:rsidRPr="00373F08">
        <w:rPr>
          <w:lang w:val="en-CA"/>
        </w:rPr>
        <w:t>–</w:t>
      </w:r>
      <w:r>
        <w:rPr>
          <w:lang w:val="en-CA"/>
        </w:rPr>
        <w:t>09</w:t>
      </w:r>
      <w:r w:rsidR="00651F84">
        <w:rPr>
          <w:lang w:val="en-CA"/>
        </w:rPr>
        <w:t>1</w:t>
      </w:r>
      <w:r>
        <w:rPr>
          <w:lang w:val="en-CA"/>
        </w:rPr>
        <w:t>0</w:t>
      </w:r>
      <w:r w:rsidRPr="00373F08">
        <w:rPr>
          <w:lang w:val="en-CA"/>
        </w:rPr>
        <w:t xml:space="preserve"> </w:t>
      </w:r>
      <w:r>
        <w:rPr>
          <w:lang w:val="en-CA"/>
        </w:rPr>
        <w:t>BoG on CfE updates: Refinement of rate points, further edits</w:t>
      </w:r>
    </w:p>
    <w:p w14:paraId="764A4DC7" w14:textId="2B8E3D77" w:rsidR="00C36F0A" w:rsidRPr="00373F08" w:rsidRDefault="00651F84"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0915</w:t>
      </w:r>
      <w:r w:rsidR="00E012A1" w:rsidRPr="00373F08">
        <w:rPr>
          <w:lang w:val="en-CA"/>
        </w:rPr>
        <w:t>–</w:t>
      </w:r>
      <w:r w:rsidR="00765279">
        <w:rPr>
          <w:lang w:val="en-CA"/>
        </w:rPr>
        <w:t>1215</w:t>
      </w:r>
      <w:r w:rsidR="00765279" w:rsidRPr="00373F08">
        <w:rPr>
          <w:lang w:val="en-CA"/>
        </w:rPr>
        <w:t xml:space="preserve"> </w:t>
      </w:r>
      <w:r w:rsidR="00E012A1" w:rsidRPr="00373F08">
        <w:rPr>
          <w:lang w:val="en-CA"/>
        </w:rPr>
        <w:t>JVET wrap-up plenary</w:t>
      </w:r>
      <w:r w:rsidR="00C36F0A" w:rsidRPr="00373F08">
        <w:rPr>
          <w:lang w:val="en-CA"/>
        </w:rPr>
        <w:t>:</w:t>
      </w:r>
    </w:p>
    <w:p w14:paraId="48BB7327" w14:textId="72C49ED2" w:rsidR="00345215" w:rsidRPr="00373F08" w:rsidRDefault="0034521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CfE planning</w:t>
      </w:r>
      <w:r w:rsidR="00215334" w:rsidRPr="00373F08">
        <w:rPr>
          <w:lang w:val="en-CA"/>
        </w:rPr>
        <w:t xml:space="preserve"> </w:t>
      </w:r>
    </w:p>
    <w:p w14:paraId="67E8675C" w14:textId="78839C11" w:rsidR="00C36F0A" w:rsidRPr="00373F08"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2BF547B7" w14:textId="77777777" w:rsidR="00605E59" w:rsidRPr="00373F08" w:rsidRDefault="00605E59"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Software timeline</w:t>
      </w:r>
    </w:p>
    <w:p w14:paraId="3AB3F896" w14:textId="77777777" w:rsidR="00605E59" w:rsidRPr="00373F08" w:rsidRDefault="00605E59"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Establishment of AHGs</w:t>
      </w:r>
    </w:p>
    <w:p w14:paraId="6F62197E" w14:textId="2EE3A27F" w:rsidR="00C36F0A" w:rsidRPr="00373F08"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Review of </w:t>
      </w:r>
      <w:r w:rsidR="00215334" w:rsidRPr="00373F08">
        <w:rPr>
          <w:lang w:val="en-CA"/>
        </w:rPr>
        <w:t xml:space="preserve">WG 5 </w:t>
      </w:r>
      <w:r w:rsidRPr="00373F08">
        <w:rPr>
          <w:lang w:val="en-CA"/>
        </w:rPr>
        <w:t>meeting recommendations</w:t>
      </w:r>
    </w:p>
    <w:p w14:paraId="2178F8B4" w14:textId="77777777" w:rsidR="00C36F0A" w:rsidRPr="00373F08"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Future planning, a.o.b.</w:t>
      </w:r>
    </w:p>
    <w:p w14:paraId="38E9C3AB" w14:textId="0D7FEA44" w:rsidR="00C36F0A" w:rsidRPr="00373F08" w:rsidRDefault="00E012A1"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1400</w:t>
      </w:r>
      <w:r w:rsidR="00C36F0A" w:rsidRPr="00373F08">
        <w:rPr>
          <w:lang w:val="en-CA"/>
        </w:rPr>
        <w:t>–</w:t>
      </w:r>
      <w:r w:rsidR="00DC153F">
        <w:rPr>
          <w:lang w:val="en-CA"/>
        </w:rPr>
        <w:t>1550</w:t>
      </w:r>
      <w:r w:rsidR="00DC153F" w:rsidRPr="00373F08">
        <w:rPr>
          <w:lang w:val="en-CA"/>
        </w:rPr>
        <w:t xml:space="preserve"> </w:t>
      </w:r>
      <w:r w:rsidR="00C36F0A" w:rsidRPr="00373F08">
        <w:rPr>
          <w:lang w:val="en-CA"/>
        </w:rPr>
        <w:t>MPEG information sharing session</w:t>
      </w:r>
    </w:p>
    <w:p w14:paraId="7B044C63" w14:textId="591A2F25" w:rsidR="00C36F0A" w:rsidRPr="00373F08" w:rsidRDefault="00DC153F" w:rsidP="00CA2E4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1715</w:t>
      </w:r>
      <w:r w:rsidR="00C36F0A" w:rsidRPr="00373F08">
        <w:rPr>
          <w:lang w:val="en-CA"/>
        </w:rPr>
        <w:t>–</w:t>
      </w:r>
      <w:r>
        <w:rPr>
          <w:lang w:val="en-CA"/>
        </w:rPr>
        <w:t>1722</w:t>
      </w:r>
      <w:r w:rsidRPr="00373F08">
        <w:rPr>
          <w:lang w:val="en-CA"/>
        </w:rPr>
        <w:t xml:space="preserve"> </w:t>
      </w:r>
      <w:r w:rsidR="00C36F0A" w:rsidRPr="00373F08">
        <w:rPr>
          <w:lang w:val="en-CA"/>
        </w:rPr>
        <w:t>WG 5 approval of meeting recommendations, closing of meeting</w:t>
      </w:r>
    </w:p>
    <w:p w14:paraId="4320BCAC" w14:textId="2C55D658" w:rsidR="00F44BFE" w:rsidRPr="00373F08" w:rsidRDefault="00F44BFE" w:rsidP="00CA2E49">
      <w:pPr>
        <w:pStyle w:val="berschrift2"/>
        <w:ind w:left="578" w:hanging="578"/>
        <w:rPr>
          <w:lang w:val="en-CA"/>
        </w:rPr>
      </w:pPr>
      <w:bookmarkStart w:id="24" w:name="_Ref204864605"/>
      <w:r w:rsidRPr="00373F08">
        <w:rPr>
          <w:lang w:val="en-CA"/>
        </w:rPr>
        <w:t>Contribution topic overview</w:t>
      </w:r>
      <w:bookmarkEnd w:id="20"/>
      <w:bookmarkEnd w:id="21"/>
      <w:bookmarkEnd w:id="22"/>
      <w:bookmarkEnd w:id="23"/>
      <w:bookmarkEnd w:id="24"/>
    </w:p>
    <w:p w14:paraId="59F2F6E3" w14:textId="77777777" w:rsidR="00F44BFE" w:rsidRPr="00373F08" w:rsidRDefault="00F44BFE" w:rsidP="00F44BFE">
      <w:pPr>
        <w:keepNext/>
        <w:rPr>
          <w:lang w:val="en-CA"/>
        </w:rPr>
      </w:pPr>
      <w:bookmarkStart w:id="25"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25"/>
    <w:p w14:paraId="58F64B97" w14:textId="4738A13D" w:rsidR="00F44BFE" w:rsidRPr="00373F08" w:rsidRDefault="00F44BFE" w:rsidP="00CA2E49">
      <w:pPr>
        <w:pStyle w:val="Aufzhlungszeichen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9F7355">
        <w:rPr>
          <w:lang w:val="en-CA"/>
        </w:rPr>
        <w:fldChar w:fldCharType="begin"/>
      </w:r>
      <w:r w:rsidRPr="00373F08">
        <w:rPr>
          <w:lang w:val="en-CA"/>
        </w:rPr>
        <w:instrText xml:space="preserve"> REF _Ref400626869 \r \h </w:instrText>
      </w:r>
      <w:r w:rsidRPr="009F7355">
        <w:rPr>
          <w:lang w:val="en-CA"/>
        </w:rPr>
      </w:r>
      <w:r w:rsidRPr="009F7355">
        <w:rPr>
          <w:lang w:val="en-CA"/>
        </w:rPr>
        <w:fldChar w:fldCharType="separate"/>
      </w:r>
      <w:r w:rsidR="00715E70">
        <w:rPr>
          <w:lang w:val="en-CA"/>
        </w:rPr>
        <w:t>3</w:t>
      </w:r>
      <w:r w:rsidRPr="009F7355">
        <w:rPr>
          <w:lang w:val="en-CA"/>
        </w:rPr>
        <w:fldChar w:fldCharType="end"/>
      </w:r>
      <w:r w:rsidRPr="00373F08">
        <w:rPr>
          <w:lang w:val="en-CA"/>
        </w:rPr>
        <w:t>)</w:t>
      </w:r>
    </w:p>
    <w:p w14:paraId="7BBEB39F" w14:textId="0CB8BBB4" w:rsidR="00F44BFE" w:rsidRPr="00373F08" w:rsidRDefault="00F44BFE" w:rsidP="00CA2E49">
      <w:pPr>
        <w:pStyle w:val="Aufzhlungszeichen2"/>
        <w:keepNext/>
        <w:numPr>
          <w:ilvl w:val="0"/>
          <w:numId w:val="2"/>
        </w:numPr>
        <w:rPr>
          <w:lang w:val="en-CA"/>
        </w:rPr>
      </w:pPr>
      <w:r w:rsidRPr="00373F08">
        <w:rPr>
          <w:lang w:val="en-CA"/>
        </w:rPr>
        <w:t xml:space="preserve">Project development (section </w:t>
      </w:r>
      <w:r w:rsidRPr="009F7355">
        <w:rPr>
          <w:lang w:val="en-CA"/>
        </w:rPr>
        <w:fldChar w:fldCharType="begin"/>
      </w:r>
      <w:r w:rsidRPr="00373F08">
        <w:rPr>
          <w:lang w:val="en-CA"/>
        </w:rPr>
        <w:instrText xml:space="preserve"> REF _Ref12827018 \r \h </w:instrText>
      </w:r>
      <w:r w:rsidRPr="009F7355">
        <w:rPr>
          <w:lang w:val="en-CA"/>
        </w:rPr>
      </w:r>
      <w:r w:rsidRPr="009F7355">
        <w:rPr>
          <w:lang w:val="en-CA"/>
        </w:rPr>
        <w:fldChar w:fldCharType="separate"/>
      </w:r>
      <w:r w:rsidR="00715E70">
        <w:rPr>
          <w:lang w:val="en-CA"/>
        </w:rPr>
        <w:t>4</w:t>
      </w:r>
      <w:r w:rsidRPr="009F7355">
        <w:rPr>
          <w:lang w:val="en-CA"/>
        </w:rPr>
        <w:fldChar w:fldCharType="end"/>
      </w:r>
      <w:r w:rsidRPr="00373F08">
        <w:rPr>
          <w:lang w:val="en-CA"/>
        </w:rPr>
        <w:t>)</w:t>
      </w:r>
    </w:p>
    <w:p w14:paraId="5DFDDDCF" w14:textId="57B8F8FC" w:rsidR="00F44BFE" w:rsidRPr="00373F08" w:rsidRDefault="00F44BFE" w:rsidP="00CA2E49">
      <w:pPr>
        <w:pStyle w:val="Aufzhlungszeichen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CA2E49">
      <w:pPr>
        <w:pStyle w:val="Aufzhlungszeichen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720F2222" w:rsidR="00F44BFE" w:rsidRPr="00373F08" w:rsidRDefault="00F44BFE" w:rsidP="00CA2E49">
      <w:pPr>
        <w:pStyle w:val="Aufzhlungszeichen2"/>
        <w:numPr>
          <w:ilvl w:val="1"/>
          <w:numId w:val="9"/>
        </w:numPr>
        <w:rPr>
          <w:lang w:val="en-CA"/>
        </w:rPr>
      </w:pPr>
      <w:r w:rsidRPr="00373F08">
        <w:rPr>
          <w:lang w:val="en-CA"/>
        </w:rPr>
        <w:t>AHG3: Software development (</w:t>
      </w:r>
      <w:r w:rsidR="00373F08">
        <w:rPr>
          <w:lang w:val="en-CA"/>
        </w:rPr>
        <w:t>1</w:t>
      </w:r>
      <w:r w:rsidRPr="00373F08">
        <w:rPr>
          <w:lang w:val="en-CA"/>
        </w:rPr>
        <w:t>)</w:t>
      </w:r>
    </w:p>
    <w:p w14:paraId="3F59A2E3" w14:textId="36749807" w:rsidR="00F44BFE" w:rsidRPr="00373F08" w:rsidRDefault="00A07567" w:rsidP="00CA2E49">
      <w:pPr>
        <w:pStyle w:val="Aufzhlungszeichen2"/>
        <w:numPr>
          <w:ilvl w:val="1"/>
          <w:numId w:val="9"/>
        </w:numPr>
        <w:rPr>
          <w:lang w:val="en-CA"/>
        </w:rPr>
      </w:pPr>
      <w:r w:rsidRPr="00373F08">
        <w:rPr>
          <w:lang w:val="en-CA"/>
        </w:rPr>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0D69AB">
        <w:rPr>
          <w:lang w:val="en-CA"/>
        </w:rPr>
        <w:t>)</w:t>
      </w:r>
    </w:p>
    <w:p w14:paraId="6A362FE8" w14:textId="395DB1D3" w:rsidR="00B71D8F" w:rsidRPr="00373F08" w:rsidRDefault="00B71D8F" w:rsidP="00CA2E49">
      <w:pPr>
        <w:pStyle w:val="Aufzhlungszeichen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p>
    <w:p w14:paraId="3BD8BFCF" w14:textId="77777777" w:rsidR="00B71D8F" w:rsidRPr="00373F08" w:rsidRDefault="00B71D8F" w:rsidP="00CA2E49">
      <w:pPr>
        <w:pStyle w:val="Aufzhlungszeichen2"/>
        <w:numPr>
          <w:ilvl w:val="1"/>
          <w:numId w:val="9"/>
        </w:numPr>
        <w:rPr>
          <w:lang w:val="en-CA"/>
        </w:rPr>
      </w:pPr>
      <w:r w:rsidRPr="00373F08">
        <w:rPr>
          <w:lang w:val="en-CA"/>
        </w:rPr>
        <w:t xml:space="preserve">AHG4: Test and training material (0) </w:t>
      </w:r>
    </w:p>
    <w:p w14:paraId="6CCAA72E" w14:textId="77777777" w:rsidR="00F44BFE" w:rsidRPr="00373F08" w:rsidRDefault="00F44BFE" w:rsidP="00CA2E49">
      <w:pPr>
        <w:pStyle w:val="Aufzhlungszeichen2"/>
        <w:numPr>
          <w:ilvl w:val="1"/>
          <w:numId w:val="9"/>
        </w:numPr>
        <w:rPr>
          <w:lang w:val="en-CA"/>
        </w:rPr>
      </w:pPr>
      <w:r w:rsidRPr="00373F08">
        <w:rPr>
          <w:lang w:val="en-CA"/>
        </w:rPr>
        <w:t>AHG5: Conformance test development (0)</w:t>
      </w:r>
    </w:p>
    <w:p w14:paraId="357C8799" w14:textId="50E442B7" w:rsidR="00F44BFE" w:rsidRPr="00373F08" w:rsidRDefault="00F44BFE" w:rsidP="00CA2E49">
      <w:pPr>
        <w:pStyle w:val="Aufzhlungszeichen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CA2E49">
      <w:pPr>
        <w:pStyle w:val="Aufzhlungszeichen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CA2E49">
      <w:pPr>
        <w:pStyle w:val="Aufzhlungszeichen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557A50CE" w:rsidR="00F44BFE" w:rsidRPr="00373F08" w:rsidRDefault="00F44BFE" w:rsidP="00CA2E49">
      <w:pPr>
        <w:pStyle w:val="Aufzhlungszeichen2"/>
        <w:numPr>
          <w:ilvl w:val="1"/>
          <w:numId w:val="9"/>
        </w:numPr>
        <w:rPr>
          <w:lang w:val="en-CA"/>
        </w:rPr>
      </w:pPr>
      <w:r w:rsidRPr="00373F08">
        <w:rPr>
          <w:lang w:val="en-CA"/>
        </w:rPr>
        <w:t>AHG13: Film grain synthesis (</w:t>
      </w:r>
      <w:r w:rsidR="002418E1" w:rsidRPr="00373F08">
        <w:rPr>
          <w:lang w:val="en-CA"/>
        </w:rPr>
        <w:t>1</w:t>
      </w:r>
      <w:r w:rsidRPr="00373F08">
        <w:rPr>
          <w:lang w:val="en-CA"/>
        </w:rPr>
        <w:t>)</w:t>
      </w:r>
    </w:p>
    <w:p w14:paraId="6B6F90DA" w14:textId="3F9AADBF" w:rsidR="00F44BFE" w:rsidRPr="00373F08" w:rsidRDefault="00F44BFE" w:rsidP="00CA2E49">
      <w:pPr>
        <w:pStyle w:val="Aufzhlungszeichen2"/>
        <w:numPr>
          <w:ilvl w:val="1"/>
          <w:numId w:val="9"/>
        </w:numPr>
        <w:rPr>
          <w:lang w:val="en-CA"/>
        </w:rPr>
      </w:pPr>
      <w:r w:rsidRPr="00373F08">
        <w:rPr>
          <w:lang w:val="en-CA"/>
        </w:rPr>
        <w:t>Implementation studies (</w:t>
      </w:r>
      <w:r w:rsidR="00373F08">
        <w:rPr>
          <w:lang w:val="en-CA"/>
        </w:rPr>
        <w:t>3</w:t>
      </w:r>
      <w:r w:rsidRPr="00373F08">
        <w:rPr>
          <w:lang w:val="en-CA"/>
        </w:rPr>
        <w:t>)</w:t>
      </w:r>
    </w:p>
    <w:p w14:paraId="3214E5E5" w14:textId="53317119" w:rsidR="00F44BFE" w:rsidRPr="00373F08" w:rsidRDefault="00F44BFE" w:rsidP="00CA2E49">
      <w:pPr>
        <w:pStyle w:val="Aufzhlungszeichen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CA2E49">
      <w:pPr>
        <w:pStyle w:val="Aufzhlungszeichen2"/>
        <w:numPr>
          <w:ilvl w:val="1"/>
          <w:numId w:val="9"/>
        </w:numPr>
        <w:rPr>
          <w:lang w:val="en-CA"/>
        </w:rPr>
      </w:pPr>
      <w:r w:rsidRPr="00373F08">
        <w:rPr>
          <w:lang w:val="en-CA"/>
        </w:rPr>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5308921E" w:rsidR="00F44BFE" w:rsidRPr="00373F08" w:rsidRDefault="00B71D8F" w:rsidP="00CA2E49">
      <w:pPr>
        <w:pStyle w:val="Aufzhlungszeichen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p>
    <w:p w14:paraId="5A3CD2DD" w14:textId="54FEEBA6" w:rsidR="00B71D8F" w:rsidRPr="00373F08" w:rsidRDefault="00B71D8F" w:rsidP="00CA2E49">
      <w:pPr>
        <w:pStyle w:val="Aufzhlungszeichen2"/>
        <w:numPr>
          <w:ilvl w:val="1"/>
          <w:numId w:val="9"/>
        </w:numPr>
        <w:rPr>
          <w:lang w:val="en-CA"/>
        </w:rPr>
      </w:pPr>
      <w:r w:rsidRPr="00373F08">
        <w:rPr>
          <w:lang w:val="en-CA"/>
        </w:rPr>
        <w:t xml:space="preserve">AHG17: </w:t>
      </w:r>
      <w:bookmarkStart w:id="26" w:name="_Hlk188715187"/>
      <w:r w:rsidRPr="00373F08">
        <w:rPr>
          <w:lang w:val="en-CA"/>
        </w:rPr>
        <w:t xml:space="preserve">CfE preparation </w:t>
      </w:r>
      <w:bookmarkEnd w:id="26"/>
      <w:r w:rsidRPr="00373F08">
        <w:rPr>
          <w:lang w:val="en-CA"/>
        </w:rPr>
        <w:t>(</w:t>
      </w:r>
      <w:r w:rsidR="008C079D" w:rsidRPr="00373F08">
        <w:rPr>
          <w:lang w:val="en-CA"/>
        </w:rPr>
        <w:t>1</w:t>
      </w:r>
      <w:r w:rsidR="008C079D">
        <w:rPr>
          <w:lang w:val="en-CA"/>
        </w:rPr>
        <w:t>6</w:t>
      </w:r>
      <w:r w:rsidRPr="00373F08">
        <w:rPr>
          <w:lang w:val="en-CA"/>
        </w:rPr>
        <w:t>)</w:t>
      </w:r>
    </w:p>
    <w:p w14:paraId="031FFFD5" w14:textId="058067CA" w:rsidR="00710697" w:rsidRPr="00373F08" w:rsidRDefault="006B50D4" w:rsidP="00CA2E49">
      <w:pPr>
        <w:pStyle w:val="Aufzhlungszeichen2"/>
        <w:numPr>
          <w:ilvl w:val="1"/>
          <w:numId w:val="9"/>
        </w:numPr>
        <w:rPr>
          <w:lang w:val="en-CA"/>
        </w:rPr>
      </w:pPr>
      <w:r w:rsidRPr="00373F08">
        <w:rPr>
          <w:lang w:val="en-CA"/>
        </w:rPr>
        <w:t>AHG18</w:t>
      </w:r>
      <w:r w:rsidR="00710697" w:rsidRPr="00373F08">
        <w:rPr>
          <w:lang w:val="en-CA"/>
        </w:rPr>
        <w:t>: Ultra-low latency and error resilience (</w:t>
      </w:r>
      <w:r w:rsidR="00642A97">
        <w:rPr>
          <w:lang w:val="en-CA"/>
        </w:rPr>
        <w:t>12</w:t>
      </w:r>
      <w:r w:rsidR="00710697" w:rsidRPr="00373F08">
        <w:rPr>
          <w:lang w:val="en-CA"/>
        </w:rPr>
        <w:t>)</w:t>
      </w:r>
      <w:r w:rsidRPr="00373F08">
        <w:rPr>
          <w:lang w:val="en-CA"/>
        </w:rPr>
        <w:t xml:space="preserve"> </w:t>
      </w:r>
    </w:p>
    <w:p w14:paraId="33AE6D92" w14:textId="79924BCD" w:rsidR="001F6D0B" w:rsidRPr="00373F08" w:rsidRDefault="001F6D0B" w:rsidP="00CA2E49">
      <w:pPr>
        <w:pStyle w:val="Aufzhlungszeichen2"/>
        <w:numPr>
          <w:ilvl w:val="1"/>
          <w:numId w:val="9"/>
        </w:numPr>
        <w:rPr>
          <w:lang w:val="en-CA"/>
        </w:rPr>
      </w:pPr>
      <w:r w:rsidRPr="00373F08">
        <w:rPr>
          <w:lang w:val="en-CA"/>
        </w:rPr>
        <w:t>CICP (</w:t>
      </w:r>
      <w:r w:rsidR="00E0721B">
        <w:rPr>
          <w:lang w:val="en-CA"/>
        </w:rPr>
        <w:t>2</w:t>
      </w:r>
      <w:r w:rsidRPr="00373F08">
        <w:rPr>
          <w:lang w:val="en-CA"/>
        </w:rPr>
        <w:t>)</w:t>
      </w:r>
      <w:r w:rsidR="006B50D4" w:rsidRPr="00373F08">
        <w:rPr>
          <w:lang w:val="en-CA"/>
        </w:rPr>
        <w:t xml:space="preserve"> </w:t>
      </w:r>
    </w:p>
    <w:p w14:paraId="7F81EA65" w14:textId="42C02839" w:rsidR="00F44BFE" w:rsidRPr="00373F08" w:rsidRDefault="00F44BFE" w:rsidP="00CA2E49">
      <w:pPr>
        <w:pStyle w:val="Aufzhlungszeichen2"/>
        <w:keepNext/>
        <w:numPr>
          <w:ilvl w:val="0"/>
          <w:numId w:val="2"/>
        </w:numPr>
        <w:rPr>
          <w:lang w:val="en-CA"/>
        </w:rPr>
      </w:pPr>
      <w:r w:rsidRPr="00373F08">
        <w:rPr>
          <w:lang w:val="en-CA"/>
        </w:rPr>
        <w:t xml:space="preserve">Low-level tool technology proposals (section </w:t>
      </w:r>
      <w:r w:rsidR="00A71D2F" w:rsidRPr="009F7355">
        <w:rPr>
          <w:lang w:val="en-CA"/>
        </w:rPr>
        <w:fldChar w:fldCharType="begin"/>
      </w:r>
      <w:r w:rsidR="00A71D2F" w:rsidRPr="00373F08">
        <w:rPr>
          <w:lang w:val="en-CA"/>
        </w:rPr>
        <w:instrText xml:space="preserve"> REF _Ref195103682 \r \h </w:instrText>
      </w:r>
      <w:r w:rsidR="00A71D2F" w:rsidRPr="009F7355">
        <w:rPr>
          <w:lang w:val="en-CA"/>
        </w:rPr>
      </w:r>
      <w:r w:rsidR="00A71D2F" w:rsidRPr="009F7355">
        <w:rPr>
          <w:lang w:val="en-CA"/>
        </w:rPr>
        <w:fldChar w:fldCharType="separate"/>
      </w:r>
      <w:r w:rsidR="00715E70">
        <w:rPr>
          <w:lang w:val="en-CA"/>
        </w:rPr>
        <w:t>5</w:t>
      </w:r>
      <w:r w:rsidR="00A71D2F" w:rsidRPr="009F7355">
        <w:rPr>
          <w:lang w:val="en-CA"/>
        </w:rPr>
        <w:fldChar w:fldCharType="end"/>
      </w:r>
      <w:r w:rsidRPr="00373F08">
        <w:rPr>
          <w:lang w:val="en-CA"/>
        </w:rPr>
        <w:t>) with subtopics (number counts excluding BoG and summary reports)</w:t>
      </w:r>
    </w:p>
    <w:p w14:paraId="360A2412" w14:textId="3C1B348F" w:rsidR="00F44BFE" w:rsidRPr="00373F08" w:rsidRDefault="00F44BFE" w:rsidP="00CA2E49">
      <w:pPr>
        <w:pStyle w:val="Aufzhlungszeichen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9F7355">
        <w:rPr>
          <w:lang w:val="en-CA"/>
        </w:rPr>
        <w:fldChar w:fldCharType="begin"/>
      </w:r>
      <w:r w:rsidRPr="00373F08">
        <w:rPr>
          <w:lang w:val="en-CA"/>
        </w:rPr>
        <w:instrText xml:space="preserve"> REF _Ref92384918 \r \h </w:instrText>
      </w:r>
      <w:r w:rsidRPr="009F7355">
        <w:rPr>
          <w:lang w:val="en-CA"/>
        </w:rPr>
      </w:r>
      <w:r w:rsidRPr="009F7355">
        <w:rPr>
          <w:lang w:val="en-CA"/>
        </w:rPr>
        <w:fldChar w:fldCharType="separate"/>
      </w:r>
      <w:r w:rsidR="00715E70">
        <w:rPr>
          <w:lang w:val="en-CA"/>
        </w:rPr>
        <w:t>5.1</w:t>
      </w:r>
      <w:r w:rsidRPr="009F7355">
        <w:rPr>
          <w:lang w:val="en-CA"/>
        </w:rPr>
        <w:fldChar w:fldCharType="end"/>
      </w:r>
      <w:r w:rsidRPr="00373F08">
        <w:rPr>
          <w:lang w:val="en-CA"/>
        </w:rPr>
        <w:t>)</w:t>
      </w:r>
    </w:p>
    <w:p w14:paraId="3E169849" w14:textId="1FC9177B" w:rsidR="00F44BFE" w:rsidRPr="00373F08" w:rsidRDefault="00F44BFE" w:rsidP="00CA2E49">
      <w:pPr>
        <w:pStyle w:val="Aufzhlungszeichen2"/>
        <w:numPr>
          <w:ilvl w:val="1"/>
          <w:numId w:val="9"/>
        </w:numPr>
        <w:rPr>
          <w:lang w:val="en-CA"/>
        </w:rPr>
      </w:pPr>
      <w:r w:rsidRPr="00373F08">
        <w:rPr>
          <w:lang w:val="en-CA"/>
        </w:rPr>
        <w:t>AHG6/AHG12 and EE2: Enhanced compression beyond VVC capability (</w:t>
      </w:r>
      <w:r w:rsidR="00614A48" w:rsidRPr="00E02CC5">
        <w:rPr>
          <w:lang w:val="en-CA"/>
        </w:rPr>
        <w:t>6</w:t>
      </w:r>
      <w:r w:rsidR="00614A48">
        <w:rPr>
          <w:lang w:val="en-CA"/>
        </w:rPr>
        <w:t>8</w:t>
      </w:r>
      <w:r w:rsidRPr="00373F08">
        <w:rPr>
          <w:lang w:val="en-CA"/>
        </w:rPr>
        <w:t>) (section </w:t>
      </w:r>
      <w:r w:rsidR="00710697" w:rsidRPr="009F7355">
        <w:rPr>
          <w:lang w:val="en-CA"/>
        </w:rPr>
        <w:fldChar w:fldCharType="begin"/>
      </w:r>
      <w:r w:rsidR="00710697" w:rsidRPr="00373F08">
        <w:rPr>
          <w:lang w:val="en-CA"/>
        </w:rPr>
        <w:instrText xml:space="preserve"> REF _Ref193790945 \r \h </w:instrText>
      </w:r>
      <w:r w:rsidR="00710697" w:rsidRPr="009F7355">
        <w:rPr>
          <w:lang w:val="en-CA"/>
        </w:rPr>
      </w:r>
      <w:r w:rsidR="00710697" w:rsidRPr="009F7355">
        <w:rPr>
          <w:lang w:val="en-CA"/>
        </w:rPr>
        <w:fldChar w:fldCharType="separate"/>
      </w:r>
      <w:r w:rsidR="00715E70">
        <w:rPr>
          <w:lang w:val="en-CA"/>
        </w:rPr>
        <w:t>5.2</w:t>
      </w:r>
      <w:r w:rsidR="00710697" w:rsidRPr="009F7355">
        <w:rPr>
          <w:lang w:val="en-CA"/>
        </w:rPr>
        <w:fldChar w:fldCharType="end"/>
      </w:r>
      <w:r w:rsidRPr="00373F08">
        <w:rPr>
          <w:lang w:val="en-CA"/>
        </w:rPr>
        <w:t>)</w:t>
      </w:r>
      <w:r w:rsidR="007D5E2F">
        <w:rPr>
          <w:lang w:val="en-CA"/>
        </w:rPr>
        <w:t xml:space="preserve"> </w:t>
      </w:r>
    </w:p>
    <w:p w14:paraId="03DD08E2" w14:textId="29495430" w:rsidR="00F44BFE" w:rsidRPr="00373F08" w:rsidRDefault="00F44BFE" w:rsidP="00CA2E49">
      <w:pPr>
        <w:pStyle w:val="Aufzhlungszeichen2"/>
        <w:keepNext/>
        <w:numPr>
          <w:ilvl w:val="0"/>
          <w:numId w:val="2"/>
        </w:numPr>
        <w:rPr>
          <w:lang w:val="en-CA"/>
        </w:rPr>
      </w:pPr>
      <w:r w:rsidRPr="00373F08">
        <w:rPr>
          <w:lang w:val="en-CA"/>
        </w:rPr>
        <w:t>AHG9: High-level syntax (HLS) proposals (section</w:t>
      </w:r>
      <w:r w:rsidR="00830B0B" w:rsidRPr="00373F08">
        <w:rPr>
          <w:lang w:val="en-CA"/>
        </w:rPr>
        <w:t xml:space="preserve"> </w:t>
      </w:r>
      <w:r w:rsidR="00830B0B" w:rsidRPr="009F7355">
        <w:rPr>
          <w:lang w:val="en-CA"/>
        </w:rPr>
        <w:fldChar w:fldCharType="begin"/>
      </w:r>
      <w:r w:rsidR="00830B0B" w:rsidRPr="00373F08">
        <w:rPr>
          <w:lang w:val="en-CA"/>
        </w:rPr>
        <w:instrText xml:space="preserve"> REF _Ref188715708 \r \h </w:instrText>
      </w:r>
      <w:r w:rsidR="00830B0B" w:rsidRPr="009F7355">
        <w:rPr>
          <w:lang w:val="en-CA"/>
        </w:rPr>
      </w:r>
      <w:r w:rsidR="00830B0B" w:rsidRPr="009F7355">
        <w:rPr>
          <w:lang w:val="en-CA"/>
        </w:rPr>
        <w:fldChar w:fldCharType="separate"/>
      </w:r>
      <w:r w:rsidR="00715E70">
        <w:rPr>
          <w:lang w:val="en-CA"/>
        </w:rPr>
        <w:t>6</w:t>
      </w:r>
      <w:r w:rsidR="00830B0B" w:rsidRPr="009F7355">
        <w:rPr>
          <w:lang w:val="en-CA"/>
        </w:rPr>
        <w:fldChar w:fldCharType="end"/>
      </w:r>
      <w:r w:rsidRPr="00373F08">
        <w:rPr>
          <w:lang w:val="en-CA"/>
        </w:rPr>
        <w:t>) with subtopics</w:t>
      </w:r>
    </w:p>
    <w:p w14:paraId="51AA69D7" w14:textId="21EC52BF" w:rsidR="00F44BFE" w:rsidRPr="00373F08" w:rsidRDefault="00373F08" w:rsidP="00CA2E49">
      <w:pPr>
        <w:pStyle w:val="Aufzhlungszeichen2"/>
        <w:keepNext/>
        <w:numPr>
          <w:ilvl w:val="1"/>
          <w:numId w:val="9"/>
        </w:numPr>
        <w:rPr>
          <w:lang w:val="en-CA"/>
        </w:rPr>
      </w:pPr>
      <w:r>
        <w:rPr>
          <w:lang w:val="en-CA"/>
        </w:rPr>
        <w:t xml:space="preserve">Aspects of SEI messages </w:t>
      </w:r>
      <w:r w:rsidR="00C17EA1">
        <w:rPr>
          <w:lang w:val="en-CA"/>
        </w:rPr>
        <w:t xml:space="preserve">in </w:t>
      </w:r>
      <w:r>
        <w:rPr>
          <w:lang w:val="en-CA"/>
        </w:rPr>
        <w:t>VSEI, VVC,</w:t>
      </w:r>
      <w:r w:rsidR="00710697" w:rsidRPr="00373F08">
        <w:rPr>
          <w:lang w:val="en-CA"/>
        </w:rPr>
        <w:t xml:space="preserve"> HEVC and AVC</w:t>
      </w:r>
      <w:r w:rsidR="00F44BFE" w:rsidRPr="00373F08">
        <w:rPr>
          <w:lang w:val="en-CA"/>
        </w:rPr>
        <w:t xml:space="preserve"> (</w:t>
      </w:r>
      <w:r w:rsidR="008266E1">
        <w:rPr>
          <w:lang w:val="en-CA"/>
        </w:rPr>
        <w:t>3</w:t>
      </w:r>
      <w:r w:rsidR="00F44BFE" w:rsidRPr="00373F08">
        <w:rPr>
          <w:lang w:val="en-CA"/>
        </w:rPr>
        <w:t>) (section </w:t>
      </w:r>
      <w:r w:rsidR="00F44BFE" w:rsidRPr="009F7355">
        <w:rPr>
          <w:lang w:val="en-CA"/>
        </w:rPr>
        <w:fldChar w:fldCharType="begin"/>
      </w:r>
      <w:r w:rsidR="00F44BFE" w:rsidRPr="00373F08">
        <w:rPr>
          <w:lang w:val="en-CA"/>
        </w:rPr>
        <w:instrText xml:space="preserve"> REF _Ref108361667 \r \h </w:instrText>
      </w:r>
      <w:r w:rsidR="00F44BFE" w:rsidRPr="009F7355">
        <w:rPr>
          <w:lang w:val="en-CA"/>
        </w:rPr>
      </w:r>
      <w:r w:rsidR="00F44BFE" w:rsidRPr="009F7355">
        <w:rPr>
          <w:lang w:val="en-CA"/>
        </w:rPr>
        <w:fldChar w:fldCharType="separate"/>
      </w:r>
      <w:r w:rsidR="00715E70">
        <w:rPr>
          <w:lang w:val="en-CA"/>
        </w:rPr>
        <w:t>6.1</w:t>
      </w:r>
      <w:r w:rsidR="00F44BFE" w:rsidRPr="009F7355">
        <w:rPr>
          <w:lang w:val="en-CA"/>
        </w:rPr>
        <w:fldChar w:fldCharType="end"/>
      </w:r>
      <w:r w:rsidR="00F44BFE" w:rsidRPr="00373F08">
        <w:rPr>
          <w:lang w:val="en-CA"/>
        </w:rPr>
        <w:t xml:space="preserve">) </w:t>
      </w:r>
    </w:p>
    <w:p w14:paraId="77E7C193" w14:textId="69D6DDE1" w:rsidR="00710697" w:rsidRDefault="00373F08" w:rsidP="00CA2E49">
      <w:pPr>
        <w:pStyle w:val="Aufzhlungszeichen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r w:rsidR="008266E1">
        <w:rPr>
          <w:lang w:val="en-CA"/>
        </w:rPr>
        <w:t>31</w:t>
      </w:r>
      <w:r w:rsidR="00710697" w:rsidRPr="00373F08">
        <w:rPr>
          <w:lang w:val="en-CA"/>
        </w:rPr>
        <w:t>) (section </w:t>
      </w:r>
      <w:r w:rsidR="00710697" w:rsidRPr="009F7355">
        <w:rPr>
          <w:lang w:val="en-CA"/>
        </w:rPr>
        <w:fldChar w:fldCharType="begin"/>
      </w:r>
      <w:r w:rsidR="00710697" w:rsidRPr="00373F08">
        <w:rPr>
          <w:lang w:val="en-CA"/>
        </w:rPr>
        <w:instrText xml:space="preserve"> REF _Ref193790824 \r \h </w:instrText>
      </w:r>
      <w:r w:rsidR="00710697" w:rsidRPr="009F7355">
        <w:rPr>
          <w:lang w:val="en-CA"/>
        </w:rPr>
      </w:r>
      <w:r w:rsidR="00710697" w:rsidRPr="009F7355">
        <w:rPr>
          <w:lang w:val="en-CA"/>
        </w:rPr>
        <w:fldChar w:fldCharType="separate"/>
      </w:r>
      <w:r w:rsidR="00715E70">
        <w:rPr>
          <w:lang w:val="en-CA"/>
        </w:rPr>
        <w:t>6.2</w:t>
      </w:r>
      <w:r w:rsidR="00710697" w:rsidRPr="009F7355">
        <w:rPr>
          <w:lang w:val="en-CA"/>
        </w:rPr>
        <w:fldChar w:fldCharType="end"/>
      </w:r>
      <w:r w:rsidR="00710697" w:rsidRPr="00373F08">
        <w:rPr>
          <w:lang w:val="en-CA"/>
        </w:rPr>
        <w:t>)</w:t>
      </w:r>
      <w:r w:rsidR="00444583">
        <w:rPr>
          <w:lang w:val="en-CA"/>
        </w:rPr>
        <w:t xml:space="preserve"> </w:t>
      </w:r>
    </w:p>
    <w:p w14:paraId="1AAD3096" w14:textId="04E2EC40" w:rsidR="00373F08" w:rsidRPr="00373F08" w:rsidRDefault="00373F08" w:rsidP="00CA2E49">
      <w:pPr>
        <w:pStyle w:val="Aufzhlungszeichen2"/>
        <w:keepNext/>
        <w:numPr>
          <w:ilvl w:val="1"/>
          <w:numId w:val="9"/>
        </w:numPr>
        <w:rPr>
          <w:lang w:val="en-CA"/>
        </w:rPr>
      </w:pPr>
      <w:r>
        <w:rPr>
          <w:lang w:val="en-CA"/>
        </w:rPr>
        <w:t>Extensions of SEI messages in VSEI (</w:t>
      </w:r>
      <w:r w:rsidR="008266E1">
        <w:rPr>
          <w:lang w:val="en-CA"/>
        </w:rPr>
        <w:t>3</w:t>
      </w:r>
      <w:r>
        <w:rPr>
          <w:lang w:val="en-CA"/>
        </w:rPr>
        <w:t xml:space="preserve">) </w:t>
      </w:r>
      <w:r w:rsidRPr="00373F08">
        <w:rPr>
          <w:lang w:val="en-CA"/>
        </w:rPr>
        <w:t>(section </w:t>
      </w:r>
      <w:r w:rsidRPr="009F7355">
        <w:rPr>
          <w:lang w:val="en-CA"/>
        </w:rPr>
        <w:fldChar w:fldCharType="begin"/>
      </w:r>
      <w:r>
        <w:rPr>
          <w:lang w:val="en-CA"/>
        </w:rPr>
        <w:instrText xml:space="preserve"> REF _Ref201766710 \r \h </w:instrText>
      </w:r>
      <w:r w:rsidRPr="009F7355">
        <w:rPr>
          <w:lang w:val="en-CA"/>
        </w:rPr>
      </w:r>
      <w:r w:rsidRPr="009F7355">
        <w:rPr>
          <w:lang w:val="en-CA"/>
        </w:rPr>
        <w:fldChar w:fldCharType="separate"/>
      </w:r>
      <w:r w:rsidR="00715E70">
        <w:rPr>
          <w:lang w:val="en-CA"/>
        </w:rPr>
        <w:t>6.3</w:t>
      </w:r>
      <w:r w:rsidRPr="009F7355">
        <w:rPr>
          <w:lang w:val="en-CA"/>
        </w:rPr>
        <w:fldChar w:fldCharType="end"/>
      </w:r>
      <w:r w:rsidRPr="00373F08">
        <w:rPr>
          <w:lang w:val="en-CA"/>
        </w:rPr>
        <w:t>)</w:t>
      </w:r>
    </w:p>
    <w:p w14:paraId="11AB4F99" w14:textId="35934900" w:rsidR="00F44BFE" w:rsidRPr="00373F08" w:rsidRDefault="00F44BFE" w:rsidP="00CA2E49">
      <w:pPr>
        <w:pStyle w:val="Aufzhlungszeichen2"/>
        <w:keepNext/>
        <w:numPr>
          <w:ilvl w:val="1"/>
          <w:numId w:val="9"/>
        </w:numPr>
        <w:rPr>
          <w:lang w:val="en-CA"/>
        </w:rPr>
      </w:pPr>
      <w:r w:rsidRPr="00373F08">
        <w:rPr>
          <w:lang w:val="en-CA"/>
        </w:rPr>
        <w:t xml:space="preserve">SEI messages in TuC </w:t>
      </w:r>
      <w:r w:rsidR="00373F08">
        <w:rPr>
          <w:lang w:val="en-CA"/>
        </w:rPr>
        <w:t>for VSEI</w:t>
      </w:r>
      <w:r w:rsidRPr="00373F08">
        <w:rPr>
          <w:lang w:val="en-CA"/>
        </w:rPr>
        <w:t xml:space="preserve"> (</w:t>
      </w:r>
      <w:r w:rsidR="00373F08">
        <w:rPr>
          <w:lang w:val="en-CA"/>
        </w:rPr>
        <w:t>30</w:t>
      </w:r>
      <w:r w:rsidRPr="00373F08">
        <w:rPr>
          <w:lang w:val="en-CA"/>
        </w:rPr>
        <w:t>) (section </w:t>
      </w:r>
      <w:r w:rsidR="00373F08" w:rsidRPr="009F7355">
        <w:rPr>
          <w:lang w:val="en-CA"/>
        </w:rPr>
        <w:fldChar w:fldCharType="begin"/>
      </w:r>
      <w:r w:rsidR="00373F08">
        <w:rPr>
          <w:lang w:val="en-CA"/>
        </w:rPr>
        <w:instrText xml:space="preserve"> REF _Ref201766761 \r \h </w:instrText>
      </w:r>
      <w:r w:rsidR="00373F08" w:rsidRPr="009F7355">
        <w:rPr>
          <w:lang w:val="en-CA"/>
        </w:rPr>
      </w:r>
      <w:r w:rsidR="00373F08" w:rsidRPr="009F7355">
        <w:rPr>
          <w:lang w:val="en-CA"/>
        </w:rPr>
        <w:fldChar w:fldCharType="separate"/>
      </w:r>
      <w:r w:rsidR="00715E70">
        <w:rPr>
          <w:lang w:val="en-CA"/>
        </w:rPr>
        <w:t>6.4</w:t>
      </w:r>
      <w:r w:rsidR="00373F08" w:rsidRPr="009F7355">
        <w:rPr>
          <w:lang w:val="en-CA"/>
        </w:rPr>
        <w:fldChar w:fldCharType="end"/>
      </w:r>
      <w:r w:rsidRPr="00373F08">
        <w:rPr>
          <w:lang w:val="en-CA"/>
        </w:rPr>
        <w:t>)</w:t>
      </w:r>
    </w:p>
    <w:p w14:paraId="74196909" w14:textId="18C8901D" w:rsidR="00F44BFE" w:rsidRPr="00373F08" w:rsidRDefault="00F44BFE" w:rsidP="00CA2E49">
      <w:pPr>
        <w:pStyle w:val="Aufzhlungszeichen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sidRPr="009F7355">
        <w:rPr>
          <w:lang w:val="en-CA"/>
        </w:rPr>
        <w:fldChar w:fldCharType="begin"/>
      </w:r>
      <w:r w:rsidR="00373F08">
        <w:rPr>
          <w:lang w:val="en-CA"/>
        </w:rPr>
        <w:instrText xml:space="preserve"> REF _Ref201766780 \r \h </w:instrText>
      </w:r>
      <w:r w:rsidR="00373F08" w:rsidRPr="009F7355">
        <w:rPr>
          <w:lang w:val="en-CA"/>
        </w:rPr>
      </w:r>
      <w:r w:rsidR="00373F08" w:rsidRPr="009F7355">
        <w:rPr>
          <w:lang w:val="en-CA"/>
        </w:rPr>
        <w:fldChar w:fldCharType="separate"/>
      </w:r>
      <w:r w:rsidR="00715E70">
        <w:rPr>
          <w:lang w:val="en-CA"/>
        </w:rPr>
        <w:t>6.5</w:t>
      </w:r>
      <w:r w:rsidR="00373F08" w:rsidRPr="009F7355">
        <w:rPr>
          <w:lang w:val="en-CA"/>
        </w:rPr>
        <w:fldChar w:fldCharType="end"/>
      </w:r>
      <w:r w:rsidRPr="00373F08">
        <w:rPr>
          <w:lang w:val="en-CA"/>
        </w:rPr>
        <w:t>)</w:t>
      </w:r>
      <w:r w:rsidR="00302636" w:rsidRPr="00373F08">
        <w:rPr>
          <w:lang w:val="en-CA"/>
        </w:rPr>
        <w:t xml:space="preserve"> </w:t>
      </w:r>
    </w:p>
    <w:p w14:paraId="0DDF70EA" w14:textId="6EE9BB1B" w:rsidR="00F44BFE" w:rsidRPr="00373F08" w:rsidRDefault="00775960" w:rsidP="00CA2E49">
      <w:pPr>
        <w:pStyle w:val="Aufzhlungszeichen2"/>
        <w:numPr>
          <w:ilvl w:val="1"/>
          <w:numId w:val="9"/>
        </w:numPr>
        <w:rPr>
          <w:lang w:val="en-CA"/>
        </w:rPr>
      </w:pPr>
      <w:r>
        <w:rPr>
          <w:lang w:val="en-CA"/>
        </w:rPr>
        <w:t>SEI software and showcases</w:t>
      </w:r>
      <w:r w:rsidR="00F44BFE" w:rsidRPr="00373F08">
        <w:rPr>
          <w:lang w:val="en-CA"/>
        </w:rPr>
        <w:t xml:space="preserve"> (</w:t>
      </w:r>
      <w:r w:rsidR="008266E1">
        <w:rPr>
          <w:lang w:val="en-CA"/>
        </w:rPr>
        <w:t>2</w:t>
      </w:r>
      <w:r w:rsidR="00F44BFE" w:rsidRPr="00373F08">
        <w:rPr>
          <w:lang w:val="en-CA"/>
        </w:rPr>
        <w:t xml:space="preserve">) (section </w:t>
      </w:r>
      <w:r w:rsidR="00F44BFE" w:rsidRPr="009F7355">
        <w:rPr>
          <w:lang w:val="en-CA"/>
        </w:rPr>
        <w:fldChar w:fldCharType="begin"/>
      </w:r>
      <w:r w:rsidR="00F44BFE" w:rsidRPr="00373F08">
        <w:rPr>
          <w:lang w:val="en-CA"/>
        </w:rPr>
        <w:instrText xml:space="preserve"> REF _Ref181086383 \r \h </w:instrText>
      </w:r>
      <w:r w:rsidR="00F44BFE" w:rsidRPr="009F7355">
        <w:rPr>
          <w:lang w:val="en-CA"/>
        </w:rPr>
      </w:r>
      <w:r w:rsidR="00F44BFE" w:rsidRPr="009F7355">
        <w:rPr>
          <w:lang w:val="en-CA"/>
        </w:rPr>
        <w:fldChar w:fldCharType="separate"/>
      </w:r>
      <w:r w:rsidR="00715E70">
        <w:rPr>
          <w:lang w:val="en-CA"/>
        </w:rPr>
        <w:t>6.6</w:t>
      </w:r>
      <w:r w:rsidR="00F44BFE" w:rsidRPr="009F7355">
        <w:rPr>
          <w:lang w:val="en-CA"/>
        </w:rPr>
        <w:fldChar w:fldCharType="end"/>
      </w:r>
      <w:r w:rsidR="00F44BFE" w:rsidRPr="00373F08">
        <w:rPr>
          <w:lang w:val="en-CA"/>
        </w:rPr>
        <w:t>)</w:t>
      </w:r>
    </w:p>
    <w:p w14:paraId="4FFB7130" w14:textId="1F324F84" w:rsidR="00F44BFE" w:rsidRPr="00373F08" w:rsidRDefault="00F44BFE" w:rsidP="00CA2E49">
      <w:pPr>
        <w:pStyle w:val="Aufzhlungszeichen2"/>
        <w:numPr>
          <w:ilvl w:val="0"/>
          <w:numId w:val="2"/>
        </w:numPr>
        <w:rPr>
          <w:lang w:val="en-CA"/>
        </w:rPr>
      </w:pPr>
      <w:r w:rsidRPr="00373F08">
        <w:rPr>
          <w:lang w:val="en-CA"/>
        </w:rPr>
        <w:t>Joint meetings, plenary discussions, BoG reports (</w:t>
      </w:r>
      <w:r w:rsidR="00CA3DCE">
        <w:rPr>
          <w:lang w:val="en-CA"/>
        </w:rPr>
        <w:t>2</w:t>
      </w:r>
      <w:r w:rsidRPr="00373F08">
        <w:rPr>
          <w:lang w:val="en-CA"/>
        </w:rPr>
        <w:t>) liaison (</w:t>
      </w:r>
      <w:r w:rsidR="00605E59">
        <w:rPr>
          <w:lang w:val="en-CA"/>
        </w:rPr>
        <w:t>0</w:t>
      </w:r>
      <w:r w:rsidRPr="00373F08">
        <w:rPr>
          <w:lang w:val="en-CA"/>
        </w:rPr>
        <w:t xml:space="preserve">), summary of actions (section </w:t>
      </w:r>
      <w:r w:rsidRPr="009F7355">
        <w:rPr>
          <w:lang w:val="en-CA"/>
        </w:rPr>
        <w:fldChar w:fldCharType="begin"/>
      </w:r>
      <w:r w:rsidRPr="00373F08">
        <w:rPr>
          <w:lang w:val="en-CA"/>
        </w:rPr>
        <w:instrText xml:space="preserve"> REF _Ref163833201 \r \h </w:instrText>
      </w:r>
      <w:r w:rsidRPr="009F7355">
        <w:rPr>
          <w:lang w:val="en-CA"/>
        </w:rPr>
      </w:r>
      <w:r w:rsidRPr="009F7355">
        <w:rPr>
          <w:lang w:val="en-CA"/>
        </w:rPr>
        <w:fldChar w:fldCharType="separate"/>
      </w:r>
      <w:r w:rsidR="00715E70">
        <w:rPr>
          <w:lang w:val="en-CA"/>
        </w:rPr>
        <w:t>7</w:t>
      </w:r>
      <w:r w:rsidRPr="009F7355">
        <w:rPr>
          <w:lang w:val="en-CA"/>
        </w:rPr>
        <w:fldChar w:fldCharType="end"/>
      </w:r>
      <w:r w:rsidRPr="00373F08">
        <w:rPr>
          <w:lang w:val="en-CA"/>
        </w:rPr>
        <w:t>)</w:t>
      </w:r>
    </w:p>
    <w:p w14:paraId="7C321068" w14:textId="5CE7D928" w:rsidR="00F44BFE" w:rsidRPr="00373F08" w:rsidRDefault="00F44BFE" w:rsidP="00CA2E49">
      <w:pPr>
        <w:pStyle w:val="Aufzhlungszeichen2"/>
        <w:numPr>
          <w:ilvl w:val="0"/>
          <w:numId w:val="2"/>
        </w:numPr>
        <w:rPr>
          <w:lang w:val="en-CA"/>
        </w:rPr>
      </w:pPr>
      <w:r w:rsidRPr="00373F08">
        <w:rPr>
          <w:lang w:val="en-CA"/>
        </w:rPr>
        <w:t xml:space="preserve">Project planning (section </w:t>
      </w:r>
      <w:r w:rsidRPr="009F7355">
        <w:rPr>
          <w:lang w:val="en-CA"/>
        </w:rPr>
        <w:fldChar w:fldCharType="begin"/>
      </w:r>
      <w:r w:rsidRPr="00373F08">
        <w:rPr>
          <w:lang w:val="en-CA"/>
        </w:rPr>
        <w:instrText xml:space="preserve"> REF _Ref354594526 \r \h </w:instrText>
      </w:r>
      <w:r w:rsidRPr="009F7355">
        <w:rPr>
          <w:lang w:val="en-CA"/>
        </w:rPr>
      </w:r>
      <w:r w:rsidRPr="009F7355">
        <w:rPr>
          <w:lang w:val="en-CA"/>
        </w:rPr>
        <w:fldChar w:fldCharType="separate"/>
      </w:r>
      <w:r w:rsidR="00715E70">
        <w:rPr>
          <w:lang w:val="en-CA"/>
        </w:rPr>
        <w:t>8</w:t>
      </w:r>
      <w:r w:rsidRPr="009F7355">
        <w:rPr>
          <w:lang w:val="en-CA"/>
        </w:rPr>
        <w:fldChar w:fldCharType="end"/>
      </w:r>
      <w:r w:rsidRPr="00373F08">
        <w:rPr>
          <w:lang w:val="en-CA"/>
        </w:rPr>
        <w:t>)</w:t>
      </w:r>
    </w:p>
    <w:p w14:paraId="27AC5B0C" w14:textId="42E8742C" w:rsidR="00F44BFE" w:rsidRPr="00373F08" w:rsidRDefault="00F44BFE" w:rsidP="00CA2E49">
      <w:pPr>
        <w:pStyle w:val="Aufzhlungszeichen2"/>
        <w:numPr>
          <w:ilvl w:val="0"/>
          <w:numId w:val="2"/>
        </w:numPr>
        <w:rPr>
          <w:lang w:val="en-CA"/>
        </w:rPr>
      </w:pPr>
      <w:r w:rsidRPr="00373F08">
        <w:rPr>
          <w:lang w:val="en-CA"/>
        </w:rPr>
        <w:t xml:space="preserve">Establishment of AHGs (section </w:t>
      </w:r>
      <w:r w:rsidRPr="009F7355">
        <w:rPr>
          <w:lang w:val="en-CA"/>
        </w:rPr>
        <w:fldChar w:fldCharType="begin"/>
      </w:r>
      <w:r w:rsidRPr="00373F08">
        <w:rPr>
          <w:lang w:val="en-CA"/>
        </w:rPr>
        <w:instrText xml:space="preserve"> REF _Ref354594530 \r \h </w:instrText>
      </w:r>
      <w:r w:rsidRPr="009F7355">
        <w:rPr>
          <w:lang w:val="en-CA"/>
        </w:rPr>
      </w:r>
      <w:r w:rsidRPr="009F7355">
        <w:rPr>
          <w:lang w:val="en-CA"/>
        </w:rPr>
        <w:fldChar w:fldCharType="separate"/>
      </w:r>
      <w:r w:rsidR="00715E70">
        <w:rPr>
          <w:lang w:val="en-CA"/>
        </w:rPr>
        <w:t>9</w:t>
      </w:r>
      <w:r w:rsidRPr="009F7355">
        <w:rPr>
          <w:lang w:val="en-CA"/>
        </w:rPr>
        <w:fldChar w:fldCharType="end"/>
      </w:r>
      <w:r w:rsidRPr="00373F08">
        <w:rPr>
          <w:lang w:val="en-CA"/>
        </w:rPr>
        <w:t>)</w:t>
      </w:r>
    </w:p>
    <w:p w14:paraId="1A2D992E" w14:textId="074BE444" w:rsidR="00F44BFE" w:rsidRPr="00373F08" w:rsidRDefault="00F44BFE" w:rsidP="00CA2E49">
      <w:pPr>
        <w:pStyle w:val="Aufzhlungszeichen2"/>
        <w:numPr>
          <w:ilvl w:val="0"/>
          <w:numId w:val="2"/>
        </w:numPr>
        <w:rPr>
          <w:lang w:val="en-CA"/>
        </w:rPr>
      </w:pPr>
      <w:r w:rsidRPr="00373F08">
        <w:rPr>
          <w:lang w:val="en-CA"/>
        </w:rPr>
        <w:t xml:space="preserve">Output documents (section </w:t>
      </w:r>
      <w:r w:rsidRPr="009F7355">
        <w:rPr>
          <w:lang w:val="en-CA"/>
        </w:rPr>
        <w:fldChar w:fldCharType="begin"/>
      </w:r>
      <w:r w:rsidRPr="00373F08">
        <w:rPr>
          <w:lang w:val="en-CA"/>
        </w:rPr>
        <w:instrText xml:space="preserve"> REF _Ref518892973 \r \h </w:instrText>
      </w:r>
      <w:r w:rsidRPr="009F7355">
        <w:rPr>
          <w:lang w:val="en-CA"/>
        </w:rPr>
      </w:r>
      <w:r w:rsidRPr="009F7355">
        <w:rPr>
          <w:lang w:val="en-CA"/>
        </w:rPr>
        <w:fldChar w:fldCharType="separate"/>
      </w:r>
      <w:r w:rsidR="00715E70">
        <w:rPr>
          <w:lang w:val="en-CA"/>
        </w:rPr>
        <w:t>10</w:t>
      </w:r>
      <w:r w:rsidRPr="009F7355">
        <w:rPr>
          <w:lang w:val="en-CA"/>
        </w:rPr>
        <w:fldChar w:fldCharType="end"/>
      </w:r>
      <w:r w:rsidRPr="00373F08">
        <w:rPr>
          <w:lang w:val="en-CA"/>
        </w:rPr>
        <w:t>)</w:t>
      </w:r>
    </w:p>
    <w:p w14:paraId="625A2791" w14:textId="36F2A534" w:rsidR="00F44BFE" w:rsidRPr="00373F08" w:rsidRDefault="00F44BFE" w:rsidP="00CA2E49">
      <w:pPr>
        <w:pStyle w:val="Aufzhlungszeichen2"/>
        <w:widowControl w:val="0"/>
        <w:numPr>
          <w:ilvl w:val="0"/>
          <w:numId w:val="2"/>
        </w:numPr>
        <w:rPr>
          <w:lang w:val="en-CA"/>
        </w:rPr>
      </w:pPr>
      <w:r w:rsidRPr="00373F08">
        <w:rPr>
          <w:lang w:val="en-CA"/>
        </w:rPr>
        <w:t>Future meeting plans and concluding remarks (section </w:t>
      </w:r>
      <w:r w:rsidRPr="009F7355">
        <w:rPr>
          <w:lang w:val="en-CA"/>
        </w:rPr>
        <w:fldChar w:fldCharType="begin"/>
      </w:r>
      <w:r w:rsidRPr="00373F08">
        <w:rPr>
          <w:lang w:val="en-CA"/>
        </w:rPr>
        <w:instrText xml:space="preserve"> REF _Ref135858416 \r \h </w:instrText>
      </w:r>
      <w:r w:rsidRPr="009F7355">
        <w:rPr>
          <w:lang w:val="en-CA"/>
        </w:rPr>
      </w:r>
      <w:r w:rsidRPr="009F7355">
        <w:rPr>
          <w:lang w:val="en-CA"/>
        </w:rPr>
        <w:fldChar w:fldCharType="separate"/>
      </w:r>
      <w:r w:rsidR="00715E70">
        <w:rPr>
          <w:lang w:val="en-CA"/>
        </w:rPr>
        <w:t>11</w:t>
      </w:r>
      <w:r w:rsidRPr="009F7355">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CA2E49">
      <w:pPr>
        <w:pStyle w:val="berschrift1"/>
        <w:rPr>
          <w:lang w:val="en-CA"/>
        </w:rPr>
      </w:pPr>
      <w:bookmarkStart w:id="27"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27"/>
    </w:p>
    <w:p w14:paraId="3C721E55" w14:textId="0AB3611D" w:rsidR="00F44BFE" w:rsidRPr="00373F08" w:rsidRDefault="00F44BFE" w:rsidP="00F44BFE">
      <w:pPr>
        <w:rPr>
          <w:lang w:val="en-CA"/>
        </w:rPr>
      </w:pPr>
      <w:r w:rsidRPr="00373F08">
        <w:rPr>
          <w:lang w:val="en-CA"/>
        </w:rPr>
        <w:t xml:space="preserve">These reports were discussed during </w:t>
      </w:r>
      <w:r w:rsidR="004F1A1F">
        <w:rPr>
          <w:lang w:val="en-CA"/>
        </w:rPr>
        <w:t>1000</w:t>
      </w:r>
      <w:r w:rsidRPr="00373F08">
        <w:rPr>
          <w:lang w:val="en-CA"/>
        </w:rPr>
        <w:t>–</w:t>
      </w:r>
      <w:r w:rsidR="004F1A1F">
        <w:rPr>
          <w:lang w:val="en-CA"/>
        </w:rPr>
        <w:t>1320</w:t>
      </w:r>
      <w:r w:rsidR="004F1A1F" w:rsidRPr="00373F08">
        <w:rPr>
          <w:lang w:val="en-CA"/>
        </w:rPr>
        <w:t xml:space="preserve"> </w:t>
      </w:r>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8773DB" w:rsidP="00CA2E49">
      <w:pPr>
        <w:pStyle w:val="berschrift9"/>
        <w:rPr>
          <w:sz w:val="24"/>
          <w:szCs w:val="24"/>
          <w:lang w:val="en-CA" w:eastAsia="de-DE"/>
        </w:rPr>
      </w:pPr>
      <w:hyperlink r:id="rId36" w:history="1">
        <w:r w:rsidR="008B4FC0" w:rsidRPr="00373F08">
          <w:rPr>
            <w:color w:val="0000FF"/>
            <w:sz w:val="24"/>
            <w:szCs w:val="24"/>
            <w:u w:val="single"/>
            <w:lang w:val="en-CA" w:eastAsia="de-DE"/>
          </w:rPr>
          <w:t>JVET-AM0001</w:t>
        </w:r>
      </w:hyperlink>
      <w:r w:rsidR="008B4FC0"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lang w:val="en-CA" w:eastAsia="de-DE"/>
        </w:rPr>
      </w:pPr>
      <w:r w:rsidRPr="004F1A1F">
        <w:rPr>
          <w:lang w:val="en-CA" w:eastAsia="de-DE"/>
        </w:rPr>
        <w:t>The reflector used for discussions by the JVET and all of its AHGs is the JVET reflector:</w:t>
      </w:r>
      <w:r w:rsidRPr="004F1A1F">
        <w:rPr>
          <w:lang w:val="en-CA" w:eastAsia="de-DE"/>
        </w:rPr>
        <w:br/>
      </w:r>
      <w:hyperlink r:id="rId37" w:history="1">
        <w:r w:rsidRPr="004F1A1F">
          <w:rPr>
            <w:rStyle w:val="Hyperlink"/>
            <w:lang w:val="en-CA" w:eastAsia="de-DE"/>
          </w:rPr>
          <w:t>jvet@lists.rwth-aachen.de</w:t>
        </w:r>
      </w:hyperlink>
      <w:r w:rsidRPr="004F1A1F">
        <w:rPr>
          <w:lang w:val="en-CA" w:eastAsia="de-DE"/>
        </w:rPr>
        <w:t>. For subscription to this list, see</w:t>
      </w:r>
      <w:r w:rsidRPr="004F1A1F">
        <w:rPr>
          <w:lang w:val="en-CA" w:eastAsia="de-DE"/>
        </w:rPr>
        <w:br/>
      </w:r>
      <w:hyperlink r:id="rId38" w:history="1">
        <w:r w:rsidRPr="009F7355">
          <w:rPr>
            <w:rStyle w:val="Hyperlink"/>
            <w:lang w:val="en-CA"/>
          </w:rPr>
          <w:t>https://lists.rwth-aachen.de/postorius/lists/jvet.lists.rwth-aachen.de/</w:t>
        </w:r>
      </w:hyperlink>
      <w:r w:rsidRPr="004F1A1F">
        <w:rPr>
          <w:lang w:val="en-CA" w:eastAsia="de-DE"/>
        </w:rPr>
        <w:t>.</w:t>
      </w:r>
    </w:p>
    <w:p w14:paraId="12D84B2F" w14:textId="77777777" w:rsidR="004F1A1F" w:rsidRPr="009F7355" w:rsidRDefault="004F1A1F" w:rsidP="004F1A1F">
      <w:pPr>
        <w:rPr>
          <w:lang w:val="en-CA"/>
        </w:rPr>
      </w:pPr>
      <w:r w:rsidRPr="009F7355">
        <w:rPr>
          <w:lang w:val="en-CA"/>
        </w:rPr>
        <w:t>The number of subscribers (on the day before the beginning of the current meeting) was 1315 (compared to 1292 by the time of the previous meeting). Furthermore, the previous lists of joint teams (which were still kept open as archives) had the following number of subscribers:</w:t>
      </w:r>
    </w:p>
    <w:p w14:paraId="0EC9105C" w14:textId="77777777" w:rsidR="004F1A1F" w:rsidRPr="004F1A1F" w:rsidRDefault="004F1A1F" w:rsidP="00CA2E49">
      <w:pPr>
        <w:numPr>
          <w:ilvl w:val="0"/>
          <w:numId w:val="11"/>
        </w:numPr>
        <w:rPr>
          <w:lang w:val="en-CA" w:eastAsia="de-DE"/>
        </w:rPr>
      </w:pPr>
      <w:r w:rsidRPr="004F1A1F">
        <w:rPr>
          <w:lang w:val="en-CA" w:eastAsia="de-DE"/>
        </w:rPr>
        <w:t>JCT-VC – 1158 subscribers</w:t>
      </w:r>
    </w:p>
    <w:p w14:paraId="52855B6F" w14:textId="77777777" w:rsidR="004F1A1F" w:rsidRPr="004F1A1F" w:rsidRDefault="004F1A1F" w:rsidP="00CA2E49">
      <w:pPr>
        <w:numPr>
          <w:ilvl w:val="0"/>
          <w:numId w:val="11"/>
        </w:numPr>
        <w:rPr>
          <w:lang w:val="en-CA" w:eastAsia="de-DE"/>
        </w:rPr>
      </w:pPr>
      <w:r w:rsidRPr="004F1A1F">
        <w:rPr>
          <w:lang w:val="en-CA" w:eastAsia="de-DE"/>
        </w:rPr>
        <w:t>JCT-3V – 679 subscribers</w:t>
      </w:r>
    </w:p>
    <w:p w14:paraId="61118C23" w14:textId="77777777" w:rsidR="004F1A1F" w:rsidRPr="004F1A1F" w:rsidRDefault="004F1A1F" w:rsidP="00CA2E49">
      <w:pPr>
        <w:numPr>
          <w:ilvl w:val="0"/>
          <w:numId w:val="11"/>
        </w:numPr>
        <w:rPr>
          <w:lang w:val="en-CA" w:eastAsia="de-DE"/>
        </w:rPr>
      </w:pPr>
      <w:r w:rsidRPr="004F1A1F">
        <w:rPr>
          <w:lang w:val="en-CA" w:eastAsia="de-DE"/>
        </w:rPr>
        <w:t>JVT-experts – 2073 subscribers</w:t>
      </w:r>
    </w:p>
    <w:p w14:paraId="7939FA3F" w14:textId="77777777" w:rsidR="004F1A1F" w:rsidRPr="004F1A1F" w:rsidRDefault="004F1A1F" w:rsidP="004F1A1F">
      <w:pPr>
        <w:rPr>
          <w:lang w:val="en-CA" w:eastAsia="de-DE"/>
        </w:rPr>
      </w:pPr>
      <w:r w:rsidRPr="004F1A1F">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4042336E" w14:textId="77777777" w:rsidR="004F1A1F" w:rsidRPr="004F1A1F" w:rsidRDefault="004F1A1F" w:rsidP="004F1A1F">
      <w:pPr>
        <w:rPr>
          <w:lang w:val="en-CA" w:eastAsia="de-DE"/>
        </w:rPr>
      </w:pPr>
    </w:p>
    <w:p w14:paraId="2F158187" w14:textId="77777777" w:rsidR="004F1A1F" w:rsidRPr="004F1A1F" w:rsidRDefault="004F1A1F" w:rsidP="004F1A1F">
      <w:pPr>
        <w:rPr>
          <w:lang w:val="en-CA" w:eastAsia="de-DE"/>
        </w:rPr>
      </w:pPr>
      <w:bookmarkStart w:id="28" w:name="_Hlk60808564"/>
      <w:bookmarkStart w:id="29" w:name="_Hlk124343054"/>
      <w:r w:rsidRPr="004F1A1F">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6716DC73" w14:textId="77777777" w:rsidR="004F1A1F" w:rsidRPr="009F7355" w:rsidRDefault="004F1A1F" w:rsidP="004F1A1F">
      <w:pPr>
        <w:rPr>
          <w:lang w:val="en-CA"/>
        </w:rPr>
      </w:pPr>
      <w:r w:rsidRPr="004F1A1F">
        <w:rPr>
          <w:lang w:val="en-CA" w:eastAsia="de-DE"/>
        </w:rPr>
        <w:t xml:space="preserve">Output documents from the preceding meeting had been made initially available at the JVET web site </w:t>
      </w:r>
      <w:r w:rsidRPr="009F7355">
        <w:rPr>
          <w:lang w:val="en-CA"/>
        </w:rPr>
        <w:t>(</w:t>
      </w:r>
      <w:hyperlink r:id="rId39" w:history="1">
        <w:r w:rsidRPr="009F7355">
          <w:rPr>
            <w:rStyle w:val="Hyperlink"/>
            <w:lang w:val="en-CA"/>
          </w:rPr>
          <w:t>https://jvet-experts.org/</w:t>
        </w:r>
      </w:hyperlink>
      <w:r w:rsidRPr="009F7355">
        <w:rPr>
          <w:lang w:val="en-CA"/>
        </w:rPr>
        <w:t>)</w:t>
      </w:r>
      <w:r w:rsidRPr="004F1A1F">
        <w:rPr>
          <w:lang w:val="en-CA" w:eastAsia="de-DE"/>
        </w:rPr>
        <w:t xml:space="preserve"> or the ITU-based JVET ftp site (</w:t>
      </w:r>
      <w:hyperlink r:id="rId40" w:history="1">
        <w:r w:rsidRPr="004F1A1F">
          <w:rPr>
            <w:rStyle w:val="Hyperlink"/>
            <w:lang w:val="en-CA" w:eastAsia="de-DE"/>
          </w:rPr>
          <w:t>http://wftp3.itu.int/av-arch/jvet-site/2025_03_AL_Virtual/</w:t>
        </w:r>
      </w:hyperlink>
      <w:r w:rsidRPr="004F1A1F">
        <w:rPr>
          <w:lang w:val="en-CA" w:eastAsia="de-DE"/>
        </w:rPr>
        <w:t xml:space="preserve">). </w:t>
      </w:r>
      <w:bookmarkStart w:id="30" w:name="_Hlk181303594"/>
      <w:bookmarkStart w:id="31" w:name="_Hlk181173887"/>
      <w:r w:rsidRPr="004F1A1F">
        <w:rPr>
          <w:lang w:val="en-CA" w:eastAsia="de-DE"/>
        </w:rPr>
        <w:t xml:space="preserve">It is noted that </w:t>
      </w:r>
      <w:r w:rsidRPr="009F7355">
        <w:rPr>
          <w:lang w:val="en-CA"/>
        </w:rPr>
        <w:t>the previous document sites http://phenix.int-evry.fr/jvet/</w:t>
      </w:r>
      <w:r w:rsidRPr="009F7355">
        <w:rPr>
          <w:u w:val="single"/>
          <w:lang w:val="en-CA"/>
        </w:rPr>
        <w:t>,</w:t>
      </w:r>
      <w:r w:rsidRPr="009F7355">
        <w:rPr>
          <w:lang w:val="en-CA"/>
        </w:rPr>
        <w:t xml:space="preserve"> http://phenix.int-evry.fr/jct/, and http://phenix.int-evry.fr/jct3v/ were shut down, but JCT-VC and JCT-3V documents can be accessed directly via the JVET site.</w:t>
      </w:r>
      <w:bookmarkEnd w:id="30"/>
      <w:r w:rsidRPr="009F7355">
        <w:rPr>
          <w:lang w:val="en-CA"/>
        </w:rPr>
        <w:t xml:space="preserve"> All documents of JCT-VC, JCT-3V and JVET are also available from the ITU-based ftp site, where sub-folders ‘./documents/’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31"/>
    <w:p w14:paraId="731421C2" w14:textId="77777777" w:rsidR="004F1A1F" w:rsidRPr="004F1A1F" w:rsidRDefault="004F1A1F" w:rsidP="004F1A1F">
      <w:pPr>
        <w:rPr>
          <w:lang w:val="en-CA" w:eastAsia="de-DE"/>
        </w:rPr>
      </w:pPr>
      <w:r w:rsidRPr="004F1A1F">
        <w:rPr>
          <w:lang w:val="en-CA" w:eastAsia="de-DE"/>
        </w:rPr>
        <w:t>The list of output documents produced since the last meeting included the following:</w:t>
      </w:r>
    </w:p>
    <w:p w14:paraId="66600496" w14:textId="77777777" w:rsidR="004F1A1F" w:rsidRPr="004F1A1F" w:rsidRDefault="004F1A1F" w:rsidP="00CA2E49">
      <w:pPr>
        <w:numPr>
          <w:ilvl w:val="0"/>
          <w:numId w:val="10"/>
        </w:numPr>
        <w:rPr>
          <w:lang w:val="en-CA" w:eastAsia="de-DE"/>
        </w:rPr>
      </w:pPr>
      <w:r w:rsidRPr="004F1A1F">
        <w:rPr>
          <w:lang w:val="en-CA" w:eastAsia="de-DE"/>
        </w:rPr>
        <w:t>JVET-AL1004 Errata report items for VVC, VSEI, HEVC, AVC, and Video CICP [Posted 2025-05-31]</w:t>
      </w:r>
    </w:p>
    <w:p w14:paraId="0C9CEB1A" w14:textId="77777777" w:rsidR="004F1A1F" w:rsidRPr="004F1A1F" w:rsidRDefault="004F1A1F" w:rsidP="00CA2E49">
      <w:pPr>
        <w:numPr>
          <w:ilvl w:val="0"/>
          <w:numId w:val="10"/>
        </w:numPr>
        <w:rPr>
          <w:lang w:val="en-CA" w:eastAsia="de-DE"/>
        </w:rPr>
      </w:pPr>
      <w:r w:rsidRPr="004F1A1F">
        <w:rPr>
          <w:lang w:val="en-CA" w:eastAsia="de-DE"/>
        </w:rPr>
        <w:t>JVET-AL1006 HEVC additional profiles and SEI messages, also issued as WG 5 CDAM N 336 [Posted 2025-04-14]</w:t>
      </w:r>
    </w:p>
    <w:p w14:paraId="7AF3FA8A" w14:textId="77777777" w:rsidR="004F1A1F" w:rsidRPr="004F1A1F" w:rsidRDefault="004F1A1F" w:rsidP="00CA2E49">
      <w:pPr>
        <w:numPr>
          <w:ilvl w:val="0"/>
          <w:numId w:val="10"/>
        </w:numPr>
        <w:rPr>
          <w:lang w:val="en-CA" w:eastAsia="de-DE"/>
        </w:rPr>
      </w:pPr>
      <w:r w:rsidRPr="004F1A1F">
        <w:rPr>
          <w:lang w:val="en-CA" w:eastAsia="de-DE"/>
        </w:rPr>
        <w:t>JVET-AL1017 Support for additional VSEI messages in AVC (draft 2) [Posted 2025-04-16]</w:t>
      </w:r>
    </w:p>
    <w:p w14:paraId="7CDF85E0" w14:textId="77777777" w:rsidR="004F1A1F" w:rsidRPr="004F1A1F" w:rsidRDefault="004F1A1F" w:rsidP="00CA2E49">
      <w:pPr>
        <w:numPr>
          <w:ilvl w:val="0"/>
          <w:numId w:val="10"/>
        </w:numPr>
        <w:rPr>
          <w:lang w:val="en-CA" w:eastAsia="de-DE"/>
        </w:rPr>
      </w:pPr>
      <w:r w:rsidRPr="004F1A1F">
        <w:rPr>
          <w:lang w:val="en-CA" w:eastAsia="de-DE"/>
        </w:rPr>
        <w:t>JVET-AL1018 HEVC with extensions and corrections (draft 1) [Posted 2025-05-31]</w:t>
      </w:r>
    </w:p>
    <w:p w14:paraId="261FEB6C" w14:textId="77777777" w:rsidR="004F1A1F" w:rsidRPr="004F1A1F" w:rsidRDefault="004F1A1F" w:rsidP="00CA2E49">
      <w:pPr>
        <w:numPr>
          <w:ilvl w:val="0"/>
          <w:numId w:val="10"/>
        </w:numPr>
        <w:rPr>
          <w:lang w:val="en-CA" w:eastAsia="de-DE"/>
        </w:rPr>
      </w:pPr>
      <w:r w:rsidRPr="004F1A1F">
        <w:rPr>
          <w:lang w:val="en-CA" w:eastAsia="de-DE"/>
        </w:rPr>
        <w:t>JVET-AL2005 Additions and corrections for VVC version 4 (Draft 12), also issued as WG 5 DAM N 351 [Posted 2025-04-26]</w:t>
      </w:r>
    </w:p>
    <w:p w14:paraId="31974A41" w14:textId="77777777" w:rsidR="004F1A1F" w:rsidRPr="004F1A1F" w:rsidRDefault="004F1A1F" w:rsidP="00CA2E49">
      <w:pPr>
        <w:numPr>
          <w:ilvl w:val="0"/>
          <w:numId w:val="10"/>
        </w:numPr>
        <w:rPr>
          <w:lang w:val="en-CA" w:eastAsia="de-DE"/>
        </w:rPr>
      </w:pPr>
      <w:r w:rsidRPr="004F1A1F">
        <w:rPr>
          <w:lang w:val="en-CA" w:eastAsia="de-DE"/>
        </w:rPr>
        <w:t>JVET-AL2006 Additional SEI messages for VSEI version 4 (Draft 6), also issued as WG 5 DAM N 347 [Posted 2025-04-11, last update 2025-04-23]</w:t>
      </w:r>
    </w:p>
    <w:p w14:paraId="1408660D" w14:textId="77777777" w:rsidR="004F1A1F" w:rsidRPr="004F1A1F" w:rsidRDefault="004F1A1F" w:rsidP="00CA2E49">
      <w:pPr>
        <w:numPr>
          <w:ilvl w:val="0"/>
          <w:numId w:val="10"/>
        </w:numPr>
        <w:rPr>
          <w:lang w:val="en-CA" w:eastAsia="de-DE"/>
        </w:rPr>
      </w:pPr>
      <w:r w:rsidRPr="004F1A1F">
        <w:rPr>
          <w:lang w:val="en-CA" w:eastAsia="de-DE"/>
        </w:rPr>
        <w:t>JVET-AL2010 VTM and HM common test conditions and software reference configurations for SDR 4:2:0 10 bit video [Posted 2025-06-23]</w:t>
      </w:r>
    </w:p>
    <w:p w14:paraId="213FAA4F" w14:textId="77777777" w:rsidR="004F1A1F" w:rsidRPr="004F1A1F" w:rsidRDefault="004F1A1F" w:rsidP="00CA2E49">
      <w:pPr>
        <w:numPr>
          <w:ilvl w:val="0"/>
          <w:numId w:val="10"/>
        </w:numPr>
        <w:rPr>
          <w:lang w:val="en-CA" w:eastAsia="de-DE"/>
        </w:rPr>
      </w:pPr>
      <w:r w:rsidRPr="004F1A1F">
        <w:rPr>
          <w:lang w:val="en-CA" w:eastAsia="de-DE"/>
        </w:rPr>
        <w:t>JVET-AL2019 Description of algorithms version 11 and software version 13 in neural network-based video coding (NNVC) [Posted 2025-06-26, after beginning of meeting]</w:t>
      </w:r>
    </w:p>
    <w:p w14:paraId="22756B46" w14:textId="6C3D2DEE" w:rsidR="004F1A1F" w:rsidRPr="004F1A1F" w:rsidRDefault="004F1A1F" w:rsidP="00CA2E49">
      <w:pPr>
        <w:numPr>
          <w:ilvl w:val="0"/>
          <w:numId w:val="10"/>
        </w:numPr>
        <w:rPr>
          <w:lang w:val="en-CA" w:eastAsia="de-DE"/>
        </w:rPr>
      </w:pPr>
      <w:r w:rsidRPr="004F1A1F">
        <w:rPr>
          <w:lang w:val="en-CA" w:eastAsia="de-DE"/>
        </w:rPr>
        <w:t xml:space="preserve">JVET-AL2020 Film grain synthesis technology for video applications ed. 2 (Draft </w:t>
      </w:r>
      <w:r w:rsidR="00994E80">
        <w:rPr>
          <w:lang w:val="en-CA" w:eastAsia="de-DE"/>
        </w:rPr>
        <w:t>3</w:t>
      </w:r>
      <w:r w:rsidRPr="004F1A1F">
        <w:rPr>
          <w:lang w:val="en-CA" w:eastAsia="de-DE"/>
        </w:rPr>
        <w:t xml:space="preserve">) [not available yet </w:t>
      </w:r>
      <w:r w:rsidR="00994E80">
        <w:rPr>
          <w:lang w:val="en-CA" w:eastAsia="de-DE"/>
        </w:rPr>
        <w:t>by the time of releasing the report</w:t>
      </w:r>
      <w:r w:rsidRPr="004F1A1F">
        <w:rPr>
          <w:lang w:val="en-CA" w:eastAsia="de-DE"/>
        </w:rPr>
        <w:t>]</w:t>
      </w:r>
    </w:p>
    <w:p w14:paraId="0DA1165A" w14:textId="77777777" w:rsidR="004F1A1F" w:rsidRPr="004F1A1F" w:rsidRDefault="004F1A1F" w:rsidP="00CA2E49">
      <w:pPr>
        <w:numPr>
          <w:ilvl w:val="0"/>
          <w:numId w:val="10"/>
        </w:numPr>
        <w:rPr>
          <w:lang w:val="en-CA" w:eastAsia="de-DE"/>
        </w:rPr>
      </w:pPr>
      <w:r w:rsidRPr="004F1A1F">
        <w:rPr>
          <w:lang w:val="en-CA" w:eastAsia="de-DE"/>
        </w:rPr>
        <w:t>JVET-AL2023 Exploration experiment on neural network-based video coding (EE1) [Posted 2025-04-04, last update 2025-04-21]</w:t>
      </w:r>
    </w:p>
    <w:p w14:paraId="77E33DD4" w14:textId="77777777" w:rsidR="004F1A1F" w:rsidRPr="004F1A1F" w:rsidRDefault="004F1A1F" w:rsidP="00CA2E49">
      <w:pPr>
        <w:numPr>
          <w:ilvl w:val="0"/>
          <w:numId w:val="10"/>
        </w:numPr>
        <w:rPr>
          <w:lang w:val="en-CA" w:eastAsia="de-DE"/>
        </w:rPr>
      </w:pPr>
      <w:r w:rsidRPr="004F1A1F">
        <w:rPr>
          <w:lang w:val="en-CA" w:eastAsia="de-DE"/>
        </w:rPr>
        <w:t>JVET-AL2024 Exploration experiment on enhanced compression beyond VVC capability (EE2) [Posted 2025-04-04, last update 2025-05-05]</w:t>
      </w:r>
    </w:p>
    <w:p w14:paraId="63C7E4A0" w14:textId="77777777" w:rsidR="004F1A1F" w:rsidRPr="004F1A1F" w:rsidRDefault="004F1A1F" w:rsidP="00CA2E49">
      <w:pPr>
        <w:numPr>
          <w:ilvl w:val="0"/>
          <w:numId w:val="10"/>
        </w:numPr>
        <w:rPr>
          <w:lang w:val="en-CA" w:eastAsia="de-DE"/>
        </w:rPr>
      </w:pPr>
      <w:r w:rsidRPr="004F1A1F">
        <w:rPr>
          <w:lang w:val="en-CA" w:eastAsia="de-DE"/>
        </w:rPr>
        <w:t>JVET-AL2025 Algorithm description of Enhanced Compression Model 17 (ECM 17) [Posted 2025-06-20]</w:t>
      </w:r>
    </w:p>
    <w:p w14:paraId="069ABCA6" w14:textId="77777777" w:rsidR="004F1A1F" w:rsidRPr="004F1A1F" w:rsidRDefault="004F1A1F" w:rsidP="00CA2E49">
      <w:pPr>
        <w:numPr>
          <w:ilvl w:val="0"/>
          <w:numId w:val="10"/>
        </w:numPr>
        <w:rPr>
          <w:lang w:val="en-CA" w:eastAsia="de-DE"/>
        </w:rPr>
      </w:pPr>
      <w:r w:rsidRPr="004F1A1F">
        <w:rPr>
          <w:lang w:val="en-CA" w:eastAsia="de-DE"/>
        </w:rPr>
        <w:t>JVET-AL2026 Draft Joint Call for Evidence on video compression with capability beyond VVC [Posted 2025-04-15, last update 2025-04-30]</w:t>
      </w:r>
    </w:p>
    <w:p w14:paraId="7943DCB5" w14:textId="77777777" w:rsidR="004F1A1F" w:rsidRPr="004F1A1F" w:rsidRDefault="004F1A1F" w:rsidP="00CA2E49">
      <w:pPr>
        <w:numPr>
          <w:ilvl w:val="0"/>
          <w:numId w:val="10"/>
        </w:numPr>
        <w:rPr>
          <w:lang w:val="en-CA" w:eastAsia="de-DE"/>
        </w:rPr>
      </w:pPr>
      <w:r w:rsidRPr="004F1A1F">
        <w:rPr>
          <w:lang w:val="en-CA" w:eastAsia="de-DE"/>
        </w:rPr>
        <w:t>JVET-AL2028 Additions and corrections for VVC conformance (draft 1) [Posted 2025-05-02]</w:t>
      </w:r>
    </w:p>
    <w:p w14:paraId="3B76F2A2" w14:textId="77777777" w:rsidR="004F1A1F" w:rsidRPr="004F1A1F" w:rsidRDefault="004F1A1F" w:rsidP="00CA2E49">
      <w:pPr>
        <w:numPr>
          <w:ilvl w:val="0"/>
          <w:numId w:val="10"/>
        </w:numPr>
        <w:rPr>
          <w:lang w:val="en-CA" w:eastAsia="de-DE"/>
        </w:rPr>
      </w:pPr>
      <w:r w:rsidRPr="004F1A1F">
        <w:rPr>
          <w:lang w:val="en-CA" w:eastAsia="de-DE"/>
        </w:rPr>
        <w:t>JVET-AL2030 Optimization of encoders and receiving systems for machine analysis of coded video content (draft 9, also issued as WG 5 DTR N 354) [Posted 2025-04-30]</w:t>
      </w:r>
    </w:p>
    <w:p w14:paraId="5D46F376" w14:textId="77777777" w:rsidR="004F1A1F" w:rsidRPr="004F1A1F" w:rsidRDefault="004F1A1F" w:rsidP="00CA2E49">
      <w:pPr>
        <w:numPr>
          <w:ilvl w:val="0"/>
          <w:numId w:val="10"/>
        </w:numPr>
        <w:rPr>
          <w:lang w:val="en-CA" w:eastAsia="de-DE"/>
        </w:rPr>
      </w:pPr>
      <w:r w:rsidRPr="004F1A1F">
        <w:rPr>
          <w:lang w:val="en-CA" w:eastAsia="de-DE"/>
        </w:rPr>
        <w:t>JVET-AL2032 Technologies under consideration for future extensions of VSEI (version 8) [Posted 2025-05-16]</w:t>
      </w:r>
    </w:p>
    <w:p w14:paraId="05F6E211" w14:textId="77777777" w:rsidR="004F1A1F" w:rsidRPr="004F1A1F" w:rsidRDefault="004F1A1F" w:rsidP="004F1A1F">
      <w:pPr>
        <w:rPr>
          <w:lang w:val="en-CA" w:eastAsia="de-DE"/>
        </w:rPr>
      </w:pPr>
      <w:r w:rsidRPr="004F1A1F">
        <w:rPr>
          <w:lang w:val="en-CA" w:eastAsia="de-DE"/>
        </w:rPr>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9F7355" w:rsidRDefault="004F1A1F" w:rsidP="004F1A1F">
      <w:pPr>
        <w:rPr>
          <w:lang w:val="en-CA"/>
        </w:rPr>
      </w:pPr>
      <w:r w:rsidRPr="009F7355">
        <w:rPr>
          <w:lang w:val="en-CA"/>
        </w:rPr>
        <w:t>The arrangements for the 39</w:t>
      </w:r>
      <w:r w:rsidRPr="009F7355">
        <w:rPr>
          <w:vertAlign w:val="superscript"/>
          <w:lang w:val="en-CA"/>
        </w:rPr>
        <w:t>th</w:t>
      </w:r>
      <w:r w:rsidRPr="009F7355">
        <w:rPr>
          <w:lang w:val="en-CA"/>
        </w:rPr>
        <w:t xml:space="preserve"> meeting had been announced in the JVET reflector, in the JVET logistics document (</w:t>
      </w:r>
      <w:hyperlink r:id="rId41" w:history="1">
        <w:r w:rsidRPr="009F7355">
          <w:rPr>
            <w:rStyle w:val="Hyperlink"/>
            <w:lang w:val="en-CA"/>
          </w:rPr>
          <w:t>https://www.itu.int/wftp3/av-arch/jvet-site/2025_06_AM_Daejeon/JVET-AM_Logistics.docx</w:t>
        </w:r>
      </w:hyperlink>
      <w:r w:rsidRPr="009F7355">
        <w:rPr>
          <w:lang w:val="en-CA"/>
        </w:rPr>
        <w:t>), and in the WG 5 calling notice (N 358) and agenda (N 359) for the 20</w:t>
      </w:r>
      <w:r w:rsidRPr="009F7355">
        <w:rPr>
          <w:vertAlign w:val="superscript"/>
          <w:lang w:val="en-CA"/>
        </w:rPr>
        <w:t>th</w:t>
      </w:r>
      <w:r w:rsidRPr="009F7355">
        <w:rPr>
          <w:lang w:val="en-CA"/>
        </w:rPr>
        <w:t xml:space="preserve"> WG 5 meeting.</w:t>
      </w:r>
    </w:p>
    <w:p w14:paraId="46649A33" w14:textId="77777777" w:rsidR="004F1A1F" w:rsidRPr="004F1A1F" w:rsidRDefault="004F1A1F" w:rsidP="004F1A1F">
      <w:pPr>
        <w:rPr>
          <w:lang w:val="en-CA" w:eastAsia="de-DE"/>
        </w:rPr>
      </w:pPr>
      <w:r w:rsidRPr="004F1A1F">
        <w:rPr>
          <w:lang w:val="en-CA" w:eastAsia="de-DE"/>
        </w:rPr>
        <w:t xml:space="preserve">Software integration was finalized approximately according to the plan. </w:t>
      </w:r>
    </w:p>
    <w:p w14:paraId="1C7C73F7" w14:textId="77777777" w:rsidR="004F1A1F" w:rsidRPr="004F1A1F" w:rsidRDefault="004F1A1F" w:rsidP="004F1A1F">
      <w:pPr>
        <w:rPr>
          <w:lang w:val="en-CA" w:eastAsia="de-DE"/>
        </w:rPr>
      </w:pPr>
      <w:r w:rsidRPr="004F1A1F">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4F1A1F" w:rsidRDefault="004F1A1F" w:rsidP="004F1A1F">
      <w:pPr>
        <w:rPr>
          <w:lang w:val="en-CA" w:eastAsia="de-DE"/>
        </w:rPr>
      </w:pPr>
      <w:r w:rsidRPr="004F1A1F">
        <w:rPr>
          <w:lang w:val="en-CA" w:eastAsia="de-DE"/>
        </w:rPr>
        <w:t>Roughly 200 input contributions (not counting the AHG reports, summary reports and crosschecks) had been registered for consideration at the current meeting.</w:t>
      </w:r>
    </w:p>
    <w:p w14:paraId="6BD4076E" w14:textId="77777777" w:rsidR="004F1A1F" w:rsidRPr="009F7355" w:rsidRDefault="004F1A1F" w:rsidP="004F1A1F">
      <w:pPr>
        <w:rPr>
          <w:lang w:val="en-CA"/>
        </w:rPr>
      </w:pPr>
      <w:r w:rsidRPr="009F7355">
        <w:rPr>
          <w:lang w:val="en-CA"/>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4F1A1F" w:rsidRDefault="004F1A1F" w:rsidP="00CA2E49">
      <w:pPr>
        <w:numPr>
          <w:ilvl w:val="0"/>
          <w:numId w:val="10"/>
        </w:numPr>
        <w:rPr>
          <w:lang w:val="en-CA" w:eastAsia="de-DE"/>
        </w:rPr>
      </w:pPr>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4F1A1F" w:rsidRDefault="004F1A1F" w:rsidP="00CA2E49">
      <w:pPr>
        <w:numPr>
          <w:ilvl w:val="0"/>
          <w:numId w:val="10"/>
        </w:numPr>
        <w:rPr>
          <w:lang w:val="en-CA" w:eastAsia="de-DE"/>
        </w:rPr>
      </w:pPr>
      <w:r w:rsidRPr="004F1A1F">
        <w:rPr>
          <w:lang w:val="en-CA" w:eastAsia="de-DE"/>
        </w:rPr>
        <w:t xml:space="preserve">Specification of </w:t>
      </w:r>
      <w:r w:rsidRPr="004F1A1F">
        <w:rPr>
          <w:i/>
          <w:lang w:val="en-CA" w:eastAsia="de-DE"/>
        </w:rPr>
        <w:t>Coding-independent Code Points (Video)</w:t>
      </w:r>
      <w:r w:rsidRPr="004F1A1F">
        <w:rPr>
          <w:lang w:val="en-CA" w:eastAsia="de-DE"/>
        </w:rPr>
        <w:t xml:space="preserve"> (CICP), and associated technical report(s),</w:t>
      </w:r>
    </w:p>
    <w:p w14:paraId="5E6ED94C" w14:textId="77777777" w:rsidR="004F1A1F" w:rsidRPr="004F1A1F" w:rsidRDefault="004F1A1F" w:rsidP="00CA2E49">
      <w:pPr>
        <w:numPr>
          <w:ilvl w:val="0"/>
          <w:numId w:val="10"/>
        </w:numPr>
        <w:rPr>
          <w:lang w:val="en-CA" w:eastAsia="de-DE"/>
        </w:rPr>
      </w:pPr>
      <w:r w:rsidRPr="004F1A1F">
        <w:rPr>
          <w:lang w:val="en-CA" w:eastAsia="de-DE"/>
        </w:rPr>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p>
    <w:p w14:paraId="5D9322EE" w14:textId="77777777" w:rsidR="004F1A1F" w:rsidRPr="004F1A1F" w:rsidRDefault="004F1A1F" w:rsidP="004F1A1F">
      <w:pPr>
        <w:rPr>
          <w:lang w:val="en-CA" w:eastAsia="de-DE"/>
        </w:rPr>
      </w:pPr>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4F1A1F" w:rsidRDefault="004F1A1F" w:rsidP="004F1A1F">
      <w:pPr>
        <w:rPr>
          <w:lang w:val="en-CA" w:eastAsia="de-DE"/>
        </w:rPr>
      </w:pPr>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hyperlink r:id="rId42" w:history="1">
        <w:r w:rsidRPr="009F7355">
          <w:rPr>
            <w:rStyle w:val="Hyperlink"/>
            <w:lang w:val="en-CA"/>
          </w:rPr>
          <w:t>http://wftp3.itu.int/av-arch/jvet-site/2025_06_AM_DaejeonJVET-AM_notes_d0.docx</w:t>
        </w:r>
      </w:hyperlink>
      <w:r w:rsidRPr="004F1A1F">
        <w:rPr>
          <w:lang w:val="en-CA" w:eastAsia="de-DE"/>
        </w:rPr>
        <w:t>.</w:t>
      </w:r>
      <w:bookmarkEnd w:id="28"/>
    </w:p>
    <w:p w14:paraId="2A3CF01D" w14:textId="77777777" w:rsidR="004F1A1F" w:rsidRPr="004F1A1F" w:rsidRDefault="004F1A1F" w:rsidP="004F1A1F">
      <w:pPr>
        <w:rPr>
          <w:lang w:val="en-CA" w:eastAsia="de-DE"/>
        </w:rPr>
      </w:pPr>
      <w:r w:rsidRPr="004F1A1F">
        <w:rPr>
          <w:lang w:val="en-CA" w:eastAsia="de-DE"/>
        </w:rPr>
        <w:t>Discussion has been conducted with the parent bodies how the expected need for more parallelism during JVET meetings in future standardization activities can be better managed, beyond the current practice of appointing BoGs. In this context, the JVET chair has proposed to establish a permanent subgroup structure, as foreseen in the JVET terms of reference, but never implemented so far.</w:t>
      </w:r>
    </w:p>
    <w:bookmarkEnd w:id="29"/>
    <w:p w14:paraId="7ED45C87" w14:textId="77777777" w:rsidR="004F1A1F" w:rsidRPr="00853821" w:rsidRDefault="004F1A1F" w:rsidP="00853821">
      <w:pPr>
        <w:rPr>
          <w:b/>
          <w:i/>
          <w:iCs/>
          <w:lang w:val="en-CA"/>
        </w:rPr>
      </w:pPr>
      <w:r w:rsidRPr="00853821">
        <w:rPr>
          <w:b/>
          <w:i/>
          <w:iCs/>
          <w:lang w:val="en-CA"/>
        </w:rPr>
        <w:t>Recommendations</w:t>
      </w:r>
    </w:p>
    <w:p w14:paraId="33EE98A3" w14:textId="5C6199F8" w:rsidR="004F1A1F" w:rsidRPr="004F1A1F" w:rsidRDefault="004F1A1F" w:rsidP="00CA2E49">
      <w:pPr>
        <w:numPr>
          <w:ilvl w:val="0"/>
          <w:numId w:val="60"/>
        </w:numPr>
        <w:rPr>
          <w:lang w:val="en-CA" w:eastAsia="de-DE"/>
        </w:rPr>
      </w:pPr>
      <w:r w:rsidRPr="004F1A1F">
        <w:rPr>
          <w:lang w:val="en-CA" w:eastAsia="de-DE"/>
        </w:rPr>
        <w:t>The AHG recommend</w:t>
      </w:r>
      <w:r w:rsidR="00660ECB">
        <w:rPr>
          <w:lang w:val="en-CA" w:eastAsia="de-DE"/>
        </w:rPr>
        <w:t>ed</w:t>
      </w:r>
      <w:r w:rsidRPr="004F1A1F">
        <w:rPr>
          <w:lang w:val="en-CA" w:eastAsia="de-DE"/>
        </w:rPr>
        <w:t xml:space="preserve"> its continuation.</w:t>
      </w:r>
    </w:p>
    <w:p w14:paraId="54BB7015" w14:textId="7654DF9D" w:rsidR="008B4FC0" w:rsidRPr="00373F08" w:rsidRDefault="004F1A1F" w:rsidP="004F1A1F">
      <w:pPr>
        <w:rPr>
          <w:lang w:val="en-CA" w:eastAsia="de-DE"/>
        </w:rPr>
      </w:pPr>
      <w:r w:rsidRPr="004F1A1F">
        <w:rPr>
          <w:lang w:val="en-CA" w:eastAsia="de-DE"/>
        </w:rPr>
        <w:t>The AHG recommend</w:t>
      </w:r>
      <w:r w:rsidR="00DE2852">
        <w:rPr>
          <w:lang w:val="en-CA" w:eastAsia="de-DE"/>
        </w:rPr>
        <w:t>ed</w:t>
      </w:r>
      <w:r w:rsidRPr="004F1A1F">
        <w:rPr>
          <w:lang w:val="en-CA" w:eastAsia="de-DE"/>
        </w:rPr>
        <w:t xml:space="preserve"> establishment of a subgroup structure in JVET, such that the necessary parallelization of activities during meetings can be conducted in a more formalized fashion.</w:t>
      </w:r>
    </w:p>
    <w:p w14:paraId="777DC62C" w14:textId="35C7A820" w:rsidR="008B4FC0" w:rsidRPr="00373F08" w:rsidRDefault="008773DB" w:rsidP="00CA2E49">
      <w:pPr>
        <w:pStyle w:val="berschrift9"/>
        <w:rPr>
          <w:sz w:val="24"/>
          <w:szCs w:val="24"/>
          <w:lang w:val="en-CA" w:eastAsia="de-DE"/>
        </w:rPr>
      </w:pPr>
      <w:hyperlink r:id="rId43" w:history="1">
        <w:r w:rsidR="008B4FC0" w:rsidRPr="00373F08">
          <w:rPr>
            <w:color w:val="0000FF"/>
            <w:sz w:val="24"/>
            <w:szCs w:val="24"/>
            <w:u w:val="single"/>
            <w:lang w:val="en-CA" w:eastAsia="de-DE"/>
          </w:rPr>
          <w:t>JVET-AM0002</w:t>
        </w:r>
      </w:hyperlink>
      <w:r w:rsidR="008B4FC0" w:rsidRPr="00373F08">
        <w:rPr>
          <w:sz w:val="24"/>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5B39B4BB" w14:textId="275CA8AB" w:rsidR="005B376F" w:rsidRPr="00853821" w:rsidRDefault="005B376F" w:rsidP="005B376F">
      <w:pPr>
        <w:rPr>
          <w:b/>
          <w:bCs/>
          <w:i/>
          <w:iCs/>
          <w:lang w:val="en-CA" w:eastAsia="de-DE"/>
        </w:rPr>
      </w:pPr>
      <w:r w:rsidRPr="00853821">
        <w:rPr>
          <w:b/>
          <w:bCs/>
          <w:i/>
          <w:iCs/>
          <w:lang w:val="en-CA" w:eastAsia="de-DE"/>
        </w:rPr>
        <w:t>Output documents produced</w:t>
      </w:r>
    </w:p>
    <w:p w14:paraId="4FD75D8C" w14:textId="28BF7F57" w:rsidR="005B376F" w:rsidRPr="00853821" w:rsidRDefault="005B376F" w:rsidP="00853821">
      <w:pPr>
        <w:ind w:left="360" w:hanging="360"/>
        <w:rPr>
          <w:b/>
          <w:bCs/>
          <w:lang w:val="en-CA" w:eastAsia="de-DE"/>
        </w:rPr>
      </w:pPr>
      <w:r w:rsidRPr="00853821">
        <w:rPr>
          <w:b/>
          <w:bCs/>
          <w:lang w:val="en-CA" w:eastAsia="de-DE"/>
        </w:rPr>
        <w:t>JVET-AL1004 Errata report items for VVC, VSEI, HEVC, AVC, and Video CICP [Y.-K. Wang, B. Bross, I. Moccagatta, C. Rosewarne, G. J. Sullivan]</w:t>
      </w:r>
    </w:p>
    <w:p w14:paraId="142CA81E" w14:textId="77777777" w:rsidR="005B376F" w:rsidRPr="005B376F" w:rsidRDefault="005B376F" w:rsidP="005B376F">
      <w:pPr>
        <w:rPr>
          <w:lang w:val="en-CA" w:eastAsia="de-DE"/>
        </w:rPr>
      </w:pPr>
      <w:r w:rsidRPr="005B376F">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5B376F" w:rsidRDefault="005B376F" w:rsidP="005B376F">
      <w:pPr>
        <w:rPr>
          <w:lang w:val="en-CA" w:eastAsia="de-DE"/>
        </w:rPr>
      </w:pPr>
      <w:r w:rsidRPr="005B376F">
        <w:rPr>
          <w:lang w:val="en-CA" w:eastAsia="de-DE"/>
        </w:rPr>
        <w:t>Incorporated items at the JVET-AL meeting:</w:t>
      </w:r>
    </w:p>
    <w:p w14:paraId="25120439" w14:textId="5584F090" w:rsidR="005B376F" w:rsidRPr="005B376F" w:rsidRDefault="005B376F" w:rsidP="00853821">
      <w:pPr>
        <w:numPr>
          <w:ilvl w:val="0"/>
          <w:numId w:val="410"/>
        </w:numPr>
        <w:rPr>
          <w:lang w:val="en-CA" w:eastAsia="de-DE"/>
        </w:rPr>
      </w:pPr>
      <w:r w:rsidRPr="005B376F">
        <w:rPr>
          <w:lang w:val="en-CA" w:eastAsia="de-DE"/>
        </w:rPr>
        <w:t>For HEVC:</w:t>
      </w:r>
    </w:p>
    <w:p w14:paraId="3F38B448" w14:textId="680DBAD9" w:rsidR="005B376F" w:rsidRPr="005B376F" w:rsidRDefault="005B376F" w:rsidP="00853821">
      <w:pPr>
        <w:numPr>
          <w:ilvl w:val="1"/>
          <w:numId w:val="410"/>
        </w:numPr>
        <w:rPr>
          <w:lang w:val="en-CA" w:eastAsia="de-DE"/>
        </w:rPr>
      </w:pPr>
      <w:r w:rsidRPr="005B376F">
        <w:rPr>
          <w:lang w:val="en-CA" w:eastAsia="de-DE"/>
        </w:rPr>
        <w:t>Removed items that have been integrated into JVET-AL1006 and JVET-AL1018.</w:t>
      </w:r>
    </w:p>
    <w:p w14:paraId="7D69031F" w14:textId="71C5FE4E" w:rsidR="005B376F" w:rsidRPr="005B376F" w:rsidRDefault="005B376F" w:rsidP="00853821">
      <w:pPr>
        <w:numPr>
          <w:ilvl w:val="0"/>
          <w:numId w:val="410"/>
        </w:numPr>
        <w:rPr>
          <w:lang w:val="en-CA" w:eastAsia="de-DE"/>
        </w:rPr>
      </w:pPr>
      <w:r w:rsidRPr="005B376F">
        <w:rPr>
          <w:lang w:val="en-CA" w:eastAsia="de-DE"/>
        </w:rPr>
        <w:t>For VVC:</w:t>
      </w:r>
    </w:p>
    <w:p w14:paraId="40A9BBB7" w14:textId="53B9F09E" w:rsidR="005B376F" w:rsidRPr="005B376F" w:rsidRDefault="005B376F" w:rsidP="00853821">
      <w:pPr>
        <w:numPr>
          <w:ilvl w:val="1"/>
          <w:numId w:val="410"/>
        </w:numPr>
        <w:rPr>
          <w:lang w:val="en-CA" w:eastAsia="de-DE"/>
        </w:rPr>
      </w:pPr>
      <w:r w:rsidRPr="005B376F">
        <w:rPr>
          <w:lang w:val="en-CA" w:eastAsia="de-DE"/>
        </w:rPr>
        <w:t>Removed items that have been integrated into JVET-AL2005.</w:t>
      </w:r>
    </w:p>
    <w:p w14:paraId="4A933445" w14:textId="1F50C806" w:rsidR="005B376F" w:rsidRPr="005B376F" w:rsidRDefault="005B376F" w:rsidP="00853821">
      <w:pPr>
        <w:numPr>
          <w:ilvl w:val="0"/>
          <w:numId w:val="410"/>
        </w:numPr>
        <w:rPr>
          <w:lang w:val="en-CA" w:eastAsia="de-DE"/>
        </w:rPr>
      </w:pPr>
      <w:r w:rsidRPr="005B376F">
        <w:rPr>
          <w:lang w:val="en-CA" w:eastAsia="de-DE"/>
        </w:rPr>
        <w:t>For AVC:</w:t>
      </w:r>
    </w:p>
    <w:p w14:paraId="0C491E46" w14:textId="77777777" w:rsidR="005B376F" w:rsidRPr="005B376F" w:rsidRDefault="005B376F" w:rsidP="00853821">
      <w:pPr>
        <w:numPr>
          <w:ilvl w:val="1"/>
          <w:numId w:val="410"/>
        </w:numPr>
        <w:rPr>
          <w:lang w:val="en-CA" w:eastAsia="de-DE"/>
        </w:rPr>
      </w:pPr>
      <w:r w:rsidRPr="005B376F">
        <w:rPr>
          <w:lang w:val="en-CA" w:eastAsia="de-DE"/>
        </w:rPr>
        <w:t>In subclauses I.7.4.1.1 and I.8.2.3, there are two instances of "view oder", which should be changed to be "view order".</w:t>
      </w:r>
    </w:p>
    <w:p w14:paraId="6C1B29C9" w14:textId="77777777" w:rsidR="005B376F" w:rsidRPr="005B376F" w:rsidRDefault="005B376F" w:rsidP="005B376F">
      <w:pPr>
        <w:rPr>
          <w:lang w:val="en-CA" w:eastAsia="de-DE"/>
        </w:rPr>
      </w:pPr>
    </w:p>
    <w:p w14:paraId="691EF35C" w14:textId="791653DC" w:rsidR="005B376F" w:rsidRPr="00853821" w:rsidRDefault="005B376F" w:rsidP="00853821">
      <w:pPr>
        <w:ind w:left="360" w:hanging="360"/>
        <w:rPr>
          <w:b/>
          <w:bCs/>
          <w:lang w:val="en-CA" w:eastAsia="de-DE"/>
        </w:rPr>
      </w:pPr>
      <w:r w:rsidRPr="00853821">
        <w:rPr>
          <w:b/>
          <w:bCs/>
          <w:lang w:val="en-CA" w:eastAsia="de-DE"/>
        </w:rPr>
        <w:t>JVET-AL1006 HEVC additional profiles and SEI messages (draft 3) [Y.-K. Wang, B. Bross, S. Deshpande, G. J. Sullivan, A. Tourapis]</w:t>
      </w:r>
    </w:p>
    <w:p w14:paraId="636B0DA0" w14:textId="77777777" w:rsidR="005B376F" w:rsidRPr="005B376F" w:rsidRDefault="005B376F" w:rsidP="005B376F">
      <w:pPr>
        <w:rPr>
          <w:lang w:val="en-CA" w:eastAsia="de-DE"/>
        </w:rPr>
      </w:pPr>
      <w:r w:rsidRPr="005B376F">
        <w:rPr>
          <w:lang w:val="en-CA" w:eastAsia="de-DE"/>
        </w:rPr>
        <w:t>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 T H.274 | ISO/IEC 23002 7). The changes also include some extensions and corrections to the previous version of the HEVC standard.</w:t>
      </w:r>
    </w:p>
    <w:p w14:paraId="1CF6A0F9" w14:textId="77777777" w:rsidR="005B376F" w:rsidRPr="005B376F" w:rsidRDefault="005B376F" w:rsidP="005B376F">
      <w:pPr>
        <w:rPr>
          <w:lang w:val="en-CA" w:eastAsia="de-DE"/>
        </w:rPr>
      </w:pPr>
    </w:p>
    <w:p w14:paraId="3C8A2EDF" w14:textId="689C1C46" w:rsidR="005B376F" w:rsidRPr="005B376F" w:rsidRDefault="005B376F" w:rsidP="005B376F">
      <w:pPr>
        <w:rPr>
          <w:lang w:val="en-CA" w:eastAsia="de-DE"/>
        </w:rPr>
      </w:pPr>
      <w:r w:rsidRPr="005B376F">
        <w:rPr>
          <w:lang w:val="en-CA" w:eastAsia="de-DE"/>
        </w:rPr>
        <w:t>Changes that have been integrated for the 38th JVET meeting in March-April 2025</w:t>
      </w:r>
    </w:p>
    <w:p w14:paraId="1C35069E" w14:textId="47F5A549" w:rsidR="005B376F" w:rsidRPr="005B376F" w:rsidRDefault="005B376F" w:rsidP="00853821">
      <w:pPr>
        <w:numPr>
          <w:ilvl w:val="0"/>
          <w:numId w:val="412"/>
        </w:numPr>
        <w:rPr>
          <w:lang w:val="en-CA" w:eastAsia="de-DE"/>
        </w:rPr>
      </w:pPr>
      <w:r w:rsidRPr="005B376F">
        <w:rPr>
          <w:lang w:val="en-CA" w:eastAsia="de-DE"/>
        </w:rPr>
        <w:t>JVET-AL0059  AHG9: Inclusion of the packed regions information SEI message in HEVC</w:t>
      </w:r>
    </w:p>
    <w:p w14:paraId="394B9A90" w14:textId="35D2C506" w:rsidR="005B376F" w:rsidRPr="005B376F" w:rsidRDefault="005B376F" w:rsidP="00853821">
      <w:pPr>
        <w:numPr>
          <w:ilvl w:val="0"/>
          <w:numId w:val="412"/>
        </w:numPr>
        <w:rPr>
          <w:lang w:val="en-CA" w:eastAsia="de-DE"/>
        </w:rPr>
      </w:pPr>
      <w:r w:rsidRPr="005B376F">
        <w:rPr>
          <w:lang w:val="en-CA" w:eastAsia="de-DE"/>
        </w:rPr>
        <w:t>JVET-AL0324 (incl. aspects of AL0072   AL0098   AL0120   AL0122   AL0129   AL0303)"  AHG9: A summary of proposals on the PRI SEI message</w:t>
      </w:r>
    </w:p>
    <w:p w14:paraId="247564E0" w14:textId="71DD5968" w:rsidR="005B376F" w:rsidRPr="005B376F" w:rsidRDefault="005B376F" w:rsidP="00853821">
      <w:pPr>
        <w:numPr>
          <w:ilvl w:val="0"/>
          <w:numId w:val="412"/>
        </w:numPr>
        <w:rPr>
          <w:lang w:val="en-CA" w:eastAsia="de-DE"/>
        </w:rPr>
      </w:pPr>
      <w:r w:rsidRPr="005B376F">
        <w:rPr>
          <w:lang w:val="en-CA" w:eastAsia="de-DE"/>
        </w:rPr>
        <w:t xml:space="preserve">JVET-AL0061  AHG 9: Encoder optimization information for AVC and HEVC </w:t>
      </w:r>
    </w:p>
    <w:p w14:paraId="46ABA1B1" w14:textId="53BBF001" w:rsidR="005B376F" w:rsidRPr="005B376F" w:rsidRDefault="005B376F" w:rsidP="00853821">
      <w:pPr>
        <w:numPr>
          <w:ilvl w:val="0"/>
          <w:numId w:val="412"/>
        </w:numPr>
        <w:rPr>
          <w:lang w:val="en-CA" w:eastAsia="de-DE"/>
        </w:rPr>
      </w:pPr>
      <w:r w:rsidRPr="005B376F">
        <w:rPr>
          <w:lang w:val="en-CA" w:eastAsia="de-DE"/>
        </w:rPr>
        <w:t>JVET-AL0123  AHG9: On the encoder optimization information (EOI) SEI message</w:t>
      </w:r>
    </w:p>
    <w:p w14:paraId="4166E59B" w14:textId="6BF32EB4" w:rsidR="005B376F" w:rsidRPr="005B376F" w:rsidRDefault="005B376F" w:rsidP="00853821">
      <w:pPr>
        <w:numPr>
          <w:ilvl w:val="0"/>
          <w:numId w:val="412"/>
        </w:numPr>
        <w:rPr>
          <w:lang w:val="en-CA" w:eastAsia="de-DE"/>
        </w:rPr>
      </w:pPr>
      <w:r w:rsidRPr="005B376F">
        <w:rPr>
          <w:lang w:val="en-CA" w:eastAsia="de-DE"/>
        </w:rPr>
        <w:t>JVET-AL0117  AHG9: On association of NAL units to DSC verification substreams</w:t>
      </w:r>
    </w:p>
    <w:p w14:paraId="23835123" w14:textId="6B538F26" w:rsidR="005B376F" w:rsidRPr="005B376F" w:rsidRDefault="005B376F" w:rsidP="00853821">
      <w:pPr>
        <w:numPr>
          <w:ilvl w:val="0"/>
          <w:numId w:val="412"/>
        </w:numPr>
        <w:rPr>
          <w:lang w:val="en-CA" w:eastAsia="de-DE"/>
        </w:rPr>
      </w:pPr>
      <w:r w:rsidRPr="005B376F">
        <w:rPr>
          <w:lang w:val="en-CA" w:eastAsia="de-DE"/>
        </w:rPr>
        <w:t>JVET-AL0148  AHG9: Generative face video and generative face video enhancement SEI messages for HEVC and AVC</w:t>
      </w:r>
    </w:p>
    <w:p w14:paraId="7FCC7FC8" w14:textId="7FA78409" w:rsidR="005B376F" w:rsidRPr="005B376F" w:rsidRDefault="005B376F" w:rsidP="00853821">
      <w:pPr>
        <w:numPr>
          <w:ilvl w:val="0"/>
          <w:numId w:val="412"/>
        </w:numPr>
        <w:rPr>
          <w:lang w:val="en-CA" w:eastAsia="de-DE"/>
        </w:rPr>
      </w:pPr>
      <w:r w:rsidRPr="005B376F">
        <w:rPr>
          <w:lang w:val="en-CA" w:eastAsia="de-DE"/>
        </w:rPr>
        <w:t>JVET-AL0210  AHG9: On SEI processing order SEI message for HEVC and AVC</w:t>
      </w:r>
    </w:p>
    <w:p w14:paraId="634F1437" w14:textId="58814860" w:rsidR="005B376F" w:rsidRPr="005B376F" w:rsidRDefault="005B376F" w:rsidP="00853821">
      <w:pPr>
        <w:numPr>
          <w:ilvl w:val="0"/>
          <w:numId w:val="412"/>
        </w:numPr>
        <w:rPr>
          <w:lang w:val="en-CA" w:eastAsia="de-DE"/>
        </w:rPr>
      </w:pPr>
      <w:r w:rsidRPr="005B376F">
        <w:rPr>
          <w:lang w:val="en-CA" w:eastAsia="de-DE"/>
        </w:rPr>
        <w:t>JVET-AL0130  AHG9: Source picture timing for interlaced video with SPTI SEI message</w:t>
      </w:r>
    </w:p>
    <w:p w14:paraId="6BC765DC" w14:textId="72C2757F" w:rsidR="005B376F" w:rsidRPr="005B376F" w:rsidRDefault="005B376F" w:rsidP="00853821">
      <w:pPr>
        <w:numPr>
          <w:ilvl w:val="0"/>
          <w:numId w:val="412"/>
        </w:numPr>
        <w:rPr>
          <w:lang w:val="en-CA" w:eastAsia="de-DE"/>
        </w:rPr>
      </w:pPr>
      <w:r w:rsidRPr="005B376F">
        <w:rPr>
          <w:lang w:val="en-CA" w:eastAsia="de-DE"/>
        </w:rPr>
        <w:t>JVET-AL0062  AHG 9: AI usage restrictions SEI message for AVC and HEVC</w:t>
      </w:r>
    </w:p>
    <w:p w14:paraId="5B9B87A1" w14:textId="2922752F" w:rsidR="005B376F" w:rsidRPr="005B376F" w:rsidRDefault="005B376F" w:rsidP="00853821">
      <w:pPr>
        <w:numPr>
          <w:ilvl w:val="0"/>
          <w:numId w:val="412"/>
        </w:numPr>
        <w:rPr>
          <w:lang w:val="en-CA" w:eastAsia="de-DE"/>
        </w:rPr>
      </w:pPr>
      <w:r w:rsidRPr="005B376F">
        <w:rPr>
          <w:lang w:val="en-CA" w:eastAsia="de-DE"/>
        </w:rPr>
        <w:t>JVET-AL0339 Merged text of JVET-AL0086 and JVET-AL0204 for the FGC SEI message</w:t>
      </w:r>
    </w:p>
    <w:p w14:paraId="78AF1C1A" w14:textId="29F66338" w:rsidR="005B376F" w:rsidRPr="005B376F" w:rsidRDefault="005B376F" w:rsidP="00853821">
      <w:pPr>
        <w:numPr>
          <w:ilvl w:val="0"/>
          <w:numId w:val="412"/>
        </w:numPr>
        <w:rPr>
          <w:lang w:val="en-CA" w:eastAsia="de-DE"/>
        </w:rPr>
      </w:pPr>
      <w:r w:rsidRPr="005B376F">
        <w:rPr>
          <w:lang w:val="en-CA" w:eastAsia="de-DE"/>
        </w:rPr>
        <w:t>JVET-AL0223  AHG2: Corrections and clarifications for profile-related aspects of the draft text for HEVC</w:t>
      </w:r>
    </w:p>
    <w:p w14:paraId="70D611DF" w14:textId="6C491855" w:rsidR="005B376F" w:rsidRPr="005B376F" w:rsidRDefault="005B376F" w:rsidP="00853821">
      <w:pPr>
        <w:numPr>
          <w:ilvl w:val="0"/>
          <w:numId w:val="412"/>
        </w:numPr>
        <w:rPr>
          <w:lang w:val="en-CA" w:eastAsia="de-DE"/>
        </w:rPr>
      </w:pPr>
      <w:r w:rsidRPr="005B376F">
        <w:rPr>
          <w:lang w:val="en-CA" w:eastAsia="de-DE"/>
        </w:rPr>
        <w:t>Changes per the errata document JVET-AK1004.</w:t>
      </w:r>
    </w:p>
    <w:p w14:paraId="5F787EBD" w14:textId="4B376F89" w:rsidR="005B376F" w:rsidRPr="005B376F" w:rsidRDefault="005B376F" w:rsidP="00853821">
      <w:pPr>
        <w:numPr>
          <w:ilvl w:val="0"/>
          <w:numId w:val="412"/>
        </w:numPr>
        <w:rPr>
          <w:lang w:val="en-CA" w:eastAsia="de-DE"/>
        </w:rPr>
      </w:pPr>
      <w:r w:rsidRPr="005B376F">
        <w:rPr>
          <w:lang w:val="en-CA" w:eastAsia="de-DE"/>
        </w:rPr>
        <w:t>Changes per the DoCR document WG5 N0348.</w:t>
      </w:r>
    </w:p>
    <w:p w14:paraId="2CA2F3B3" w14:textId="77777777" w:rsidR="005B376F" w:rsidRPr="005B376F" w:rsidRDefault="005B376F" w:rsidP="005B376F">
      <w:pPr>
        <w:rPr>
          <w:lang w:val="en-CA" w:eastAsia="de-DE"/>
        </w:rPr>
      </w:pPr>
    </w:p>
    <w:p w14:paraId="026BE81B" w14:textId="28BEC1F3" w:rsidR="005B376F" w:rsidRPr="00853821" w:rsidRDefault="005B376F" w:rsidP="00853821">
      <w:pPr>
        <w:ind w:left="360" w:hanging="360"/>
        <w:rPr>
          <w:b/>
          <w:bCs/>
          <w:lang w:val="en-CA" w:eastAsia="de-DE"/>
        </w:rPr>
      </w:pPr>
      <w:r w:rsidRPr="00853821">
        <w:rPr>
          <w:b/>
          <w:bCs/>
          <w:lang w:val="en-CA" w:eastAsia="de-DE"/>
        </w:rPr>
        <w:t>JVET-AL1017 Support for additional SEI messages in AVC (draft 2) [B. Bross, J. Boyce, G. J. Sullivan, Y.-K. Wang]</w:t>
      </w:r>
    </w:p>
    <w:p w14:paraId="00B411A1" w14:textId="77777777" w:rsidR="005B376F" w:rsidRPr="005B376F" w:rsidRDefault="005B376F" w:rsidP="005B376F">
      <w:pPr>
        <w:rPr>
          <w:lang w:val="en-CA" w:eastAsia="de-DE"/>
        </w:rPr>
      </w:pPr>
      <w:r w:rsidRPr="005B376F">
        <w:rPr>
          <w:lang w:val="en-CA" w:eastAsia="de-DE"/>
        </w:rPr>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5B376F" w:rsidRDefault="005B376F" w:rsidP="005B376F">
      <w:pPr>
        <w:rPr>
          <w:lang w:val="en-CA" w:eastAsia="de-DE"/>
        </w:rPr>
      </w:pPr>
      <w:r w:rsidRPr="005B376F">
        <w:rPr>
          <w:lang w:val="en-CA" w:eastAsia="de-DE"/>
        </w:rPr>
        <w:t>Changes that have been integrated for the 38th JVET meeting in March 2025:</w:t>
      </w:r>
    </w:p>
    <w:p w14:paraId="1AFB561A" w14:textId="39233F53" w:rsidR="005B376F" w:rsidRPr="005B376F" w:rsidRDefault="005B376F" w:rsidP="00853821">
      <w:pPr>
        <w:numPr>
          <w:ilvl w:val="0"/>
          <w:numId w:val="414"/>
        </w:numPr>
        <w:rPr>
          <w:lang w:val="en-CA" w:eastAsia="de-DE"/>
        </w:rPr>
      </w:pPr>
      <w:r w:rsidRPr="005B376F">
        <w:rPr>
          <w:lang w:val="en-CA" w:eastAsia="de-DE"/>
        </w:rPr>
        <w:t>JVET-AL0061  AHG 9: Encoder optimization information for AVC and HEVC</w:t>
      </w:r>
    </w:p>
    <w:p w14:paraId="3722E2D1" w14:textId="184127E6" w:rsidR="005B376F" w:rsidRPr="005B376F" w:rsidRDefault="005B376F" w:rsidP="00853821">
      <w:pPr>
        <w:numPr>
          <w:ilvl w:val="0"/>
          <w:numId w:val="414"/>
        </w:numPr>
        <w:rPr>
          <w:lang w:val="en-CA" w:eastAsia="de-DE"/>
        </w:rPr>
      </w:pPr>
      <w:r w:rsidRPr="005B376F">
        <w:rPr>
          <w:lang w:val="en-CA" w:eastAsia="de-DE"/>
        </w:rPr>
        <w:t>JVET-AL0062  AHG 9: AI usage restrictions SEI message for AVC and HEVC</w:t>
      </w:r>
    </w:p>
    <w:p w14:paraId="506440E5" w14:textId="16A466BE" w:rsidR="005B376F" w:rsidRPr="005B376F" w:rsidRDefault="005B376F" w:rsidP="00853821">
      <w:pPr>
        <w:numPr>
          <w:ilvl w:val="0"/>
          <w:numId w:val="414"/>
        </w:numPr>
        <w:rPr>
          <w:lang w:val="en-CA" w:eastAsia="de-DE"/>
        </w:rPr>
      </w:pPr>
      <w:r w:rsidRPr="005B376F">
        <w:rPr>
          <w:lang w:val="en-CA" w:eastAsia="de-DE"/>
        </w:rPr>
        <w:t>JVET-AL0148  AHG9: Generative face video and generative face video enhancement SEI messages for HEVC and AVC</w:t>
      </w:r>
    </w:p>
    <w:p w14:paraId="311A6A48" w14:textId="3C0645BD" w:rsidR="005B376F" w:rsidRPr="005B376F" w:rsidRDefault="005B376F" w:rsidP="00853821">
      <w:pPr>
        <w:numPr>
          <w:ilvl w:val="0"/>
          <w:numId w:val="414"/>
        </w:numPr>
        <w:rPr>
          <w:lang w:val="en-CA" w:eastAsia="de-DE"/>
        </w:rPr>
      </w:pPr>
      <w:r w:rsidRPr="005B376F">
        <w:rPr>
          <w:lang w:val="en-CA" w:eastAsia="de-DE"/>
        </w:rPr>
        <w:t>JVET-AL0222  AHG9: On Digitally Signed Content SEI messages</w:t>
      </w:r>
    </w:p>
    <w:p w14:paraId="5D6C24DF" w14:textId="57AE3EC6" w:rsidR="005B376F" w:rsidRPr="005B376F" w:rsidRDefault="005B376F" w:rsidP="00853821">
      <w:pPr>
        <w:numPr>
          <w:ilvl w:val="0"/>
          <w:numId w:val="414"/>
        </w:numPr>
        <w:rPr>
          <w:lang w:val="en-CA" w:eastAsia="de-DE"/>
        </w:rPr>
      </w:pPr>
      <w:r w:rsidRPr="005B376F">
        <w:rPr>
          <w:lang w:val="en-CA" w:eastAsia="de-DE"/>
        </w:rPr>
        <w:t>JVET-AL0117  AHG9: On association of NAL units to DSC verification substreams</w:t>
      </w:r>
    </w:p>
    <w:p w14:paraId="18CF5B40" w14:textId="52AB06F9" w:rsidR="005B376F" w:rsidRPr="005B376F" w:rsidRDefault="005B376F" w:rsidP="00853821">
      <w:pPr>
        <w:numPr>
          <w:ilvl w:val="0"/>
          <w:numId w:val="414"/>
        </w:numPr>
        <w:rPr>
          <w:lang w:val="en-CA" w:eastAsia="de-DE"/>
        </w:rPr>
      </w:pPr>
      <w:r w:rsidRPr="005B376F">
        <w:rPr>
          <w:lang w:val="en-CA" w:eastAsia="de-DE"/>
        </w:rPr>
        <w:t>JVET-AL0210  AHG9: On SEI processing order SEI message for HEVC and AVC</w:t>
      </w:r>
    </w:p>
    <w:p w14:paraId="65EC70BA" w14:textId="06375E85" w:rsidR="005B376F" w:rsidRPr="005B376F" w:rsidRDefault="005B376F" w:rsidP="00853821">
      <w:pPr>
        <w:numPr>
          <w:ilvl w:val="0"/>
          <w:numId w:val="414"/>
        </w:numPr>
        <w:rPr>
          <w:lang w:val="en-CA" w:eastAsia="de-DE"/>
        </w:rPr>
      </w:pPr>
      <w:r w:rsidRPr="005B376F">
        <w:rPr>
          <w:lang w:val="en-CA" w:eastAsia="de-DE"/>
        </w:rPr>
        <w:t>JVET-AL0130  AHG9: Source picture timing for interlaced video with SPTI SEI message</w:t>
      </w:r>
    </w:p>
    <w:p w14:paraId="2CDC4E59" w14:textId="77777777" w:rsidR="005B376F" w:rsidRPr="005B376F" w:rsidRDefault="005B376F" w:rsidP="005B376F">
      <w:pPr>
        <w:rPr>
          <w:lang w:val="en-CA" w:eastAsia="de-DE"/>
        </w:rPr>
      </w:pPr>
    </w:p>
    <w:p w14:paraId="1AB67A7C" w14:textId="1A9F55EB" w:rsidR="005B376F" w:rsidRPr="00853821" w:rsidRDefault="005B376F" w:rsidP="00853821">
      <w:pPr>
        <w:ind w:left="360" w:hanging="360"/>
        <w:rPr>
          <w:b/>
          <w:bCs/>
          <w:lang w:val="en-CA" w:eastAsia="de-DE"/>
        </w:rPr>
      </w:pPr>
      <w:r w:rsidRPr="00853821">
        <w:rPr>
          <w:b/>
          <w:bCs/>
          <w:lang w:val="en-CA" w:eastAsia="de-DE"/>
        </w:rPr>
        <w:t>JVET-AL1018 HEVC with extensions and corrections (draft 1) [G. J. Sullivan, Y.-K. Wang]</w:t>
      </w:r>
    </w:p>
    <w:p w14:paraId="6585ABD4" w14:textId="77777777" w:rsidR="005B376F" w:rsidRPr="005B376F" w:rsidRDefault="005B376F" w:rsidP="005B376F">
      <w:pPr>
        <w:rPr>
          <w:lang w:val="en-CA" w:eastAsia="de-DE"/>
        </w:rPr>
      </w:pPr>
      <w:r w:rsidRPr="005B376F">
        <w:rPr>
          <w:lang w:val="en-CA" w:eastAsia="de-DE"/>
        </w:rPr>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5B376F" w:rsidRDefault="005B376F" w:rsidP="005B376F">
      <w:pPr>
        <w:rPr>
          <w:lang w:val="en-CA" w:eastAsia="de-DE"/>
        </w:rPr>
      </w:pPr>
    </w:p>
    <w:p w14:paraId="18535AD5" w14:textId="6DAFCC5E" w:rsidR="005B376F" w:rsidRPr="00853821" w:rsidRDefault="005B376F" w:rsidP="00853821">
      <w:pPr>
        <w:ind w:left="360" w:hanging="360"/>
        <w:rPr>
          <w:b/>
          <w:bCs/>
          <w:lang w:val="en-CA" w:eastAsia="de-DE"/>
        </w:rPr>
      </w:pPr>
      <w:r w:rsidRPr="00853821">
        <w:rPr>
          <w:b/>
          <w:bCs/>
          <w:lang w:val="en-CA" w:eastAsia="de-DE"/>
        </w:rPr>
        <w:t>JVET-AL2005 Additions and corrections for VVC version 4 (Draft 12) [G. J. Sullivan, B. Bross, M. M. Hannuksela, Y.-K. Wang]</w:t>
      </w:r>
    </w:p>
    <w:p w14:paraId="50D04F0E" w14:textId="77777777" w:rsidR="005B376F" w:rsidRPr="005B376F" w:rsidRDefault="005B376F" w:rsidP="005B376F">
      <w:pPr>
        <w:rPr>
          <w:lang w:val="en-CA" w:eastAsia="de-DE"/>
        </w:rPr>
      </w:pPr>
      <w:r w:rsidRPr="005B376F">
        <w:rPr>
          <w:lang w:val="en-CA"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5B376F" w:rsidRDefault="005B376F" w:rsidP="005B376F">
      <w:pPr>
        <w:rPr>
          <w:lang w:val="en-CA" w:eastAsia="de-DE"/>
        </w:rPr>
      </w:pPr>
    </w:p>
    <w:p w14:paraId="58E0CA72"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42C36303" w14:textId="0C40349A" w:rsidR="005B376F" w:rsidRPr="005B376F" w:rsidRDefault="005B376F" w:rsidP="00853821">
      <w:pPr>
        <w:numPr>
          <w:ilvl w:val="0"/>
          <w:numId w:val="416"/>
        </w:numPr>
        <w:rPr>
          <w:lang w:val="en-CA" w:eastAsia="de-DE"/>
        </w:rPr>
      </w:pPr>
      <w:r w:rsidRPr="005B376F">
        <w:rPr>
          <w:lang w:val="en-CA" w:eastAsia="de-DE"/>
        </w:rPr>
        <w:t>Item 8 of JVET-AL0155 AHG9: Further fixes and cleanup on GFV and GFVE SEI messages</w:t>
      </w:r>
    </w:p>
    <w:p w14:paraId="5CBA3DA2" w14:textId="162EB491" w:rsidR="005B376F" w:rsidRPr="005B376F" w:rsidRDefault="005B376F" w:rsidP="00853821">
      <w:pPr>
        <w:numPr>
          <w:ilvl w:val="0"/>
          <w:numId w:val="416"/>
        </w:numPr>
        <w:rPr>
          <w:lang w:val="en-CA" w:eastAsia="de-DE"/>
        </w:rPr>
      </w:pPr>
      <w:r w:rsidRPr="005B376F">
        <w:rPr>
          <w:lang w:val="en-CA" w:eastAsia="de-DE"/>
        </w:rPr>
        <w:t>JVET-AL0117 AHG9: On association of NAL units to DSC verification substreams</w:t>
      </w:r>
    </w:p>
    <w:p w14:paraId="6FDB5DFE" w14:textId="18D1D022" w:rsidR="005B376F" w:rsidRPr="005B376F" w:rsidRDefault="005B376F" w:rsidP="00853821">
      <w:pPr>
        <w:numPr>
          <w:ilvl w:val="0"/>
          <w:numId w:val="416"/>
        </w:numPr>
        <w:rPr>
          <w:lang w:val="en-CA" w:eastAsia="de-DE"/>
        </w:rPr>
      </w:pPr>
      <w:r w:rsidRPr="005B376F">
        <w:rPr>
          <w:lang w:val="en-CA" w:eastAsia="de-DE"/>
        </w:rPr>
        <w:t>For the PRI SEI message, make the interface variables for width, height, max width, and max height to be layer specific, in both VSEI and VVC. (JVET-AL0120 item 1, JVET-AL0129 item 10, JVET-AL0303 item 3)</w:t>
      </w:r>
    </w:p>
    <w:p w14:paraId="4DB1D9ED" w14:textId="442A5755" w:rsidR="005B376F" w:rsidRPr="005B376F" w:rsidRDefault="005B376F" w:rsidP="00853821">
      <w:pPr>
        <w:numPr>
          <w:ilvl w:val="0"/>
          <w:numId w:val="416"/>
        </w:numPr>
        <w:rPr>
          <w:lang w:val="en-CA" w:eastAsia="de-DE"/>
        </w:rPr>
      </w:pPr>
      <w:r w:rsidRPr="005B376F">
        <w:rPr>
          <w:lang w:val="en-CA" w:eastAsia="de-DE"/>
        </w:rPr>
        <w:t>For the PRI SEI message, add the constraint that chroma format, luma bit depth and chroma bit depth layer are all equal. (JVET-AL0324 item 1.d alternative)</w:t>
      </w:r>
    </w:p>
    <w:p w14:paraId="3B022E4B" w14:textId="27652D73" w:rsidR="005B376F" w:rsidRPr="005B376F" w:rsidRDefault="005B376F" w:rsidP="00853821">
      <w:pPr>
        <w:numPr>
          <w:ilvl w:val="0"/>
          <w:numId w:val="416"/>
        </w:numPr>
        <w:rPr>
          <w:lang w:val="en-CA" w:eastAsia="de-DE"/>
        </w:rPr>
      </w:pPr>
      <w:r w:rsidRPr="005B376F">
        <w:rPr>
          <w:lang w:val="en-CA" w:eastAsia="de-DE"/>
        </w:rPr>
        <w:t>Constraint for the value of eoi_quant_threshold_delta (JVET-AL0056 item 2b / JVET-AL0123 item 12).</w:t>
      </w:r>
    </w:p>
    <w:p w14:paraId="5DB6BAE0" w14:textId="6F8D58E2" w:rsidR="005B376F" w:rsidRPr="005B376F" w:rsidRDefault="005B376F" w:rsidP="00853821">
      <w:pPr>
        <w:numPr>
          <w:ilvl w:val="0"/>
          <w:numId w:val="416"/>
        </w:numPr>
        <w:rPr>
          <w:lang w:val="en-CA" w:eastAsia="de-DE"/>
        </w:rPr>
      </w:pPr>
      <w:r w:rsidRPr="005B376F">
        <w:rPr>
          <w:lang w:val="en-CA" w:eastAsia="de-DE"/>
        </w:rPr>
        <w:t>JVET-AL0339 Merged text of JVET-AL0086 and JVET-AL0204 for the FGC SEI message</w:t>
      </w:r>
    </w:p>
    <w:p w14:paraId="462C1617" w14:textId="1C97DA94" w:rsidR="005B376F" w:rsidRPr="005B376F" w:rsidRDefault="005B376F" w:rsidP="00853821">
      <w:pPr>
        <w:numPr>
          <w:ilvl w:val="0"/>
          <w:numId w:val="416"/>
        </w:numPr>
        <w:rPr>
          <w:lang w:val="en-CA" w:eastAsia="de-DE"/>
        </w:rPr>
      </w:pPr>
      <w:r w:rsidRPr="005B376F">
        <w:rPr>
          <w:lang w:val="en-CA" w:eastAsia="de-DE"/>
        </w:rPr>
        <w:t>Addition of setting of the interface variables CroppedWidth and CroppedHeight for the EOI SEI message as part of JVET-AL0123 integration</w:t>
      </w:r>
    </w:p>
    <w:p w14:paraId="24584DB8" w14:textId="3E6EC048" w:rsidR="005B376F" w:rsidRPr="005B376F" w:rsidRDefault="005B376F" w:rsidP="00853821">
      <w:pPr>
        <w:numPr>
          <w:ilvl w:val="0"/>
          <w:numId w:val="416"/>
        </w:numPr>
        <w:rPr>
          <w:lang w:val="en-CA" w:eastAsia="de-DE"/>
        </w:rPr>
      </w:pPr>
      <w:r w:rsidRPr="005B376F">
        <w:rPr>
          <w:lang w:val="en-CA" w:eastAsia="de-DE"/>
        </w:rPr>
        <w:t>For the OMI SEI message, extend the interface variables CroppedWidth and CroppedHeight to CroppedWidth</w:t>
      </w:r>
      <w:r w:rsidR="00A04DD5">
        <w:rPr>
          <w:lang w:val="en-CA" w:eastAsia="de-DE"/>
        </w:rPr>
        <w:t>[ </w:t>
      </w:r>
      <w:r w:rsidRPr="005B376F">
        <w:rPr>
          <w:lang w:val="en-CA" w:eastAsia="de-DE"/>
        </w:rPr>
        <w:t>lId</w:t>
      </w:r>
      <w:r w:rsidR="00A04DD5">
        <w:rPr>
          <w:lang w:val="en-CA" w:eastAsia="de-DE"/>
        </w:rPr>
        <w:t> ]</w:t>
      </w:r>
      <w:r w:rsidRPr="005B376F">
        <w:rPr>
          <w:lang w:val="en-CA" w:eastAsia="de-DE"/>
        </w:rPr>
        <w:t xml:space="preserve"> and CroppedHeight</w:t>
      </w:r>
      <w:r w:rsidR="00A04DD5">
        <w:rPr>
          <w:lang w:val="en-CA" w:eastAsia="de-DE"/>
        </w:rPr>
        <w:t>[ </w:t>
      </w:r>
      <w:r w:rsidRPr="005B376F">
        <w:rPr>
          <w:lang w:val="en-CA" w:eastAsia="de-DE"/>
        </w:rPr>
        <w:t>lId</w:t>
      </w:r>
      <w:r w:rsidR="00A04DD5">
        <w:rPr>
          <w:lang w:val="en-CA" w:eastAsia="de-DE"/>
        </w:rPr>
        <w:t> ]</w:t>
      </w:r>
      <w:r w:rsidRPr="005B376F">
        <w:rPr>
          <w:lang w:val="en-CA" w:eastAsia="de-DE"/>
        </w:rPr>
        <w:t xml:space="preserve"> and impose two constraints (item 4 and 5 of JVET-AL0067)</w:t>
      </w:r>
    </w:p>
    <w:p w14:paraId="6AAA4BC1" w14:textId="00B2286F" w:rsidR="005B376F" w:rsidRPr="005B376F" w:rsidRDefault="005B376F" w:rsidP="00853821">
      <w:pPr>
        <w:numPr>
          <w:ilvl w:val="0"/>
          <w:numId w:val="416"/>
        </w:numPr>
        <w:rPr>
          <w:lang w:val="en-CA" w:eastAsia="de-DE"/>
        </w:rPr>
      </w:pPr>
      <w:r w:rsidRPr="005B376F">
        <w:rPr>
          <w:lang w:val="en-CA" w:eastAsia="de-DE"/>
        </w:rPr>
        <w:t>Miscellaneous elements from JVET-AG1004 (errata), and bug fixes from JVET-AH0002, tickets #1609 (NoBackwardPredFlag derivation ambiguity), #1617 (Not initialized NumCtusInSlice</w:t>
      </w:r>
      <w:r w:rsidR="00A04DD5">
        <w:rPr>
          <w:lang w:val="en-CA" w:eastAsia="de-DE"/>
        </w:rPr>
        <w:t>[ </w:t>
      </w:r>
      <w:r w:rsidRPr="005B376F">
        <w:rPr>
          <w:lang w:val="en-CA" w:eastAsia="de-DE"/>
        </w:rPr>
        <w:t>0</w:t>
      </w:r>
      <w:r w:rsidR="00A04DD5">
        <w:rPr>
          <w:lang w:val="en-CA" w:eastAsia="de-DE"/>
        </w:rPr>
        <w:t> ]</w:t>
      </w:r>
      <w:r w:rsidRPr="005B376F">
        <w:rPr>
          <w:lang w:val="en-CA" w:eastAsia="de-DE"/>
        </w:rPr>
        <w:t xml:space="preserve"> to 0), #1624 (Incorrect indexing in computation of motion vector offset), #1627 (palette mode explicit instruction to put the array of reconstructed samples into the picture array), #1628 (Derivation of ModeTypeCondition should say “one or more”), #1630 (Missing equations for applying AmvrShift), #1631 (Should “Motion vector storing process for geometric partitioning mode” store HpelIfIdx? BBross: HpekIfIdx should always be written since it might be accessed later so it is definitely missing in "Motion vector storing process for geometric partitioning mode".), #1632 (Incorrect indexing used for choosing matrix intra sample prediction), #1634 (Matrices QStateTransTable, levelScale, AlfFixFiltCoeff, AlfClassToFiltMap incorrectly transposed), #1635 (tu_y_coded_flag inference when cu_coded_flag is equal to 0), #1644 (correcting subclause cross-reference for DpbOutputInterval</w:t>
      </w:r>
      <w:r w:rsidR="00A04DD5">
        <w:rPr>
          <w:lang w:val="en-CA" w:eastAsia="de-DE"/>
        </w:rPr>
        <w:t>[ </w:t>
      </w:r>
      <w:r w:rsidRPr="005B376F">
        <w:rPr>
          <w:lang w:val="en-CA" w:eastAsia="de-DE"/>
        </w:rPr>
        <w:t>n</w:t>
      </w:r>
      <w:r w:rsidR="00A04DD5">
        <w:rPr>
          <w:lang w:val="en-CA" w:eastAsia="de-DE"/>
        </w:rPr>
        <w:t> ]</w:t>
      </w:r>
      <w:r w:rsidRPr="005B376F">
        <w:rPr>
          <w:lang w:val="en-CA" w:eastAsia="de-DE"/>
        </w:rPr>
        <w:t>), US-007 decoding order clarification, US-012 (avoiding the expression “Y = !X”), US-033 (sn_zero_bit coding type should be f(1) rather than u(1)).</w:t>
      </w:r>
    </w:p>
    <w:p w14:paraId="222928FF" w14:textId="77777777" w:rsidR="005B376F" w:rsidRPr="005B376F" w:rsidRDefault="005B376F" w:rsidP="005B376F">
      <w:pPr>
        <w:rPr>
          <w:lang w:val="en-CA" w:eastAsia="de-DE"/>
        </w:rPr>
      </w:pPr>
    </w:p>
    <w:p w14:paraId="2016781C" w14:textId="0AD936AF" w:rsidR="005B376F" w:rsidRPr="00853821" w:rsidRDefault="005B376F" w:rsidP="00853821">
      <w:pPr>
        <w:ind w:left="360" w:hanging="360"/>
        <w:rPr>
          <w:b/>
          <w:bCs/>
          <w:lang w:val="en-CA" w:eastAsia="de-DE"/>
        </w:rPr>
      </w:pPr>
      <w:r w:rsidRPr="00853821">
        <w:rPr>
          <w:b/>
          <w:bCs/>
          <w:lang w:val="en-CA" w:eastAsia="de-DE"/>
        </w:rPr>
        <w:t>JVET-AL2006 Additional SEI messages for VSEI version 4 (Draft 6) [J. Boyce, J. Chen, S. Deshpande, M. M. Hannuksela, S. McCarthy, G. J. Sullivan, H. Tan, Y.-K. Wang]</w:t>
      </w:r>
    </w:p>
    <w:p w14:paraId="190A89DD" w14:textId="77777777" w:rsidR="005B376F" w:rsidRPr="005B376F" w:rsidRDefault="005B376F" w:rsidP="005B376F">
      <w:pPr>
        <w:rPr>
          <w:lang w:val="en-CA" w:eastAsia="de-DE"/>
        </w:rPr>
      </w:pPr>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4457A5E5" w14:textId="4A139A69" w:rsidR="005B376F" w:rsidRPr="00853821" w:rsidRDefault="005B376F" w:rsidP="00853821">
      <w:pPr>
        <w:keepNext/>
        <w:rPr>
          <w:i/>
          <w:iCs/>
          <w:lang w:val="en-CA" w:eastAsia="de-DE"/>
        </w:rPr>
      </w:pPr>
      <w:r w:rsidRPr="00853821">
        <w:rPr>
          <w:i/>
          <w:iCs/>
          <w:lang w:val="en-CA" w:eastAsia="de-DE"/>
        </w:rPr>
        <w:t>Editors’ notes and changes yet to be integrated</w:t>
      </w:r>
    </w:p>
    <w:p w14:paraId="71842E63" w14:textId="6D1788E1" w:rsidR="005B376F" w:rsidRPr="005B376F" w:rsidRDefault="005B376F" w:rsidP="00853821">
      <w:pPr>
        <w:numPr>
          <w:ilvl w:val="0"/>
          <w:numId w:val="418"/>
        </w:numPr>
        <w:rPr>
          <w:lang w:val="en-CA" w:eastAsia="de-DE"/>
        </w:rPr>
      </w:pPr>
      <w:r w:rsidRPr="005B376F">
        <w:rPr>
          <w:lang w:val="en-CA" w:eastAsia="de-DE"/>
        </w:rPr>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3AEB1EAB" w:rsidR="005B376F" w:rsidRPr="005B376F" w:rsidRDefault="005B376F" w:rsidP="00853821">
      <w:pPr>
        <w:numPr>
          <w:ilvl w:val="0"/>
          <w:numId w:val="418"/>
        </w:numPr>
        <w:rPr>
          <w:lang w:val="en-CA" w:eastAsia="de-DE"/>
        </w:rPr>
      </w:pPr>
      <w:r w:rsidRPr="005B376F">
        <w:rPr>
          <w:lang w:val="en-CA" w:eastAsia="de-DE"/>
        </w:rPr>
        <w:t>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5B376F" w:rsidRDefault="005B376F" w:rsidP="005B376F">
      <w:pPr>
        <w:rPr>
          <w:lang w:val="en-CA" w:eastAsia="de-DE"/>
        </w:rPr>
      </w:pPr>
    </w:p>
    <w:p w14:paraId="664BA961" w14:textId="69045492" w:rsidR="005B376F" w:rsidRPr="00853821" w:rsidRDefault="005B376F" w:rsidP="005B376F">
      <w:pPr>
        <w:rPr>
          <w:i/>
          <w:iCs/>
          <w:lang w:val="en-CA" w:eastAsia="de-DE"/>
        </w:rPr>
      </w:pPr>
      <w:r w:rsidRPr="00853821">
        <w:rPr>
          <w:i/>
          <w:iCs/>
          <w:lang w:val="en-CA" w:eastAsia="de-DE"/>
        </w:rPr>
        <w:t>Changes that have been integrated</w:t>
      </w:r>
    </w:p>
    <w:p w14:paraId="7FADD064" w14:textId="77777777" w:rsidR="005B376F" w:rsidRPr="005B376F" w:rsidRDefault="005B376F" w:rsidP="005B376F">
      <w:pPr>
        <w:rPr>
          <w:lang w:val="en-CA" w:eastAsia="de-DE"/>
        </w:rPr>
      </w:pPr>
      <w:r w:rsidRPr="005B376F">
        <w:rPr>
          <w:lang w:val="en-CA" w:eastAsia="de-DE"/>
        </w:rPr>
        <w:t>A description of the contributions reflected in this document relative to JVET-AK2006:</w:t>
      </w:r>
    </w:p>
    <w:p w14:paraId="4A208A95" w14:textId="662D45B2" w:rsidR="005B376F" w:rsidRPr="005B376F" w:rsidRDefault="005B376F" w:rsidP="00853821">
      <w:pPr>
        <w:numPr>
          <w:ilvl w:val="0"/>
          <w:numId w:val="420"/>
        </w:numPr>
        <w:rPr>
          <w:lang w:val="en-CA" w:eastAsia="de-DE"/>
        </w:rPr>
      </w:pPr>
      <w:r w:rsidRPr="005B376F">
        <w:rPr>
          <w:lang w:val="en-CA" w:eastAsia="de-DE"/>
        </w:rPr>
        <w:t>SPO</w:t>
      </w:r>
    </w:p>
    <w:p w14:paraId="5D715284" w14:textId="71D7A3A4" w:rsidR="005B376F" w:rsidRPr="005B376F" w:rsidRDefault="005B376F" w:rsidP="00853821">
      <w:pPr>
        <w:numPr>
          <w:ilvl w:val="1"/>
          <w:numId w:val="420"/>
        </w:numPr>
        <w:rPr>
          <w:lang w:val="en-CA" w:eastAsia="de-DE"/>
        </w:rPr>
      </w:pPr>
      <w:r w:rsidRPr="005B376F">
        <w:rPr>
          <w:lang w:val="en-CA" w:eastAsia="de-DE"/>
        </w:rPr>
        <w:t>JVET-AL0063  AHG9: On SPO SEI message</w:t>
      </w:r>
    </w:p>
    <w:p w14:paraId="5F776A5E" w14:textId="4DC5DBED" w:rsidR="005B376F" w:rsidRPr="005B376F" w:rsidRDefault="005B376F" w:rsidP="00853821">
      <w:pPr>
        <w:numPr>
          <w:ilvl w:val="1"/>
          <w:numId w:val="420"/>
        </w:numPr>
        <w:rPr>
          <w:lang w:val="en-CA" w:eastAsia="de-DE"/>
        </w:rPr>
      </w:pPr>
      <w:r w:rsidRPr="005B376F">
        <w:rPr>
          <w:lang w:val="en-CA" w:eastAsia="de-DE"/>
        </w:rPr>
        <w:t xml:space="preserve">JVET-AL0064  AHG9: On the SPO SEI message complexity </w:t>
      </w:r>
      <w:r w:rsidR="00D6566B">
        <w:rPr>
          <w:lang w:val="en-CA" w:eastAsia="de-DE"/>
        </w:rPr>
        <w:t>signalling</w:t>
      </w:r>
    </w:p>
    <w:p w14:paraId="03387EE1" w14:textId="3A92F661" w:rsidR="005B376F" w:rsidRPr="005B376F" w:rsidRDefault="005B376F" w:rsidP="00853821">
      <w:pPr>
        <w:numPr>
          <w:ilvl w:val="1"/>
          <w:numId w:val="420"/>
        </w:numPr>
        <w:rPr>
          <w:lang w:val="en-CA" w:eastAsia="de-DE"/>
        </w:rPr>
      </w:pPr>
      <w:r w:rsidRPr="005B376F">
        <w:rPr>
          <w:lang w:val="en-CA" w:eastAsia="de-DE"/>
        </w:rPr>
        <w:t xml:space="preserve">JVET-AL0208  AHG9: On SPO root-process </w:t>
      </w:r>
      <w:r w:rsidR="00D6566B">
        <w:rPr>
          <w:lang w:val="en-CA" w:eastAsia="de-DE"/>
        </w:rPr>
        <w:t>signalling</w:t>
      </w:r>
      <w:r w:rsidRPr="005B376F">
        <w:rPr>
          <w:lang w:val="en-CA" w:eastAsia="de-DE"/>
        </w:rPr>
        <w:t xml:space="preserve"> constraint</w:t>
      </w:r>
    </w:p>
    <w:p w14:paraId="29683257" w14:textId="7F5DBA0A" w:rsidR="005B376F" w:rsidRPr="005B376F" w:rsidRDefault="005B376F" w:rsidP="00853821">
      <w:pPr>
        <w:numPr>
          <w:ilvl w:val="0"/>
          <w:numId w:val="420"/>
        </w:numPr>
        <w:rPr>
          <w:lang w:val="en-CA" w:eastAsia="de-DE"/>
        </w:rPr>
      </w:pPr>
      <w:r w:rsidRPr="005B376F">
        <w:rPr>
          <w:lang w:val="en-CA" w:eastAsia="de-DE"/>
        </w:rPr>
        <w:t>NNPF</w:t>
      </w:r>
    </w:p>
    <w:p w14:paraId="1D5FFAB8" w14:textId="49B70FA9" w:rsidR="005B376F" w:rsidRPr="005B376F" w:rsidRDefault="005B376F" w:rsidP="00853821">
      <w:pPr>
        <w:numPr>
          <w:ilvl w:val="1"/>
          <w:numId w:val="420"/>
        </w:numPr>
        <w:rPr>
          <w:lang w:val="en-CA" w:eastAsia="de-DE"/>
        </w:rPr>
      </w:pPr>
      <w:r w:rsidRPr="005B376F">
        <w:rPr>
          <w:lang w:val="en-CA" w:eastAsia="de-DE"/>
        </w:rPr>
        <w:t>JVET-AL0075  AHG9: On nnpfa_num_input_pic_shift</w:t>
      </w:r>
    </w:p>
    <w:p w14:paraId="0622176D" w14:textId="0EE0B451" w:rsidR="005B376F" w:rsidRPr="005B376F" w:rsidRDefault="005B376F" w:rsidP="00853821">
      <w:pPr>
        <w:numPr>
          <w:ilvl w:val="1"/>
          <w:numId w:val="420"/>
        </w:numPr>
        <w:rPr>
          <w:lang w:val="en-CA" w:eastAsia="de-DE"/>
        </w:rPr>
      </w:pPr>
      <w:r w:rsidRPr="005B376F">
        <w:rPr>
          <w:lang w:val="en-CA" w:eastAsia="de-DE"/>
        </w:rPr>
        <w:t>JVET-AL0096  AHG9: On signalling of extension syntax elements in NNPFA SEI message</w:t>
      </w:r>
    </w:p>
    <w:p w14:paraId="64E95503" w14:textId="5D724CCF" w:rsidR="005B376F" w:rsidRPr="005B376F" w:rsidRDefault="005B376F" w:rsidP="00853821">
      <w:pPr>
        <w:numPr>
          <w:ilvl w:val="0"/>
          <w:numId w:val="420"/>
        </w:numPr>
        <w:rPr>
          <w:lang w:val="en-CA" w:eastAsia="de-DE"/>
        </w:rPr>
      </w:pPr>
      <w:r w:rsidRPr="005B376F">
        <w:rPr>
          <w:lang w:val="en-CA" w:eastAsia="de-DE"/>
        </w:rPr>
        <w:t>EOI</w:t>
      </w:r>
    </w:p>
    <w:p w14:paraId="666F3891" w14:textId="04F982AF" w:rsidR="005B376F" w:rsidRPr="005B376F" w:rsidRDefault="005B376F" w:rsidP="00853821">
      <w:pPr>
        <w:numPr>
          <w:ilvl w:val="1"/>
          <w:numId w:val="420"/>
        </w:numPr>
        <w:rPr>
          <w:lang w:val="en-CA" w:eastAsia="de-DE"/>
        </w:rPr>
      </w:pPr>
      <w:r w:rsidRPr="005B376F">
        <w:rPr>
          <w:lang w:val="en-CA" w:eastAsia="de-DE"/>
        </w:rPr>
        <w:t>JVET-AL0056  AHG0: On the encoder optimization information SEI message</w:t>
      </w:r>
    </w:p>
    <w:p w14:paraId="53DA02C5" w14:textId="7317331C" w:rsidR="005B376F" w:rsidRPr="005B376F" w:rsidRDefault="005B376F" w:rsidP="00853821">
      <w:pPr>
        <w:numPr>
          <w:ilvl w:val="1"/>
          <w:numId w:val="420"/>
        </w:numPr>
        <w:rPr>
          <w:lang w:val="en-CA" w:eastAsia="de-DE"/>
        </w:rPr>
      </w:pPr>
      <w:r w:rsidRPr="005B376F">
        <w:rPr>
          <w:lang w:val="en-CA" w:eastAsia="de-DE"/>
        </w:rPr>
        <w:t>JVET-AL0123  AHG9: On the encoder optimization information (EOI) SEI message</w:t>
      </w:r>
    </w:p>
    <w:p w14:paraId="6DA90F36" w14:textId="5C10BA92" w:rsidR="005B376F" w:rsidRPr="005B376F" w:rsidRDefault="005B376F" w:rsidP="00853821">
      <w:pPr>
        <w:numPr>
          <w:ilvl w:val="1"/>
          <w:numId w:val="420"/>
        </w:numPr>
        <w:rPr>
          <w:lang w:val="en-CA" w:eastAsia="de-DE"/>
        </w:rPr>
      </w:pPr>
      <w:r w:rsidRPr="005B376F">
        <w:rPr>
          <w:lang w:val="en-CA" w:eastAsia="de-DE"/>
        </w:rPr>
        <w:t>JVET-AL0310  On signalling of resampling type for EOI SEI message</w:t>
      </w:r>
    </w:p>
    <w:p w14:paraId="09B98E0C" w14:textId="08D2678E" w:rsidR="005B376F" w:rsidRPr="005B376F" w:rsidRDefault="005B376F" w:rsidP="00853821">
      <w:pPr>
        <w:numPr>
          <w:ilvl w:val="0"/>
          <w:numId w:val="420"/>
        </w:numPr>
        <w:rPr>
          <w:lang w:val="en-CA" w:eastAsia="de-DE"/>
        </w:rPr>
      </w:pPr>
      <w:r w:rsidRPr="005B376F">
        <w:rPr>
          <w:lang w:val="en-CA" w:eastAsia="de-DE"/>
        </w:rPr>
        <w:t>IFM</w:t>
      </w:r>
    </w:p>
    <w:p w14:paraId="2E8B068D" w14:textId="0ADB7760" w:rsidR="005B376F" w:rsidRPr="005B376F" w:rsidRDefault="005B376F" w:rsidP="00853821">
      <w:pPr>
        <w:numPr>
          <w:ilvl w:val="1"/>
          <w:numId w:val="420"/>
        </w:numPr>
        <w:rPr>
          <w:lang w:val="en-CA" w:eastAsia="de-DE"/>
        </w:rPr>
      </w:pPr>
      <w:r w:rsidRPr="005B376F">
        <w:rPr>
          <w:lang w:val="en-CA" w:eastAsia="de-DE"/>
        </w:rPr>
        <w:t>JVET-AL0068  AHG9: On image format metadata (IFM) SEI</w:t>
      </w:r>
    </w:p>
    <w:p w14:paraId="26871ECC" w14:textId="207F479D" w:rsidR="005B376F" w:rsidRPr="005B376F" w:rsidRDefault="005B376F" w:rsidP="00853821">
      <w:pPr>
        <w:numPr>
          <w:ilvl w:val="1"/>
          <w:numId w:val="420"/>
        </w:numPr>
        <w:rPr>
          <w:lang w:val="en-CA" w:eastAsia="de-DE"/>
        </w:rPr>
      </w:pPr>
      <w:r w:rsidRPr="005B376F">
        <w:rPr>
          <w:lang w:val="en-CA" w:eastAsia="de-DE"/>
        </w:rPr>
        <w:t>JVET-AL0094  AHG9: On payload length of image format metadata (IFM) SEI</w:t>
      </w:r>
    </w:p>
    <w:p w14:paraId="28B54E34" w14:textId="4DEB0C2E" w:rsidR="005B376F" w:rsidRPr="005B376F" w:rsidRDefault="005B376F" w:rsidP="00853821">
      <w:pPr>
        <w:numPr>
          <w:ilvl w:val="1"/>
          <w:numId w:val="420"/>
        </w:numPr>
        <w:rPr>
          <w:lang w:val="en-CA" w:eastAsia="de-DE"/>
        </w:rPr>
      </w:pPr>
      <w:r w:rsidRPr="005B376F">
        <w:rPr>
          <w:lang w:val="en-CA" w:eastAsia="de-DE"/>
        </w:rPr>
        <w:t>JVET-AL0128  AHG9: On image format metadata SEI message</w:t>
      </w:r>
    </w:p>
    <w:p w14:paraId="4E85EF6A" w14:textId="4D3F18C0" w:rsidR="005B376F" w:rsidRPr="005B376F" w:rsidRDefault="005B376F" w:rsidP="00853821">
      <w:pPr>
        <w:numPr>
          <w:ilvl w:val="1"/>
          <w:numId w:val="420"/>
        </w:numPr>
        <w:rPr>
          <w:lang w:val="en-CA" w:eastAsia="de-DE"/>
        </w:rPr>
      </w:pPr>
      <w:r w:rsidRPr="005B376F">
        <w:rPr>
          <w:lang w:val="en-CA" w:eastAsia="de-DE"/>
        </w:rPr>
        <w:t>Item 4 of JVET-AL0132  AHG9: Editorial updates for VSEI v4</w:t>
      </w:r>
    </w:p>
    <w:p w14:paraId="033E9D23" w14:textId="08A56801" w:rsidR="005B376F" w:rsidRPr="005B376F" w:rsidRDefault="005B376F" w:rsidP="00853821">
      <w:pPr>
        <w:numPr>
          <w:ilvl w:val="0"/>
          <w:numId w:val="420"/>
        </w:numPr>
        <w:rPr>
          <w:lang w:val="en-CA" w:eastAsia="de-DE"/>
        </w:rPr>
      </w:pPr>
      <w:r w:rsidRPr="005B376F">
        <w:rPr>
          <w:lang w:val="en-CA" w:eastAsia="de-DE"/>
        </w:rPr>
        <w:t>AUR</w:t>
      </w:r>
    </w:p>
    <w:p w14:paraId="141F0336" w14:textId="4C939134" w:rsidR="005B376F" w:rsidRPr="005B376F" w:rsidRDefault="005B376F" w:rsidP="00853821">
      <w:pPr>
        <w:numPr>
          <w:ilvl w:val="1"/>
          <w:numId w:val="420"/>
        </w:numPr>
        <w:rPr>
          <w:lang w:val="en-CA" w:eastAsia="de-DE"/>
        </w:rPr>
      </w:pPr>
      <w:r w:rsidRPr="005B376F">
        <w:rPr>
          <w:lang w:val="en-CA" w:eastAsia="de-DE"/>
        </w:rPr>
        <w:t>JVET-AL0058  AHG9: On the AI usage restrictions SEI message</w:t>
      </w:r>
    </w:p>
    <w:p w14:paraId="04CAEAA4" w14:textId="5436637D" w:rsidR="005B376F" w:rsidRPr="005B376F" w:rsidRDefault="005B376F" w:rsidP="00853821">
      <w:pPr>
        <w:numPr>
          <w:ilvl w:val="0"/>
          <w:numId w:val="420"/>
        </w:numPr>
        <w:rPr>
          <w:lang w:val="en-CA" w:eastAsia="de-DE"/>
        </w:rPr>
      </w:pPr>
      <w:r w:rsidRPr="005B376F">
        <w:rPr>
          <w:lang w:val="en-CA" w:eastAsia="de-DE"/>
        </w:rPr>
        <w:t>TDI</w:t>
      </w:r>
    </w:p>
    <w:p w14:paraId="77984CA6" w14:textId="459385F5" w:rsidR="005B376F" w:rsidRPr="005B376F" w:rsidRDefault="005B376F" w:rsidP="00853821">
      <w:pPr>
        <w:numPr>
          <w:ilvl w:val="1"/>
          <w:numId w:val="420"/>
        </w:numPr>
        <w:rPr>
          <w:lang w:val="en-CA" w:eastAsia="de-DE"/>
        </w:rPr>
      </w:pPr>
      <w:r w:rsidRPr="005B376F">
        <w:rPr>
          <w:lang w:val="en-CA" w:eastAsia="de-DE"/>
        </w:rPr>
        <w:t>JVET-AL0077  AHG9: On the text description information SEI message</w:t>
      </w:r>
    </w:p>
    <w:p w14:paraId="28C1698D" w14:textId="4786CFC9" w:rsidR="005B376F" w:rsidRPr="005B376F" w:rsidRDefault="005B376F" w:rsidP="00853821">
      <w:pPr>
        <w:numPr>
          <w:ilvl w:val="0"/>
          <w:numId w:val="420"/>
        </w:numPr>
        <w:rPr>
          <w:lang w:val="en-CA" w:eastAsia="de-DE"/>
        </w:rPr>
      </w:pPr>
      <w:r w:rsidRPr="005B376F">
        <w:rPr>
          <w:lang w:val="en-CA" w:eastAsia="de-DE"/>
        </w:rPr>
        <w:t>FGC</w:t>
      </w:r>
    </w:p>
    <w:p w14:paraId="1EFB19C5" w14:textId="19DE2C50" w:rsidR="005B376F" w:rsidRPr="005B376F" w:rsidRDefault="005B376F" w:rsidP="00853821">
      <w:pPr>
        <w:numPr>
          <w:ilvl w:val="1"/>
          <w:numId w:val="420"/>
        </w:numPr>
        <w:rPr>
          <w:lang w:val="en-CA" w:eastAsia="de-DE"/>
        </w:rPr>
      </w:pPr>
      <w:r w:rsidRPr="005B376F">
        <w:rPr>
          <w:lang w:val="en-CA" w:eastAsia="de-DE"/>
        </w:rPr>
        <w:t>JVET-AL0339  AHG9: Merged text of JVET-AL0086 and JVET-AL0204 for the FGC SEI message</w:t>
      </w:r>
    </w:p>
    <w:p w14:paraId="2218625A" w14:textId="7B56A7D1" w:rsidR="005B376F" w:rsidRPr="005B376F" w:rsidRDefault="005B376F" w:rsidP="00853821">
      <w:pPr>
        <w:numPr>
          <w:ilvl w:val="0"/>
          <w:numId w:val="420"/>
        </w:numPr>
        <w:rPr>
          <w:lang w:val="en-CA" w:eastAsia="de-DE"/>
        </w:rPr>
      </w:pPr>
      <w:r w:rsidRPr="005B376F">
        <w:rPr>
          <w:lang w:val="en-CA" w:eastAsia="de-DE"/>
        </w:rPr>
        <w:t>GFV</w:t>
      </w:r>
    </w:p>
    <w:p w14:paraId="1C81CAA0" w14:textId="4670E3F4" w:rsidR="005B376F" w:rsidRPr="005B376F" w:rsidRDefault="005B376F" w:rsidP="00853821">
      <w:pPr>
        <w:numPr>
          <w:ilvl w:val="1"/>
          <w:numId w:val="420"/>
        </w:numPr>
        <w:rPr>
          <w:lang w:val="en-CA" w:eastAsia="de-DE"/>
        </w:rPr>
      </w:pPr>
      <w:r w:rsidRPr="005B376F">
        <w:rPr>
          <w:lang w:val="en-CA" w:eastAsia="de-DE"/>
        </w:rPr>
        <w:t>JVET-AL0155  AHG9: Further fixes and cleanup on GFV and GFVE SEI messages</w:t>
      </w:r>
    </w:p>
    <w:p w14:paraId="3A470AE2" w14:textId="73E5D830" w:rsidR="005B376F" w:rsidRPr="005B376F" w:rsidRDefault="005B376F" w:rsidP="00853821">
      <w:pPr>
        <w:numPr>
          <w:ilvl w:val="0"/>
          <w:numId w:val="420"/>
        </w:numPr>
        <w:rPr>
          <w:lang w:val="en-CA" w:eastAsia="de-DE"/>
        </w:rPr>
      </w:pPr>
      <w:r w:rsidRPr="005B376F">
        <w:rPr>
          <w:lang w:val="en-CA" w:eastAsia="de-DE"/>
        </w:rPr>
        <w:t>DSC</w:t>
      </w:r>
    </w:p>
    <w:p w14:paraId="527940C4" w14:textId="53A38D64" w:rsidR="005B376F" w:rsidRPr="005B376F" w:rsidRDefault="005B376F" w:rsidP="00853821">
      <w:pPr>
        <w:numPr>
          <w:ilvl w:val="1"/>
          <w:numId w:val="420"/>
        </w:numPr>
        <w:rPr>
          <w:lang w:val="en-CA" w:eastAsia="de-DE"/>
        </w:rPr>
      </w:pPr>
      <w:r w:rsidRPr="005B376F">
        <w:rPr>
          <w:lang w:val="en-CA" w:eastAsia="de-DE"/>
        </w:rPr>
        <w:t>JVET-AL0078  AHG9: On Digital Signing</w:t>
      </w:r>
    </w:p>
    <w:p w14:paraId="10B66FAE" w14:textId="44741B28" w:rsidR="005B376F" w:rsidRPr="005B376F" w:rsidRDefault="005B376F" w:rsidP="00853821">
      <w:pPr>
        <w:numPr>
          <w:ilvl w:val="1"/>
          <w:numId w:val="420"/>
        </w:numPr>
        <w:rPr>
          <w:lang w:val="en-CA" w:eastAsia="de-DE"/>
        </w:rPr>
      </w:pPr>
      <w:r w:rsidRPr="005B376F">
        <w:rPr>
          <w:lang w:val="en-CA" w:eastAsia="de-DE"/>
        </w:rPr>
        <w:t>JVET-AL0103  AHG9: Editorial changes for the three DSC SEI messages</w:t>
      </w:r>
    </w:p>
    <w:p w14:paraId="41E71CD5" w14:textId="3542A19A" w:rsidR="005B376F" w:rsidRPr="005B376F" w:rsidRDefault="005B376F" w:rsidP="00853821">
      <w:pPr>
        <w:numPr>
          <w:ilvl w:val="1"/>
          <w:numId w:val="420"/>
        </w:numPr>
        <w:rPr>
          <w:lang w:val="en-CA" w:eastAsia="de-DE"/>
        </w:rPr>
      </w:pPr>
      <w:r w:rsidRPr="005B376F">
        <w:rPr>
          <w:lang w:val="en-CA" w:eastAsia="de-DE"/>
        </w:rPr>
        <w:t>JVET-AL0117  AHG9: On association of NAL units to DSC verification substreams</w:t>
      </w:r>
    </w:p>
    <w:p w14:paraId="5A4A012D" w14:textId="583E6324" w:rsidR="005B376F" w:rsidRPr="005B376F" w:rsidRDefault="005B376F" w:rsidP="00853821">
      <w:pPr>
        <w:numPr>
          <w:ilvl w:val="1"/>
          <w:numId w:val="420"/>
        </w:numPr>
        <w:rPr>
          <w:lang w:val="en-CA" w:eastAsia="de-DE"/>
        </w:rPr>
      </w:pPr>
      <w:r w:rsidRPr="005B376F">
        <w:rPr>
          <w:lang w:val="en-CA" w:eastAsia="de-DE"/>
        </w:rPr>
        <w:t>JVET-AL0118  AHG9: Miscellaneous changes for the three DSC SEI messages</w:t>
      </w:r>
    </w:p>
    <w:p w14:paraId="641C0778" w14:textId="6C6E3FE1" w:rsidR="005B376F" w:rsidRPr="005B376F" w:rsidRDefault="005B376F" w:rsidP="00853821">
      <w:pPr>
        <w:numPr>
          <w:ilvl w:val="1"/>
          <w:numId w:val="420"/>
        </w:numPr>
        <w:rPr>
          <w:lang w:val="en-CA" w:eastAsia="de-DE"/>
        </w:rPr>
      </w:pPr>
      <w:r w:rsidRPr="005B376F">
        <w:rPr>
          <w:lang w:val="en-CA" w:eastAsia="de-DE"/>
        </w:rPr>
        <w:t>JVET-AL0222  AHG9: On Digitally Signed Content SEI messages</w:t>
      </w:r>
    </w:p>
    <w:p w14:paraId="2257648E" w14:textId="5C9598D7" w:rsidR="005B376F" w:rsidRPr="005B376F" w:rsidRDefault="005B376F" w:rsidP="00853821">
      <w:pPr>
        <w:numPr>
          <w:ilvl w:val="1"/>
          <w:numId w:val="420"/>
        </w:numPr>
        <w:rPr>
          <w:lang w:val="en-CA" w:eastAsia="de-DE"/>
        </w:rPr>
      </w:pPr>
      <w:r w:rsidRPr="005B376F">
        <w:rPr>
          <w:lang w:val="en-CA" w:eastAsia="de-DE"/>
        </w:rPr>
        <w:t>JVET-AL0327  AHG9: Handling of multiple DSC systems</w:t>
      </w:r>
    </w:p>
    <w:p w14:paraId="0DB96CE3" w14:textId="721564EA" w:rsidR="005B376F" w:rsidRPr="005B376F" w:rsidRDefault="005B376F" w:rsidP="00853821">
      <w:pPr>
        <w:numPr>
          <w:ilvl w:val="0"/>
          <w:numId w:val="420"/>
        </w:numPr>
        <w:rPr>
          <w:lang w:val="en-CA" w:eastAsia="de-DE"/>
        </w:rPr>
      </w:pPr>
      <w:r w:rsidRPr="005B376F">
        <w:rPr>
          <w:lang w:val="en-CA" w:eastAsia="de-DE"/>
        </w:rPr>
        <w:t>PRI</w:t>
      </w:r>
    </w:p>
    <w:p w14:paraId="1D92F704" w14:textId="39CD6C08" w:rsidR="005B376F" w:rsidRPr="005B376F" w:rsidRDefault="005B376F" w:rsidP="00853821">
      <w:pPr>
        <w:numPr>
          <w:ilvl w:val="1"/>
          <w:numId w:val="420"/>
        </w:numPr>
        <w:rPr>
          <w:lang w:val="en-CA" w:eastAsia="de-DE"/>
        </w:rPr>
      </w:pPr>
      <w:r w:rsidRPr="005B376F">
        <w:rPr>
          <w:lang w:val="en-CA" w:eastAsia="de-DE"/>
        </w:rPr>
        <w:t>JVET-AL0070  AHG9: On packed regions information SEI message</w:t>
      </w:r>
    </w:p>
    <w:p w14:paraId="2A1B10EC" w14:textId="18B62EAC" w:rsidR="005B376F" w:rsidRPr="005B376F" w:rsidRDefault="005B376F" w:rsidP="00853821">
      <w:pPr>
        <w:numPr>
          <w:ilvl w:val="1"/>
          <w:numId w:val="420"/>
        </w:numPr>
        <w:rPr>
          <w:lang w:val="en-CA" w:eastAsia="de-DE"/>
        </w:rPr>
      </w:pPr>
      <w:r w:rsidRPr="005B376F">
        <w:rPr>
          <w:lang w:val="en-CA" w:eastAsia="de-DE"/>
        </w:rPr>
        <w:t>"JVET-AL0324 (incl. aspects of AL0072   AL0098   AL0120   AL0122   AL0129   AL0303)"  AHG9: A summary of proposals on the PRI SEI message</w:t>
      </w:r>
    </w:p>
    <w:p w14:paraId="6B64F79D" w14:textId="20294611" w:rsidR="005B376F" w:rsidRPr="005B376F" w:rsidRDefault="005B376F" w:rsidP="00853821">
      <w:pPr>
        <w:numPr>
          <w:ilvl w:val="0"/>
          <w:numId w:val="420"/>
        </w:numPr>
        <w:rPr>
          <w:lang w:val="en-CA" w:eastAsia="de-DE"/>
        </w:rPr>
      </w:pPr>
      <w:r w:rsidRPr="005B376F">
        <w:rPr>
          <w:lang w:val="en-CA" w:eastAsia="de-DE"/>
        </w:rPr>
        <w:t>OMI</w:t>
      </w:r>
    </w:p>
    <w:p w14:paraId="1B7C1FA0" w14:textId="6A71BBE3" w:rsidR="005B376F" w:rsidRPr="005B376F" w:rsidRDefault="005B376F" w:rsidP="00853821">
      <w:pPr>
        <w:numPr>
          <w:ilvl w:val="1"/>
          <w:numId w:val="420"/>
        </w:numPr>
        <w:rPr>
          <w:lang w:val="en-CA" w:eastAsia="de-DE"/>
        </w:rPr>
      </w:pPr>
      <w:r w:rsidRPr="005B376F">
        <w:rPr>
          <w:lang w:val="en-CA" w:eastAsia="de-DE"/>
        </w:rPr>
        <w:t>JVET-AL0066  AHG9: Lossy compression with Object mask info SEI</w:t>
      </w:r>
    </w:p>
    <w:p w14:paraId="03D5EBA9" w14:textId="2841D8C5" w:rsidR="005B376F" w:rsidRPr="005B376F" w:rsidRDefault="005B376F" w:rsidP="00853821">
      <w:pPr>
        <w:numPr>
          <w:ilvl w:val="1"/>
          <w:numId w:val="420"/>
        </w:numPr>
        <w:rPr>
          <w:lang w:val="en-CA" w:eastAsia="de-DE"/>
        </w:rPr>
      </w:pPr>
      <w:r w:rsidRPr="005B376F">
        <w:rPr>
          <w:lang w:val="en-CA" w:eastAsia="de-DE"/>
        </w:rPr>
        <w:t>JVET-AL0067  AHG9: On the OMI SEI</w:t>
      </w:r>
    </w:p>
    <w:p w14:paraId="40BE5E27" w14:textId="0125C73A" w:rsidR="005B376F" w:rsidRPr="00EF2B64" w:rsidRDefault="005B376F" w:rsidP="00853821">
      <w:pPr>
        <w:numPr>
          <w:ilvl w:val="1"/>
          <w:numId w:val="420"/>
        </w:numPr>
        <w:rPr>
          <w:lang w:val="en-CA" w:eastAsia="de-DE"/>
        </w:rPr>
      </w:pPr>
      <w:r w:rsidRPr="00EF2B64">
        <w:rPr>
          <w:lang w:val="en-CA" w:eastAsia="de-DE"/>
        </w:rPr>
        <w:t>JVET-AL0071  AHG9: On OMI SEI message</w:t>
      </w:r>
    </w:p>
    <w:p w14:paraId="622EDB01" w14:textId="21589E64" w:rsidR="005B376F" w:rsidRPr="005B376F" w:rsidRDefault="005B376F" w:rsidP="00853821">
      <w:pPr>
        <w:numPr>
          <w:ilvl w:val="1"/>
          <w:numId w:val="420"/>
        </w:numPr>
        <w:rPr>
          <w:lang w:val="en-CA" w:eastAsia="de-DE"/>
        </w:rPr>
      </w:pPr>
      <w:r w:rsidRPr="005B376F">
        <w:rPr>
          <w:lang w:val="en-CA" w:eastAsia="de-DE"/>
        </w:rPr>
        <w:t>Item 2 of JVET-AL0249  AHG9: Proposed modifications to VSEI to address national body comments</w:t>
      </w:r>
    </w:p>
    <w:p w14:paraId="3A94913A" w14:textId="5FC11D25" w:rsidR="005B376F" w:rsidRPr="005B376F" w:rsidRDefault="005B376F" w:rsidP="00853821">
      <w:pPr>
        <w:numPr>
          <w:ilvl w:val="0"/>
          <w:numId w:val="420"/>
        </w:numPr>
        <w:rPr>
          <w:lang w:val="en-CA" w:eastAsia="de-DE"/>
        </w:rPr>
      </w:pPr>
      <w:r w:rsidRPr="005B376F">
        <w:rPr>
          <w:lang w:val="en-CA" w:eastAsia="de-DE"/>
        </w:rPr>
        <w:t>Multiple</w:t>
      </w:r>
    </w:p>
    <w:p w14:paraId="70942C11" w14:textId="0E881057" w:rsidR="005B376F" w:rsidRPr="005B376F" w:rsidRDefault="005B376F" w:rsidP="00853821">
      <w:pPr>
        <w:numPr>
          <w:ilvl w:val="1"/>
          <w:numId w:val="420"/>
        </w:numPr>
        <w:rPr>
          <w:lang w:val="en-CA" w:eastAsia="de-DE"/>
        </w:rPr>
      </w:pPr>
      <w:r w:rsidRPr="005B376F">
        <w:rPr>
          <w:lang w:val="en-CA" w:eastAsia="de-DE"/>
        </w:rPr>
        <w:t>JVET-AL0301  AHG9:  VSEI specification changes to reference the 3rd edition of video CICP</w:t>
      </w:r>
    </w:p>
    <w:p w14:paraId="7F6B8BBF" w14:textId="14E78704" w:rsidR="005B376F" w:rsidRPr="005B376F" w:rsidRDefault="005B376F" w:rsidP="00853821">
      <w:pPr>
        <w:numPr>
          <w:ilvl w:val="1"/>
          <w:numId w:val="420"/>
        </w:numPr>
        <w:rPr>
          <w:lang w:val="en-CA" w:eastAsia="de-DE"/>
        </w:rPr>
      </w:pPr>
      <w:r w:rsidRPr="005B376F">
        <w:rPr>
          <w:lang w:val="en-CA" w:eastAsia="de-DE"/>
        </w:rPr>
        <w:t>Item 1 of JVET-AL0249  AHG9: Proposed modifications to VSEI to address national body comments</w:t>
      </w:r>
    </w:p>
    <w:p w14:paraId="5BDD1D17" w14:textId="11335AC8" w:rsidR="005B376F" w:rsidRPr="005B376F" w:rsidRDefault="005B376F" w:rsidP="00853821">
      <w:pPr>
        <w:numPr>
          <w:ilvl w:val="1"/>
          <w:numId w:val="420"/>
        </w:numPr>
        <w:rPr>
          <w:lang w:val="en-CA" w:eastAsia="de-DE"/>
        </w:rPr>
      </w:pPr>
      <w:r w:rsidRPr="005B376F">
        <w:rPr>
          <w:lang w:val="en-CA" w:eastAsia="de-DE"/>
        </w:rPr>
        <w:t>Items 2 and 3 (on AUR) of JVET-AL0131  AHG9: Proposed changes for miscellaneous aspects of SEIs in VSEI v4</w:t>
      </w:r>
    </w:p>
    <w:p w14:paraId="4CB1DB30" w14:textId="7A2E5237" w:rsidR="005B376F" w:rsidRPr="005B376F" w:rsidRDefault="005B376F" w:rsidP="00853821">
      <w:pPr>
        <w:numPr>
          <w:ilvl w:val="0"/>
          <w:numId w:val="420"/>
        </w:numPr>
        <w:rPr>
          <w:lang w:val="en-CA" w:eastAsia="de-DE"/>
        </w:rPr>
      </w:pPr>
      <w:r w:rsidRPr="005B376F">
        <w:rPr>
          <w:lang w:val="en-CA" w:eastAsia="de-DE"/>
        </w:rPr>
        <w:t>General editorial improvements</w:t>
      </w:r>
    </w:p>
    <w:p w14:paraId="5E32A67D" w14:textId="5E150496" w:rsidR="005B376F" w:rsidRPr="005B376F" w:rsidRDefault="005B376F" w:rsidP="00853821">
      <w:pPr>
        <w:numPr>
          <w:ilvl w:val="1"/>
          <w:numId w:val="420"/>
        </w:numPr>
        <w:rPr>
          <w:lang w:val="en-CA" w:eastAsia="de-DE"/>
        </w:rPr>
      </w:pPr>
      <w:r w:rsidRPr="005B376F">
        <w:rPr>
          <w:lang w:val="en-CA" w:eastAsia="de-DE"/>
        </w:rPr>
        <w:t>JVET-AJ0185 Editorial updates for NNPFC, SPO and TDI SEI messages</w:t>
      </w:r>
    </w:p>
    <w:p w14:paraId="5C4485CC" w14:textId="304ED490" w:rsidR="005B376F" w:rsidRPr="005B376F" w:rsidRDefault="005B376F" w:rsidP="00853821">
      <w:pPr>
        <w:numPr>
          <w:ilvl w:val="1"/>
          <w:numId w:val="420"/>
        </w:numPr>
        <w:rPr>
          <w:lang w:val="en-CA" w:eastAsia="de-DE"/>
        </w:rPr>
      </w:pPr>
      <w:r w:rsidRPr="005B376F">
        <w:rPr>
          <w:lang w:val="en-CA" w:eastAsia="de-DE"/>
        </w:rPr>
        <w:t>Editorial correction for SII SEI message</w:t>
      </w:r>
    </w:p>
    <w:p w14:paraId="4BCDC80A" w14:textId="5B3D5860" w:rsidR="005B376F" w:rsidRPr="005B376F" w:rsidRDefault="005B376F" w:rsidP="00853821">
      <w:pPr>
        <w:numPr>
          <w:ilvl w:val="0"/>
          <w:numId w:val="420"/>
        </w:numPr>
        <w:rPr>
          <w:lang w:val="en-CA" w:eastAsia="de-DE"/>
        </w:rPr>
      </w:pPr>
      <w:r w:rsidRPr="005B376F">
        <w:rPr>
          <w:lang w:val="en-CA" w:eastAsia="de-DE"/>
        </w:rPr>
        <w:t>SPTI</w:t>
      </w:r>
    </w:p>
    <w:p w14:paraId="307FF4CF" w14:textId="5B744054" w:rsidR="005B376F" w:rsidRPr="005B376F" w:rsidRDefault="005B376F" w:rsidP="00853821">
      <w:pPr>
        <w:numPr>
          <w:ilvl w:val="1"/>
          <w:numId w:val="420"/>
        </w:numPr>
        <w:rPr>
          <w:lang w:val="en-CA" w:eastAsia="de-DE"/>
        </w:rPr>
      </w:pPr>
      <w:r w:rsidRPr="005B376F">
        <w:rPr>
          <w:lang w:val="en-CA" w:eastAsia="de-DE"/>
        </w:rPr>
        <w:t>JVET-AL0130 AHG9: Source picture timing for interlaced video with SPTI SEI message</w:t>
      </w:r>
    </w:p>
    <w:p w14:paraId="37DF867C" w14:textId="77777777" w:rsidR="005B376F" w:rsidRPr="005B376F" w:rsidRDefault="005B376F" w:rsidP="005B376F">
      <w:pPr>
        <w:rPr>
          <w:lang w:val="en-CA" w:eastAsia="de-DE"/>
        </w:rPr>
      </w:pPr>
    </w:p>
    <w:p w14:paraId="1537225C" w14:textId="15D4AE1C" w:rsidR="005B376F" w:rsidRPr="00853821" w:rsidRDefault="005B376F" w:rsidP="005B376F">
      <w:pPr>
        <w:rPr>
          <w:i/>
          <w:iCs/>
          <w:lang w:val="en-CA" w:eastAsia="de-DE"/>
        </w:rPr>
      </w:pPr>
      <w:r w:rsidRPr="00853821">
        <w:rPr>
          <w:i/>
          <w:iCs/>
          <w:lang w:val="en-CA" w:eastAsia="de-DE"/>
        </w:rPr>
        <w:t>Related input contributions</w:t>
      </w:r>
    </w:p>
    <w:p w14:paraId="7F2DD8B1" w14:textId="77777777" w:rsidR="005B376F" w:rsidRPr="005B376F" w:rsidRDefault="005B376F" w:rsidP="005B376F">
      <w:pPr>
        <w:rPr>
          <w:lang w:val="en-CA" w:eastAsia="de-DE"/>
        </w:rPr>
      </w:pPr>
      <w:r w:rsidRPr="005B376F">
        <w:rPr>
          <w:lang w:val="en-CA" w:eastAsia="de-DE"/>
        </w:rPr>
        <w:t>Input contributions were noted as relevant to the work of this ad hoc group:</w:t>
      </w:r>
    </w:p>
    <w:p w14:paraId="1CDF0420" w14:textId="1B28289D" w:rsidR="005B376F" w:rsidRPr="005B376F" w:rsidRDefault="005B376F" w:rsidP="00853821">
      <w:pPr>
        <w:numPr>
          <w:ilvl w:val="0"/>
          <w:numId w:val="420"/>
        </w:numPr>
        <w:rPr>
          <w:lang w:val="en-CA" w:eastAsia="de-DE"/>
        </w:rPr>
      </w:pPr>
      <w:r w:rsidRPr="005B376F">
        <w:rPr>
          <w:lang w:val="en-CA" w:eastAsia="de-DE"/>
        </w:rPr>
        <w:t>JVET-AM0048 AHG9/AHG2: Miscellaneous changes for HEVC [Y.-K. Wang, J. Xu (Bytedance)]</w:t>
      </w:r>
    </w:p>
    <w:p w14:paraId="32AE02FD" w14:textId="76B3BBD4" w:rsidR="005B376F" w:rsidRPr="005B376F" w:rsidRDefault="005B376F" w:rsidP="00853821">
      <w:pPr>
        <w:numPr>
          <w:ilvl w:val="0"/>
          <w:numId w:val="420"/>
        </w:numPr>
        <w:rPr>
          <w:lang w:val="en-CA" w:eastAsia="de-DE"/>
        </w:rPr>
      </w:pPr>
      <w:r w:rsidRPr="005B376F">
        <w:rPr>
          <w:lang w:val="en-CA" w:eastAsia="de-DE"/>
        </w:rPr>
        <w:t>JVET-AM0292 AHG9/AHG2: On the semantics of po_num_bits_in_prefix_indication_minus1</w:t>
      </w:r>
      <w:r w:rsidR="00A04DD5">
        <w:rPr>
          <w:lang w:val="en-CA" w:eastAsia="de-DE"/>
        </w:rPr>
        <w:t>[ </w:t>
      </w:r>
      <w:r w:rsidRPr="005B376F">
        <w:rPr>
          <w:lang w:val="en-CA" w:eastAsia="de-DE"/>
        </w:rPr>
        <w:t>i</w:t>
      </w:r>
      <w:r w:rsidR="00A04DD5">
        <w:rPr>
          <w:lang w:val="en-CA" w:eastAsia="de-DE"/>
        </w:rPr>
        <w:t> ]</w:t>
      </w:r>
      <w:r w:rsidRPr="005B376F">
        <w:rPr>
          <w:lang w:val="en-CA" w:eastAsia="de-DE"/>
        </w:rPr>
        <w:t xml:space="preserve"> and po_sei_prefix_data_bit</w:t>
      </w:r>
      <w:r w:rsidR="00A04DD5">
        <w:rPr>
          <w:lang w:val="en-CA" w:eastAsia="de-DE"/>
        </w:rPr>
        <w:t>[ </w:t>
      </w:r>
      <w:r w:rsidRPr="005B376F">
        <w:rPr>
          <w:lang w:val="en-CA" w:eastAsia="de-DE"/>
        </w:rPr>
        <w:t>i</w:t>
      </w:r>
      <w:r w:rsidR="00A04DD5">
        <w:rPr>
          <w:lang w:val="en-CA" w:eastAsia="de-DE"/>
        </w:rPr>
        <w:t> ][ </w:t>
      </w:r>
      <w:r w:rsidRPr="005B376F">
        <w:rPr>
          <w:lang w:val="en-CA" w:eastAsia="de-DE"/>
        </w:rPr>
        <w:t>j</w:t>
      </w:r>
      <w:r w:rsidR="00A04DD5">
        <w:rPr>
          <w:lang w:val="en-CA" w:eastAsia="de-DE"/>
        </w:rPr>
        <w:t> ]</w:t>
      </w:r>
      <w:r w:rsidRPr="005B376F">
        <w:rPr>
          <w:lang w:val="en-CA" w:eastAsia="de-DE"/>
        </w:rPr>
        <w:t xml:space="preserve"> [Y.-K. Wang (Bytedance)]</w:t>
      </w:r>
    </w:p>
    <w:p w14:paraId="58B562B3" w14:textId="77777777" w:rsidR="005B376F" w:rsidRPr="005B376F" w:rsidRDefault="005B376F" w:rsidP="005B376F">
      <w:pPr>
        <w:rPr>
          <w:lang w:val="en-CA" w:eastAsia="de-DE"/>
        </w:rPr>
      </w:pPr>
    </w:p>
    <w:p w14:paraId="41984F1C" w14:textId="292B5F4C" w:rsidR="005B376F" w:rsidRPr="00853821" w:rsidRDefault="005B376F" w:rsidP="005B376F">
      <w:pPr>
        <w:rPr>
          <w:i/>
          <w:iCs/>
          <w:lang w:val="en-CA" w:eastAsia="de-DE"/>
        </w:rPr>
      </w:pPr>
      <w:r w:rsidRPr="00853821">
        <w:rPr>
          <w:i/>
          <w:iCs/>
          <w:lang w:val="en-CA" w:eastAsia="de-DE"/>
        </w:rPr>
        <w:t>Remaining VVC spec tickets</w:t>
      </w:r>
    </w:p>
    <w:p w14:paraId="0B1FB619" w14:textId="77777777" w:rsidR="005B376F" w:rsidRPr="005B376F" w:rsidRDefault="005B376F" w:rsidP="005B376F">
      <w:pPr>
        <w:rPr>
          <w:lang w:val="en-CA" w:eastAsia="de-DE"/>
        </w:rPr>
      </w:pPr>
      <w:r w:rsidRPr="005B376F">
        <w:rPr>
          <w:lang w:val="en-CA" w:eastAsia="de-DE"/>
        </w:rPr>
        <w:t>Closed since JVET-AL0002 was reported:</w:t>
      </w:r>
    </w:p>
    <w:p w14:paraId="5A999726" w14:textId="7FF3A911" w:rsidR="005B376F" w:rsidRPr="005B376F" w:rsidRDefault="005B376F" w:rsidP="00853821">
      <w:pPr>
        <w:numPr>
          <w:ilvl w:val="0"/>
          <w:numId w:val="420"/>
        </w:numPr>
        <w:rPr>
          <w:lang w:val="en-CA" w:eastAsia="de-DE"/>
        </w:rPr>
      </w:pPr>
      <w:r w:rsidRPr="005B376F">
        <w:rPr>
          <w:lang w:val="en-CA" w:eastAsia="de-DE"/>
        </w:rPr>
        <w:t>(none)</w:t>
      </w:r>
    </w:p>
    <w:p w14:paraId="5148843D" w14:textId="77777777" w:rsidR="005B376F" w:rsidRPr="005B376F" w:rsidRDefault="005B376F" w:rsidP="005B376F">
      <w:pPr>
        <w:rPr>
          <w:lang w:val="en-CA" w:eastAsia="de-DE"/>
        </w:rPr>
      </w:pPr>
      <w:r w:rsidRPr="005B376F">
        <w:rPr>
          <w:lang w:val="en-CA" w:eastAsia="de-DE"/>
        </w:rPr>
        <w:t>Carried over (strikethough means addressed in the indicated errata report and can be closed):</w:t>
      </w:r>
    </w:p>
    <w:p w14:paraId="66060687" w14:textId="41A9F5CD" w:rsidR="005B376F" w:rsidRPr="005B376F" w:rsidRDefault="005B376F" w:rsidP="00853821">
      <w:pPr>
        <w:numPr>
          <w:ilvl w:val="0"/>
          <w:numId w:val="420"/>
        </w:numPr>
        <w:rPr>
          <w:lang w:val="en-CA" w:eastAsia="de-DE"/>
        </w:rPr>
      </w:pPr>
      <w:r w:rsidRPr="005B376F">
        <w:rPr>
          <w:lang w:val="en-CA" w:eastAsia="de-DE"/>
        </w:rPr>
        <w:t>#1609 NoBackwardPredFlag derivation ambiguity (Addressed in JVET-AI1004)</w:t>
      </w:r>
    </w:p>
    <w:p w14:paraId="1035583D" w14:textId="3047806E" w:rsidR="005B376F" w:rsidRPr="005B376F" w:rsidRDefault="005B376F" w:rsidP="00853821">
      <w:pPr>
        <w:numPr>
          <w:ilvl w:val="0"/>
          <w:numId w:val="420"/>
        </w:numPr>
        <w:rPr>
          <w:lang w:val="en-CA" w:eastAsia="de-DE"/>
        </w:rPr>
      </w:pPr>
      <w:r w:rsidRPr="005B376F">
        <w:rPr>
          <w:lang w:val="en-CA" w:eastAsia="de-DE"/>
        </w:rPr>
        <w:t>#1617 Not initialized NumCtusInSlice[0] to 0. (Addressed in JVET-AI1004)</w:t>
      </w:r>
    </w:p>
    <w:p w14:paraId="6986E4EA" w14:textId="4216D653" w:rsidR="005B376F" w:rsidRPr="005B376F" w:rsidRDefault="005B376F" w:rsidP="00853821">
      <w:pPr>
        <w:numPr>
          <w:ilvl w:val="0"/>
          <w:numId w:val="420"/>
        </w:numPr>
        <w:rPr>
          <w:lang w:val="en-CA" w:eastAsia="de-DE"/>
        </w:rPr>
      </w:pPr>
      <w:r w:rsidRPr="005B376F">
        <w:rPr>
          <w:lang w:val="en-CA" w:eastAsia="de-DE"/>
        </w:rPr>
        <w:t>#1624 Incorrect indexing in computation of motion vector offset. (Addressed in JVET-AI1004)</w:t>
      </w:r>
    </w:p>
    <w:p w14:paraId="7708CD28" w14:textId="01290A3E" w:rsidR="005B376F" w:rsidRPr="005B376F" w:rsidRDefault="005B376F" w:rsidP="00853821">
      <w:pPr>
        <w:numPr>
          <w:ilvl w:val="0"/>
          <w:numId w:val="420"/>
        </w:numPr>
        <w:rPr>
          <w:lang w:val="en-CA" w:eastAsia="de-DE"/>
        </w:rPr>
      </w:pPr>
      <w:r w:rsidRPr="005B376F">
        <w:rPr>
          <w:lang w:val="en-CA" w:eastAsia="de-DE"/>
        </w:rPr>
        <w:t>#1627 "Decoding process for palette mode" does not say what to do with output samples. (Discussed in JVET-AI1004)</w:t>
      </w:r>
    </w:p>
    <w:p w14:paraId="27B363CE" w14:textId="1E7AA911" w:rsidR="005B376F" w:rsidRPr="005B376F" w:rsidRDefault="005B376F" w:rsidP="00853821">
      <w:pPr>
        <w:numPr>
          <w:ilvl w:val="0"/>
          <w:numId w:val="420"/>
        </w:numPr>
        <w:rPr>
          <w:lang w:val="en-CA" w:eastAsia="de-DE"/>
        </w:rPr>
      </w:pPr>
      <w:r w:rsidRPr="005B376F">
        <w:rPr>
          <w:lang w:val="en-CA" w:eastAsia="de-DE"/>
        </w:rPr>
        <w:t>#1628 Derivation of ModeTypeCondition should say "one or more". (Addressed in JVET-AI1004)</w:t>
      </w:r>
    </w:p>
    <w:p w14:paraId="28089B72" w14:textId="62B4C206" w:rsidR="005B376F" w:rsidRPr="005B376F" w:rsidRDefault="005B376F" w:rsidP="00853821">
      <w:pPr>
        <w:numPr>
          <w:ilvl w:val="0"/>
          <w:numId w:val="420"/>
        </w:numPr>
        <w:rPr>
          <w:lang w:val="en-CA" w:eastAsia="de-DE"/>
        </w:rPr>
      </w:pPr>
      <w:r w:rsidRPr="005B376F">
        <w:rPr>
          <w:lang w:val="en-CA" w:eastAsia="de-DE"/>
        </w:rPr>
        <w:t>#1629 mtt_split_cu_vertical_flag context uses undefined variable chType. (Discussed in JVET-AI1004)</w:t>
      </w:r>
    </w:p>
    <w:p w14:paraId="6D40346F" w14:textId="4B844525" w:rsidR="005B376F" w:rsidRPr="005B376F" w:rsidRDefault="005B376F" w:rsidP="00853821">
      <w:pPr>
        <w:numPr>
          <w:ilvl w:val="0"/>
          <w:numId w:val="420"/>
        </w:numPr>
        <w:rPr>
          <w:lang w:val="en-CA" w:eastAsia="de-DE"/>
        </w:rPr>
      </w:pPr>
      <w:r w:rsidRPr="005B376F">
        <w:rPr>
          <w:lang w:val="en-CA" w:eastAsia="de-DE"/>
        </w:rPr>
        <w:t>#1630 Missing equations for applying AmvrShift. (Discussed in JVET-AI1004)</w:t>
      </w:r>
    </w:p>
    <w:p w14:paraId="5328863A" w14:textId="2C5D803F" w:rsidR="005B376F" w:rsidRPr="005B376F" w:rsidRDefault="005B376F" w:rsidP="00853821">
      <w:pPr>
        <w:numPr>
          <w:ilvl w:val="0"/>
          <w:numId w:val="420"/>
        </w:numPr>
        <w:rPr>
          <w:lang w:val="en-CA" w:eastAsia="de-DE"/>
        </w:rPr>
      </w:pPr>
      <w:r w:rsidRPr="005B376F">
        <w:rPr>
          <w:lang w:val="en-CA" w:eastAsia="de-DE"/>
        </w:rPr>
        <w:t>#1631 Should "Motion vector storing process for geometric partitioning mode" store HpelIfIdx? (addressed in JVET-AI1004)</w:t>
      </w:r>
    </w:p>
    <w:p w14:paraId="54B23B4E" w14:textId="1A0DC8A1" w:rsidR="005B376F" w:rsidRPr="005B376F" w:rsidRDefault="005B376F" w:rsidP="00853821">
      <w:pPr>
        <w:numPr>
          <w:ilvl w:val="0"/>
          <w:numId w:val="420"/>
        </w:numPr>
        <w:rPr>
          <w:lang w:val="en-CA" w:eastAsia="de-DE"/>
        </w:rPr>
      </w:pPr>
      <w:r w:rsidRPr="005B376F">
        <w:rPr>
          <w:lang w:val="en-CA" w:eastAsia="de-DE"/>
        </w:rPr>
        <w:t>#1632 Incorrect indexing used for choosing matrix intra sample prediction. (Addressed in JVET-AI1004)</w:t>
      </w:r>
    </w:p>
    <w:p w14:paraId="549A102D" w14:textId="1DD696DE" w:rsidR="005B376F" w:rsidRPr="005B376F" w:rsidRDefault="005B376F" w:rsidP="00853821">
      <w:pPr>
        <w:numPr>
          <w:ilvl w:val="0"/>
          <w:numId w:val="420"/>
        </w:numPr>
        <w:rPr>
          <w:lang w:val="en-CA" w:eastAsia="de-DE"/>
        </w:rPr>
      </w:pPr>
      <w:r w:rsidRPr="005B376F">
        <w:rPr>
          <w:lang w:val="en-CA" w:eastAsia="de-DE"/>
        </w:rPr>
        <w:t>#1634 Matrices QStateTransTable, levelScale, AlfFixFiltCoeff, AlfClassToFiltMap are incorrectly transposed. (Addressed in JVET-AI1004)</w:t>
      </w:r>
    </w:p>
    <w:p w14:paraId="356B7D51" w14:textId="4C6675F9" w:rsidR="005B376F" w:rsidRPr="005B376F" w:rsidRDefault="005B376F" w:rsidP="00853821">
      <w:pPr>
        <w:numPr>
          <w:ilvl w:val="0"/>
          <w:numId w:val="420"/>
        </w:numPr>
        <w:rPr>
          <w:lang w:val="en-CA" w:eastAsia="de-DE"/>
        </w:rPr>
      </w:pPr>
      <w:r w:rsidRPr="005B376F">
        <w:rPr>
          <w:lang w:val="en-CA" w:eastAsia="de-DE"/>
        </w:rPr>
        <w:t>#1635 Incorrect inference for tu_y_coded_flag. (Discussed in JVET-AI1004)</w:t>
      </w:r>
    </w:p>
    <w:p w14:paraId="77B366A3" w14:textId="11C8BB8F" w:rsidR="005B376F" w:rsidRPr="005B376F" w:rsidRDefault="005B376F" w:rsidP="00853821">
      <w:pPr>
        <w:numPr>
          <w:ilvl w:val="0"/>
          <w:numId w:val="420"/>
        </w:numPr>
        <w:rPr>
          <w:lang w:val="en-CA" w:eastAsia="de-DE"/>
        </w:rPr>
      </w:pPr>
      <w:r w:rsidRPr="005B376F">
        <w:rPr>
          <w:lang w:val="en-CA" w:eastAsia="de-DE"/>
        </w:rPr>
        <w:t>#1644 Correction of wrong reference on VVC Annex C.4 regarding DpbOutputInterval constraint. Applicable to and corrected in HEVC as well. (Addressed in JVET-AI1004)</w:t>
      </w:r>
    </w:p>
    <w:p w14:paraId="38756FBB" w14:textId="5CD01837" w:rsidR="005B376F" w:rsidRPr="005B376F" w:rsidRDefault="005B376F" w:rsidP="00853821">
      <w:pPr>
        <w:numPr>
          <w:ilvl w:val="0"/>
          <w:numId w:val="420"/>
        </w:numPr>
        <w:rPr>
          <w:lang w:val="en-CA" w:eastAsia="de-DE"/>
        </w:rPr>
      </w:pPr>
      <w:r w:rsidRPr="005B376F">
        <w:rPr>
          <w:lang w:val="en-CA" w:eastAsia="de-DE"/>
        </w:rPr>
        <w:t>#1650 Incorrect indexing for the h location component in ALF process. (Discussed in JVET-AJ1004)</w:t>
      </w:r>
    </w:p>
    <w:p w14:paraId="0C4C1DCC" w14:textId="363DE9D2" w:rsidR="005B376F" w:rsidRPr="005B376F" w:rsidRDefault="005B376F" w:rsidP="00853821">
      <w:pPr>
        <w:numPr>
          <w:ilvl w:val="0"/>
          <w:numId w:val="420"/>
        </w:numPr>
        <w:rPr>
          <w:lang w:val="en-CA" w:eastAsia="de-DE"/>
        </w:rPr>
      </w:pPr>
      <w:r w:rsidRPr="005B376F">
        <w:rPr>
          <w:lang w:val="en-CA" w:eastAsia="de-DE"/>
        </w:rPr>
        <w:t>#1651 References to various non-existent syntax elements relating to sps_partition_constraints_override_enabled_flag.</w:t>
      </w:r>
    </w:p>
    <w:p w14:paraId="5F1FCBD0" w14:textId="003FF017" w:rsidR="005B376F" w:rsidRPr="005B376F" w:rsidRDefault="005B376F" w:rsidP="00853821">
      <w:pPr>
        <w:numPr>
          <w:ilvl w:val="0"/>
          <w:numId w:val="420"/>
        </w:numPr>
        <w:rPr>
          <w:lang w:val="en-CA" w:eastAsia="de-DE"/>
        </w:rPr>
      </w:pPr>
      <w:r w:rsidRPr="005B376F">
        <w:rPr>
          <w:lang w:val="en-CA" w:eastAsia="de-DE"/>
        </w:rPr>
        <w:t>#1652 Incorrect heading style in JVET-S2001-v17.</w:t>
      </w:r>
    </w:p>
    <w:p w14:paraId="61DAC6F3" w14:textId="77777777" w:rsidR="005B376F" w:rsidRPr="005B376F" w:rsidRDefault="005B376F" w:rsidP="005B376F">
      <w:pPr>
        <w:rPr>
          <w:lang w:val="en-CA" w:eastAsia="de-DE"/>
        </w:rPr>
      </w:pPr>
      <w:r w:rsidRPr="005B376F">
        <w:rPr>
          <w:lang w:val="en-CA" w:eastAsia="de-DE"/>
        </w:rPr>
        <w:t>New (since JVET-AK0002 was reported)</w:t>
      </w:r>
    </w:p>
    <w:p w14:paraId="210F30B2" w14:textId="2FEA4AD1" w:rsidR="005B376F" w:rsidRPr="005B376F" w:rsidRDefault="005B376F" w:rsidP="00853821">
      <w:pPr>
        <w:numPr>
          <w:ilvl w:val="0"/>
          <w:numId w:val="420"/>
        </w:numPr>
        <w:rPr>
          <w:lang w:val="en-CA" w:eastAsia="de-DE"/>
        </w:rPr>
      </w:pPr>
      <w:r w:rsidRPr="005B376F">
        <w:rPr>
          <w:lang w:val="en-CA" w:eastAsia="de-DE"/>
        </w:rPr>
        <w:t>(none)</w:t>
      </w:r>
    </w:p>
    <w:p w14:paraId="5ECBDD07" w14:textId="77777777" w:rsidR="005B376F" w:rsidRPr="005B376F" w:rsidRDefault="005B376F" w:rsidP="005B376F">
      <w:pPr>
        <w:rPr>
          <w:lang w:val="en-CA" w:eastAsia="de-DE"/>
        </w:rPr>
      </w:pPr>
    </w:p>
    <w:p w14:paraId="4DEB3081" w14:textId="4A451110" w:rsidR="005B376F" w:rsidRPr="00853821" w:rsidRDefault="005B376F" w:rsidP="005B376F">
      <w:pPr>
        <w:rPr>
          <w:i/>
          <w:iCs/>
          <w:lang w:val="en-CA" w:eastAsia="de-DE"/>
        </w:rPr>
      </w:pPr>
      <w:r w:rsidRPr="00853821">
        <w:rPr>
          <w:i/>
          <w:iCs/>
          <w:lang w:val="en-CA" w:eastAsia="de-DE"/>
        </w:rPr>
        <w:t>Remaining HEVC spec tickets</w:t>
      </w:r>
    </w:p>
    <w:p w14:paraId="52B0B255" w14:textId="77777777" w:rsidR="005B376F" w:rsidRPr="005B376F" w:rsidRDefault="005B376F" w:rsidP="005B376F">
      <w:pPr>
        <w:rPr>
          <w:lang w:val="en-CA" w:eastAsia="de-DE"/>
        </w:rPr>
      </w:pPr>
      <w:r w:rsidRPr="005B376F">
        <w:rPr>
          <w:lang w:val="en-CA" w:eastAsia="de-DE"/>
        </w:rPr>
        <w:t>Closed since JVET-AL0002 was reported:</w:t>
      </w:r>
    </w:p>
    <w:p w14:paraId="5FB64F2D" w14:textId="56AC7292" w:rsidR="005B376F" w:rsidRPr="005B376F" w:rsidRDefault="005B376F" w:rsidP="00853821">
      <w:pPr>
        <w:numPr>
          <w:ilvl w:val="0"/>
          <w:numId w:val="420"/>
        </w:numPr>
        <w:rPr>
          <w:lang w:val="en-CA" w:eastAsia="de-DE"/>
        </w:rPr>
      </w:pPr>
      <w:r w:rsidRPr="005B376F">
        <w:rPr>
          <w:lang w:val="en-CA" w:eastAsia="de-DE"/>
        </w:rPr>
        <w:t>(none)</w:t>
      </w:r>
    </w:p>
    <w:p w14:paraId="70086B8E" w14:textId="77777777" w:rsidR="005B376F" w:rsidRPr="005B376F" w:rsidRDefault="005B376F" w:rsidP="005B376F">
      <w:pPr>
        <w:rPr>
          <w:lang w:val="en-CA" w:eastAsia="de-DE"/>
        </w:rPr>
      </w:pPr>
      <w:r w:rsidRPr="005B376F">
        <w:rPr>
          <w:lang w:val="en-CA" w:eastAsia="de-DE"/>
        </w:rPr>
        <w:t>Carried over:</w:t>
      </w:r>
    </w:p>
    <w:p w14:paraId="0E130A3E" w14:textId="30B42A20" w:rsidR="005B376F" w:rsidRPr="005B376F" w:rsidRDefault="005B376F" w:rsidP="00853821">
      <w:pPr>
        <w:numPr>
          <w:ilvl w:val="0"/>
          <w:numId w:val="420"/>
        </w:numPr>
        <w:rPr>
          <w:lang w:val="en-CA" w:eastAsia="de-DE"/>
        </w:rPr>
      </w:pPr>
      <w:r w:rsidRPr="005B376F">
        <w:rPr>
          <w:lang w:val="en-CA" w:eastAsia="de-DE"/>
        </w:rPr>
        <w:t>#1427 (8-155) and (8-157) do not seem to be used</w:t>
      </w:r>
    </w:p>
    <w:p w14:paraId="0B7CB67B" w14:textId="0AC0D45C" w:rsidR="005B376F" w:rsidRPr="005B376F" w:rsidRDefault="005B376F" w:rsidP="00853821">
      <w:pPr>
        <w:numPr>
          <w:ilvl w:val="0"/>
          <w:numId w:val="420"/>
        </w:numPr>
        <w:rPr>
          <w:lang w:val="en-CA" w:eastAsia="de-DE"/>
        </w:rPr>
      </w:pPr>
      <w:r w:rsidRPr="005B376F">
        <w:rPr>
          <w:lang w:val="en-CA" w:eastAsia="de-DE"/>
        </w:rPr>
        <w:t>#1491 Duplicate invocation of 9.3.4.3 arithmetic decoding process</w:t>
      </w:r>
    </w:p>
    <w:p w14:paraId="4A714AE0" w14:textId="229F92E2" w:rsidR="005B376F" w:rsidRPr="005B376F" w:rsidRDefault="005B376F" w:rsidP="00853821">
      <w:pPr>
        <w:numPr>
          <w:ilvl w:val="0"/>
          <w:numId w:val="420"/>
        </w:numPr>
        <w:rPr>
          <w:lang w:val="en-CA" w:eastAsia="de-DE"/>
        </w:rPr>
      </w:pPr>
      <w:r w:rsidRPr="005B376F">
        <w:rPr>
          <w:lang w:val="en-CA" w:eastAsia="de-DE"/>
        </w:rPr>
        <w:t>#1498 Typos in the Table 9-43</w:t>
      </w:r>
    </w:p>
    <w:p w14:paraId="77524412" w14:textId="5ED2AA30" w:rsidR="005B376F" w:rsidRPr="005B376F" w:rsidRDefault="005B376F" w:rsidP="00853821">
      <w:pPr>
        <w:numPr>
          <w:ilvl w:val="0"/>
          <w:numId w:val="420"/>
        </w:numPr>
        <w:rPr>
          <w:lang w:val="en-CA" w:eastAsia="de-DE"/>
        </w:rPr>
      </w:pPr>
      <w:r w:rsidRPr="005B376F">
        <w:rPr>
          <w:lang w:val="en-CA" w:eastAsia="de-DE"/>
        </w:rPr>
        <w:t>#1500 Typo in equation (8-69),(8-70)</w:t>
      </w:r>
    </w:p>
    <w:p w14:paraId="2A0A586F" w14:textId="52D7D538" w:rsidR="005B376F" w:rsidRPr="005B376F" w:rsidRDefault="005B376F" w:rsidP="00853821">
      <w:pPr>
        <w:numPr>
          <w:ilvl w:val="0"/>
          <w:numId w:val="420"/>
        </w:numPr>
        <w:rPr>
          <w:lang w:val="en-CA" w:eastAsia="de-DE"/>
        </w:rPr>
      </w:pPr>
      <w:r w:rsidRPr="005B376F">
        <w:rPr>
          <w:lang w:val="en-CA" w:eastAsia="de-DE"/>
        </w:rPr>
        <w:t>#1504 Small typos in profile_tier_level syntax in tabular form (7.3.3)</w:t>
      </w:r>
    </w:p>
    <w:p w14:paraId="69EF5165" w14:textId="3D1BA0C2" w:rsidR="005B376F" w:rsidRPr="005B376F" w:rsidRDefault="005B376F" w:rsidP="00853821">
      <w:pPr>
        <w:numPr>
          <w:ilvl w:val="0"/>
          <w:numId w:val="420"/>
        </w:numPr>
        <w:rPr>
          <w:lang w:val="en-CA" w:eastAsia="de-DE"/>
        </w:rPr>
      </w:pPr>
      <w:r w:rsidRPr="005B376F">
        <w:rPr>
          <w:lang w:val="en-CA" w:eastAsia="de-DE"/>
        </w:rPr>
        <w:t>#1505 Misleading bitstream requirement related to EOB NAL unit</w:t>
      </w:r>
    </w:p>
    <w:p w14:paraId="1D127CF0" w14:textId="67F2FD07" w:rsidR="005B376F" w:rsidRPr="005B376F" w:rsidRDefault="005B376F" w:rsidP="00853821">
      <w:pPr>
        <w:numPr>
          <w:ilvl w:val="0"/>
          <w:numId w:val="420"/>
        </w:numPr>
        <w:rPr>
          <w:lang w:val="en-CA" w:eastAsia="de-DE"/>
        </w:rPr>
      </w:pPr>
      <w:r w:rsidRPr="005B376F">
        <w:rPr>
          <w:lang w:val="en-CA" w:eastAsia="de-DE"/>
        </w:rPr>
        <w:t>#1507 Duplicate row entries for CU QP delta syntax elements in Table 9-48</w:t>
      </w:r>
    </w:p>
    <w:p w14:paraId="694FD695" w14:textId="6FE1EB7A" w:rsidR="005B376F" w:rsidRPr="005B376F" w:rsidRDefault="005B376F" w:rsidP="00853821">
      <w:pPr>
        <w:numPr>
          <w:ilvl w:val="0"/>
          <w:numId w:val="420"/>
        </w:numPr>
        <w:rPr>
          <w:lang w:val="en-CA" w:eastAsia="de-DE"/>
        </w:rPr>
      </w:pPr>
      <w:r w:rsidRPr="005B376F">
        <w:rPr>
          <w:lang w:val="en-CA" w:eastAsia="de-DE"/>
        </w:rPr>
        <w:t>#1520 Some smaller errors in the multiview spec</w:t>
      </w:r>
    </w:p>
    <w:p w14:paraId="36E7F256" w14:textId="4913A3C7" w:rsidR="005B376F" w:rsidRPr="005B376F" w:rsidRDefault="005B376F" w:rsidP="00853821">
      <w:pPr>
        <w:numPr>
          <w:ilvl w:val="0"/>
          <w:numId w:val="420"/>
        </w:numPr>
        <w:rPr>
          <w:lang w:val="en-CA" w:eastAsia="de-DE"/>
        </w:rPr>
      </w:pPr>
      <w:r w:rsidRPr="005B376F">
        <w:rPr>
          <w:lang w:val="en-CA" w:eastAsia="de-DE"/>
        </w:rPr>
        <w:t>#1522 Offset issue in clause 8.5.4.3</w:t>
      </w:r>
    </w:p>
    <w:p w14:paraId="7B48AFC5" w14:textId="117ED7E5" w:rsidR="005B376F" w:rsidRPr="005B376F" w:rsidRDefault="005B376F" w:rsidP="00853821">
      <w:pPr>
        <w:numPr>
          <w:ilvl w:val="0"/>
          <w:numId w:val="420"/>
        </w:numPr>
        <w:rPr>
          <w:lang w:val="en-CA" w:eastAsia="de-DE"/>
        </w:rPr>
      </w:pPr>
      <w:r w:rsidRPr="005B376F">
        <w:rPr>
          <w:lang w:val="en-CA" w:eastAsia="de-DE"/>
        </w:rPr>
        <w:t>#1644 Correction of wrong reference on VVC Annex C.4 regarding DpbOutputInterval constraint. Filed as VVC ticket but applicable to and corrected in HEVC as well. (Addressed in JVET-AI1004)</w:t>
      </w:r>
    </w:p>
    <w:p w14:paraId="2E8C134D" w14:textId="77777777" w:rsidR="005B376F" w:rsidRPr="005B376F" w:rsidRDefault="005B376F" w:rsidP="00853821">
      <w:pPr>
        <w:keepNext/>
        <w:rPr>
          <w:lang w:val="en-CA" w:eastAsia="de-DE"/>
        </w:rPr>
      </w:pPr>
      <w:r w:rsidRPr="005B376F">
        <w:rPr>
          <w:lang w:val="en-CA" w:eastAsia="de-DE"/>
        </w:rPr>
        <w:t>New (since JVET-AL0002 was reported):</w:t>
      </w:r>
    </w:p>
    <w:p w14:paraId="4ECD38D4" w14:textId="4A2D346C" w:rsidR="005B376F" w:rsidRPr="005B376F" w:rsidRDefault="005B376F" w:rsidP="00853821">
      <w:pPr>
        <w:numPr>
          <w:ilvl w:val="0"/>
          <w:numId w:val="420"/>
        </w:numPr>
        <w:rPr>
          <w:lang w:val="en-CA" w:eastAsia="de-DE"/>
        </w:rPr>
      </w:pPr>
      <w:r w:rsidRPr="005B376F">
        <w:rPr>
          <w:lang w:val="en-CA" w:eastAsia="de-DE"/>
        </w:rPr>
        <w:t>(none)</w:t>
      </w:r>
    </w:p>
    <w:p w14:paraId="3209FE46" w14:textId="77777777" w:rsidR="005B376F" w:rsidRPr="005B376F" w:rsidRDefault="005B376F" w:rsidP="005B376F">
      <w:pPr>
        <w:rPr>
          <w:lang w:val="en-CA" w:eastAsia="de-DE"/>
        </w:rPr>
      </w:pPr>
    </w:p>
    <w:p w14:paraId="446C946D" w14:textId="4340F0F8" w:rsidR="005B376F" w:rsidRPr="00853821" w:rsidRDefault="005B376F" w:rsidP="00853821">
      <w:pPr>
        <w:keepNext/>
        <w:rPr>
          <w:b/>
          <w:bCs/>
          <w:i/>
          <w:iCs/>
          <w:lang w:val="en-CA" w:eastAsia="de-DE"/>
        </w:rPr>
      </w:pPr>
      <w:r w:rsidRPr="00853821">
        <w:rPr>
          <w:b/>
          <w:bCs/>
          <w:i/>
          <w:iCs/>
          <w:lang w:val="en-CA" w:eastAsia="de-DE"/>
        </w:rPr>
        <w:t>Recommendations</w:t>
      </w:r>
    </w:p>
    <w:p w14:paraId="14870100" w14:textId="2D693CDA" w:rsidR="005B376F" w:rsidRPr="005B376F" w:rsidRDefault="005B376F" w:rsidP="005B376F">
      <w:pPr>
        <w:rPr>
          <w:lang w:val="en-CA" w:eastAsia="de-DE"/>
        </w:rPr>
      </w:pPr>
      <w:r w:rsidRPr="005B376F">
        <w:rPr>
          <w:lang w:val="en-CA" w:eastAsia="de-DE"/>
        </w:rPr>
        <w:t>The AHG recommend</w:t>
      </w:r>
      <w:r w:rsidR="00780AB5">
        <w:rPr>
          <w:lang w:val="en-CA" w:eastAsia="de-DE"/>
        </w:rPr>
        <w:t>ed</w:t>
      </w:r>
      <w:r w:rsidRPr="005B376F">
        <w:rPr>
          <w:lang w:val="en-CA" w:eastAsia="de-DE"/>
        </w:rPr>
        <w:t xml:space="preserve"> to:</w:t>
      </w:r>
    </w:p>
    <w:p w14:paraId="1A3E29F4" w14:textId="39503A1B" w:rsidR="005B376F" w:rsidRPr="005B376F" w:rsidRDefault="005B376F" w:rsidP="00853821">
      <w:pPr>
        <w:numPr>
          <w:ilvl w:val="0"/>
          <w:numId w:val="420"/>
        </w:numPr>
        <w:rPr>
          <w:lang w:val="en-CA" w:eastAsia="de-DE"/>
        </w:rPr>
      </w:pPr>
      <w:r w:rsidRPr="005B376F">
        <w:rPr>
          <w:lang w:val="en-CA" w:eastAsia="de-DE"/>
        </w:rPr>
        <w:t>Approve JVET-AL1004, JVET-AL1006, JVET-AL1017, JVET-AL1018, JVET-AL2005, and JVET-AL2006 documents as JVET outputs,</w:t>
      </w:r>
    </w:p>
    <w:p w14:paraId="5DDC3E05" w14:textId="55D1FF84" w:rsidR="005B376F" w:rsidRPr="005B376F" w:rsidRDefault="005B376F" w:rsidP="00853821">
      <w:pPr>
        <w:numPr>
          <w:ilvl w:val="0"/>
          <w:numId w:val="420"/>
        </w:numPr>
        <w:rPr>
          <w:lang w:val="en-CA" w:eastAsia="de-DE"/>
        </w:rPr>
      </w:pPr>
      <w:r w:rsidRPr="005B376F">
        <w:rPr>
          <w:lang w:val="en-CA" w:eastAsia="de-DE"/>
        </w:rPr>
        <w:t>Compare the VVC documents with the VVC software and resolve any discrepancies that may exist, in collaboration with the software AHG,</w:t>
      </w:r>
    </w:p>
    <w:p w14:paraId="6544317D" w14:textId="74443F65" w:rsidR="005B376F" w:rsidRPr="005B376F" w:rsidRDefault="005B376F" w:rsidP="00853821">
      <w:pPr>
        <w:numPr>
          <w:ilvl w:val="0"/>
          <w:numId w:val="420"/>
        </w:numPr>
        <w:rPr>
          <w:lang w:val="en-CA" w:eastAsia="de-DE"/>
        </w:rPr>
      </w:pPr>
      <w:r w:rsidRPr="005B376F">
        <w:rPr>
          <w:lang w:val="en-CA" w:eastAsia="de-DE"/>
        </w:rPr>
        <w:t>Encourage the use of the issue tracker to report issues with the text of both the VVC specification text and the algorithm and encoder description,</w:t>
      </w:r>
    </w:p>
    <w:p w14:paraId="042B62ED" w14:textId="7940FABA" w:rsidR="005B376F" w:rsidRPr="005B376F" w:rsidRDefault="005B376F" w:rsidP="00853821">
      <w:pPr>
        <w:numPr>
          <w:ilvl w:val="0"/>
          <w:numId w:val="420"/>
        </w:numPr>
        <w:rPr>
          <w:lang w:val="en-CA" w:eastAsia="de-DE"/>
        </w:rPr>
      </w:pPr>
      <w:r w:rsidRPr="005B376F">
        <w:rPr>
          <w:lang w:val="en-CA" w:eastAsia="de-DE"/>
        </w:rPr>
        <w:t>Continue to improve the editorial consistency of VVC text specification and Test Model documents,</w:t>
      </w:r>
    </w:p>
    <w:p w14:paraId="0F7EE1C3" w14:textId="4CDFA748" w:rsidR="005B376F" w:rsidRPr="005B376F" w:rsidRDefault="005B376F" w:rsidP="00853821">
      <w:pPr>
        <w:numPr>
          <w:ilvl w:val="0"/>
          <w:numId w:val="420"/>
        </w:numPr>
        <w:rPr>
          <w:lang w:val="en-CA" w:eastAsia="de-DE"/>
        </w:rPr>
      </w:pPr>
      <w:r w:rsidRPr="005B376F">
        <w:rPr>
          <w:lang w:val="en-CA" w:eastAsia="de-DE"/>
        </w:rPr>
        <w:t>Ensure that, when considering changes to VVC, properly drafted text for addition to the VVC Test Model and/or the VVC specification text is made available in a timely manner,</w:t>
      </w:r>
    </w:p>
    <w:p w14:paraId="4789ACF0" w14:textId="3B215CC8" w:rsidR="008B4FC0" w:rsidRPr="00373F08" w:rsidRDefault="005B376F" w:rsidP="00853821">
      <w:pPr>
        <w:numPr>
          <w:ilvl w:val="0"/>
          <w:numId w:val="420"/>
        </w:numPr>
        <w:rPr>
          <w:lang w:val="en-CA" w:eastAsia="de-DE"/>
        </w:rPr>
      </w:pPr>
      <w:r w:rsidRPr="005B376F">
        <w:rPr>
          <w:lang w:val="en-CA" w:eastAsia="de-DE"/>
        </w:rPr>
        <w:t>Review bug tickets, and other AHG2 related inputs and act on them if found to be necessary.</w:t>
      </w:r>
    </w:p>
    <w:p w14:paraId="2F287195" w14:textId="045378CD" w:rsidR="008B4FC0" w:rsidRPr="00373F08" w:rsidRDefault="008773DB" w:rsidP="00CA2E49">
      <w:pPr>
        <w:pStyle w:val="berschrift9"/>
        <w:rPr>
          <w:sz w:val="24"/>
          <w:szCs w:val="24"/>
          <w:lang w:val="en-CA" w:eastAsia="de-DE"/>
        </w:rPr>
      </w:pPr>
      <w:hyperlink r:id="rId44" w:history="1">
        <w:r w:rsidR="008B4FC0" w:rsidRPr="00373F08">
          <w:rPr>
            <w:color w:val="0000FF"/>
            <w:sz w:val="24"/>
            <w:szCs w:val="24"/>
            <w:u w:val="single"/>
            <w:lang w:val="en-CA" w:eastAsia="de-DE"/>
          </w:rPr>
          <w:t>JVET-AM0003</w:t>
        </w:r>
      </w:hyperlink>
      <w:r w:rsidR="008B4FC0" w:rsidRPr="00373F08">
        <w:rPr>
          <w:sz w:val="24"/>
          <w:szCs w:val="24"/>
          <w:lang w:val="en-CA" w:eastAsia="de-DE"/>
        </w:rPr>
        <w:t xml:space="preserve"> JVET AHG report: Test model software development (AHG3) [F. Bossen, X. Li, K. Sühring (co-chairs), E. Fran</w:t>
      </w:r>
      <w:bookmarkStart w:id="32" w:name="_Hlk202388492"/>
      <w:r w:rsidR="008B4FC0" w:rsidRPr="00373F08">
        <w:rPr>
          <w:sz w:val="24"/>
          <w:szCs w:val="24"/>
          <w:lang w:val="en-CA" w:eastAsia="de-DE"/>
        </w:rPr>
        <w:t>ç</w:t>
      </w:r>
      <w:bookmarkEnd w:id="32"/>
      <w:r w:rsidR="008B4FC0" w:rsidRPr="00373F08">
        <w:rPr>
          <w:sz w:val="24"/>
          <w:szCs w:val="24"/>
          <w:lang w:val="en-CA" w:eastAsia="de-DE"/>
        </w:rPr>
        <w:t>ois, Y. He, K. Sharman, V. Seregin, A. Tourapis (vice chairs)]</w:t>
      </w:r>
    </w:p>
    <w:p w14:paraId="15A49F34" w14:textId="77777777" w:rsidR="004931FB" w:rsidRPr="004931FB" w:rsidRDefault="004931FB" w:rsidP="004931FB">
      <w:pPr>
        <w:rPr>
          <w:lang w:val="en-CA" w:eastAsia="de-DE"/>
        </w:rPr>
      </w:pPr>
      <w:r w:rsidRPr="004931FB">
        <w:rPr>
          <w:lang w:val="en-CA" w:eastAsia="de-DE"/>
        </w:rPr>
        <w:t>The software model versions prior to the start of the meeting were:</w:t>
      </w:r>
    </w:p>
    <w:p w14:paraId="677C4B54" w14:textId="77777777" w:rsidR="004931FB" w:rsidRPr="004931FB" w:rsidRDefault="008773DB" w:rsidP="00CA2E49">
      <w:pPr>
        <w:numPr>
          <w:ilvl w:val="0"/>
          <w:numId w:val="48"/>
        </w:numPr>
        <w:rPr>
          <w:lang w:val="en-CA" w:eastAsia="de-DE"/>
        </w:rPr>
      </w:pPr>
      <w:hyperlink r:id="rId45" w:history="1">
        <w:r w:rsidR="004931FB" w:rsidRPr="004931FB">
          <w:rPr>
            <w:rStyle w:val="Hyperlink"/>
            <w:lang w:val="en-CA" w:eastAsia="de-DE"/>
          </w:rPr>
          <w:t>VTM 23.10</w:t>
        </w:r>
      </w:hyperlink>
      <w:r w:rsidR="004931FB" w:rsidRPr="004931FB">
        <w:rPr>
          <w:lang w:val="en-CA" w:eastAsia="de-DE"/>
        </w:rPr>
        <w:t xml:space="preserve"> (May 2025)</w:t>
      </w:r>
    </w:p>
    <w:p w14:paraId="2662D39F" w14:textId="77777777" w:rsidR="004931FB" w:rsidRPr="004931FB" w:rsidRDefault="008773DB" w:rsidP="00CA2E49">
      <w:pPr>
        <w:numPr>
          <w:ilvl w:val="0"/>
          <w:numId w:val="48"/>
        </w:numPr>
        <w:rPr>
          <w:lang w:val="en-CA" w:eastAsia="de-DE"/>
        </w:rPr>
      </w:pPr>
      <w:hyperlink r:id="rId46" w:history="1">
        <w:r w:rsidR="004931FB" w:rsidRPr="009F7355">
          <w:rPr>
            <w:rStyle w:val="Hyperlink"/>
            <w:lang w:val="en-CA"/>
          </w:rPr>
          <w:t>VTM-22.2-TuC4.0</w:t>
        </w:r>
      </w:hyperlink>
      <w:r w:rsidR="004931FB" w:rsidRPr="009F7355">
        <w:rPr>
          <w:lang w:val="en-CA"/>
        </w:rPr>
        <w:t xml:space="preserve"> (Feb. 2025)</w:t>
      </w:r>
    </w:p>
    <w:p w14:paraId="385D4923" w14:textId="77777777" w:rsidR="004931FB" w:rsidRPr="004931FB" w:rsidRDefault="008773DB" w:rsidP="00CA2E49">
      <w:pPr>
        <w:numPr>
          <w:ilvl w:val="0"/>
          <w:numId w:val="48"/>
        </w:numPr>
        <w:rPr>
          <w:lang w:val="en-CA" w:eastAsia="de-DE"/>
        </w:rPr>
      </w:pPr>
      <w:hyperlink r:id="rId47" w:history="1">
        <w:r w:rsidR="004931FB" w:rsidRPr="004931FB">
          <w:rPr>
            <w:rStyle w:val="Hyperlink"/>
            <w:lang w:val="en-CA" w:eastAsia="de-DE"/>
          </w:rPr>
          <w:t>HM-18.0</w:t>
        </w:r>
      </w:hyperlink>
      <w:r w:rsidR="004931FB" w:rsidRPr="004931FB">
        <w:rPr>
          <w:lang w:val="en-CA" w:eastAsia="de-DE"/>
        </w:rPr>
        <w:t xml:space="preserve"> (Apr. 2023)</w:t>
      </w:r>
    </w:p>
    <w:p w14:paraId="6DCB9D67" w14:textId="77777777" w:rsidR="004931FB" w:rsidRPr="004931FB" w:rsidRDefault="008773DB" w:rsidP="00CA2E49">
      <w:pPr>
        <w:numPr>
          <w:ilvl w:val="0"/>
          <w:numId w:val="48"/>
        </w:numPr>
        <w:rPr>
          <w:lang w:val="en-CA" w:eastAsia="de-DE"/>
        </w:rPr>
      </w:pPr>
      <w:hyperlink r:id="rId48" w:history="1">
        <w:r w:rsidR="004931FB" w:rsidRPr="004931FB">
          <w:rPr>
            <w:rStyle w:val="Hyperlink"/>
            <w:lang w:val="en-CA" w:eastAsia="de-DE"/>
          </w:rPr>
          <w:t>HM-16.21+SCM-8.8</w:t>
        </w:r>
      </w:hyperlink>
      <w:r w:rsidR="004931FB" w:rsidRPr="004931FB">
        <w:rPr>
          <w:lang w:val="en-CA" w:eastAsia="de-DE"/>
        </w:rPr>
        <w:t xml:space="preserve"> (Mar. 2020)</w:t>
      </w:r>
    </w:p>
    <w:p w14:paraId="37626284" w14:textId="77777777" w:rsidR="004931FB" w:rsidRPr="004931FB" w:rsidRDefault="008773DB" w:rsidP="00CA2E49">
      <w:pPr>
        <w:numPr>
          <w:ilvl w:val="0"/>
          <w:numId w:val="48"/>
        </w:numPr>
        <w:rPr>
          <w:lang w:val="en-CA" w:eastAsia="de-DE"/>
        </w:rPr>
      </w:pPr>
      <w:hyperlink r:id="rId49" w:history="1">
        <w:r w:rsidR="004931FB" w:rsidRPr="004931FB">
          <w:rPr>
            <w:rStyle w:val="Hyperlink"/>
            <w:lang w:val="en-CA" w:eastAsia="de-DE"/>
          </w:rPr>
          <w:t>SHM 12.4</w:t>
        </w:r>
      </w:hyperlink>
      <w:r w:rsidR="004931FB" w:rsidRPr="004931FB">
        <w:rPr>
          <w:lang w:val="en-CA" w:eastAsia="de-DE"/>
        </w:rPr>
        <w:t xml:space="preserve"> (Jan. 2018)</w:t>
      </w:r>
    </w:p>
    <w:p w14:paraId="546A4395" w14:textId="77777777" w:rsidR="004931FB" w:rsidRPr="004931FB" w:rsidRDefault="008773DB" w:rsidP="00CA2E49">
      <w:pPr>
        <w:numPr>
          <w:ilvl w:val="0"/>
          <w:numId w:val="48"/>
        </w:numPr>
        <w:rPr>
          <w:lang w:val="en-CA" w:eastAsia="de-DE"/>
        </w:rPr>
      </w:pPr>
      <w:hyperlink r:id="rId50" w:history="1">
        <w:r w:rsidR="004931FB" w:rsidRPr="004931FB">
          <w:rPr>
            <w:rStyle w:val="Hyperlink"/>
            <w:lang w:val="en-CA" w:eastAsia="de-DE"/>
          </w:rPr>
          <w:t>HTM 16.3</w:t>
        </w:r>
      </w:hyperlink>
      <w:r w:rsidR="004931FB" w:rsidRPr="004931FB">
        <w:rPr>
          <w:lang w:val="en-CA" w:eastAsia="de-DE"/>
        </w:rPr>
        <w:t xml:space="preserve"> (Jul. 2018)</w:t>
      </w:r>
    </w:p>
    <w:p w14:paraId="0BAF9EF9" w14:textId="77777777" w:rsidR="004931FB" w:rsidRPr="004931FB" w:rsidRDefault="008773DB" w:rsidP="00CA2E49">
      <w:pPr>
        <w:numPr>
          <w:ilvl w:val="0"/>
          <w:numId w:val="48"/>
        </w:numPr>
        <w:rPr>
          <w:lang w:val="en-CA" w:eastAsia="de-DE"/>
        </w:rPr>
      </w:pPr>
      <w:hyperlink r:id="rId51" w:history="1">
        <w:r w:rsidR="004931FB" w:rsidRPr="004931FB">
          <w:rPr>
            <w:rStyle w:val="Hyperlink"/>
            <w:lang w:val="en-CA" w:eastAsia="de-DE"/>
          </w:rPr>
          <w:t>JM 19.1</w:t>
        </w:r>
      </w:hyperlink>
      <w:r w:rsidR="004931FB" w:rsidRPr="004931FB">
        <w:rPr>
          <w:lang w:val="en-CA" w:eastAsia="de-DE"/>
        </w:rPr>
        <w:t xml:space="preserve"> (Apr. 2023)</w:t>
      </w:r>
    </w:p>
    <w:p w14:paraId="6B7262E3" w14:textId="77777777" w:rsidR="004931FB" w:rsidRPr="004931FB" w:rsidRDefault="008773DB" w:rsidP="00CA2E49">
      <w:pPr>
        <w:numPr>
          <w:ilvl w:val="0"/>
          <w:numId w:val="48"/>
        </w:numPr>
        <w:rPr>
          <w:lang w:val="en-CA" w:eastAsia="de-DE"/>
        </w:rPr>
      </w:pPr>
      <w:hyperlink r:id="rId52" w:history="1">
        <w:r w:rsidR="004931FB" w:rsidRPr="004931FB">
          <w:rPr>
            <w:rStyle w:val="Hyperlink"/>
            <w:lang w:val="en-CA" w:eastAsia="de-DE"/>
          </w:rPr>
          <w:t>JSVM 9.19.15</w:t>
        </w:r>
      </w:hyperlink>
    </w:p>
    <w:p w14:paraId="1E4893A8" w14:textId="77777777" w:rsidR="004931FB" w:rsidRPr="004931FB" w:rsidRDefault="008773DB" w:rsidP="00CA2E49">
      <w:pPr>
        <w:numPr>
          <w:ilvl w:val="0"/>
          <w:numId w:val="48"/>
        </w:numPr>
        <w:rPr>
          <w:lang w:val="en-CA" w:eastAsia="de-DE"/>
        </w:rPr>
      </w:pPr>
      <w:hyperlink r:id="rId53" w:history="1">
        <w:r w:rsidR="004931FB" w:rsidRPr="004931FB">
          <w:rPr>
            <w:rStyle w:val="Hyperlink"/>
            <w:lang w:val="en-CA" w:eastAsia="de-DE"/>
          </w:rPr>
          <w:t>JMVC 8.5</w:t>
        </w:r>
      </w:hyperlink>
    </w:p>
    <w:p w14:paraId="61554ACD" w14:textId="77777777" w:rsidR="004931FB" w:rsidRPr="004931FB" w:rsidRDefault="008773DB" w:rsidP="00CA2E49">
      <w:pPr>
        <w:numPr>
          <w:ilvl w:val="0"/>
          <w:numId w:val="48"/>
        </w:numPr>
        <w:rPr>
          <w:lang w:val="en-CA" w:eastAsia="de-DE"/>
        </w:rPr>
      </w:pPr>
      <w:hyperlink r:id="rId54" w:history="1">
        <w:r w:rsidR="004931FB" w:rsidRPr="004931FB">
          <w:rPr>
            <w:rStyle w:val="Hyperlink"/>
            <w:lang w:val="en-CA" w:eastAsia="de-DE"/>
          </w:rPr>
          <w:t>3DV ATM 15.0</w:t>
        </w:r>
      </w:hyperlink>
      <w:r w:rsidR="004931FB" w:rsidRPr="004931FB">
        <w:rPr>
          <w:lang w:val="en-CA" w:eastAsia="de-DE"/>
        </w:rPr>
        <w:t xml:space="preserve"> (no version history)</w:t>
      </w:r>
    </w:p>
    <w:p w14:paraId="20239236" w14:textId="77777777" w:rsidR="004931FB" w:rsidRPr="004931FB" w:rsidRDefault="008773DB" w:rsidP="00CA2E49">
      <w:pPr>
        <w:numPr>
          <w:ilvl w:val="0"/>
          <w:numId w:val="48"/>
        </w:numPr>
        <w:rPr>
          <w:lang w:val="en-CA" w:eastAsia="de-DE"/>
        </w:rPr>
      </w:pPr>
      <w:hyperlink r:id="rId55" w:history="1">
        <w:r w:rsidR="004931FB" w:rsidRPr="004931FB">
          <w:rPr>
            <w:rStyle w:val="Hyperlink"/>
            <w:lang w:val="en-CA" w:eastAsia="de-DE"/>
          </w:rPr>
          <w:t>HDRTools 0.24</w:t>
        </w:r>
      </w:hyperlink>
      <w:r w:rsidR="004931FB" w:rsidRPr="004931FB">
        <w:rPr>
          <w:lang w:val="en-CA" w:eastAsia="de-DE"/>
        </w:rPr>
        <w:t xml:space="preserve"> (March 2023)</w:t>
      </w:r>
    </w:p>
    <w:p w14:paraId="0FACDF23" w14:textId="77777777" w:rsidR="004931FB" w:rsidRPr="004931FB" w:rsidRDefault="004931FB" w:rsidP="004931FB">
      <w:pPr>
        <w:rPr>
          <w:lang w:val="en-CA" w:eastAsia="de-DE"/>
        </w:rPr>
      </w:pPr>
      <w:r w:rsidRPr="004931FB">
        <w:rPr>
          <w:lang w:val="en-CA" w:eastAsia="de-DE"/>
        </w:rPr>
        <w:t>Software for MFC and MFCD is only available as published by ITU-T and ISO/IEC. It is planned to create repositories with the latest versions available in ITU-T H.264.2 (02/2016). All development history is lost.</w:t>
      </w:r>
    </w:p>
    <w:p w14:paraId="75F8FA0F" w14:textId="77777777" w:rsidR="004931FB" w:rsidRPr="00853821" w:rsidRDefault="004931FB" w:rsidP="00853821">
      <w:pPr>
        <w:rPr>
          <w:b/>
          <w:bCs/>
          <w:i/>
          <w:iCs/>
          <w:lang w:val="en-CA" w:eastAsia="de-DE"/>
        </w:rPr>
      </w:pPr>
      <w:r w:rsidRPr="00853821">
        <w:rPr>
          <w:b/>
          <w:bCs/>
          <w:i/>
          <w:iCs/>
          <w:lang w:val="en-CA" w:eastAsia="de-DE"/>
        </w:rPr>
        <w:t>Software development</w:t>
      </w:r>
    </w:p>
    <w:p w14:paraId="6B9E0210" w14:textId="77777777" w:rsidR="004931FB" w:rsidRPr="004931FB" w:rsidRDefault="004931FB" w:rsidP="004931FB">
      <w:pPr>
        <w:rPr>
          <w:lang w:val="en-CA" w:eastAsia="de-DE"/>
        </w:rPr>
      </w:pPr>
      <w:r w:rsidRPr="004931FB">
        <w:rPr>
          <w:lang w:val="en-CA" w:eastAsia="de-DE"/>
        </w:rPr>
        <w:t>Development was continued on the GitLab server, which allows participants to register accounts and use a distributed development workflow based on git.</w:t>
      </w:r>
    </w:p>
    <w:p w14:paraId="27C22051" w14:textId="77777777" w:rsidR="004931FB" w:rsidRPr="004931FB" w:rsidRDefault="004931FB" w:rsidP="004931FB">
      <w:pPr>
        <w:rPr>
          <w:lang w:val="en-CA" w:eastAsia="de-DE"/>
        </w:rPr>
      </w:pPr>
      <w:r w:rsidRPr="004931FB">
        <w:rPr>
          <w:lang w:val="en-CA" w:eastAsia="de-DE"/>
        </w:rPr>
        <w:t>The server is located at:</w:t>
      </w:r>
    </w:p>
    <w:p w14:paraId="5D5E8AAE" w14:textId="77777777" w:rsidR="004931FB" w:rsidRPr="004931FB" w:rsidRDefault="008773DB" w:rsidP="004931FB">
      <w:pPr>
        <w:rPr>
          <w:u w:val="single"/>
          <w:lang w:val="en-CA" w:eastAsia="de-DE"/>
        </w:rPr>
      </w:pPr>
      <w:hyperlink r:id="rId56" w:history="1">
        <w:r w:rsidR="004931FB" w:rsidRPr="004931FB">
          <w:rPr>
            <w:rStyle w:val="Hyperlink"/>
            <w:lang w:val="en-CA" w:eastAsia="de-DE"/>
          </w:rPr>
          <w:t>https://vcgit.hhi.fraunhofer.de</w:t>
        </w:r>
      </w:hyperlink>
    </w:p>
    <w:p w14:paraId="0EFB2B73" w14:textId="77777777" w:rsidR="004931FB" w:rsidRPr="004931FB" w:rsidRDefault="004931FB" w:rsidP="004931FB">
      <w:pPr>
        <w:rPr>
          <w:lang w:val="en-CA" w:eastAsia="de-DE"/>
        </w:rPr>
      </w:pPr>
    </w:p>
    <w:p w14:paraId="54BEA661" w14:textId="77777777" w:rsidR="004931FB" w:rsidRPr="004931FB" w:rsidRDefault="004931FB" w:rsidP="00853821">
      <w:pPr>
        <w:keepNext/>
        <w:rPr>
          <w:lang w:val="en-CA" w:eastAsia="de-DE"/>
        </w:rPr>
      </w:pPr>
      <w:r w:rsidRPr="004931FB">
        <w:rPr>
          <w:lang w:val="en-CA" w:eastAsia="de-DE"/>
        </w:rPr>
        <w:t>The registration and development workflow are documented at:</w:t>
      </w:r>
    </w:p>
    <w:p w14:paraId="3101BBA5" w14:textId="77777777" w:rsidR="004931FB" w:rsidRPr="004931FB" w:rsidRDefault="008773DB" w:rsidP="004931FB">
      <w:pPr>
        <w:rPr>
          <w:lang w:val="en-CA" w:eastAsia="de-DE"/>
        </w:rPr>
      </w:pPr>
      <w:hyperlink r:id="rId57" w:history="1">
        <w:r w:rsidR="004931FB" w:rsidRPr="004931FB">
          <w:rPr>
            <w:rStyle w:val="Hyperlink"/>
            <w:lang w:val="en-CA" w:eastAsia="de-DE"/>
          </w:rPr>
          <w:t>https://vcgit.hhi.fraunhofer.de/jvet/VVCSoftware_VTM/wikis/VVC-Software-Development-Workflow</w:t>
        </w:r>
      </w:hyperlink>
    </w:p>
    <w:p w14:paraId="4E98AC29" w14:textId="77777777" w:rsidR="004931FB" w:rsidRPr="004931FB" w:rsidRDefault="004931FB" w:rsidP="004931FB">
      <w:pPr>
        <w:rPr>
          <w:lang w:val="en-CA" w:eastAsia="de-DE"/>
        </w:rPr>
      </w:pPr>
      <w:r w:rsidRPr="004931FB">
        <w:rPr>
          <w:lang w:val="en-CA" w:eastAsia="de-DE"/>
        </w:rPr>
        <w:t>Although the development process is described in the context of the VTM software, it can be applied to all other software projects hosted on the GitLab server as well.</w:t>
      </w:r>
    </w:p>
    <w:p w14:paraId="040B8B0F" w14:textId="77777777" w:rsidR="004931FB" w:rsidRPr="004931FB" w:rsidRDefault="004931FB" w:rsidP="004931FB">
      <w:pPr>
        <w:rPr>
          <w:lang w:val="en-CA" w:eastAsia="de-DE"/>
        </w:rPr>
      </w:pPr>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EAF68FB" w14:textId="77777777" w:rsidR="004931FB" w:rsidRPr="004931FB" w:rsidRDefault="004931FB" w:rsidP="004931FB">
      <w:pPr>
        <w:rPr>
          <w:lang w:val="en-CA" w:eastAsia="de-DE"/>
        </w:rPr>
      </w:pPr>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853821" w:rsidRDefault="004931FB" w:rsidP="00853821">
      <w:pPr>
        <w:rPr>
          <w:b/>
          <w:bCs/>
          <w:i/>
          <w:iCs/>
          <w:lang w:val="en-CA" w:eastAsia="de-DE"/>
        </w:rPr>
      </w:pPr>
      <w:r w:rsidRPr="00853821">
        <w:rPr>
          <w:b/>
          <w:bCs/>
          <w:i/>
          <w:iCs/>
          <w:lang w:val="en-CA" w:eastAsia="de-DE"/>
        </w:rPr>
        <w:t>VTM related activities</w:t>
      </w:r>
    </w:p>
    <w:p w14:paraId="14A29380" w14:textId="77777777" w:rsidR="004931FB" w:rsidRPr="004931FB" w:rsidRDefault="004931FB" w:rsidP="004931FB">
      <w:pPr>
        <w:rPr>
          <w:lang w:val="en-CA" w:eastAsia="de-DE"/>
        </w:rPr>
      </w:pPr>
      <w:r w:rsidRPr="004931FB">
        <w:rPr>
          <w:lang w:val="en-CA" w:eastAsia="de-DE"/>
        </w:rPr>
        <w:t>The VTM software can be found at</w:t>
      </w:r>
    </w:p>
    <w:p w14:paraId="3C014A7A" w14:textId="77777777" w:rsidR="004931FB" w:rsidRPr="004931FB" w:rsidRDefault="008773DB" w:rsidP="004931FB">
      <w:pPr>
        <w:rPr>
          <w:u w:val="single"/>
          <w:lang w:val="en-CA" w:eastAsia="de-DE"/>
        </w:rPr>
      </w:pPr>
      <w:hyperlink r:id="rId58" w:history="1">
        <w:r w:rsidR="004931FB" w:rsidRPr="004931FB">
          <w:rPr>
            <w:rStyle w:val="Hyperlink"/>
            <w:lang w:val="en-CA" w:eastAsia="de-DE"/>
          </w:rPr>
          <w:t>https://vcgit.hhi.fraunhofer.de/jvet/VVCSoftware_VTM/</w:t>
        </w:r>
      </w:hyperlink>
    </w:p>
    <w:p w14:paraId="57BDB0FA" w14:textId="77777777" w:rsidR="004931FB" w:rsidRPr="004931FB" w:rsidRDefault="004931FB" w:rsidP="004931FB">
      <w:pPr>
        <w:rPr>
          <w:lang w:val="en-CA" w:eastAsia="de-DE"/>
        </w:rPr>
      </w:pPr>
      <w:r w:rsidRPr="004931FB">
        <w:rPr>
          <w:lang w:val="en-CA" w:eastAsia="de-DE"/>
        </w:rPr>
        <w:t>The software development continued on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p>
    <w:p w14:paraId="328E4C2E" w14:textId="77777777" w:rsidR="004931FB" w:rsidRPr="004931FB" w:rsidRDefault="004931FB" w:rsidP="004931FB">
      <w:pPr>
        <w:rPr>
          <w:lang w:val="en-CA" w:eastAsia="de-DE"/>
        </w:rPr>
      </w:pPr>
      <w:r w:rsidRPr="004931FB">
        <w:rPr>
          <w:lang w:val="en-CA" w:eastAsia="de-DE"/>
        </w:rPr>
        <w:t>VTM 23.9 was tagged on Apr. 12, 2025. Changes include:</w:t>
      </w:r>
    </w:p>
    <w:p w14:paraId="180D5695" w14:textId="77777777" w:rsidR="004931FB" w:rsidRPr="004931FB" w:rsidRDefault="004931FB" w:rsidP="00CA2E49">
      <w:pPr>
        <w:numPr>
          <w:ilvl w:val="0"/>
          <w:numId w:val="87"/>
        </w:numPr>
        <w:rPr>
          <w:lang w:val="en-CA" w:eastAsia="de-DE"/>
        </w:rPr>
      </w:pPr>
      <w:r w:rsidRPr="004931FB">
        <w:rPr>
          <w:lang w:val="en-CA" w:eastAsia="de-DE"/>
        </w:rPr>
        <w:t>JVET-AJ0170: Flag to indicate the direction of the signalled source picture intervals</w:t>
      </w:r>
    </w:p>
    <w:p w14:paraId="52BF4BBF" w14:textId="77777777" w:rsidR="004931FB" w:rsidRPr="004931FB" w:rsidRDefault="004931FB" w:rsidP="00CA2E49">
      <w:pPr>
        <w:numPr>
          <w:ilvl w:val="0"/>
          <w:numId w:val="87"/>
        </w:numPr>
        <w:rPr>
          <w:lang w:val="en-CA" w:eastAsia="de-DE"/>
        </w:rPr>
      </w:pPr>
      <w:r w:rsidRPr="004931FB">
        <w:rPr>
          <w:lang w:val="en-CA" w:eastAsia="de-DE"/>
        </w:rPr>
        <w:t>JVET-AK0194 related: add VPS to list of signed non-VCL NAL units</w:t>
      </w:r>
    </w:p>
    <w:p w14:paraId="0FC9D261" w14:textId="77777777" w:rsidR="004931FB" w:rsidRPr="004931FB" w:rsidRDefault="004931FB" w:rsidP="00CA2E49">
      <w:pPr>
        <w:numPr>
          <w:ilvl w:val="0"/>
          <w:numId w:val="87"/>
        </w:numPr>
        <w:rPr>
          <w:lang w:val="en-CA" w:eastAsia="de-DE"/>
        </w:rPr>
      </w:pPr>
      <w:r w:rsidRPr="004931FB">
        <w:rPr>
          <w:lang w:val="en-CA" w:eastAsia="de-DE"/>
        </w:rPr>
        <w:t>Add cmake option ENABLE_SEARCH_OPENSSL</w:t>
      </w:r>
    </w:p>
    <w:p w14:paraId="4C988D9B" w14:textId="77777777" w:rsidR="004931FB" w:rsidRPr="004931FB" w:rsidRDefault="004931FB" w:rsidP="00CA2E49">
      <w:pPr>
        <w:numPr>
          <w:ilvl w:val="0"/>
          <w:numId w:val="87"/>
        </w:numPr>
        <w:rPr>
          <w:lang w:val="en-CA" w:eastAsia="de-DE"/>
        </w:rPr>
      </w:pPr>
      <w:r w:rsidRPr="004931FB">
        <w:rPr>
          <w:lang w:val="en-CA" w:eastAsia="de-DE"/>
        </w:rPr>
        <w:t>JVET-AK0181: Fix to remove enabling of the DMVR encoder control when GOPbasedRPR is enabled</w:t>
      </w:r>
    </w:p>
    <w:p w14:paraId="137D6042" w14:textId="77777777" w:rsidR="004931FB" w:rsidRPr="004931FB" w:rsidRDefault="004931FB" w:rsidP="00CA2E49">
      <w:pPr>
        <w:numPr>
          <w:ilvl w:val="0"/>
          <w:numId w:val="87"/>
        </w:numPr>
        <w:rPr>
          <w:lang w:val="en-CA" w:eastAsia="de-DE"/>
        </w:rPr>
      </w:pPr>
      <w:r w:rsidRPr="004931FB">
        <w:rPr>
          <w:lang w:val="en-CA" w:eastAsia="de-DE"/>
        </w:rPr>
        <w:t>Check minimum required version of OpenSSL</w:t>
      </w:r>
    </w:p>
    <w:p w14:paraId="4BE27B7F" w14:textId="77777777" w:rsidR="004931FB" w:rsidRPr="004931FB" w:rsidRDefault="004931FB" w:rsidP="00CA2E49">
      <w:pPr>
        <w:numPr>
          <w:ilvl w:val="0"/>
          <w:numId w:val="87"/>
        </w:numPr>
        <w:rPr>
          <w:lang w:val="en-CA" w:eastAsia="de-DE"/>
        </w:rPr>
      </w:pPr>
      <w:r w:rsidRPr="004931FB">
        <w:rPr>
          <w:lang w:val="en-CA" w:eastAsia="de-DE"/>
        </w:rPr>
        <w:t>Update copyright header to include the year 2025</w:t>
      </w:r>
    </w:p>
    <w:p w14:paraId="4AA8A7D4" w14:textId="77777777" w:rsidR="004931FB" w:rsidRPr="004931FB" w:rsidRDefault="004931FB" w:rsidP="00CA2E49">
      <w:pPr>
        <w:numPr>
          <w:ilvl w:val="0"/>
          <w:numId w:val="87"/>
        </w:numPr>
        <w:rPr>
          <w:lang w:val="en-CA" w:eastAsia="de-DE"/>
        </w:rPr>
      </w:pPr>
      <w:r w:rsidRPr="004931FB">
        <w:rPr>
          <w:lang w:val="en-CA" w:eastAsia="de-DE"/>
        </w:rPr>
        <w:t>Fix the JVET document number reference in the macro</w:t>
      </w:r>
    </w:p>
    <w:p w14:paraId="433B510C" w14:textId="77777777" w:rsidR="004931FB" w:rsidRPr="004931FB" w:rsidRDefault="004931FB" w:rsidP="00CA2E49">
      <w:pPr>
        <w:numPr>
          <w:ilvl w:val="0"/>
          <w:numId w:val="87"/>
        </w:numPr>
        <w:rPr>
          <w:lang w:val="en-CA" w:eastAsia="de-DE"/>
        </w:rPr>
      </w:pPr>
      <w:r w:rsidRPr="004931FB">
        <w:rPr>
          <w:lang w:val="en-CA" w:eastAsia="de-DE"/>
        </w:rPr>
        <w:t>JVET-AK0072 items 1 and 2: nnpfc_input_pic_filering flag inference and constraint</w:t>
      </w:r>
    </w:p>
    <w:p w14:paraId="55A11BD0" w14:textId="77777777" w:rsidR="004931FB" w:rsidRPr="004931FB" w:rsidRDefault="004931FB" w:rsidP="00CA2E49">
      <w:pPr>
        <w:numPr>
          <w:ilvl w:val="0"/>
          <w:numId w:val="87"/>
        </w:numPr>
        <w:rPr>
          <w:lang w:val="en-CA" w:eastAsia="de-DE"/>
        </w:rPr>
      </w:pPr>
      <w:r w:rsidRPr="004931FB">
        <w:rPr>
          <w:lang w:val="en-CA" w:eastAsia="de-DE"/>
        </w:rPr>
        <w:t>JVET-AK0075: QP threshold for object-based optimization in EOI SEI</w:t>
      </w:r>
    </w:p>
    <w:p w14:paraId="20B4EE54" w14:textId="77777777" w:rsidR="004931FB" w:rsidRPr="004931FB" w:rsidRDefault="004931FB" w:rsidP="00CA2E49">
      <w:pPr>
        <w:numPr>
          <w:ilvl w:val="0"/>
          <w:numId w:val="87"/>
        </w:numPr>
        <w:rPr>
          <w:lang w:val="en-CA" w:eastAsia="de-DE"/>
        </w:rPr>
      </w:pPr>
      <w:r w:rsidRPr="004931FB">
        <w:rPr>
          <w:lang w:val="en-CA" w:eastAsia="de-DE"/>
        </w:rPr>
        <w:t>JVET-AJ0048: Update SeiProcessingOrderSeiList</w:t>
      </w:r>
    </w:p>
    <w:p w14:paraId="5827D858" w14:textId="77777777" w:rsidR="004931FB" w:rsidRPr="004931FB" w:rsidRDefault="004931FB" w:rsidP="00CA2E49">
      <w:pPr>
        <w:numPr>
          <w:ilvl w:val="0"/>
          <w:numId w:val="87"/>
        </w:numPr>
        <w:rPr>
          <w:lang w:val="en-CA" w:eastAsia="de-DE"/>
        </w:rPr>
      </w:pPr>
      <w:r w:rsidRPr="004931FB">
        <w:rPr>
          <w:lang w:val="en-CA" w:eastAsia="de-DE"/>
        </w:rPr>
        <w:t>fixes for multilayer</w:t>
      </w:r>
    </w:p>
    <w:p w14:paraId="0BA37AEB" w14:textId="77777777" w:rsidR="004931FB" w:rsidRPr="004931FB" w:rsidRDefault="004931FB" w:rsidP="00CA2E49">
      <w:pPr>
        <w:numPr>
          <w:ilvl w:val="0"/>
          <w:numId w:val="87"/>
        </w:numPr>
        <w:rPr>
          <w:lang w:val="en-CA" w:eastAsia="de-DE"/>
        </w:rPr>
      </w:pPr>
      <w:r w:rsidRPr="004931FB">
        <w:rPr>
          <w:lang w:val="en-CA" w:eastAsia="de-DE"/>
        </w:rPr>
        <w:t>JVET-AJ0104_AJ0114: Implementation of input prompt and input picture shift in NNFPA SEI message</w:t>
      </w:r>
    </w:p>
    <w:p w14:paraId="19AF3FC6" w14:textId="30DB6DBD" w:rsidR="004931FB" w:rsidRPr="004931FB" w:rsidRDefault="00780AB5" w:rsidP="00CA2E49">
      <w:pPr>
        <w:numPr>
          <w:ilvl w:val="0"/>
          <w:numId w:val="87"/>
        </w:numPr>
        <w:rPr>
          <w:lang w:val="en-CA" w:eastAsia="de-DE"/>
        </w:rPr>
      </w:pPr>
      <w:r>
        <w:rPr>
          <w:lang w:val="en-CA" w:eastAsia="de-DE"/>
        </w:rPr>
        <w:t xml:space="preserve">Memory leak </w:t>
      </w:r>
      <w:r w:rsidR="004931FB" w:rsidRPr="004931FB">
        <w:rPr>
          <w:lang w:val="en-CA" w:eastAsia="de-DE"/>
        </w:rPr>
        <w:t>fix</w:t>
      </w:r>
    </w:p>
    <w:p w14:paraId="732E3D75" w14:textId="77777777" w:rsidR="004931FB" w:rsidRPr="004931FB" w:rsidRDefault="004931FB" w:rsidP="00CA2E49">
      <w:pPr>
        <w:numPr>
          <w:ilvl w:val="0"/>
          <w:numId w:val="87"/>
        </w:numPr>
        <w:rPr>
          <w:lang w:val="en-CA" w:eastAsia="de-DE"/>
        </w:rPr>
      </w:pPr>
      <w:r w:rsidRPr="004931FB">
        <w:rPr>
          <w:lang w:val="en-CA" w:eastAsia="de-DE"/>
        </w:rPr>
        <w:t>JVET-AK0072 item 3: NNPF prompt null string constraint</w:t>
      </w:r>
    </w:p>
    <w:p w14:paraId="4FF8A9FD" w14:textId="77777777" w:rsidR="004931FB" w:rsidRPr="004931FB" w:rsidRDefault="004931FB" w:rsidP="00CA2E49">
      <w:pPr>
        <w:numPr>
          <w:ilvl w:val="0"/>
          <w:numId w:val="87"/>
        </w:numPr>
        <w:rPr>
          <w:lang w:val="en-CA" w:eastAsia="de-DE"/>
        </w:rPr>
      </w:pPr>
      <w:r w:rsidRPr="004931FB">
        <w:rPr>
          <w:lang w:val="en-CA" w:eastAsia="de-DE"/>
        </w:rPr>
        <w:t>Rename "high performance" configuration folder for better reference in CTC</w:t>
      </w:r>
    </w:p>
    <w:p w14:paraId="119E2BC0" w14:textId="77777777" w:rsidR="004931FB" w:rsidRPr="004931FB" w:rsidRDefault="004931FB" w:rsidP="00CA2E49">
      <w:pPr>
        <w:numPr>
          <w:ilvl w:val="0"/>
          <w:numId w:val="87"/>
        </w:numPr>
        <w:rPr>
          <w:lang w:val="en-CA" w:eastAsia="de-DE"/>
        </w:rPr>
      </w:pPr>
      <w:r w:rsidRPr="004931FB">
        <w:rPr>
          <w:lang w:val="en-CA" w:eastAsia="de-DE"/>
        </w:rPr>
        <w:t>JVET-AK0181: alternative configurations</w:t>
      </w:r>
    </w:p>
    <w:p w14:paraId="7C011A3F" w14:textId="77777777" w:rsidR="004931FB" w:rsidRPr="004931FB" w:rsidRDefault="004931FB" w:rsidP="00CA2E49">
      <w:pPr>
        <w:numPr>
          <w:ilvl w:val="0"/>
          <w:numId w:val="87"/>
        </w:numPr>
        <w:rPr>
          <w:lang w:val="en-CA" w:eastAsia="de-DE"/>
        </w:rPr>
      </w:pPr>
      <w:r w:rsidRPr="004931FB">
        <w:rPr>
          <w:lang w:val="en-CA" w:eastAsia="de-DE"/>
        </w:rPr>
        <w:t>Merge and move configuration files for RA adaptive resolution</w:t>
      </w:r>
    </w:p>
    <w:p w14:paraId="5158D740" w14:textId="77777777" w:rsidR="004931FB" w:rsidRPr="004931FB" w:rsidRDefault="004931FB" w:rsidP="00CA2E49">
      <w:pPr>
        <w:numPr>
          <w:ilvl w:val="0"/>
          <w:numId w:val="87"/>
        </w:numPr>
        <w:rPr>
          <w:lang w:val="en-CA" w:eastAsia="de-DE"/>
        </w:rPr>
      </w:pPr>
      <w:r w:rsidRPr="004931FB">
        <w:rPr>
          <w:lang w:val="en-CA" w:eastAsia="de-DE"/>
        </w:rPr>
        <w:t>JVET-AK0239: GFVE SEI message</w:t>
      </w:r>
    </w:p>
    <w:p w14:paraId="58468F89" w14:textId="77777777" w:rsidR="004931FB" w:rsidRPr="004931FB" w:rsidRDefault="004931FB" w:rsidP="00CA2E49">
      <w:pPr>
        <w:numPr>
          <w:ilvl w:val="0"/>
          <w:numId w:val="87"/>
        </w:numPr>
        <w:rPr>
          <w:lang w:val="en-CA" w:eastAsia="de-DE"/>
        </w:rPr>
      </w:pPr>
      <w:r w:rsidRPr="004931FB">
        <w:rPr>
          <w:lang w:val="en-CA" w:eastAsia="de-DE"/>
        </w:rPr>
        <w:t>JVET-AH0174/JVET-AJ0073: Add nnpfc_scan_type_idc syntax element in the NNPFC SEI message</w:t>
      </w:r>
    </w:p>
    <w:p w14:paraId="25FD5A15" w14:textId="77777777" w:rsidR="004931FB" w:rsidRPr="004931FB" w:rsidRDefault="004931FB" w:rsidP="00CA2E49">
      <w:pPr>
        <w:numPr>
          <w:ilvl w:val="0"/>
          <w:numId w:val="87"/>
        </w:numPr>
        <w:rPr>
          <w:lang w:val="en-CA" w:eastAsia="de-DE"/>
        </w:rPr>
      </w:pPr>
      <w:r w:rsidRPr="004931FB">
        <w:rPr>
          <w:lang w:val="en-CA" w:eastAsia="de-DE"/>
        </w:rPr>
        <w:t>JVET-AK2006: Updates for SPTI SEI message</w:t>
      </w:r>
    </w:p>
    <w:p w14:paraId="03758CE8" w14:textId="77777777" w:rsidR="004931FB" w:rsidRPr="009F7355" w:rsidRDefault="004931FB" w:rsidP="00CA2E49">
      <w:pPr>
        <w:numPr>
          <w:ilvl w:val="0"/>
          <w:numId w:val="87"/>
        </w:numPr>
        <w:rPr>
          <w:lang w:val="en-CA"/>
        </w:rPr>
      </w:pPr>
      <w:r w:rsidRPr="009F7355">
        <w:rPr>
          <w:lang w:val="en-CA"/>
        </w:rPr>
        <w:t>JVET-AK0330: Fixes to OMI SEI message</w:t>
      </w:r>
    </w:p>
    <w:p w14:paraId="4FAB5960" w14:textId="77777777" w:rsidR="004931FB" w:rsidRPr="004931FB" w:rsidRDefault="004931FB" w:rsidP="00CA2E49">
      <w:pPr>
        <w:numPr>
          <w:ilvl w:val="0"/>
          <w:numId w:val="87"/>
        </w:numPr>
        <w:rPr>
          <w:lang w:val="en-CA" w:eastAsia="de-DE"/>
        </w:rPr>
      </w:pPr>
      <w:r w:rsidRPr="004931FB">
        <w:rPr>
          <w:lang w:val="en-CA" w:eastAsia="de-DE"/>
        </w:rPr>
        <w:t>JVET-AK0333: Nested sub-chains in SPO SEI</w:t>
      </w:r>
    </w:p>
    <w:p w14:paraId="7B90A172" w14:textId="77777777" w:rsidR="004931FB" w:rsidRPr="004931FB" w:rsidRDefault="004931FB" w:rsidP="00CA2E49">
      <w:pPr>
        <w:numPr>
          <w:ilvl w:val="0"/>
          <w:numId w:val="87"/>
        </w:numPr>
        <w:rPr>
          <w:lang w:val="en-CA" w:eastAsia="de-DE"/>
        </w:rPr>
      </w:pPr>
      <w:r w:rsidRPr="004931FB">
        <w:rPr>
          <w:lang w:val="en-CA" w:eastAsia="de-DE"/>
        </w:rPr>
        <w:t>Work-around compile-problem with gcc 13/14</w:t>
      </w:r>
    </w:p>
    <w:p w14:paraId="768E8FFE" w14:textId="77777777" w:rsidR="004931FB" w:rsidRPr="004931FB" w:rsidRDefault="004931FB" w:rsidP="00CA2E49">
      <w:pPr>
        <w:numPr>
          <w:ilvl w:val="0"/>
          <w:numId w:val="87"/>
        </w:numPr>
        <w:rPr>
          <w:lang w:val="en-CA" w:eastAsia="de-DE"/>
        </w:rPr>
      </w:pPr>
      <w:r w:rsidRPr="004931FB">
        <w:rPr>
          <w:lang w:val="en-CA" w:eastAsia="de-DE"/>
        </w:rPr>
        <w:t>JVET-AK0238: Bug fixes and codes cleanup for GFV SEI message</w:t>
      </w:r>
    </w:p>
    <w:p w14:paraId="5636ED98" w14:textId="77777777" w:rsidR="004931FB" w:rsidRPr="004931FB" w:rsidRDefault="004931FB" w:rsidP="00CA2E49">
      <w:pPr>
        <w:numPr>
          <w:ilvl w:val="0"/>
          <w:numId w:val="87"/>
        </w:numPr>
        <w:rPr>
          <w:lang w:val="en-CA" w:eastAsia="de-DE"/>
        </w:rPr>
      </w:pPr>
      <w:r w:rsidRPr="004931FB">
        <w:rPr>
          <w:lang w:val="en-CA" w:eastAsia="de-DE"/>
        </w:rPr>
        <w:t>Set DeblockingFilterOffsetInPPS to 1 for RA configs</w:t>
      </w:r>
    </w:p>
    <w:p w14:paraId="1445D6D5" w14:textId="77777777" w:rsidR="004931FB" w:rsidRPr="004931FB" w:rsidRDefault="004931FB" w:rsidP="00CA2E49">
      <w:pPr>
        <w:numPr>
          <w:ilvl w:val="0"/>
          <w:numId w:val="87"/>
        </w:numPr>
        <w:rPr>
          <w:lang w:val="en-CA" w:eastAsia="de-DE"/>
        </w:rPr>
      </w:pPr>
      <w:r w:rsidRPr="004931FB">
        <w:rPr>
          <w:lang w:val="en-CA" w:eastAsia="de-DE"/>
        </w:rPr>
        <w:t>Modify semantics of IntraPeriod to enable autosetting based on frame rate</w:t>
      </w:r>
    </w:p>
    <w:p w14:paraId="564F7175" w14:textId="77777777" w:rsidR="004931FB" w:rsidRPr="004931FB" w:rsidRDefault="004931FB" w:rsidP="00CA2E49">
      <w:pPr>
        <w:numPr>
          <w:ilvl w:val="0"/>
          <w:numId w:val="87"/>
        </w:numPr>
        <w:rPr>
          <w:lang w:val="en-CA" w:eastAsia="de-DE"/>
        </w:rPr>
      </w:pPr>
      <w:r w:rsidRPr="004931FB">
        <w:rPr>
          <w:lang w:val="en-CA" w:eastAsia="de-DE"/>
        </w:rPr>
        <w:t>JVET-AL0207: On matching target bitrate for subjective quality evaluation</w:t>
      </w:r>
    </w:p>
    <w:p w14:paraId="40C08BAB" w14:textId="77777777" w:rsidR="004931FB" w:rsidRPr="004931FB" w:rsidRDefault="004931FB" w:rsidP="00CA2E49">
      <w:pPr>
        <w:numPr>
          <w:ilvl w:val="0"/>
          <w:numId w:val="87"/>
        </w:numPr>
        <w:rPr>
          <w:lang w:val="en-CA" w:eastAsia="de-DE"/>
        </w:rPr>
      </w:pPr>
      <w:r w:rsidRPr="004931FB">
        <w:rPr>
          <w:lang w:val="en-CA" w:eastAsia="de-DE"/>
        </w:rPr>
        <w:t>JVET-AL0055: Alternative configurations with reduced encoder runtime</w:t>
      </w:r>
    </w:p>
    <w:p w14:paraId="5DC04BA3" w14:textId="77777777" w:rsidR="004931FB" w:rsidRPr="004931FB" w:rsidRDefault="004931FB" w:rsidP="004931FB">
      <w:pPr>
        <w:rPr>
          <w:lang w:val="en-CA" w:eastAsia="de-DE"/>
        </w:rPr>
      </w:pPr>
    </w:p>
    <w:p w14:paraId="352294F7" w14:textId="77777777" w:rsidR="004931FB" w:rsidRPr="004931FB" w:rsidRDefault="004931FB" w:rsidP="004931FB">
      <w:pPr>
        <w:rPr>
          <w:lang w:val="en-CA" w:eastAsia="de-DE"/>
        </w:rPr>
      </w:pPr>
      <w:r w:rsidRPr="004931FB">
        <w:rPr>
          <w:lang w:val="en-CA" w:eastAsia="de-DE"/>
        </w:rPr>
        <w:t>VTM 23.10 was tagged on May 7, 2025. Changes only include removal of macros from previous meeting cycles.</w:t>
      </w:r>
    </w:p>
    <w:p w14:paraId="0E16741D" w14:textId="28DDEB5C" w:rsidR="004931FB" w:rsidRPr="004931FB" w:rsidRDefault="004931FB" w:rsidP="004931FB">
      <w:pPr>
        <w:rPr>
          <w:lang w:val="en-CA" w:eastAsia="de-DE"/>
        </w:rPr>
      </w:pPr>
      <w:r w:rsidRPr="004931FB">
        <w:rPr>
          <w:lang w:val="en-CA" w:eastAsia="de-DE"/>
        </w:rPr>
        <w:t xml:space="preserve">VTM 23.11 </w:t>
      </w:r>
      <w:r w:rsidR="00780AB5">
        <w:rPr>
          <w:lang w:val="en-CA" w:eastAsia="de-DE"/>
        </w:rPr>
        <w:t>wa</w:t>
      </w:r>
      <w:r w:rsidRPr="004931FB">
        <w:rPr>
          <w:lang w:val="en-CA" w:eastAsia="de-DE"/>
        </w:rPr>
        <w:t>s expected to be tagged during the 39</w:t>
      </w:r>
      <w:r w:rsidRPr="004931FB">
        <w:rPr>
          <w:vertAlign w:val="superscript"/>
          <w:lang w:val="en-CA" w:eastAsia="de-DE"/>
        </w:rPr>
        <w:t>th</w:t>
      </w:r>
      <w:r w:rsidRPr="004931FB">
        <w:rPr>
          <w:lang w:val="en-CA" w:eastAsia="de-DE"/>
        </w:rPr>
        <w:t xml:space="preserve"> JVET meeting. Changes </w:t>
      </w:r>
      <w:r w:rsidR="00780AB5">
        <w:rPr>
          <w:lang w:val="en-CA" w:eastAsia="de-DE"/>
        </w:rPr>
        <w:t>we</w:t>
      </w:r>
      <w:r w:rsidRPr="004931FB">
        <w:rPr>
          <w:lang w:val="en-CA" w:eastAsia="de-DE"/>
        </w:rPr>
        <w:t>re expected to include:</w:t>
      </w:r>
    </w:p>
    <w:p w14:paraId="253ACC8F" w14:textId="77777777" w:rsidR="004931FB" w:rsidRPr="004931FB" w:rsidRDefault="004931FB" w:rsidP="00CA2E49">
      <w:pPr>
        <w:numPr>
          <w:ilvl w:val="0"/>
          <w:numId w:val="89"/>
        </w:numPr>
        <w:rPr>
          <w:lang w:val="en-CA" w:eastAsia="de-DE"/>
        </w:rPr>
      </w:pPr>
      <w:r w:rsidRPr="004931FB">
        <w:rPr>
          <w:lang w:val="en-CA" w:eastAsia="de-DE"/>
        </w:rPr>
        <w:t>JVET-AJ0105: Complexity Info in SPO SEI message</w:t>
      </w:r>
    </w:p>
    <w:p w14:paraId="5BC65A59" w14:textId="77777777" w:rsidR="004931FB" w:rsidRPr="00EF2B64" w:rsidRDefault="004931FB" w:rsidP="00CA2E49">
      <w:pPr>
        <w:numPr>
          <w:ilvl w:val="0"/>
          <w:numId w:val="89"/>
        </w:numPr>
        <w:rPr>
          <w:lang w:val="en-CA"/>
        </w:rPr>
      </w:pPr>
      <w:r w:rsidRPr="00EF2B64">
        <w:rPr>
          <w:lang w:val="en-CA"/>
        </w:rPr>
        <w:t>JVET-AK0114: Implementation of AI-Usage Restrictions SEI message</w:t>
      </w:r>
    </w:p>
    <w:p w14:paraId="6384DE59" w14:textId="77777777" w:rsidR="004931FB" w:rsidRPr="004931FB" w:rsidRDefault="004931FB" w:rsidP="00CA2E49">
      <w:pPr>
        <w:numPr>
          <w:ilvl w:val="0"/>
          <w:numId w:val="89"/>
        </w:numPr>
        <w:rPr>
          <w:lang w:val="en-CA" w:eastAsia="de-DE"/>
        </w:rPr>
      </w:pPr>
      <w:r w:rsidRPr="004931FB">
        <w:rPr>
          <w:lang w:val="en-CA" w:eastAsia="de-DE"/>
        </w:rPr>
        <w:t>WG03 N01464: Implementation of attenuation maps as new green metadata type</w:t>
      </w:r>
    </w:p>
    <w:p w14:paraId="7B52EA40" w14:textId="77777777" w:rsidR="004931FB" w:rsidRPr="004931FB" w:rsidRDefault="004931FB" w:rsidP="00CA2E49">
      <w:pPr>
        <w:numPr>
          <w:ilvl w:val="0"/>
          <w:numId w:val="89"/>
        </w:numPr>
        <w:rPr>
          <w:lang w:val="en-CA" w:eastAsia="de-DE"/>
        </w:rPr>
      </w:pPr>
      <w:r w:rsidRPr="004931FB">
        <w:rPr>
          <w:lang w:val="en-CA" w:eastAsia="de-DE"/>
        </w:rPr>
        <w:t>Fix incorrect constant in ISP search</w:t>
      </w:r>
    </w:p>
    <w:p w14:paraId="36F184FF" w14:textId="77777777" w:rsidR="004931FB" w:rsidRPr="004931FB" w:rsidRDefault="004931FB" w:rsidP="00CA2E49">
      <w:pPr>
        <w:numPr>
          <w:ilvl w:val="0"/>
          <w:numId w:val="89"/>
        </w:numPr>
        <w:rPr>
          <w:lang w:val="en-CA" w:eastAsia="de-DE"/>
        </w:rPr>
      </w:pPr>
      <w:r w:rsidRPr="004931FB">
        <w:rPr>
          <w:lang w:val="en-CA" w:eastAsia="de-DE"/>
        </w:rPr>
        <w:t>Improved implementation of hash search</w:t>
      </w:r>
    </w:p>
    <w:p w14:paraId="6A880C44" w14:textId="77777777" w:rsidR="004931FB" w:rsidRPr="004931FB" w:rsidRDefault="004931FB" w:rsidP="00CA2E49">
      <w:pPr>
        <w:numPr>
          <w:ilvl w:val="0"/>
          <w:numId w:val="89"/>
        </w:numPr>
        <w:rPr>
          <w:lang w:val="en-CA" w:eastAsia="de-DE"/>
        </w:rPr>
      </w:pPr>
      <w:r w:rsidRPr="004931FB">
        <w:rPr>
          <w:lang w:val="en-CA" w:eastAsia="de-DE"/>
        </w:rPr>
        <w:t>JVET-AL0067: OMI SEI constraints</w:t>
      </w:r>
    </w:p>
    <w:p w14:paraId="004B808C" w14:textId="77777777" w:rsidR="004931FB" w:rsidRPr="004931FB" w:rsidRDefault="004931FB" w:rsidP="00CA2E49">
      <w:pPr>
        <w:numPr>
          <w:ilvl w:val="0"/>
          <w:numId w:val="89"/>
        </w:numPr>
        <w:rPr>
          <w:lang w:val="en-CA" w:eastAsia="de-DE"/>
        </w:rPr>
      </w:pPr>
      <w:r w:rsidRPr="004931FB">
        <w:rPr>
          <w:lang w:val="en-CA" w:eastAsia="de-DE"/>
        </w:rPr>
        <w:t>JVET-AL0056: Constraint for quant threshold delta in EOI SEI message</w:t>
      </w:r>
    </w:p>
    <w:p w14:paraId="6B8F274A" w14:textId="77777777" w:rsidR="004931FB" w:rsidRPr="004931FB" w:rsidRDefault="004931FB" w:rsidP="00CA2E49">
      <w:pPr>
        <w:numPr>
          <w:ilvl w:val="0"/>
          <w:numId w:val="89"/>
        </w:numPr>
        <w:rPr>
          <w:lang w:val="en-CA" w:eastAsia="de-DE"/>
        </w:rPr>
      </w:pPr>
      <w:r w:rsidRPr="004931FB">
        <w:rPr>
          <w:lang w:val="en-CA" w:eastAsia="de-DE"/>
        </w:rPr>
        <w:t>Faster CRC32C computation</w:t>
      </w:r>
    </w:p>
    <w:p w14:paraId="6DE33712" w14:textId="77777777" w:rsidR="004931FB" w:rsidRPr="004931FB" w:rsidRDefault="004931FB" w:rsidP="00CA2E49">
      <w:pPr>
        <w:numPr>
          <w:ilvl w:val="0"/>
          <w:numId w:val="89"/>
        </w:numPr>
        <w:rPr>
          <w:lang w:val="en-CA" w:eastAsia="de-DE"/>
        </w:rPr>
      </w:pPr>
      <w:r w:rsidRPr="004931FB">
        <w:rPr>
          <w:lang w:val="en-CA" w:eastAsia="de-DE"/>
        </w:rPr>
        <w:t>Faster temporal prefilter</w:t>
      </w:r>
    </w:p>
    <w:p w14:paraId="40C49910" w14:textId="77777777" w:rsidR="004931FB" w:rsidRPr="004931FB" w:rsidRDefault="004931FB" w:rsidP="00CA2E49">
      <w:pPr>
        <w:numPr>
          <w:ilvl w:val="0"/>
          <w:numId w:val="89"/>
        </w:numPr>
        <w:rPr>
          <w:lang w:val="en-CA" w:eastAsia="de-DE"/>
        </w:rPr>
      </w:pPr>
      <w:r w:rsidRPr="004931FB">
        <w:rPr>
          <w:lang w:val="en-CA" w:eastAsia="de-DE"/>
        </w:rPr>
        <w:t>JVET-AL0117: On association of NAL units to DSC verification substreams</w:t>
      </w:r>
    </w:p>
    <w:p w14:paraId="5130C777" w14:textId="77777777" w:rsidR="004931FB" w:rsidRPr="004931FB" w:rsidRDefault="004931FB" w:rsidP="00CA2E49">
      <w:pPr>
        <w:numPr>
          <w:ilvl w:val="0"/>
          <w:numId w:val="89"/>
        </w:numPr>
        <w:rPr>
          <w:lang w:val="en-CA" w:eastAsia="de-DE"/>
        </w:rPr>
      </w:pPr>
      <w:r w:rsidRPr="004931FB">
        <w:rPr>
          <w:lang w:val="en-CA" w:eastAsia="de-DE"/>
        </w:rPr>
        <w:t>JVET-AK0326 and JVET-AI0070: Updated NNPF SEI messages</w:t>
      </w:r>
    </w:p>
    <w:p w14:paraId="5760F31A" w14:textId="77777777" w:rsidR="004931FB" w:rsidRPr="004931FB" w:rsidRDefault="004931FB" w:rsidP="00CA2E49">
      <w:pPr>
        <w:numPr>
          <w:ilvl w:val="0"/>
          <w:numId w:val="89"/>
        </w:numPr>
        <w:rPr>
          <w:lang w:val="en-CA" w:eastAsia="de-DE"/>
        </w:rPr>
      </w:pPr>
      <w:r w:rsidRPr="004931FB">
        <w:rPr>
          <w:lang w:val="en-CA" w:eastAsia="de-DE"/>
        </w:rPr>
        <w:t>JVET-AL0075: Add nnpfa_selected_input_flag to NNPFA SEI</w:t>
      </w:r>
    </w:p>
    <w:p w14:paraId="3D5B023D" w14:textId="77777777" w:rsidR="004931FB" w:rsidRPr="004931FB" w:rsidRDefault="004931FB" w:rsidP="00CA2E49">
      <w:pPr>
        <w:numPr>
          <w:ilvl w:val="0"/>
          <w:numId w:val="89"/>
        </w:numPr>
        <w:rPr>
          <w:lang w:val="en-CA" w:eastAsia="de-DE"/>
        </w:rPr>
      </w:pPr>
      <w:r w:rsidRPr="004931FB">
        <w:rPr>
          <w:lang w:val="en-CA" w:eastAsia="de-DE"/>
        </w:rPr>
        <w:t>JVET-AL0339: Spatial Resolution for the FGC SEI message</w:t>
      </w:r>
    </w:p>
    <w:p w14:paraId="6771B72C" w14:textId="77777777" w:rsidR="004931FB" w:rsidRPr="004931FB" w:rsidRDefault="004931FB" w:rsidP="00CA2E49">
      <w:pPr>
        <w:numPr>
          <w:ilvl w:val="0"/>
          <w:numId w:val="89"/>
        </w:numPr>
        <w:rPr>
          <w:lang w:val="en-CA" w:eastAsia="de-DE"/>
        </w:rPr>
      </w:pPr>
      <w:r w:rsidRPr="004931FB">
        <w:rPr>
          <w:lang w:val="en-CA" w:eastAsia="de-DE"/>
        </w:rPr>
        <w:t>JVET-AL0324, AL0070: updates of PRI SEI message</w:t>
      </w:r>
    </w:p>
    <w:p w14:paraId="108D0B19" w14:textId="77777777" w:rsidR="004931FB" w:rsidRPr="004931FB" w:rsidRDefault="004931FB" w:rsidP="00CA2E49">
      <w:pPr>
        <w:numPr>
          <w:ilvl w:val="0"/>
          <w:numId w:val="89"/>
        </w:numPr>
        <w:rPr>
          <w:lang w:val="en-CA" w:eastAsia="de-DE"/>
        </w:rPr>
      </w:pPr>
      <w:r w:rsidRPr="004931FB">
        <w:rPr>
          <w:lang w:val="en-CA" w:eastAsia="de-DE"/>
        </w:rPr>
        <w:t>Introduce cfg parameter to remove dependency on GOP size when determining `pps_init_qp_minus26`</w:t>
      </w:r>
    </w:p>
    <w:p w14:paraId="0DEF7814" w14:textId="77777777" w:rsidR="004931FB" w:rsidRPr="004931FB" w:rsidRDefault="004931FB" w:rsidP="00CA2E49">
      <w:pPr>
        <w:numPr>
          <w:ilvl w:val="0"/>
          <w:numId w:val="89"/>
        </w:numPr>
        <w:rPr>
          <w:lang w:val="en-CA" w:eastAsia="de-DE"/>
        </w:rPr>
      </w:pPr>
      <w:r w:rsidRPr="004931FB">
        <w:rPr>
          <w:lang w:val="en-CA" w:eastAsia="de-DE"/>
        </w:rPr>
        <w:t>JVET-AJ0060: multilayer adaptation of Packed regions information SEI message</w:t>
      </w:r>
    </w:p>
    <w:p w14:paraId="36DE615F" w14:textId="77777777" w:rsidR="004931FB" w:rsidRPr="004931FB" w:rsidRDefault="004931FB" w:rsidP="00CA2E49">
      <w:pPr>
        <w:numPr>
          <w:ilvl w:val="0"/>
          <w:numId w:val="89"/>
        </w:numPr>
        <w:rPr>
          <w:lang w:val="en-CA" w:eastAsia="de-DE"/>
        </w:rPr>
      </w:pPr>
      <w:r w:rsidRPr="004931FB">
        <w:rPr>
          <w:lang w:val="en-CA" w:eastAsia="de-DE"/>
        </w:rPr>
        <w:t>JVET-AL0301: Specify constraints on syntax elements related to matrix_coeffs</w:t>
      </w:r>
    </w:p>
    <w:p w14:paraId="0C4A45A4" w14:textId="77777777" w:rsidR="004931FB" w:rsidRPr="004931FB" w:rsidRDefault="004931FB" w:rsidP="00CA2E49">
      <w:pPr>
        <w:numPr>
          <w:ilvl w:val="0"/>
          <w:numId w:val="89"/>
        </w:numPr>
        <w:rPr>
          <w:lang w:val="en-CA" w:eastAsia="de-DE"/>
        </w:rPr>
      </w:pPr>
      <w:r w:rsidRPr="004931FB">
        <w:rPr>
          <w:lang w:val="en-CA" w:eastAsia="de-DE"/>
        </w:rPr>
        <w:t>JVET-AK0140: Packed Regions Info SEI</w:t>
      </w:r>
    </w:p>
    <w:p w14:paraId="185E6D09" w14:textId="77777777" w:rsidR="004931FB" w:rsidRPr="004931FB" w:rsidRDefault="004931FB" w:rsidP="00CA2E49">
      <w:pPr>
        <w:numPr>
          <w:ilvl w:val="0"/>
          <w:numId w:val="89"/>
        </w:numPr>
        <w:rPr>
          <w:lang w:val="en-CA" w:eastAsia="de-DE"/>
        </w:rPr>
      </w:pPr>
      <w:r w:rsidRPr="004931FB">
        <w:rPr>
          <w:lang w:val="en-CA" w:eastAsia="de-DE"/>
        </w:rPr>
        <w:t>JVET-AL0123/AL0310: Signalling changes to the EOI SEI message</w:t>
      </w:r>
    </w:p>
    <w:p w14:paraId="7989BE8B" w14:textId="77777777" w:rsidR="004931FB" w:rsidRPr="004931FB" w:rsidRDefault="004931FB" w:rsidP="00CA2E49">
      <w:pPr>
        <w:numPr>
          <w:ilvl w:val="0"/>
          <w:numId w:val="89"/>
        </w:numPr>
        <w:rPr>
          <w:lang w:val="en-CA" w:eastAsia="de-DE"/>
        </w:rPr>
      </w:pPr>
      <w:r w:rsidRPr="004931FB">
        <w:rPr>
          <w:lang w:val="en-CA" w:eastAsia="de-DE"/>
        </w:rPr>
        <w:t>JVET-AK0287: Signal flags in DSCI SEI to indicate substream dependency</w:t>
      </w:r>
    </w:p>
    <w:p w14:paraId="345FD741" w14:textId="77777777" w:rsidR="004931FB" w:rsidRPr="004931FB" w:rsidRDefault="004931FB" w:rsidP="00CA2E49">
      <w:pPr>
        <w:numPr>
          <w:ilvl w:val="0"/>
          <w:numId w:val="89"/>
        </w:numPr>
        <w:rPr>
          <w:lang w:val="en-CA" w:eastAsia="de-DE"/>
        </w:rPr>
      </w:pPr>
      <w:r w:rsidRPr="004931FB">
        <w:rPr>
          <w:lang w:val="en-CA" w:eastAsia="de-DE"/>
        </w:rPr>
        <w:t>JVET-AJ0183: Implementation of syntax element eoi_src_pic_flag in Encoder Optimization Information SEI message</w:t>
      </w:r>
    </w:p>
    <w:p w14:paraId="5BD19CB9" w14:textId="77777777" w:rsidR="004931FB" w:rsidRPr="004931FB" w:rsidRDefault="004931FB" w:rsidP="00853821">
      <w:pPr>
        <w:rPr>
          <w:b/>
          <w:bCs/>
          <w:i/>
          <w:iCs/>
          <w:lang w:val="en-CA" w:eastAsia="de-DE"/>
        </w:rPr>
      </w:pPr>
      <w:r w:rsidRPr="004931FB">
        <w:rPr>
          <w:b/>
          <w:bCs/>
          <w:i/>
          <w:iCs/>
          <w:lang w:val="en-CA" w:eastAsia="de-DE"/>
        </w:rPr>
        <w:t>CTC Performance</w:t>
      </w:r>
    </w:p>
    <w:p w14:paraId="13764352" w14:textId="77777777" w:rsidR="004931FB" w:rsidRPr="004931FB" w:rsidRDefault="004931FB" w:rsidP="004931FB">
      <w:pPr>
        <w:rPr>
          <w:lang w:val="en-CA" w:eastAsia="de-DE"/>
        </w:rPr>
      </w:pPr>
      <w:r w:rsidRPr="004931FB">
        <w:rPr>
          <w:lang w:val="en-CA" w:eastAsia="de-DE"/>
        </w:rPr>
        <w:t>VTM 23.9 shows identical performance compared to VTM 23.7 in SDR CTC for AI and LD configurations. There is a minor change in RA:</w:t>
      </w:r>
    </w:p>
    <w:p w14:paraId="3B0159A9" w14:textId="77777777" w:rsidR="004931FB" w:rsidRPr="004931FB" w:rsidRDefault="004931FB" w:rsidP="004931FB">
      <w:pPr>
        <w:rPr>
          <w:lang w:val="en-CA" w:eastAsia="de-DE"/>
        </w:rPr>
      </w:pPr>
    </w:p>
    <w:tbl>
      <w:tblPr>
        <w:tblW w:w="6237" w:type="dxa"/>
        <w:tblLayout w:type="fixed"/>
        <w:tblCellMar>
          <w:left w:w="29" w:type="dxa"/>
          <w:right w:w="29" w:type="dxa"/>
        </w:tblCellMar>
        <w:tblLook w:val="04A0" w:firstRow="1" w:lastRow="0" w:firstColumn="1" w:lastColumn="0" w:noHBand="0" w:noVBand="1"/>
      </w:tblPr>
      <w:tblGrid>
        <w:gridCol w:w="992"/>
        <w:gridCol w:w="1134"/>
        <w:gridCol w:w="992"/>
        <w:gridCol w:w="1134"/>
        <w:gridCol w:w="992"/>
        <w:gridCol w:w="993"/>
      </w:tblGrid>
      <w:tr w:rsidR="004931FB" w:rsidRPr="004931FB" w14:paraId="188B8F88" w14:textId="77777777" w:rsidTr="00853821">
        <w:trPr>
          <w:trHeight w:val="255"/>
        </w:trPr>
        <w:tc>
          <w:tcPr>
            <w:tcW w:w="992" w:type="dxa"/>
            <w:tcBorders>
              <w:top w:val="nil"/>
              <w:left w:val="nil"/>
              <w:bottom w:val="nil"/>
              <w:right w:val="nil"/>
            </w:tcBorders>
            <w:shd w:val="clear" w:color="auto" w:fill="auto"/>
            <w:noWrap/>
            <w:vAlign w:val="center"/>
            <w:hideMark/>
          </w:tcPr>
          <w:p w14:paraId="3DD97D10" w14:textId="77777777" w:rsidR="004931FB" w:rsidRPr="009F7355" w:rsidRDefault="004931FB" w:rsidP="00853821">
            <w:pPr>
              <w:spacing w:before="0"/>
              <w:rPr>
                <w:lang w:val="en-CA"/>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31137ABB" w:rsidR="004931FB" w:rsidRPr="009F7355" w:rsidRDefault="004931FB" w:rsidP="00853821">
            <w:pPr>
              <w:spacing w:before="0"/>
              <w:jc w:val="center"/>
              <w:rPr>
                <w:lang w:val="en-CA"/>
              </w:rPr>
            </w:pPr>
            <w:r w:rsidRPr="009F7355">
              <w:rPr>
                <w:b/>
                <w:lang w:val="en-CA"/>
              </w:rPr>
              <w:t xml:space="preserve">Random access </w:t>
            </w:r>
            <w:r w:rsidR="004169F2">
              <w:rPr>
                <w:b/>
                <w:lang w:val="en-CA"/>
              </w:rPr>
              <w:t>Main 10</w:t>
            </w:r>
          </w:p>
        </w:tc>
      </w:tr>
      <w:tr w:rsidR="004931FB" w:rsidRPr="004931FB" w14:paraId="18958E03" w14:textId="77777777" w:rsidTr="00853821">
        <w:trPr>
          <w:trHeight w:val="255"/>
        </w:trPr>
        <w:tc>
          <w:tcPr>
            <w:tcW w:w="992" w:type="dxa"/>
            <w:tcBorders>
              <w:top w:val="nil"/>
              <w:left w:val="nil"/>
              <w:bottom w:val="nil"/>
              <w:right w:val="nil"/>
            </w:tcBorders>
            <w:shd w:val="clear" w:color="auto" w:fill="auto"/>
            <w:noWrap/>
            <w:vAlign w:val="center"/>
            <w:hideMark/>
          </w:tcPr>
          <w:p w14:paraId="3D0E08C8" w14:textId="77777777" w:rsidR="004931FB" w:rsidRPr="009F7355" w:rsidRDefault="004931FB" w:rsidP="00853821">
            <w:pPr>
              <w:spacing w:before="0"/>
              <w:rPr>
                <w:lang w:val="en-CA"/>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9F7355" w:rsidRDefault="004931FB" w:rsidP="00853821">
            <w:pPr>
              <w:spacing w:before="0"/>
              <w:jc w:val="center"/>
              <w:rPr>
                <w:b/>
                <w:lang w:val="en-CA"/>
              </w:rPr>
            </w:pPr>
            <w:r w:rsidRPr="009F7355">
              <w:rPr>
                <w:b/>
                <w:lang w:val="en-CA"/>
              </w:rPr>
              <w:t>Over [vtm][vtm][VTM-23.7][b0c3ff99][ip1s][t0]</w:t>
            </w:r>
          </w:p>
        </w:tc>
      </w:tr>
      <w:tr w:rsidR="004931FB" w:rsidRPr="004931FB" w14:paraId="1329F3BC" w14:textId="77777777" w:rsidTr="00853821">
        <w:trPr>
          <w:trHeight w:val="255"/>
        </w:trPr>
        <w:tc>
          <w:tcPr>
            <w:tcW w:w="992" w:type="dxa"/>
            <w:tcBorders>
              <w:top w:val="nil"/>
              <w:left w:val="nil"/>
              <w:bottom w:val="nil"/>
              <w:right w:val="nil"/>
            </w:tcBorders>
            <w:shd w:val="clear" w:color="auto" w:fill="auto"/>
            <w:noWrap/>
            <w:vAlign w:val="center"/>
            <w:hideMark/>
          </w:tcPr>
          <w:p w14:paraId="3C75B573" w14:textId="77777777" w:rsidR="004931FB" w:rsidRPr="009F7355" w:rsidRDefault="004931FB" w:rsidP="00853821">
            <w:pPr>
              <w:spacing w:before="0"/>
              <w:rPr>
                <w:b/>
                <w:lang w:val="en-CA"/>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9F7355" w:rsidRDefault="004931FB" w:rsidP="00853821">
            <w:pPr>
              <w:spacing w:before="0"/>
              <w:jc w:val="center"/>
              <w:rPr>
                <w:lang w:val="en-CA"/>
              </w:rPr>
            </w:pPr>
            <w:r w:rsidRPr="009F7355">
              <w:rPr>
                <w:lang w:val="en-CA"/>
              </w:rPr>
              <w:t>U</w:t>
            </w:r>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9F7355" w:rsidRDefault="004931FB" w:rsidP="00853821">
            <w:pPr>
              <w:spacing w:before="0"/>
              <w:jc w:val="center"/>
              <w:rPr>
                <w:lang w:val="en-CA"/>
              </w:rPr>
            </w:pPr>
            <w:r w:rsidRPr="009F7355">
              <w:rPr>
                <w:lang w:val="en-CA"/>
              </w:rPr>
              <w:t>V</w:t>
            </w:r>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9F7355" w:rsidRDefault="004931FB" w:rsidP="00853821">
            <w:pPr>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9F7355" w:rsidRDefault="004931FB" w:rsidP="00853821">
            <w:pPr>
              <w:spacing w:before="0"/>
              <w:jc w:val="center"/>
              <w:rPr>
                <w:lang w:val="en-CA"/>
              </w:rPr>
            </w:pPr>
            <w:r w:rsidRPr="009F7355">
              <w:rPr>
                <w:lang w:val="en-CA"/>
              </w:rPr>
              <w:t>DecT</w:t>
            </w:r>
          </w:p>
        </w:tc>
      </w:tr>
      <w:tr w:rsidR="004931FB" w:rsidRPr="004931FB" w14:paraId="043B3638" w14:textId="77777777" w:rsidTr="00853821">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9F7355" w:rsidRDefault="004931FB" w:rsidP="00853821">
            <w:pPr>
              <w:spacing w:before="0"/>
              <w:rPr>
                <w:lang w:val="en-CA"/>
              </w:rPr>
            </w:pPr>
            <w:r w:rsidRPr="009F7355">
              <w:rPr>
                <w:lang w:val="en-CA"/>
              </w:rPr>
              <w:t>Class A1</w:t>
            </w:r>
          </w:p>
        </w:tc>
        <w:tc>
          <w:tcPr>
            <w:tcW w:w="1134" w:type="dxa"/>
            <w:tcBorders>
              <w:top w:val="nil"/>
              <w:left w:val="nil"/>
              <w:bottom w:val="nil"/>
              <w:right w:val="nil"/>
            </w:tcBorders>
            <w:shd w:val="clear" w:color="auto" w:fill="auto"/>
            <w:noWrap/>
            <w:vAlign w:val="center"/>
            <w:hideMark/>
          </w:tcPr>
          <w:p w14:paraId="5E206CD2"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1CFB9E51" w14:textId="77777777" w:rsidR="004931FB" w:rsidRPr="009F7355" w:rsidRDefault="004931FB" w:rsidP="00853821">
            <w:pPr>
              <w:spacing w:before="0"/>
              <w:jc w:val="center"/>
              <w:rPr>
                <w:lang w:val="en-CA"/>
              </w:rPr>
            </w:pPr>
            <w:r w:rsidRPr="009F7355">
              <w:rPr>
                <w:lang w:val="en-CA"/>
              </w:rPr>
              <w:t>-0.02%</w:t>
            </w:r>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0A4DDA2C" w14:textId="77777777" w:rsidR="004931FB" w:rsidRPr="009F7355" w:rsidRDefault="004931FB" w:rsidP="00853821">
            <w:pPr>
              <w:spacing w:before="0"/>
              <w:jc w:val="center"/>
              <w:rPr>
                <w:lang w:val="en-CA"/>
              </w:rPr>
            </w:pPr>
            <w:r w:rsidRPr="009F7355">
              <w:rPr>
                <w:lang w:val="en-CA"/>
              </w:rPr>
              <w:t>99%</w:t>
            </w:r>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9F7355" w:rsidRDefault="004931FB" w:rsidP="00853821">
            <w:pPr>
              <w:spacing w:before="0"/>
              <w:jc w:val="center"/>
              <w:rPr>
                <w:lang w:val="en-CA"/>
              </w:rPr>
            </w:pPr>
            <w:r w:rsidRPr="009F7355">
              <w:rPr>
                <w:lang w:val="en-CA"/>
              </w:rPr>
              <w:t>99%</w:t>
            </w:r>
          </w:p>
        </w:tc>
      </w:tr>
      <w:tr w:rsidR="004931FB" w:rsidRPr="004931FB" w14:paraId="1C03F230"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9F7355" w:rsidRDefault="004931FB" w:rsidP="00853821">
            <w:pPr>
              <w:spacing w:before="0"/>
              <w:rPr>
                <w:lang w:val="en-CA"/>
              </w:rPr>
            </w:pPr>
            <w:r w:rsidRPr="009F7355">
              <w:rPr>
                <w:lang w:val="en-CA"/>
              </w:rPr>
              <w:t>Class A2</w:t>
            </w:r>
          </w:p>
        </w:tc>
        <w:tc>
          <w:tcPr>
            <w:tcW w:w="1134" w:type="dxa"/>
            <w:tcBorders>
              <w:top w:val="nil"/>
              <w:left w:val="nil"/>
              <w:bottom w:val="nil"/>
              <w:right w:val="nil"/>
            </w:tcBorders>
            <w:shd w:val="clear" w:color="auto" w:fill="auto"/>
            <w:noWrap/>
            <w:vAlign w:val="center"/>
            <w:hideMark/>
          </w:tcPr>
          <w:p w14:paraId="63D22B08"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10C9C406" w14:textId="77777777" w:rsidR="004931FB" w:rsidRPr="009F7355" w:rsidRDefault="004931FB" w:rsidP="00853821">
            <w:pPr>
              <w:spacing w:before="0"/>
              <w:jc w:val="center"/>
              <w:rPr>
                <w:lang w:val="en-CA"/>
              </w:rPr>
            </w:pPr>
            <w:r w:rsidRPr="009F7355">
              <w:rPr>
                <w:lang w:val="en-CA"/>
              </w:rPr>
              <w:t>-0.03%</w:t>
            </w:r>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7976D6A"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9F7355" w:rsidRDefault="004931FB" w:rsidP="00853821">
            <w:pPr>
              <w:spacing w:before="0"/>
              <w:jc w:val="center"/>
              <w:rPr>
                <w:lang w:val="en-CA"/>
              </w:rPr>
            </w:pPr>
            <w:r w:rsidRPr="009F7355">
              <w:rPr>
                <w:lang w:val="en-CA"/>
              </w:rPr>
              <w:t>100%</w:t>
            </w:r>
          </w:p>
        </w:tc>
      </w:tr>
      <w:tr w:rsidR="004931FB" w:rsidRPr="004931FB" w14:paraId="452437A4"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9F7355" w:rsidRDefault="004931FB" w:rsidP="00853821">
            <w:pPr>
              <w:spacing w:before="0"/>
              <w:rPr>
                <w:lang w:val="en-CA"/>
              </w:rPr>
            </w:pPr>
            <w:r w:rsidRPr="009F7355">
              <w:rPr>
                <w:lang w:val="en-CA"/>
              </w:rPr>
              <w:t>Class B</w:t>
            </w:r>
          </w:p>
        </w:tc>
        <w:tc>
          <w:tcPr>
            <w:tcW w:w="1134" w:type="dxa"/>
            <w:tcBorders>
              <w:top w:val="nil"/>
              <w:left w:val="nil"/>
              <w:bottom w:val="nil"/>
              <w:right w:val="nil"/>
            </w:tcBorders>
            <w:shd w:val="clear" w:color="auto" w:fill="auto"/>
            <w:noWrap/>
            <w:vAlign w:val="center"/>
            <w:hideMark/>
          </w:tcPr>
          <w:p w14:paraId="5F8E2FF1" w14:textId="77777777" w:rsidR="004931FB" w:rsidRPr="009F7355" w:rsidRDefault="004931FB" w:rsidP="00853821">
            <w:pPr>
              <w:spacing w:before="0"/>
              <w:jc w:val="cente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6CD21028" w14:textId="77777777" w:rsidR="004931FB" w:rsidRPr="009F7355" w:rsidRDefault="004931FB" w:rsidP="00853821">
            <w:pPr>
              <w:spacing w:before="0"/>
              <w:jc w:val="center"/>
              <w:rPr>
                <w:lang w:val="en-CA"/>
              </w:rPr>
            </w:pPr>
            <w:r w:rsidRPr="009F7355">
              <w:rPr>
                <w:lang w:val="en-CA"/>
              </w:rPr>
              <w:t>-0.05%</w:t>
            </w:r>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9F7355" w:rsidRDefault="004931FB" w:rsidP="00853821">
            <w:pPr>
              <w:spacing w:before="0"/>
              <w:jc w:val="cente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3834630C"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9F7355" w:rsidRDefault="004931FB" w:rsidP="00853821">
            <w:pPr>
              <w:spacing w:before="0"/>
              <w:jc w:val="center"/>
              <w:rPr>
                <w:lang w:val="en-CA"/>
              </w:rPr>
            </w:pPr>
            <w:r w:rsidRPr="009F7355">
              <w:rPr>
                <w:lang w:val="en-CA"/>
              </w:rPr>
              <w:t>100%</w:t>
            </w:r>
          </w:p>
        </w:tc>
      </w:tr>
      <w:tr w:rsidR="004931FB" w:rsidRPr="004931FB" w14:paraId="53FE01B5"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9F7355" w:rsidRDefault="004931FB" w:rsidP="00853821">
            <w:pPr>
              <w:spacing w:before="0"/>
              <w:rPr>
                <w:lang w:val="en-CA"/>
              </w:rPr>
            </w:pPr>
            <w:r w:rsidRPr="009F7355">
              <w:rPr>
                <w:lang w:val="en-CA"/>
              </w:rPr>
              <w:t>Class C</w:t>
            </w:r>
          </w:p>
        </w:tc>
        <w:tc>
          <w:tcPr>
            <w:tcW w:w="1134" w:type="dxa"/>
            <w:tcBorders>
              <w:top w:val="nil"/>
              <w:left w:val="nil"/>
              <w:bottom w:val="nil"/>
              <w:right w:val="nil"/>
            </w:tcBorders>
            <w:shd w:val="clear" w:color="auto" w:fill="auto"/>
            <w:noWrap/>
            <w:vAlign w:val="center"/>
            <w:hideMark/>
          </w:tcPr>
          <w:p w14:paraId="1699EF47" w14:textId="77777777" w:rsidR="004931FB" w:rsidRPr="009F7355" w:rsidRDefault="004931FB" w:rsidP="00853821">
            <w:pPr>
              <w:spacing w:before="0"/>
              <w:jc w:val="center"/>
              <w:rPr>
                <w:lang w:val="en-CA"/>
              </w:rPr>
            </w:pPr>
            <w:r w:rsidRPr="009F7355">
              <w:rPr>
                <w:lang w:val="en-CA"/>
              </w:rPr>
              <w:t>-0.11%</w:t>
            </w:r>
          </w:p>
        </w:tc>
        <w:tc>
          <w:tcPr>
            <w:tcW w:w="992" w:type="dxa"/>
            <w:tcBorders>
              <w:top w:val="nil"/>
              <w:left w:val="nil"/>
              <w:bottom w:val="nil"/>
              <w:right w:val="nil"/>
            </w:tcBorders>
            <w:shd w:val="clear" w:color="auto" w:fill="auto"/>
            <w:noWrap/>
            <w:vAlign w:val="center"/>
            <w:hideMark/>
          </w:tcPr>
          <w:p w14:paraId="2A7D2999" w14:textId="77777777" w:rsidR="004931FB" w:rsidRPr="009F7355" w:rsidRDefault="004931FB" w:rsidP="00853821">
            <w:pPr>
              <w:spacing w:before="0"/>
              <w:jc w:val="center"/>
              <w:rPr>
                <w:lang w:val="en-CA"/>
              </w:rPr>
            </w:pPr>
            <w:r w:rsidRPr="009F7355">
              <w:rPr>
                <w:lang w:val="en-CA"/>
              </w:rPr>
              <w:t>-0.11%</w:t>
            </w:r>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9F7355" w:rsidRDefault="004931FB" w:rsidP="00853821">
            <w:pPr>
              <w:spacing w:before="0"/>
              <w:jc w:val="center"/>
              <w:rPr>
                <w:lang w:val="en-CA"/>
              </w:rPr>
            </w:pPr>
            <w:r w:rsidRPr="009F7355">
              <w:rPr>
                <w:lang w:val="en-CA"/>
              </w:rPr>
              <w:t>-0.10%</w:t>
            </w:r>
          </w:p>
        </w:tc>
        <w:tc>
          <w:tcPr>
            <w:tcW w:w="992" w:type="dxa"/>
            <w:tcBorders>
              <w:top w:val="nil"/>
              <w:left w:val="nil"/>
              <w:bottom w:val="nil"/>
              <w:right w:val="nil"/>
            </w:tcBorders>
            <w:shd w:val="clear" w:color="auto" w:fill="auto"/>
            <w:noWrap/>
            <w:vAlign w:val="center"/>
            <w:hideMark/>
          </w:tcPr>
          <w:p w14:paraId="1C50F509"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9F7355" w:rsidRDefault="004931FB" w:rsidP="00853821">
            <w:pPr>
              <w:spacing w:before="0"/>
              <w:jc w:val="center"/>
              <w:rPr>
                <w:lang w:val="en-CA"/>
              </w:rPr>
            </w:pPr>
            <w:r w:rsidRPr="009F7355">
              <w:rPr>
                <w:lang w:val="en-CA"/>
              </w:rPr>
              <w:t>101%</w:t>
            </w:r>
          </w:p>
        </w:tc>
      </w:tr>
      <w:tr w:rsidR="004931FB" w:rsidRPr="004931FB" w14:paraId="3CB31AC4"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9F7355" w:rsidRDefault="004931FB" w:rsidP="00853821">
            <w:pPr>
              <w:spacing w:before="0"/>
              <w:rPr>
                <w:lang w:val="en-CA"/>
              </w:rPr>
            </w:pPr>
            <w:r w:rsidRPr="009F7355">
              <w:rPr>
                <w:lang w:val="en-CA"/>
              </w:rPr>
              <w:t>Class E</w:t>
            </w:r>
          </w:p>
        </w:tc>
        <w:tc>
          <w:tcPr>
            <w:tcW w:w="1134" w:type="dxa"/>
            <w:tcBorders>
              <w:top w:val="nil"/>
              <w:left w:val="nil"/>
              <w:bottom w:val="nil"/>
              <w:right w:val="nil"/>
            </w:tcBorders>
            <w:shd w:val="clear" w:color="auto" w:fill="auto"/>
            <w:noWrap/>
            <w:vAlign w:val="center"/>
            <w:hideMark/>
          </w:tcPr>
          <w:p w14:paraId="22827799" w14:textId="38DACADD"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0232DBC3" w14:textId="77777777" w:rsidR="004931FB" w:rsidRPr="009F7355" w:rsidRDefault="004931FB" w:rsidP="00853821">
            <w:pPr>
              <w:spacing w:before="0"/>
              <w:jc w:val="center"/>
              <w:rPr>
                <w:lang w:val="en-CA"/>
              </w:rPr>
            </w:pPr>
          </w:p>
        </w:tc>
        <w:tc>
          <w:tcPr>
            <w:tcW w:w="1134" w:type="dxa"/>
            <w:tcBorders>
              <w:top w:val="nil"/>
              <w:left w:val="nil"/>
              <w:bottom w:val="nil"/>
              <w:right w:val="single" w:sz="4" w:space="0" w:color="auto"/>
            </w:tcBorders>
            <w:shd w:val="clear" w:color="auto" w:fill="auto"/>
            <w:noWrap/>
            <w:vAlign w:val="center"/>
            <w:hideMark/>
          </w:tcPr>
          <w:p w14:paraId="74257DA3" w14:textId="3CA557BA"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5D51C017" w14:textId="2E235370" w:rsidR="004931FB" w:rsidRPr="009F7355" w:rsidRDefault="004931FB" w:rsidP="00853821">
            <w:pPr>
              <w:spacing w:before="0"/>
              <w:jc w:val="center"/>
              <w:rPr>
                <w:lang w:val="en-CA"/>
              </w:rPr>
            </w:pPr>
          </w:p>
        </w:tc>
        <w:tc>
          <w:tcPr>
            <w:tcW w:w="993" w:type="dxa"/>
            <w:tcBorders>
              <w:top w:val="nil"/>
              <w:left w:val="nil"/>
              <w:bottom w:val="nil"/>
              <w:right w:val="single" w:sz="8" w:space="0" w:color="auto"/>
            </w:tcBorders>
            <w:shd w:val="clear" w:color="auto" w:fill="auto"/>
            <w:noWrap/>
            <w:vAlign w:val="center"/>
            <w:hideMark/>
          </w:tcPr>
          <w:p w14:paraId="24431616" w14:textId="1C44B380" w:rsidR="004931FB" w:rsidRPr="009F7355" w:rsidRDefault="004931FB" w:rsidP="00853821">
            <w:pPr>
              <w:spacing w:before="0"/>
              <w:jc w:val="center"/>
              <w:rPr>
                <w:lang w:val="en-CA"/>
              </w:rPr>
            </w:pPr>
          </w:p>
        </w:tc>
      </w:tr>
      <w:tr w:rsidR="004931FB" w:rsidRPr="004931FB" w14:paraId="0657D0D7" w14:textId="77777777" w:rsidTr="00853821">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9F7355" w:rsidRDefault="004931FB" w:rsidP="00853821">
            <w:pPr>
              <w:spacing w:before="0"/>
              <w:rPr>
                <w:b/>
                <w:lang w:val="en-CA"/>
              </w:rPr>
            </w:pPr>
            <w:r w:rsidRPr="009F7355">
              <w:rPr>
                <w:b/>
                <w:lang w:val="en-CA"/>
              </w:rPr>
              <w:t>Overall</w:t>
            </w:r>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9F7355" w:rsidRDefault="004931FB" w:rsidP="00853821">
            <w:pPr>
              <w:spacing w:before="0"/>
              <w:jc w:val="center"/>
              <w:rPr>
                <w:lang w:val="en-CA"/>
              </w:rPr>
            </w:pPr>
            <w:r w:rsidRPr="009F7355">
              <w:rPr>
                <w:lang w:val="en-CA"/>
              </w:rPr>
              <w:t>-0.05%</w:t>
            </w:r>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9F7355" w:rsidRDefault="004931FB" w:rsidP="00853821">
            <w:pPr>
              <w:spacing w:before="0"/>
              <w:jc w:val="center"/>
              <w:rPr>
                <w:lang w:val="en-CA"/>
              </w:rPr>
            </w:pPr>
            <w:r w:rsidRPr="009F7355">
              <w:rPr>
                <w:lang w:val="en-CA"/>
              </w:rPr>
              <w:t>-0.06%</w:t>
            </w:r>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9F7355" w:rsidRDefault="004931FB" w:rsidP="00853821">
            <w:pPr>
              <w:spacing w:before="0"/>
              <w:jc w:val="center"/>
              <w:rPr>
                <w:lang w:val="en-CA"/>
              </w:rPr>
            </w:pPr>
            <w:r w:rsidRPr="009F7355">
              <w:rPr>
                <w:lang w:val="en-CA"/>
              </w:rPr>
              <w:t>-0.05%</w:t>
            </w:r>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9F7355" w:rsidRDefault="004931FB" w:rsidP="00853821">
            <w:pPr>
              <w:spacing w:before="0"/>
              <w:jc w:val="center"/>
              <w:rPr>
                <w:lang w:val="en-CA"/>
              </w:rPr>
            </w:pPr>
            <w:r w:rsidRPr="009F7355">
              <w:rPr>
                <w:lang w:val="en-CA"/>
              </w:rPr>
              <w:t>99%</w:t>
            </w:r>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9F7355" w:rsidRDefault="004931FB" w:rsidP="00853821">
            <w:pPr>
              <w:spacing w:before="0"/>
              <w:jc w:val="center"/>
              <w:rPr>
                <w:lang w:val="en-CA"/>
              </w:rPr>
            </w:pPr>
            <w:r w:rsidRPr="009F7355">
              <w:rPr>
                <w:lang w:val="en-CA"/>
              </w:rPr>
              <w:t>100%</w:t>
            </w:r>
          </w:p>
        </w:tc>
      </w:tr>
      <w:tr w:rsidR="004931FB" w:rsidRPr="004931FB" w14:paraId="7D35A1D5" w14:textId="77777777" w:rsidTr="00853821">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9F7355" w:rsidRDefault="004931FB" w:rsidP="00853821">
            <w:pPr>
              <w:spacing w:before="0"/>
              <w:rPr>
                <w:lang w:val="en-CA"/>
              </w:rPr>
            </w:pPr>
            <w:r w:rsidRPr="009F7355">
              <w:rPr>
                <w:lang w:val="en-CA"/>
              </w:rPr>
              <w:t>Class D</w:t>
            </w:r>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9F7355" w:rsidRDefault="004931FB" w:rsidP="00853821">
            <w:pPr>
              <w:spacing w:before="0"/>
              <w:jc w:val="center"/>
              <w:rPr>
                <w:lang w:val="en-CA"/>
              </w:rPr>
            </w:pPr>
            <w:r w:rsidRPr="009F7355">
              <w:rPr>
                <w:lang w:val="en-CA"/>
              </w:rPr>
              <w:t>-0.31%</w:t>
            </w:r>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9F7355" w:rsidRDefault="004931FB" w:rsidP="00853821">
            <w:pPr>
              <w:spacing w:before="0"/>
              <w:jc w:val="center"/>
              <w:rPr>
                <w:lang w:val="en-CA"/>
              </w:rPr>
            </w:pPr>
            <w:r w:rsidRPr="009F7355">
              <w:rPr>
                <w:lang w:val="en-CA"/>
              </w:rPr>
              <w:t>-0.31%</w:t>
            </w:r>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9F7355" w:rsidRDefault="004931FB" w:rsidP="00853821">
            <w:pPr>
              <w:spacing w:before="0"/>
              <w:jc w:val="center"/>
              <w:rPr>
                <w:lang w:val="en-CA"/>
              </w:rPr>
            </w:pPr>
            <w:r w:rsidRPr="009F7355">
              <w:rPr>
                <w:lang w:val="en-CA"/>
              </w:rPr>
              <w:t>-0.31%</w:t>
            </w:r>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9F7355" w:rsidRDefault="004931FB" w:rsidP="00853821">
            <w:pPr>
              <w:spacing w:before="0"/>
              <w:jc w:val="center"/>
              <w:rPr>
                <w:lang w:val="en-CA"/>
              </w:rPr>
            </w:pPr>
            <w:r w:rsidRPr="009F7355">
              <w:rPr>
                <w:lang w:val="en-CA"/>
              </w:rPr>
              <w:t>99%</w:t>
            </w:r>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9F7355" w:rsidRDefault="004931FB" w:rsidP="00853821">
            <w:pPr>
              <w:spacing w:before="0"/>
              <w:jc w:val="center"/>
              <w:rPr>
                <w:lang w:val="en-CA"/>
              </w:rPr>
            </w:pPr>
            <w:r w:rsidRPr="009F7355">
              <w:rPr>
                <w:lang w:val="en-CA"/>
              </w:rPr>
              <w:t>100%</w:t>
            </w:r>
          </w:p>
        </w:tc>
      </w:tr>
      <w:tr w:rsidR="004931FB" w:rsidRPr="004931FB" w14:paraId="16131AA3" w14:textId="77777777" w:rsidTr="00853821">
        <w:trPr>
          <w:trHeight w:val="255"/>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9F7355" w:rsidRDefault="004931FB" w:rsidP="00853821">
            <w:pPr>
              <w:spacing w:before="0"/>
              <w:rPr>
                <w:lang w:val="en-CA"/>
              </w:rPr>
            </w:pPr>
            <w:r w:rsidRPr="009F7355">
              <w:rPr>
                <w:lang w:val="en-CA"/>
              </w:rPr>
              <w:t>Class F</w:t>
            </w:r>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9F7355" w:rsidRDefault="004931FB" w:rsidP="00853821">
            <w:pPr>
              <w:spacing w:before="0"/>
              <w:jc w:val="center"/>
              <w:rPr>
                <w:lang w:val="en-CA"/>
              </w:rPr>
            </w:pPr>
            <w:r w:rsidRPr="009F7355">
              <w:rPr>
                <w:lang w:val="en-CA"/>
              </w:rPr>
              <w:t>-0.13%</w:t>
            </w:r>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9F7355" w:rsidRDefault="004931FB" w:rsidP="00853821">
            <w:pPr>
              <w:spacing w:before="0"/>
              <w:jc w:val="center"/>
              <w:rPr>
                <w:lang w:val="en-CA"/>
              </w:rPr>
            </w:pPr>
            <w:r w:rsidRPr="009F7355">
              <w:rPr>
                <w:lang w:val="en-CA"/>
              </w:rPr>
              <w:t>-0.13%</w:t>
            </w:r>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9F7355" w:rsidRDefault="004931FB" w:rsidP="00853821">
            <w:pPr>
              <w:spacing w:before="0"/>
              <w:jc w:val="center"/>
              <w:rPr>
                <w:lang w:val="en-CA"/>
              </w:rPr>
            </w:pPr>
            <w:r w:rsidRPr="009F7355">
              <w:rPr>
                <w:lang w:val="en-CA"/>
              </w:rPr>
              <w:t>-0.13%</w:t>
            </w:r>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9F7355" w:rsidRDefault="004931FB" w:rsidP="00853821">
            <w:pPr>
              <w:spacing w:before="0"/>
              <w:jc w:val="center"/>
              <w:rPr>
                <w:lang w:val="en-CA"/>
              </w:rPr>
            </w:pPr>
            <w:r w:rsidRPr="009F7355">
              <w:rPr>
                <w:lang w:val="en-CA"/>
              </w:rPr>
              <w:t>102%</w:t>
            </w:r>
          </w:p>
        </w:tc>
      </w:tr>
    </w:tbl>
    <w:p w14:paraId="75F19516" w14:textId="77777777" w:rsidR="004931FB" w:rsidRPr="004931FB" w:rsidRDefault="004931FB" w:rsidP="004931FB">
      <w:pPr>
        <w:rPr>
          <w:lang w:val="en-CA" w:eastAsia="de-DE"/>
        </w:rPr>
      </w:pPr>
    </w:p>
    <w:p w14:paraId="4FF15DD5" w14:textId="77777777" w:rsidR="004931FB" w:rsidRPr="004931FB" w:rsidRDefault="004931FB" w:rsidP="004931FB">
      <w:pPr>
        <w:rPr>
          <w:lang w:val="en-CA" w:eastAsia="de-DE"/>
        </w:rPr>
      </w:pPr>
      <w:r w:rsidRPr="004931FB">
        <w:rPr>
          <w:lang w:val="en-CA" w:eastAsia="de-DE"/>
        </w:rPr>
        <w:t>The current master branch (to be tagged as VTM 23.11) shows some improvements compared to VTM 23.9/23.10 due to MR2840, which enables DeblockingFilterOffsetInPPS, and faster code with reduced memory usage due to improvements in temporal prefilter and hash ME.</w:t>
      </w:r>
    </w:p>
    <w:p w14:paraId="79A9A37F" w14:textId="77777777" w:rsidR="004931FB" w:rsidRPr="004931FB" w:rsidRDefault="004931FB" w:rsidP="004931FB">
      <w:pPr>
        <w:rPr>
          <w:lang w:val="en-CA" w:eastAsia="de-DE"/>
        </w:rPr>
      </w:pPr>
    </w:p>
    <w:tbl>
      <w:tblPr>
        <w:tblW w:w="8788" w:type="dxa"/>
        <w:tblInd w:w="426" w:type="dxa"/>
        <w:tblLayout w:type="fixed"/>
        <w:tblCellMar>
          <w:left w:w="29" w:type="dxa"/>
          <w:right w:w="29" w:type="dxa"/>
        </w:tblCellMar>
        <w:tblLook w:val="04A0" w:firstRow="1" w:lastRow="0" w:firstColumn="1" w:lastColumn="0" w:noHBand="0" w:noVBand="1"/>
      </w:tblPr>
      <w:tblGrid>
        <w:gridCol w:w="1275"/>
        <w:gridCol w:w="851"/>
        <w:gridCol w:w="992"/>
        <w:gridCol w:w="927"/>
        <w:gridCol w:w="927"/>
        <w:gridCol w:w="981"/>
        <w:gridCol w:w="992"/>
        <w:gridCol w:w="993"/>
        <w:gridCol w:w="850"/>
      </w:tblGrid>
      <w:tr w:rsidR="004931FB" w:rsidRPr="004931FB" w14:paraId="2E6F7C19" w14:textId="77777777" w:rsidTr="00853821">
        <w:trPr>
          <w:trHeight w:val="255"/>
        </w:trPr>
        <w:tc>
          <w:tcPr>
            <w:tcW w:w="1275" w:type="dxa"/>
            <w:tcBorders>
              <w:top w:val="nil"/>
              <w:left w:val="nil"/>
              <w:bottom w:val="nil"/>
              <w:right w:val="nil"/>
            </w:tcBorders>
            <w:shd w:val="clear" w:color="auto" w:fill="auto"/>
            <w:noWrap/>
            <w:vAlign w:val="center"/>
            <w:hideMark/>
          </w:tcPr>
          <w:p w14:paraId="7BF22749" w14:textId="77777777" w:rsidR="004931FB" w:rsidRPr="009F7355" w:rsidRDefault="004931FB" w:rsidP="00853821">
            <w:pPr>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5358129A" w:rsidR="004931FB" w:rsidRPr="009F7355" w:rsidRDefault="004931FB" w:rsidP="00853821">
            <w:pPr>
              <w:spacing w:before="0"/>
              <w:jc w:val="center"/>
              <w:rPr>
                <w:b/>
                <w:lang w:val="en-CA"/>
              </w:rPr>
            </w:pPr>
            <w:r w:rsidRPr="009F7355">
              <w:rPr>
                <w:b/>
                <w:lang w:val="en-CA"/>
              </w:rPr>
              <w:t xml:space="preserve">All Intra </w:t>
            </w:r>
            <w:r w:rsidR="004169F2">
              <w:rPr>
                <w:b/>
                <w:lang w:val="en-CA"/>
              </w:rPr>
              <w:t>Main 10</w:t>
            </w:r>
          </w:p>
        </w:tc>
      </w:tr>
      <w:tr w:rsidR="004931FB" w:rsidRPr="004931FB" w14:paraId="6F9A9685" w14:textId="77777777" w:rsidTr="00853821">
        <w:trPr>
          <w:trHeight w:val="255"/>
        </w:trPr>
        <w:tc>
          <w:tcPr>
            <w:tcW w:w="1275" w:type="dxa"/>
            <w:tcBorders>
              <w:top w:val="nil"/>
              <w:left w:val="nil"/>
              <w:bottom w:val="nil"/>
              <w:right w:val="nil"/>
            </w:tcBorders>
            <w:shd w:val="clear" w:color="auto" w:fill="auto"/>
            <w:noWrap/>
            <w:vAlign w:val="center"/>
            <w:hideMark/>
          </w:tcPr>
          <w:p w14:paraId="05F892DE" w14:textId="77777777" w:rsidR="004931FB" w:rsidRPr="009F7355" w:rsidRDefault="004931FB" w:rsidP="00853821">
            <w:pPr>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9F7355" w:rsidRDefault="004931FB" w:rsidP="00853821">
            <w:pPr>
              <w:spacing w:before="0"/>
              <w:jc w:val="center"/>
              <w:rPr>
                <w:b/>
                <w:lang w:val="en-CA"/>
              </w:rPr>
            </w:pPr>
            <w:r w:rsidRPr="009F7355">
              <w:rPr>
                <w:b/>
                <w:lang w:val="en-CA"/>
              </w:rPr>
              <w:t>Over VTM 23.10</w:t>
            </w:r>
          </w:p>
        </w:tc>
      </w:tr>
      <w:tr w:rsidR="004931FB" w:rsidRPr="004931FB" w14:paraId="095A1621" w14:textId="77777777" w:rsidTr="00853821">
        <w:trPr>
          <w:trHeight w:val="255"/>
        </w:trPr>
        <w:tc>
          <w:tcPr>
            <w:tcW w:w="1275" w:type="dxa"/>
            <w:tcBorders>
              <w:top w:val="nil"/>
              <w:left w:val="nil"/>
              <w:bottom w:val="nil"/>
              <w:right w:val="nil"/>
            </w:tcBorders>
            <w:shd w:val="clear" w:color="auto" w:fill="auto"/>
            <w:noWrap/>
            <w:vAlign w:val="center"/>
            <w:hideMark/>
          </w:tcPr>
          <w:p w14:paraId="188D5358" w14:textId="77777777" w:rsidR="004931FB" w:rsidRPr="009F7355" w:rsidRDefault="004931FB" w:rsidP="00853821">
            <w:pPr>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9F7355" w:rsidRDefault="004931FB" w:rsidP="00853821">
            <w:pPr>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9F7355" w:rsidRDefault="004931FB" w:rsidP="00853821">
            <w:pPr>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9F7355" w:rsidRDefault="004931FB" w:rsidP="00853821">
            <w:pPr>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9F7355" w:rsidRDefault="004931FB" w:rsidP="00853821">
            <w:pPr>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9F7355" w:rsidRDefault="004931FB" w:rsidP="00853821">
            <w:pPr>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9F7355" w:rsidRDefault="004931FB" w:rsidP="00853821">
            <w:pPr>
              <w:spacing w:before="0"/>
              <w:jc w:val="center"/>
              <w:rPr>
                <w:lang w:val="en-CA"/>
              </w:rPr>
            </w:pPr>
            <w:r w:rsidRPr="009F7355">
              <w:rPr>
                <w:lang w:val="en-CA"/>
              </w:rPr>
              <w:t>DecT</w:t>
            </w:r>
          </w:p>
        </w:tc>
        <w:tc>
          <w:tcPr>
            <w:tcW w:w="850" w:type="dxa"/>
            <w:tcBorders>
              <w:top w:val="nil"/>
              <w:left w:val="nil"/>
              <w:bottom w:val="nil"/>
              <w:right w:val="nil"/>
            </w:tcBorders>
            <w:shd w:val="clear" w:color="auto" w:fill="auto"/>
            <w:noWrap/>
            <w:vAlign w:val="bottom"/>
            <w:hideMark/>
          </w:tcPr>
          <w:p w14:paraId="4F0EE453" w14:textId="77777777" w:rsidR="004931FB" w:rsidRPr="009F7355" w:rsidRDefault="004931FB" w:rsidP="00853821">
            <w:pPr>
              <w:spacing w:before="0"/>
              <w:jc w:val="center"/>
              <w:rPr>
                <w:lang w:val="en-CA"/>
              </w:rPr>
            </w:pPr>
            <w:r w:rsidRPr="009F7355">
              <w:rPr>
                <w:lang w:val="en-CA"/>
              </w:rPr>
              <w:t>mPeakR</w:t>
            </w:r>
          </w:p>
        </w:tc>
      </w:tr>
      <w:tr w:rsidR="004931FB" w:rsidRPr="004931FB" w14:paraId="782F651B"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9F7355" w:rsidRDefault="004931FB" w:rsidP="00853821">
            <w:pPr>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5312FCFF"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A80A58B"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8A3876F"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08EEFF2" w14:textId="77777777" w:rsidR="004931FB" w:rsidRPr="009F7355" w:rsidRDefault="004931FB" w:rsidP="00853821">
            <w:pPr>
              <w:spacing w:before="0"/>
              <w:jc w:val="center"/>
              <w:rPr>
                <w:lang w:val="en-CA"/>
              </w:rPr>
            </w:pPr>
            <w:r w:rsidRPr="009F7355">
              <w:rPr>
                <w:lang w:val="en-CA"/>
              </w:rPr>
              <w:t>95.9%</w:t>
            </w:r>
          </w:p>
        </w:tc>
        <w:tc>
          <w:tcPr>
            <w:tcW w:w="993" w:type="dxa"/>
            <w:tcBorders>
              <w:top w:val="nil"/>
              <w:left w:val="nil"/>
              <w:bottom w:val="nil"/>
              <w:right w:val="nil"/>
            </w:tcBorders>
            <w:shd w:val="clear" w:color="auto" w:fill="auto"/>
            <w:noWrap/>
            <w:vAlign w:val="center"/>
            <w:hideMark/>
          </w:tcPr>
          <w:p w14:paraId="669809A1" w14:textId="77777777" w:rsidR="004931FB" w:rsidRPr="009F7355" w:rsidRDefault="004931FB" w:rsidP="00853821">
            <w:pPr>
              <w:spacing w:before="0"/>
              <w:jc w:val="center"/>
              <w:rPr>
                <w:lang w:val="en-CA"/>
              </w:rPr>
            </w:pPr>
            <w:r w:rsidRPr="009F7355">
              <w:rPr>
                <w:lang w:val="en-CA"/>
              </w:rPr>
              <w:t>98.6%</w:t>
            </w:r>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9F7355" w:rsidRDefault="004931FB" w:rsidP="00853821">
            <w:pPr>
              <w:spacing w:before="0"/>
              <w:jc w:val="center"/>
              <w:rPr>
                <w:lang w:val="en-CA"/>
              </w:rPr>
            </w:pPr>
            <w:r w:rsidRPr="009F7355">
              <w:rPr>
                <w:lang w:val="en-CA"/>
              </w:rPr>
              <w:t>69%</w:t>
            </w:r>
          </w:p>
        </w:tc>
      </w:tr>
      <w:tr w:rsidR="004931FB" w:rsidRPr="004931FB" w14:paraId="5ADE56AD"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9F7355" w:rsidRDefault="004931FB" w:rsidP="00853821">
            <w:pPr>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2D77B1B8"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3E9A261"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373E647"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23D4ABD0" w14:textId="77777777" w:rsidR="004931FB" w:rsidRPr="009F7355" w:rsidRDefault="004931FB" w:rsidP="00853821">
            <w:pPr>
              <w:spacing w:before="0"/>
              <w:jc w:val="center"/>
              <w:rPr>
                <w:lang w:val="en-CA"/>
              </w:rPr>
            </w:pPr>
            <w:r w:rsidRPr="009F7355">
              <w:rPr>
                <w:lang w:val="en-CA"/>
              </w:rPr>
              <w:t>97.7%</w:t>
            </w:r>
          </w:p>
        </w:tc>
        <w:tc>
          <w:tcPr>
            <w:tcW w:w="993" w:type="dxa"/>
            <w:tcBorders>
              <w:top w:val="nil"/>
              <w:left w:val="nil"/>
              <w:bottom w:val="nil"/>
              <w:right w:val="nil"/>
            </w:tcBorders>
            <w:shd w:val="clear" w:color="auto" w:fill="auto"/>
            <w:noWrap/>
            <w:vAlign w:val="center"/>
            <w:hideMark/>
          </w:tcPr>
          <w:p w14:paraId="30D0181D" w14:textId="77777777" w:rsidR="004931FB" w:rsidRPr="009F7355" w:rsidRDefault="004931FB" w:rsidP="00853821">
            <w:pPr>
              <w:spacing w:before="0"/>
              <w:jc w:val="center"/>
              <w:rPr>
                <w:lang w:val="en-CA"/>
              </w:rPr>
            </w:pPr>
            <w:r w:rsidRPr="009F7355">
              <w:rPr>
                <w:lang w:val="en-CA"/>
              </w:rPr>
              <w:t>98.9%</w:t>
            </w:r>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9F7355" w:rsidRDefault="004931FB" w:rsidP="00853821">
            <w:pPr>
              <w:spacing w:before="0"/>
              <w:jc w:val="center"/>
              <w:rPr>
                <w:lang w:val="en-CA"/>
              </w:rPr>
            </w:pPr>
            <w:r w:rsidRPr="009F7355">
              <w:rPr>
                <w:lang w:val="en-CA"/>
              </w:rPr>
              <w:t>69%</w:t>
            </w:r>
          </w:p>
        </w:tc>
      </w:tr>
      <w:tr w:rsidR="004931FB" w:rsidRPr="004931FB" w14:paraId="39E184D1"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9F7355" w:rsidRDefault="004931FB" w:rsidP="00853821">
            <w:pPr>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623D7F45"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C486FB4"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32B42B8B"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B81AEE4" w14:textId="77777777" w:rsidR="004931FB" w:rsidRPr="009F7355" w:rsidRDefault="004931FB" w:rsidP="00853821">
            <w:pPr>
              <w:spacing w:before="0"/>
              <w:jc w:val="center"/>
              <w:rPr>
                <w:lang w:val="en-CA"/>
              </w:rPr>
            </w:pPr>
            <w:r w:rsidRPr="009F7355">
              <w:rPr>
                <w:lang w:val="en-CA"/>
              </w:rPr>
              <w:t>98.3%</w:t>
            </w:r>
          </w:p>
        </w:tc>
        <w:tc>
          <w:tcPr>
            <w:tcW w:w="993" w:type="dxa"/>
            <w:tcBorders>
              <w:top w:val="nil"/>
              <w:left w:val="nil"/>
              <w:bottom w:val="nil"/>
              <w:right w:val="nil"/>
            </w:tcBorders>
            <w:shd w:val="clear" w:color="auto" w:fill="auto"/>
            <w:noWrap/>
            <w:vAlign w:val="center"/>
            <w:hideMark/>
          </w:tcPr>
          <w:p w14:paraId="191F4948" w14:textId="77777777" w:rsidR="004931FB" w:rsidRPr="009F7355" w:rsidRDefault="004931FB" w:rsidP="00853821">
            <w:pPr>
              <w:spacing w:before="0"/>
              <w:jc w:val="center"/>
              <w:rPr>
                <w:lang w:val="en-CA"/>
              </w:rPr>
            </w:pPr>
            <w:r w:rsidRPr="009F7355">
              <w:rPr>
                <w:lang w:val="en-CA"/>
              </w:rPr>
              <w:t>97.1%</w:t>
            </w:r>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9F7355" w:rsidRDefault="004931FB" w:rsidP="00853821">
            <w:pPr>
              <w:spacing w:before="0"/>
              <w:jc w:val="center"/>
              <w:rPr>
                <w:lang w:val="en-CA"/>
              </w:rPr>
            </w:pPr>
            <w:r w:rsidRPr="009F7355">
              <w:rPr>
                <w:lang w:val="en-CA"/>
              </w:rPr>
              <w:t>80%</w:t>
            </w:r>
          </w:p>
        </w:tc>
      </w:tr>
      <w:tr w:rsidR="004931FB" w:rsidRPr="004931FB" w14:paraId="6D247107"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9F7355" w:rsidRDefault="004931FB" w:rsidP="00853821">
            <w:pPr>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2D20E41"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7F79D011"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720E5A62"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7CEDCEA" w14:textId="77777777" w:rsidR="004931FB" w:rsidRPr="009F7355" w:rsidRDefault="004931FB" w:rsidP="00853821">
            <w:pPr>
              <w:spacing w:before="0"/>
              <w:jc w:val="center"/>
              <w:rPr>
                <w:lang w:val="en-CA"/>
              </w:rPr>
            </w:pPr>
            <w:r w:rsidRPr="009F7355">
              <w:rPr>
                <w:lang w:val="en-CA"/>
              </w:rPr>
              <w:t>99.3%</w:t>
            </w:r>
          </w:p>
        </w:tc>
        <w:tc>
          <w:tcPr>
            <w:tcW w:w="993" w:type="dxa"/>
            <w:tcBorders>
              <w:top w:val="nil"/>
              <w:left w:val="nil"/>
              <w:bottom w:val="nil"/>
              <w:right w:val="nil"/>
            </w:tcBorders>
            <w:shd w:val="clear" w:color="auto" w:fill="auto"/>
            <w:noWrap/>
            <w:vAlign w:val="center"/>
            <w:hideMark/>
          </w:tcPr>
          <w:p w14:paraId="35FDE981" w14:textId="77777777" w:rsidR="004931FB" w:rsidRPr="009F7355" w:rsidRDefault="004931FB" w:rsidP="00853821">
            <w:pPr>
              <w:spacing w:before="0"/>
              <w:jc w:val="center"/>
              <w:rPr>
                <w:lang w:val="en-CA"/>
              </w:rPr>
            </w:pPr>
            <w:r w:rsidRPr="009F7355">
              <w:rPr>
                <w:lang w:val="en-CA"/>
              </w:rPr>
              <w:t>96.9%</w:t>
            </w:r>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9F7355" w:rsidRDefault="004931FB" w:rsidP="00853821">
            <w:pPr>
              <w:spacing w:before="0"/>
              <w:jc w:val="center"/>
              <w:rPr>
                <w:lang w:val="en-CA"/>
              </w:rPr>
            </w:pPr>
            <w:r w:rsidRPr="009F7355">
              <w:rPr>
                <w:lang w:val="en-CA"/>
              </w:rPr>
              <w:t>93%</w:t>
            </w:r>
          </w:p>
        </w:tc>
      </w:tr>
      <w:tr w:rsidR="004931FB" w:rsidRPr="004931FB" w14:paraId="70A4F8B3"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9F7355" w:rsidRDefault="004931FB" w:rsidP="00853821">
            <w:pPr>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68137FD0"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4F1B2B79"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01B4643"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AE439EB" w14:textId="77777777" w:rsidR="004931FB" w:rsidRPr="009F7355" w:rsidRDefault="004931FB" w:rsidP="00853821">
            <w:pPr>
              <w:spacing w:before="0"/>
              <w:jc w:val="center"/>
              <w:rPr>
                <w:lang w:val="en-CA"/>
              </w:rPr>
            </w:pPr>
            <w:r w:rsidRPr="009F7355">
              <w:rPr>
                <w:lang w:val="en-CA"/>
              </w:rPr>
              <w:t>97.1%</w:t>
            </w:r>
          </w:p>
        </w:tc>
        <w:tc>
          <w:tcPr>
            <w:tcW w:w="993" w:type="dxa"/>
            <w:tcBorders>
              <w:top w:val="nil"/>
              <w:left w:val="nil"/>
              <w:bottom w:val="nil"/>
              <w:right w:val="nil"/>
            </w:tcBorders>
            <w:shd w:val="clear" w:color="auto" w:fill="auto"/>
            <w:noWrap/>
            <w:vAlign w:val="center"/>
            <w:hideMark/>
          </w:tcPr>
          <w:p w14:paraId="408EB786" w14:textId="77777777" w:rsidR="004931FB" w:rsidRPr="009F7355" w:rsidRDefault="004931FB" w:rsidP="00853821">
            <w:pPr>
              <w:spacing w:before="0"/>
              <w:jc w:val="center"/>
              <w:rPr>
                <w:lang w:val="en-CA"/>
              </w:rPr>
            </w:pPr>
            <w:r w:rsidRPr="009F7355">
              <w:rPr>
                <w:lang w:val="en-CA"/>
              </w:rPr>
              <w:t>99.3%</w:t>
            </w:r>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9F7355" w:rsidRDefault="004931FB" w:rsidP="00853821">
            <w:pPr>
              <w:spacing w:before="0"/>
              <w:jc w:val="center"/>
              <w:rPr>
                <w:lang w:val="en-CA"/>
              </w:rPr>
            </w:pPr>
            <w:r w:rsidRPr="009F7355">
              <w:rPr>
                <w:lang w:val="en-CA"/>
              </w:rPr>
              <w:t>87%</w:t>
            </w:r>
          </w:p>
        </w:tc>
      </w:tr>
      <w:tr w:rsidR="004931FB" w:rsidRPr="004931FB" w14:paraId="7FEED29E"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9F7355" w:rsidRDefault="004931FB" w:rsidP="00853821">
            <w:pPr>
              <w:spacing w:before="0"/>
              <w:rPr>
                <w:b/>
                <w:lang w:val="en-CA"/>
              </w:rPr>
            </w:pPr>
            <w:r w:rsidRPr="009F7355">
              <w:rPr>
                <w:b/>
                <w:lang w:val="en-CA"/>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9F7355" w:rsidRDefault="004931FB" w:rsidP="00853821">
            <w:pPr>
              <w:spacing w:before="0"/>
              <w:jc w:val="center"/>
              <w:rPr>
                <w:lang w:val="en-CA"/>
              </w:rPr>
            </w:pPr>
            <w:r w:rsidRPr="009F7355">
              <w:rPr>
                <w:lang w:val="en-CA"/>
              </w:rPr>
              <w:t>0.00%</w:t>
            </w:r>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9F7355" w:rsidRDefault="004931FB" w:rsidP="00853821">
            <w:pPr>
              <w:spacing w:before="0"/>
              <w:jc w:val="center"/>
              <w:rPr>
                <w:lang w:val="en-CA"/>
              </w:rPr>
            </w:pPr>
            <w:r w:rsidRPr="009F7355">
              <w:rPr>
                <w:lang w:val="en-CA"/>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9F7355" w:rsidRDefault="004931FB" w:rsidP="00853821">
            <w:pPr>
              <w:spacing w:before="0"/>
              <w:jc w:val="center"/>
              <w:rPr>
                <w:lang w:val="en-CA"/>
              </w:rPr>
            </w:pPr>
            <w:r w:rsidRPr="009F7355">
              <w:rPr>
                <w:lang w:val="en-CA"/>
              </w:rPr>
              <w:t>0.00%</w:t>
            </w:r>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9F7355" w:rsidRDefault="004931FB" w:rsidP="00853821">
            <w:pPr>
              <w:spacing w:before="0"/>
              <w:jc w:val="center"/>
              <w:rPr>
                <w:lang w:val="en-CA"/>
              </w:rPr>
            </w:pPr>
            <w:r w:rsidRPr="009F7355">
              <w:rPr>
                <w:lang w:val="en-CA"/>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9F7355" w:rsidRDefault="004931FB" w:rsidP="00853821">
            <w:pPr>
              <w:spacing w:before="0"/>
              <w:jc w:val="center"/>
              <w:rPr>
                <w:lang w:val="en-CA"/>
              </w:rPr>
            </w:pPr>
            <w:r w:rsidRPr="009F7355">
              <w:rPr>
                <w:lang w:val="en-CA"/>
              </w:rPr>
              <w:t>0.00%</w:t>
            </w:r>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9F7355" w:rsidRDefault="004931FB" w:rsidP="00853821">
            <w:pPr>
              <w:spacing w:before="0"/>
              <w:jc w:val="center"/>
              <w:rPr>
                <w:lang w:val="en-CA"/>
              </w:rPr>
            </w:pPr>
            <w:r w:rsidRPr="009F7355">
              <w:rPr>
                <w:lang w:val="en-CA"/>
              </w:rPr>
              <w:t>97.8%</w:t>
            </w:r>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9F7355" w:rsidRDefault="004931FB" w:rsidP="00853821">
            <w:pPr>
              <w:spacing w:before="0"/>
              <w:jc w:val="center"/>
              <w:rPr>
                <w:lang w:val="en-CA"/>
              </w:rPr>
            </w:pPr>
            <w:r w:rsidRPr="009F7355">
              <w:rPr>
                <w:lang w:val="en-CA"/>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9F7355" w:rsidRDefault="004931FB" w:rsidP="00853821">
            <w:pPr>
              <w:spacing w:before="0"/>
              <w:jc w:val="center"/>
              <w:rPr>
                <w:lang w:val="en-CA"/>
              </w:rPr>
            </w:pPr>
            <w:r w:rsidRPr="009F7355">
              <w:rPr>
                <w:lang w:val="en-CA"/>
              </w:rPr>
              <w:t>80%</w:t>
            </w:r>
          </w:p>
        </w:tc>
      </w:tr>
      <w:tr w:rsidR="004931FB" w:rsidRPr="004931FB" w14:paraId="7B254D52"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597B2EA8"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5B9DA7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4120DDC7"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5818883" w14:textId="77777777" w:rsidR="004931FB" w:rsidRPr="009F7355" w:rsidRDefault="004931FB" w:rsidP="00853821">
            <w:pPr>
              <w:spacing w:before="0"/>
              <w:jc w:val="center"/>
              <w:rPr>
                <w:lang w:val="en-CA"/>
              </w:rPr>
            </w:pPr>
            <w:r w:rsidRPr="009F7355">
              <w:rPr>
                <w:lang w:val="en-CA"/>
              </w:rPr>
              <w:t>97.9%</w:t>
            </w:r>
          </w:p>
        </w:tc>
        <w:tc>
          <w:tcPr>
            <w:tcW w:w="993" w:type="dxa"/>
            <w:tcBorders>
              <w:top w:val="nil"/>
              <w:left w:val="nil"/>
              <w:bottom w:val="nil"/>
              <w:right w:val="nil"/>
            </w:tcBorders>
            <w:shd w:val="clear" w:color="auto" w:fill="auto"/>
            <w:noWrap/>
            <w:vAlign w:val="center"/>
            <w:hideMark/>
          </w:tcPr>
          <w:p w14:paraId="255ECF80" w14:textId="77777777" w:rsidR="004931FB" w:rsidRPr="009F7355" w:rsidRDefault="004931FB" w:rsidP="00853821">
            <w:pPr>
              <w:spacing w:before="0"/>
              <w:jc w:val="center"/>
              <w:rPr>
                <w:lang w:val="en-CA"/>
              </w:rPr>
            </w:pPr>
            <w:r w:rsidRPr="009F7355">
              <w:rPr>
                <w:lang w:val="en-CA"/>
              </w:rPr>
              <w:t>90.6%</w:t>
            </w:r>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9F7355" w:rsidRDefault="004931FB" w:rsidP="00853821">
            <w:pPr>
              <w:spacing w:before="0"/>
              <w:jc w:val="center"/>
              <w:rPr>
                <w:lang w:val="en-CA"/>
              </w:rPr>
            </w:pPr>
            <w:r w:rsidRPr="009F7355">
              <w:rPr>
                <w:lang w:val="en-CA"/>
              </w:rPr>
              <w:t>98%</w:t>
            </w:r>
          </w:p>
        </w:tc>
      </w:tr>
      <w:tr w:rsidR="004931FB" w:rsidRPr="004931FB" w14:paraId="681DA572"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61ED757F"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DC1847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1036BA5E"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7672AA1" w14:textId="77777777" w:rsidR="004931FB" w:rsidRPr="009F7355" w:rsidRDefault="004931FB" w:rsidP="00853821">
            <w:pPr>
              <w:spacing w:before="0"/>
              <w:jc w:val="center"/>
              <w:rPr>
                <w:lang w:val="en-CA"/>
              </w:rPr>
            </w:pPr>
            <w:r w:rsidRPr="009F7355">
              <w:rPr>
                <w:lang w:val="en-CA"/>
              </w:rPr>
              <w:t>99.0%</w:t>
            </w:r>
          </w:p>
        </w:tc>
        <w:tc>
          <w:tcPr>
            <w:tcW w:w="993" w:type="dxa"/>
            <w:tcBorders>
              <w:top w:val="nil"/>
              <w:left w:val="nil"/>
              <w:bottom w:val="nil"/>
              <w:right w:val="nil"/>
            </w:tcBorders>
            <w:shd w:val="clear" w:color="auto" w:fill="auto"/>
            <w:noWrap/>
            <w:vAlign w:val="center"/>
            <w:hideMark/>
          </w:tcPr>
          <w:p w14:paraId="2BDB51D5" w14:textId="77777777" w:rsidR="004931FB" w:rsidRPr="009F7355" w:rsidRDefault="004931FB" w:rsidP="00853821">
            <w:pPr>
              <w:spacing w:before="0"/>
              <w:jc w:val="center"/>
              <w:rPr>
                <w:lang w:val="en-CA"/>
              </w:rPr>
            </w:pPr>
            <w:r w:rsidRPr="009F7355">
              <w:rPr>
                <w:lang w:val="en-CA"/>
              </w:rPr>
              <w:t>97.5%</w:t>
            </w:r>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9F7355" w:rsidRDefault="004931FB" w:rsidP="00853821">
            <w:pPr>
              <w:spacing w:before="0"/>
              <w:jc w:val="center"/>
              <w:rPr>
                <w:lang w:val="en-CA"/>
              </w:rPr>
            </w:pPr>
            <w:r w:rsidRPr="009F7355">
              <w:rPr>
                <w:lang w:val="en-CA"/>
              </w:rPr>
              <w:t>90%</w:t>
            </w:r>
          </w:p>
        </w:tc>
      </w:tr>
      <w:tr w:rsidR="004931FB" w:rsidRPr="004931FB" w14:paraId="7D306702"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9F7355" w:rsidRDefault="004931FB" w:rsidP="00853821">
            <w:pPr>
              <w:spacing w:before="0"/>
              <w:jc w:val="center"/>
              <w:rPr>
                <w:lang w:val="en-CA"/>
              </w:rPr>
            </w:pPr>
            <w:r w:rsidRPr="009F7355">
              <w:rPr>
                <w:lang w:val="en-CA"/>
              </w:rPr>
              <w:t>98.0%</w:t>
            </w:r>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9F7355" w:rsidRDefault="004931FB" w:rsidP="00853821">
            <w:pPr>
              <w:spacing w:before="0"/>
              <w:jc w:val="center"/>
              <w:rPr>
                <w:lang w:val="en-CA"/>
              </w:rPr>
            </w:pPr>
            <w:r w:rsidRPr="009F7355">
              <w:rPr>
                <w:lang w:val="en-CA"/>
              </w:rPr>
              <w:t>95.5%</w:t>
            </w:r>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9F7355" w:rsidRDefault="004931FB" w:rsidP="00853821">
            <w:pPr>
              <w:spacing w:before="0"/>
              <w:jc w:val="center"/>
              <w:rPr>
                <w:lang w:val="en-CA"/>
              </w:rPr>
            </w:pPr>
            <w:r w:rsidRPr="009F7355">
              <w:rPr>
                <w:lang w:val="en-CA"/>
              </w:rPr>
              <w:t>96%</w:t>
            </w:r>
          </w:p>
        </w:tc>
      </w:tr>
      <w:tr w:rsidR="004931FB" w:rsidRPr="004931FB" w14:paraId="7EA63E03"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9F7355" w:rsidRDefault="004931FB" w:rsidP="00853821">
            <w:pPr>
              <w:spacing w:before="0"/>
              <w:jc w:val="center"/>
              <w:rPr>
                <w:lang w:val="en-CA"/>
              </w:rPr>
            </w:pPr>
            <w:r w:rsidRPr="009F7355">
              <w:rPr>
                <w:lang w:val="en-CA"/>
              </w:rPr>
              <w:t>99.2%</w:t>
            </w:r>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9F7355" w:rsidRDefault="004931FB" w:rsidP="00853821">
            <w:pPr>
              <w:spacing w:before="0"/>
              <w:jc w:val="center"/>
              <w:rPr>
                <w:lang w:val="en-CA"/>
              </w:rPr>
            </w:pPr>
            <w:r w:rsidRPr="009F7355">
              <w:rPr>
                <w:lang w:val="en-CA"/>
              </w:rPr>
              <w:t>97.0%</w:t>
            </w:r>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9F7355" w:rsidRDefault="004931FB" w:rsidP="00853821">
            <w:pPr>
              <w:spacing w:before="0"/>
              <w:jc w:val="center"/>
              <w:rPr>
                <w:lang w:val="en-CA"/>
              </w:rPr>
            </w:pPr>
            <w:r w:rsidRPr="009F7355">
              <w:rPr>
                <w:lang w:val="en-CA"/>
              </w:rPr>
              <w:t>86%</w:t>
            </w:r>
          </w:p>
        </w:tc>
      </w:tr>
      <w:tr w:rsidR="004931FB" w:rsidRPr="004931FB" w14:paraId="1EC54C3A" w14:textId="77777777" w:rsidTr="00853821">
        <w:trPr>
          <w:trHeight w:val="255"/>
        </w:trPr>
        <w:tc>
          <w:tcPr>
            <w:tcW w:w="1275" w:type="dxa"/>
            <w:tcBorders>
              <w:top w:val="nil"/>
              <w:left w:val="nil"/>
              <w:bottom w:val="nil"/>
              <w:right w:val="nil"/>
            </w:tcBorders>
            <w:shd w:val="clear" w:color="auto" w:fill="auto"/>
            <w:noWrap/>
            <w:vAlign w:val="center"/>
            <w:hideMark/>
          </w:tcPr>
          <w:p w14:paraId="4AA5ECB4" w14:textId="77777777" w:rsidR="004931FB" w:rsidRPr="009F7355" w:rsidRDefault="004931FB" w:rsidP="00853821">
            <w:pPr>
              <w:spacing w:before="0"/>
              <w:rPr>
                <w:lang w:val="en-CA"/>
              </w:rPr>
            </w:pPr>
          </w:p>
        </w:tc>
        <w:tc>
          <w:tcPr>
            <w:tcW w:w="851" w:type="dxa"/>
            <w:tcBorders>
              <w:top w:val="nil"/>
              <w:left w:val="nil"/>
              <w:bottom w:val="nil"/>
              <w:right w:val="nil"/>
            </w:tcBorders>
            <w:shd w:val="clear" w:color="auto" w:fill="auto"/>
            <w:noWrap/>
            <w:vAlign w:val="center"/>
            <w:hideMark/>
          </w:tcPr>
          <w:p w14:paraId="5A7699B8"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12F40A01"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373079E4"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59C0FC23" w14:textId="77777777" w:rsidR="004931FB" w:rsidRPr="009F7355" w:rsidRDefault="004931FB" w:rsidP="00853821">
            <w:pPr>
              <w:spacing w:before="0"/>
              <w:jc w:val="center"/>
              <w:rPr>
                <w:lang w:val="en-CA"/>
              </w:rPr>
            </w:pPr>
          </w:p>
        </w:tc>
        <w:tc>
          <w:tcPr>
            <w:tcW w:w="981" w:type="dxa"/>
            <w:tcBorders>
              <w:top w:val="nil"/>
              <w:left w:val="nil"/>
              <w:bottom w:val="nil"/>
              <w:right w:val="nil"/>
            </w:tcBorders>
            <w:shd w:val="clear" w:color="auto" w:fill="auto"/>
            <w:noWrap/>
            <w:vAlign w:val="center"/>
            <w:hideMark/>
          </w:tcPr>
          <w:p w14:paraId="5B95C286"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1B547988" w14:textId="77777777"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12C70AA2" w14:textId="77777777" w:rsidR="004931FB" w:rsidRPr="009F7355" w:rsidRDefault="004931FB" w:rsidP="00853821">
            <w:pPr>
              <w:spacing w:before="0"/>
              <w:jc w:val="center"/>
              <w:rPr>
                <w:lang w:val="en-CA"/>
              </w:rPr>
            </w:pPr>
          </w:p>
        </w:tc>
        <w:tc>
          <w:tcPr>
            <w:tcW w:w="850" w:type="dxa"/>
            <w:tcBorders>
              <w:top w:val="nil"/>
              <w:left w:val="nil"/>
              <w:bottom w:val="nil"/>
              <w:right w:val="nil"/>
            </w:tcBorders>
            <w:shd w:val="clear" w:color="auto" w:fill="auto"/>
            <w:noWrap/>
            <w:vAlign w:val="center"/>
            <w:hideMark/>
          </w:tcPr>
          <w:p w14:paraId="78EFB37A" w14:textId="77777777" w:rsidR="004931FB" w:rsidRPr="009F7355" w:rsidRDefault="004931FB" w:rsidP="00853821">
            <w:pPr>
              <w:spacing w:before="0"/>
              <w:jc w:val="center"/>
              <w:rPr>
                <w:lang w:val="en-CA"/>
              </w:rPr>
            </w:pPr>
          </w:p>
        </w:tc>
      </w:tr>
      <w:tr w:rsidR="004931FB" w:rsidRPr="004931FB" w14:paraId="46C31A30" w14:textId="77777777" w:rsidTr="00853821">
        <w:trPr>
          <w:trHeight w:val="255"/>
        </w:trPr>
        <w:tc>
          <w:tcPr>
            <w:tcW w:w="1275" w:type="dxa"/>
            <w:tcBorders>
              <w:top w:val="nil"/>
              <w:left w:val="nil"/>
              <w:bottom w:val="nil"/>
              <w:right w:val="nil"/>
            </w:tcBorders>
            <w:shd w:val="clear" w:color="auto" w:fill="auto"/>
            <w:noWrap/>
            <w:vAlign w:val="center"/>
            <w:hideMark/>
          </w:tcPr>
          <w:p w14:paraId="120A1F1F" w14:textId="77777777" w:rsidR="004931FB" w:rsidRPr="009F7355" w:rsidRDefault="004931FB" w:rsidP="00853821">
            <w:pPr>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9F7355" w:rsidRDefault="004931FB" w:rsidP="00853821">
            <w:pPr>
              <w:spacing w:before="0"/>
              <w:jc w:val="center"/>
              <w:rPr>
                <w:b/>
                <w:lang w:val="en-CA"/>
              </w:rPr>
            </w:pPr>
            <w:r w:rsidRPr="009F7355">
              <w:rPr>
                <w:b/>
                <w:lang w:val="en-CA"/>
              </w:rPr>
              <w:t>Random Access Main 10</w:t>
            </w:r>
          </w:p>
        </w:tc>
      </w:tr>
      <w:tr w:rsidR="004931FB" w:rsidRPr="004931FB" w14:paraId="3727E871" w14:textId="77777777" w:rsidTr="00853821">
        <w:trPr>
          <w:trHeight w:val="255"/>
        </w:trPr>
        <w:tc>
          <w:tcPr>
            <w:tcW w:w="1275" w:type="dxa"/>
            <w:tcBorders>
              <w:top w:val="nil"/>
              <w:left w:val="nil"/>
              <w:bottom w:val="nil"/>
              <w:right w:val="nil"/>
            </w:tcBorders>
            <w:shd w:val="clear" w:color="auto" w:fill="auto"/>
            <w:noWrap/>
            <w:vAlign w:val="center"/>
            <w:hideMark/>
          </w:tcPr>
          <w:p w14:paraId="45D07110" w14:textId="77777777" w:rsidR="004931FB" w:rsidRPr="009F7355" w:rsidRDefault="004931FB" w:rsidP="00853821">
            <w:pPr>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9F7355" w:rsidRDefault="004931FB" w:rsidP="00853821">
            <w:pPr>
              <w:spacing w:before="0"/>
              <w:jc w:val="center"/>
              <w:rPr>
                <w:b/>
                <w:lang w:val="en-CA"/>
              </w:rPr>
            </w:pPr>
            <w:r w:rsidRPr="009F7355">
              <w:rPr>
                <w:b/>
                <w:lang w:val="en-CA"/>
              </w:rPr>
              <w:t>Over VTM 23.10</w:t>
            </w:r>
          </w:p>
        </w:tc>
      </w:tr>
      <w:tr w:rsidR="004931FB" w:rsidRPr="004931FB" w14:paraId="7CB015AC" w14:textId="77777777" w:rsidTr="00853821">
        <w:trPr>
          <w:trHeight w:val="255"/>
        </w:trPr>
        <w:tc>
          <w:tcPr>
            <w:tcW w:w="1275" w:type="dxa"/>
            <w:tcBorders>
              <w:top w:val="nil"/>
              <w:left w:val="nil"/>
              <w:bottom w:val="nil"/>
              <w:right w:val="nil"/>
            </w:tcBorders>
            <w:shd w:val="clear" w:color="auto" w:fill="auto"/>
            <w:noWrap/>
            <w:vAlign w:val="center"/>
            <w:hideMark/>
          </w:tcPr>
          <w:p w14:paraId="110D14F0" w14:textId="77777777" w:rsidR="004931FB" w:rsidRPr="009F7355" w:rsidRDefault="004931FB" w:rsidP="00853821">
            <w:pPr>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9F7355" w:rsidRDefault="004931FB" w:rsidP="00853821">
            <w:pPr>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9F7355" w:rsidRDefault="004931FB" w:rsidP="00853821">
            <w:pPr>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9F7355" w:rsidRDefault="004931FB" w:rsidP="00853821">
            <w:pPr>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9F7355" w:rsidRDefault="004931FB" w:rsidP="00853821">
            <w:pPr>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9F7355" w:rsidRDefault="004931FB" w:rsidP="00853821">
            <w:pPr>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9F7355" w:rsidRDefault="004931FB" w:rsidP="00853821">
            <w:pPr>
              <w:spacing w:before="0"/>
              <w:jc w:val="center"/>
              <w:rPr>
                <w:lang w:val="en-CA"/>
              </w:rPr>
            </w:pPr>
            <w:r w:rsidRPr="009F7355">
              <w:rPr>
                <w:lang w:val="en-CA"/>
              </w:rPr>
              <w:t>DecT</w:t>
            </w:r>
          </w:p>
        </w:tc>
        <w:tc>
          <w:tcPr>
            <w:tcW w:w="850" w:type="dxa"/>
            <w:tcBorders>
              <w:top w:val="nil"/>
              <w:left w:val="nil"/>
              <w:bottom w:val="nil"/>
              <w:right w:val="nil"/>
            </w:tcBorders>
            <w:shd w:val="clear" w:color="auto" w:fill="auto"/>
            <w:noWrap/>
            <w:vAlign w:val="bottom"/>
            <w:hideMark/>
          </w:tcPr>
          <w:p w14:paraId="4C5F3CE6" w14:textId="77777777" w:rsidR="004931FB" w:rsidRPr="009F7355" w:rsidRDefault="004931FB" w:rsidP="00853821">
            <w:pPr>
              <w:spacing w:before="0"/>
              <w:jc w:val="center"/>
              <w:rPr>
                <w:lang w:val="en-CA"/>
              </w:rPr>
            </w:pPr>
            <w:r w:rsidRPr="009F7355">
              <w:rPr>
                <w:lang w:val="en-CA"/>
              </w:rPr>
              <w:t>mPeakR</w:t>
            </w:r>
          </w:p>
        </w:tc>
      </w:tr>
      <w:tr w:rsidR="004931FB" w:rsidRPr="004931FB" w14:paraId="6ED89155"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9F7355" w:rsidRDefault="004931FB" w:rsidP="00853821">
            <w:pPr>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4AD59783"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7F22518E"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23CABC6D"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052DB68" w14:textId="77777777" w:rsidR="004931FB" w:rsidRPr="009F7355" w:rsidRDefault="004931FB" w:rsidP="00853821">
            <w:pPr>
              <w:spacing w:before="0"/>
              <w:jc w:val="center"/>
              <w:rPr>
                <w:lang w:val="en-CA"/>
              </w:rPr>
            </w:pPr>
            <w:r w:rsidRPr="009F7355">
              <w:rPr>
                <w:lang w:val="en-CA"/>
              </w:rPr>
              <w:t>97.0%</w:t>
            </w:r>
          </w:p>
        </w:tc>
        <w:tc>
          <w:tcPr>
            <w:tcW w:w="993" w:type="dxa"/>
            <w:tcBorders>
              <w:top w:val="nil"/>
              <w:left w:val="nil"/>
              <w:bottom w:val="nil"/>
              <w:right w:val="nil"/>
            </w:tcBorders>
            <w:shd w:val="clear" w:color="auto" w:fill="auto"/>
            <w:noWrap/>
            <w:vAlign w:val="center"/>
            <w:hideMark/>
          </w:tcPr>
          <w:p w14:paraId="15B81421" w14:textId="77777777" w:rsidR="004931FB" w:rsidRPr="009F7355" w:rsidRDefault="004931FB" w:rsidP="00853821">
            <w:pPr>
              <w:spacing w:before="0"/>
              <w:jc w:val="center"/>
              <w:rPr>
                <w:lang w:val="en-CA"/>
              </w:rPr>
            </w:pPr>
            <w:r w:rsidRPr="009F7355">
              <w:rPr>
                <w:lang w:val="en-CA"/>
              </w:rPr>
              <w:t>99.1%</w:t>
            </w:r>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9F7355" w:rsidRDefault="004931FB" w:rsidP="00853821">
            <w:pPr>
              <w:spacing w:before="0"/>
              <w:jc w:val="center"/>
              <w:rPr>
                <w:lang w:val="en-CA"/>
              </w:rPr>
            </w:pPr>
            <w:r w:rsidRPr="009F7355">
              <w:rPr>
                <w:lang w:val="en-CA"/>
              </w:rPr>
              <w:t>88%</w:t>
            </w:r>
          </w:p>
        </w:tc>
      </w:tr>
      <w:tr w:rsidR="004931FB" w:rsidRPr="004931FB" w14:paraId="082ED8CF"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9F7355" w:rsidRDefault="004931FB" w:rsidP="00853821">
            <w:pPr>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5CAE9A7B"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31695439"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59FA4E95"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3098FA9" w14:textId="77777777" w:rsidR="004931FB" w:rsidRPr="009F7355" w:rsidRDefault="004931FB" w:rsidP="00853821">
            <w:pPr>
              <w:spacing w:before="0"/>
              <w:jc w:val="center"/>
              <w:rPr>
                <w:lang w:val="en-CA"/>
              </w:rPr>
            </w:pPr>
            <w:r w:rsidRPr="009F7355">
              <w:rPr>
                <w:lang w:val="en-CA"/>
              </w:rPr>
              <w:t>96.6%</w:t>
            </w:r>
          </w:p>
        </w:tc>
        <w:tc>
          <w:tcPr>
            <w:tcW w:w="993" w:type="dxa"/>
            <w:tcBorders>
              <w:top w:val="nil"/>
              <w:left w:val="nil"/>
              <w:bottom w:val="nil"/>
              <w:right w:val="nil"/>
            </w:tcBorders>
            <w:shd w:val="clear" w:color="auto" w:fill="auto"/>
            <w:noWrap/>
            <w:vAlign w:val="center"/>
            <w:hideMark/>
          </w:tcPr>
          <w:p w14:paraId="30D9301F" w14:textId="77777777" w:rsidR="004931FB" w:rsidRPr="009F7355" w:rsidRDefault="004931FB" w:rsidP="00853821">
            <w:pPr>
              <w:spacing w:before="0"/>
              <w:jc w:val="center"/>
              <w:rPr>
                <w:lang w:val="en-CA"/>
              </w:rPr>
            </w:pPr>
            <w:r w:rsidRPr="009F7355">
              <w:rPr>
                <w:lang w:val="en-CA"/>
              </w:rPr>
              <w:t>99.1%</w:t>
            </w:r>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9F7355" w:rsidRDefault="004931FB" w:rsidP="00853821">
            <w:pPr>
              <w:spacing w:before="0"/>
              <w:jc w:val="center"/>
              <w:rPr>
                <w:lang w:val="en-CA"/>
              </w:rPr>
            </w:pPr>
            <w:r w:rsidRPr="009F7355">
              <w:rPr>
                <w:lang w:val="en-CA"/>
              </w:rPr>
              <w:t>88%</w:t>
            </w:r>
          </w:p>
        </w:tc>
      </w:tr>
      <w:tr w:rsidR="004931FB" w:rsidRPr="004931FB" w14:paraId="21EC9882"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9F7355" w:rsidRDefault="004931FB" w:rsidP="00853821">
            <w:pPr>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20421DE9"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238244B8"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3FAD8A07"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0E006C3" w14:textId="77777777" w:rsidR="004931FB" w:rsidRPr="009F7355" w:rsidRDefault="004931FB" w:rsidP="00853821">
            <w:pPr>
              <w:spacing w:before="0"/>
              <w:jc w:val="center"/>
              <w:rPr>
                <w:lang w:val="en-CA"/>
              </w:rPr>
            </w:pPr>
            <w:r w:rsidRPr="009F7355">
              <w:rPr>
                <w:lang w:val="en-CA"/>
              </w:rPr>
              <w:t>96.8%</w:t>
            </w:r>
          </w:p>
        </w:tc>
        <w:tc>
          <w:tcPr>
            <w:tcW w:w="993" w:type="dxa"/>
            <w:tcBorders>
              <w:top w:val="nil"/>
              <w:left w:val="nil"/>
              <w:bottom w:val="nil"/>
              <w:right w:val="nil"/>
            </w:tcBorders>
            <w:shd w:val="clear" w:color="auto" w:fill="auto"/>
            <w:noWrap/>
            <w:vAlign w:val="center"/>
            <w:hideMark/>
          </w:tcPr>
          <w:p w14:paraId="7D702CE5" w14:textId="77777777" w:rsidR="004931FB" w:rsidRPr="009F7355" w:rsidRDefault="004931FB" w:rsidP="00853821">
            <w:pPr>
              <w:spacing w:before="0"/>
              <w:jc w:val="center"/>
              <w:rPr>
                <w:lang w:val="en-CA"/>
              </w:rPr>
            </w:pPr>
            <w:r w:rsidRPr="009F7355">
              <w:rPr>
                <w:lang w:val="en-CA"/>
              </w:rPr>
              <w:t>98.3%</w:t>
            </w:r>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9F7355" w:rsidRDefault="004931FB" w:rsidP="00853821">
            <w:pPr>
              <w:spacing w:before="0"/>
              <w:jc w:val="center"/>
              <w:rPr>
                <w:lang w:val="en-CA"/>
              </w:rPr>
            </w:pPr>
            <w:r w:rsidRPr="009F7355">
              <w:rPr>
                <w:lang w:val="en-CA"/>
              </w:rPr>
              <w:t>90%</w:t>
            </w:r>
          </w:p>
        </w:tc>
      </w:tr>
      <w:tr w:rsidR="004931FB" w:rsidRPr="004931FB" w14:paraId="399B154D"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9F7355" w:rsidRDefault="004931FB" w:rsidP="00853821">
            <w:pPr>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66DD91E"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6F2F3F31"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nil"/>
              <w:right w:val="nil"/>
            </w:tcBorders>
            <w:shd w:val="clear" w:color="auto" w:fill="auto"/>
            <w:noWrap/>
            <w:vAlign w:val="center"/>
            <w:hideMark/>
          </w:tcPr>
          <w:p w14:paraId="25BD5FDF"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260A36DF" w14:textId="77777777" w:rsidR="004931FB" w:rsidRPr="009F7355" w:rsidRDefault="004931FB" w:rsidP="00853821">
            <w:pPr>
              <w:spacing w:before="0"/>
              <w:jc w:val="center"/>
              <w:rPr>
                <w:lang w:val="en-CA"/>
              </w:rPr>
            </w:pPr>
            <w:r w:rsidRPr="009F7355">
              <w:rPr>
                <w:lang w:val="en-CA"/>
              </w:rPr>
              <w:t>97.0%</w:t>
            </w:r>
          </w:p>
        </w:tc>
        <w:tc>
          <w:tcPr>
            <w:tcW w:w="993" w:type="dxa"/>
            <w:tcBorders>
              <w:top w:val="nil"/>
              <w:left w:val="nil"/>
              <w:bottom w:val="nil"/>
              <w:right w:val="nil"/>
            </w:tcBorders>
            <w:shd w:val="clear" w:color="auto" w:fill="auto"/>
            <w:noWrap/>
            <w:vAlign w:val="center"/>
            <w:hideMark/>
          </w:tcPr>
          <w:p w14:paraId="70E7C6AD" w14:textId="77777777" w:rsidR="004931FB" w:rsidRPr="009F7355" w:rsidRDefault="004931FB" w:rsidP="00853821">
            <w:pPr>
              <w:spacing w:before="0"/>
              <w:jc w:val="center"/>
              <w:rPr>
                <w:lang w:val="en-CA"/>
              </w:rPr>
            </w:pPr>
            <w:r w:rsidRPr="009F7355">
              <w:rPr>
                <w:lang w:val="en-CA"/>
              </w:rPr>
              <w:t>95.7%</w:t>
            </w:r>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9F7355" w:rsidRDefault="004931FB" w:rsidP="00853821">
            <w:pPr>
              <w:spacing w:before="0"/>
              <w:jc w:val="center"/>
              <w:rPr>
                <w:lang w:val="en-CA"/>
              </w:rPr>
            </w:pPr>
            <w:r w:rsidRPr="009F7355">
              <w:rPr>
                <w:lang w:val="en-CA"/>
              </w:rPr>
              <w:t>96%</w:t>
            </w:r>
          </w:p>
        </w:tc>
      </w:tr>
      <w:tr w:rsidR="004931FB" w:rsidRPr="004931FB" w14:paraId="5D49DC2C"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9F7355" w:rsidRDefault="004931FB" w:rsidP="00853821">
            <w:pPr>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727AB9B6" w14:textId="6DE0213A"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69336C68" w14:textId="77777777" w:rsidR="004931FB" w:rsidRPr="009F7355" w:rsidRDefault="004931FB" w:rsidP="00853821">
            <w:pPr>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74D2C432" w14:textId="4A67ACB3"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54BD9A04" w14:textId="77777777" w:rsidR="004931FB" w:rsidRPr="009F7355" w:rsidRDefault="004931FB" w:rsidP="00853821">
            <w:pPr>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08CA5C01" w14:textId="065927F9"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56384FF4" w14:textId="255F1FE0"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49602951" w14:textId="77777777" w:rsidR="004931FB" w:rsidRPr="009F7355" w:rsidRDefault="004931FB" w:rsidP="00853821">
            <w:pPr>
              <w:spacing w:before="0"/>
              <w:jc w:val="center"/>
              <w:rPr>
                <w:lang w:val="en-CA"/>
              </w:rPr>
            </w:pPr>
          </w:p>
        </w:tc>
        <w:tc>
          <w:tcPr>
            <w:tcW w:w="850" w:type="dxa"/>
            <w:tcBorders>
              <w:top w:val="nil"/>
              <w:left w:val="single" w:sz="4" w:space="0" w:color="auto"/>
              <w:bottom w:val="nil"/>
              <w:right w:val="nil"/>
            </w:tcBorders>
            <w:shd w:val="clear" w:color="auto" w:fill="auto"/>
            <w:noWrap/>
            <w:vAlign w:val="center"/>
            <w:hideMark/>
          </w:tcPr>
          <w:p w14:paraId="091DF4ED" w14:textId="4D56927D" w:rsidR="004931FB" w:rsidRPr="009F7355" w:rsidRDefault="004931FB" w:rsidP="00853821">
            <w:pPr>
              <w:spacing w:before="0"/>
              <w:jc w:val="center"/>
              <w:rPr>
                <w:lang w:val="en-CA"/>
              </w:rPr>
            </w:pPr>
          </w:p>
        </w:tc>
      </w:tr>
      <w:tr w:rsidR="004931FB" w:rsidRPr="004931FB" w14:paraId="344D581A"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9F7355" w:rsidRDefault="004931FB" w:rsidP="00853821">
            <w:pPr>
              <w:spacing w:before="0"/>
              <w:rPr>
                <w:b/>
                <w:lang w:val="en-CA"/>
              </w:rPr>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9F7355" w:rsidRDefault="004931FB" w:rsidP="00853821">
            <w:pPr>
              <w:spacing w:before="0"/>
              <w:jc w:val="center"/>
              <w:rPr>
                <w:lang w:val="en-CA"/>
              </w:rPr>
            </w:pPr>
            <w:r w:rsidRPr="009F7355">
              <w:rPr>
                <w:lang w:val="en-CA"/>
              </w:rPr>
              <w:t>-0.01%</w:t>
            </w:r>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9F7355" w:rsidRDefault="004931FB" w:rsidP="00853821">
            <w:pPr>
              <w:spacing w:before="0"/>
              <w:jc w:val="center"/>
              <w:rPr>
                <w:lang w:val="en-CA"/>
              </w:rPr>
            </w:pPr>
            <w:r w:rsidRPr="009F7355">
              <w:rPr>
                <w:lang w:val="en-CA"/>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9F7355" w:rsidRDefault="004931FB" w:rsidP="00853821">
            <w:pPr>
              <w:spacing w:before="0"/>
              <w:jc w:val="center"/>
              <w:rPr>
                <w:lang w:val="en-CA"/>
              </w:rPr>
            </w:pPr>
            <w:r w:rsidRPr="009F7355">
              <w:rPr>
                <w:lang w:val="en-CA"/>
              </w:rPr>
              <w:t>-0.01%</w:t>
            </w:r>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9F7355" w:rsidRDefault="004931FB" w:rsidP="00853821">
            <w:pPr>
              <w:spacing w:before="0"/>
              <w:jc w:val="center"/>
              <w:rPr>
                <w:lang w:val="en-CA"/>
              </w:rPr>
            </w:pPr>
            <w:r w:rsidRPr="009F7355">
              <w:rPr>
                <w:lang w:val="en-CA"/>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9F7355" w:rsidRDefault="004931FB" w:rsidP="00853821">
            <w:pPr>
              <w:spacing w:before="0"/>
              <w:jc w:val="center"/>
              <w:rPr>
                <w:lang w:val="en-CA"/>
              </w:rPr>
            </w:pPr>
            <w:r w:rsidRPr="009F7355">
              <w:rPr>
                <w:lang w:val="en-CA"/>
              </w:rPr>
              <w:t>-0.02%</w:t>
            </w:r>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9F7355" w:rsidRDefault="004931FB" w:rsidP="00853821">
            <w:pPr>
              <w:spacing w:before="0"/>
              <w:jc w:val="center"/>
              <w:rPr>
                <w:lang w:val="en-CA"/>
              </w:rPr>
            </w:pPr>
            <w:r w:rsidRPr="009F7355">
              <w:rPr>
                <w:lang w:val="en-CA"/>
              </w:rPr>
              <w:t>96.9%</w:t>
            </w:r>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9F7355" w:rsidRDefault="004931FB" w:rsidP="00853821">
            <w:pPr>
              <w:spacing w:before="0"/>
              <w:jc w:val="center"/>
              <w:rPr>
                <w:lang w:val="en-CA"/>
              </w:rPr>
            </w:pPr>
            <w:r w:rsidRPr="009F7355">
              <w:rPr>
                <w:lang w:val="en-CA"/>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9F7355" w:rsidRDefault="004931FB" w:rsidP="00853821">
            <w:pPr>
              <w:spacing w:before="0"/>
              <w:jc w:val="center"/>
              <w:rPr>
                <w:lang w:val="en-CA"/>
              </w:rPr>
            </w:pPr>
            <w:r w:rsidRPr="009F7355">
              <w:rPr>
                <w:lang w:val="en-CA"/>
              </w:rPr>
              <w:t>91%</w:t>
            </w:r>
          </w:p>
        </w:tc>
      </w:tr>
      <w:tr w:rsidR="004931FB" w:rsidRPr="004931FB" w14:paraId="79E6BDC7"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3F787A59" w14:textId="77777777" w:rsidR="004931FB" w:rsidRPr="009F7355" w:rsidRDefault="004931FB" w:rsidP="00853821">
            <w:pPr>
              <w:spacing w:before="0"/>
              <w:jc w:val="cente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BFA73CA" w14:textId="77777777" w:rsidR="004931FB" w:rsidRPr="009F7355" w:rsidRDefault="004931FB" w:rsidP="00853821">
            <w:pPr>
              <w:spacing w:before="0"/>
              <w:jc w:val="center"/>
              <w:rPr>
                <w:lang w:val="en-CA"/>
              </w:rPr>
            </w:pPr>
            <w:r w:rsidRPr="009F7355">
              <w:rPr>
                <w:lang w:val="en-CA"/>
              </w:rPr>
              <w:t>-0.07%</w:t>
            </w:r>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9F7355" w:rsidRDefault="004931FB" w:rsidP="00853821">
            <w:pPr>
              <w:spacing w:before="0"/>
              <w:jc w:val="center"/>
              <w:rPr>
                <w:lang w:val="en-CA"/>
              </w:rPr>
            </w:pPr>
            <w:r w:rsidRPr="009F7355">
              <w:rPr>
                <w:lang w:val="en-CA"/>
              </w:rPr>
              <w:t>-0.07%</w:t>
            </w:r>
          </w:p>
        </w:tc>
        <w:tc>
          <w:tcPr>
            <w:tcW w:w="927" w:type="dxa"/>
            <w:tcBorders>
              <w:top w:val="nil"/>
              <w:left w:val="nil"/>
              <w:bottom w:val="nil"/>
              <w:right w:val="nil"/>
            </w:tcBorders>
            <w:shd w:val="clear" w:color="auto" w:fill="auto"/>
            <w:noWrap/>
            <w:vAlign w:val="center"/>
            <w:hideMark/>
          </w:tcPr>
          <w:p w14:paraId="75A3D269" w14:textId="77777777" w:rsidR="004931FB" w:rsidRPr="009F7355" w:rsidRDefault="004931FB" w:rsidP="00853821">
            <w:pPr>
              <w:spacing w:before="0"/>
              <w:jc w:val="center"/>
              <w:rPr>
                <w:lang w:val="en-CA"/>
              </w:rPr>
            </w:pPr>
            <w:r w:rsidRPr="009F7355">
              <w:rPr>
                <w:lang w:val="en-CA"/>
              </w:rPr>
              <w:t>-0.10%</w:t>
            </w:r>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9F7355" w:rsidRDefault="004931FB" w:rsidP="00853821">
            <w:pPr>
              <w:spacing w:before="0"/>
              <w:jc w:val="cente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3516C1C6" w14:textId="77777777" w:rsidR="004931FB" w:rsidRPr="009F7355" w:rsidRDefault="004931FB" w:rsidP="00853821">
            <w:pPr>
              <w:spacing w:before="0"/>
              <w:jc w:val="center"/>
              <w:rPr>
                <w:lang w:val="en-CA"/>
              </w:rPr>
            </w:pPr>
            <w:r w:rsidRPr="009F7355">
              <w:rPr>
                <w:lang w:val="en-CA"/>
              </w:rPr>
              <w:t>98.1%</w:t>
            </w:r>
          </w:p>
        </w:tc>
        <w:tc>
          <w:tcPr>
            <w:tcW w:w="993" w:type="dxa"/>
            <w:tcBorders>
              <w:top w:val="nil"/>
              <w:left w:val="nil"/>
              <w:bottom w:val="nil"/>
              <w:right w:val="nil"/>
            </w:tcBorders>
            <w:shd w:val="clear" w:color="auto" w:fill="auto"/>
            <w:noWrap/>
            <w:vAlign w:val="center"/>
            <w:hideMark/>
          </w:tcPr>
          <w:p w14:paraId="451499B4" w14:textId="77777777" w:rsidR="004931FB" w:rsidRPr="009F7355" w:rsidRDefault="004931FB" w:rsidP="00853821">
            <w:pPr>
              <w:spacing w:before="0"/>
              <w:jc w:val="center"/>
              <w:rPr>
                <w:lang w:val="en-CA"/>
              </w:rPr>
            </w:pPr>
            <w:r w:rsidRPr="009F7355">
              <w:rPr>
                <w:lang w:val="en-CA"/>
              </w:rPr>
              <w:t>96.2%</w:t>
            </w:r>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9F7355" w:rsidRDefault="004931FB" w:rsidP="00853821">
            <w:pPr>
              <w:spacing w:before="0"/>
              <w:jc w:val="center"/>
              <w:rPr>
                <w:lang w:val="en-CA"/>
              </w:rPr>
            </w:pPr>
            <w:r w:rsidRPr="009F7355">
              <w:rPr>
                <w:lang w:val="en-CA"/>
              </w:rPr>
              <w:t>98%</w:t>
            </w:r>
          </w:p>
        </w:tc>
      </w:tr>
      <w:tr w:rsidR="004931FB" w:rsidRPr="004931FB" w14:paraId="2933B975"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64C4A8F4"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67929193"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5B3FE712"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6E90643F" w14:textId="77777777" w:rsidR="004931FB" w:rsidRPr="009F7355" w:rsidRDefault="004931FB" w:rsidP="00853821">
            <w:pPr>
              <w:spacing w:before="0"/>
              <w:jc w:val="cente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3462BB0D" w14:textId="77777777" w:rsidR="004931FB" w:rsidRPr="009F7355" w:rsidRDefault="004931FB" w:rsidP="00853821">
            <w:pPr>
              <w:spacing w:before="0"/>
              <w:jc w:val="center"/>
              <w:rPr>
                <w:lang w:val="en-CA"/>
              </w:rPr>
            </w:pPr>
            <w:r w:rsidRPr="009F7355">
              <w:rPr>
                <w:lang w:val="en-CA"/>
              </w:rPr>
              <w:t>95.0%</w:t>
            </w:r>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9F7355" w:rsidRDefault="004931FB" w:rsidP="00853821">
            <w:pPr>
              <w:spacing w:before="0"/>
              <w:jc w:val="center"/>
              <w:rPr>
                <w:lang w:val="en-CA"/>
              </w:rPr>
            </w:pPr>
            <w:r w:rsidRPr="009F7355">
              <w:rPr>
                <w:lang w:val="en-CA"/>
              </w:rPr>
              <w:t>97%</w:t>
            </w:r>
          </w:p>
        </w:tc>
      </w:tr>
      <w:tr w:rsidR="004931FB" w:rsidRPr="004931FB" w14:paraId="54FC8BB1"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9F7355" w:rsidRDefault="004931FB" w:rsidP="00853821">
            <w:pPr>
              <w:spacing w:before="0"/>
              <w:jc w:val="center"/>
              <w:rPr>
                <w:lang w:val="en-CA"/>
              </w:rPr>
            </w:pPr>
            <w:r w:rsidRPr="009F7355">
              <w:rPr>
                <w:lang w:val="en-CA"/>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9F7355" w:rsidRDefault="004931FB" w:rsidP="00853821">
            <w:pPr>
              <w:spacing w:before="0"/>
              <w:jc w:val="center"/>
              <w:rPr>
                <w:lang w:val="en-CA"/>
              </w:rPr>
            </w:pPr>
            <w:r w:rsidRPr="009F7355">
              <w:rPr>
                <w:lang w:val="en-CA"/>
              </w:rPr>
              <w:t>98.5%</w:t>
            </w:r>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9F7355" w:rsidRDefault="004931FB" w:rsidP="00853821">
            <w:pPr>
              <w:spacing w:before="0"/>
              <w:jc w:val="center"/>
              <w:rPr>
                <w:lang w:val="en-CA"/>
              </w:rPr>
            </w:pPr>
            <w:r w:rsidRPr="009F7355">
              <w:rPr>
                <w:lang w:val="en-CA"/>
              </w:rPr>
              <w:t>98.5%</w:t>
            </w:r>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9F7355" w:rsidRDefault="004931FB" w:rsidP="00853821">
            <w:pPr>
              <w:spacing w:before="0"/>
              <w:jc w:val="center"/>
              <w:rPr>
                <w:lang w:val="en-CA"/>
              </w:rPr>
            </w:pPr>
            <w:r w:rsidRPr="009F7355">
              <w:rPr>
                <w:lang w:val="en-CA"/>
              </w:rPr>
              <w:t>99%</w:t>
            </w:r>
          </w:p>
        </w:tc>
      </w:tr>
      <w:tr w:rsidR="004931FB" w:rsidRPr="004931FB" w14:paraId="73384DAE"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9F7355" w:rsidRDefault="004931FB" w:rsidP="00853821">
            <w:pPr>
              <w:spacing w:before="0"/>
              <w:jc w:val="center"/>
              <w:rPr>
                <w:lang w:val="en-CA"/>
              </w:rPr>
            </w:pPr>
            <w:r w:rsidRPr="009F7355">
              <w:rPr>
                <w:lang w:val="en-CA"/>
              </w:rPr>
              <w:t>-0.03%</w:t>
            </w:r>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9F7355" w:rsidRDefault="004931FB" w:rsidP="00853821">
            <w:pPr>
              <w:spacing w:before="0"/>
              <w:jc w:val="center"/>
              <w:rPr>
                <w:lang w:val="en-CA"/>
              </w:rPr>
            </w:pPr>
            <w:r w:rsidRPr="009F7355">
              <w:rPr>
                <w:lang w:val="en-CA"/>
              </w:rPr>
              <w:t>97.0%</w:t>
            </w:r>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9F7355" w:rsidRDefault="004931FB" w:rsidP="00853821">
            <w:pPr>
              <w:spacing w:before="0"/>
              <w:jc w:val="center"/>
              <w:rPr>
                <w:lang w:val="en-CA"/>
              </w:rPr>
            </w:pPr>
            <w:r w:rsidRPr="009F7355">
              <w:rPr>
                <w:lang w:val="en-CA"/>
              </w:rPr>
              <w:t>98.0%</w:t>
            </w:r>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9F7355" w:rsidRDefault="004931FB" w:rsidP="00853821">
            <w:pPr>
              <w:spacing w:before="0"/>
              <w:jc w:val="center"/>
              <w:rPr>
                <w:lang w:val="en-CA"/>
              </w:rPr>
            </w:pPr>
            <w:r w:rsidRPr="009F7355">
              <w:rPr>
                <w:lang w:val="en-CA"/>
              </w:rPr>
              <w:t>98%</w:t>
            </w:r>
          </w:p>
        </w:tc>
      </w:tr>
      <w:tr w:rsidR="004931FB" w:rsidRPr="004931FB" w14:paraId="63191C54" w14:textId="77777777" w:rsidTr="00853821">
        <w:trPr>
          <w:trHeight w:val="255"/>
        </w:trPr>
        <w:tc>
          <w:tcPr>
            <w:tcW w:w="1275" w:type="dxa"/>
            <w:tcBorders>
              <w:top w:val="nil"/>
              <w:left w:val="nil"/>
              <w:bottom w:val="nil"/>
              <w:right w:val="nil"/>
            </w:tcBorders>
            <w:shd w:val="clear" w:color="auto" w:fill="auto"/>
            <w:noWrap/>
            <w:vAlign w:val="center"/>
            <w:hideMark/>
          </w:tcPr>
          <w:p w14:paraId="520900E0" w14:textId="77777777" w:rsidR="004931FB" w:rsidRPr="009F7355" w:rsidRDefault="004931FB" w:rsidP="00853821">
            <w:pPr>
              <w:spacing w:before="0"/>
              <w:rPr>
                <w:lang w:val="en-CA"/>
              </w:rPr>
            </w:pPr>
          </w:p>
        </w:tc>
        <w:tc>
          <w:tcPr>
            <w:tcW w:w="851" w:type="dxa"/>
            <w:tcBorders>
              <w:top w:val="nil"/>
              <w:left w:val="nil"/>
              <w:bottom w:val="nil"/>
              <w:right w:val="nil"/>
            </w:tcBorders>
            <w:shd w:val="clear" w:color="auto" w:fill="auto"/>
            <w:noWrap/>
            <w:vAlign w:val="bottom"/>
            <w:hideMark/>
          </w:tcPr>
          <w:p w14:paraId="3E73642C"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6BD6BACE"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27C97456"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7680D8B0" w14:textId="77777777" w:rsidR="004931FB" w:rsidRPr="009F7355" w:rsidRDefault="004931FB" w:rsidP="00853821">
            <w:pPr>
              <w:spacing w:before="0"/>
              <w:jc w:val="center"/>
              <w:rPr>
                <w:lang w:val="en-CA"/>
              </w:rPr>
            </w:pPr>
          </w:p>
        </w:tc>
        <w:tc>
          <w:tcPr>
            <w:tcW w:w="981" w:type="dxa"/>
            <w:tcBorders>
              <w:top w:val="nil"/>
              <w:left w:val="nil"/>
              <w:bottom w:val="nil"/>
              <w:right w:val="nil"/>
            </w:tcBorders>
            <w:shd w:val="clear" w:color="auto" w:fill="auto"/>
            <w:noWrap/>
            <w:vAlign w:val="bottom"/>
            <w:hideMark/>
          </w:tcPr>
          <w:p w14:paraId="4805C2C9"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200E73C3" w14:textId="77777777"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bottom"/>
            <w:hideMark/>
          </w:tcPr>
          <w:p w14:paraId="657BB20A" w14:textId="77777777" w:rsidR="004931FB" w:rsidRPr="009F7355" w:rsidRDefault="004931FB" w:rsidP="00853821">
            <w:pPr>
              <w:spacing w:before="0"/>
              <w:jc w:val="center"/>
              <w:rPr>
                <w:lang w:val="en-CA"/>
              </w:rPr>
            </w:pPr>
          </w:p>
        </w:tc>
        <w:tc>
          <w:tcPr>
            <w:tcW w:w="850" w:type="dxa"/>
            <w:tcBorders>
              <w:top w:val="nil"/>
              <w:left w:val="nil"/>
              <w:bottom w:val="nil"/>
              <w:right w:val="nil"/>
            </w:tcBorders>
            <w:shd w:val="clear" w:color="auto" w:fill="auto"/>
            <w:noWrap/>
            <w:vAlign w:val="bottom"/>
            <w:hideMark/>
          </w:tcPr>
          <w:p w14:paraId="556A1E4C" w14:textId="77777777" w:rsidR="004931FB" w:rsidRPr="009F7355" w:rsidRDefault="004931FB" w:rsidP="00853821">
            <w:pPr>
              <w:spacing w:before="0"/>
              <w:jc w:val="center"/>
              <w:rPr>
                <w:lang w:val="en-CA"/>
              </w:rPr>
            </w:pPr>
          </w:p>
        </w:tc>
      </w:tr>
      <w:tr w:rsidR="004931FB" w:rsidRPr="004931FB" w14:paraId="4BD40195" w14:textId="77777777" w:rsidTr="00853821">
        <w:trPr>
          <w:trHeight w:val="255"/>
        </w:trPr>
        <w:tc>
          <w:tcPr>
            <w:tcW w:w="1275" w:type="dxa"/>
            <w:tcBorders>
              <w:top w:val="nil"/>
              <w:left w:val="nil"/>
              <w:bottom w:val="nil"/>
              <w:right w:val="nil"/>
            </w:tcBorders>
            <w:shd w:val="clear" w:color="auto" w:fill="auto"/>
            <w:noWrap/>
            <w:vAlign w:val="center"/>
            <w:hideMark/>
          </w:tcPr>
          <w:p w14:paraId="5560B0BC" w14:textId="77777777" w:rsidR="004931FB" w:rsidRPr="009F7355" w:rsidRDefault="004931FB" w:rsidP="00605201">
            <w:pPr>
              <w:keepNext/>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74CE8066" w:rsidR="004931FB" w:rsidRPr="009F7355" w:rsidRDefault="004931FB" w:rsidP="00605201">
            <w:pPr>
              <w:keepNext/>
              <w:spacing w:before="0"/>
              <w:jc w:val="center"/>
              <w:rPr>
                <w:b/>
                <w:lang w:val="en-CA"/>
              </w:rPr>
            </w:pPr>
            <w:r w:rsidRPr="009F7355">
              <w:rPr>
                <w:b/>
                <w:lang w:val="en-CA"/>
              </w:rPr>
              <w:t xml:space="preserve">Low delay B </w:t>
            </w:r>
            <w:r w:rsidR="004169F2">
              <w:rPr>
                <w:b/>
                <w:lang w:val="en-CA"/>
              </w:rPr>
              <w:t>Main 10</w:t>
            </w:r>
          </w:p>
        </w:tc>
      </w:tr>
      <w:tr w:rsidR="004931FB" w:rsidRPr="004931FB" w14:paraId="166709B2" w14:textId="77777777" w:rsidTr="00853821">
        <w:trPr>
          <w:trHeight w:val="255"/>
        </w:trPr>
        <w:tc>
          <w:tcPr>
            <w:tcW w:w="1275" w:type="dxa"/>
            <w:tcBorders>
              <w:top w:val="nil"/>
              <w:left w:val="nil"/>
              <w:bottom w:val="nil"/>
              <w:right w:val="nil"/>
            </w:tcBorders>
            <w:shd w:val="clear" w:color="auto" w:fill="auto"/>
            <w:noWrap/>
            <w:vAlign w:val="center"/>
            <w:hideMark/>
          </w:tcPr>
          <w:p w14:paraId="1F4D989B" w14:textId="77777777" w:rsidR="004931FB" w:rsidRPr="009F7355" w:rsidRDefault="004931FB" w:rsidP="00605201">
            <w:pPr>
              <w:keepNext/>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9F7355" w:rsidRDefault="004931FB" w:rsidP="00605201">
            <w:pPr>
              <w:keepNext/>
              <w:spacing w:before="0"/>
              <w:jc w:val="center"/>
              <w:rPr>
                <w:b/>
                <w:lang w:val="en-CA"/>
              </w:rPr>
            </w:pPr>
            <w:r w:rsidRPr="009F7355">
              <w:rPr>
                <w:b/>
                <w:lang w:val="en-CA"/>
              </w:rPr>
              <w:t>Over VTM 23.10</w:t>
            </w:r>
          </w:p>
        </w:tc>
      </w:tr>
      <w:tr w:rsidR="004931FB" w:rsidRPr="004931FB" w14:paraId="0A25458E" w14:textId="77777777" w:rsidTr="00853821">
        <w:trPr>
          <w:trHeight w:val="255"/>
        </w:trPr>
        <w:tc>
          <w:tcPr>
            <w:tcW w:w="1275" w:type="dxa"/>
            <w:tcBorders>
              <w:top w:val="nil"/>
              <w:left w:val="nil"/>
              <w:bottom w:val="nil"/>
              <w:right w:val="nil"/>
            </w:tcBorders>
            <w:shd w:val="clear" w:color="auto" w:fill="auto"/>
            <w:noWrap/>
            <w:vAlign w:val="center"/>
            <w:hideMark/>
          </w:tcPr>
          <w:p w14:paraId="09EBB76D" w14:textId="77777777" w:rsidR="004931FB" w:rsidRPr="009F7355" w:rsidRDefault="004931FB" w:rsidP="00605201">
            <w:pPr>
              <w:keepNext/>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9F7355" w:rsidRDefault="004931FB" w:rsidP="00605201">
            <w:pPr>
              <w:keepNext/>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9F7355" w:rsidRDefault="004931FB" w:rsidP="00605201">
            <w:pPr>
              <w:keepNext/>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9F7355" w:rsidRDefault="004931FB" w:rsidP="00605201">
            <w:pPr>
              <w:keepNext/>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9F7355" w:rsidRDefault="004931FB" w:rsidP="00605201">
            <w:pPr>
              <w:keepNext/>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9F7355" w:rsidRDefault="004931FB" w:rsidP="00605201">
            <w:pPr>
              <w:keepNext/>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9F7355" w:rsidRDefault="004931FB" w:rsidP="00605201">
            <w:pPr>
              <w:keepNext/>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9F7355" w:rsidRDefault="004931FB" w:rsidP="00605201">
            <w:pPr>
              <w:keepNext/>
              <w:spacing w:before="0"/>
              <w:jc w:val="center"/>
              <w:rPr>
                <w:lang w:val="en-CA"/>
              </w:rPr>
            </w:pPr>
            <w:r w:rsidRPr="009F7355">
              <w:rPr>
                <w:lang w:val="en-CA"/>
              </w:rPr>
              <w:t>DecT</w:t>
            </w:r>
          </w:p>
        </w:tc>
        <w:tc>
          <w:tcPr>
            <w:tcW w:w="850" w:type="dxa"/>
            <w:tcBorders>
              <w:top w:val="nil"/>
              <w:left w:val="nil"/>
              <w:bottom w:val="nil"/>
              <w:right w:val="nil"/>
            </w:tcBorders>
            <w:shd w:val="clear" w:color="auto" w:fill="auto"/>
            <w:noWrap/>
            <w:vAlign w:val="bottom"/>
            <w:hideMark/>
          </w:tcPr>
          <w:p w14:paraId="5932BA63" w14:textId="77777777" w:rsidR="004931FB" w:rsidRPr="009F7355" w:rsidRDefault="004931FB" w:rsidP="00605201">
            <w:pPr>
              <w:keepNext/>
              <w:spacing w:before="0"/>
              <w:jc w:val="center"/>
              <w:rPr>
                <w:lang w:val="en-CA"/>
              </w:rPr>
            </w:pPr>
            <w:r w:rsidRPr="009F7355">
              <w:rPr>
                <w:lang w:val="en-CA"/>
              </w:rPr>
              <w:t>mPeakR</w:t>
            </w:r>
          </w:p>
        </w:tc>
      </w:tr>
      <w:tr w:rsidR="004931FB" w:rsidRPr="004931FB" w14:paraId="55E2B4F2"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9F7355" w:rsidRDefault="004931FB" w:rsidP="00605201">
            <w:pPr>
              <w:keepNext/>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771CFC25" w14:textId="39C5E583"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2E021EC3" w14:textId="7802AFA6" w:rsidR="004931FB" w:rsidRPr="009F7355" w:rsidRDefault="004931FB" w:rsidP="00605201">
            <w:pPr>
              <w:keepNext/>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2262FA7B" w14:textId="1A196413" w:rsidR="004931FB" w:rsidRPr="009F7355" w:rsidRDefault="004931FB" w:rsidP="00605201">
            <w:pPr>
              <w:keepNext/>
              <w:spacing w:before="0"/>
              <w:jc w:val="center"/>
              <w:rPr>
                <w:lang w:val="en-CA"/>
              </w:rPr>
            </w:pPr>
          </w:p>
        </w:tc>
        <w:tc>
          <w:tcPr>
            <w:tcW w:w="927" w:type="dxa"/>
            <w:tcBorders>
              <w:top w:val="nil"/>
              <w:left w:val="nil"/>
              <w:bottom w:val="nil"/>
              <w:right w:val="nil"/>
            </w:tcBorders>
            <w:shd w:val="clear" w:color="auto" w:fill="auto"/>
            <w:noWrap/>
            <w:vAlign w:val="center"/>
            <w:hideMark/>
          </w:tcPr>
          <w:p w14:paraId="4A2FF9C7" w14:textId="5B20EE9D" w:rsidR="004931FB" w:rsidRPr="009F7355" w:rsidRDefault="004931FB" w:rsidP="00605201">
            <w:pPr>
              <w:keepNext/>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2D8E30DE" w14:textId="196EE257"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42F58BDD" w14:textId="4DEDED42" w:rsidR="004931FB" w:rsidRPr="009F7355" w:rsidRDefault="004931FB" w:rsidP="0060520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6103879B" w14:textId="3BB3EC05" w:rsidR="004931FB" w:rsidRPr="009F7355" w:rsidRDefault="004931FB" w:rsidP="00605201">
            <w:pPr>
              <w:keepNext/>
              <w:spacing w:before="0"/>
              <w:jc w:val="center"/>
              <w:rPr>
                <w:lang w:val="en-CA"/>
              </w:rPr>
            </w:pPr>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00725D01" w:rsidR="004931FB" w:rsidRPr="009F7355" w:rsidRDefault="004931FB" w:rsidP="00605201">
            <w:pPr>
              <w:keepNext/>
              <w:spacing w:before="0"/>
              <w:jc w:val="center"/>
              <w:rPr>
                <w:lang w:val="en-CA"/>
              </w:rPr>
            </w:pPr>
          </w:p>
        </w:tc>
      </w:tr>
      <w:tr w:rsidR="004931FB" w:rsidRPr="004931FB" w14:paraId="541B597F"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9F7355" w:rsidRDefault="004931FB" w:rsidP="00605201">
            <w:pPr>
              <w:keepNext/>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5F4F8500" w14:textId="3E669308"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08AE3D20" w14:textId="77777777" w:rsidR="004931FB" w:rsidRPr="009F7355" w:rsidRDefault="004931FB" w:rsidP="00605201">
            <w:pPr>
              <w:keepNext/>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1F6BAC39" w14:textId="00235F12" w:rsidR="004931FB" w:rsidRPr="009F7355" w:rsidRDefault="004931FB" w:rsidP="00605201">
            <w:pPr>
              <w:keepNext/>
              <w:spacing w:before="0"/>
              <w:jc w:val="center"/>
              <w:rPr>
                <w:lang w:val="en-CA"/>
              </w:rPr>
            </w:pPr>
          </w:p>
        </w:tc>
        <w:tc>
          <w:tcPr>
            <w:tcW w:w="927" w:type="dxa"/>
            <w:tcBorders>
              <w:top w:val="nil"/>
              <w:left w:val="nil"/>
              <w:bottom w:val="nil"/>
              <w:right w:val="nil"/>
            </w:tcBorders>
            <w:shd w:val="clear" w:color="auto" w:fill="auto"/>
            <w:noWrap/>
            <w:vAlign w:val="center"/>
            <w:hideMark/>
          </w:tcPr>
          <w:p w14:paraId="00BAD802" w14:textId="77777777" w:rsidR="004931FB" w:rsidRPr="009F7355" w:rsidRDefault="004931FB" w:rsidP="00605201">
            <w:pPr>
              <w:keepNext/>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1AFD7B47" w14:textId="6802E737"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096F0F44" w14:textId="526D133B" w:rsidR="004931FB" w:rsidRPr="009F7355" w:rsidRDefault="004931FB" w:rsidP="0060520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04A952B9" w14:textId="77777777" w:rsidR="004931FB" w:rsidRPr="009F7355" w:rsidRDefault="004931FB" w:rsidP="00605201">
            <w:pPr>
              <w:keepNext/>
              <w:spacing w:before="0"/>
              <w:jc w:val="center"/>
              <w:rPr>
                <w:lang w:val="en-CA"/>
              </w:rPr>
            </w:pPr>
          </w:p>
        </w:tc>
        <w:tc>
          <w:tcPr>
            <w:tcW w:w="850" w:type="dxa"/>
            <w:tcBorders>
              <w:top w:val="nil"/>
              <w:left w:val="single" w:sz="4" w:space="0" w:color="auto"/>
              <w:bottom w:val="nil"/>
              <w:right w:val="nil"/>
            </w:tcBorders>
            <w:shd w:val="clear" w:color="auto" w:fill="auto"/>
            <w:noWrap/>
            <w:vAlign w:val="center"/>
            <w:hideMark/>
          </w:tcPr>
          <w:p w14:paraId="6ED74913" w14:textId="3D879606" w:rsidR="004931FB" w:rsidRPr="009F7355" w:rsidRDefault="004931FB" w:rsidP="00605201">
            <w:pPr>
              <w:keepNext/>
              <w:spacing w:before="0"/>
              <w:jc w:val="center"/>
              <w:rPr>
                <w:lang w:val="en-CA"/>
              </w:rPr>
            </w:pPr>
          </w:p>
        </w:tc>
      </w:tr>
      <w:tr w:rsidR="004931FB" w:rsidRPr="004931FB" w14:paraId="6A508958"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9F7355" w:rsidRDefault="004931FB" w:rsidP="00605201">
            <w:pPr>
              <w:keepNext/>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53075EBB" w14:textId="77777777" w:rsidR="004931FB" w:rsidRPr="009F7355" w:rsidRDefault="004931FB" w:rsidP="00605201">
            <w:pPr>
              <w:keepNext/>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CCA1A9A" w14:textId="77777777" w:rsidR="004931FB" w:rsidRPr="009F7355" w:rsidRDefault="004931FB" w:rsidP="00605201">
            <w:pPr>
              <w:keepNext/>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9F7355" w:rsidRDefault="004931FB" w:rsidP="00605201">
            <w:pPr>
              <w:keepNext/>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43E740F0" w14:textId="77777777" w:rsidR="004931FB" w:rsidRPr="009F7355" w:rsidRDefault="004931FB" w:rsidP="00605201">
            <w:pPr>
              <w:keepNext/>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9F7355" w:rsidRDefault="004931FB" w:rsidP="00605201">
            <w:pPr>
              <w:keepNext/>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07FF8FEE" w14:textId="77777777" w:rsidR="004931FB" w:rsidRPr="009F7355" w:rsidRDefault="004931FB" w:rsidP="00605201">
            <w:pPr>
              <w:keepNext/>
              <w:spacing w:before="0"/>
              <w:jc w:val="center"/>
              <w:rPr>
                <w:lang w:val="en-CA"/>
              </w:rPr>
            </w:pPr>
            <w:r w:rsidRPr="009F7355">
              <w:rPr>
                <w:lang w:val="en-CA"/>
              </w:rPr>
              <w:t>97.5%</w:t>
            </w:r>
          </w:p>
        </w:tc>
        <w:tc>
          <w:tcPr>
            <w:tcW w:w="993" w:type="dxa"/>
            <w:tcBorders>
              <w:top w:val="nil"/>
              <w:left w:val="nil"/>
              <w:bottom w:val="nil"/>
              <w:right w:val="nil"/>
            </w:tcBorders>
            <w:shd w:val="clear" w:color="auto" w:fill="auto"/>
            <w:noWrap/>
            <w:vAlign w:val="center"/>
            <w:hideMark/>
          </w:tcPr>
          <w:p w14:paraId="72415D4C" w14:textId="77777777" w:rsidR="004931FB" w:rsidRPr="009F7355" w:rsidRDefault="004931FB" w:rsidP="00605201">
            <w:pPr>
              <w:keepNext/>
              <w:spacing w:before="0"/>
              <w:jc w:val="center"/>
              <w:rPr>
                <w:lang w:val="en-CA"/>
              </w:rPr>
            </w:pPr>
            <w:r w:rsidRPr="009F7355">
              <w:rPr>
                <w:lang w:val="en-CA"/>
              </w:rPr>
              <w:t>101.8%</w:t>
            </w:r>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9F7355" w:rsidRDefault="004931FB" w:rsidP="00605201">
            <w:pPr>
              <w:keepNext/>
              <w:spacing w:before="0"/>
              <w:jc w:val="center"/>
              <w:rPr>
                <w:lang w:val="en-CA"/>
              </w:rPr>
            </w:pPr>
            <w:r w:rsidRPr="009F7355">
              <w:rPr>
                <w:lang w:val="en-CA"/>
              </w:rPr>
              <w:t>76%</w:t>
            </w:r>
          </w:p>
        </w:tc>
      </w:tr>
      <w:tr w:rsidR="004931FB" w:rsidRPr="004931FB" w14:paraId="4EAE0348"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9F7355" w:rsidRDefault="004931FB" w:rsidP="00605201">
            <w:pPr>
              <w:keepNext/>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9292C68" w14:textId="77777777" w:rsidR="004931FB" w:rsidRPr="009F7355" w:rsidRDefault="004931FB" w:rsidP="00605201">
            <w:pPr>
              <w:keepNext/>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3B9992F5" w14:textId="77777777" w:rsidR="004931FB" w:rsidRPr="009F7355" w:rsidRDefault="004931FB" w:rsidP="00605201">
            <w:pPr>
              <w:keepNext/>
              <w:spacing w:before="0"/>
              <w:jc w:val="center"/>
              <w:rPr>
                <w:lang w:val="en-CA"/>
              </w:rPr>
            </w:pPr>
            <w:r w:rsidRPr="009F7355">
              <w:rPr>
                <w:lang w:val="en-CA"/>
              </w:rPr>
              <w:t>-0.02%</w:t>
            </w:r>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9F7355" w:rsidRDefault="004931FB" w:rsidP="00605201">
            <w:pPr>
              <w:keepNext/>
              <w:spacing w:before="0"/>
              <w:jc w:val="center"/>
              <w:rPr>
                <w:lang w:val="en-CA"/>
              </w:rPr>
            </w:pPr>
            <w:r w:rsidRPr="009F7355">
              <w:rPr>
                <w:lang w:val="en-CA"/>
              </w:rPr>
              <w:t>-0.02%</w:t>
            </w:r>
          </w:p>
        </w:tc>
        <w:tc>
          <w:tcPr>
            <w:tcW w:w="927" w:type="dxa"/>
            <w:tcBorders>
              <w:top w:val="nil"/>
              <w:left w:val="nil"/>
              <w:bottom w:val="nil"/>
              <w:right w:val="nil"/>
            </w:tcBorders>
            <w:shd w:val="clear" w:color="auto" w:fill="auto"/>
            <w:noWrap/>
            <w:vAlign w:val="center"/>
            <w:hideMark/>
          </w:tcPr>
          <w:p w14:paraId="72C6984F" w14:textId="77777777" w:rsidR="004931FB" w:rsidRPr="009F7355" w:rsidRDefault="004931FB" w:rsidP="00605201">
            <w:pPr>
              <w:keepNext/>
              <w:spacing w:before="0"/>
              <w:jc w:val="center"/>
              <w:rPr>
                <w:lang w:val="en-CA"/>
              </w:rPr>
            </w:pPr>
            <w:r w:rsidRPr="009F7355">
              <w:rPr>
                <w:lang w:val="en-CA"/>
              </w:rPr>
              <w:t>-0.03%</w:t>
            </w:r>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9F7355" w:rsidRDefault="004931FB" w:rsidP="00605201">
            <w:pPr>
              <w:keepNext/>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461BD14E" w14:textId="77777777" w:rsidR="004931FB" w:rsidRPr="009F7355" w:rsidRDefault="004931FB" w:rsidP="00605201">
            <w:pPr>
              <w:keepNext/>
              <w:spacing w:before="0"/>
              <w:jc w:val="center"/>
              <w:rPr>
                <w:lang w:val="en-CA"/>
              </w:rPr>
            </w:pPr>
            <w:r w:rsidRPr="009F7355">
              <w:rPr>
                <w:lang w:val="en-CA"/>
              </w:rPr>
              <w:t>97.2%</w:t>
            </w:r>
          </w:p>
        </w:tc>
        <w:tc>
          <w:tcPr>
            <w:tcW w:w="993" w:type="dxa"/>
            <w:tcBorders>
              <w:top w:val="nil"/>
              <w:left w:val="nil"/>
              <w:bottom w:val="nil"/>
              <w:right w:val="nil"/>
            </w:tcBorders>
            <w:shd w:val="clear" w:color="auto" w:fill="auto"/>
            <w:noWrap/>
            <w:vAlign w:val="center"/>
            <w:hideMark/>
          </w:tcPr>
          <w:p w14:paraId="343970F5" w14:textId="77777777" w:rsidR="004931FB" w:rsidRPr="009F7355" w:rsidRDefault="004931FB" w:rsidP="00605201">
            <w:pPr>
              <w:keepNext/>
              <w:spacing w:before="0"/>
              <w:jc w:val="center"/>
              <w:rPr>
                <w:lang w:val="en-CA"/>
              </w:rPr>
            </w:pPr>
            <w:r w:rsidRPr="009F7355">
              <w:rPr>
                <w:lang w:val="en-CA"/>
              </w:rPr>
              <w:t>96.1%</w:t>
            </w:r>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9F7355" w:rsidRDefault="004931FB" w:rsidP="00605201">
            <w:pPr>
              <w:keepNext/>
              <w:spacing w:before="0"/>
              <w:jc w:val="center"/>
              <w:rPr>
                <w:lang w:val="en-CA"/>
              </w:rPr>
            </w:pPr>
            <w:r w:rsidRPr="009F7355">
              <w:rPr>
                <w:lang w:val="en-CA"/>
              </w:rPr>
              <w:t>94%</w:t>
            </w:r>
          </w:p>
        </w:tc>
      </w:tr>
      <w:tr w:rsidR="004931FB" w:rsidRPr="004931FB" w14:paraId="59BE77C4"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9F7355" w:rsidRDefault="004931FB" w:rsidP="00605201">
            <w:pPr>
              <w:keepNext/>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702BE1CF" w14:textId="77777777" w:rsidR="004931FB" w:rsidRPr="009F7355" w:rsidRDefault="004931FB" w:rsidP="00605201">
            <w:pPr>
              <w:keepNext/>
              <w:spacing w:before="0"/>
              <w:jc w:val="center"/>
              <w:rPr>
                <w:lang w:val="en-CA"/>
              </w:rPr>
            </w:pPr>
            <w:r w:rsidRPr="009F7355">
              <w:rPr>
                <w:lang w:val="en-CA"/>
              </w:rPr>
              <w:t>-0.11%</w:t>
            </w:r>
          </w:p>
        </w:tc>
        <w:tc>
          <w:tcPr>
            <w:tcW w:w="992" w:type="dxa"/>
            <w:tcBorders>
              <w:top w:val="nil"/>
              <w:left w:val="nil"/>
              <w:bottom w:val="nil"/>
              <w:right w:val="nil"/>
            </w:tcBorders>
            <w:shd w:val="clear" w:color="auto" w:fill="auto"/>
            <w:noWrap/>
            <w:vAlign w:val="center"/>
            <w:hideMark/>
          </w:tcPr>
          <w:p w14:paraId="5E82A46E" w14:textId="77777777" w:rsidR="004931FB" w:rsidRPr="009F7355" w:rsidRDefault="004931FB" w:rsidP="00605201">
            <w:pPr>
              <w:keepNext/>
              <w:spacing w:before="0"/>
              <w:jc w:val="center"/>
              <w:rPr>
                <w:lang w:val="en-CA"/>
              </w:rPr>
            </w:pPr>
            <w:r w:rsidRPr="009F7355">
              <w:rPr>
                <w:lang w:val="en-CA"/>
              </w:rPr>
              <w:t>-0.11%</w:t>
            </w:r>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9F7355" w:rsidRDefault="004931FB" w:rsidP="00605201">
            <w:pPr>
              <w:keepNext/>
              <w:spacing w:before="0"/>
              <w:jc w:val="center"/>
              <w:rPr>
                <w:lang w:val="en-CA"/>
              </w:rPr>
            </w:pPr>
            <w:r w:rsidRPr="009F7355">
              <w:rPr>
                <w:lang w:val="en-CA"/>
              </w:rPr>
              <w:t>-0.10%</w:t>
            </w:r>
          </w:p>
        </w:tc>
        <w:tc>
          <w:tcPr>
            <w:tcW w:w="927" w:type="dxa"/>
            <w:tcBorders>
              <w:top w:val="nil"/>
              <w:left w:val="nil"/>
              <w:bottom w:val="nil"/>
              <w:right w:val="nil"/>
            </w:tcBorders>
            <w:shd w:val="clear" w:color="auto" w:fill="auto"/>
            <w:noWrap/>
            <w:vAlign w:val="center"/>
            <w:hideMark/>
          </w:tcPr>
          <w:p w14:paraId="53DBA659" w14:textId="77777777" w:rsidR="004931FB" w:rsidRPr="009F7355" w:rsidRDefault="004931FB" w:rsidP="00605201">
            <w:pPr>
              <w:keepNext/>
              <w:spacing w:before="0"/>
              <w:jc w:val="center"/>
              <w:rPr>
                <w:lang w:val="en-CA"/>
              </w:rPr>
            </w:pPr>
            <w:r w:rsidRPr="009F7355">
              <w:rPr>
                <w:lang w:val="en-CA"/>
              </w:rPr>
              <w:t>-0.13%</w:t>
            </w:r>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9F7355" w:rsidRDefault="004931FB" w:rsidP="00605201">
            <w:pPr>
              <w:keepNext/>
              <w:spacing w:before="0"/>
              <w:jc w:val="center"/>
              <w:rPr>
                <w:lang w:val="en-CA"/>
              </w:rPr>
            </w:pPr>
            <w:r w:rsidRPr="009F7355">
              <w:rPr>
                <w:lang w:val="en-CA"/>
              </w:rPr>
              <w:t>-0.13%</w:t>
            </w:r>
          </w:p>
        </w:tc>
        <w:tc>
          <w:tcPr>
            <w:tcW w:w="992" w:type="dxa"/>
            <w:tcBorders>
              <w:top w:val="nil"/>
              <w:left w:val="nil"/>
              <w:bottom w:val="nil"/>
              <w:right w:val="nil"/>
            </w:tcBorders>
            <w:shd w:val="clear" w:color="auto" w:fill="auto"/>
            <w:noWrap/>
            <w:vAlign w:val="center"/>
            <w:hideMark/>
          </w:tcPr>
          <w:p w14:paraId="35A84265" w14:textId="77777777" w:rsidR="004931FB" w:rsidRPr="009F7355" w:rsidRDefault="004931FB" w:rsidP="00605201">
            <w:pPr>
              <w:keepNext/>
              <w:spacing w:before="0"/>
              <w:jc w:val="center"/>
              <w:rPr>
                <w:lang w:val="en-CA"/>
              </w:rPr>
            </w:pPr>
            <w:r w:rsidRPr="009F7355">
              <w:rPr>
                <w:lang w:val="en-CA"/>
              </w:rPr>
              <w:t>94.5%</w:t>
            </w:r>
          </w:p>
        </w:tc>
        <w:tc>
          <w:tcPr>
            <w:tcW w:w="993" w:type="dxa"/>
            <w:tcBorders>
              <w:top w:val="nil"/>
              <w:left w:val="nil"/>
              <w:bottom w:val="nil"/>
              <w:right w:val="nil"/>
            </w:tcBorders>
            <w:shd w:val="clear" w:color="auto" w:fill="auto"/>
            <w:noWrap/>
            <w:vAlign w:val="center"/>
            <w:hideMark/>
          </w:tcPr>
          <w:p w14:paraId="1307DF28" w14:textId="77777777" w:rsidR="004931FB" w:rsidRPr="009F7355" w:rsidRDefault="004931FB" w:rsidP="00605201">
            <w:pPr>
              <w:keepNext/>
              <w:spacing w:before="0"/>
              <w:jc w:val="center"/>
              <w:rPr>
                <w:lang w:val="en-CA"/>
              </w:rPr>
            </w:pPr>
            <w:r w:rsidRPr="009F7355">
              <w:rPr>
                <w:lang w:val="en-CA"/>
              </w:rPr>
              <w:t>94.5%</w:t>
            </w:r>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9F7355" w:rsidRDefault="004931FB" w:rsidP="00605201">
            <w:pPr>
              <w:keepNext/>
              <w:spacing w:before="0"/>
              <w:jc w:val="center"/>
              <w:rPr>
                <w:lang w:val="en-CA"/>
              </w:rPr>
            </w:pPr>
            <w:r w:rsidRPr="009F7355">
              <w:rPr>
                <w:lang w:val="en-CA"/>
              </w:rPr>
              <w:t>90%</w:t>
            </w:r>
          </w:p>
        </w:tc>
      </w:tr>
      <w:tr w:rsidR="004931FB" w:rsidRPr="004931FB" w14:paraId="6B0104A6"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9F7355" w:rsidRDefault="004931FB" w:rsidP="00853821">
            <w:pPr>
              <w:spacing w:before="0"/>
              <w:rPr>
                <w:b/>
                <w:lang w:val="en-CA"/>
              </w:rPr>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9F7355" w:rsidRDefault="004931FB" w:rsidP="00853821">
            <w:pPr>
              <w:spacing w:before="0"/>
              <w:jc w:val="center"/>
              <w:rPr>
                <w:lang w:val="en-CA"/>
              </w:rPr>
            </w:pPr>
            <w:r w:rsidRPr="009F7355">
              <w:rPr>
                <w:lang w:val="en-CA"/>
              </w:rPr>
              <w:t>-0.04%</w:t>
            </w:r>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9F7355" w:rsidRDefault="004931FB" w:rsidP="00853821">
            <w:pPr>
              <w:spacing w:before="0"/>
              <w:jc w:val="center"/>
              <w:rPr>
                <w:lang w:val="en-CA"/>
              </w:rPr>
            </w:pPr>
            <w:r w:rsidRPr="009F7355">
              <w:rPr>
                <w:lang w:val="en-CA"/>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9F7355" w:rsidRDefault="004931FB" w:rsidP="00853821">
            <w:pPr>
              <w:spacing w:before="0"/>
              <w:jc w:val="center"/>
              <w:rPr>
                <w:lang w:val="en-CA"/>
              </w:rPr>
            </w:pPr>
            <w:r w:rsidRPr="009F7355">
              <w:rPr>
                <w:lang w:val="en-CA"/>
              </w:rPr>
              <w:t>-0.04%</w:t>
            </w:r>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9F7355" w:rsidRDefault="004931FB" w:rsidP="00853821">
            <w:pPr>
              <w:spacing w:before="0"/>
              <w:jc w:val="center"/>
              <w:rPr>
                <w:lang w:val="en-CA"/>
              </w:rPr>
            </w:pPr>
            <w:r w:rsidRPr="009F7355">
              <w:rPr>
                <w:lang w:val="en-CA"/>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9F7355" w:rsidRDefault="004931FB" w:rsidP="00853821">
            <w:pPr>
              <w:spacing w:before="0"/>
              <w:jc w:val="center"/>
              <w:rPr>
                <w:lang w:val="en-CA"/>
              </w:rPr>
            </w:pPr>
            <w:r w:rsidRPr="009F7355">
              <w:rPr>
                <w:lang w:val="en-CA"/>
              </w:rPr>
              <w:t>-0.05%</w:t>
            </w:r>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9F7355" w:rsidRDefault="004931FB" w:rsidP="00853821">
            <w:pPr>
              <w:spacing w:before="0"/>
              <w:jc w:val="center"/>
              <w:rPr>
                <w:lang w:val="en-CA"/>
              </w:rPr>
            </w:pPr>
            <w:r w:rsidRPr="009F7355">
              <w:rPr>
                <w:lang w:val="en-CA"/>
              </w:rPr>
              <w:t>96.7%</w:t>
            </w:r>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9F7355" w:rsidRDefault="004931FB" w:rsidP="00853821">
            <w:pPr>
              <w:spacing w:before="0"/>
              <w:jc w:val="center"/>
              <w:rPr>
                <w:lang w:val="en-CA"/>
              </w:rPr>
            </w:pPr>
            <w:r w:rsidRPr="009F7355">
              <w:rPr>
                <w:lang w:val="en-CA"/>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9F7355" w:rsidRDefault="004931FB" w:rsidP="00853821">
            <w:pPr>
              <w:spacing w:before="0"/>
              <w:jc w:val="center"/>
              <w:rPr>
                <w:lang w:val="en-CA"/>
              </w:rPr>
            </w:pPr>
            <w:r w:rsidRPr="009F7355">
              <w:rPr>
                <w:lang w:val="en-CA"/>
              </w:rPr>
              <w:t>85%</w:t>
            </w:r>
          </w:p>
        </w:tc>
      </w:tr>
      <w:tr w:rsidR="004931FB" w:rsidRPr="004931FB" w14:paraId="19BFA9E4"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546D4D38" w14:textId="77777777" w:rsidR="004931FB" w:rsidRPr="009F7355" w:rsidRDefault="004931FB" w:rsidP="00853821">
            <w:pPr>
              <w:spacing w:before="0"/>
              <w:jc w:val="cente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0384AE5" w14:textId="77777777" w:rsidR="004931FB" w:rsidRPr="009F7355" w:rsidRDefault="004931FB" w:rsidP="00853821">
            <w:pPr>
              <w:spacing w:before="0"/>
              <w:jc w:val="center"/>
              <w:rPr>
                <w:lang w:val="en-CA"/>
              </w:rPr>
            </w:pPr>
            <w:r w:rsidRPr="009F7355">
              <w:rPr>
                <w:lang w:val="en-CA"/>
              </w:rPr>
              <w:t>-0.05%</w:t>
            </w:r>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9F7355" w:rsidRDefault="004931FB" w:rsidP="00853821">
            <w:pPr>
              <w:spacing w:before="0"/>
              <w:jc w:val="center"/>
              <w:rPr>
                <w:lang w:val="en-CA"/>
              </w:rPr>
            </w:pPr>
            <w:r w:rsidRPr="009F7355">
              <w:rPr>
                <w:lang w:val="en-CA"/>
              </w:rPr>
              <w:t>-0.05%</w:t>
            </w:r>
          </w:p>
        </w:tc>
        <w:tc>
          <w:tcPr>
            <w:tcW w:w="927" w:type="dxa"/>
            <w:tcBorders>
              <w:top w:val="nil"/>
              <w:left w:val="nil"/>
              <w:bottom w:val="nil"/>
              <w:right w:val="nil"/>
            </w:tcBorders>
            <w:shd w:val="clear" w:color="auto" w:fill="auto"/>
            <w:noWrap/>
            <w:vAlign w:val="center"/>
            <w:hideMark/>
          </w:tcPr>
          <w:p w14:paraId="641D5D05" w14:textId="77777777" w:rsidR="004931FB" w:rsidRPr="009F7355" w:rsidRDefault="004931FB" w:rsidP="00853821">
            <w:pPr>
              <w:spacing w:before="0"/>
              <w:jc w:val="center"/>
              <w:rPr>
                <w:lang w:val="en-CA"/>
              </w:rPr>
            </w:pPr>
            <w:r w:rsidRPr="009F7355">
              <w:rPr>
                <w:lang w:val="en-CA"/>
              </w:rPr>
              <w:t>-0.08%</w:t>
            </w:r>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9F7355" w:rsidRDefault="004931FB" w:rsidP="00853821">
            <w:pPr>
              <w:spacing w:before="0"/>
              <w:jc w:val="center"/>
              <w:rPr>
                <w:lang w:val="en-CA"/>
              </w:rPr>
            </w:pPr>
            <w:r w:rsidRPr="009F7355">
              <w:rPr>
                <w:lang w:val="en-CA"/>
              </w:rPr>
              <w:t>-0.08%</w:t>
            </w:r>
          </w:p>
        </w:tc>
        <w:tc>
          <w:tcPr>
            <w:tcW w:w="992" w:type="dxa"/>
            <w:tcBorders>
              <w:top w:val="nil"/>
              <w:left w:val="nil"/>
              <w:bottom w:val="nil"/>
              <w:right w:val="nil"/>
            </w:tcBorders>
            <w:shd w:val="clear" w:color="auto" w:fill="auto"/>
            <w:noWrap/>
            <w:vAlign w:val="center"/>
            <w:hideMark/>
          </w:tcPr>
          <w:p w14:paraId="23321246" w14:textId="77777777" w:rsidR="004931FB" w:rsidRPr="009F7355" w:rsidRDefault="004931FB" w:rsidP="00853821">
            <w:pPr>
              <w:spacing w:before="0"/>
              <w:jc w:val="center"/>
              <w:rPr>
                <w:lang w:val="en-CA"/>
              </w:rPr>
            </w:pPr>
            <w:r w:rsidRPr="009F7355">
              <w:rPr>
                <w:lang w:val="en-CA"/>
              </w:rPr>
              <w:t>97.8%</w:t>
            </w:r>
          </w:p>
        </w:tc>
        <w:tc>
          <w:tcPr>
            <w:tcW w:w="993" w:type="dxa"/>
            <w:tcBorders>
              <w:top w:val="nil"/>
              <w:left w:val="nil"/>
              <w:bottom w:val="nil"/>
              <w:right w:val="nil"/>
            </w:tcBorders>
            <w:shd w:val="clear" w:color="auto" w:fill="auto"/>
            <w:noWrap/>
            <w:vAlign w:val="center"/>
            <w:hideMark/>
          </w:tcPr>
          <w:p w14:paraId="52F3D5BB" w14:textId="77777777" w:rsidR="004931FB" w:rsidRPr="009F7355" w:rsidRDefault="004931FB" w:rsidP="00853821">
            <w:pPr>
              <w:spacing w:before="0"/>
              <w:jc w:val="center"/>
              <w:rPr>
                <w:lang w:val="en-CA"/>
              </w:rPr>
            </w:pPr>
            <w:r w:rsidRPr="009F7355">
              <w:rPr>
                <w:lang w:val="en-CA"/>
              </w:rPr>
              <w:t>109.7%</w:t>
            </w:r>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9F7355" w:rsidRDefault="004931FB" w:rsidP="00853821">
            <w:pPr>
              <w:spacing w:before="0"/>
              <w:jc w:val="center"/>
              <w:rPr>
                <w:lang w:val="en-CA"/>
              </w:rPr>
            </w:pPr>
            <w:r w:rsidRPr="009F7355">
              <w:rPr>
                <w:lang w:val="en-CA"/>
              </w:rPr>
              <w:t>98%</w:t>
            </w:r>
          </w:p>
        </w:tc>
      </w:tr>
      <w:tr w:rsidR="004931FB" w:rsidRPr="004931FB" w14:paraId="4B5501B5"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3F734C13"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453A582F" w14:textId="77777777" w:rsidR="004931FB" w:rsidRPr="009F7355" w:rsidRDefault="004931FB" w:rsidP="00853821">
            <w:pPr>
              <w:spacing w:before="0"/>
              <w:jc w:val="center"/>
              <w:rPr>
                <w:lang w:val="en-CA"/>
              </w:rPr>
            </w:pPr>
            <w:r w:rsidRPr="009F7355">
              <w:rPr>
                <w:lang w:val="en-CA"/>
              </w:rPr>
              <w:t>-0.04%</w:t>
            </w:r>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9F7355" w:rsidRDefault="004931FB" w:rsidP="00853821">
            <w:pPr>
              <w:spacing w:before="0"/>
              <w:jc w:val="center"/>
              <w:rPr>
                <w:lang w:val="en-CA"/>
              </w:rPr>
            </w:pPr>
            <w:r w:rsidRPr="009F7355">
              <w:rPr>
                <w:lang w:val="en-CA"/>
              </w:rPr>
              <w:t>-0.04%</w:t>
            </w:r>
          </w:p>
        </w:tc>
        <w:tc>
          <w:tcPr>
            <w:tcW w:w="927" w:type="dxa"/>
            <w:tcBorders>
              <w:top w:val="nil"/>
              <w:left w:val="nil"/>
              <w:bottom w:val="nil"/>
              <w:right w:val="nil"/>
            </w:tcBorders>
            <w:shd w:val="clear" w:color="auto" w:fill="auto"/>
            <w:noWrap/>
            <w:vAlign w:val="center"/>
            <w:hideMark/>
          </w:tcPr>
          <w:p w14:paraId="7928C446" w14:textId="77777777" w:rsidR="004931FB" w:rsidRPr="009F7355" w:rsidRDefault="004931FB" w:rsidP="00853821">
            <w:pPr>
              <w:spacing w:before="0"/>
              <w:jc w:val="center"/>
              <w:rPr>
                <w:lang w:val="en-CA"/>
              </w:rPr>
            </w:pPr>
            <w:r w:rsidRPr="009F7355">
              <w:rPr>
                <w:lang w:val="en-CA"/>
              </w:rPr>
              <w:t>-0.05%</w:t>
            </w:r>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9F7355" w:rsidRDefault="004931FB" w:rsidP="00853821">
            <w:pPr>
              <w:spacing w:before="0"/>
              <w:jc w:val="cente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64870A75" w14:textId="77777777" w:rsidR="004931FB" w:rsidRPr="009F7355" w:rsidRDefault="004931FB" w:rsidP="00853821">
            <w:pPr>
              <w:spacing w:before="0"/>
              <w:jc w:val="center"/>
              <w:rPr>
                <w:lang w:val="en-CA"/>
              </w:rPr>
            </w:pPr>
            <w:r w:rsidRPr="009F7355">
              <w:rPr>
                <w:lang w:val="en-CA"/>
              </w:rPr>
              <w:t>94.9%</w:t>
            </w:r>
          </w:p>
        </w:tc>
        <w:tc>
          <w:tcPr>
            <w:tcW w:w="993" w:type="dxa"/>
            <w:tcBorders>
              <w:top w:val="nil"/>
              <w:left w:val="nil"/>
              <w:bottom w:val="nil"/>
              <w:right w:val="nil"/>
            </w:tcBorders>
            <w:shd w:val="clear" w:color="auto" w:fill="auto"/>
            <w:noWrap/>
            <w:vAlign w:val="center"/>
            <w:hideMark/>
          </w:tcPr>
          <w:p w14:paraId="2BA910DC" w14:textId="77777777" w:rsidR="004931FB" w:rsidRPr="009F7355" w:rsidRDefault="004931FB" w:rsidP="00853821">
            <w:pPr>
              <w:spacing w:before="0"/>
              <w:jc w:val="center"/>
              <w:rPr>
                <w:lang w:val="en-CA"/>
              </w:rPr>
            </w:pPr>
            <w:r w:rsidRPr="009F7355">
              <w:rPr>
                <w:lang w:val="en-CA"/>
              </w:rPr>
              <w:t>95.4%</w:t>
            </w:r>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9F7355" w:rsidRDefault="004931FB" w:rsidP="00853821">
            <w:pPr>
              <w:spacing w:before="0"/>
              <w:jc w:val="center"/>
              <w:rPr>
                <w:lang w:val="en-CA"/>
              </w:rPr>
            </w:pPr>
            <w:r w:rsidRPr="009F7355">
              <w:rPr>
                <w:lang w:val="en-CA"/>
              </w:rPr>
              <w:t>94%</w:t>
            </w:r>
          </w:p>
        </w:tc>
      </w:tr>
      <w:tr w:rsidR="004931FB" w:rsidRPr="004931FB" w14:paraId="2D0CE422"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9F7355" w:rsidRDefault="004931FB" w:rsidP="00853821">
            <w:pPr>
              <w:spacing w:before="0"/>
              <w:jc w:val="center"/>
              <w:rPr>
                <w:lang w:val="en-CA"/>
              </w:rPr>
            </w:pPr>
            <w:r w:rsidRPr="009F7355">
              <w:rPr>
                <w:lang w:val="en-CA"/>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9F7355" w:rsidRDefault="004931FB" w:rsidP="00853821">
            <w:pPr>
              <w:spacing w:before="0"/>
              <w:jc w:val="center"/>
              <w:rPr>
                <w:lang w:val="en-CA"/>
              </w:rPr>
            </w:pPr>
            <w:r w:rsidRPr="009F7355">
              <w:rPr>
                <w:lang w:val="en-CA"/>
              </w:rPr>
              <w:t>96.6%</w:t>
            </w:r>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9F7355" w:rsidRDefault="004931FB" w:rsidP="00853821">
            <w:pPr>
              <w:spacing w:before="0"/>
              <w:jc w:val="center"/>
              <w:rPr>
                <w:lang w:val="en-CA"/>
              </w:rPr>
            </w:pPr>
            <w:r w:rsidRPr="009F7355">
              <w:rPr>
                <w:lang w:val="en-CA"/>
              </w:rPr>
              <w:t>94.9%</w:t>
            </w:r>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9F7355" w:rsidRDefault="004931FB" w:rsidP="00853821">
            <w:pPr>
              <w:spacing w:before="0"/>
              <w:jc w:val="center"/>
              <w:rPr>
                <w:lang w:val="en-CA"/>
              </w:rPr>
            </w:pPr>
            <w:r w:rsidRPr="009F7355">
              <w:rPr>
                <w:lang w:val="en-CA"/>
              </w:rPr>
              <w:t>99%</w:t>
            </w:r>
          </w:p>
        </w:tc>
      </w:tr>
      <w:tr w:rsidR="004931FB" w:rsidRPr="004931FB" w14:paraId="7FE73F95"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9F7355" w:rsidRDefault="004931FB" w:rsidP="00853821">
            <w:pPr>
              <w:spacing w:before="0"/>
              <w:jc w:val="center"/>
              <w:rPr>
                <w:lang w:val="en-CA"/>
              </w:rPr>
            </w:pPr>
            <w:r w:rsidRPr="009F7355">
              <w:rPr>
                <w:lang w:val="en-CA"/>
              </w:rPr>
              <w:t>93.9%</w:t>
            </w:r>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9F7355" w:rsidRDefault="004931FB" w:rsidP="00853821">
            <w:pPr>
              <w:spacing w:before="0"/>
              <w:jc w:val="center"/>
              <w:rPr>
                <w:lang w:val="en-CA"/>
              </w:rPr>
            </w:pPr>
            <w:r w:rsidRPr="009F7355">
              <w:rPr>
                <w:lang w:val="en-CA"/>
              </w:rPr>
              <w:t>97.2%</w:t>
            </w:r>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9F7355" w:rsidRDefault="004931FB" w:rsidP="00853821">
            <w:pPr>
              <w:spacing w:before="0"/>
              <w:jc w:val="center"/>
              <w:rPr>
                <w:lang w:val="en-CA"/>
              </w:rPr>
            </w:pPr>
            <w:r w:rsidRPr="009F7355">
              <w:rPr>
                <w:lang w:val="en-CA"/>
              </w:rPr>
              <w:t>98%</w:t>
            </w:r>
          </w:p>
        </w:tc>
      </w:tr>
      <w:tr w:rsidR="004931FB" w:rsidRPr="004931FB" w14:paraId="2AAD8165" w14:textId="77777777" w:rsidTr="00853821">
        <w:trPr>
          <w:trHeight w:val="255"/>
        </w:trPr>
        <w:tc>
          <w:tcPr>
            <w:tcW w:w="1275" w:type="dxa"/>
            <w:tcBorders>
              <w:top w:val="nil"/>
              <w:left w:val="nil"/>
              <w:bottom w:val="nil"/>
              <w:right w:val="nil"/>
            </w:tcBorders>
            <w:shd w:val="clear" w:color="auto" w:fill="auto"/>
            <w:noWrap/>
            <w:vAlign w:val="center"/>
            <w:hideMark/>
          </w:tcPr>
          <w:p w14:paraId="657F2FB0" w14:textId="77777777" w:rsidR="004931FB" w:rsidRPr="009F7355" w:rsidRDefault="004931FB" w:rsidP="00853821">
            <w:pPr>
              <w:spacing w:before="0"/>
              <w:rPr>
                <w:lang w:val="en-CA"/>
              </w:rPr>
            </w:pPr>
          </w:p>
        </w:tc>
        <w:tc>
          <w:tcPr>
            <w:tcW w:w="851" w:type="dxa"/>
            <w:tcBorders>
              <w:top w:val="nil"/>
              <w:left w:val="nil"/>
              <w:bottom w:val="nil"/>
              <w:right w:val="nil"/>
            </w:tcBorders>
            <w:shd w:val="clear" w:color="auto" w:fill="auto"/>
            <w:noWrap/>
            <w:vAlign w:val="bottom"/>
            <w:hideMark/>
          </w:tcPr>
          <w:p w14:paraId="5B5556D1"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73F06EA2"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69D12D77"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18CA2EBC" w14:textId="77777777" w:rsidR="004931FB" w:rsidRPr="009F7355" w:rsidRDefault="004931FB" w:rsidP="00853821">
            <w:pPr>
              <w:spacing w:before="0"/>
              <w:jc w:val="center"/>
              <w:rPr>
                <w:lang w:val="en-CA"/>
              </w:rPr>
            </w:pPr>
          </w:p>
        </w:tc>
        <w:tc>
          <w:tcPr>
            <w:tcW w:w="981" w:type="dxa"/>
            <w:tcBorders>
              <w:top w:val="nil"/>
              <w:left w:val="nil"/>
              <w:bottom w:val="nil"/>
              <w:right w:val="nil"/>
            </w:tcBorders>
            <w:shd w:val="clear" w:color="auto" w:fill="auto"/>
            <w:noWrap/>
            <w:vAlign w:val="bottom"/>
            <w:hideMark/>
          </w:tcPr>
          <w:p w14:paraId="1F6FA97B"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19C59C97" w14:textId="77777777"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bottom"/>
            <w:hideMark/>
          </w:tcPr>
          <w:p w14:paraId="4D151C94" w14:textId="77777777" w:rsidR="004931FB" w:rsidRPr="009F7355" w:rsidRDefault="004931FB" w:rsidP="00853821">
            <w:pPr>
              <w:spacing w:before="0"/>
              <w:jc w:val="center"/>
              <w:rPr>
                <w:lang w:val="en-CA"/>
              </w:rPr>
            </w:pPr>
          </w:p>
        </w:tc>
        <w:tc>
          <w:tcPr>
            <w:tcW w:w="850" w:type="dxa"/>
            <w:tcBorders>
              <w:top w:val="nil"/>
              <w:left w:val="nil"/>
              <w:bottom w:val="nil"/>
              <w:right w:val="nil"/>
            </w:tcBorders>
            <w:shd w:val="clear" w:color="auto" w:fill="auto"/>
            <w:noWrap/>
            <w:vAlign w:val="bottom"/>
            <w:hideMark/>
          </w:tcPr>
          <w:p w14:paraId="3DF63DCC" w14:textId="77777777" w:rsidR="004931FB" w:rsidRPr="009F7355" w:rsidRDefault="004931FB" w:rsidP="00853821">
            <w:pPr>
              <w:spacing w:before="0"/>
              <w:jc w:val="center"/>
              <w:rPr>
                <w:lang w:val="en-CA"/>
              </w:rPr>
            </w:pPr>
          </w:p>
        </w:tc>
      </w:tr>
      <w:tr w:rsidR="004931FB" w:rsidRPr="004931FB" w14:paraId="136A376D" w14:textId="77777777" w:rsidTr="00853821">
        <w:trPr>
          <w:trHeight w:val="255"/>
        </w:trPr>
        <w:tc>
          <w:tcPr>
            <w:tcW w:w="1275" w:type="dxa"/>
            <w:tcBorders>
              <w:top w:val="nil"/>
              <w:left w:val="nil"/>
              <w:bottom w:val="nil"/>
              <w:right w:val="nil"/>
            </w:tcBorders>
            <w:shd w:val="clear" w:color="auto" w:fill="auto"/>
            <w:noWrap/>
            <w:vAlign w:val="center"/>
            <w:hideMark/>
          </w:tcPr>
          <w:p w14:paraId="5D49C1B4" w14:textId="77777777" w:rsidR="004931FB" w:rsidRPr="009F7355" w:rsidRDefault="004931FB" w:rsidP="00853821">
            <w:pPr>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3120BCD2" w:rsidR="004931FB" w:rsidRPr="009F7355" w:rsidRDefault="004931FB" w:rsidP="00853821">
            <w:pPr>
              <w:spacing w:before="0"/>
              <w:jc w:val="center"/>
              <w:rPr>
                <w:b/>
                <w:lang w:val="en-CA"/>
              </w:rPr>
            </w:pPr>
            <w:r w:rsidRPr="009F7355">
              <w:rPr>
                <w:b/>
                <w:lang w:val="en-CA"/>
              </w:rPr>
              <w:t xml:space="preserve">Low delay P </w:t>
            </w:r>
            <w:r w:rsidR="004169F2">
              <w:rPr>
                <w:b/>
                <w:lang w:val="en-CA"/>
              </w:rPr>
              <w:t>Main 10</w:t>
            </w:r>
          </w:p>
        </w:tc>
      </w:tr>
      <w:tr w:rsidR="004931FB" w:rsidRPr="004931FB" w14:paraId="582985B4" w14:textId="77777777" w:rsidTr="00853821">
        <w:trPr>
          <w:trHeight w:val="255"/>
        </w:trPr>
        <w:tc>
          <w:tcPr>
            <w:tcW w:w="1275" w:type="dxa"/>
            <w:tcBorders>
              <w:top w:val="nil"/>
              <w:left w:val="nil"/>
              <w:bottom w:val="nil"/>
              <w:right w:val="nil"/>
            </w:tcBorders>
            <w:shd w:val="clear" w:color="auto" w:fill="auto"/>
            <w:noWrap/>
            <w:vAlign w:val="center"/>
            <w:hideMark/>
          </w:tcPr>
          <w:p w14:paraId="6CDD1AD9" w14:textId="77777777" w:rsidR="004931FB" w:rsidRPr="009F7355" w:rsidRDefault="004931FB" w:rsidP="00853821">
            <w:pPr>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9F7355" w:rsidRDefault="004931FB" w:rsidP="00853821">
            <w:pPr>
              <w:spacing w:before="0"/>
              <w:jc w:val="center"/>
              <w:rPr>
                <w:b/>
                <w:lang w:val="en-CA"/>
              </w:rPr>
            </w:pPr>
            <w:r w:rsidRPr="009F7355">
              <w:rPr>
                <w:b/>
                <w:lang w:val="en-CA"/>
              </w:rPr>
              <w:t>Over VTM 23.10</w:t>
            </w:r>
          </w:p>
        </w:tc>
      </w:tr>
      <w:tr w:rsidR="004931FB" w:rsidRPr="004931FB" w14:paraId="4442D827" w14:textId="77777777" w:rsidTr="00853821">
        <w:trPr>
          <w:trHeight w:val="255"/>
        </w:trPr>
        <w:tc>
          <w:tcPr>
            <w:tcW w:w="1275" w:type="dxa"/>
            <w:tcBorders>
              <w:top w:val="nil"/>
              <w:left w:val="nil"/>
              <w:bottom w:val="nil"/>
              <w:right w:val="nil"/>
            </w:tcBorders>
            <w:shd w:val="clear" w:color="auto" w:fill="auto"/>
            <w:noWrap/>
            <w:vAlign w:val="center"/>
            <w:hideMark/>
          </w:tcPr>
          <w:p w14:paraId="4BFB256E" w14:textId="77777777" w:rsidR="004931FB" w:rsidRPr="009F7355" w:rsidRDefault="004931FB" w:rsidP="00853821">
            <w:pPr>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9F7355" w:rsidRDefault="004931FB" w:rsidP="00853821">
            <w:pPr>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9F7355" w:rsidRDefault="004931FB" w:rsidP="00853821">
            <w:pPr>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9F7355" w:rsidRDefault="004931FB" w:rsidP="00853821">
            <w:pPr>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9F7355" w:rsidRDefault="004931FB" w:rsidP="00853821">
            <w:pPr>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9F7355" w:rsidRDefault="004931FB" w:rsidP="00853821">
            <w:pPr>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9F7355" w:rsidRDefault="004931FB" w:rsidP="00853821">
            <w:pPr>
              <w:spacing w:before="0"/>
              <w:jc w:val="center"/>
              <w:rPr>
                <w:lang w:val="en-CA"/>
              </w:rPr>
            </w:pPr>
            <w:r w:rsidRPr="009F7355">
              <w:rPr>
                <w:lang w:val="en-CA"/>
              </w:rPr>
              <w:t>DecT</w:t>
            </w:r>
          </w:p>
        </w:tc>
        <w:tc>
          <w:tcPr>
            <w:tcW w:w="850" w:type="dxa"/>
            <w:tcBorders>
              <w:top w:val="nil"/>
              <w:left w:val="nil"/>
              <w:bottom w:val="nil"/>
              <w:right w:val="nil"/>
            </w:tcBorders>
            <w:shd w:val="clear" w:color="auto" w:fill="auto"/>
            <w:noWrap/>
            <w:vAlign w:val="bottom"/>
            <w:hideMark/>
          </w:tcPr>
          <w:p w14:paraId="2FE6CC92" w14:textId="77777777" w:rsidR="004931FB" w:rsidRPr="009F7355" w:rsidRDefault="004931FB" w:rsidP="00853821">
            <w:pPr>
              <w:spacing w:before="0"/>
              <w:jc w:val="center"/>
              <w:rPr>
                <w:lang w:val="en-CA"/>
              </w:rPr>
            </w:pPr>
            <w:r w:rsidRPr="009F7355">
              <w:rPr>
                <w:lang w:val="en-CA"/>
              </w:rPr>
              <w:t>mPeakR</w:t>
            </w:r>
          </w:p>
        </w:tc>
      </w:tr>
      <w:tr w:rsidR="004931FB" w:rsidRPr="004931FB" w14:paraId="5505E93A"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9F7355" w:rsidRDefault="004931FB" w:rsidP="00853821">
            <w:pPr>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507F68AD" w14:textId="4EB0611D"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42DF8971" w14:textId="5F8A7EE2" w:rsidR="004931FB" w:rsidRPr="009F7355" w:rsidRDefault="004931FB" w:rsidP="00853821">
            <w:pPr>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14A890AA" w14:textId="5F328CC6"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21C290B8" w14:textId="314F7E9E" w:rsidR="004931FB" w:rsidRPr="009F7355" w:rsidRDefault="004931FB" w:rsidP="00853821">
            <w:pPr>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403696D8" w14:textId="51B94272"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0945B88F" w14:textId="4B370174"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52C6027E" w14:textId="183FAA84" w:rsidR="004931FB" w:rsidRPr="009F7355" w:rsidRDefault="004931FB" w:rsidP="00853821">
            <w:pPr>
              <w:spacing w:before="0"/>
              <w:jc w:val="center"/>
              <w:rPr>
                <w:lang w:val="en-CA"/>
              </w:rPr>
            </w:pPr>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5D7D4897" w:rsidR="004931FB" w:rsidRPr="009F7355" w:rsidRDefault="004931FB" w:rsidP="00853821">
            <w:pPr>
              <w:spacing w:before="0"/>
              <w:jc w:val="center"/>
              <w:rPr>
                <w:lang w:val="en-CA"/>
              </w:rPr>
            </w:pPr>
          </w:p>
        </w:tc>
      </w:tr>
      <w:tr w:rsidR="004931FB" w:rsidRPr="004931FB" w14:paraId="4C82F5DC"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9F7355" w:rsidRDefault="004931FB" w:rsidP="00853821">
            <w:pPr>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19759756" w14:textId="2A56C35D"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4F3B8A98" w14:textId="77777777" w:rsidR="004931FB" w:rsidRPr="009F7355" w:rsidRDefault="004931FB" w:rsidP="00853821">
            <w:pPr>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3A40C694" w14:textId="5D919FF3"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620F020A" w14:textId="77777777" w:rsidR="004931FB" w:rsidRPr="009F7355" w:rsidRDefault="004931FB" w:rsidP="00853821">
            <w:pPr>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74CE3782" w14:textId="36B20CF6"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26347C6D" w14:textId="67A8117B"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4696215D" w14:textId="77777777" w:rsidR="004931FB" w:rsidRPr="009F7355" w:rsidRDefault="004931FB" w:rsidP="00853821">
            <w:pPr>
              <w:spacing w:before="0"/>
              <w:jc w:val="center"/>
              <w:rPr>
                <w:lang w:val="en-CA"/>
              </w:rPr>
            </w:pPr>
          </w:p>
        </w:tc>
        <w:tc>
          <w:tcPr>
            <w:tcW w:w="850" w:type="dxa"/>
            <w:tcBorders>
              <w:top w:val="nil"/>
              <w:left w:val="single" w:sz="4" w:space="0" w:color="auto"/>
              <w:bottom w:val="nil"/>
              <w:right w:val="nil"/>
            </w:tcBorders>
            <w:shd w:val="clear" w:color="auto" w:fill="auto"/>
            <w:noWrap/>
            <w:vAlign w:val="center"/>
            <w:hideMark/>
          </w:tcPr>
          <w:p w14:paraId="088AB65E" w14:textId="35B38CE7" w:rsidR="004931FB" w:rsidRPr="009F7355" w:rsidRDefault="004931FB" w:rsidP="00853821">
            <w:pPr>
              <w:spacing w:before="0"/>
              <w:jc w:val="center"/>
              <w:rPr>
                <w:lang w:val="en-CA"/>
              </w:rPr>
            </w:pPr>
          </w:p>
        </w:tc>
      </w:tr>
      <w:tr w:rsidR="004931FB" w:rsidRPr="004931FB" w14:paraId="4E54550E"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9F7355" w:rsidRDefault="004931FB" w:rsidP="00853821">
            <w:pPr>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564020B9"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7534483F"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1F4B8C6E"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A132EAF" w14:textId="77777777" w:rsidR="004931FB" w:rsidRPr="009F7355" w:rsidRDefault="004931FB" w:rsidP="00853821">
            <w:pPr>
              <w:spacing w:before="0"/>
              <w:jc w:val="cente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6CF2B7BA" w14:textId="77777777" w:rsidR="004931FB" w:rsidRPr="009F7355" w:rsidRDefault="004931FB" w:rsidP="00853821">
            <w:pPr>
              <w:spacing w:before="0"/>
              <w:jc w:val="center"/>
              <w:rPr>
                <w:lang w:val="en-CA"/>
              </w:rPr>
            </w:pPr>
            <w:r w:rsidRPr="009F7355">
              <w:rPr>
                <w:lang w:val="en-CA"/>
              </w:rPr>
              <w:t>97.3%</w:t>
            </w:r>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9F7355" w:rsidRDefault="004931FB" w:rsidP="00853821">
            <w:pPr>
              <w:spacing w:before="0"/>
              <w:jc w:val="center"/>
              <w:rPr>
                <w:lang w:val="en-CA"/>
              </w:rPr>
            </w:pPr>
            <w:r w:rsidRPr="009F7355">
              <w:rPr>
                <w:lang w:val="en-CA"/>
              </w:rPr>
              <w:t>79%</w:t>
            </w:r>
          </w:p>
        </w:tc>
      </w:tr>
      <w:tr w:rsidR="004931FB" w:rsidRPr="004931FB" w14:paraId="4E89B01F"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9F7355" w:rsidRDefault="004931FB" w:rsidP="00853821">
            <w:pPr>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541AACEF"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E6936A0"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435B8510"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60CE7715" w14:textId="77777777" w:rsidR="004931FB" w:rsidRPr="009F7355" w:rsidRDefault="004931FB" w:rsidP="00853821">
            <w:pPr>
              <w:spacing w:before="0"/>
              <w:jc w:val="center"/>
              <w:rPr>
                <w:lang w:val="en-CA"/>
              </w:rPr>
            </w:pPr>
            <w:r w:rsidRPr="009F7355">
              <w:rPr>
                <w:lang w:val="en-CA"/>
              </w:rPr>
              <w:t>96.8%</w:t>
            </w:r>
          </w:p>
        </w:tc>
        <w:tc>
          <w:tcPr>
            <w:tcW w:w="993" w:type="dxa"/>
            <w:tcBorders>
              <w:top w:val="nil"/>
              <w:left w:val="nil"/>
              <w:bottom w:val="nil"/>
              <w:right w:val="nil"/>
            </w:tcBorders>
            <w:shd w:val="clear" w:color="auto" w:fill="auto"/>
            <w:noWrap/>
            <w:vAlign w:val="center"/>
            <w:hideMark/>
          </w:tcPr>
          <w:p w14:paraId="6BBB4375" w14:textId="77777777" w:rsidR="004931FB" w:rsidRPr="009F7355" w:rsidRDefault="004931FB" w:rsidP="00853821">
            <w:pPr>
              <w:spacing w:before="0"/>
              <w:jc w:val="center"/>
              <w:rPr>
                <w:lang w:val="en-CA"/>
              </w:rPr>
            </w:pPr>
            <w:r w:rsidRPr="009F7355">
              <w:rPr>
                <w:lang w:val="en-CA"/>
              </w:rPr>
              <w:t>94.5%</w:t>
            </w:r>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9F7355" w:rsidRDefault="004931FB" w:rsidP="00853821">
            <w:pPr>
              <w:spacing w:before="0"/>
              <w:jc w:val="center"/>
              <w:rPr>
                <w:lang w:val="en-CA"/>
              </w:rPr>
            </w:pPr>
            <w:r w:rsidRPr="009F7355">
              <w:rPr>
                <w:lang w:val="en-CA"/>
              </w:rPr>
              <w:t>93%</w:t>
            </w:r>
          </w:p>
        </w:tc>
      </w:tr>
      <w:tr w:rsidR="004931FB" w:rsidRPr="004931FB" w14:paraId="7076F0D0"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9F7355" w:rsidRDefault="004931FB" w:rsidP="00853821">
            <w:pPr>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2BA71ABB" w14:textId="77777777" w:rsidR="004931FB" w:rsidRPr="009F7355" w:rsidRDefault="004931FB" w:rsidP="00853821">
            <w:pPr>
              <w:spacing w:before="0"/>
              <w:jc w:val="cente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44B93347" w14:textId="77777777" w:rsidR="004931FB" w:rsidRPr="009F7355" w:rsidRDefault="004931FB" w:rsidP="00853821">
            <w:pPr>
              <w:spacing w:before="0"/>
              <w:jc w:val="center"/>
              <w:rPr>
                <w:lang w:val="en-CA"/>
              </w:rPr>
            </w:pPr>
            <w:r w:rsidRPr="009F7355">
              <w:rPr>
                <w:lang w:val="en-CA"/>
              </w:rPr>
              <w:t>-0.09%</w:t>
            </w:r>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9F7355" w:rsidRDefault="004931FB" w:rsidP="00853821">
            <w:pPr>
              <w:spacing w:before="0"/>
              <w:jc w:val="center"/>
              <w:rPr>
                <w:lang w:val="en-CA"/>
              </w:rPr>
            </w:pPr>
            <w:r w:rsidRPr="009F7355">
              <w:rPr>
                <w:lang w:val="en-CA"/>
              </w:rPr>
              <w:t>-0.08%</w:t>
            </w:r>
          </w:p>
        </w:tc>
        <w:tc>
          <w:tcPr>
            <w:tcW w:w="927" w:type="dxa"/>
            <w:tcBorders>
              <w:top w:val="nil"/>
              <w:left w:val="nil"/>
              <w:bottom w:val="nil"/>
              <w:right w:val="nil"/>
            </w:tcBorders>
            <w:shd w:val="clear" w:color="auto" w:fill="auto"/>
            <w:noWrap/>
            <w:vAlign w:val="center"/>
            <w:hideMark/>
          </w:tcPr>
          <w:p w14:paraId="2B7C95D6" w14:textId="77777777" w:rsidR="004931FB" w:rsidRPr="009F7355" w:rsidRDefault="004931FB" w:rsidP="00853821">
            <w:pPr>
              <w:spacing w:before="0"/>
              <w:jc w:val="center"/>
              <w:rPr>
                <w:lang w:val="en-CA"/>
              </w:rPr>
            </w:pPr>
            <w:r w:rsidRPr="009F7355">
              <w:rPr>
                <w:lang w:val="en-CA"/>
              </w:rPr>
              <w:t>-0.11%</w:t>
            </w:r>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9F7355" w:rsidRDefault="004931FB" w:rsidP="00853821">
            <w:pPr>
              <w:spacing w:before="0"/>
              <w:jc w:val="center"/>
              <w:rPr>
                <w:lang w:val="en-CA"/>
              </w:rPr>
            </w:pPr>
            <w:r w:rsidRPr="009F7355">
              <w:rPr>
                <w:lang w:val="en-CA"/>
              </w:rPr>
              <w:t>-0.10%</w:t>
            </w:r>
          </w:p>
        </w:tc>
        <w:tc>
          <w:tcPr>
            <w:tcW w:w="992" w:type="dxa"/>
            <w:tcBorders>
              <w:top w:val="nil"/>
              <w:left w:val="nil"/>
              <w:bottom w:val="nil"/>
              <w:right w:val="nil"/>
            </w:tcBorders>
            <w:shd w:val="clear" w:color="auto" w:fill="auto"/>
            <w:noWrap/>
            <w:vAlign w:val="center"/>
            <w:hideMark/>
          </w:tcPr>
          <w:p w14:paraId="6D90542A" w14:textId="77777777" w:rsidR="004931FB" w:rsidRPr="009F7355" w:rsidRDefault="004931FB" w:rsidP="00853821">
            <w:pPr>
              <w:spacing w:before="0"/>
              <w:jc w:val="center"/>
              <w:rPr>
                <w:lang w:val="en-CA"/>
              </w:rPr>
            </w:pPr>
            <w:r w:rsidRPr="009F7355">
              <w:rPr>
                <w:lang w:val="en-CA"/>
              </w:rPr>
              <w:t>94.8%</w:t>
            </w:r>
          </w:p>
        </w:tc>
        <w:tc>
          <w:tcPr>
            <w:tcW w:w="993" w:type="dxa"/>
            <w:tcBorders>
              <w:top w:val="nil"/>
              <w:left w:val="nil"/>
              <w:bottom w:val="nil"/>
              <w:right w:val="nil"/>
            </w:tcBorders>
            <w:shd w:val="clear" w:color="auto" w:fill="auto"/>
            <w:noWrap/>
            <w:vAlign w:val="center"/>
            <w:hideMark/>
          </w:tcPr>
          <w:p w14:paraId="54F9B263" w14:textId="77777777" w:rsidR="004931FB" w:rsidRPr="009F7355" w:rsidRDefault="004931FB" w:rsidP="00853821">
            <w:pPr>
              <w:spacing w:before="0"/>
              <w:jc w:val="center"/>
              <w:rPr>
                <w:lang w:val="en-CA"/>
              </w:rPr>
            </w:pPr>
            <w:r w:rsidRPr="009F7355">
              <w:rPr>
                <w:lang w:val="en-CA"/>
              </w:rPr>
              <w:t>98.2%</w:t>
            </w:r>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9F7355" w:rsidRDefault="004931FB" w:rsidP="00853821">
            <w:pPr>
              <w:spacing w:before="0"/>
              <w:jc w:val="center"/>
              <w:rPr>
                <w:lang w:val="en-CA"/>
              </w:rPr>
            </w:pPr>
            <w:r w:rsidRPr="009F7355">
              <w:rPr>
                <w:lang w:val="en-CA"/>
              </w:rPr>
              <w:t>90%</w:t>
            </w:r>
          </w:p>
        </w:tc>
      </w:tr>
      <w:tr w:rsidR="004931FB" w:rsidRPr="004931FB" w14:paraId="4448735B"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9F7355" w:rsidRDefault="004931FB" w:rsidP="00853821">
            <w:pPr>
              <w:spacing w:before="0"/>
              <w:rPr>
                <w:b/>
                <w:lang w:val="en-CA"/>
              </w:rPr>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9F7355" w:rsidRDefault="004931FB" w:rsidP="00853821">
            <w:pPr>
              <w:spacing w:before="0"/>
              <w:jc w:val="center"/>
              <w:rPr>
                <w:lang w:val="en-CA"/>
              </w:rPr>
            </w:pPr>
            <w:r w:rsidRPr="009F7355">
              <w:rPr>
                <w:lang w:val="en-CA"/>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9F7355" w:rsidRDefault="004931FB" w:rsidP="00853821">
            <w:pPr>
              <w:spacing w:before="0"/>
              <w:jc w:val="center"/>
              <w:rPr>
                <w:lang w:val="en-CA"/>
              </w:rPr>
            </w:pPr>
            <w:r w:rsidRPr="009F7355">
              <w:rPr>
                <w:lang w:val="en-CA"/>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9F7355" w:rsidRDefault="004931FB" w:rsidP="00853821">
            <w:pPr>
              <w:spacing w:before="0"/>
              <w:jc w:val="center"/>
              <w:rPr>
                <w:lang w:val="en-CA"/>
              </w:rPr>
            </w:pPr>
            <w:r w:rsidRPr="009F7355">
              <w:rPr>
                <w:lang w:val="en-CA"/>
              </w:rPr>
              <w:t>-0.03%</w:t>
            </w:r>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9F7355" w:rsidRDefault="004931FB" w:rsidP="00853821">
            <w:pPr>
              <w:spacing w:before="0"/>
              <w:jc w:val="center"/>
              <w:rPr>
                <w:lang w:val="en-CA"/>
              </w:rPr>
            </w:pPr>
            <w:r w:rsidRPr="009F7355">
              <w:rPr>
                <w:lang w:val="en-CA"/>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9F7355" w:rsidRDefault="004931FB" w:rsidP="00853821">
            <w:pPr>
              <w:spacing w:before="0"/>
              <w:jc w:val="center"/>
              <w:rPr>
                <w:lang w:val="en-CA"/>
              </w:rPr>
            </w:pPr>
            <w:r w:rsidRPr="009F7355">
              <w:rPr>
                <w:lang w:val="en-CA"/>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9F7355" w:rsidRDefault="004931FB" w:rsidP="00853821">
            <w:pPr>
              <w:spacing w:before="0"/>
              <w:jc w:val="center"/>
              <w:rPr>
                <w:lang w:val="en-CA"/>
              </w:rPr>
            </w:pPr>
            <w:r w:rsidRPr="009F7355">
              <w:rPr>
                <w:lang w:val="en-CA"/>
              </w:rPr>
              <w:t>96.1%</w:t>
            </w:r>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9F7355" w:rsidRDefault="004931FB" w:rsidP="00853821">
            <w:pPr>
              <w:spacing w:before="0"/>
              <w:jc w:val="center"/>
              <w:rPr>
                <w:lang w:val="en-CA"/>
              </w:rPr>
            </w:pPr>
            <w:r w:rsidRPr="009F7355">
              <w:rPr>
                <w:lang w:val="en-CA"/>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9F7355" w:rsidRDefault="004931FB" w:rsidP="00853821">
            <w:pPr>
              <w:spacing w:before="0"/>
              <w:jc w:val="center"/>
              <w:rPr>
                <w:lang w:val="en-CA"/>
              </w:rPr>
            </w:pPr>
            <w:r w:rsidRPr="009F7355">
              <w:rPr>
                <w:lang w:val="en-CA"/>
              </w:rPr>
              <w:t>86%</w:t>
            </w:r>
          </w:p>
        </w:tc>
      </w:tr>
      <w:tr w:rsidR="004931FB" w:rsidRPr="004931FB" w14:paraId="09A14808"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46EBD827"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60D024AF"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543FA435" w14:textId="77777777" w:rsidR="004931FB" w:rsidRPr="009F7355" w:rsidRDefault="004931FB" w:rsidP="00853821">
            <w:pPr>
              <w:spacing w:before="0"/>
              <w:jc w:val="center"/>
              <w:rPr>
                <w:lang w:val="en-CA"/>
              </w:rPr>
            </w:pPr>
            <w:r w:rsidRPr="009F7355">
              <w:rPr>
                <w:lang w:val="en-CA"/>
              </w:rPr>
              <w:t>-0.06%</w:t>
            </w:r>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9F7355" w:rsidRDefault="004931FB" w:rsidP="00853821">
            <w:pPr>
              <w:spacing w:before="0"/>
              <w:jc w:val="cente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5D1AD23" w14:textId="77777777" w:rsidR="004931FB" w:rsidRPr="009F7355" w:rsidRDefault="004931FB" w:rsidP="00853821">
            <w:pPr>
              <w:spacing w:before="0"/>
              <w:jc w:val="center"/>
              <w:rPr>
                <w:lang w:val="en-CA"/>
              </w:rPr>
            </w:pPr>
            <w:r w:rsidRPr="009F7355">
              <w:rPr>
                <w:lang w:val="en-CA"/>
              </w:rPr>
              <w:t>96.4%</w:t>
            </w:r>
          </w:p>
        </w:tc>
        <w:tc>
          <w:tcPr>
            <w:tcW w:w="993" w:type="dxa"/>
            <w:tcBorders>
              <w:top w:val="nil"/>
              <w:left w:val="nil"/>
              <w:bottom w:val="nil"/>
              <w:right w:val="nil"/>
            </w:tcBorders>
            <w:shd w:val="clear" w:color="auto" w:fill="auto"/>
            <w:noWrap/>
            <w:vAlign w:val="center"/>
            <w:hideMark/>
          </w:tcPr>
          <w:p w14:paraId="57EBC27F" w14:textId="77777777" w:rsidR="004931FB" w:rsidRPr="009F7355" w:rsidRDefault="004931FB" w:rsidP="00853821">
            <w:pPr>
              <w:spacing w:before="0"/>
              <w:jc w:val="center"/>
              <w:rPr>
                <w:lang w:val="en-CA"/>
              </w:rPr>
            </w:pPr>
            <w:r w:rsidRPr="009F7355">
              <w:rPr>
                <w:lang w:val="en-CA"/>
              </w:rPr>
              <w:t>94.2%</w:t>
            </w:r>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9F7355" w:rsidRDefault="004931FB" w:rsidP="00853821">
            <w:pPr>
              <w:spacing w:before="0"/>
              <w:jc w:val="center"/>
              <w:rPr>
                <w:lang w:val="en-CA"/>
              </w:rPr>
            </w:pPr>
            <w:r w:rsidRPr="009F7355">
              <w:rPr>
                <w:lang w:val="en-CA"/>
              </w:rPr>
              <w:t>98%</w:t>
            </w:r>
          </w:p>
        </w:tc>
      </w:tr>
      <w:tr w:rsidR="004931FB" w:rsidRPr="004931FB" w14:paraId="6C085FEB"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5C5451E6"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29D6BC39"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42619C58"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6627FC74" w14:textId="77777777" w:rsidR="004931FB" w:rsidRPr="009F7355" w:rsidRDefault="004931FB" w:rsidP="00853821">
            <w:pPr>
              <w:spacing w:before="0"/>
              <w:jc w:val="cente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270CD039" w14:textId="77777777" w:rsidR="004931FB" w:rsidRPr="009F7355" w:rsidRDefault="004931FB" w:rsidP="00853821">
            <w:pPr>
              <w:spacing w:before="0"/>
              <w:jc w:val="center"/>
              <w:rPr>
                <w:lang w:val="en-CA"/>
              </w:rPr>
            </w:pPr>
            <w:r w:rsidRPr="009F7355">
              <w:rPr>
                <w:lang w:val="en-CA"/>
              </w:rPr>
              <w:t>98.4%</w:t>
            </w:r>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9F7355" w:rsidRDefault="004931FB" w:rsidP="00853821">
            <w:pPr>
              <w:spacing w:before="0"/>
              <w:jc w:val="center"/>
              <w:rPr>
                <w:lang w:val="en-CA"/>
              </w:rPr>
            </w:pPr>
            <w:r w:rsidRPr="009F7355">
              <w:rPr>
                <w:lang w:val="en-CA"/>
              </w:rPr>
              <w:t>96%</w:t>
            </w:r>
          </w:p>
        </w:tc>
      </w:tr>
      <w:tr w:rsidR="004931FB" w:rsidRPr="004931FB" w14:paraId="5C675EB4"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9F7355" w:rsidRDefault="004931FB" w:rsidP="00853821">
            <w:pPr>
              <w:spacing w:before="0"/>
              <w:jc w:val="center"/>
              <w:rPr>
                <w:lang w:val="en-CA"/>
              </w:rPr>
            </w:pPr>
            <w:r w:rsidRPr="009F7355">
              <w:rPr>
                <w:lang w:val="en-CA"/>
              </w:rPr>
              <w:t>95.8%</w:t>
            </w:r>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9F7355" w:rsidRDefault="004931FB" w:rsidP="00853821">
            <w:pPr>
              <w:spacing w:before="0"/>
              <w:jc w:val="center"/>
              <w:rPr>
                <w:lang w:val="en-CA"/>
              </w:rPr>
            </w:pPr>
            <w:r w:rsidRPr="009F7355">
              <w:rPr>
                <w:lang w:val="en-CA"/>
              </w:rPr>
              <w:t>94.3%</w:t>
            </w:r>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9F7355" w:rsidRDefault="004931FB" w:rsidP="00853821">
            <w:pPr>
              <w:spacing w:before="0"/>
              <w:jc w:val="center"/>
              <w:rPr>
                <w:lang w:val="en-CA"/>
              </w:rPr>
            </w:pPr>
            <w:r w:rsidRPr="009F7355">
              <w:rPr>
                <w:lang w:val="en-CA"/>
              </w:rPr>
              <w:t>99%</w:t>
            </w:r>
          </w:p>
        </w:tc>
      </w:tr>
      <w:tr w:rsidR="004931FB" w:rsidRPr="004931FB" w14:paraId="5B06FFE0"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9F7355" w:rsidRDefault="004931FB" w:rsidP="00853821">
            <w:pPr>
              <w:spacing w:before="0"/>
              <w:jc w:val="center"/>
              <w:rPr>
                <w:lang w:val="en-CA"/>
              </w:rPr>
            </w:pPr>
            <w:r w:rsidRPr="009F7355">
              <w:rPr>
                <w:lang w:val="en-CA"/>
              </w:rPr>
              <w:t>-0.03%</w:t>
            </w:r>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9F7355" w:rsidRDefault="004931FB" w:rsidP="00853821">
            <w:pPr>
              <w:spacing w:before="0"/>
              <w:jc w:val="center"/>
              <w:rPr>
                <w:lang w:val="en-CA"/>
              </w:rPr>
            </w:pPr>
            <w:r w:rsidRPr="009F7355">
              <w:rPr>
                <w:lang w:val="en-CA"/>
              </w:rPr>
              <w:t>92.5%</w:t>
            </w:r>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9F7355" w:rsidRDefault="004931FB" w:rsidP="00853821">
            <w:pPr>
              <w:spacing w:before="0"/>
              <w:jc w:val="center"/>
              <w:rPr>
                <w:lang w:val="en-CA"/>
              </w:rPr>
            </w:pPr>
            <w:r w:rsidRPr="009F7355">
              <w:rPr>
                <w:lang w:val="en-CA"/>
              </w:rPr>
              <w:t>97.3%</w:t>
            </w:r>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9F7355" w:rsidRDefault="004931FB" w:rsidP="00853821">
            <w:pPr>
              <w:spacing w:before="0"/>
              <w:jc w:val="center"/>
              <w:rPr>
                <w:lang w:val="en-CA"/>
              </w:rPr>
            </w:pPr>
            <w:r w:rsidRPr="009F7355">
              <w:rPr>
                <w:lang w:val="en-CA"/>
              </w:rPr>
              <w:t>97%</w:t>
            </w:r>
          </w:p>
        </w:tc>
      </w:tr>
    </w:tbl>
    <w:p w14:paraId="36932A50" w14:textId="77777777" w:rsidR="004931FB" w:rsidRPr="009F7355" w:rsidRDefault="004931FB" w:rsidP="004931FB">
      <w:pPr>
        <w:rPr>
          <w:lang w:val="en-CA"/>
        </w:rPr>
      </w:pPr>
    </w:p>
    <w:p w14:paraId="46CB209E" w14:textId="77777777" w:rsidR="004931FB" w:rsidRPr="004931FB" w:rsidRDefault="004931FB" w:rsidP="004931FB">
      <w:pPr>
        <w:rPr>
          <w:lang w:val="en-CA" w:eastAsia="de-DE"/>
        </w:rPr>
      </w:pPr>
      <w:r w:rsidRPr="004931FB">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4931FB" w:rsidRDefault="004931FB" w:rsidP="004931FB">
      <w:pPr>
        <w:rPr>
          <w:lang w:val="en-CA" w:eastAsia="de-DE"/>
        </w:rPr>
      </w:pPr>
    </w:p>
    <w:tbl>
      <w:tblPr>
        <w:tblW w:w="9498" w:type="dxa"/>
        <w:tblLayout w:type="fixed"/>
        <w:tblCellMar>
          <w:left w:w="29" w:type="dxa"/>
          <w:right w:w="29" w:type="dxa"/>
        </w:tblCellMar>
        <w:tblLook w:val="04A0" w:firstRow="1" w:lastRow="0" w:firstColumn="1" w:lastColumn="0" w:noHBand="0" w:noVBand="1"/>
      </w:tblPr>
      <w:tblGrid>
        <w:gridCol w:w="993"/>
        <w:gridCol w:w="850"/>
        <w:gridCol w:w="1276"/>
        <w:gridCol w:w="857"/>
        <w:gridCol w:w="844"/>
        <w:gridCol w:w="850"/>
        <w:gridCol w:w="851"/>
        <w:gridCol w:w="850"/>
        <w:gridCol w:w="851"/>
        <w:gridCol w:w="709"/>
        <w:gridCol w:w="567"/>
      </w:tblGrid>
      <w:tr w:rsidR="004931FB" w:rsidRPr="00D91AAB" w14:paraId="063F3B4C" w14:textId="77777777" w:rsidTr="00605201">
        <w:trPr>
          <w:trHeight w:val="255"/>
        </w:trPr>
        <w:tc>
          <w:tcPr>
            <w:tcW w:w="993" w:type="dxa"/>
            <w:tcBorders>
              <w:top w:val="nil"/>
              <w:left w:val="nil"/>
              <w:bottom w:val="nil"/>
              <w:right w:val="nil"/>
            </w:tcBorders>
            <w:shd w:val="clear" w:color="auto" w:fill="auto"/>
            <w:noWrap/>
            <w:vAlign w:val="center"/>
            <w:hideMark/>
          </w:tcPr>
          <w:p w14:paraId="525B3FFC" w14:textId="77777777" w:rsidR="004931FB" w:rsidRPr="00605201" w:rsidRDefault="004931FB" w:rsidP="00605201">
            <w:pPr>
              <w:spacing w:before="0"/>
              <w:rPr>
                <w:sz w:val="20"/>
                <w:lang w:val="en-CA"/>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605201" w:rsidRDefault="004931FB" w:rsidP="00605201">
            <w:pPr>
              <w:spacing w:before="0"/>
              <w:jc w:val="center"/>
              <w:rPr>
                <w:b/>
                <w:sz w:val="20"/>
                <w:lang w:val="en-CA"/>
              </w:rPr>
            </w:pPr>
            <w:r w:rsidRPr="00605201">
              <w:rPr>
                <w:b/>
                <w:sz w:val="20"/>
                <w:lang w:val="en-CA"/>
              </w:rPr>
              <w:t>Random Access</w:t>
            </w:r>
          </w:p>
        </w:tc>
      </w:tr>
      <w:tr w:rsidR="004931FB" w:rsidRPr="00D91AAB" w14:paraId="7B17146E" w14:textId="77777777" w:rsidTr="00605201">
        <w:trPr>
          <w:trHeight w:val="255"/>
        </w:trPr>
        <w:tc>
          <w:tcPr>
            <w:tcW w:w="993" w:type="dxa"/>
            <w:tcBorders>
              <w:top w:val="nil"/>
              <w:left w:val="nil"/>
              <w:bottom w:val="nil"/>
              <w:right w:val="nil"/>
            </w:tcBorders>
            <w:shd w:val="clear" w:color="auto" w:fill="auto"/>
            <w:noWrap/>
            <w:vAlign w:val="center"/>
            <w:hideMark/>
          </w:tcPr>
          <w:p w14:paraId="42D29239" w14:textId="77777777" w:rsidR="004931FB" w:rsidRPr="00605201" w:rsidRDefault="004931FB" w:rsidP="00605201">
            <w:pPr>
              <w:spacing w:before="0"/>
              <w:rPr>
                <w:b/>
                <w:sz w:val="20"/>
                <w:lang w:val="en-CA"/>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605201" w:rsidRDefault="004931FB" w:rsidP="00605201">
            <w:pPr>
              <w:spacing w:before="0"/>
              <w:jc w:val="center"/>
              <w:rPr>
                <w:b/>
                <w:sz w:val="20"/>
                <w:lang w:val="en-CA"/>
              </w:rPr>
            </w:pPr>
            <w:r w:rsidRPr="00605201">
              <w:rPr>
                <w:b/>
                <w:sz w:val="20"/>
                <w:lang w:val="en-CA"/>
              </w:rPr>
              <w:t>Over VTM23.8</w:t>
            </w:r>
          </w:p>
        </w:tc>
      </w:tr>
      <w:tr w:rsidR="004931FB" w:rsidRPr="00D91AAB" w14:paraId="4B22C166" w14:textId="77777777" w:rsidTr="00605201">
        <w:trPr>
          <w:trHeight w:val="255"/>
        </w:trPr>
        <w:tc>
          <w:tcPr>
            <w:tcW w:w="993" w:type="dxa"/>
            <w:tcBorders>
              <w:top w:val="nil"/>
              <w:left w:val="nil"/>
              <w:bottom w:val="nil"/>
              <w:right w:val="nil"/>
            </w:tcBorders>
            <w:shd w:val="clear" w:color="auto" w:fill="auto"/>
            <w:noWrap/>
            <w:vAlign w:val="center"/>
            <w:hideMark/>
          </w:tcPr>
          <w:p w14:paraId="3F77CAE1" w14:textId="77777777" w:rsidR="004931FB" w:rsidRPr="00605201" w:rsidRDefault="004931FB" w:rsidP="00605201">
            <w:pPr>
              <w:spacing w:before="0"/>
              <w:rPr>
                <w:b/>
                <w:sz w:val="20"/>
                <w:lang w:val="en-CA"/>
              </w:rPr>
            </w:pPr>
          </w:p>
        </w:tc>
        <w:tc>
          <w:tcPr>
            <w:tcW w:w="850" w:type="dxa"/>
            <w:tcBorders>
              <w:top w:val="nil"/>
              <w:left w:val="single" w:sz="8" w:space="0" w:color="auto"/>
              <w:bottom w:val="nil"/>
              <w:right w:val="nil"/>
            </w:tcBorders>
            <w:shd w:val="clear" w:color="auto" w:fill="auto"/>
            <w:noWrap/>
            <w:vAlign w:val="center"/>
            <w:hideMark/>
          </w:tcPr>
          <w:p w14:paraId="71AEEA95" w14:textId="5031705D" w:rsidR="004931FB" w:rsidRPr="00605201" w:rsidRDefault="004931FB" w:rsidP="00605201">
            <w:pPr>
              <w:spacing w:before="0"/>
              <w:jc w:val="center"/>
              <w:rPr>
                <w:b/>
                <w:sz w:val="20"/>
                <w:lang w:val="en-CA"/>
              </w:rPr>
            </w:pPr>
          </w:p>
        </w:tc>
        <w:tc>
          <w:tcPr>
            <w:tcW w:w="1276" w:type="dxa"/>
            <w:tcBorders>
              <w:top w:val="nil"/>
              <w:left w:val="nil"/>
              <w:bottom w:val="nil"/>
              <w:right w:val="nil"/>
            </w:tcBorders>
            <w:shd w:val="clear" w:color="auto" w:fill="auto"/>
            <w:noWrap/>
            <w:vAlign w:val="center"/>
            <w:hideMark/>
          </w:tcPr>
          <w:p w14:paraId="5E6A55F4" w14:textId="77777777" w:rsidR="004931FB" w:rsidRPr="00605201" w:rsidRDefault="004931FB" w:rsidP="00605201">
            <w:pPr>
              <w:spacing w:before="0"/>
              <w:jc w:val="center"/>
              <w:rPr>
                <w:b/>
                <w:sz w:val="20"/>
                <w:lang w:val="en-CA"/>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605201" w:rsidRDefault="004931FB" w:rsidP="00605201">
            <w:pPr>
              <w:spacing w:before="0"/>
              <w:jc w:val="center"/>
              <w:rPr>
                <w:b/>
                <w:sz w:val="20"/>
                <w:lang w:val="en-CA"/>
              </w:rPr>
            </w:pPr>
            <w:r w:rsidRPr="00605201">
              <w:rPr>
                <w:b/>
                <w:sz w:val="20"/>
                <w:lang w:val="en-CA"/>
              </w:rPr>
              <w:t>wPSNR</w:t>
            </w:r>
          </w:p>
        </w:tc>
        <w:tc>
          <w:tcPr>
            <w:tcW w:w="844" w:type="dxa"/>
            <w:tcBorders>
              <w:top w:val="nil"/>
              <w:left w:val="nil"/>
              <w:bottom w:val="nil"/>
              <w:right w:val="nil"/>
            </w:tcBorders>
            <w:shd w:val="clear" w:color="auto" w:fill="auto"/>
            <w:noWrap/>
            <w:vAlign w:val="center"/>
            <w:hideMark/>
          </w:tcPr>
          <w:p w14:paraId="641FC4E6" w14:textId="77777777" w:rsidR="004931FB" w:rsidRPr="00605201" w:rsidRDefault="004931FB" w:rsidP="00605201">
            <w:pPr>
              <w:spacing w:before="0"/>
              <w:jc w:val="center"/>
              <w:rPr>
                <w:b/>
                <w:sz w:val="20"/>
                <w:lang w:val="en-CA"/>
              </w:rPr>
            </w:pPr>
          </w:p>
        </w:tc>
        <w:tc>
          <w:tcPr>
            <w:tcW w:w="850" w:type="dxa"/>
            <w:tcBorders>
              <w:top w:val="nil"/>
              <w:left w:val="nil"/>
              <w:bottom w:val="nil"/>
              <w:right w:val="single" w:sz="4" w:space="0" w:color="auto"/>
            </w:tcBorders>
            <w:shd w:val="clear" w:color="auto" w:fill="auto"/>
            <w:noWrap/>
            <w:vAlign w:val="center"/>
            <w:hideMark/>
          </w:tcPr>
          <w:p w14:paraId="31D19607" w14:textId="13B08A43" w:rsidR="004931FB" w:rsidRPr="00605201" w:rsidRDefault="004931FB" w:rsidP="00605201">
            <w:pPr>
              <w:spacing w:before="0"/>
              <w:jc w:val="center"/>
              <w:rPr>
                <w:b/>
                <w:sz w:val="20"/>
                <w:lang w:val="en-CA"/>
              </w:rPr>
            </w:pPr>
          </w:p>
        </w:tc>
        <w:tc>
          <w:tcPr>
            <w:tcW w:w="851" w:type="dxa"/>
            <w:tcBorders>
              <w:top w:val="nil"/>
              <w:left w:val="nil"/>
              <w:bottom w:val="nil"/>
              <w:right w:val="nil"/>
            </w:tcBorders>
            <w:shd w:val="clear" w:color="auto" w:fill="auto"/>
            <w:noWrap/>
            <w:vAlign w:val="center"/>
            <w:hideMark/>
          </w:tcPr>
          <w:p w14:paraId="507568A7" w14:textId="77777777" w:rsidR="004931FB" w:rsidRPr="00605201" w:rsidRDefault="004931FB" w:rsidP="00605201">
            <w:pPr>
              <w:spacing w:before="0"/>
              <w:jc w:val="center"/>
              <w:rPr>
                <w:b/>
                <w:sz w:val="20"/>
                <w:lang w:val="en-CA"/>
              </w:rPr>
            </w:pPr>
            <w:r w:rsidRPr="00605201">
              <w:rPr>
                <w:b/>
                <w:sz w:val="20"/>
                <w:lang w:val="en-CA"/>
              </w:rPr>
              <w:t>PSNR</w:t>
            </w:r>
          </w:p>
        </w:tc>
        <w:tc>
          <w:tcPr>
            <w:tcW w:w="850" w:type="dxa"/>
            <w:tcBorders>
              <w:top w:val="nil"/>
              <w:left w:val="nil"/>
              <w:bottom w:val="nil"/>
              <w:right w:val="nil"/>
            </w:tcBorders>
            <w:shd w:val="clear" w:color="auto" w:fill="auto"/>
            <w:noWrap/>
            <w:vAlign w:val="center"/>
            <w:hideMark/>
          </w:tcPr>
          <w:p w14:paraId="433CADE7" w14:textId="77777777" w:rsidR="004931FB" w:rsidRPr="00605201" w:rsidRDefault="004931FB" w:rsidP="00605201">
            <w:pPr>
              <w:spacing w:before="0"/>
              <w:jc w:val="center"/>
              <w:rPr>
                <w:b/>
                <w:sz w:val="20"/>
                <w:lang w:val="en-CA"/>
              </w:rPr>
            </w:pPr>
          </w:p>
        </w:tc>
        <w:tc>
          <w:tcPr>
            <w:tcW w:w="851" w:type="dxa"/>
            <w:tcBorders>
              <w:top w:val="nil"/>
              <w:left w:val="nil"/>
              <w:bottom w:val="nil"/>
              <w:right w:val="single" w:sz="4" w:space="0" w:color="auto"/>
            </w:tcBorders>
            <w:shd w:val="clear" w:color="auto" w:fill="auto"/>
            <w:noWrap/>
            <w:vAlign w:val="center"/>
            <w:hideMark/>
          </w:tcPr>
          <w:p w14:paraId="09E84B97" w14:textId="76B4E415" w:rsidR="004931FB" w:rsidRPr="00605201" w:rsidRDefault="004931FB" w:rsidP="00605201">
            <w:pPr>
              <w:spacing w:before="0"/>
              <w:jc w:val="center"/>
              <w:rPr>
                <w:b/>
                <w:sz w:val="20"/>
                <w:lang w:val="en-CA"/>
              </w:rPr>
            </w:pPr>
          </w:p>
        </w:tc>
        <w:tc>
          <w:tcPr>
            <w:tcW w:w="709" w:type="dxa"/>
            <w:tcBorders>
              <w:top w:val="nil"/>
              <w:left w:val="nil"/>
              <w:bottom w:val="nil"/>
              <w:right w:val="nil"/>
            </w:tcBorders>
            <w:shd w:val="clear" w:color="auto" w:fill="auto"/>
            <w:noWrap/>
            <w:vAlign w:val="center"/>
            <w:hideMark/>
          </w:tcPr>
          <w:p w14:paraId="2FA89D13" w14:textId="77777777" w:rsidR="004931FB" w:rsidRPr="00605201" w:rsidRDefault="004931FB" w:rsidP="00605201">
            <w:pPr>
              <w:spacing w:before="0"/>
              <w:jc w:val="center"/>
              <w:rPr>
                <w:b/>
                <w:sz w:val="20"/>
                <w:lang w:val="en-CA"/>
              </w:rPr>
            </w:pPr>
          </w:p>
        </w:tc>
        <w:tc>
          <w:tcPr>
            <w:tcW w:w="567" w:type="dxa"/>
            <w:tcBorders>
              <w:top w:val="nil"/>
              <w:left w:val="nil"/>
              <w:bottom w:val="nil"/>
              <w:right w:val="single" w:sz="8" w:space="0" w:color="auto"/>
            </w:tcBorders>
            <w:shd w:val="clear" w:color="auto" w:fill="auto"/>
            <w:noWrap/>
            <w:vAlign w:val="center"/>
            <w:hideMark/>
          </w:tcPr>
          <w:p w14:paraId="729EA4BC" w14:textId="149EFF3B" w:rsidR="004931FB" w:rsidRPr="00605201" w:rsidRDefault="004931FB" w:rsidP="00605201">
            <w:pPr>
              <w:spacing w:before="0"/>
              <w:jc w:val="center"/>
              <w:rPr>
                <w:b/>
                <w:sz w:val="20"/>
                <w:lang w:val="en-CA"/>
              </w:rPr>
            </w:pPr>
          </w:p>
        </w:tc>
      </w:tr>
      <w:tr w:rsidR="004931FB" w:rsidRPr="00D91AAB" w14:paraId="3CD46930" w14:textId="77777777" w:rsidTr="00605201">
        <w:trPr>
          <w:trHeight w:val="255"/>
        </w:trPr>
        <w:tc>
          <w:tcPr>
            <w:tcW w:w="993" w:type="dxa"/>
            <w:tcBorders>
              <w:top w:val="nil"/>
              <w:left w:val="nil"/>
              <w:bottom w:val="nil"/>
              <w:right w:val="nil"/>
            </w:tcBorders>
            <w:shd w:val="clear" w:color="auto" w:fill="auto"/>
            <w:noWrap/>
            <w:vAlign w:val="bottom"/>
            <w:hideMark/>
          </w:tcPr>
          <w:p w14:paraId="0F623EB3" w14:textId="77777777" w:rsidR="004931FB" w:rsidRPr="00605201" w:rsidRDefault="004931FB" w:rsidP="00605201">
            <w:pPr>
              <w:spacing w:before="0"/>
              <w:rPr>
                <w:b/>
                <w:sz w:val="20"/>
                <w:lang w:val="en-CA"/>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605201" w:rsidRDefault="004931FB" w:rsidP="00605201">
            <w:pPr>
              <w:spacing w:before="0"/>
              <w:jc w:val="center"/>
              <w:rPr>
                <w:sz w:val="20"/>
                <w:lang w:val="en-CA"/>
              </w:rPr>
            </w:pPr>
            <w:r w:rsidRPr="00605201">
              <w:rPr>
                <w:sz w:val="20"/>
                <w:lang w:val="en-CA"/>
              </w:rPr>
              <w:t>DE100</w:t>
            </w:r>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605201" w:rsidRDefault="004931FB" w:rsidP="00605201">
            <w:pPr>
              <w:spacing w:before="0"/>
              <w:jc w:val="center"/>
              <w:rPr>
                <w:sz w:val="20"/>
                <w:lang w:val="en-CA"/>
              </w:rPr>
            </w:pPr>
            <w:r w:rsidRPr="00605201">
              <w:rPr>
                <w:sz w:val="20"/>
                <w:lang w:val="en-CA"/>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605201" w:rsidRDefault="004931FB" w:rsidP="00605201">
            <w:pPr>
              <w:spacing w:before="0"/>
              <w:jc w:val="center"/>
              <w:rPr>
                <w:sz w:val="20"/>
                <w:lang w:val="en-CA"/>
              </w:rPr>
            </w:pPr>
            <w:r w:rsidRPr="00605201">
              <w:rPr>
                <w:sz w:val="20"/>
                <w:lang w:val="en-CA"/>
              </w:rPr>
              <w:t>Y</w:t>
            </w:r>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605201" w:rsidRDefault="004931FB" w:rsidP="00605201">
            <w:pPr>
              <w:spacing w:before="0"/>
              <w:jc w:val="center"/>
              <w:rPr>
                <w:sz w:val="20"/>
                <w:lang w:val="en-CA"/>
              </w:rPr>
            </w:pPr>
            <w:r w:rsidRPr="00605201">
              <w:rPr>
                <w:sz w:val="20"/>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605201" w:rsidRDefault="004931FB" w:rsidP="00605201">
            <w:pPr>
              <w:spacing w:before="0"/>
              <w:jc w:val="center"/>
              <w:rPr>
                <w:sz w:val="20"/>
                <w:lang w:val="en-CA"/>
              </w:rPr>
            </w:pPr>
            <w:r w:rsidRPr="00605201">
              <w:rPr>
                <w:sz w:val="20"/>
                <w:lang w:val="en-CA"/>
              </w:rPr>
              <w:t>V</w:t>
            </w:r>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605201" w:rsidRDefault="004931FB" w:rsidP="00605201">
            <w:pPr>
              <w:spacing w:before="0"/>
              <w:jc w:val="center"/>
              <w:rPr>
                <w:sz w:val="20"/>
                <w:lang w:val="en-CA"/>
              </w:rPr>
            </w:pPr>
            <w:r w:rsidRPr="00605201">
              <w:rPr>
                <w:sz w:val="20"/>
                <w:lang w:val="en-CA"/>
              </w:rPr>
              <w:t>Y</w:t>
            </w:r>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605201" w:rsidRDefault="004931FB" w:rsidP="00605201">
            <w:pPr>
              <w:spacing w:before="0"/>
              <w:jc w:val="center"/>
              <w:rPr>
                <w:sz w:val="20"/>
                <w:lang w:val="en-CA"/>
              </w:rPr>
            </w:pPr>
            <w:r w:rsidRPr="00605201">
              <w:rPr>
                <w:sz w:val="20"/>
                <w:lang w:val="en-CA"/>
              </w:rPr>
              <w:t>U</w:t>
            </w:r>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605201" w:rsidRDefault="004931FB" w:rsidP="00605201">
            <w:pPr>
              <w:spacing w:before="0"/>
              <w:jc w:val="center"/>
              <w:rPr>
                <w:sz w:val="20"/>
                <w:lang w:val="en-CA"/>
              </w:rPr>
            </w:pPr>
            <w:r w:rsidRPr="00605201">
              <w:rPr>
                <w:sz w:val="20"/>
                <w:lang w:val="en-CA"/>
              </w:rPr>
              <w:t>V</w:t>
            </w:r>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605201" w:rsidRDefault="004931FB" w:rsidP="00605201">
            <w:pPr>
              <w:spacing w:before="0"/>
              <w:jc w:val="center"/>
              <w:rPr>
                <w:sz w:val="20"/>
                <w:lang w:val="en-CA"/>
              </w:rPr>
            </w:pPr>
            <w:r w:rsidRPr="00605201">
              <w:rPr>
                <w:sz w:val="20"/>
                <w:lang w:val="en-CA"/>
              </w:rPr>
              <w:t>EncT</w:t>
            </w:r>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605201" w:rsidRDefault="004931FB" w:rsidP="00605201">
            <w:pPr>
              <w:spacing w:before="0"/>
              <w:jc w:val="center"/>
              <w:rPr>
                <w:sz w:val="20"/>
                <w:lang w:val="en-CA"/>
              </w:rPr>
            </w:pPr>
            <w:r w:rsidRPr="00605201">
              <w:rPr>
                <w:sz w:val="20"/>
                <w:lang w:val="en-CA"/>
              </w:rPr>
              <w:t>DecT</w:t>
            </w:r>
          </w:p>
        </w:tc>
      </w:tr>
      <w:tr w:rsidR="004931FB" w:rsidRPr="00D91AAB" w14:paraId="302532B4" w14:textId="77777777" w:rsidTr="00605201">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605201" w:rsidRDefault="004931FB" w:rsidP="00605201">
            <w:pPr>
              <w:spacing w:before="0"/>
              <w:rPr>
                <w:sz w:val="20"/>
                <w:lang w:val="en-CA"/>
              </w:rPr>
            </w:pPr>
            <w:r w:rsidRPr="00605201">
              <w:rPr>
                <w:sz w:val="20"/>
                <w:lang w:val="en-CA"/>
              </w:rPr>
              <w:t>Class H1</w:t>
            </w:r>
          </w:p>
        </w:tc>
        <w:tc>
          <w:tcPr>
            <w:tcW w:w="850" w:type="dxa"/>
            <w:tcBorders>
              <w:top w:val="nil"/>
              <w:left w:val="nil"/>
              <w:bottom w:val="nil"/>
              <w:right w:val="nil"/>
            </w:tcBorders>
            <w:shd w:val="clear" w:color="auto" w:fill="auto"/>
            <w:noWrap/>
            <w:vAlign w:val="center"/>
            <w:hideMark/>
          </w:tcPr>
          <w:p w14:paraId="578077A0" w14:textId="77777777" w:rsidR="004931FB" w:rsidRPr="00605201" w:rsidRDefault="004931FB" w:rsidP="00605201">
            <w:pPr>
              <w:spacing w:before="0"/>
              <w:jc w:val="center"/>
              <w:rPr>
                <w:sz w:val="20"/>
                <w:lang w:val="en-CA"/>
              </w:rPr>
            </w:pPr>
            <w:r w:rsidRPr="00605201">
              <w:rPr>
                <w:sz w:val="20"/>
                <w:lang w:val="en-CA"/>
              </w:rPr>
              <w:t>-0.10%</w:t>
            </w:r>
          </w:p>
        </w:tc>
        <w:tc>
          <w:tcPr>
            <w:tcW w:w="1276" w:type="dxa"/>
            <w:tcBorders>
              <w:top w:val="nil"/>
              <w:left w:val="nil"/>
              <w:bottom w:val="nil"/>
              <w:right w:val="nil"/>
            </w:tcBorders>
            <w:shd w:val="clear" w:color="auto" w:fill="auto"/>
            <w:noWrap/>
            <w:vAlign w:val="center"/>
            <w:hideMark/>
          </w:tcPr>
          <w:p w14:paraId="767A21EB" w14:textId="77777777" w:rsidR="004931FB" w:rsidRPr="00605201" w:rsidRDefault="004931FB" w:rsidP="00605201">
            <w:pPr>
              <w:spacing w:before="0"/>
              <w:jc w:val="center"/>
              <w:rPr>
                <w:sz w:val="20"/>
                <w:lang w:val="en-CA"/>
              </w:rPr>
            </w:pPr>
            <w:r w:rsidRPr="00605201">
              <w:rPr>
                <w:sz w:val="20"/>
                <w:lang w:val="en-CA"/>
              </w:rPr>
              <w:t>-0.10%</w:t>
            </w:r>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605201" w:rsidRDefault="004931FB" w:rsidP="00605201">
            <w:pPr>
              <w:spacing w:before="0"/>
              <w:jc w:val="center"/>
              <w:rPr>
                <w:sz w:val="20"/>
                <w:lang w:val="en-CA"/>
              </w:rPr>
            </w:pPr>
            <w:r w:rsidRPr="00605201">
              <w:rPr>
                <w:sz w:val="20"/>
                <w:lang w:val="en-CA"/>
              </w:rPr>
              <w:t>-0.10%</w:t>
            </w:r>
          </w:p>
        </w:tc>
        <w:tc>
          <w:tcPr>
            <w:tcW w:w="844" w:type="dxa"/>
            <w:tcBorders>
              <w:top w:val="nil"/>
              <w:left w:val="nil"/>
              <w:bottom w:val="nil"/>
              <w:right w:val="nil"/>
            </w:tcBorders>
            <w:shd w:val="clear" w:color="auto" w:fill="auto"/>
            <w:noWrap/>
            <w:vAlign w:val="center"/>
            <w:hideMark/>
          </w:tcPr>
          <w:p w14:paraId="71964E38" w14:textId="77777777" w:rsidR="004931FB" w:rsidRPr="00605201" w:rsidRDefault="004931FB" w:rsidP="00605201">
            <w:pPr>
              <w:spacing w:before="0"/>
              <w:jc w:val="center"/>
              <w:rPr>
                <w:sz w:val="20"/>
                <w:lang w:val="en-CA"/>
              </w:rPr>
            </w:pPr>
            <w:r w:rsidRPr="00605201">
              <w:rPr>
                <w:sz w:val="20"/>
                <w:lang w:val="en-CA"/>
              </w:rPr>
              <w:t>-0.10%</w:t>
            </w:r>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605201" w:rsidRDefault="004931FB" w:rsidP="00605201">
            <w:pPr>
              <w:spacing w:before="0"/>
              <w:jc w:val="center"/>
              <w:rPr>
                <w:sz w:val="20"/>
                <w:lang w:val="en-CA"/>
              </w:rPr>
            </w:pPr>
            <w:r w:rsidRPr="00605201">
              <w:rPr>
                <w:sz w:val="20"/>
                <w:lang w:val="en-CA"/>
              </w:rPr>
              <w:t>-0.11%</w:t>
            </w:r>
          </w:p>
        </w:tc>
        <w:tc>
          <w:tcPr>
            <w:tcW w:w="851" w:type="dxa"/>
            <w:tcBorders>
              <w:top w:val="nil"/>
              <w:left w:val="nil"/>
              <w:bottom w:val="nil"/>
              <w:right w:val="nil"/>
            </w:tcBorders>
            <w:shd w:val="clear" w:color="auto" w:fill="auto"/>
            <w:noWrap/>
            <w:vAlign w:val="center"/>
            <w:hideMark/>
          </w:tcPr>
          <w:p w14:paraId="739B29BE" w14:textId="77777777" w:rsidR="004931FB" w:rsidRPr="00605201" w:rsidRDefault="004931FB" w:rsidP="00605201">
            <w:pPr>
              <w:spacing w:before="0"/>
              <w:jc w:val="center"/>
              <w:rPr>
                <w:sz w:val="20"/>
                <w:lang w:val="en-CA"/>
              </w:rPr>
            </w:pPr>
            <w:r w:rsidRPr="00605201">
              <w:rPr>
                <w:sz w:val="20"/>
                <w:lang w:val="en-CA"/>
              </w:rPr>
              <w:t>-0.10%</w:t>
            </w:r>
          </w:p>
        </w:tc>
        <w:tc>
          <w:tcPr>
            <w:tcW w:w="850" w:type="dxa"/>
            <w:tcBorders>
              <w:top w:val="nil"/>
              <w:left w:val="nil"/>
              <w:bottom w:val="nil"/>
              <w:right w:val="nil"/>
            </w:tcBorders>
            <w:shd w:val="clear" w:color="auto" w:fill="auto"/>
            <w:noWrap/>
            <w:vAlign w:val="center"/>
            <w:hideMark/>
          </w:tcPr>
          <w:p w14:paraId="229D62F3" w14:textId="77777777" w:rsidR="004931FB" w:rsidRPr="00605201" w:rsidRDefault="004931FB" w:rsidP="00605201">
            <w:pPr>
              <w:spacing w:before="0"/>
              <w:jc w:val="center"/>
              <w:rPr>
                <w:sz w:val="20"/>
                <w:lang w:val="en-CA"/>
              </w:rPr>
            </w:pPr>
            <w:r w:rsidRPr="00605201">
              <w:rPr>
                <w:sz w:val="20"/>
                <w:lang w:val="en-CA"/>
              </w:rPr>
              <w:t>-0.10%</w:t>
            </w:r>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605201" w:rsidRDefault="004931FB" w:rsidP="00605201">
            <w:pPr>
              <w:spacing w:before="0"/>
              <w:jc w:val="center"/>
              <w:rPr>
                <w:sz w:val="20"/>
                <w:lang w:val="en-CA"/>
              </w:rPr>
            </w:pPr>
            <w:r w:rsidRPr="00605201">
              <w:rPr>
                <w:sz w:val="20"/>
                <w:lang w:val="en-CA"/>
              </w:rPr>
              <w:t>-0.11%</w:t>
            </w:r>
          </w:p>
        </w:tc>
        <w:tc>
          <w:tcPr>
            <w:tcW w:w="709" w:type="dxa"/>
            <w:tcBorders>
              <w:top w:val="nil"/>
              <w:left w:val="nil"/>
              <w:bottom w:val="nil"/>
              <w:right w:val="nil"/>
            </w:tcBorders>
            <w:shd w:val="clear" w:color="auto" w:fill="auto"/>
            <w:noWrap/>
            <w:vAlign w:val="center"/>
            <w:hideMark/>
          </w:tcPr>
          <w:p w14:paraId="44942944" w14:textId="77777777" w:rsidR="004931FB" w:rsidRPr="00605201" w:rsidRDefault="004931FB" w:rsidP="00605201">
            <w:pPr>
              <w:spacing w:before="0"/>
              <w:jc w:val="center"/>
              <w:rPr>
                <w:sz w:val="20"/>
                <w:lang w:val="en-CA"/>
              </w:rPr>
            </w:pPr>
            <w:r w:rsidRPr="00605201">
              <w:rPr>
                <w:sz w:val="20"/>
                <w:lang w:val="en-CA"/>
              </w:rPr>
              <w:t>100%</w:t>
            </w:r>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605201" w:rsidRDefault="004931FB" w:rsidP="00605201">
            <w:pPr>
              <w:spacing w:before="0"/>
              <w:jc w:val="center"/>
              <w:rPr>
                <w:sz w:val="20"/>
                <w:lang w:val="en-CA"/>
              </w:rPr>
            </w:pPr>
            <w:r w:rsidRPr="00605201">
              <w:rPr>
                <w:sz w:val="20"/>
                <w:lang w:val="en-CA"/>
              </w:rPr>
              <w:t>102%</w:t>
            </w:r>
          </w:p>
        </w:tc>
      </w:tr>
      <w:tr w:rsidR="00605201" w:rsidRPr="00D91AAB" w14:paraId="1F07E8C9" w14:textId="77777777" w:rsidTr="00D33D73">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605201" w:rsidRDefault="004931FB" w:rsidP="00605201">
            <w:pPr>
              <w:spacing w:before="0"/>
              <w:rPr>
                <w:sz w:val="20"/>
                <w:lang w:val="en-CA"/>
              </w:rPr>
            </w:pPr>
            <w:r w:rsidRPr="00605201">
              <w:rPr>
                <w:sz w:val="20"/>
                <w:lang w:val="en-CA"/>
              </w:rPr>
              <w:t>Class H2</w:t>
            </w:r>
          </w:p>
        </w:tc>
        <w:tc>
          <w:tcPr>
            <w:tcW w:w="850" w:type="dxa"/>
            <w:tcBorders>
              <w:top w:val="nil"/>
              <w:left w:val="nil"/>
              <w:bottom w:val="nil"/>
              <w:right w:val="nil"/>
            </w:tcBorders>
            <w:shd w:val="clear" w:color="000000" w:fill="D9D9D9"/>
            <w:noWrap/>
            <w:vAlign w:val="center"/>
            <w:hideMark/>
          </w:tcPr>
          <w:p w14:paraId="70CA4274" w14:textId="32B228D1" w:rsidR="004931FB" w:rsidRPr="00605201" w:rsidRDefault="004931FB" w:rsidP="00605201">
            <w:pPr>
              <w:spacing w:before="0"/>
              <w:jc w:val="center"/>
              <w:rPr>
                <w:sz w:val="20"/>
                <w:lang w:val="en-CA"/>
              </w:rPr>
            </w:pPr>
          </w:p>
        </w:tc>
        <w:tc>
          <w:tcPr>
            <w:tcW w:w="1276" w:type="dxa"/>
            <w:tcBorders>
              <w:top w:val="nil"/>
              <w:left w:val="nil"/>
              <w:bottom w:val="nil"/>
              <w:right w:val="nil"/>
            </w:tcBorders>
            <w:shd w:val="clear" w:color="000000" w:fill="D9D9D9"/>
            <w:noWrap/>
            <w:vAlign w:val="center"/>
            <w:hideMark/>
          </w:tcPr>
          <w:p w14:paraId="1A6454ED" w14:textId="77D49E1C" w:rsidR="004931FB" w:rsidRPr="00605201" w:rsidRDefault="004931FB" w:rsidP="00605201">
            <w:pPr>
              <w:spacing w:before="0"/>
              <w:jc w:val="center"/>
              <w:rPr>
                <w:sz w:val="20"/>
                <w:lang w:val="en-CA"/>
              </w:rPr>
            </w:pPr>
          </w:p>
        </w:tc>
        <w:tc>
          <w:tcPr>
            <w:tcW w:w="857" w:type="dxa"/>
            <w:tcBorders>
              <w:top w:val="nil"/>
              <w:left w:val="single" w:sz="4" w:space="0" w:color="auto"/>
              <w:bottom w:val="nil"/>
              <w:right w:val="nil"/>
            </w:tcBorders>
            <w:shd w:val="clear" w:color="000000" w:fill="D9D9D9"/>
            <w:noWrap/>
            <w:vAlign w:val="center"/>
            <w:hideMark/>
          </w:tcPr>
          <w:p w14:paraId="161ADA72" w14:textId="32C27D40" w:rsidR="004931FB" w:rsidRPr="00605201" w:rsidRDefault="004931FB" w:rsidP="00605201">
            <w:pPr>
              <w:spacing w:before="0"/>
              <w:jc w:val="center"/>
              <w:rPr>
                <w:sz w:val="20"/>
                <w:lang w:val="en-CA"/>
              </w:rPr>
            </w:pPr>
          </w:p>
        </w:tc>
        <w:tc>
          <w:tcPr>
            <w:tcW w:w="844" w:type="dxa"/>
            <w:tcBorders>
              <w:top w:val="nil"/>
              <w:left w:val="nil"/>
              <w:bottom w:val="nil"/>
              <w:right w:val="nil"/>
            </w:tcBorders>
            <w:shd w:val="clear" w:color="000000" w:fill="D9D9D9"/>
            <w:noWrap/>
            <w:vAlign w:val="center"/>
            <w:hideMark/>
          </w:tcPr>
          <w:p w14:paraId="1F3B12CB" w14:textId="6A4BDB6F" w:rsidR="004931FB" w:rsidRPr="00605201" w:rsidRDefault="004931FB" w:rsidP="00605201">
            <w:pPr>
              <w:spacing w:before="0"/>
              <w:jc w:val="center"/>
              <w:rPr>
                <w:sz w:val="20"/>
                <w:lang w:val="en-CA"/>
              </w:rPr>
            </w:pPr>
          </w:p>
        </w:tc>
        <w:tc>
          <w:tcPr>
            <w:tcW w:w="850" w:type="dxa"/>
            <w:tcBorders>
              <w:top w:val="nil"/>
              <w:left w:val="nil"/>
              <w:bottom w:val="nil"/>
              <w:right w:val="single" w:sz="4" w:space="0" w:color="auto"/>
            </w:tcBorders>
            <w:shd w:val="clear" w:color="000000" w:fill="D9D9D9"/>
            <w:noWrap/>
            <w:vAlign w:val="center"/>
            <w:hideMark/>
          </w:tcPr>
          <w:p w14:paraId="384CC53F" w14:textId="7B2E33B2" w:rsidR="004931FB" w:rsidRPr="00605201" w:rsidRDefault="004931FB" w:rsidP="00605201">
            <w:pPr>
              <w:spacing w:before="0"/>
              <w:jc w:val="center"/>
              <w:rPr>
                <w:sz w:val="20"/>
                <w:lang w:val="en-CA"/>
              </w:rPr>
            </w:pPr>
          </w:p>
        </w:tc>
        <w:tc>
          <w:tcPr>
            <w:tcW w:w="851" w:type="dxa"/>
            <w:tcBorders>
              <w:top w:val="nil"/>
              <w:left w:val="nil"/>
              <w:bottom w:val="nil"/>
              <w:right w:val="nil"/>
            </w:tcBorders>
            <w:shd w:val="clear" w:color="auto" w:fill="auto"/>
            <w:noWrap/>
            <w:vAlign w:val="center"/>
            <w:hideMark/>
          </w:tcPr>
          <w:p w14:paraId="7437D102" w14:textId="77777777" w:rsidR="004931FB" w:rsidRPr="00605201" w:rsidRDefault="004931FB" w:rsidP="00605201">
            <w:pPr>
              <w:spacing w:before="0"/>
              <w:jc w:val="center"/>
              <w:rPr>
                <w:sz w:val="20"/>
                <w:lang w:val="en-CA"/>
              </w:rPr>
            </w:pPr>
            <w:r w:rsidRPr="00605201">
              <w:rPr>
                <w:sz w:val="20"/>
                <w:lang w:val="en-CA"/>
              </w:rPr>
              <w:t>-0.03%</w:t>
            </w:r>
          </w:p>
        </w:tc>
        <w:tc>
          <w:tcPr>
            <w:tcW w:w="850" w:type="dxa"/>
            <w:tcBorders>
              <w:top w:val="nil"/>
              <w:left w:val="nil"/>
              <w:bottom w:val="nil"/>
              <w:right w:val="nil"/>
            </w:tcBorders>
            <w:shd w:val="clear" w:color="auto" w:fill="auto"/>
            <w:noWrap/>
            <w:vAlign w:val="center"/>
            <w:hideMark/>
          </w:tcPr>
          <w:p w14:paraId="1C5A32BD" w14:textId="77777777" w:rsidR="004931FB" w:rsidRPr="00605201" w:rsidRDefault="004931FB" w:rsidP="00605201">
            <w:pPr>
              <w:spacing w:before="0"/>
              <w:jc w:val="center"/>
              <w:rPr>
                <w:sz w:val="20"/>
                <w:lang w:val="en-CA"/>
              </w:rPr>
            </w:pPr>
            <w:r w:rsidRPr="00605201">
              <w:rPr>
                <w:sz w:val="20"/>
                <w:lang w:val="en-CA"/>
              </w:rPr>
              <w:t>-0.03%</w:t>
            </w:r>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605201" w:rsidRDefault="004931FB" w:rsidP="00605201">
            <w:pPr>
              <w:spacing w:before="0"/>
              <w:jc w:val="center"/>
              <w:rPr>
                <w:sz w:val="20"/>
                <w:lang w:val="en-CA"/>
              </w:rPr>
            </w:pPr>
            <w:r w:rsidRPr="00605201">
              <w:rPr>
                <w:sz w:val="20"/>
                <w:lang w:val="en-CA"/>
              </w:rPr>
              <w:t>-0.03%</w:t>
            </w:r>
          </w:p>
        </w:tc>
        <w:tc>
          <w:tcPr>
            <w:tcW w:w="709" w:type="dxa"/>
            <w:tcBorders>
              <w:top w:val="nil"/>
              <w:left w:val="nil"/>
              <w:bottom w:val="nil"/>
              <w:right w:val="nil"/>
            </w:tcBorders>
            <w:shd w:val="clear" w:color="auto" w:fill="auto"/>
            <w:noWrap/>
            <w:vAlign w:val="center"/>
            <w:hideMark/>
          </w:tcPr>
          <w:p w14:paraId="399DE91C" w14:textId="77777777" w:rsidR="004931FB" w:rsidRPr="00605201" w:rsidRDefault="004931FB" w:rsidP="00605201">
            <w:pPr>
              <w:spacing w:before="0"/>
              <w:jc w:val="center"/>
              <w:rPr>
                <w:sz w:val="20"/>
                <w:lang w:val="en-CA"/>
              </w:rPr>
            </w:pPr>
            <w:r w:rsidRPr="00605201">
              <w:rPr>
                <w:sz w:val="20"/>
                <w:lang w:val="en-CA"/>
              </w:rPr>
              <w:t>100%</w:t>
            </w:r>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605201" w:rsidRDefault="004931FB" w:rsidP="00605201">
            <w:pPr>
              <w:spacing w:before="0"/>
              <w:jc w:val="center"/>
              <w:rPr>
                <w:sz w:val="20"/>
                <w:lang w:val="en-CA"/>
              </w:rPr>
            </w:pPr>
            <w:r w:rsidRPr="00605201">
              <w:rPr>
                <w:sz w:val="20"/>
                <w:lang w:val="en-CA"/>
              </w:rPr>
              <w:t>100%</w:t>
            </w:r>
          </w:p>
        </w:tc>
      </w:tr>
      <w:tr w:rsidR="004931FB" w:rsidRPr="00D91AAB" w14:paraId="20887C8D" w14:textId="77777777" w:rsidTr="00605201">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605201" w:rsidRDefault="004931FB" w:rsidP="00605201">
            <w:pPr>
              <w:spacing w:before="0"/>
              <w:rPr>
                <w:b/>
                <w:sz w:val="20"/>
                <w:lang w:val="en-CA"/>
              </w:rPr>
            </w:pPr>
            <w:r w:rsidRPr="00605201">
              <w:rPr>
                <w:b/>
                <w:sz w:val="20"/>
                <w:lang w:val="en-CA"/>
              </w:rPr>
              <w:t>Overall</w:t>
            </w:r>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605201" w:rsidRDefault="004931FB" w:rsidP="00605201">
            <w:pPr>
              <w:spacing w:before="0"/>
              <w:jc w:val="center"/>
              <w:rPr>
                <w:sz w:val="20"/>
                <w:lang w:val="en-CA"/>
              </w:rPr>
            </w:pPr>
            <w:r w:rsidRPr="00605201">
              <w:rPr>
                <w:sz w:val="20"/>
                <w:lang w:val="en-CA"/>
              </w:rPr>
              <w:t>-0.10%</w:t>
            </w:r>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605201" w:rsidRDefault="004931FB" w:rsidP="00605201">
            <w:pPr>
              <w:spacing w:before="0"/>
              <w:jc w:val="center"/>
              <w:rPr>
                <w:sz w:val="20"/>
                <w:lang w:val="en-CA"/>
              </w:rPr>
            </w:pPr>
            <w:r w:rsidRPr="00605201">
              <w:rPr>
                <w:sz w:val="20"/>
                <w:lang w:val="en-CA"/>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605201" w:rsidRDefault="004931FB" w:rsidP="00605201">
            <w:pPr>
              <w:spacing w:before="0"/>
              <w:jc w:val="center"/>
              <w:rPr>
                <w:sz w:val="20"/>
                <w:lang w:val="en-CA"/>
              </w:rPr>
            </w:pPr>
            <w:r w:rsidRPr="00605201">
              <w:rPr>
                <w:sz w:val="20"/>
                <w:lang w:val="en-CA"/>
              </w:rPr>
              <w:t>-0.10%</w:t>
            </w:r>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605201" w:rsidRDefault="004931FB" w:rsidP="00605201">
            <w:pPr>
              <w:spacing w:before="0"/>
              <w:jc w:val="center"/>
              <w:rPr>
                <w:sz w:val="20"/>
                <w:lang w:val="en-CA"/>
              </w:rPr>
            </w:pPr>
            <w:r w:rsidRPr="00605201">
              <w:rPr>
                <w:sz w:val="20"/>
                <w:lang w:val="en-CA"/>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605201" w:rsidRDefault="004931FB" w:rsidP="00605201">
            <w:pPr>
              <w:spacing w:before="0"/>
              <w:jc w:val="center"/>
              <w:rPr>
                <w:sz w:val="20"/>
                <w:lang w:val="en-CA"/>
              </w:rPr>
            </w:pPr>
            <w:r w:rsidRPr="00605201">
              <w:rPr>
                <w:sz w:val="20"/>
                <w:lang w:val="en-CA"/>
              </w:rPr>
              <w:t>-0.11%</w:t>
            </w:r>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605201" w:rsidRDefault="004931FB" w:rsidP="00605201">
            <w:pPr>
              <w:spacing w:before="0"/>
              <w:jc w:val="center"/>
              <w:rPr>
                <w:sz w:val="20"/>
                <w:lang w:val="en-CA"/>
              </w:rPr>
            </w:pPr>
            <w:r w:rsidRPr="00605201">
              <w:rPr>
                <w:sz w:val="20"/>
                <w:lang w:val="en-CA"/>
              </w:rPr>
              <w:t>-0.07%</w:t>
            </w:r>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605201" w:rsidRDefault="004931FB" w:rsidP="00605201">
            <w:pPr>
              <w:spacing w:before="0"/>
              <w:jc w:val="center"/>
              <w:rPr>
                <w:sz w:val="20"/>
                <w:lang w:val="en-CA"/>
              </w:rPr>
            </w:pPr>
            <w:r w:rsidRPr="00605201">
              <w:rPr>
                <w:sz w:val="20"/>
                <w:lang w:val="en-CA"/>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605201" w:rsidRDefault="004931FB" w:rsidP="00605201">
            <w:pPr>
              <w:spacing w:before="0"/>
              <w:jc w:val="center"/>
              <w:rPr>
                <w:sz w:val="20"/>
                <w:lang w:val="en-CA"/>
              </w:rPr>
            </w:pPr>
            <w:r w:rsidRPr="00605201">
              <w:rPr>
                <w:sz w:val="20"/>
                <w:lang w:val="en-CA"/>
              </w:rPr>
              <w:t>-0.08%</w:t>
            </w:r>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605201" w:rsidRDefault="004931FB" w:rsidP="00605201">
            <w:pPr>
              <w:spacing w:before="0"/>
              <w:jc w:val="center"/>
              <w:rPr>
                <w:sz w:val="20"/>
                <w:lang w:val="en-CA"/>
              </w:rPr>
            </w:pPr>
            <w:r w:rsidRPr="00605201">
              <w:rPr>
                <w:sz w:val="20"/>
                <w:lang w:val="en-CA"/>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605201" w:rsidRDefault="004931FB" w:rsidP="00605201">
            <w:pPr>
              <w:spacing w:before="0"/>
              <w:jc w:val="center"/>
              <w:rPr>
                <w:sz w:val="20"/>
                <w:lang w:val="en-CA"/>
              </w:rPr>
            </w:pPr>
            <w:r w:rsidRPr="00605201">
              <w:rPr>
                <w:sz w:val="20"/>
                <w:lang w:val="en-CA"/>
              </w:rPr>
              <w:t>102%</w:t>
            </w:r>
          </w:p>
        </w:tc>
      </w:tr>
      <w:tr w:rsidR="004931FB" w:rsidRPr="00D91AAB" w14:paraId="3C72B4DE" w14:textId="77777777" w:rsidTr="00605201">
        <w:trPr>
          <w:trHeight w:val="255"/>
        </w:trPr>
        <w:tc>
          <w:tcPr>
            <w:tcW w:w="993" w:type="dxa"/>
            <w:tcBorders>
              <w:top w:val="nil"/>
              <w:left w:val="nil"/>
              <w:bottom w:val="nil"/>
              <w:right w:val="nil"/>
            </w:tcBorders>
            <w:shd w:val="clear" w:color="auto" w:fill="auto"/>
            <w:noWrap/>
            <w:vAlign w:val="center"/>
            <w:hideMark/>
          </w:tcPr>
          <w:p w14:paraId="2F1EE38C" w14:textId="77777777" w:rsidR="004931FB" w:rsidRPr="00605201" w:rsidRDefault="004931FB" w:rsidP="00605201">
            <w:pPr>
              <w:spacing w:before="0"/>
              <w:rPr>
                <w:sz w:val="20"/>
                <w:lang w:val="en-CA"/>
              </w:rPr>
            </w:pPr>
          </w:p>
        </w:tc>
        <w:tc>
          <w:tcPr>
            <w:tcW w:w="850" w:type="dxa"/>
            <w:tcBorders>
              <w:top w:val="nil"/>
              <w:left w:val="nil"/>
              <w:bottom w:val="nil"/>
              <w:right w:val="nil"/>
            </w:tcBorders>
            <w:shd w:val="clear" w:color="auto" w:fill="auto"/>
            <w:noWrap/>
            <w:vAlign w:val="center"/>
            <w:hideMark/>
          </w:tcPr>
          <w:p w14:paraId="4F0C3FC9" w14:textId="77777777" w:rsidR="004931FB" w:rsidRPr="00605201" w:rsidRDefault="004931FB" w:rsidP="00605201">
            <w:pPr>
              <w:spacing w:before="0"/>
              <w:jc w:val="center"/>
              <w:rPr>
                <w:sz w:val="20"/>
                <w:lang w:val="en-CA"/>
              </w:rPr>
            </w:pPr>
          </w:p>
        </w:tc>
        <w:tc>
          <w:tcPr>
            <w:tcW w:w="1276" w:type="dxa"/>
            <w:tcBorders>
              <w:top w:val="nil"/>
              <w:left w:val="nil"/>
              <w:bottom w:val="nil"/>
              <w:right w:val="nil"/>
            </w:tcBorders>
            <w:shd w:val="clear" w:color="auto" w:fill="auto"/>
            <w:noWrap/>
            <w:vAlign w:val="center"/>
            <w:hideMark/>
          </w:tcPr>
          <w:p w14:paraId="23F7D844" w14:textId="77777777" w:rsidR="004931FB" w:rsidRPr="00605201" w:rsidRDefault="004931FB" w:rsidP="00605201">
            <w:pPr>
              <w:spacing w:before="0"/>
              <w:jc w:val="center"/>
              <w:rPr>
                <w:sz w:val="20"/>
                <w:lang w:val="en-CA"/>
              </w:rPr>
            </w:pPr>
          </w:p>
        </w:tc>
        <w:tc>
          <w:tcPr>
            <w:tcW w:w="857" w:type="dxa"/>
            <w:tcBorders>
              <w:top w:val="nil"/>
              <w:left w:val="nil"/>
              <w:bottom w:val="nil"/>
              <w:right w:val="nil"/>
            </w:tcBorders>
            <w:shd w:val="clear" w:color="auto" w:fill="auto"/>
            <w:noWrap/>
            <w:vAlign w:val="center"/>
            <w:hideMark/>
          </w:tcPr>
          <w:p w14:paraId="76305ECC" w14:textId="77777777" w:rsidR="004931FB" w:rsidRPr="00605201" w:rsidRDefault="004931FB" w:rsidP="00605201">
            <w:pPr>
              <w:spacing w:before="0"/>
              <w:jc w:val="center"/>
              <w:rPr>
                <w:sz w:val="20"/>
                <w:lang w:val="en-CA"/>
              </w:rPr>
            </w:pPr>
          </w:p>
        </w:tc>
        <w:tc>
          <w:tcPr>
            <w:tcW w:w="844" w:type="dxa"/>
            <w:tcBorders>
              <w:top w:val="nil"/>
              <w:left w:val="nil"/>
              <w:bottom w:val="nil"/>
              <w:right w:val="nil"/>
            </w:tcBorders>
            <w:shd w:val="clear" w:color="auto" w:fill="auto"/>
            <w:noWrap/>
            <w:vAlign w:val="center"/>
            <w:hideMark/>
          </w:tcPr>
          <w:p w14:paraId="38B1BDDB" w14:textId="77777777" w:rsidR="004931FB" w:rsidRPr="00605201" w:rsidRDefault="004931FB" w:rsidP="00605201">
            <w:pPr>
              <w:spacing w:before="0"/>
              <w:jc w:val="center"/>
              <w:rPr>
                <w:sz w:val="20"/>
                <w:lang w:val="en-CA"/>
              </w:rPr>
            </w:pPr>
          </w:p>
        </w:tc>
        <w:tc>
          <w:tcPr>
            <w:tcW w:w="850" w:type="dxa"/>
            <w:tcBorders>
              <w:top w:val="nil"/>
              <w:left w:val="nil"/>
              <w:bottom w:val="nil"/>
              <w:right w:val="nil"/>
            </w:tcBorders>
            <w:shd w:val="clear" w:color="auto" w:fill="auto"/>
            <w:noWrap/>
            <w:vAlign w:val="center"/>
            <w:hideMark/>
          </w:tcPr>
          <w:p w14:paraId="15CD5D3E" w14:textId="77777777" w:rsidR="004931FB" w:rsidRPr="00605201" w:rsidRDefault="004931FB" w:rsidP="00605201">
            <w:pPr>
              <w:spacing w:before="0"/>
              <w:jc w:val="center"/>
              <w:rPr>
                <w:sz w:val="20"/>
                <w:lang w:val="en-CA"/>
              </w:rPr>
            </w:pPr>
          </w:p>
        </w:tc>
        <w:tc>
          <w:tcPr>
            <w:tcW w:w="851" w:type="dxa"/>
            <w:tcBorders>
              <w:top w:val="nil"/>
              <w:left w:val="nil"/>
              <w:bottom w:val="nil"/>
              <w:right w:val="nil"/>
            </w:tcBorders>
            <w:shd w:val="clear" w:color="auto" w:fill="auto"/>
            <w:noWrap/>
            <w:vAlign w:val="center"/>
            <w:hideMark/>
          </w:tcPr>
          <w:p w14:paraId="027ECF78" w14:textId="77777777" w:rsidR="004931FB" w:rsidRPr="00605201" w:rsidRDefault="004931FB" w:rsidP="00605201">
            <w:pPr>
              <w:spacing w:before="0"/>
              <w:jc w:val="center"/>
              <w:rPr>
                <w:sz w:val="20"/>
                <w:lang w:val="en-CA"/>
              </w:rPr>
            </w:pPr>
          </w:p>
        </w:tc>
        <w:tc>
          <w:tcPr>
            <w:tcW w:w="850" w:type="dxa"/>
            <w:tcBorders>
              <w:top w:val="nil"/>
              <w:left w:val="nil"/>
              <w:bottom w:val="nil"/>
              <w:right w:val="nil"/>
            </w:tcBorders>
            <w:shd w:val="clear" w:color="auto" w:fill="auto"/>
            <w:noWrap/>
            <w:vAlign w:val="center"/>
            <w:hideMark/>
          </w:tcPr>
          <w:p w14:paraId="55E9EE0F" w14:textId="77777777" w:rsidR="004931FB" w:rsidRPr="00605201" w:rsidRDefault="004931FB" w:rsidP="00605201">
            <w:pPr>
              <w:spacing w:before="0"/>
              <w:jc w:val="center"/>
              <w:rPr>
                <w:sz w:val="20"/>
                <w:lang w:val="en-CA"/>
              </w:rPr>
            </w:pPr>
          </w:p>
        </w:tc>
        <w:tc>
          <w:tcPr>
            <w:tcW w:w="851" w:type="dxa"/>
            <w:tcBorders>
              <w:top w:val="nil"/>
              <w:left w:val="nil"/>
              <w:bottom w:val="nil"/>
              <w:right w:val="nil"/>
            </w:tcBorders>
            <w:shd w:val="clear" w:color="auto" w:fill="auto"/>
            <w:noWrap/>
            <w:vAlign w:val="center"/>
            <w:hideMark/>
          </w:tcPr>
          <w:p w14:paraId="0A5E8986" w14:textId="77777777" w:rsidR="004931FB" w:rsidRPr="00605201" w:rsidRDefault="004931FB" w:rsidP="00605201">
            <w:pPr>
              <w:spacing w:before="0"/>
              <w:jc w:val="center"/>
              <w:rPr>
                <w:sz w:val="20"/>
                <w:lang w:val="en-CA"/>
              </w:rPr>
            </w:pPr>
          </w:p>
        </w:tc>
        <w:tc>
          <w:tcPr>
            <w:tcW w:w="709" w:type="dxa"/>
            <w:tcBorders>
              <w:top w:val="nil"/>
              <w:left w:val="nil"/>
              <w:bottom w:val="nil"/>
              <w:right w:val="nil"/>
            </w:tcBorders>
            <w:shd w:val="clear" w:color="auto" w:fill="auto"/>
            <w:noWrap/>
            <w:vAlign w:val="center"/>
            <w:hideMark/>
          </w:tcPr>
          <w:p w14:paraId="67CE9C83" w14:textId="77777777" w:rsidR="004931FB" w:rsidRPr="00605201" w:rsidRDefault="004931FB" w:rsidP="00605201">
            <w:pPr>
              <w:spacing w:before="0"/>
              <w:jc w:val="center"/>
              <w:rPr>
                <w:sz w:val="20"/>
                <w:lang w:val="en-CA"/>
              </w:rPr>
            </w:pPr>
          </w:p>
        </w:tc>
        <w:tc>
          <w:tcPr>
            <w:tcW w:w="567" w:type="dxa"/>
            <w:tcBorders>
              <w:top w:val="nil"/>
              <w:left w:val="nil"/>
              <w:bottom w:val="nil"/>
              <w:right w:val="nil"/>
            </w:tcBorders>
            <w:shd w:val="clear" w:color="auto" w:fill="auto"/>
            <w:noWrap/>
            <w:vAlign w:val="center"/>
            <w:hideMark/>
          </w:tcPr>
          <w:p w14:paraId="7C574EB0" w14:textId="77777777" w:rsidR="004931FB" w:rsidRPr="00605201" w:rsidRDefault="004931FB" w:rsidP="00605201">
            <w:pPr>
              <w:spacing w:before="0"/>
              <w:jc w:val="center"/>
              <w:rPr>
                <w:sz w:val="20"/>
                <w:lang w:val="en-CA"/>
              </w:rPr>
            </w:pPr>
          </w:p>
        </w:tc>
      </w:tr>
      <w:tr w:rsidR="004931FB" w:rsidRPr="00D91AAB" w14:paraId="16DE6AA4" w14:textId="77777777" w:rsidTr="00605201">
        <w:trPr>
          <w:trHeight w:val="255"/>
        </w:trPr>
        <w:tc>
          <w:tcPr>
            <w:tcW w:w="993" w:type="dxa"/>
            <w:tcBorders>
              <w:top w:val="nil"/>
              <w:left w:val="nil"/>
              <w:bottom w:val="nil"/>
              <w:right w:val="nil"/>
            </w:tcBorders>
            <w:shd w:val="clear" w:color="auto" w:fill="auto"/>
            <w:noWrap/>
            <w:vAlign w:val="center"/>
            <w:hideMark/>
          </w:tcPr>
          <w:p w14:paraId="1791771A" w14:textId="77777777" w:rsidR="004931FB" w:rsidRPr="00605201" w:rsidRDefault="004931FB" w:rsidP="00605201">
            <w:pPr>
              <w:spacing w:before="0"/>
              <w:rPr>
                <w:sz w:val="20"/>
                <w:lang w:val="en-CA"/>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605201" w:rsidRDefault="004931FB" w:rsidP="00605201">
            <w:pPr>
              <w:spacing w:before="0"/>
              <w:jc w:val="center"/>
              <w:rPr>
                <w:b/>
                <w:sz w:val="20"/>
                <w:lang w:val="en-CA"/>
              </w:rPr>
            </w:pPr>
            <w:r w:rsidRPr="00605201">
              <w:rPr>
                <w:b/>
                <w:sz w:val="20"/>
                <w:lang w:val="en-CA"/>
              </w:rPr>
              <w:t>All Intra</w:t>
            </w:r>
          </w:p>
        </w:tc>
      </w:tr>
      <w:tr w:rsidR="004931FB" w:rsidRPr="00D91AAB" w14:paraId="7C23D505" w14:textId="77777777" w:rsidTr="00605201">
        <w:trPr>
          <w:trHeight w:val="255"/>
        </w:trPr>
        <w:tc>
          <w:tcPr>
            <w:tcW w:w="993" w:type="dxa"/>
            <w:tcBorders>
              <w:top w:val="nil"/>
              <w:left w:val="nil"/>
              <w:bottom w:val="nil"/>
              <w:right w:val="nil"/>
            </w:tcBorders>
            <w:shd w:val="clear" w:color="auto" w:fill="auto"/>
            <w:noWrap/>
            <w:vAlign w:val="center"/>
            <w:hideMark/>
          </w:tcPr>
          <w:p w14:paraId="6DADD138" w14:textId="77777777" w:rsidR="004931FB" w:rsidRPr="00605201" w:rsidRDefault="004931FB" w:rsidP="00605201">
            <w:pPr>
              <w:spacing w:before="0"/>
              <w:rPr>
                <w:b/>
                <w:sz w:val="20"/>
                <w:lang w:val="en-CA"/>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605201" w:rsidRDefault="004931FB" w:rsidP="00605201">
            <w:pPr>
              <w:spacing w:before="0"/>
              <w:jc w:val="center"/>
              <w:rPr>
                <w:b/>
                <w:sz w:val="20"/>
                <w:lang w:val="en-CA"/>
              </w:rPr>
            </w:pPr>
            <w:r w:rsidRPr="00605201">
              <w:rPr>
                <w:b/>
                <w:sz w:val="20"/>
                <w:lang w:val="en-CA"/>
              </w:rPr>
              <w:t>Over VTM23.8</w:t>
            </w:r>
          </w:p>
        </w:tc>
      </w:tr>
      <w:tr w:rsidR="004931FB" w:rsidRPr="00D91AAB" w14:paraId="7076575A" w14:textId="77777777" w:rsidTr="00605201">
        <w:trPr>
          <w:trHeight w:val="255"/>
        </w:trPr>
        <w:tc>
          <w:tcPr>
            <w:tcW w:w="993" w:type="dxa"/>
            <w:tcBorders>
              <w:top w:val="nil"/>
              <w:left w:val="nil"/>
              <w:bottom w:val="nil"/>
              <w:right w:val="nil"/>
            </w:tcBorders>
            <w:shd w:val="clear" w:color="auto" w:fill="auto"/>
            <w:noWrap/>
            <w:vAlign w:val="center"/>
            <w:hideMark/>
          </w:tcPr>
          <w:p w14:paraId="05B01EDA" w14:textId="77777777" w:rsidR="004931FB" w:rsidRPr="00605201" w:rsidRDefault="004931FB" w:rsidP="00605201">
            <w:pPr>
              <w:spacing w:before="0"/>
              <w:rPr>
                <w:b/>
                <w:sz w:val="20"/>
                <w:lang w:val="en-CA"/>
              </w:rPr>
            </w:pPr>
          </w:p>
        </w:tc>
        <w:tc>
          <w:tcPr>
            <w:tcW w:w="850" w:type="dxa"/>
            <w:tcBorders>
              <w:top w:val="nil"/>
              <w:left w:val="single" w:sz="8" w:space="0" w:color="auto"/>
              <w:bottom w:val="nil"/>
              <w:right w:val="nil"/>
            </w:tcBorders>
            <w:shd w:val="clear" w:color="auto" w:fill="auto"/>
            <w:noWrap/>
            <w:vAlign w:val="center"/>
            <w:hideMark/>
          </w:tcPr>
          <w:p w14:paraId="509C3263" w14:textId="368235F7" w:rsidR="004931FB" w:rsidRPr="00605201" w:rsidRDefault="004931FB" w:rsidP="00605201">
            <w:pPr>
              <w:spacing w:before="0"/>
              <w:jc w:val="center"/>
              <w:rPr>
                <w:b/>
                <w:sz w:val="20"/>
                <w:lang w:val="en-CA"/>
              </w:rPr>
            </w:pPr>
          </w:p>
        </w:tc>
        <w:tc>
          <w:tcPr>
            <w:tcW w:w="1276" w:type="dxa"/>
            <w:tcBorders>
              <w:top w:val="nil"/>
              <w:left w:val="nil"/>
              <w:bottom w:val="nil"/>
              <w:right w:val="nil"/>
            </w:tcBorders>
            <w:shd w:val="clear" w:color="auto" w:fill="auto"/>
            <w:noWrap/>
            <w:vAlign w:val="center"/>
            <w:hideMark/>
          </w:tcPr>
          <w:p w14:paraId="1345EBB7" w14:textId="77777777" w:rsidR="004931FB" w:rsidRPr="00605201" w:rsidRDefault="004931FB" w:rsidP="00605201">
            <w:pPr>
              <w:spacing w:before="0"/>
              <w:jc w:val="center"/>
              <w:rPr>
                <w:b/>
                <w:sz w:val="20"/>
                <w:lang w:val="en-CA"/>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605201" w:rsidRDefault="004931FB" w:rsidP="00605201">
            <w:pPr>
              <w:spacing w:before="0"/>
              <w:jc w:val="center"/>
              <w:rPr>
                <w:b/>
                <w:sz w:val="20"/>
                <w:lang w:val="en-CA"/>
              </w:rPr>
            </w:pPr>
            <w:r w:rsidRPr="00605201">
              <w:rPr>
                <w:b/>
                <w:sz w:val="20"/>
                <w:lang w:val="en-CA"/>
              </w:rPr>
              <w:t>wPSNR</w:t>
            </w:r>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605201" w:rsidRDefault="004931FB" w:rsidP="00605201">
            <w:pPr>
              <w:spacing w:before="0"/>
              <w:jc w:val="center"/>
              <w:rPr>
                <w:b/>
                <w:sz w:val="20"/>
                <w:lang w:val="en-CA"/>
              </w:rPr>
            </w:pPr>
            <w:r w:rsidRPr="00605201">
              <w:rPr>
                <w:b/>
                <w:sz w:val="20"/>
                <w:lang w:val="en-CA"/>
              </w:rPr>
              <w:t>PSNR</w:t>
            </w:r>
          </w:p>
        </w:tc>
        <w:tc>
          <w:tcPr>
            <w:tcW w:w="709" w:type="dxa"/>
            <w:tcBorders>
              <w:top w:val="nil"/>
              <w:left w:val="nil"/>
              <w:bottom w:val="nil"/>
              <w:right w:val="nil"/>
            </w:tcBorders>
            <w:shd w:val="clear" w:color="auto" w:fill="auto"/>
            <w:noWrap/>
            <w:vAlign w:val="center"/>
            <w:hideMark/>
          </w:tcPr>
          <w:p w14:paraId="09BC4D17" w14:textId="77777777" w:rsidR="004931FB" w:rsidRPr="00605201" w:rsidRDefault="004931FB" w:rsidP="00605201">
            <w:pPr>
              <w:spacing w:before="0"/>
              <w:jc w:val="center"/>
              <w:rPr>
                <w:b/>
                <w:sz w:val="20"/>
                <w:lang w:val="en-CA"/>
              </w:rPr>
            </w:pPr>
          </w:p>
        </w:tc>
        <w:tc>
          <w:tcPr>
            <w:tcW w:w="567" w:type="dxa"/>
            <w:tcBorders>
              <w:top w:val="nil"/>
              <w:left w:val="nil"/>
              <w:bottom w:val="nil"/>
              <w:right w:val="single" w:sz="8" w:space="0" w:color="auto"/>
            </w:tcBorders>
            <w:shd w:val="clear" w:color="auto" w:fill="auto"/>
            <w:noWrap/>
            <w:vAlign w:val="center"/>
            <w:hideMark/>
          </w:tcPr>
          <w:p w14:paraId="17E61312" w14:textId="3C5D19C6" w:rsidR="004931FB" w:rsidRPr="00605201" w:rsidRDefault="004931FB" w:rsidP="00605201">
            <w:pPr>
              <w:spacing w:before="0"/>
              <w:jc w:val="center"/>
              <w:rPr>
                <w:b/>
                <w:sz w:val="20"/>
                <w:lang w:val="en-CA"/>
              </w:rPr>
            </w:pPr>
          </w:p>
        </w:tc>
      </w:tr>
      <w:tr w:rsidR="004931FB" w:rsidRPr="00D91AAB" w14:paraId="23590654" w14:textId="77777777" w:rsidTr="00605201">
        <w:trPr>
          <w:trHeight w:val="255"/>
        </w:trPr>
        <w:tc>
          <w:tcPr>
            <w:tcW w:w="993" w:type="dxa"/>
            <w:tcBorders>
              <w:top w:val="nil"/>
              <w:left w:val="nil"/>
              <w:bottom w:val="nil"/>
              <w:right w:val="nil"/>
            </w:tcBorders>
            <w:shd w:val="clear" w:color="auto" w:fill="auto"/>
            <w:noWrap/>
            <w:vAlign w:val="center"/>
            <w:hideMark/>
          </w:tcPr>
          <w:p w14:paraId="07021248" w14:textId="77777777" w:rsidR="004931FB" w:rsidRPr="00605201" w:rsidRDefault="004931FB" w:rsidP="00605201">
            <w:pPr>
              <w:spacing w:before="0"/>
              <w:rPr>
                <w:b/>
                <w:sz w:val="20"/>
                <w:lang w:val="en-CA"/>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605201" w:rsidRDefault="004931FB" w:rsidP="00605201">
            <w:pPr>
              <w:spacing w:before="0"/>
              <w:jc w:val="center"/>
              <w:rPr>
                <w:sz w:val="20"/>
                <w:lang w:val="en-CA"/>
              </w:rPr>
            </w:pPr>
            <w:r w:rsidRPr="00605201">
              <w:rPr>
                <w:sz w:val="20"/>
                <w:lang w:val="en-CA"/>
              </w:rPr>
              <w:t>DE100</w:t>
            </w:r>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605201" w:rsidRDefault="004931FB" w:rsidP="00605201">
            <w:pPr>
              <w:spacing w:before="0"/>
              <w:jc w:val="center"/>
              <w:rPr>
                <w:sz w:val="20"/>
                <w:lang w:val="en-CA"/>
              </w:rPr>
            </w:pPr>
            <w:r w:rsidRPr="00605201">
              <w:rPr>
                <w:sz w:val="20"/>
                <w:lang w:val="en-CA"/>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605201" w:rsidRDefault="004931FB" w:rsidP="00605201">
            <w:pPr>
              <w:spacing w:before="0"/>
              <w:jc w:val="center"/>
              <w:rPr>
                <w:sz w:val="20"/>
                <w:lang w:val="en-CA"/>
              </w:rPr>
            </w:pPr>
            <w:r w:rsidRPr="00605201">
              <w:rPr>
                <w:sz w:val="20"/>
                <w:lang w:val="en-CA"/>
              </w:rPr>
              <w:t>Y</w:t>
            </w:r>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605201" w:rsidRDefault="004931FB" w:rsidP="00605201">
            <w:pPr>
              <w:spacing w:before="0"/>
              <w:jc w:val="center"/>
              <w:rPr>
                <w:sz w:val="20"/>
                <w:lang w:val="en-CA"/>
              </w:rPr>
            </w:pPr>
            <w:r w:rsidRPr="00605201">
              <w:rPr>
                <w:sz w:val="20"/>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605201" w:rsidRDefault="004931FB" w:rsidP="00605201">
            <w:pPr>
              <w:spacing w:before="0"/>
              <w:jc w:val="center"/>
              <w:rPr>
                <w:sz w:val="20"/>
                <w:lang w:val="en-CA"/>
              </w:rPr>
            </w:pPr>
            <w:r w:rsidRPr="00605201">
              <w:rPr>
                <w:sz w:val="20"/>
                <w:lang w:val="en-CA"/>
              </w:rPr>
              <w:t>V</w:t>
            </w:r>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605201" w:rsidRDefault="004931FB" w:rsidP="00605201">
            <w:pPr>
              <w:spacing w:before="0"/>
              <w:jc w:val="center"/>
              <w:rPr>
                <w:sz w:val="20"/>
                <w:lang w:val="en-CA"/>
              </w:rPr>
            </w:pPr>
            <w:r w:rsidRPr="00605201">
              <w:rPr>
                <w:sz w:val="20"/>
                <w:lang w:val="en-CA"/>
              </w:rPr>
              <w:t>Y</w:t>
            </w:r>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605201" w:rsidRDefault="004931FB" w:rsidP="00605201">
            <w:pPr>
              <w:spacing w:before="0"/>
              <w:jc w:val="center"/>
              <w:rPr>
                <w:sz w:val="20"/>
                <w:lang w:val="en-CA"/>
              </w:rPr>
            </w:pPr>
            <w:r w:rsidRPr="00605201">
              <w:rPr>
                <w:sz w:val="20"/>
                <w:lang w:val="en-CA"/>
              </w:rPr>
              <w:t>U</w:t>
            </w:r>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605201" w:rsidRDefault="004931FB" w:rsidP="00605201">
            <w:pPr>
              <w:spacing w:before="0"/>
              <w:jc w:val="center"/>
              <w:rPr>
                <w:sz w:val="20"/>
                <w:lang w:val="en-CA"/>
              </w:rPr>
            </w:pPr>
            <w:r w:rsidRPr="00605201">
              <w:rPr>
                <w:sz w:val="20"/>
                <w:lang w:val="en-CA"/>
              </w:rPr>
              <w:t>V</w:t>
            </w:r>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605201" w:rsidRDefault="004931FB" w:rsidP="00605201">
            <w:pPr>
              <w:spacing w:before="0"/>
              <w:jc w:val="center"/>
              <w:rPr>
                <w:sz w:val="20"/>
                <w:lang w:val="en-CA"/>
              </w:rPr>
            </w:pPr>
            <w:r w:rsidRPr="00605201">
              <w:rPr>
                <w:sz w:val="20"/>
                <w:lang w:val="en-CA"/>
              </w:rPr>
              <w:t>EncT</w:t>
            </w:r>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605201" w:rsidRDefault="004931FB" w:rsidP="00605201">
            <w:pPr>
              <w:spacing w:before="0"/>
              <w:jc w:val="center"/>
              <w:rPr>
                <w:sz w:val="20"/>
                <w:lang w:val="en-CA"/>
              </w:rPr>
            </w:pPr>
            <w:r w:rsidRPr="00605201">
              <w:rPr>
                <w:sz w:val="20"/>
                <w:lang w:val="en-CA"/>
              </w:rPr>
              <w:t>DecT</w:t>
            </w:r>
          </w:p>
        </w:tc>
      </w:tr>
      <w:tr w:rsidR="004931FB" w:rsidRPr="00D91AAB" w14:paraId="023F645F" w14:textId="77777777" w:rsidTr="00605201">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605201" w:rsidRDefault="004931FB" w:rsidP="00605201">
            <w:pPr>
              <w:spacing w:before="0"/>
              <w:rPr>
                <w:sz w:val="20"/>
                <w:lang w:val="en-CA"/>
              </w:rPr>
            </w:pPr>
            <w:r w:rsidRPr="00605201">
              <w:rPr>
                <w:sz w:val="20"/>
                <w:lang w:val="en-CA"/>
              </w:rPr>
              <w:t>Class H1</w:t>
            </w:r>
          </w:p>
        </w:tc>
        <w:tc>
          <w:tcPr>
            <w:tcW w:w="850" w:type="dxa"/>
            <w:tcBorders>
              <w:top w:val="nil"/>
              <w:left w:val="nil"/>
              <w:bottom w:val="nil"/>
              <w:right w:val="nil"/>
            </w:tcBorders>
            <w:shd w:val="clear" w:color="auto" w:fill="auto"/>
            <w:noWrap/>
            <w:vAlign w:val="center"/>
            <w:hideMark/>
          </w:tcPr>
          <w:p w14:paraId="291616BD" w14:textId="77777777" w:rsidR="004931FB" w:rsidRPr="00605201" w:rsidRDefault="004931FB" w:rsidP="00605201">
            <w:pPr>
              <w:spacing w:before="0"/>
              <w:jc w:val="center"/>
              <w:rPr>
                <w:sz w:val="20"/>
                <w:lang w:val="en-CA"/>
              </w:rPr>
            </w:pPr>
            <w:r w:rsidRPr="00605201">
              <w:rPr>
                <w:sz w:val="20"/>
                <w:lang w:val="en-CA"/>
              </w:rPr>
              <w:t>0.00%</w:t>
            </w:r>
          </w:p>
        </w:tc>
        <w:tc>
          <w:tcPr>
            <w:tcW w:w="1276" w:type="dxa"/>
            <w:tcBorders>
              <w:top w:val="nil"/>
              <w:left w:val="nil"/>
              <w:bottom w:val="nil"/>
              <w:right w:val="nil"/>
            </w:tcBorders>
            <w:shd w:val="clear" w:color="auto" w:fill="auto"/>
            <w:noWrap/>
            <w:vAlign w:val="center"/>
            <w:hideMark/>
          </w:tcPr>
          <w:p w14:paraId="4F73240E" w14:textId="77777777" w:rsidR="004931FB" w:rsidRPr="00605201" w:rsidRDefault="004931FB" w:rsidP="00605201">
            <w:pPr>
              <w:spacing w:before="0"/>
              <w:jc w:val="center"/>
              <w:rPr>
                <w:sz w:val="20"/>
                <w:lang w:val="en-CA"/>
              </w:rPr>
            </w:pPr>
            <w:r w:rsidRPr="00605201">
              <w:rPr>
                <w:sz w:val="20"/>
                <w:lang w:val="en-CA"/>
              </w:rPr>
              <w:t>0.00%</w:t>
            </w:r>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605201" w:rsidRDefault="004931FB" w:rsidP="00605201">
            <w:pPr>
              <w:spacing w:before="0"/>
              <w:jc w:val="center"/>
              <w:rPr>
                <w:sz w:val="20"/>
                <w:lang w:val="en-CA"/>
              </w:rPr>
            </w:pPr>
            <w:r w:rsidRPr="00605201">
              <w:rPr>
                <w:sz w:val="20"/>
                <w:lang w:val="en-CA"/>
              </w:rPr>
              <w:t>0.00%</w:t>
            </w:r>
          </w:p>
        </w:tc>
        <w:tc>
          <w:tcPr>
            <w:tcW w:w="844" w:type="dxa"/>
            <w:tcBorders>
              <w:top w:val="nil"/>
              <w:left w:val="nil"/>
              <w:bottom w:val="nil"/>
              <w:right w:val="nil"/>
            </w:tcBorders>
            <w:shd w:val="clear" w:color="auto" w:fill="auto"/>
            <w:noWrap/>
            <w:vAlign w:val="center"/>
            <w:hideMark/>
          </w:tcPr>
          <w:p w14:paraId="6779D8C6"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nil"/>
              <w:left w:val="nil"/>
              <w:bottom w:val="nil"/>
              <w:right w:val="nil"/>
            </w:tcBorders>
            <w:shd w:val="clear" w:color="auto" w:fill="auto"/>
            <w:noWrap/>
            <w:vAlign w:val="center"/>
            <w:hideMark/>
          </w:tcPr>
          <w:p w14:paraId="296B2777"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nil"/>
              <w:left w:val="nil"/>
              <w:bottom w:val="nil"/>
              <w:right w:val="nil"/>
            </w:tcBorders>
            <w:shd w:val="clear" w:color="auto" w:fill="auto"/>
            <w:noWrap/>
            <w:vAlign w:val="center"/>
            <w:hideMark/>
          </w:tcPr>
          <w:p w14:paraId="0ED5D38E"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605201" w:rsidRDefault="004931FB" w:rsidP="00605201">
            <w:pPr>
              <w:spacing w:before="0"/>
              <w:jc w:val="center"/>
              <w:rPr>
                <w:sz w:val="20"/>
                <w:lang w:val="en-CA"/>
              </w:rPr>
            </w:pPr>
            <w:r w:rsidRPr="00605201">
              <w:rPr>
                <w:sz w:val="20"/>
                <w:lang w:val="en-CA"/>
              </w:rPr>
              <w:t>0.00%</w:t>
            </w:r>
          </w:p>
        </w:tc>
        <w:tc>
          <w:tcPr>
            <w:tcW w:w="709" w:type="dxa"/>
            <w:tcBorders>
              <w:top w:val="nil"/>
              <w:left w:val="nil"/>
              <w:bottom w:val="nil"/>
              <w:right w:val="nil"/>
            </w:tcBorders>
            <w:shd w:val="clear" w:color="auto" w:fill="auto"/>
            <w:noWrap/>
            <w:vAlign w:val="center"/>
            <w:hideMark/>
          </w:tcPr>
          <w:p w14:paraId="713C1284" w14:textId="77777777" w:rsidR="004931FB" w:rsidRPr="00605201" w:rsidRDefault="004931FB" w:rsidP="00605201">
            <w:pPr>
              <w:spacing w:before="0"/>
              <w:jc w:val="center"/>
              <w:rPr>
                <w:sz w:val="20"/>
                <w:lang w:val="en-CA"/>
              </w:rPr>
            </w:pPr>
            <w:r w:rsidRPr="00605201">
              <w:rPr>
                <w:sz w:val="20"/>
                <w:lang w:val="en-CA"/>
              </w:rPr>
              <w:t>101%</w:t>
            </w:r>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605201" w:rsidRDefault="004931FB" w:rsidP="00605201">
            <w:pPr>
              <w:spacing w:before="0"/>
              <w:jc w:val="center"/>
              <w:rPr>
                <w:sz w:val="20"/>
                <w:lang w:val="en-CA"/>
              </w:rPr>
            </w:pPr>
            <w:r w:rsidRPr="00605201">
              <w:rPr>
                <w:sz w:val="20"/>
                <w:lang w:val="en-CA"/>
              </w:rPr>
              <w:t>101%</w:t>
            </w:r>
          </w:p>
        </w:tc>
      </w:tr>
      <w:tr w:rsidR="00605201" w:rsidRPr="00D91AAB" w14:paraId="7A1C539A" w14:textId="77777777" w:rsidTr="00D33D73">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605201" w:rsidRDefault="004931FB" w:rsidP="00605201">
            <w:pPr>
              <w:spacing w:before="0"/>
              <w:rPr>
                <w:sz w:val="20"/>
                <w:lang w:val="en-CA"/>
              </w:rPr>
            </w:pPr>
            <w:r w:rsidRPr="00605201">
              <w:rPr>
                <w:sz w:val="20"/>
                <w:lang w:val="en-CA"/>
              </w:rPr>
              <w:t>Class H2</w:t>
            </w:r>
          </w:p>
        </w:tc>
        <w:tc>
          <w:tcPr>
            <w:tcW w:w="850" w:type="dxa"/>
            <w:tcBorders>
              <w:top w:val="nil"/>
              <w:left w:val="nil"/>
              <w:bottom w:val="nil"/>
              <w:right w:val="nil"/>
            </w:tcBorders>
            <w:shd w:val="clear" w:color="000000" w:fill="D9D9D9"/>
            <w:noWrap/>
            <w:vAlign w:val="center"/>
            <w:hideMark/>
          </w:tcPr>
          <w:p w14:paraId="1D771076" w14:textId="5AB2A0FD" w:rsidR="004931FB" w:rsidRPr="00605201" w:rsidRDefault="004931FB" w:rsidP="00605201">
            <w:pPr>
              <w:spacing w:before="0"/>
              <w:jc w:val="center"/>
              <w:rPr>
                <w:sz w:val="20"/>
                <w:lang w:val="en-CA"/>
              </w:rPr>
            </w:pPr>
          </w:p>
        </w:tc>
        <w:tc>
          <w:tcPr>
            <w:tcW w:w="1276" w:type="dxa"/>
            <w:tcBorders>
              <w:top w:val="nil"/>
              <w:left w:val="nil"/>
              <w:bottom w:val="nil"/>
              <w:right w:val="nil"/>
            </w:tcBorders>
            <w:shd w:val="clear" w:color="000000" w:fill="D9D9D9"/>
            <w:noWrap/>
            <w:vAlign w:val="center"/>
            <w:hideMark/>
          </w:tcPr>
          <w:p w14:paraId="7BBF41C6" w14:textId="11D6DE82" w:rsidR="004931FB" w:rsidRPr="00605201" w:rsidRDefault="004931FB" w:rsidP="00605201">
            <w:pPr>
              <w:spacing w:before="0"/>
              <w:jc w:val="center"/>
              <w:rPr>
                <w:sz w:val="20"/>
                <w:lang w:val="en-CA"/>
              </w:rPr>
            </w:pPr>
          </w:p>
        </w:tc>
        <w:tc>
          <w:tcPr>
            <w:tcW w:w="857" w:type="dxa"/>
            <w:tcBorders>
              <w:top w:val="nil"/>
              <w:left w:val="single" w:sz="4" w:space="0" w:color="auto"/>
              <w:bottom w:val="nil"/>
              <w:right w:val="nil"/>
            </w:tcBorders>
            <w:shd w:val="clear" w:color="000000" w:fill="D9D9D9"/>
            <w:noWrap/>
            <w:vAlign w:val="center"/>
            <w:hideMark/>
          </w:tcPr>
          <w:p w14:paraId="734B50FF" w14:textId="7B22D779" w:rsidR="004931FB" w:rsidRPr="00605201" w:rsidRDefault="004931FB" w:rsidP="00605201">
            <w:pPr>
              <w:spacing w:before="0"/>
              <w:jc w:val="center"/>
              <w:rPr>
                <w:sz w:val="20"/>
                <w:lang w:val="en-CA"/>
              </w:rPr>
            </w:pPr>
          </w:p>
        </w:tc>
        <w:tc>
          <w:tcPr>
            <w:tcW w:w="844" w:type="dxa"/>
            <w:tcBorders>
              <w:top w:val="nil"/>
              <w:left w:val="nil"/>
              <w:bottom w:val="nil"/>
              <w:right w:val="nil"/>
            </w:tcBorders>
            <w:shd w:val="clear" w:color="000000" w:fill="D9D9D9"/>
            <w:noWrap/>
            <w:vAlign w:val="center"/>
            <w:hideMark/>
          </w:tcPr>
          <w:p w14:paraId="2B6F4172" w14:textId="02B12A48" w:rsidR="004931FB" w:rsidRPr="00605201" w:rsidRDefault="004931FB" w:rsidP="00605201">
            <w:pPr>
              <w:spacing w:before="0"/>
              <w:jc w:val="center"/>
              <w:rPr>
                <w:sz w:val="20"/>
                <w:lang w:val="en-CA"/>
              </w:rPr>
            </w:pPr>
          </w:p>
        </w:tc>
        <w:tc>
          <w:tcPr>
            <w:tcW w:w="850" w:type="dxa"/>
            <w:tcBorders>
              <w:top w:val="nil"/>
              <w:left w:val="nil"/>
              <w:bottom w:val="nil"/>
              <w:right w:val="single" w:sz="4" w:space="0" w:color="auto"/>
            </w:tcBorders>
            <w:shd w:val="clear" w:color="000000" w:fill="D9D9D9"/>
            <w:noWrap/>
            <w:vAlign w:val="center"/>
            <w:hideMark/>
          </w:tcPr>
          <w:p w14:paraId="662E8129" w14:textId="61AFC03B" w:rsidR="004931FB" w:rsidRPr="00605201" w:rsidRDefault="004931FB" w:rsidP="00605201">
            <w:pPr>
              <w:spacing w:before="0"/>
              <w:jc w:val="center"/>
              <w:rPr>
                <w:sz w:val="20"/>
                <w:lang w:val="en-CA"/>
              </w:rPr>
            </w:pPr>
          </w:p>
        </w:tc>
        <w:tc>
          <w:tcPr>
            <w:tcW w:w="851" w:type="dxa"/>
            <w:tcBorders>
              <w:top w:val="nil"/>
              <w:left w:val="nil"/>
              <w:bottom w:val="nil"/>
              <w:right w:val="nil"/>
            </w:tcBorders>
            <w:shd w:val="clear" w:color="auto" w:fill="auto"/>
            <w:noWrap/>
            <w:vAlign w:val="center"/>
            <w:hideMark/>
          </w:tcPr>
          <w:p w14:paraId="211DFE6D"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nil"/>
              <w:left w:val="nil"/>
              <w:bottom w:val="nil"/>
              <w:right w:val="nil"/>
            </w:tcBorders>
            <w:shd w:val="clear" w:color="auto" w:fill="auto"/>
            <w:noWrap/>
            <w:vAlign w:val="center"/>
            <w:hideMark/>
          </w:tcPr>
          <w:p w14:paraId="16B67118"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605201" w:rsidRDefault="004931FB" w:rsidP="00605201">
            <w:pPr>
              <w:spacing w:before="0"/>
              <w:jc w:val="center"/>
              <w:rPr>
                <w:sz w:val="20"/>
                <w:lang w:val="en-CA"/>
              </w:rPr>
            </w:pPr>
            <w:r w:rsidRPr="00605201">
              <w:rPr>
                <w:sz w:val="20"/>
                <w:lang w:val="en-CA"/>
              </w:rPr>
              <w:t>0.00%</w:t>
            </w:r>
          </w:p>
        </w:tc>
        <w:tc>
          <w:tcPr>
            <w:tcW w:w="709" w:type="dxa"/>
            <w:tcBorders>
              <w:top w:val="nil"/>
              <w:left w:val="nil"/>
              <w:bottom w:val="nil"/>
              <w:right w:val="nil"/>
            </w:tcBorders>
            <w:shd w:val="clear" w:color="auto" w:fill="auto"/>
            <w:noWrap/>
            <w:vAlign w:val="center"/>
            <w:hideMark/>
          </w:tcPr>
          <w:p w14:paraId="32667427" w14:textId="77777777" w:rsidR="004931FB" w:rsidRPr="00605201" w:rsidRDefault="004931FB" w:rsidP="00605201">
            <w:pPr>
              <w:spacing w:before="0"/>
              <w:jc w:val="center"/>
              <w:rPr>
                <w:sz w:val="20"/>
                <w:lang w:val="en-CA"/>
              </w:rPr>
            </w:pPr>
            <w:r w:rsidRPr="00605201">
              <w:rPr>
                <w:sz w:val="20"/>
                <w:lang w:val="en-CA"/>
              </w:rPr>
              <w:t>100%</w:t>
            </w:r>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605201" w:rsidRDefault="004931FB" w:rsidP="00605201">
            <w:pPr>
              <w:spacing w:before="0"/>
              <w:jc w:val="center"/>
              <w:rPr>
                <w:sz w:val="20"/>
                <w:lang w:val="en-CA"/>
              </w:rPr>
            </w:pPr>
            <w:r w:rsidRPr="00605201">
              <w:rPr>
                <w:sz w:val="20"/>
                <w:lang w:val="en-CA"/>
              </w:rPr>
              <w:t>99%</w:t>
            </w:r>
          </w:p>
        </w:tc>
      </w:tr>
      <w:tr w:rsidR="004931FB" w:rsidRPr="00D91AAB" w14:paraId="3A5E3574" w14:textId="77777777" w:rsidTr="00605201">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605201" w:rsidRDefault="004931FB" w:rsidP="00605201">
            <w:pPr>
              <w:spacing w:before="0"/>
              <w:rPr>
                <w:b/>
                <w:sz w:val="20"/>
                <w:lang w:val="en-CA"/>
              </w:rPr>
            </w:pPr>
            <w:r w:rsidRPr="00605201">
              <w:rPr>
                <w:b/>
                <w:sz w:val="20"/>
                <w:lang w:val="en-CA"/>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605201" w:rsidRDefault="004931FB" w:rsidP="00605201">
            <w:pPr>
              <w:spacing w:before="0"/>
              <w:jc w:val="center"/>
              <w:rPr>
                <w:sz w:val="20"/>
                <w:lang w:val="en-CA"/>
              </w:rPr>
            </w:pPr>
            <w:r w:rsidRPr="00605201">
              <w:rPr>
                <w:sz w:val="20"/>
                <w:lang w:val="en-CA"/>
              </w:rPr>
              <w:t>0.00%</w:t>
            </w:r>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605201" w:rsidRDefault="004931FB" w:rsidP="00605201">
            <w:pPr>
              <w:spacing w:before="0"/>
              <w:jc w:val="center"/>
              <w:rPr>
                <w:sz w:val="20"/>
                <w:lang w:val="en-CA"/>
              </w:rPr>
            </w:pPr>
            <w:r w:rsidRPr="00605201">
              <w:rPr>
                <w:sz w:val="20"/>
                <w:lang w:val="en-CA"/>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605201" w:rsidRDefault="004931FB" w:rsidP="00605201">
            <w:pPr>
              <w:spacing w:before="0"/>
              <w:jc w:val="center"/>
              <w:rPr>
                <w:sz w:val="20"/>
                <w:lang w:val="en-CA"/>
              </w:rPr>
            </w:pPr>
            <w:r w:rsidRPr="00605201">
              <w:rPr>
                <w:sz w:val="20"/>
                <w:lang w:val="en-CA"/>
              </w:rPr>
              <w:t>0.00%</w:t>
            </w:r>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605201" w:rsidRDefault="004931FB" w:rsidP="00605201">
            <w:pPr>
              <w:spacing w:before="0"/>
              <w:jc w:val="center"/>
              <w:rPr>
                <w:sz w:val="20"/>
                <w:lang w:val="en-CA"/>
              </w:rPr>
            </w:pPr>
            <w:r w:rsidRPr="00605201">
              <w:rPr>
                <w:sz w:val="20"/>
                <w:lang w:val="en-CA"/>
              </w:rPr>
              <w:t>0.00%</w:t>
            </w:r>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605201" w:rsidRDefault="004931FB" w:rsidP="00605201">
            <w:pPr>
              <w:spacing w:before="0"/>
              <w:jc w:val="center"/>
              <w:rPr>
                <w:sz w:val="20"/>
                <w:lang w:val="en-CA"/>
              </w:rPr>
            </w:pPr>
            <w:r w:rsidRPr="00605201">
              <w:rPr>
                <w:sz w:val="20"/>
                <w:lang w:val="en-CA"/>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605201" w:rsidRDefault="004931FB" w:rsidP="00605201">
            <w:pPr>
              <w:spacing w:before="0"/>
              <w:jc w:val="center"/>
              <w:rPr>
                <w:sz w:val="20"/>
                <w:lang w:val="en-CA"/>
              </w:rPr>
            </w:pPr>
            <w:r w:rsidRPr="00605201">
              <w:rPr>
                <w:sz w:val="20"/>
                <w:lang w:val="en-CA"/>
              </w:rPr>
              <w:t>100%</w:t>
            </w:r>
          </w:p>
        </w:tc>
      </w:tr>
    </w:tbl>
    <w:p w14:paraId="4B356D52" w14:textId="77777777" w:rsidR="004931FB" w:rsidRPr="004931FB" w:rsidRDefault="004931FB" w:rsidP="004931FB">
      <w:pPr>
        <w:rPr>
          <w:lang w:val="en-CA" w:eastAsia="de-DE"/>
        </w:rPr>
      </w:pPr>
    </w:p>
    <w:p w14:paraId="5BAFB5E2" w14:textId="77777777" w:rsidR="004931FB" w:rsidRPr="004931FB" w:rsidRDefault="004931FB" w:rsidP="004931FB">
      <w:pPr>
        <w:rPr>
          <w:lang w:val="en-CA" w:eastAsia="de-DE"/>
        </w:rPr>
      </w:pPr>
      <w:r w:rsidRPr="004931FB">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p>
    <w:tbl>
      <w:tblPr>
        <w:tblW w:w="9882" w:type="dxa"/>
        <w:tblLayout w:type="fixed"/>
        <w:tblCellMar>
          <w:left w:w="29" w:type="dxa"/>
          <w:right w:w="29" w:type="dxa"/>
        </w:tblCellMar>
        <w:tblLook w:val="04A0" w:firstRow="1" w:lastRow="0" w:firstColumn="1" w:lastColumn="0" w:noHBand="0" w:noVBand="1"/>
      </w:tblPr>
      <w:tblGrid>
        <w:gridCol w:w="925"/>
        <w:gridCol w:w="847"/>
        <w:gridCol w:w="1396"/>
        <w:gridCol w:w="950"/>
        <w:gridCol w:w="846"/>
        <w:gridCol w:w="846"/>
        <w:gridCol w:w="846"/>
        <w:gridCol w:w="846"/>
        <w:gridCol w:w="846"/>
        <w:gridCol w:w="730"/>
        <w:gridCol w:w="804"/>
      </w:tblGrid>
      <w:tr w:rsidR="00D91AAB" w:rsidRPr="00D91AAB" w14:paraId="61D4A2CD" w14:textId="77777777" w:rsidTr="00D91AAB">
        <w:trPr>
          <w:trHeight w:val="255"/>
        </w:trPr>
        <w:tc>
          <w:tcPr>
            <w:tcW w:w="925" w:type="dxa"/>
            <w:tcBorders>
              <w:top w:val="nil"/>
              <w:left w:val="nil"/>
              <w:bottom w:val="nil"/>
              <w:right w:val="nil"/>
            </w:tcBorders>
            <w:shd w:val="clear" w:color="auto" w:fill="auto"/>
            <w:noWrap/>
            <w:vAlign w:val="center"/>
            <w:hideMark/>
          </w:tcPr>
          <w:p w14:paraId="75354DE7" w14:textId="77777777" w:rsidR="00D91AAB" w:rsidRPr="00D91AAB" w:rsidRDefault="00D91AAB" w:rsidP="00D91AAB">
            <w:pPr>
              <w:rPr>
                <w:lang w:val="en-CA"/>
              </w:rPr>
            </w:pPr>
          </w:p>
        </w:tc>
        <w:tc>
          <w:tcPr>
            <w:tcW w:w="8957"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FA9FE4" w14:textId="77777777" w:rsidR="00D91AAB" w:rsidRPr="00D91AAB" w:rsidRDefault="00D91AAB" w:rsidP="00D91AAB">
            <w:pPr>
              <w:rPr>
                <w:b/>
                <w:lang w:val="en-CA"/>
              </w:rPr>
            </w:pPr>
            <w:r w:rsidRPr="00D91AAB">
              <w:rPr>
                <w:b/>
                <w:lang w:val="en-CA"/>
              </w:rPr>
              <w:t>Random Access High Bit Depth Standard QP Range</w:t>
            </w:r>
          </w:p>
        </w:tc>
      </w:tr>
      <w:tr w:rsidR="00D91AAB" w:rsidRPr="00D91AAB" w14:paraId="3A99962E" w14:textId="77777777" w:rsidTr="00D91AAB">
        <w:trPr>
          <w:trHeight w:val="255"/>
        </w:trPr>
        <w:tc>
          <w:tcPr>
            <w:tcW w:w="925" w:type="dxa"/>
            <w:tcBorders>
              <w:top w:val="nil"/>
              <w:left w:val="nil"/>
              <w:bottom w:val="nil"/>
              <w:right w:val="nil"/>
            </w:tcBorders>
            <w:shd w:val="clear" w:color="auto" w:fill="auto"/>
            <w:noWrap/>
            <w:vAlign w:val="center"/>
            <w:hideMark/>
          </w:tcPr>
          <w:p w14:paraId="35767C6C" w14:textId="77777777" w:rsidR="00D91AAB" w:rsidRPr="00D91AAB" w:rsidRDefault="00D91AAB" w:rsidP="00D91AAB">
            <w:pPr>
              <w:rPr>
                <w:b/>
                <w:lang w:val="en-CA"/>
              </w:rPr>
            </w:pPr>
          </w:p>
        </w:tc>
        <w:tc>
          <w:tcPr>
            <w:tcW w:w="8957"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D900EEF" w14:textId="77777777" w:rsidR="00D91AAB" w:rsidRPr="00D91AAB" w:rsidRDefault="00D91AAB" w:rsidP="00D91AAB">
            <w:pPr>
              <w:rPr>
                <w:b/>
                <w:lang w:val="en-CA"/>
              </w:rPr>
            </w:pPr>
            <w:r w:rsidRPr="00D91AAB">
              <w:rPr>
                <w:b/>
                <w:lang w:val="en-CA"/>
              </w:rPr>
              <w:t>Over VTM23.8</w:t>
            </w:r>
          </w:p>
        </w:tc>
      </w:tr>
      <w:tr w:rsidR="00D91AAB" w:rsidRPr="00D91AAB" w14:paraId="4D43A15C" w14:textId="77777777" w:rsidTr="00605201">
        <w:trPr>
          <w:trHeight w:val="255"/>
        </w:trPr>
        <w:tc>
          <w:tcPr>
            <w:tcW w:w="925" w:type="dxa"/>
            <w:tcBorders>
              <w:top w:val="nil"/>
              <w:left w:val="nil"/>
              <w:bottom w:val="nil"/>
              <w:right w:val="nil"/>
            </w:tcBorders>
            <w:shd w:val="clear" w:color="auto" w:fill="auto"/>
            <w:noWrap/>
            <w:vAlign w:val="center"/>
            <w:hideMark/>
          </w:tcPr>
          <w:p w14:paraId="312334C2" w14:textId="77777777" w:rsidR="00D91AAB" w:rsidRPr="00D91AAB" w:rsidRDefault="00D91AAB" w:rsidP="00D91AAB">
            <w:pPr>
              <w:rPr>
                <w:b/>
                <w:lang w:val="en-CA"/>
              </w:rPr>
            </w:pPr>
          </w:p>
        </w:tc>
        <w:tc>
          <w:tcPr>
            <w:tcW w:w="847" w:type="dxa"/>
            <w:tcBorders>
              <w:top w:val="nil"/>
              <w:left w:val="single" w:sz="8" w:space="0" w:color="auto"/>
              <w:bottom w:val="nil"/>
              <w:right w:val="nil"/>
            </w:tcBorders>
            <w:shd w:val="clear" w:color="auto" w:fill="auto"/>
            <w:noWrap/>
            <w:vAlign w:val="center"/>
            <w:hideMark/>
          </w:tcPr>
          <w:p w14:paraId="2EABCC59" w14:textId="77777777" w:rsidR="00D91AAB" w:rsidRPr="00D91AAB" w:rsidRDefault="00D91AAB" w:rsidP="00D91AAB">
            <w:pPr>
              <w:rPr>
                <w:b/>
                <w:lang w:val="en-CA"/>
              </w:rPr>
            </w:pPr>
            <w:r w:rsidRPr="00D91AAB">
              <w:rPr>
                <w:b/>
                <w:lang w:val="en-CA"/>
              </w:rPr>
              <w:t> </w:t>
            </w:r>
          </w:p>
        </w:tc>
        <w:tc>
          <w:tcPr>
            <w:tcW w:w="1396" w:type="dxa"/>
            <w:tcBorders>
              <w:top w:val="nil"/>
              <w:left w:val="nil"/>
              <w:bottom w:val="nil"/>
              <w:right w:val="nil"/>
            </w:tcBorders>
            <w:shd w:val="clear" w:color="auto" w:fill="auto"/>
            <w:noWrap/>
            <w:vAlign w:val="center"/>
            <w:hideMark/>
          </w:tcPr>
          <w:p w14:paraId="0FCB2BF5" w14:textId="77777777" w:rsidR="00D91AAB" w:rsidRPr="00D91AAB" w:rsidRDefault="00D91AAB" w:rsidP="00D91AAB">
            <w:pPr>
              <w:rPr>
                <w:b/>
                <w:lang w:val="en-CA"/>
              </w:rPr>
            </w:pPr>
          </w:p>
        </w:tc>
        <w:tc>
          <w:tcPr>
            <w:tcW w:w="950" w:type="dxa"/>
            <w:tcBorders>
              <w:top w:val="nil"/>
              <w:left w:val="single" w:sz="4" w:space="0" w:color="auto"/>
              <w:bottom w:val="nil"/>
              <w:right w:val="nil"/>
            </w:tcBorders>
            <w:shd w:val="clear" w:color="auto" w:fill="auto"/>
            <w:noWrap/>
            <w:vAlign w:val="center"/>
            <w:hideMark/>
          </w:tcPr>
          <w:p w14:paraId="0061FD45" w14:textId="0D790B09" w:rsidR="00D91AAB" w:rsidRPr="00D91AAB" w:rsidRDefault="00D91AAB" w:rsidP="00D91AAB">
            <w:pPr>
              <w:rPr>
                <w:b/>
                <w:lang w:val="en-CA"/>
              </w:rPr>
            </w:pPr>
          </w:p>
        </w:tc>
        <w:tc>
          <w:tcPr>
            <w:tcW w:w="846" w:type="dxa"/>
            <w:tcBorders>
              <w:top w:val="nil"/>
              <w:left w:val="nil"/>
              <w:bottom w:val="nil"/>
              <w:right w:val="nil"/>
            </w:tcBorders>
            <w:shd w:val="clear" w:color="auto" w:fill="auto"/>
            <w:noWrap/>
            <w:vAlign w:val="center"/>
            <w:hideMark/>
          </w:tcPr>
          <w:p w14:paraId="4A3DFA6F" w14:textId="5D8A3481" w:rsidR="00D91AAB" w:rsidRPr="00D91AAB" w:rsidRDefault="00D91AAB" w:rsidP="00D91AAB">
            <w:pPr>
              <w:rPr>
                <w:b/>
                <w:lang w:val="en-CA"/>
              </w:rPr>
            </w:pPr>
            <w:r w:rsidRPr="00D91AAB">
              <w:rPr>
                <w:b/>
                <w:lang w:val="en-CA"/>
              </w:rPr>
              <w:t>wPSNR</w:t>
            </w:r>
          </w:p>
        </w:tc>
        <w:tc>
          <w:tcPr>
            <w:tcW w:w="846" w:type="dxa"/>
            <w:tcBorders>
              <w:top w:val="nil"/>
              <w:left w:val="nil"/>
              <w:bottom w:val="nil"/>
              <w:right w:val="single" w:sz="4" w:space="0" w:color="auto"/>
            </w:tcBorders>
            <w:shd w:val="clear" w:color="auto" w:fill="auto"/>
            <w:noWrap/>
            <w:vAlign w:val="center"/>
            <w:hideMark/>
          </w:tcPr>
          <w:p w14:paraId="46BD6145" w14:textId="77777777" w:rsidR="00D91AAB" w:rsidRPr="00D91AAB" w:rsidRDefault="00D91AAB" w:rsidP="00D91AAB">
            <w:pPr>
              <w:rPr>
                <w:b/>
                <w:lang w:val="en-CA"/>
              </w:rPr>
            </w:pPr>
            <w:r w:rsidRPr="00D91AAB">
              <w:rPr>
                <w:b/>
                <w:lang w:val="en-CA"/>
              </w:rPr>
              <w:t> </w:t>
            </w:r>
          </w:p>
        </w:tc>
        <w:tc>
          <w:tcPr>
            <w:tcW w:w="846" w:type="dxa"/>
            <w:tcBorders>
              <w:top w:val="nil"/>
              <w:left w:val="nil"/>
              <w:bottom w:val="nil"/>
              <w:right w:val="nil"/>
            </w:tcBorders>
            <w:shd w:val="clear" w:color="auto" w:fill="auto"/>
            <w:noWrap/>
            <w:vAlign w:val="center"/>
            <w:hideMark/>
          </w:tcPr>
          <w:p w14:paraId="6A498056" w14:textId="7C29FEB2" w:rsidR="00D91AAB" w:rsidRPr="00D91AAB" w:rsidRDefault="00D91AAB" w:rsidP="00D91AAB">
            <w:pPr>
              <w:rPr>
                <w:b/>
                <w:lang w:val="en-CA"/>
              </w:rPr>
            </w:pPr>
          </w:p>
        </w:tc>
        <w:tc>
          <w:tcPr>
            <w:tcW w:w="846" w:type="dxa"/>
            <w:tcBorders>
              <w:top w:val="nil"/>
              <w:left w:val="nil"/>
              <w:bottom w:val="nil"/>
              <w:right w:val="nil"/>
            </w:tcBorders>
            <w:shd w:val="clear" w:color="auto" w:fill="auto"/>
            <w:noWrap/>
            <w:vAlign w:val="center"/>
            <w:hideMark/>
          </w:tcPr>
          <w:p w14:paraId="20CD4F24" w14:textId="2C77FFE4" w:rsidR="00D91AAB" w:rsidRPr="00D91AAB" w:rsidRDefault="00D91AAB" w:rsidP="00D91AAB">
            <w:pPr>
              <w:rPr>
                <w:b/>
                <w:lang w:val="en-CA"/>
              </w:rPr>
            </w:pPr>
            <w:r w:rsidRPr="00D91AAB">
              <w:rPr>
                <w:b/>
                <w:lang w:val="en-CA"/>
              </w:rPr>
              <w:t>PSNR</w:t>
            </w:r>
          </w:p>
        </w:tc>
        <w:tc>
          <w:tcPr>
            <w:tcW w:w="846" w:type="dxa"/>
            <w:tcBorders>
              <w:top w:val="nil"/>
              <w:left w:val="nil"/>
              <w:bottom w:val="nil"/>
              <w:right w:val="single" w:sz="4" w:space="0" w:color="auto"/>
            </w:tcBorders>
            <w:shd w:val="clear" w:color="auto" w:fill="auto"/>
            <w:noWrap/>
            <w:vAlign w:val="center"/>
            <w:hideMark/>
          </w:tcPr>
          <w:p w14:paraId="7F61E121" w14:textId="77777777" w:rsidR="00D91AAB" w:rsidRPr="00D91AAB" w:rsidRDefault="00D91AAB" w:rsidP="00D91AAB">
            <w:pPr>
              <w:rPr>
                <w:b/>
                <w:lang w:val="en-CA"/>
              </w:rPr>
            </w:pPr>
            <w:r w:rsidRPr="00D91AAB">
              <w:rPr>
                <w:b/>
                <w:lang w:val="en-CA"/>
              </w:rPr>
              <w:t> </w:t>
            </w:r>
          </w:p>
        </w:tc>
        <w:tc>
          <w:tcPr>
            <w:tcW w:w="730" w:type="dxa"/>
            <w:tcBorders>
              <w:top w:val="nil"/>
              <w:left w:val="nil"/>
              <w:bottom w:val="nil"/>
              <w:right w:val="nil"/>
            </w:tcBorders>
            <w:shd w:val="clear" w:color="auto" w:fill="auto"/>
            <w:noWrap/>
            <w:vAlign w:val="center"/>
            <w:hideMark/>
          </w:tcPr>
          <w:p w14:paraId="6906B302" w14:textId="77777777" w:rsidR="00D91AAB" w:rsidRPr="00D91AAB" w:rsidRDefault="00D91AAB" w:rsidP="00D91AAB">
            <w:pPr>
              <w:rPr>
                <w:b/>
                <w:lang w:val="en-CA"/>
              </w:rPr>
            </w:pPr>
          </w:p>
        </w:tc>
        <w:tc>
          <w:tcPr>
            <w:tcW w:w="804" w:type="dxa"/>
            <w:tcBorders>
              <w:top w:val="nil"/>
              <w:left w:val="nil"/>
              <w:bottom w:val="nil"/>
              <w:right w:val="single" w:sz="8" w:space="0" w:color="auto"/>
            </w:tcBorders>
            <w:shd w:val="clear" w:color="auto" w:fill="auto"/>
            <w:noWrap/>
            <w:vAlign w:val="center"/>
            <w:hideMark/>
          </w:tcPr>
          <w:p w14:paraId="410E5607" w14:textId="77777777" w:rsidR="00D91AAB" w:rsidRPr="00D91AAB" w:rsidRDefault="00D91AAB" w:rsidP="00D91AAB">
            <w:pPr>
              <w:rPr>
                <w:b/>
                <w:lang w:val="en-CA"/>
              </w:rPr>
            </w:pPr>
            <w:r w:rsidRPr="00D91AAB">
              <w:rPr>
                <w:b/>
                <w:lang w:val="en-CA"/>
              </w:rPr>
              <w:t> </w:t>
            </w:r>
          </w:p>
        </w:tc>
      </w:tr>
      <w:tr w:rsidR="00D91AAB" w:rsidRPr="00D91AAB" w14:paraId="4ADED2BA" w14:textId="77777777" w:rsidTr="00605201">
        <w:trPr>
          <w:trHeight w:val="255"/>
        </w:trPr>
        <w:tc>
          <w:tcPr>
            <w:tcW w:w="925" w:type="dxa"/>
            <w:tcBorders>
              <w:top w:val="nil"/>
              <w:left w:val="nil"/>
              <w:bottom w:val="nil"/>
              <w:right w:val="nil"/>
            </w:tcBorders>
            <w:shd w:val="clear" w:color="auto" w:fill="auto"/>
            <w:noWrap/>
            <w:vAlign w:val="bottom"/>
            <w:hideMark/>
          </w:tcPr>
          <w:p w14:paraId="5250BDAE" w14:textId="77777777" w:rsidR="00D91AAB" w:rsidRPr="00D91AAB" w:rsidRDefault="00D91AAB" w:rsidP="00D91AAB">
            <w:pPr>
              <w:rPr>
                <w:b/>
                <w:lang w:val="en-CA"/>
              </w:rPr>
            </w:pPr>
          </w:p>
        </w:tc>
        <w:tc>
          <w:tcPr>
            <w:tcW w:w="847" w:type="dxa"/>
            <w:tcBorders>
              <w:top w:val="nil"/>
              <w:left w:val="single" w:sz="8" w:space="0" w:color="auto"/>
              <w:bottom w:val="single" w:sz="8" w:space="0" w:color="auto"/>
              <w:right w:val="nil"/>
            </w:tcBorders>
            <w:shd w:val="clear" w:color="auto" w:fill="auto"/>
            <w:noWrap/>
            <w:vAlign w:val="center"/>
            <w:hideMark/>
          </w:tcPr>
          <w:p w14:paraId="7E8994EC" w14:textId="77777777" w:rsidR="00D91AAB" w:rsidRPr="00D91AAB" w:rsidRDefault="00D91AAB" w:rsidP="00D91AAB">
            <w:pPr>
              <w:rPr>
                <w:lang w:val="en-CA"/>
              </w:rPr>
            </w:pPr>
            <w:r w:rsidRPr="00D91AAB">
              <w:rPr>
                <w:lang w:val="en-CA"/>
              </w:rPr>
              <w:t>DE100</w:t>
            </w:r>
          </w:p>
        </w:tc>
        <w:tc>
          <w:tcPr>
            <w:tcW w:w="1396" w:type="dxa"/>
            <w:tcBorders>
              <w:top w:val="nil"/>
              <w:left w:val="nil"/>
              <w:bottom w:val="single" w:sz="8" w:space="0" w:color="auto"/>
              <w:right w:val="nil"/>
            </w:tcBorders>
            <w:shd w:val="clear" w:color="auto" w:fill="auto"/>
            <w:noWrap/>
            <w:vAlign w:val="center"/>
            <w:hideMark/>
          </w:tcPr>
          <w:p w14:paraId="7F232455" w14:textId="77777777" w:rsidR="00D91AAB" w:rsidRPr="00D91AAB" w:rsidRDefault="00D91AAB" w:rsidP="00D91AAB">
            <w:pPr>
              <w:rPr>
                <w:lang w:val="en-CA"/>
              </w:rPr>
            </w:pPr>
            <w:r w:rsidRPr="00D91AAB">
              <w:rPr>
                <w:lang w:val="en-CA"/>
              </w:rPr>
              <w:t>PSNR-L100</w:t>
            </w:r>
          </w:p>
        </w:tc>
        <w:tc>
          <w:tcPr>
            <w:tcW w:w="950" w:type="dxa"/>
            <w:tcBorders>
              <w:top w:val="nil"/>
              <w:left w:val="single" w:sz="4" w:space="0" w:color="auto"/>
              <w:bottom w:val="single" w:sz="8" w:space="0" w:color="auto"/>
              <w:right w:val="nil"/>
            </w:tcBorders>
            <w:shd w:val="clear" w:color="auto" w:fill="auto"/>
            <w:noWrap/>
            <w:vAlign w:val="center"/>
            <w:hideMark/>
          </w:tcPr>
          <w:p w14:paraId="0235C1CD" w14:textId="77777777" w:rsidR="00D91AAB" w:rsidRPr="00D91AAB" w:rsidRDefault="00D91AAB" w:rsidP="00D91AAB">
            <w:pPr>
              <w:rPr>
                <w:lang w:val="en-CA"/>
              </w:rPr>
            </w:pPr>
            <w:r w:rsidRPr="00D91AAB">
              <w:rPr>
                <w:lang w:val="en-CA"/>
              </w:rPr>
              <w:t>Y</w:t>
            </w:r>
          </w:p>
        </w:tc>
        <w:tc>
          <w:tcPr>
            <w:tcW w:w="846" w:type="dxa"/>
            <w:tcBorders>
              <w:top w:val="nil"/>
              <w:left w:val="nil"/>
              <w:bottom w:val="single" w:sz="8" w:space="0" w:color="auto"/>
              <w:right w:val="nil"/>
            </w:tcBorders>
            <w:shd w:val="clear" w:color="auto" w:fill="auto"/>
            <w:noWrap/>
            <w:vAlign w:val="center"/>
            <w:hideMark/>
          </w:tcPr>
          <w:p w14:paraId="63587EC2" w14:textId="77777777" w:rsidR="00D91AAB" w:rsidRPr="00D91AAB" w:rsidRDefault="00D91AAB" w:rsidP="00D91AAB">
            <w:pPr>
              <w:rPr>
                <w:lang w:val="en-CA"/>
              </w:rPr>
            </w:pPr>
            <w:r w:rsidRPr="00D91AAB">
              <w:rPr>
                <w:lang w:val="en-CA"/>
              </w:rPr>
              <w:t>U</w:t>
            </w:r>
          </w:p>
        </w:tc>
        <w:tc>
          <w:tcPr>
            <w:tcW w:w="846" w:type="dxa"/>
            <w:tcBorders>
              <w:top w:val="nil"/>
              <w:left w:val="nil"/>
              <w:bottom w:val="single" w:sz="8" w:space="0" w:color="auto"/>
              <w:right w:val="single" w:sz="4" w:space="0" w:color="auto"/>
            </w:tcBorders>
            <w:shd w:val="clear" w:color="auto" w:fill="auto"/>
            <w:noWrap/>
            <w:vAlign w:val="center"/>
            <w:hideMark/>
          </w:tcPr>
          <w:p w14:paraId="5503B58A" w14:textId="77777777" w:rsidR="00D91AAB" w:rsidRPr="00D91AAB" w:rsidRDefault="00D91AAB" w:rsidP="00D91AAB">
            <w:pPr>
              <w:rPr>
                <w:lang w:val="en-CA"/>
              </w:rPr>
            </w:pPr>
            <w:r w:rsidRPr="00D91AAB">
              <w:rPr>
                <w:lang w:val="en-CA"/>
              </w:rPr>
              <w:t>V</w:t>
            </w:r>
          </w:p>
        </w:tc>
        <w:tc>
          <w:tcPr>
            <w:tcW w:w="846" w:type="dxa"/>
            <w:tcBorders>
              <w:top w:val="nil"/>
              <w:left w:val="nil"/>
              <w:bottom w:val="single" w:sz="8" w:space="0" w:color="auto"/>
              <w:right w:val="nil"/>
            </w:tcBorders>
            <w:shd w:val="clear" w:color="auto" w:fill="auto"/>
            <w:noWrap/>
            <w:vAlign w:val="center"/>
            <w:hideMark/>
          </w:tcPr>
          <w:p w14:paraId="0A58508B" w14:textId="77777777" w:rsidR="00D91AAB" w:rsidRPr="00D91AAB" w:rsidRDefault="00D91AAB" w:rsidP="00D91AAB">
            <w:pPr>
              <w:rPr>
                <w:lang w:val="en-CA"/>
              </w:rPr>
            </w:pPr>
            <w:r w:rsidRPr="00D91AAB">
              <w:rPr>
                <w:lang w:val="en-CA"/>
              </w:rPr>
              <w:t>Y</w:t>
            </w:r>
          </w:p>
        </w:tc>
        <w:tc>
          <w:tcPr>
            <w:tcW w:w="846" w:type="dxa"/>
            <w:tcBorders>
              <w:top w:val="nil"/>
              <w:left w:val="nil"/>
              <w:bottom w:val="single" w:sz="8" w:space="0" w:color="auto"/>
              <w:right w:val="nil"/>
            </w:tcBorders>
            <w:shd w:val="clear" w:color="auto" w:fill="auto"/>
            <w:noWrap/>
            <w:vAlign w:val="center"/>
            <w:hideMark/>
          </w:tcPr>
          <w:p w14:paraId="79169D10" w14:textId="77777777" w:rsidR="00D91AAB" w:rsidRPr="00D91AAB" w:rsidRDefault="00D91AAB" w:rsidP="00D91AAB">
            <w:pPr>
              <w:rPr>
                <w:lang w:val="en-CA"/>
              </w:rPr>
            </w:pPr>
            <w:r w:rsidRPr="00D91AAB">
              <w:rPr>
                <w:lang w:val="en-CA"/>
              </w:rPr>
              <w:t>U</w:t>
            </w:r>
          </w:p>
        </w:tc>
        <w:tc>
          <w:tcPr>
            <w:tcW w:w="846" w:type="dxa"/>
            <w:tcBorders>
              <w:top w:val="nil"/>
              <w:left w:val="nil"/>
              <w:bottom w:val="single" w:sz="8" w:space="0" w:color="auto"/>
              <w:right w:val="single" w:sz="4" w:space="0" w:color="auto"/>
            </w:tcBorders>
            <w:shd w:val="clear" w:color="auto" w:fill="auto"/>
            <w:noWrap/>
            <w:vAlign w:val="center"/>
            <w:hideMark/>
          </w:tcPr>
          <w:p w14:paraId="73947455" w14:textId="77777777" w:rsidR="00D91AAB" w:rsidRPr="00D91AAB" w:rsidRDefault="00D91AAB" w:rsidP="00D91AAB">
            <w:pPr>
              <w:rPr>
                <w:lang w:val="en-CA"/>
              </w:rPr>
            </w:pPr>
            <w:r w:rsidRPr="00D91AAB">
              <w:rPr>
                <w:lang w:val="en-CA"/>
              </w:rPr>
              <w:t>V</w:t>
            </w:r>
          </w:p>
        </w:tc>
        <w:tc>
          <w:tcPr>
            <w:tcW w:w="730" w:type="dxa"/>
            <w:tcBorders>
              <w:top w:val="nil"/>
              <w:left w:val="nil"/>
              <w:bottom w:val="single" w:sz="8" w:space="0" w:color="auto"/>
              <w:right w:val="nil"/>
            </w:tcBorders>
            <w:shd w:val="clear" w:color="auto" w:fill="auto"/>
            <w:noWrap/>
            <w:vAlign w:val="center"/>
            <w:hideMark/>
          </w:tcPr>
          <w:p w14:paraId="213FD518" w14:textId="77777777" w:rsidR="00D91AAB" w:rsidRPr="00D91AAB" w:rsidRDefault="00D91AAB" w:rsidP="00D91AAB">
            <w:pPr>
              <w:rPr>
                <w:lang w:val="en-CA"/>
              </w:rPr>
            </w:pPr>
            <w:r w:rsidRPr="00D91AAB">
              <w:rPr>
                <w:lang w:val="en-CA"/>
              </w:rPr>
              <w:t>EncT</w:t>
            </w:r>
          </w:p>
        </w:tc>
        <w:tc>
          <w:tcPr>
            <w:tcW w:w="804" w:type="dxa"/>
            <w:tcBorders>
              <w:top w:val="nil"/>
              <w:left w:val="nil"/>
              <w:bottom w:val="single" w:sz="8" w:space="0" w:color="auto"/>
              <w:right w:val="single" w:sz="8" w:space="0" w:color="auto"/>
            </w:tcBorders>
            <w:shd w:val="clear" w:color="auto" w:fill="auto"/>
            <w:noWrap/>
            <w:vAlign w:val="center"/>
            <w:hideMark/>
          </w:tcPr>
          <w:p w14:paraId="28DEC912" w14:textId="77777777" w:rsidR="00D91AAB" w:rsidRPr="00D91AAB" w:rsidRDefault="00D91AAB" w:rsidP="00D91AAB">
            <w:pPr>
              <w:rPr>
                <w:lang w:val="en-CA"/>
              </w:rPr>
            </w:pPr>
            <w:r w:rsidRPr="00D91AAB">
              <w:rPr>
                <w:lang w:val="en-CA"/>
              </w:rPr>
              <w:t>DecT</w:t>
            </w:r>
          </w:p>
        </w:tc>
      </w:tr>
      <w:tr w:rsidR="00D91AAB" w:rsidRPr="00D91AAB" w14:paraId="3A1A60A7" w14:textId="77777777" w:rsidTr="00605201">
        <w:trPr>
          <w:trHeight w:val="255"/>
        </w:trPr>
        <w:tc>
          <w:tcPr>
            <w:tcW w:w="925" w:type="dxa"/>
            <w:tcBorders>
              <w:top w:val="single" w:sz="8" w:space="0" w:color="auto"/>
              <w:left w:val="single" w:sz="8" w:space="0" w:color="auto"/>
              <w:bottom w:val="nil"/>
              <w:right w:val="single" w:sz="8" w:space="0" w:color="auto"/>
            </w:tcBorders>
            <w:shd w:val="clear" w:color="auto" w:fill="auto"/>
            <w:noWrap/>
            <w:vAlign w:val="center"/>
            <w:hideMark/>
          </w:tcPr>
          <w:p w14:paraId="43285275" w14:textId="77777777" w:rsidR="00D91AAB" w:rsidRPr="00D91AAB" w:rsidRDefault="00D91AAB" w:rsidP="00D91AAB">
            <w:pPr>
              <w:rPr>
                <w:lang w:val="en-CA"/>
              </w:rPr>
            </w:pPr>
            <w:r w:rsidRPr="00D91AAB">
              <w:rPr>
                <w:lang w:val="en-CA"/>
              </w:rPr>
              <w:t>Class H1</w:t>
            </w:r>
          </w:p>
        </w:tc>
        <w:tc>
          <w:tcPr>
            <w:tcW w:w="847" w:type="dxa"/>
            <w:tcBorders>
              <w:top w:val="nil"/>
              <w:left w:val="nil"/>
              <w:bottom w:val="nil"/>
              <w:right w:val="nil"/>
            </w:tcBorders>
            <w:shd w:val="clear" w:color="auto" w:fill="auto"/>
            <w:noWrap/>
            <w:vAlign w:val="center"/>
            <w:hideMark/>
          </w:tcPr>
          <w:p w14:paraId="7CF03901" w14:textId="77777777" w:rsidR="00D91AAB" w:rsidRPr="00D91AAB" w:rsidRDefault="00D91AAB" w:rsidP="00D91AAB">
            <w:pPr>
              <w:rPr>
                <w:lang w:val="en-CA"/>
              </w:rPr>
            </w:pPr>
            <w:r w:rsidRPr="00D91AAB">
              <w:rPr>
                <w:lang w:val="en-CA"/>
              </w:rPr>
              <w:t>-0.09%</w:t>
            </w:r>
          </w:p>
        </w:tc>
        <w:tc>
          <w:tcPr>
            <w:tcW w:w="1396" w:type="dxa"/>
            <w:tcBorders>
              <w:top w:val="nil"/>
              <w:left w:val="nil"/>
              <w:bottom w:val="nil"/>
              <w:right w:val="nil"/>
            </w:tcBorders>
            <w:shd w:val="clear" w:color="auto" w:fill="auto"/>
            <w:noWrap/>
            <w:vAlign w:val="center"/>
            <w:hideMark/>
          </w:tcPr>
          <w:p w14:paraId="26C7C7C9" w14:textId="77777777" w:rsidR="00D91AAB" w:rsidRPr="00D91AAB" w:rsidRDefault="00D91AAB" w:rsidP="00D91AAB">
            <w:pPr>
              <w:rPr>
                <w:lang w:val="en-CA"/>
              </w:rPr>
            </w:pPr>
            <w:r w:rsidRPr="00D91AAB">
              <w:rPr>
                <w:lang w:val="en-CA"/>
              </w:rPr>
              <w:t>-0.08%</w:t>
            </w:r>
          </w:p>
        </w:tc>
        <w:tc>
          <w:tcPr>
            <w:tcW w:w="950" w:type="dxa"/>
            <w:tcBorders>
              <w:top w:val="nil"/>
              <w:left w:val="single" w:sz="4" w:space="0" w:color="auto"/>
              <w:bottom w:val="nil"/>
              <w:right w:val="nil"/>
            </w:tcBorders>
            <w:shd w:val="clear" w:color="auto" w:fill="auto"/>
            <w:noWrap/>
            <w:vAlign w:val="center"/>
            <w:hideMark/>
          </w:tcPr>
          <w:p w14:paraId="59483D90" w14:textId="77777777" w:rsidR="00D91AAB" w:rsidRPr="00D91AAB" w:rsidRDefault="00D91AAB" w:rsidP="00D91AAB">
            <w:pPr>
              <w:rPr>
                <w:lang w:val="en-CA"/>
              </w:rPr>
            </w:pPr>
            <w:r w:rsidRPr="00D91AAB">
              <w:rPr>
                <w:lang w:val="en-CA"/>
              </w:rPr>
              <w:t>-0.08%</w:t>
            </w:r>
          </w:p>
        </w:tc>
        <w:tc>
          <w:tcPr>
            <w:tcW w:w="846" w:type="dxa"/>
            <w:tcBorders>
              <w:top w:val="nil"/>
              <w:left w:val="nil"/>
              <w:bottom w:val="nil"/>
              <w:right w:val="nil"/>
            </w:tcBorders>
            <w:shd w:val="clear" w:color="auto" w:fill="auto"/>
            <w:noWrap/>
            <w:vAlign w:val="center"/>
            <w:hideMark/>
          </w:tcPr>
          <w:p w14:paraId="436EAB75" w14:textId="77777777" w:rsidR="00D91AAB" w:rsidRPr="00D91AAB" w:rsidRDefault="00D91AAB" w:rsidP="00D91AAB">
            <w:pPr>
              <w:rPr>
                <w:lang w:val="en-CA"/>
              </w:rPr>
            </w:pPr>
            <w:r w:rsidRPr="00D91AAB">
              <w:rPr>
                <w:lang w:val="en-CA"/>
              </w:rPr>
              <w:t>-0.08%</w:t>
            </w:r>
          </w:p>
        </w:tc>
        <w:tc>
          <w:tcPr>
            <w:tcW w:w="846" w:type="dxa"/>
            <w:tcBorders>
              <w:top w:val="nil"/>
              <w:left w:val="nil"/>
              <w:bottom w:val="nil"/>
              <w:right w:val="single" w:sz="4" w:space="0" w:color="auto"/>
            </w:tcBorders>
            <w:shd w:val="clear" w:color="auto" w:fill="auto"/>
            <w:noWrap/>
            <w:vAlign w:val="center"/>
            <w:hideMark/>
          </w:tcPr>
          <w:p w14:paraId="07B481CC" w14:textId="77777777" w:rsidR="00D91AAB" w:rsidRPr="00D91AAB" w:rsidRDefault="00D91AAB" w:rsidP="00D91AAB">
            <w:pPr>
              <w:rPr>
                <w:lang w:val="en-CA"/>
              </w:rPr>
            </w:pPr>
            <w:r w:rsidRPr="00D91AAB">
              <w:rPr>
                <w:lang w:val="en-CA"/>
              </w:rPr>
              <w:t>-0.09%</w:t>
            </w:r>
          </w:p>
        </w:tc>
        <w:tc>
          <w:tcPr>
            <w:tcW w:w="846" w:type="dxa"/>
            <w:tcBorders>
              <w:top w:val="nil"/>
              <w:left w:val="nil"/>
              <w:bottom w:val="nil"/>
              <w:right w:val="nil"/>
            </w:tcBorders>
            <w:shd w:val="clear" w:color="auto" w:fill="auto"/>
            <w:noWrap/>
            <w:vAlign w:val="center"/>
            <w:hideMark/>
          </w:tcPr>
          <w:p w14:paraId="32E41DDE" w14:textId="77777777" w:rsidR="00D91AAB" w:rsidRPr="00D91AAB" w:rsidRDefault="00D91AAB" w:rsidP="00D91AAB">
            <w:pPr>
              <w:rPr>
                <w:lang w:val="en-CA"/>
              </w:rPr>
            </w:pPr>
            <w:r w:rsidRPr="00D91AAB">
              <w:rPr>
                <w:lang w:val="en-CA"/>
              </w:rPr>
              <w:t>-0.08%</w:t>
            </w:r>
          </w:p>
        </w:tc>
        <w:tc>
          <w:tcPr>
            <w:tcW w:w="846" w:type="dxa"/>
            <w:tcBorders>
              <w:top w:val="nil"/>
              <w:left w:val="nil"/>
              <w:bottom w:val="nil"/>
              <w:right w:val="nil"/>
            </w:tcBorders>
            <w:shd w:val="clear" w:color="auto" w:fill="auto"/>
            <w:noWrap/>
            <w:vAlign w:val="center"/>
            <w:hideMark/>
          </w:tcPr>
          <w:p w14:paraId="745A8E4F" w14:textId="77777777" w:rsidR="00D91AAB" w:rsidRPr="00D91AAB" w:rsidRDefault="00D91AAB" w:rsidP="00D91AAB">
            <w:pPr>
              <w:rPr>
                <w:lang w:val="en-CA"/>
              </w:rPr>
            </w:pPr>
            <w:r w:rsidRPr="00D91AAB">
              <w:rPr>
                <w:lang w:val="en-CA"/>
              </w:rPr>
              <w:t>-0.08%</w:t>
            </w:r>
          </w:p>
        </w:tc>
        <w:tc>
          <w:tcPr>
            <w:tcW w:w="846" w:type="dxa"/>
            <w:tcBorders>
              <w:top w:val="nil"/>
              <w:left w:val="nil"/>
              <w:bottom w:val="nil"/>
              <w:right w:val="single" w:sz="4" w:space="0" w:color="auto"/>
            </w:tcBorders>
            <w:shd w:val="clear" w:color="auto" w:fill="auto"/>
            <w:noWrap/>
            <w:vAlign w:val="center"/>
            <w:hideMark/>
          </w:tcPr>
          <w:p w14:paraId="51126389" w14:textId="77777777" w:rsidR="00D91AAB" w:rsidRPr="00D91AAB" w:rsidRDefault="00D91AAB" w:rsidP="00D91AAB">
            <w:pPr>
              <w:rPr>
                <w:lang w:val="en-CA"/>
              </w:rPr>
            </w:pPr>
            <w:r w:rsidRPr="00D91AAB">
              <w:rPr>
                <w:lang w:val="en-CA"/>
              </w:rPr>
              <w:t>-0.09%</w:t>
            </w:r>
          </w:p>
        </w:tc>
        <w:tc>
          <w:tcPr>
            <w:tcW w:w="730" w:type="dxa"/>
            <w:tcBorders>
              <w:top w:val="nil"/>
              <w:left w:val="nil"/>
              <w:right w:val="nil"/>
            </w:tcBorders>
            <w:shd w:val="clear" w:color="auto" w:fill="auto"/>
            <w:noWrap/>
            <w:vAlign w:val="center"/>
            <w:hideMark/>
          </w:tcPr>
          <w:p w14:paraId="49815BE8" w14:textId="77777777" w:rsidR="00D91AAB" w:rsidRPr="00D91AAB" w:rsidRDefault="00D91AAB" w:rsidP="00D91AAB">
            <w:pPr>
              <w:rPr>
                <w:lang w:val="en-CA"/>
              </w:rPr>
            </w:pPr>
            <w:r w:rsidRPr="00D91AAB">
              <w:rPr>
                <w:lang w:val="en-CA"/>
              </w:rPr>
              <w:t>102%</w:t>
            </w:r>
          </w:p>
        </w:tc>
        <w:tc>
          <w:tcPr>
            <w:tcW w:w="804" w:type="dxa"/>
            <w:tcBorders>
              <w:top w:val="nil"/>
              <w:left w:val="nil"/>
              <w:right w:val="single" w:sz="8" w:space="0" w:color="auto"/>
            </w:tcBorders>
            <w:shd w:val="clear" w:color="auto" w:fill="auto"/>
            <w:noWrap/>
            <w:vAlign w:val="center"/>
            <w:hideMark/>
          </w:tcPr>
          <w:p w14:paraId="02AFA4A8" w14:textId="77777777" w:rsidR="00D91AAB" w:rsidRPr="00D91AAB" w:rsidRDefault="00D91AAB" w:rsidP="00D91AAB">
            <w:pPr>
              <w:rPr>
                <w:lang w:val="en-CA"/>
              </w:rPr>
            </w:pPr>
            <w:r w:rsidRPr="00D91AAB">
              <w:rPr>
                <w:lang w:val="en-CA"/>
              </w:rPr>
              <w:t>101%</w:t>
            </w:r>
          </w:p>
        </w:tc>
      </w:tr>
      <w:tr w:rsidR="00605201" w:rsidRPr="00D91AAB" w14:paraId="6220C25C" w14:textId="77777777" w:rsidTr="00D91AAB">
        <w:trPr>
          <w:trHeight w:val="255"/>
        </w:trPr>
        <w:tc>
          <w:tcPr>
            <w:tcW w:w="925" w:type="dxa"/>
            <w:tcBorders>
              <w:top w:val="nil"/>
              <w:left w:val="single" w:sz="8" w:space="0" w:color="auto"/>
              <w:bottom w:val="nil"/>
              <w:right w:val="single" w:sz="8" w:space="0" w:color="auto"/>
            </w:tcBorders>
            <w:shd w:val="clear" w:color="auto" w:fill="auto"/>
            <w:noWrap/>
            <w:vAlign w:val="center"/>
            <w:hideMark/>
          </w:tcPr>
          <w:p w14:paraId="3C9F9F92" w14:textId="77777777" w:rsidR="00D91AAB" w:rsidRPr="00D91AAB" w:rsidRDefault="00D91AAB" w:rsidP="00D91AAB">
            <w:pPr>
              <w:rPr>
                <w:lang w:val="en-CA"/>
              </w:rPr>
            </w:pPr>
            <w:r w:rsidRPr="00D91AAB">
              <w:rPr>
                <w:lang w:val="en-CA"/>
              </w:rPr>
              <w:t>Class H2</w:t>
            </w:r>
          </w:p>
        </w:tc>
        <w:tc>
          <w:tcPr>
            <w:tcW w:w="847" w:type="dxa"/>
            <w:tcBorders>
              <w:top w:val="nil"/>
              <w:left w:val="nil"/>
              <w:bottom w:val="nil"/>
              <w:right w:val="nil"/>
            </w:tcBorders>
            <w:shd w:val="clear" w:color="000000" w:fill="D9D9D9"/>
            <w:noWrap/>
            <w:vAlign w:val="center"/>
            <w:hideMark/>
          </w:tcPr>
          <w:p w14:paraId="52B9854C" w14:textId="77777777" w:rsidR="00D91AAB" w:rsidRPr="00D91AAB" w:rsidRDefault="00D91AAB" w:rsidP="00D91AAB">
            <w:pPr>
              <w:rPr>
                <w:lang w:val="en-CA"/>
              </w:rPr>
            </w:pPr>
            <w:r w:rsidRPr="00D91AAB">
              <w:rPr>
                <w:lang w:val="en-CA"/>
              </w:rPr>
              <w:t> </w:t>
            </w:r>
          </w:p>
        </w:tc>
        <w:tc>
          <w:tcPr>
            <w:tcW w:w="1396" w:type="dxa"/>
            <w:tcBorders>
              <w:top w:val="nil"/>
              <w:left w:val="nil"/>
              <w:bottom w:val="nil"/>
              <w:right w:val="nil"/>
            </w:tcBorders>
            <w:shd w:val="clear" w:color="000000" w:fill="D9D9D9"/>
            <w:noWrap/>
            <w:vAlign w:val="center"/>
            <w:hideMark/>
          </w:tcPr>
          <w:p w14:paraId="323B859C" w14:textId="77777777" w:rsidR="00D91AAB" w:rsidRPr="00D91AAB" w:rsidRDefault="00D91AAB" w:rsidP="00D91AAB">
            <w:pPr>
              <w:rPr>
                <w:lang w:val="en-CA"/>
              </w:rPr>
            </w:pPr>
            <w:r w:rsidRPr="00D91AAB">
              <w:rPr>
                <w:lang w:val="en-CA"/>
              </w:rPr>
              <w:t> </w:t>
            </w:r>
          </w:p>
        </w:tc>
        <w:tc>
          <w:tcPr>
            <w:tcW w:w="950" w:type="dxa"/>
            <w:tcBorders>
              <w:top w:val="nil"/>
              <w:left w:val="single" w:sz="4" w:space="0" w:color="auto"/>
              <w:bottom w:val="nil"/>
              <w:right w:val="nil"/>
            </w:tcBorders>
            <w:shd w:val="clear" w:color="000000" w:fill="D9D9D9"/>
            <w:noWrap/>
            <w:vAlign w:val="center"/>
            <w:hideMark/>
          </w:tcPr>
          <w:p w14:paraId="308172B6" w14:textId="77777777" w:rsidR="00D91AAB" w:rsidRPr="00D91AAB" w:rsidRDefault="00D91AAB" w:rsidP="00D91AAB">
            <w:pPr>
              <w:rPr>
                <w:lang w:val="en-CA"/>
              </w:rPr>
            </w:pPr>
            <w:r w:rsidRPr="00D91AAB">
              <w:rPr>
                <w:lang w:val="en-CA"/>
              </w:rPr>
              <w:t> </w:t>
            </w:r>
          </w:p>
        </w:tc>
        <w:tc>
          <w:tcPr>
            <w:tcW w:w="846" w:type="dxa"/>
            <w:tcBorders>
              <w:top w:val="nil"/>
              <w:left w:val="nil"/>
              <w:bottom w:val="nil"/>
              <w:right w:val="nil"/>
            </w:tcBorders>
            <w:shd w:val="clear" w:color="000000" w:fill="D9D9D9"/>
            <w:noWrap/>
            <w:vAlign w:val="center"/>
            <w:hideMark/>
          </w:tcPr>
          <w:p w14:paraId="711A7D11" w14:textId="77777777" w:rsidR="00D91AAB" w:rsidRPr="00D91AAB" w:rsidRDefault="00D91AAB" w:rsidP="00D91AAB">
            <w:pPr>
              <w:rPr>
                <w:lang w:val="en-CA"/>
              </w:rPr>
            </w:pPr>
            <w:r w:rsidRPr="00D91AAB">
              <w:rPr>
                <w:lang w:val="en-CA"/>
              </w:rPr>
              <w:t> </w:t>
            </w:r>
          </w:p>
        </w:tc>
        <w:tc>
          <w:tcPr>
            <w:tcW w:w="846" w:type="dxa"/>
            <w:tcBorders>
              <w:top w:val="nil"/>
              <w:left w:val="nil"/>
              <w:bottom w:val="nil"/>
              <w:right w:val="single" w:sz="4" w:space="0" w:color="auto"/>
            </w:tcBorders>
            <w:shd w:val="clear" w:color="000000" w:fill="D9D9D9"/>
            <w:noWrap/>
            <w:vAlign w:val="center"/>
            <w:hideMark/>
          </w:tcPr>
          <w:p w14:paraId="203CE3EC" w14:textId="77777777" w:rsidR="00D91AAB" w:rsidRPr="00D91AAB" w:rsidRDefault="00D91AAB" w:rsidP="00D91AAB">
            <w:pPr>
              <w:rPr>
                <w:lang w:val="en-CA"/>
              </w:rPr>
            </w:pPr>
            <w:r w:rsidRPr="00D91AAB">
              <w:rPr>
                <w:lang w:val="en-CA"/>
              </w:rPr>
              <w:t> </w:t>
            </w:r>
          </w:p>
        </w:tc>
        <w:tc>
          <w:tcPr>
            <w:tcW w:w="846" w:type="dxa"/>
            <w:tcBorders>
              <w:top w:val="nil"/>
              <w:left w:val="nil"/>
              <w:bottom w:val="nil"/>
              <w:right w:val="nil"/>
            </w:tcBorders>
            <w:shd w:val="clear" w:color="auto" w:fill="auto"/>
            <w:noWrap/>
            <w:vAlign w:val="center"/>
            <w:hideMark/>
          </w:tcPr>
          <w:p w14:paraId="3D3C8CD6" w14:textId="77777777" w:rsidR="00D91AAB" w:rsidRPr="00D91AAB" w:rsidRDefault="00D91AAB" w:rsidP="00D91AAB">
            <w:pPr>
              <w:rPr>
                <w:lang w:val="en-CA"/>
              </w:rPr>
            </w:pPr>
            <w:r w:rsidRPr="00D91AAB">
              <w:rPr>
                <w:lang w:val="en-CA"/>
              </w:rPr>
              <w:t>-0.10%</w:t>
            </w:r>
          </w:p>
        </w:tc>
        <w:tc>
          <w:tcPr>
            <w:tcW w:w="846" w:type="dxa"/>
            <w:tcBorders>
              <w:top w:val="nil"/>
              <w:left w:val="nil"/>
              <w:bottom w:val="nil"/>
              <w:right w:val="nil"/>
            </w:tcBorders>
            <w:shd w:val="clear" w:color="auto" w:fill="auto"/>
            <w:vAlign w:val="center"/>
          </w:tcPr>
          <w:p w14:paraId="5B009A31" w14:textId="477326DD" w:rsidR="00D91AAB" w:rsidRPr="00D91AAB" w:rsidRDefault="00D91AAB" w:rsidP="00D91AAB">
            <w:pPr>
              <w:rPr>
                <w:lang w:val="en-CA"/>
              </w:rPr>
            </w:pPr>
            <w:r w:rsidRPr="00D91AAB">
              <w:rPr>
                <w:lang w:val="en-CA"/>
              </w:rPr>
              <w:t>-0.12%</w:t>
            </w:r>
          </w:p>
        </w:tc>
        <w:tc>
          <w:tcPr>
            <w:tcW w:w="846" w:type="dxa"/>
            <w:tcBorders>
              <w:top w:val="nil"/>
              <w:left w:val="nil"/>
              <w:bottom w:val="nil"/>
              <w:right w:val="single" w:sz="4" w:space="0" w:color="auto"/>
            </w:tcBorders>
            <w:shd w:val="clear" w:color="auto" w:fill="auto"/>
            <w:noWrap/>
            <w:vAlign w:val="center"/>
          </w:tcPr>
          <w:p w14:paraId="41283240" w14:textId="27A6BAD0" w:rsidR="00D91AAB" w:rsidRPr="00D91AAB" w:rsidRDefault="00D91AAB" w:rsidP="00D91AAB">
            <w:pPr>
              <w:rPr>
                <w:lang w:val="en-CA"/>
              </w:rPr>
            </w:pPr>
            <w:r w:rsidRPr="00D91AAB">
              <w:rPr>
                <w:lang w:val="en-CA"/>
              </w:rPr>
              <w:t>-0.12%</w:t>
            </w:r>
          </w:p>
        </w:tc>
        <w:tc>
          <w:tcPr>
            <w:tcW w:w="730" w:type="dxa"/>
            <w:tcBorders>
              <w:top w:val="nil"/>
              <w:left w:val="single" w:sz="4" w:space="0" w:color="auto"/>
              <w:bottom w:val="single" w:sz="8" w:space="0" w:color="auto"/>
            </w:tcBorders>
            <w:shd w:val="clear" w:color="auto" w:fill="auto"/>
            <w:noWrap/>
            <w:vAlign w:val="center"/>
          </w:tcPr>
          <w:p w14:paraId="3E1CA308" w14:textId="42597ED3" w:rsidR="00D91AAB" w:rsidRPr="00D91AAB" w:rsidRDefault="00D91AAB" w:rsidP="00D91AAB">
            <w:pPr>
              <w:rPr>
                <w:lang w:val="en-CA"/>
              </w:rPr>
            </w:pPr>
            <w:r w:rsidRPr="00D91AAB">
              <w:rPr>
                <w:lang w:val="en-CA"/>
              </w:rPr>
              <w:t>102%</w:t>
            </w:r>
          </w:p>
        </w:tc>
        <w:tc>
          <w:tcPr>
            <w:tcW w:w="804" w:type="dxa"/>
            <w:tcBorders>
              <w:top w:val="nil"/>
              <w:bottom w:val="single" w:sz="8" w:space="0" w:color="auto"/>
              <w:right w:val="single" w:sz="8" w:space="0" w:color="auto"/>
            </w:tcBorders>
            <w:shd w:val="clear" w:color="auto" w:fill="auto"/>
            <w:noWrap/>
            <w:vAlign w:val="center"/>
          </w:tcPr>
          <w:p w14:paraId="6BA74551" w14:textId="7E634681" w:rsidR="00D91AAB" w:rsidRPr="00D91AAB" w:rsidRDefault="00D91AAB" w:rsidP="00D91AAB">
            <w:pPr>
              <w:rPr>
                <w:lang w:val="en-CA"/>
              </w:rPr>
            </w:pPr>
            <w:r w:rsidRPr="00D91AAB">
              <w:rPr>
                <w:lang w:val="en-CA"/>
              </w:rPr>
              <w:t>101%</w:t>
            </w:r>
          </w:p>
        </w:tc>
      </w:tr>
      <w:tr w:rsidR="00D91AAB" w:rsidRPr="00D91AAB" w14:paraId="759F1049" w14:textId="77777777" w:rsidTr="00605201">
        <w:trPr>
          <w:trHeight w:val="255"/>
        </w:trPr>
        <w:tc>
          <w:tcPr>
            <w:tcW w:w="9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113A76" w14:textId="77777777" w:rsidR="00D91AAB" w:rsidRPr="00D91AAB" w:rsidRDefault="00D91AAB" w:rsidP="00D91AAB">
            <w:pPr>
              <w:rPr>
                <w:b/>
                <w:lang w:val="en-CA"/>
              </w:rPr>
            </w:pPr>
            <w:r w:rsidRPr="00D91AAB">
              <w:rPr>
                <w:b/>
                <w:lang w:val="en-CA"/>
              </w:rPr>
              <w:t>Overall</w:t>
            </w:r>
          </w:p>
        </w:tc>
        <w:tc>
          <w:tcPr>
            <w:tcW w:w="847" w:type="dxa"/>
            <w:tcBorders>
              <w:top w:val="single" w:sz="8" w:space="0" w:color="auto"/>
              <w:left w:val="nil"/>
              <w:bottom w:val="single" w:sz="8" w:space="0" w:color="auto"/>
              <w:right w:val="nil"/>
            </w:tcBorders>
            <w:shd w:val="clear" w:color="auto" w:fill="auto"/>
            <w:noWrap/>
            <w:vAlign w:val="center"/>
            <w:hideMark/>
          </w:tcPr>
          <w:p w14:paraId="08FC8B46" w14:textId="77777777" w:rsidR="00D91AAB" w:rsidRPr="00D91AAB" w:rsidRDefault="00D91AAB" w:rsidP="00D91AAB">
            <w:pPr>
              <w:rPr>
                <w:lang w:val="en-CA"/>
              </w:rPr>
            </w:pPr>
            <w:r w:rsidRPr="00D91AAB">
              <w:rPr>
                <w:lang w:val="en-CA"/>
              </w:rPr>
              <w:t>-0.09%</w:t>
            </w:r>
          </w:p>
        </w:tc>
        <w:tc>
          <w:tcPr>
            <w:tcW w:w="1396" w:type="dxa"/>
            <w:tcBorders>
              <w:top w:val="single" w:sz="8" w:space="0" w:color="auto"/>
              <w:left w:val="nil"/>
              <w:bottom w:val="single" w:sz="8" w:space="0" w:color="auto"/>
              <w:right w:val="nil"/>
            </w:tcBorders>
            <w:shd w:val="clear" w:color="auto" w:fill="auto"/>
            <w:noWrap/>
            <w:vAlign w:val="center"/>
            <w:hideMark/>
          </w:tcPr>
          <w:p w14:paraId="5B77BE11" w14:textId="77777777" w:rsidR="00D91AAB" w:rsidRPr="00D91AAB" w:rsidRDefault="00D91AAB" w:rsidP="00D91AAB">
            <w:pPr>
              <w:rPr>
                <w:lang w:val="en-CA"/>
              </w:rPr>
            </w:pPr>
            <w:r w:rsidRPr="00D91AAB">
              <w:rPr>
                <w:lang w:val="en-CA"/>
              </w:rPr>
              <w:t>-0.08%</w:t>
            </w:r>
          </w:p>
        </w:tc>
        <w:tc>
          <w:tcPr>
            <w:tcW w:w="950" w:type="dxa"/>
            <w:tcBorders>
              <w:top w:val="single" w:sz="8" w:space="0" w:color="auto"/>
              <w:left w:val="single" w:sz="4" w:space="0" w:color="auto"/>
              <w:bottom w:val="single" w:sz="8" w:space="0" w:color="auto"/>
              <w:right w:val="nil"/>
            </w:tcBorders>
            <w:shd w:val="clear" w:color="auto" w:fill="auto"/>
            <w:noWrap/>
            <w:vAlign w:val="center"/>
            <w:hideMark/>
          </w:tcPr>
          <w:p w14:paraId="1BC37083" w14:textId="77777777" w:rsidR="00D91AAB" w:rsidRPr="00D91AAB" w:rsidRDefault="00D91AAB" w:rsidP="00D91AAB">
            <w:pPr>
              <w:rPr>
                <w:lang w:val="en-CA"/>
              </w:rPr>
            </w:pPr>
            <w:r w:rsidRPr="00D91AAB">
              <w:rPr>
                <w:lang w:val="en-CA"/>
              </w:rPr>
              <w:t>-0.08%</w:t>
            </w:r>
          </w:p>
        </w:tc>
        <w:tc>
          <w:tcPr>
            <w:tcW w:w="846" w:type="dxa"/>
            <w:tcBorders>
              <w:top w:val="single" w:sz="8" w:space="0" w:color="auto"/>
              <w:left w:val="nil"/>
              <w:bottom w:val="single" w:sz="8" w:space="0" w:color="auto"/>
              <w:right w:val="nil"/>
            </w:tcBorders>
            <w:shd w:val="clear" w:color="auto" w:fill="auto"/>
            <w:noWrap/>
            <w:vAlign w:val="center"/>
            <w:hideMark/>
          </w:tcPr>
          <w:p w14:paraId="33C01F5E" w14:textId="77777777" w:rsidR="00D91AAB" w:rsidRPr="00D91AAB" w:rsidRDefault="00D91AAB" w:rsidP="00D91AAB">
            <w:pPr>
              <w:rPr>
                <w:lang w:val="en-CA"/>
              </w:rPr>
            </w:pPr>
            <w:r w:rsidRPr="00D91AAB">
              <w:rPr>
                <w:lang w:val="en-CA"/>
              </w:rPr>
              <w:t>-0.08%</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6C802174" w14:textId="77777777" w:rsidR="00D91AAB" w:rsidRPr="00D91AAB" w:rsidRDefault="00D91AAB" w:rsidP="00D91AAB">
            <w:pPr>
              <w:rPr>
                <w:lang w:val="en-CA"/>
              </w:rPr>
            </w:pPr>
            <w:r w:rsidRPr="00D91AAB">
              <w:rPr>
                <w:lang w:val="en-CA"/>
              </w:rPr>
              <w:t>-0.09%</w:t>
            </w:r>
          </w:p>
        </w:tc>
        <w:tc>
          <w:tcPr>
            <w:tcW w:w="846" w:type="dxa"/>
            <w:tcBorders>
              <w:top w:val="single" w:sz="8" w:space="0" w:color="auto"/>
              <w:left w:val="nil"/>
              <w:bottom w:val="single" w:sz="8" w:space="0" w:color="auto"/>
              <w:right w:val="nil"/>
            </w:tcBorders>
            <w:shd w:val="clear" w:color="auto" w:fill="auto"/>
            <w:noWrap/>
            <w:vAlign w:val="center"/>
            <w:hideMark/>
          </w:tcPr>
          <w:p w14:paraId="0A9043D9" w14:textId="77777777" w:rsidR="00D91AAB" w:rsidRPr="00D91AAB" w:rsidRDefault="00D91AAB" w:rsidP="00D91AAB">
            <w:pPr>
              <w:rPr>
                <w:lang w:val="en-CA"/>
              </w:rPr>
            </w:pPr>
            <w:r w:rsidRPr="00D91AAB">
              <w:rPr>
                <w:lang w:val="en-CA"/>
              </w:rPr>
              <w:t>-0.09%</w:t>
            </w:r>
          </w:p>
        </w:tc>
        <w:tc>
          <w:tcPr>
            <w:tcW w:w="846" w:type="dxa"/>
            <w:tcBorders>
              <w:top w:val="single" w:sz="8" w:space="0" w:color="auto"/>
              <w:left w:val="nil"/>
              <w:bottom w:val="single" w:sz="8" w:space="0" w:color="auto"/>
              <w:right w:val="nil"/>
            </w:tcBorders>
            <w:shd w:val="clear" w:color="auto" w:fill="auto"/>
            <w:noWrap/>
            <w:vAlign w:val="center"/>
            <w:hideMark/>
          </w:tcPr>
          <w:p w14:paraId="5B87941A" w14:textId="77777777" w:rsidR="00D91AAB" w:rsidRPr="00D91AAB" w:rsidRDefault="00D91AAB" w:rsidP="00D91AAB">
            <w:pPr>
              <w:rPr>
                <w:lang w:val="en-CA"/>
              </w:rPr>
            </w:pPr>
            <w:r w:rsidRPr="00D91AAB">
              <w:rPr>
                <w:lang w:val="en-CA"/>
              </w:rPr>
              <w:t>-0.10%</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B499317" w14:textId="77777777" w:rsidR="00D91AAB" w:rsidRPr="00D91AAB" w:rsidRDefault="00D91AAB" w:rsidP="00D91AAB">
            <w:pPr>
              <w:rPr>
                <w:lang w:val="en-CA"/>
              </w:rPr>
            </w:pPr>
            <w:r w:rsidRPr="00D91AAB">
              <w:rPr>
                <w:lang w:val="en-CA"/>
              </w:rPr>
              <w:t>-0.10%</w:t>
            </w:r>
          </w:p>
        </w:tc>
        <w:tc>
          <w:tcPr>
            <w:tcW w:w="730" w:type="dxa"/>
            <w:tcBorders>
              <w:top w:val="single" w:sz="8" w:space="0" w:color="auto"/>
              <w:left w:val="nil"/>
              <w:bottom w:val="single" w:sz="8" w:space="0" w:color="auto"/>
              <w:right w:val="nil"/>
            </w:tcBorders>
            <w:shd w:val="clear" w:color="auto" w:fill="auto"/>
            <w:noWrap/>
            <w:vAlign w:val="center"/>
            <w:hideMark/>
          </w:tcPr>
          <w:p w14:paraId="509CDDE7" w14:textId="77777777" w:rsidR="00D91AAB" w:rsidRPr="00D91AAB" w:rsidRDefault="00D91AAB" w:rsidP="00D91AAB">
            <w:pPr>
              <w:rPr>
                <w:lang w:val="en-CA"/>
              </w:rPr>
            </w:pPr>
            <w:r w:rsidRPr="00D91AAB">
              <w:rPr>
                <w:lang w:val="en-CA"/>
              </w:rPr>
              <w:t>102%</w:t>
            </w:r>
          </w:p>
        </w:tc>
        <w:tc>
          <w:tcPr>
            <w:tcW w:w="804" w:type="dxa"/>
            <w:tcBorders>
              <w:top w:val="single" w:sz="8" w:space="0" w:color="auto"/>
              <w:left w:val="nil"/>
              <w:bottom w:val="single" w:sz="8" w:space="0" w:color="auto"/>
              <w:right w:val="single" w:sz="8" w:space="0" w:color="auto"/>
            </w:tcBorders>
            <w:shd w:val="clear" w:color="auto" w:fill="auto"/>
            <w:noWrap/>
            <w:vAlign w:val="center"/>
            <w:hideMark/>
          </w:tcPr>
          <w:p w14:paraId="2CF9CD32" w14:textId="77777777" w:rsidR="00D91AAB" w:rsidRPr="00D91AAB" w:rsidRDefault="00D91AAB" w:rsidP="00D91AAB">
            <w:pPr>
              <w:rPr>
                <w:lang w:val="en-CA"/>
              </w:rPr>
            </w:pPr>
            <w:r w:rsidRPr="00D91AAB">
              <w:rPr>
                <w:lang w:val="en-CA"/>
              </w:rPr>
              <w:t>101%</w:t>
            </w:r>
          </w:p>
        </w:tc>
      </w:tr>
    </w:tbl>
    <w:p w14:paraId="5D97002C" w14:textId="77777777" w:rsidR="00D91AAB" w:rsidRDefault="00D91AAB" w:rsidP="004931FB">
      <w:pPr>
        <w:rPr>
          <w:lang w:val="en-CA"/>
        </w:rPr>
      </w:pPr>
    </w:p>
    <w:tbl>
      <w:tblPr>
        <w:tblW w:w="9680" w:type="dxa"/>
        <w:tblLayout w:type="fixed"/>
        <w:tblCellMar>
          <w:left w:w="29" w:type="dxa"/>
          <w:right w:w="29" w:type="dxa"/>
        </w:tblCellMar>
        <w:tblLook w:val="04A0" w:firstRow="1" w:lastRow="0" w:firstColumn="1" w:lastColumn="0" w:noHBand="0" w:noVBand="1"/>
      </w:tblPr>
      <w:tblGrid>
        <w:gridCol w:w="1640"/>
        <w:gridCol w:w="1087"/>
        <w:gridCol w:w="1087"/>
        <w:gridCol w:w="1086"/>
        <w:gridCol w:w="1086"/>
        <w:gridCol w:w="1086"/>
        <w:gridCol w:w="1086"/>
        <w:gridCol w:w="761"/>
        <w:gridCol w:w="761"/>
      </w:tblGrid>
      <w:tr w:rsidR="00D91AAB" w:rsidRPr="00D91AAB" w14:paraId="4337C01F" w14:textId="77777777" w:rsidTr="0060520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BF723E" w14:textId="77777777" w:rsidR="00D91AAB" w:rsidRPr="00D91AAB" w:rsidRDefault="00D91AAB" w:rsidP="00D91AAB">
            <w:pPr>
              <w:rPr>
                <w:lang w:val="en-CA"/>
              </w:rPr>
            </w:pPr>
            <w:r w:rsidRPr="00D91AAB">
              <w:rPr>
                <w:lang w:val="en-CA"/>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8E8958" w14:textId="77777777" w:rsidR="00D91AAB" w:rsidRPr="00D91AAB" w:rsidRDefault="00D91AAB" w:rsidP="00D91AAB">
            <w:pPr>
              <w:rPr>
                <w:b/>
                <w:lang w:val="en-CA"/>
              </w:rPr>
            </w:pPr>
            <w:r w:rsidRPr="00D91AAB">
              <w:rPr>
                <w:b/>
                <w:lang w:val="en-CA"/>
              </w:rPr>
              <w:t>Random Access High Bit Depth Low QP Range</w:t>
            </w:r>
          </w:p>
        </w:tc>
      </w:tr>
      <w:tr w:rsidR="00D91AAB" w:rsidRPr="00D91AAB" w14:paraId="620595E6" w14:textId="77777777" w:rsidTr="00605201">
        <w:trPr>
          <w:trHeight w:val="255"/>
        </w:trPr>
        <w:tc>
          <w:tcPr>
            <w:tcW w:w="1640" w:type="dxa"/>
            <w:tcBorders>
              <w:top w:val="nil"/>
              <w:left w:val="single" w:sz="8" w:space="0" w:color="auto"/>
              <w:bottom w:val="nil"/>
              <w:right w:val="nil"/>
            </w:tcBorders>
            <w:shd w:val="clear" w:color="auto" w:fill="auto"/>
            <w:noWrap/>
            <w:vAlign w:val="center"/>
            <w:hideMark/>
          </w:tcPr>
          <w:p w14:paraId="4CD24638" w14:textId="77777777" w:rsidR="00D91AAB" w:rsidRPr="00D91AAB" w:rsidRDefault="00D91AAB" w:rsidP="00D91AAB">
            <w:pPr>
              <w:rPr>
                <w:lang w:val="en-CA"/>
              </w:rPr>
            </w:pPr>
            <w:r w:rsidRPr="00D91AAB">
              <w:rPr>
                <w:lang w:val="en-CA"/>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DCADD5" w14:textId="77777777" w:rsidR="00D91AAB" w:rsidRPr="00D91AAB" w:rsidRDefault="00D91AAB" w:rsidP="00D91AAB">
            <w:pPr>
              <w:rPr>
                <w:b/>
                <w:lang w:val="en-CA"/>
              </w:rPr>
            </w:pPr>
            <w:r w:rsidRPr="00D91AAB">
              <w:rPr>
                <w:b/>
                <w:lang w:val="en-CA"/>
              </w:rPr>
              <w:t>Over VTM23.8</w:t>
            </w:r>
          </w:p>
        </w:tc>
      </w:tr>
      <w:tr w:rsidR="00D91AAB" w:rsidRPr="00D91AAB" w14:paraId="601CC01F" w14:textId="77777777" w:rsidTr="00605201">
        <w:trPr>
          <w:trHeight w:val="255"/>
        </w:trPr>
        <w:tc>
          <w:tcPr>
            <w:tcW w:w="1640" w:type="dxa"/>
            <w:tcBorders>
              <w:top w:val="nil"/>
              <w:left w:val="single" w:sz="8" w:space="0" w:color="auto"/>
              <w:bottom w:val="nil"/>
              <w:right w:val="nil"/>
            </w:tcBorders>
            <w:shd w:val="clear" w:color="auto" w:fill="auto"/>
            <w:noWrap/>
            <w:vAlign w:val="center"/>
            <w:hideMark/>
          </w:tcPr>
          <w:p w14:paraId="0B548A60" w14:textId="77777777" w:rsidR="00D91AAB" w:rsidRPr="00D91AAB" w:rsidRDefault="00D91AAB" w:rsidP="00D91AAB">
            <w:pPr>
              <w:rPr>
                <w:lang w:val="en-CA"/>
              </w:rPr>
            </w:pPr>
            <w:r w:rsidRPr="00D91AAB">
              <w:rPr>
                <w:lang w:val="en-CA"/>
              </w:rPr>
              <w:t> </w:t>
            </w:r>
          </w:p>
        </w:tc>
        <w:tc>
          <w:tcPr>
            <w:tcW w:w="1087" w:type="dxa"/>
            <w:tcBorders>
              <w:top w:val="nil"/>
              <w:left w:val="single" w:sz="8" w:space="0" w:color="auto"/>
              <w:bottom w:val="single" w:sz="8" w:space="0" w:color="auto"/>
              <w:right w:val="nil"/>
            </w:tcBorders>
            <w:shd w:val="clear" w:color="auto" w:fill="auto"/>
            <w:noWrap/>
            <w:vAlign w:val="bottom"/>
            <w:hideMark/>
          </w:tcPr>
          <w:p w14:paraId="454D34FB" w14:textId="77777777" w:rsidR="00D91AAB" w:rsidRPr="00D91AAB" w:rsidRDefault="00D91AAB" w:rsidP="00D91AAB">
            <w:pPr>
              <w:rPr>
                <w:lang w:val="en-CA"/>
              </w:rPr>
            </w:pPr>
            <w:r w:rsidRPr="00D91AAB">
              <w:rPr>
                <w:lang w:val="en-CA"/>
              </w:rPr>
              <w:t>wPsnrY</w:t>
            </w:r>
          </w:p>
        </w:tc>
        <w:tc>
          <w:tcPr>
            <w:tcW w:w="1087" w:type="dxa"/>
            <w:tcBorders>
              <w:top w:val="nil"/>
              <w:left w:val="nil"/>
              <w:bottom w:val="single" w:sz="8" w:space="0" w:color="auto"/>
              <w:right w:val="nil"/>
            </w:tcBorders>
            <w:shd w:val="clear" w:color="auto" w:fill="auto"/>
            <w:noWrap/>
            <w:vAlign w:val="bottom"/>
            <w:hideMark/>
          </w:tcPr>
          <w:p w14:paraId="3DF64C30" w14:textId="77777777" w:rsidR="00D91AAB" w:rsidRPr="00D91AAB" w:rsidRDefault="00D91AAB" w:rsidP="00D91AAB">
            <w:pPr>
              <w:rPr>
                <w:lang w:val="en-CA"/>
              </w:rPr>
            </w:pPr>
            <w:r w:rsidRPr="00D91AAB">
              <w:rPr>
                <w:lang w:val="en-CA"/>
              </w:rPr>
              <w:t>wPsnrU</w:t>
            </w:r>
          </w:p>
        </w:tc>
        <w:tc>
          <w:tcPr>
            <w:tcW w:w="1086" w:type="dxa"/>
            <w:tcBorders>
              <w:top w:val="nil"/>
              <w:left w:val="nil"/>
              <w:bottom w:val="single" w:sz="8" w:space="0" w:color="auto"/>
              <w:right w:val="single" w:sz="8" w:space="0" w:color="auto"/>
            </w:tcBorders>
            <w:shd w:val="clear" w:color="auto" w:fill="auto"/>
            <w:noWrap/>
            <w:vAlign w:val="bottom"/>
            <w:hideMark/>
          </w:tcPr>
          <w:p w14:paraId="2CD5A076" w14:textId="77777777" w:rsidR="00D91AAB" w:rsidRPr="00D91AAB" w:rsidRDefault="00D91AAB" w:rsidP="00D91AAB">
            <w:pPr>
              <w:rPr>
                <w:lang w:val="en-CA"/>
              </w:rPr>
            </w:pPr>
            <w:r w:rsidRPr="00D91AAB">
              <w:rPr>
                <w:lang w:val="en-CA"/>
              </w:rPr>
              <w:t>wPsnrV</w:t>
            </w:r>
          </w:p>
        </w:tc>
        <w:tc>
          <w:tcPr>
            <w:tcW w:w="1086" w:type="dxa"/>
            <w:tcBorders>
              <w:top w:val="nil"/>
              <w:left w:val="nil"/>
              <w:bottom w:val="single" w:sz="8" w:space="0" w:color="auto"/>
              <w:right w:val="nil"/>
            </w:tcBorders>
            <w:shd w:val="clear" w:color="auto" w:fill="auto"/>
            <w:noWrap/>
            <w:vAlign w:val="bottom"/>
            <w:hideMark/>
          </w:tcPr>
          <w:p w14:paraId="1A798C3C" w14:textId="77777777" w:rsidR="00D91AAB" w:rsidRPr="00D91AAB" w:rsidRDefault="00D91AAB" w:rsidP="00D91AAB">
            <w:pPr>
              <w:rPr>
                <w:lang w:val="en-CA"/>
              </w:rPr>
            </w:pPr>
            <w:r w:rsidRPr="00D91AAB">
              <w:rPr>
                <w:lang w:val="en-CA"/>
              </w:rPr>
              <w:t>psnrY</w:t>
            </w:r>
          </w:p>
        </w:tc>
        <w:tc>
          <w:tcPr>
            <w:tcW w:w="1086" w:type="dxa"/>
            <w:tcBorders>
              <w:top w:val="nil"/>
              <w:left w:val="nil"/>
              <w:bottom w:val="single" w:sz="8" w:space="0" w:color="auto"/>
              <w:right w:val="nil"/>
            </w:tcBorders>
            <w:shd w:val="clear" w:color="auto" w:fill="auto"/>
            <w:noWrap/>
            <w:vAlign w:val="bottom"/>
            <w:hideMark/>
          </w:tcPr>
          <w:p w14:paraId="4405AA92" w14:textId="77777777" w:rsidR="00D91AAB" w:rsidRPr="00D91AAB" w:rsidRDefault="00D91AAB" w:rsidP="00D91AAB">
            <w:pPr>
              <w:rPr>
                <w:lang w:val="en-CA"/>
              </w:rPr>
            </w:pPr>
            <w:r w:rsidRPr="00D91AAB">
              <w:rPr>
                <w:lang w:val="en-CA"/>
              </w:rPr>
              <w:t>psnrU</w:t>
            </w:r>
          </w:p>
        </w:tc>
        <w:tc>
          <w:tcPr>
            <w:tcW w:w="1086" w:type="dxa"/>
            <w:tcBorders>
              <w:top w:val="nil"/>
              <w:left w:val="nil"/>
              <w:bottom w:val="single" w:sz="8" w:space="0" w:color="auto"/>
              <w:right w:val="single" w:sz="8" w:space="0" w:color="auto"/>
            </w:tcBorders>
            <w:shd w:val="clear" w:color="auto" w:fill="auto"/>
            <w:noWrap/>
            <w:vAlign w:val="bottom"/>
            <w:hideMark/>
          </w:tcPr>
          <w:p w14:paraId="286D7589" w14:textId="77777777" w:rsidR="00D91AAB" w:rsidRPr="00D91AAB" w:rsidRDefault="00D91AAB" w:rsidP="00D91AAB">
            <w:pPr>
              <w:rPr>
                <w:lang w:val="en-CA"/>
              </w:rPr>
            </w:pPr>
            <w:r w:rsidRPr="00D91AAB">
              <w:rPr>
                <w:lang w:val="en-CA"/>
              </w:rPr>
              <w:t>psnrV</w:t>
            </w:r>
          </w:p>
        </w:tc>
        <w:tc>
          <w:tcPr>
            <w:tcW w:w="761" w:type="dxa"/>
            <w:tcBorders>
              <w:top w:val="nil"/>
              <w:left w:val="nil"/>
              <w:bottom w:val="single" w:sz="8" w:space="0" w:color="auto"/>
              <w:right w:val="nil"/>
            </w:tcBorders>
            <w:shd w:val="clear" w:color="auto" w:fill="auto"/>
            <w:noWrap/>
            <w:vAlign w:val="center"/>
            <w:hideMark/>
          </w:tcPr>
          <w:p w14:paraId="0A42E216" w14:textId="77777777" w:rsidR="00D91AAB" w:rsidRPr="00D91AAB" w:rsidRDefault="00D91AAB" w:rsidP="00D91AAB">
            <w:pPr>
              <w:rPr>
                <w:lang w:val="en-CA"/>
              </w:rPr>
            </w:pPr>
            <w:r w:rsidRPr="00D91AAB">
              <w:rPr>
                <w:lang w:val="en-CA"/>
              </w:rPr>
              <w:t>EncT</w:t>
            </w:r>
          </w:p>
        </w:tc>
        <w:tc>
          <w:tcPr>
            <w:tcW w:w="761" w:type="dxa"/>
            <w:tcBorders>
              <w:top w:val="nil"/>
              <w:left w:val="nil"/>
              <w:bottom w:val="single" w:sz="8" w:space="0" w:color="auto"/>
              <w:right w:val="single" w:sz="8" w:space="0" w:color="auto"/>
            </w:tcBorders>
            <w:shd w:val="clear" w:color="auto" w:fill="auto"/>
            <w:noWrap/>
            <w:vAlign w:val="center"/>
            <w:hideMark/>
          </w:tcPr>
          <w:p w14:paraId="42E82D40" w14:textId="77777777" w:rsidR="00D91AAB" w:rsidRPr="00D91AAB" w:rsidRDefault="00D91AAB" w:rsidP="00D91AAB">
            <w:pPr>
              <w:rPr>
                <w:lang w:val="en-CA"/>
              </w:rPr>
            </w:pPr>
            <w:r w:rsidRPr="00D91AAB">
              <w:rPr>
                <w:lang w:val="en-CA"/>
              </w:rPr>
              <w:t>DecT</w:t>
            </w:r>
          </w:p>
        </w:tc>
      </w:tr>
      <w:tr w:rsidR="00D91AAB" w:rsidRPr="00D91AAB" w14:paraId="2855859C" w14:textId="77777777" w:rsidTr="0060520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03573A" w14:textId="77777777" w:rsidR="00D91AAB" w:rsidRPr="00D91AAB" w:rsidRDefault="00D91AAB" w:rsidP="00D91AAB">
            <w:pPr>
              <w:rPr>
                <w:lang w:val="en-CA"/>
              </w:rPr>
            </w:pPr>
            <w:r w:rsidRPr="00D91AAB">
              <w:rPr>
                <w:lang w:val="en-CA"/>
              </w:rPr>
              <w:t>PQ444</w:t>
            </w:r>
          </w:p>
        </w:tc>
        <w:tc>
          <w:tcPr>
            <w:tcW w:w="1087" w:type="dxa"/>
            <w:tcBorders>
              <w:top w:val="nil"/>
              <w:left w:val="nil"/>
              <w:bottom w:val="nil"/>
              <w:right w:val="nil"/>
            </w:tcBorders>
            <w:shd w:val="clear" w:color="auto" w:fill="auto"/>
            <w:noWrap/>
            <w:vAlign w:val="center"/>
            <w:hideMark/>
          </w:tcPr>
          <w:p w14:paraId="7D363079" w14:textId="77777777" w:rsidR="00D91AAB" w:rsidRPr="00D91AAB" w:rsidRDefault="00D91AAB" w:rsidP="00D91AAB">
            <w:pPr>
              <w:rPr>
                <w:lang w:val="en-CA"/>
              </w:rPr>
            </w:pPr>
            <w:r w:rsidRPr="00D91AAB">
              <w:rPr>
                <w:lang w:val="en-CA"/>
              </w:rPr>
              <w:t>-0.001%</w:t>
            </w:r>
          </w:p>
        </w:tc>
        <w:tc>
          <w:tcPr>
            <w:tcW w:w="1087" w:type="dxa"/>
            <w:tcBorders>
              <w:top w:val="nil"/>
              <w:left w:val="nil"/>
              <w:bottom w:val="nil"/>
              <w:right w:val="nil"/>
            </w:tcBorders>
            <w:shd w:val="clear" w:color="auto" w:fill="auto"/>
            <w:noWrap/>
            <w:vAlign w:val="center"/>
            <w:hideMark/>
          </w:tcPr>
          <w:p w14:paraId="22EE7B15"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single" w:sz="8" w:space="0" w:color="auto"/>
            </w:tcBorders>
            <w:shd w:val="clear" w:color="auto" w:fill="auto"/>
            <w:noWrap/>
            <w:vAlign w:val="center"/>
            <w:hideMark/>
          </w:tcPr>
          <w:p w14:paraId="31F4A87A"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nil"/>
            </w:tcBorders>
            <w:shd w:val="clear" w:color="auto" w:fill="auto"/>
            <w:noWrap/>
            <w:vAlign w:val="center"/>
            <w:hideMark/>
          </w:tcPr>
          <w:p w14:paraId="11F00D9D"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nil"/>
            </w:tcBorders>
            <w:shd w:val="clear" w:color="auto" w:fill="auto"/>
            <w:noWrap/>
            <w:vAlign w:val="center"/>
            <w:hideMark/>
          </w:tcPr>
          <w:p w14:paraId="414709D7"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single" w:sz="8" w:space="0" w:color="auto"/>
            </w:tcBorders>
            <w:shd w:val="clear" w:color="auto" w:fill="auto"/>
            <w:noWrap/>
            <w:vAlign w:val="center"/>
            <w:hideMark/>
          </w:tcPr>
          <w:p w14:paraId="5D5153B9" w14:textId="77777777" w:rsidR="00D91AAB" w:rsidRPr="00D91AAB" w:rsidRDefault="00D91AAB" w:rsidP="00D91AAB">
            <w:pPr>
              <w:rPr>
                <w:lang w:val="en-CA"/>
              </w:rPr>
            </w:pPr>
            <w:r w:rsidRPr="00D91AAB">
              <w:rPr>
                <w:lang w:val="en-CA"/>
              </w:rPr>
              <w:t>-0.001%</w:t>
            </w:r>
          </w:p>
        </w:tc>
        <w:tc>
          <w:tcPr>
            <w:tcW w:w="761" w:type="dxa"/>
            <w:tcBorders>
              <w:top w:val="nil"/>
              <w:left w:val="nil"/>
              <w:bottom w:val="nil"/>
              <w:right w:val="nil"/>
            </w:tcBorders>
            <w:shd w:val="clear" w:color="auto" w:fill="auto"/>
            <w:noWrap/>
            <w:vAlign w:val="center"/>
            <w:hideMark/>
          </w:tcPr>
          <w:p w14:paraId="1405B926" w14:textId="77777777" w:rsidR="00D91AAB" w:rsidRPr="00D91AAB" w:rsidRDefault="00D91AAB" w:rsidP="00D91AAB">
            <w:pPr>
              <w:rPr>
                <w:lang w:val="en-CA"/>
              </w:rPr>
            </w:pPr>
            <w:r w:rsidRPr="00D91AAB">
              <w:rPr>
                <w:lang w:val="en-CA"/>
              </w:rPr>
              <w:t>99%</w:t>
            </w:r>
          </w:p>
        </w:tc>
        <w:tc>
          <w:tcPr>
            <w:tcW w:w="761" w:type="dxa"/>
            <w:tcBorders>
              <w:top w:val="nil"/>
              <w:left w:val="nil"/>
              <w:bottom w:val="nil"/>
              <w:right w:val="single" w:sz="8" w:space="0" w:color="auto"/>
            </w:tcBorders>
            <w:shd w:val="clear" w:color="auto" w:fill="auto"/>
            <w:noWrap/>
            <w:vAlign w:val="center"/>
            <w:hideMark/>
          </w:tcPr>
          <w:p w14:paraId="3A9CB195" w14:textId="77777777" w:rsidR="00D91AAB" w:rsidRPr="00D91AAB" w:rsidRDefault="00D91AAB" w:rsidP="00D91AAB">
            <w:pPr>
              <w:rPr>
                <w:lang w:val="en-CA"/>
              </w:rPr>
            </w:pPr>
            <w:r w:rsidRPr="00D91AAB">
              <w:rPr>
                <w:lang w:val="en-CA"/>
              </w:rPr>
              <w:t>99%</w:t>
            </w:r>
          </w:p>
        </w:tc>
      </w:tr>
      <w:tr w:rsidR="00D91AAB" w:rsidRPr="00D91AAB" w14:paraId="60372E6C" w14:textId="77777777" w:rsidTr="0060520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F37B66" w14:textId="77777777" w:rsidR="00D91AAB" w:rsidRPr="00D91AAB" w:rsidRDefault="00D91AAB" w:rsidP="00D91AAB">
            <w:pPr>
              <w:rPr>
                <w:lang w:val="en-CA"/>
              </w:rPr>
            </w:pPr>
            <w:r w:rsidRPr="00D91AAB">
              <w:rPr>
                <w:lang w:val="en-CA"/>
              </w:rPr>
              <w:t>PQ422</w:t>
            </w:r>
          </w:p>
        </w:tc>
        <w:tc>
          <w:tcPr>
            <w:tcW w:w="1087" w:type="dxa"/>
            <w:tcBorders>
              <w:top w:val="nil"/>
              <w:left w:val="nil"/>
              <w:bottom w:val="nil"/>
              <w:right w:val="nil"/>
            </w:tcBorders>
            <w:shd w:val="clear" w:color="auto" w:fill="auto"/>
            <w:noWrap/>
            <w:vAlign w:val="center"/>
            <w:hideMark/>
          </w:tcPr>
          <w:p w14:paraId="5ED1EE11" w14:textId="77777777" w:rsidR="00D91AAB" w:rsidRPr="00D91AAB" w:rsidRDefault="00D91AAB" w:rsidP="00D91AAB">
            <w:pPr>
              <w:rPr>
                <w:lang w:val="en-CA"/>
              </w:rPr>
            </w:pPr>
            <w:r w:rsidRPr="00D91AAB">
              <w:rPr>
                <w:lang w:val="en-CA"/>
              </w:rPr>
              <w:t>-0.001%</w:t>
            </w:r>
          </w:p>
        </w:tc>
        <w:tc>
          <w:tcPr>
            <w:tcW w:w="1087" w:type="dxa"/>
            <w:tcBorders>
              <w:top w:val="nil"/>
              <w:left w:val="nil"/>
              <w:bottom w:val="nil"/>
              <w:right w:val="nil"/>
            </w:tcBorders>
            <w:shd w:val="clear" w:color="auto" w:fill="auto"/>
            <w:noWrap/>
            <w:vAlign w:val="center"/>
            <w:hideMark/>
          </w:tcPr>
          <w:p w14:paraId="36A6DF50"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single" w:sz="8" w:space="0" w:color="auto"/>
            </w:tcBorders>
            <w:shd w:val="clear" w:color="auto" w:fill="auto"/>
            <w:noWrap/>
            <w:vAlign w:val="center"/>
            <w:hideMark/>
          </w:tcPr>
          <w:p w14:paraId="3AD1D16F"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nil"/>
            </w:tcBorders>
            <w:shd w:val="clear" w:color="auto" w:fill="auto"/>
            <w:noWrap/>
            <w:vAlign w:val="center"/>
            <w:hideMark/>
          </w:tcPr>
          <w:p w14:paraId="1E5C7335"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nil"/>
            </w:tcBorders>
            <w:shd w:val="clear" w:color="auto" w:fill="auto"/>
            <w:noWrap/>
            <w:vAlign w:val="center"/>
            <w:hideMark/>
          </w:tcPr>
          <w:p w14:paraId="5BBC7099"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single" w:sz="8" w:space="0" w:color="auto"/>
            </w:tcBorders>
            <w:shd w:val="clear" w:color="auto" w:fill="auto"/>
            <w:noWrap/>
            <w:vAlign w:val="center"/>
            <w:hideMark/>
          </w:tcPr>
          <w:p w14:paraId="67388E32" w14:textId="77777777" w:rsidR="00D91AAB" w:rsidRPr="00D91AAB" w:rsidRDefault="00D91AAB" w:rsidP="00D91AAB">
            <w:pPr>
              <w:rPr>
                <w:lang w:val="en-CA"/>
              </w:rPr>
            </w:pPr>
            <w:r w:rsidRPr="00D91AAB">
              <w:rPr>
                <w:lang w:val="en-CA"/>
              </w:rPr>
              <w:t>-0.001%</w:t>
            </w:r>
          </w:p>
        </w:tc>
        <w:tc>
          <w:tcPr>
            <w:tcW w:w="761" w:type="dxa"/>
            <w:tcBorders>
              <w:top w:val="nil"/>
              <w:left w:val="nil"/>
              <w:bottom w:val="nil"/>
              <w:right w:val="nil"/>
            </w:tcBorders>
            <w:shd w:val="clear" w:color="auto" w:fill="auto"/>
            <w:noWrap/>
            <w:vAlign w:val="center"/>
            <w:hideMark/>
          </w:tcPr>
          <w:p w14:paraId="7FB41496" w14:textId="77777777" w:rsidR="00D91AAB" w:rsidRPr="00D91AAB" w:rsidRDefault="00D91AAB" w:rsidP="00D91AAB">
            <w:pPr>
              <w:rPr>
                <w:lang w:val="en-CA"/>
              </w:rPr>
            </w:pPr>
            <w:r w:rsidRPr="00D91AAB">
              <w:rPr>
                <w:lang w:val="en-CA"/>
              </w:rPr>
              <w:t>100%</w:t>
            </w:r>
          </w:p>
        </w:tc>
        <w:tc>
          <w:tcPr>
            <w:tcW w:w="761" w:type="dxa"/>
            <w:tcBorders>
              <w:top w:val="nil"/>
              <w:left w:val="nil"/>
              <w:bottom w:val="nil"/>
              <w:right w:val="single" w:sz="8" w:space="0" w:color="auto"/>
            </w:tcBorders>
            <w:shd w:val="clear" w:color="auto" w:fill="auto"/>
            <w:noWrap/>
            <w:vAlign w:val="center"/>
            <w:hideMark/>
          </w:tcPr>
          <w:p w14:paraId="3A86CB6F" w14:textId="77777777" w:rsidR="00D91AAB" w:rsidRPr="00D91AAB" w:rsidRDefault="00D91AAB" w:rsidP="00D91AAB">
            <w:pPr>
              <w:rPr>
                <w:lang w:val="en-CA"/>
              </w:rPr>
            </w:pPr>
            <w:r w:rsidRPr="00D91AAB">
              <w:rPr>
                <w:lang w:val="en-CA"/>
              </w:rPr>
              <w:t>100%</w:t>
            </w:r>
          </w:p>
        </w:tc>
      </w:tr>
      <w:tr w:rsidR="00D91AAB" w:rsidRPr="00D91AAB" w14:paraId="5F4A5204" w14:textId="77777777" w:rsidTr="00605201">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FCE1EA" w14:textId="77777777" w:rsidR="00D91AAB" w:rsidRPr="00D91AAB" w:rsidRDefault="00D91AAB" w:rsidP="00D91AAB">
            <w:pPr>
              <w:rPr>
                <w:b/>
                <w:lang w:val="en-CA"/>
              </w:rPr>
            </w:pPr>
            <w:r w:rsidRPr="00D91AAB">
              <w:rPr>
                <w:b/>
                <w:lang w:val="en-CA"/>
              </w:rPr>
              <w:t>Overall</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6373B170" w14:textId="77777777" w:rsidR="00D91AAB" w:rsidRPr="00D91AAB" w:rsidRDefault="00D91AAB" w:rsidP="00D91AAB">
            <w:pPr>
              <w:rPr>
                <w:lang w:val="en-CA"/>
              </w:rPr>
            </w:pPr>
            <w:r w:rsidRPr="00D91AAB">
              <w:rPr>
                <w:lang w:val="en-CA"/>
              </w:rPr>
              <w:t>-0.001%</w:t>
            </w:r>
          </w:p>
        </w:tc>
        <w:tc>
          <w:tcPr>
            <w:tcW w:w="1087" w:type="dxa"/>
            <w:tcBorders>
              <w:top w:val="single" w:sz="8" w:space="0" w:color="auto"/>
              <w:left w:val="nil"/>
              <w:bottom w:val="single" w:sz="8" w:space="0" w:color="auto"/>
              <w:right w:val="nil"/>
            </w:tcBorders>
            <w:shd w:val="clear" w:color="auto" w:fill="auto"/>
            <w:noWrap/>
            <w:vAlign w:val="center"/>
            <w:hideMark/>
          </w:tcPr>
          <w:p w14:paraId="686AF0F3" w14:textId="77777777" w:rsidR="00D91AAB" w:rsidRPr="00D91AAB" w:rsidRDefault="00D91AAB" w:rsidP="00D91AAB">
            <w:pPr>
              <w:rPr>
                <w:lang w:val="en-CA"/>
              </w:rPr>
            </w:pPr>
            <w:r w:rsidRPr="00D91AAB">
              <w:rPr>
                <w:lang w:val="en-CA"/>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9AA7D41" w14:textId="77777777" w:rsidR="00D91AAB" w:rsidRPr="00D91AAB" w:rsidRDefault="00D91AAB" w:rsidP="00D91AAB">
            <w:pPr>
              <w:rPr>
                <w:lang w:val="en-CA"/>
              </w:rPr>
            </w:pPr>
            <w:r w:rsidRPr="00D91AAB">
              <w:rPr>
                <w:lang w:val="en-CA"/>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4C9424CB" w14:textId="77777777" w:rsidR="00D91AAB" w:rsidRPr="00D91AAB" w:rsidRDefault="00D91AAB" w:rsidP="00D91AAB">
            <w:pPr>
              <w:rPr>
                <w:lang w:val="en-CA"/>
              </w:rPr>
            </w:pPr>
            <w:r w:rsidRPr="00D91AAB">
              <w:rPr>
                <w:lang w:val="en-CA"/>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6A545516" w14:textId="77777777" w:rsidR="00D91AAB" w:rsidRPr="00D91AAB" w:rsidRDefault="00D91AAB" w:rsidP="00D91AAB">
            <w:pPr>
              <w:rPr>
                <w:lang w:val="en-CA"/>
              </w:rPr>
            </w:pPr>
            <w:r w:rsidRPr="00D91AAB">
              <w:rPr>
                <w:lang w:val="en-CA"/>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405128ED" w14:textId="77777777" w:rsidR="00D91AAB" w:rsidRPr="00D91AAB" w:rsidRDefault="00D91AAB" w:rsidP="00D91AAB">
            <w:pPr>
              <w:rPr>
                <w:lang w:val="en-CA"/>
              </w:rPr>
            </w:pPr>
            <w:r w:rsidRPr="00D91AAB">
              <w:rPr>
                <w:lang w:val="en-CA"/>
              </w:rPr>
              <w:t>-0.001%</w:t>
            </w:r>
          </w:p>
        </w:tc>
        <w:tc>
          <w:tcPr>
            <w:tcW w:w="761" w:type="dxa"/>
            <w:tcBorders>
              <w:top w:val="single" w:sz="8" w:space="0" w:color="auto"/>
              <w:left w:val="nil"/>
              <w:bottom w:val="single" w:sz="8" w:space="0" w:color="auto"/>
              <w:right w:val="nil"/>
            </w:tcBorders>
            <w:shd w:val="clear" w:color="auto" w:fill="auto"/>
            <w:noWrap/>
            <w:vAlign w:val="center"/>
            <w:hideMark/>
          </w:tcPr>
          <w:p w14:paraId="049BD036" w14:textId="77777777" w:rsidR="00D91AAB" w:rsidRPr="00D91AAB" w:rsidRDefault="00D91AAB" w:rsidP="00D91AAB">
            <w:pPr>
              <w:rPr>
                <w:lang w:val="en-CA"/>
              </w:rPr>
            </w:pPr>
            <w:r w:rsidRPr="00D91AAB">
              <w:rPr>
                <w:lang w:val="en-CA"/>
              </w:rPr>
              <w:t>99%</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688F5F5D" w14:textId="77777777" w:rsidR="00D91AAB" w:rsidRPr="00D91AAB" w:rsidRDefault="00D91AAB" w:rsidP="00D91AAB">
            <w:pPr>
              <w:rPr>
                <w:lang w:val="en-CA"/>
              </w:rPr>
            </w:pPr>
            <w:r w:rsidRPr="00D91AAB">
              <w:rPr>
                <w:lang w:val="en-CA"/>
              </w:rPr>
              <w:t>100%</w:t>
            </w:r>
          </w:p>
        </w:tc>
      </w:tr>
      <w:tr w:rsidR="00D91AAB" w:rsidRPr="00D91AAB" w14:paraId="5E49A0E7" w14:textId="77777777" w:rsidTr="00605201">
        <w:trPr>
          <w:trHeight w:val="255"/>
        </w:trPr>
        <w:tc>
          <w:tcPr>
            <w:tcW w:w="1640" w:type="dxa"/>
            <w:tcBorders>
              <w:top w:val="nil"/>
              <w:left w:val="nil"/>
              <w:bottom w:val="nil"/>
              <w:right w:val="nil"/>
            </w:tcBorders>
            <w:shd w:val="clear" w:color="auto" w:fill="auto"/>
            <w:noWrap/>
            <w:vAlign w:val="center"/>
            <w:hideMark/>
          </w:tcPr>
          <w:p w14:paraId="41395E7C" w14:textId="77777777" w:rsidR="00D91AAB" w:rsidRPr="00D91AAB" w:rsidRDefault="00D91AAB" w:rsidP="00D91AAB">
            <w:pPr>
              <w:rPr>
                <w:lang w:val="en-CA"/>
              </w:rPr>
            </w:pPr>
          </w:p>
        </w:tc>
        <w:tc>
          <w:tcPr>
            <w:tcW w:w="1087" w:type="dxa"/>
            <w:tcBorders>
              <w:top w:val="nil"/>
              <w:left w:val="nil"/>
              <w:bottom w:val="nil"/>
              <w:right w:val="nil"/>
            </w:tcBorders>
            <w:shd w:val="clear" w:color="auto" w:fill="auto"/>
            <w:noWrap/>
            <w:vAlign w:val="center"/>
            <w:hideMark/>
          </w:tcPr>
          <w:p w14:paraId="50EA9EA0" w14:textId="77777777" w:rsidR="00D91AAB" w:rsidRPr="00D91AAB" w:rsidRDefault="00D91AAB" w:rsidP="00D91AAB">
            <w:pPr>
              <w:rPr>
                <w:lang w:val="en-CA"/>
              </w:rPr>
            </w:pPr>
          </w:p>
        </w:tc>
        <w:tc>
          <w:tcPr>
            <w:tcW w:w="1087" w:type="dxa"/>
            <w:tcBorders>
              <w:top w:val="nil"/>
              <w:left w:val="nil"/>
              <w:bottom w:val="nil"/>
              <w:right w:val="nil"/>
            </w:tcBorders>
            <w:shd w:val="clear" w:color="auto" w:fill="auto"/>
            <w:noWrap/>
            <w:vAlign w:val="center"/>
            <w:hideMark/>
          </w:tcPr>
          <w:p w14:paraId="53D44953" w14:textId="77777777" w:rsidR="00D91AAB" w:rsidRPr="00D91AAB" w:rsidRDefault="00D91AAB" w:rsidP="00D91AAB">
            <w:pPr>
              <w:rPr>
                <w:lang w:val="en-CA"/>
              </w:rPr>
            </w:pPr>
          </w:p>
        </w:tc>
        <w:tc>
          <w:tcPr>
            <w:tcW w:w="1086" w:type="dxa"/>
            <w:tcBorders>
              <w:top w:val="nil"/>
              <w:left w:val="nil"/>
              <w:bottom w:val="nil"/>
              <w:right w:val="nil"/>
            </w:tcBorders>
            <w:shd w:val="clear" w:color="auto" w:fill="auto"/>
            <w:noWrap/>
            <w:vAlign w:val="center"/>
            <w:hideMark/>
          </w:tcPr>
          <w:p w14:paraId="120DCFE5" w14:textId="77777777" w:rsidR="00D91AAB" w:rsidRPr="00D91AAB" w:rsidRDefault="00D91AAB" w:rsidP="00D91AAB">
            <w:pPr>
              <w:rPr>
                <w:lang w:val="en-CA"/>
              </w:rPr>
            </w:pPr>
          </w:p>
        </w:tc>
        <w:tc>
          <w:tcPr>
            <w:tcW w:w="1086" w:type="dxa"/>
            <w:tcBorders>
              <w:top w:val="nil"/>
              <w:left w:val="nil"/>
              <w:bottom w:val="nil"/>
              <w:right w:val="nil"/>
            </w:tcBorders>
            <w:shd w:val="clear" w:color="auto" w:fill="auto"/>
            <w:noWrap/>
            <w:vAlign w:val="center"/>
            <w:hideMark/>
          </w:tcPr>
          <w:p w14:paraId="36ED3665" w14:textId="77777777" w:rsidR="00D91AAB" w:rsidRPr="00D91AAB" w:rsidRDefault="00D91AAB" w:rsidP="00D91AAB">
            <w:pPr>
              <w:rPr>
                <w:lang w:val="en-CA"/>
              </w:rPr>
            </w:pPr>
          </w:p>
        </w:tc>
        <w:tc>
          <w:tcPr>
            <w:tcW w:w="1086" w:type="dxa"/>
            <w:tcBorders>
              <w:top w:val="nil"/>
              <w:left w:val="nil"/>
              <w:bottom w:val="nil"/>
              <w:right w:val="nil"/>
            </w:tcBorders>
            <w:shd w:val="clear" w:color="auto" w:fill="auto"/>
            <w:noWrap/>
            <w:vAlign w:val="center"/>
            <w:hideMark/>
          </w:tcPr>
          <w:p w14:paraId="454C8EFE" w14:textId="77777777" w:rsidR="00D91AAB" w:rsidRPr="00D91AAB" w:rsidRDefault="00D91AAB" w:rsidP="00D91AAB">
            <w:pPr>
              <w:rPr>
                <w:lang w:val="en-CA"/>
              </w:rPr>
            </w:pPr>
          </w:p>
        </w:tc>
        <w:tc>
          <w:tcPr>
            <w:tcW w:w="1086" w:type="dxa"/>
            <w:tcBorders>
              <w:top w:val="nil"/>
              <w:left w:val="nil"/>
              <w:bottom w:val="nil"/>
              <w:right w:val="nil"/>
            </w:tcBorders>
            <w:shd w:val="clear" w:color="auto" w:fill="auto"/>
            <w:noWrap/>
            <w:vAlign w:val="center"/>
            <w:hideMark/>
          </w:tcPr>
          <w:p w14:paraId="251678FF" w14:textId="77777777" w:rsidR="00D91AAB" w:rsidRPr="00D91AAB" w:rsidRDefault="00D91AAB" w:rsidP="00D91AAB">
            <w:pPr>
              <w:rPr>
                <w:lang w:val="en-CA"/>
              </w:rPr>
            </w:pPr>
          </w:p>
        </w:tc>
        <w:tc>
          <w:tcPr>
            <w:tcW w:w="761" w:type="dxa"/>
            <w:tcBorders>
              <w:top w:val="nil"/>
              <w:left w:val="nil"/>
              <w:bottom w:val="nil"/>
              <w:right w:val="nil"/>
            </w:tcBorders>
            <w:shd w:val="clear" w:color="auto" w:fill="auto"/>
            <w:noWrap/>
            <w:vAlign w:val="center"/>
            <w:hideMark/>
          </w:tcPr>
          <w:p w14:paraId="6A2C967E" w14:textId="77777777" w:rsidR="00D91AAB" w:rsidRPr="00D91AAB" w:rsidRDefault="00D91AAB" w:rsidP="00D91AAB">
            <w:pPr>
              <w:rPr>
                <w:lang w:val="en-CA"/>
              </w:rPr>
            </w:pPr>
          </w:p>
        </w:tc>
        <w:tc>
          <w:tcPr>
            <w:tcW w:w="761" w:type="dxa"/>
            <w:tcBorders>
              <w:top w:val="nil"/>
              <w:left w:val="nil"/>
              <w:bottom w:val="nil"/>
              <w:right w:val="nil"/>
            </w:tcBorders>
            <w:shd w:val="clear" w:color="auto" w:fill="auto"/>
            <w:noWrap/>
            <w:vAlign w:val="center"/>
            <w:hideMark/>
          </w:tcPr>
          <w:p w14:paraId="4B964108" w14:textId="77777777" w:rsidR="00D91AAB" w:rsidRPr="00D91AAB" w:rsidRDefault="00D91AAB" w:rsidP="00D91AAB">
            <w:pPr>
              <w:rPr>
                <w:lang w:val="en-CA"/>
              </w:rPr>
            </w:pPr>
          </w:p>
        </w:tc>
      </w:tr>
      <w:tr w:rsidR="00D91AAB" w:rsidRPr="00D91AAB" w14:paraId="35B73074" w14:textId="77777777" w:rsidTr="00605201">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AEA552" w14:textId="77777777" w:rsidR="00D91AAB" w:rsidRPr="00D91AAB" w:rsidRDefault="00D91AAB" w:rsidP="00D91AAB">
            <w:pPr>
              <w:rPr>
                <w:b/>
                <w:lang w:val="en-CA"/>
              </w:rPr>
            </w:pPr>
            <w:r w:rsidRPr="00D91AAB">
              <w:rPr>
                <w:b/>
                <w:lang w:val="en-CA"/>
              </w:rPr>
              <w:t>Overall PQ</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4C0907BD" w14:textId="77777777" w:rsidR="00D91AAB" w:rsidRPr="00D91AAB" w:rsidRDefault="00D91AAB" w:rsidP="00D91AAB">
            <w:pPr>
              <w:rPr>
                <w:lang w:val="en-CA"/>
              </w:rPr>
            </w:pPr>
            <w:r w:rsidRPr="00D91AAB">
              <w:rPr>
                <w:lang w:val="en-CA"/>
              </w:rPr>
              <w:t>0.000%</w:t>
            </w:r>
          </w:p>
        </w:tc>
        <w:tc>
          <w:tcPr>
            <w:tcW w:w="1087" w:type="dxa"/>
            <w:tcBorders>
              <w:top w:val="single" w:sz="8" w:space="0" w:color="auto"/>
              <w:left w:val="nil"/>
              <w:bottom w:val="single" w:sz="8" w:space="0" w:color="auto"/>
              <w:right w:val="nil"/>
            </w:tcBorders>
            <w:shd w:val="clear" w:color="auto" w:fill="auto"/>
            <w:noWrap/>
            <w:vAlign w:val="center"/>
            <w:hideMark/>
          </w:tcPr>
          <w:p w14:paraId="117ACC68" w14:textId="77777777" w:rsidR="00D91AAB" w:rsidRPr="00D91AAB" w:rsidRDefault="00D91AAB" w:rsidP="00D91AAB">
            <w:pPr>
              <w:rPr>
                <w:lang w:val="en-CA"/>
              </w:rPr>
            </w:pPr>
            <w:r w:rsidRPr="00D91AAB">
              <w:rPr>
                <w:lang w:val="en-CA"/>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2F007717" w14:textId="77777777" w:rsidR="00D91AAB" w:rsidRPr="00D91AAB" w:rsidRDefault="00D91AAB" w:rsidP="00D91AAB">
            <w:pPr>
              <w:rPr>
                <w:lang w:val="en-CA"/>
              </w:rPr>
            </w:pPr>
            <w:r w:rsidRPr="00D91AAB">
              <w:rPr>
                <w:lang w:val="en-CA"/>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3FE587DF" w14:textId="77777777" w:rsidR="00D91AAB" w:rsidRPr="00D91AAB" w:rsidRDefault="00D91AAB" w:rsidP="00D91AAB">
            <w:pPr>
              <w:rPr>
                <w:lang w:val="en-CA"/>
              </w:rPr>
            </w:pPr>
            <w:r w:rsidRPr="00D91AAB">
              <w:rPr>
                <w:lang w:val="en-CA"/>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639A39AC" w14:textId="77777777" w:rsidR="00D91AAB" w:rsidRPr="00D91AAB" w:rsidRDefault="00D91AAB" w:rsidP="00D91AAB">
            <w:pPr>
              <w:rPr>
                <w:lang w:val="en-CA"/>
              </w:rPr>
            </w:pPr>
            <w:r w:rsidRPr="00D91AAB">
              <w:rPr>
                <w:lang w:val="en-CA"/>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2EA35626" w14:textId="77777777" w:rsidR="00D91AAB" w:rsidRPr="00D91AAB" w:rsidRDefault="00D91AAB" w:rsidP="00D91AAB">
            <w:pPr>
              <w:rPr>
                <w:lang w:val="en-CA"/>
              </w:rPr>
            </w:pPr>
            <w:r w:rsidRPr="00D91AAB">
              <w:rPr>
                <w:lang w:val="en-CA"/>
              </w:rPr>
              <w:t>0.000%</w:t>
            </w:r>
          </w:p>
        </w:tc>
        <w:tc>
          <w:tcPr>
            <w:tcW w:w="761" w:type="dxa"/>
            <w:tcBorders>
              <w:top w:val="single" w:sz="8" w:space="0" w:color="auto"/>
              <w:left w:val="nil"/>
              <w:bottom w:val="single" w:sz="8" w:space="0" w:color="auto"/>
              <w:right w:val="nil"/>
            </w:tcBorders>
            <w:shd w:val="clear" w:color="auto" w:fill="auto"/>
            <w:noWrap/>
            <w:vAlign w:val="center"/>
            <w:hideMark/>
          </w:tcPr>
          <w:p w14:paraId="4B2CC167" w14:textId="77777777" w:rsidR="00D91AAB" w:rsidRPr="00D91AAB" w:rsidRDefault="00D91AAB" w:rsidP="00D91AAB">
            <w:pPr>
              <w:rPr>
                <w:lang w:val="en-CA"/>
              </w:rPr>
            </w:pPr>
            <w:r w:rsidRPr="00D91AAB">
              <w:rPr>
                <w:lang w:val="en-CA"/>
              </w:rPr>
              <w:t>100%</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0F045ED8" w14:textId="77777777" w:rsidR="00D91AAB" w:rsidRPr="00D91AAB" w:rsidRDefault="00D91AAB" w:rsidP="00D91AAB">
            <w:pPr>
              <w:rPr>
                <w:lang w:val="en-CA"/>
              </w:rPr>
            </w:pPr>
            <w:r w:rsidRPr="00D91AAB">
              <w:rPr>
                <w:lang w:val="en-CA"/>
              </w:rPr>
              <w:t>100%</w:t>
            </w:r>
          </w:p>
        </w:tc>
      </w:tr>
    </w:tbl>
    <w:p w14:paraId="4D3D9E8B" w14:textId="77777777" w:rsidR="00D91AAB" w:rsidRDefault="00D91AAB" w:rsidP="004931FB">
      <w:pPr>
        <w:rPr>
          <w:lang w:val="en-CA"/>
        </w:rPr>
      </w:pPr>
    </w:p>
    <w:p w14:paraId="76321693" w14:textId="77777777" w:rsidR="004931FB" w:rsidRPr="004931FB" w:rsidRDefault="004931FB" w:rsidP="004931FB">
      <w:pPr>
        <w:rPr>
          <w:lang w:val="en-CA" w:eastAsia="de-DE"/>
        </w:rPr>
      </w:pPr>
      <w:r w:rsidRPr="004931FB">
        <w:rPr>
          <w:lang w:val="en-CA" w:eastAsia="de-DE"/>
        </w:rPr>
        <w:t>Performance of high-performance conditions is reported for VTM 23.10 as follows:</w:t>
      </w:r>
    </w:p>
    <w:p w14:paraId="7A98FE1C" w14:textId="77777777" w:rsidR="004931FB" w:rsidRPr="004931FB" w:rsidRDefault="004931FB" w:rsidP="004931FB">
      <w:pPr>
        <w:rPr>
          <w:lang w:val="en-CA" w:eastAsia="de-DE"/>
        </w:rPr>
      </w:pPr>
    </w:p>
    <w:tbl>
      <w:tblPr>
        <w:tblW w:w="9639" w:type="dxa"/>
        <w:tblLayout w:type="fixed"/>
        <w:tblCellMar>
          <w:left w:w="29" w:type="dxa"/>
          <w:right w:w="29" w:type="dxa"/>
        </w:tblCellMar>
        <w:tblLook w:val="04A0" w:firstRow="1" w:lastRow="0" w:firstColumn="1" w:lastColumn="0" w:noHBand="0" w:noVBand="1"/>
      </w:tblPr>
      <w:tblGrid>
        <w:gridCol w:w="1276"/>
        <w:gridCol w:w="992"/>
        <w:gridCol w:w="993"/>
        <w:gridCol w:w="850"/>
        <w:gridCol w:w="851"/>
        <w:gridCol w:w="992"/>
        <w:gridCol w:w="992"/>
        <w:gridCol w:w="851"/>
        <w:gridCol w:w="889"/>
        <w:gridCol w:w="953"/>
      </w:tblGrid>
      <w:tr w:rsidR="004931FB" w:rsidRPr="004931FB" w14:paraId="4EC6651D" w14:textId="77777777" w:rsidTr="00605201">
        <w:trPr>
          <w:trHeight w:val="255"/>
        </w:trPr>
        <w:tc>
          <w:tcPr>
            <w:tcW w:w="1276" w:type="dxa"/>
            <w:tcBorders>
              <w:top w:val="nil"/>
              <w:left w:val="nil"/>
              <w:bottom w:val="nil"/>
              <w:right w:val="nil"/>
            </w:tcBorders>
            <w:shd w:val="clear" w:color="auto" w:fill="auto"/>
            <w:noWrap/>
            <w:vAlign w:val="center"/>
            <w:hideMark/>
          </w:tcPr>
          <w:p w14:paraId="5A5969FD" w14:textId="77777777" w:rsidR="004931FB" w:rsidRPr="009F7355" w:rsidRDefault="004931FB" w:rsidP="00605201">
            <w:pPr>
              <w:keepNext/>
              <w:spacing w:before="0"/>
              <w:rPr>
                <w:lang w:val="en-CA"/>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9F7355" w:rsidRDefault="004931FB" w:rsidP="00605201">
            <w:pPr>
              <w:keepNext/>
              <w:spacing w:before="0"/>
              <w:jc w:val="center"/>
              <w:rPr>
                <w:b/>
                <w:lang w:val="en-CA"/>
              </w:rPr>
            </w:pPr>
            <w:r w:rsidRPr="009F7355">
              <w:rPr>
                <w:b/>
                <w:lang w:val="en-CA"/>
              </w:rPr>
              <w:t>Random Access Main 10</w:t>
            </w:r>
          </w:p>
        </w:tc>
      </w:tr>
      <w:tr w:rsidR="004931FB" w:rsidRPr="004931FB" w14:paraId="21C58F37" w14:textId="77777777" w:rsidTr="00605201">
        <w:trPr>
          <w:trHeight w:val="255"/>
        </w:trPr>
        <w:tc>
          <w:tcPr>
            <w:tcW w:w="1276" w:type="dxa"/>
            <w:tcBorders>
              <w:top w:val="nil"/>
              <w:left w:val="nil"/>
              <w:bottom w:val="nil"/>
              <w:right w:val="nil"/>
            </w:tcBorders>
            <w:shd w:val="clear" w:color="auto" w:fill="auto"/>
            <w:noWrap/>
            <w:vAlign w:val="center"/>
            <w:hideMark/>
          </w:tcPr>
          <w:p w14:paraId="2C21D870" w14:textId="77777777" w:rsidR="004931FB" w:rsidRPr="009F7355" w:rsidRDefault="004931FB" w:rsidP="00605201">
            <w:pPr>
              <w:keepNext/>
              <w:spacing w:before="0"/>
              <w:rPr>
                <w:b/>
                <w:lang w:val="en-CA"/>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9F7355" w:rsidRDefault="004931FB" w:rsidP="00605201">
            <w:pPr>
              <w:keepNext/>
              <w:spacing w:before="0"/>
              <w:jc w:val="center"/>
              <w:rPr>
                <w:b/>
                <w:lang w:val="en-CA"/>
              </w:rPr>
            </w:pPr>
            <w:r w:rsidRPr="009F7355">
              <w:rPr>
                <w:b/>
                <w:lang w:val="en-CA"/>
              </w:rPr>
              <w:t>Over VTM 23.10</w:t>
            </w:r>
          </w:p>
        </w:tc>
      </w:tr>
      <w:tr w:rsidR="004931FB" w:rsidRPr="004931FB" w14:paraId="53CCE77E" w14:textId="77777777" w:rsidTr="00605201">
        <w:trPr>
          <w:trHeight w:val="255"/>
        </w:trPr>
        <w:tc>
          <w:tcPr>
            <w:tcW w:w="1276" w:type="dxa"/>
            <w:tcBorders>
              <w:top w:val="nil"/>
              <w:left w:val="nil"/>
              <w:bottom w:val="nil"/>
              <w:right w:val="nil"/>
            </w:tcBorders>
            <w:shd w:val="clear" w:color="auto" w:fill="auto"/>
            <w:noWrap/>
            <w:vAlign w:val="center"/>
            <w:hideMark/>
          </w:tcPr>
          <w:p w14:paraId="3313EEDF" w14:textId="77777777" w:rsidR="004931FB" w:rsidRPr="009F7355" w:rsidRDefault="004931FB" w:rsidP="00605201">
            <w:pPr>
              <w:keepNext/>
              <w:spacing w:before="0"/>
              <w:rPr>
                <w:b/>
                <w:lang w:val="en-CA"/>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9F7355" w:rsidRDefault="004931FB" w:rsidP="00605201">
            <w:pPr>
              <w:keepNext/>
              <w:spacing w:before="0"/>
              <w:jc w:val="center"/>
              <w:rPr>
                <w:lang w:val="en-CA"/>
              </w:rPr>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9F7355" w:rsidRDefault="004931FB" w:rsidP="00605201">
            <w:pPr>
              <w:keepNext/>
              <w:spacing w:before="0"/>
              <w:jc w:val="cente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9F7355" w:rsidRDefault="004931FB" w:rsidP="00605201">
            <w:pPr>
              <w:keepNext/>
              <w:spacing w:before="0"/>
              <w:jc w:val="cente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9F7355" w:rsidRDefault="004931FB" w:rsidP="00605201">
            <w:pPr>
              <w:keepNext/>
              <w:spacing w:before="0"/>
              <w:jc w:val="center"/>
              <w:rPr>
                <w:lang w:val="en-CA"/>
              </w:rPr>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9F7355" w:rsidRDefault="004931FB" w:rsidP="00605201">
            <w:pPr>
              <w:keepNext/>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9F7355" w:rsidRDefault="004931FB" w:rsidP="00605201">
            <w:pPr>
              <w:keepNext/>
              <w:spacing w:before="0"/>
              <w:jc w:val="center"/>
              <w:rPr>
                <w:lang w:val="en-CA"/>
              </w:rPr>
            </w:pPr>
            <w:r w:rsidRPr="009F7355">
              <w:rPr>
                <w:lang w:val="en-CA"/>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9F7355" w:rsidRDefault="004931FB" w:rsidP="00605201">
            <w:pPr>
              <w:keepNext/>
              <w:spacing w:before="0"/>
              <w:jc w:val="center"/>
              <w:rPr>
                <w:lang w:val="en-CA"/>
              </w:rPr>
            </w:pPr>
            <w:r w:rsidRPr="009F7355">
              <w:rPr>
                <w:lang w:val="en-CA"/>
              </w:rPr>
              <w:t>DecT</w:t>
            </w:r>
          </w:p>
        </w:tc>
        <w:tc>
          <w:tcPr>
            <w:tcW w:w="889" w:type="dxa"/>
            <w:tcBorders>
              <w:top w:val="nil"/>
              <w:left w:val="nil"/>
              <w:bottom w:val="nil"/>
              <w:right w:val="nil"/>
            </w:tcBorders>
            <w:shd w:val="clear" w:color="auto" w:fill="auto"/>
            <w:noWrap/>
            <w:vAlign w:val="bottom"/>
            <w:hideMark/>
          </w:tcPr>
          <w:p w14:paraId="2F069050" w14:textId="77777777" w:rsidR="004931FB" w:rsidRPr="009F7355" w:rsidRDefault="004931FB" w:rsidP="00605201">
            <w:pPr>
              <w:keepNext/>
              <w:spacing w:before="0"/>
              <w:jc w:val="center"/>
              <w:rPr>
                <w:lang w:val="en-CA"/>
              </w:rPr>
            </w:pPr>
            <w:r w:rsidRPr="009F7355">
              <w:rPr>
                <w:lang w:val="en-CA"/>
              </w:rPr>
              <w:t>mPeakR</w:t>
            </w:r>
          </w:p>
        </w:tc>
        <w:tc>
          <w:tcPr>
            <w:tcW w:w="953" w:type="dxa"/>
            <w:tcBorders>
              <w:top w:val="nil"/>
              <w:left w:val="nil"/>
              <w:bottom w:val="nil"/>
              <w:right w:val="nil"/>
            </w:tcBorders>
            <w:shd w:val="clear" w:color="auto" w:fill="auto"/>
            <w:noWrap/>
            <w:vAlign w:val="bottom"/>
            <w:hideMark/>
          </w:tcPr>
          <w:p w14:paraId="29DB0EA0" w14:textId="77777777" w:rsidR="004931FB" w:rsidRPr="009F7355" w:rsidRDefault="004931FB" w:rsidP="00605201">
            <w:pPr>
              <w:keepNext/>
              <w:spacing w:before="0"/>
              <w:jc w:val="center"/>
              <w:rPr>
                <w:lang w:val="en-CA"/>
              </w:rPr>
            </w:pPr>
            <w:r w:rsidRPr="009F7355">
              <w:rPr>
                <w:lang w:val="en-CA"/>
              </w:rPr>
              <w:t>mHWMR</w:t>
            </w:r>
          </w:p>
        </w:tc>
      </w:tr>
      <w:tr w:rsidR="004931FB" w:rsidRPr="004931FB" w14:paraId="2204CD95" w14:textId="77777777" w:rsidTr="00605201">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9F7355" w:rsidRDefault="004931FB" w:rsidP="00605201">
            <w:pPr>
              <w:keepNext/>
              <w:spacing w:before="0"/>
              <w:rPr>
                <w:lang w:val="en-CA"/>
              </w:rPr>
            </w:pPr>
            <w:r w:rsidRPr="009F7355">
              <w:rPr>
                <w:lang w:val="en-CA"/>
              </w:rPr>
              <w:t>Class A1</w:t>
            </w:r>
          </w:p>
        </w:tc>
        <w:tc>
          <w:tcPr>
            <w:tcW w:w="992" w:type="dxa"/>
            <w:tcBorders>
              <w:top w:val="nil"/>
              <w:left w:val="nil"/>
              <w:bottom w:val="nil"/>
              <w:right w:val="nil"/>
            </w:tcBorders>
            <w:shd w:val="clear" w:color="auto" w:fill="auto"/>
            <w:noWrap/>
            <w:vAlign w:val="center"/>
            <w:hideMark/>
          </w:tcPr>
          <w:p w14:paraId="15A8F46B" w14:textId="77777777" w:rsidR="004931FB" w:rsidRPr="009F7355" w:rsidRDefault="004931FB" w:rsidP="00605201">
            <w:pPr>
              <w:keepNext/>
              <w:spacing w:before="0"/>
              <w:jc w:val="center"/>
              <w:rPr>
                <w:lang w:val="en-CA"/>
              </w:rPr>
            </w:pPr>
            <w:r w:rsidRPr="009F7355">
              <w:rPr>
                <w:lang w:val="en-CA"/>
              </w:rPr>
              <w:t>-0.28%</w:t>
            </w:r>
          </w:p>
        </w:tc>
        <w:tc>
          <w:tcPr>
            <w:tcW w:w="993" w:type="dxa"/>
            <w:tcBorders>
              <w:top w:val="nil"/>
              <w:left w:val="nil"/>
              <w:bottom w:val="nil"/>
              <w:right w:val="nil"/>
            </w:tcBorders>
            <w:shd w:val="clear" w:color="auto" w:fill="auto"/>
            <w:noWrap/>
            <w:vAlign w:val="center"/>
            <w:hideMark/>
          </w:tcPr>
          <w:p w14:paraId="0DB56EBD" w14:textId="77777777" w:rsidR="004931FB" w:rsidRPr="009F7355" w:rsidRDefault="004931FB" w:rsidP="00605201">
            <w:pPr>
              <w:keepNext/>
              <w:spacing w:before="0"/>
              <w:jc w:val="center"/>
              <w:rPr>
                <w:lang w:val="en-CA"/>
              </w:rPr>
            </w:pPr>
            <w:r w:rsidRPr="009F7355">
              <w:rPr>
                <w:lang w:val="en-CA"/>
              </w:rPr>
              <w:t>-2.13%</w:t>
            </w:r>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9F7355" w:rsidRDefault="004931FB" w:rsidP="00605201">
            <w:pPr>
              <w:keepNext/>
              <w:spacing w:before="0"/>
              <w:jc w:val="center"/>
              <w:rPr>
                <w:lang w:val="en-CA"/>
              </w:rPr>
            </w:pPr>
            <w:r w:rsidRPr="009F7355">
              <w:rPr>
                <w:lang w:val="en-CA"/>
              </w:rPr>
              <w:t>-3.07%</w:t>
            </w:r>
          </w:p>
        </w:tc>
        <w:tc>
          <w:tcPr>
            <w:tcW w:w="851" w:type="dxa"/>
            <w:tcBorders>
              <w:top w:val="nil"/>
              <w:left w:val="nil"/>
              <w:bottom w:val="nil"/>
              <w:right w:val="nil"/>
            </w:tcBorders>
            <w:shd w:val="clear" w:color="auto" w:fill="auto"/>
            <w:noWrap/>
            <w:vAlign w:val="center"/>
            <w:hideMark/>
          </w:tcPr>
          <w:p w14:paraId="559552C2" w14:textId="77777777" w:rsidR="004931FB" w:rsidRPr="009F7355" w:rsidRDefault="004931FB" w:rsidP="00605201">
            <w:pPr>
              <w:keepNext/>
              <w:spacing w:before="0"/>
              <w:jc w:val="center"/>
              <w:rPr>
                <w:lang w:val="en-CA"/>
              </w:rPr>
            </w:pPr>
            <w:r w:rsidRPr="009F7355">
              <w:rPr>
                <w:lang w:val="en-CA"/>
              </w:rPr>
              <w:t>0.12%</w:t>
            </w:r>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9F7355" w:rsidRDefault="004931FB" w:rsidP="00605201">
            <w:pPr>
              <w:keepNext/>
              <w:spacing w:before="0"/>
              <w:jc w:val="center"/>
              <w:rPr>
                <w:lang w:val="en-CA"/>
              </w:rPr>
            </w:pPr>
            <w:r w:rsidRPr="009F7355">
              <w:rPr>
                <w:lang w:val="en-CA"/>
              </w:rPr>
              <w:t>-0.08%</w:t>
            </w:r>
          </w:p>
        </w:tc>
        <w:tc>
          <w:tcPr>
            <w:tcW w:w="992" w:type="dxa"/>
            <w:tcBorders>
              <w:top w:val="nil"/>
              <w:left w:val="nil"/>
              <w:bottom w:val="nil"/>
              <w:right w:val="nil"/>
            </w:tcBorders>
            <w:shd w:val="clear" w:color="auto" w:fill="auto"/>
            <w:noWrap/>
            <w:vAlign w:val="center"/>
            <w:hideMark/>
          </w:tcPr>
          <w:p w14:paraId="536D4D34" w14:textId="77777777" w:rsidR="004931FB" w:rsidRPr="009F7355" w:rsidRDefault="004931FB" w:rsidP="00605201">
            <w:pPr>
              <w:keepNext/>
              <w:spacing w:before="0"/>
              <w:jc w:val="center"/>
              <w:rPr>
                <w:lang w:val="en-CA"/>
              </w:rPr>
            </w:pPr>
            <w:r w:rsidRPr="009F7355">
              <w:rPr>
                <w:lang w:val="en-CA"/>
              </w:rPr>
              <w:t>164.1%</w:t>
            </w:r>
          </w:p>
        </w:tc>
        <w:tc>
          <w:tcPr>
            <w:tcW w:w="851" w:type="dxa"/>
            <w:tcBorders>
              <w:top w:val="nil"/>
              <w:left w:val="nil"/>
              <w:bottom w:val="nil"/>
              <w:right w:val="nil"/>
            </w:tcBorders>
            <w:shd w:val="clear" w:color="auto" w:fill="auto"/>
            <w:noWrap/>
            <w:vAlign w:val="center"/>
            <w:hideMark/>
          </w:tcPr>
          <w:p w14:paraId="2337B170" w14:textId="77777777" w:rsidR="004931FB" w:rsidRPr="009F7355" w:rsidRDefault="004931FB" w:rsidP="00605201">
            <w:pPr>
              <w:keepNext/>
              <w:spacing w:before="0"/>
              <w:jc w:val="center"/>
              <w:rPr>
                <w:lang w:val="en-CA"/>
              </w:rPr>
            </w:pPr>
            <w:r w:rsidRPr="009F7355">
              <w:rPr>
                <w:lang w:val="en-CA"/>
              </w:rPr>
              <w:t>100.4%</w:t>
            </w:r>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9F7355" w:rsidRDefault="004931FB" w:rsidP="00605201">
            <w:pPr>
              <w:keepNext/>
              <w:spacing w:before="0"/>
              <w:jc w:val="center"/>
              <w:rPr>
                <w:lang w:val="en-CA"/>
              </w:rPr>
            </w:pPr>
            <w:r w:rsidRPr="009F7355">
              <w:rPr>
                <w:lang w:val="en-CA"/>
              </w:rPr>
              <w:t>100%</w:t>
            </w:r>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9F7355" w:rsidRDefault="004931FB" w:rsidP="00605201">
            <w:pPr>
              <w:keepNext/>
              <w:spacing w:before="0"/>
              <w:jc w:val="center"/>
              <w:rPr>
                <w:lang w:val="en-CA"/>
              </w:rPr>
            </w:pPr>
            <w:r w:rsidRPr="009F7355">
              <w:rPr>
                <w:lang w:val="en-CA"/>
              </w:rPr>
              <w:t>103%</w:t>
            </w:r>
          </w:p>
        </w:tc>
      </w:tr>
      <w:tr w:rsidR="004931FB" w:rsidRPr="004931FB" w14:paraId="01B26FF5"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9F7355" w:rsidRDefault="004931FB" w:rsidP="00605201">
            <w:pPr>
              <w:keepNext/>
              <w:spacing w:before="0"/>
              <w:rPr>
                <w:lang w:val="en-CA"/>
              </w:rPr>
            </w:pPr>
            <w:r w:rsidRPr="009F7355">
              <w:rPr>
                <w:lang w:val="en-CA"/>
              </w:rPr>
              <w:t>Class A2</w:t>
            </w:r>
          </w:p>
        </w:tc>
        <w:tc>
          <w:tcPr>
            <w:tcW w:w="992" w:type="dxa"/>
            <w:tcBorders>
              <w:top w:val="nil"/>
              <w:left w:val="nil"/>
              <w:bottom w:val="nil"/>
              <w:right w:val="nil"/>
            </w:tcBorders>
            <w:shd w:val="clear" w:color="auto" w:fill="auto"/>
            <w:noWrap/>
            <w:vAlign w:val="center"/>
            <w:hideMark/>
          </w:tcPr>
          <w:p w14:paraId="60D70B85" w14:textId="77777777" w:rsidR="004931FB" w:rsidRPr="009F7355" w:rsidRDefault="004931FB" w:rsidP="00605201">
            <w:pPr>
              <w:keepNext/>
              <w:spacing w:before="0"/>
              <w:jc w:val="center"/>
              <w:rPr>
                <w:lang w:val="en-CA"/>
              </w:rPr>
            </w:pPr>
            <w:r w:rsidRPr="009F7355">
              <w:rPr>
                <w:lang w:val="en-CA"/>
              </w:rPr>
              <w:t>-1.54%</w:t>
            </w:r>
          </w:p>
        </w:tc>
        <w:tc>
          <w:tcPr>
            <w:tcW w:w="993" w:type="dxa"/>
            <w:tcBorders>
              <w:top w:val="nil"/>
              <w:left w:val="nil"/>
              <w:bottom w:val="nil"/>
              <w:right w:val="nil"/>
            </w:tcBorders>
            <w:shd w:val="clear" w:color="000000" w:fill="CCFFCC"/>
            <w:noWrap/>
            <w:vAlign w:val="center"/>
            <w:hideMark/>
          </w:tcPr>
          <w:p w14:paraId="34E1C821" w14:textId="77777777" w:rsidR="004931FB" w:rsidRPr="009F7355" w:rsidRDefault="004931FB" w:rsidP="00605201">
            <w:pPr>
              <w:keepNext/>
              <w:spacing w:before="0"/>
              <w:jc w:val="center"/>
              <w:rPr>
                <w:lang w:val="en-CA"/>
              </w:rPr>
            </w:pPr>
            <w:r w:rsidRPr="009F7355">
              <w:rPr>
                <w:lang w:val="en-CA"/>
              </w:rPr>
              <w:t>-3.90%</w:t>
            </w:r>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9F7355" w:rsidRDefault="004931FB" w:rsidP="00605201">
            <w:pPr>
              <w:keepNext/>
              <w:spacing w:before="0"/>
              <w:jc w:val="center"/>
              <w:rPr>
                <w:lang w:val="en-CA"/>
              </w:rPr>
            </w:pPr>
            <w:r w:rsidRPr="009F7355">
              <w:rPr>
                <w:lang w:val="en-CA"/>
              </w:rPr>
              <w:t>-3.30%</w:t>
            </w:r>
          </w:p>
        </w:tc>
        <w:tc>
          <w:tcPr>
            <w:tcW w:w="851" w:type="dxa"/>
            <w:tcBorders>
              <w:top w:val="nil"/>
              <w:left w:val="nil"/>
              <w:bottom w:val="nil"/>
              <w:right w:val="nil"/>
            </w:tcBorders>
            <w:shd w:val="clear" w:color="auto" w:fill="auto"/>
            <w:noWrap/>
            <w:vAlign w:val="center"/>
            <w:hideMark/>
          </w:tcPr>
          <w:p w14:paraId="038DD3DD" w14:textId="77777777" w:rsidR="004931FB" w:rsidRPr="009F7355" w:rsidRDefault="004931FB" w:rsidP="00605201">
            <w:pPr>
              <w:keepNext/>
              <w:spacing w:before="0"/>
              <w:jc w:val="center"/>
              <w:rPr>
                <w:lang w:val="en-CA"/>
              </w:rPr>
            </w:pPr>
            <w:r w:rsidRPr="009F7355">
              <w:rPr>
                <w:lang w:val="en-CA"/>
              </w:rPr>
              <w:t>-0.49%</w:t>
            </w:r>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9F7355" w:rsidRDefault="004931FB" w:rsidP="00605201">
            <w:pPr>
              <w:keepNext/>
              <w:spacing w:before="0"/>
              <w:jc w:val="center"/>
              <w:rPr>
                <w:lang w:val="en-CA"/>
              </w:rPr>
            </w:pPr>
            <w:r w:rsidRPr="009F7355">
              <w:rPr>
                <w:lang w:val="en-CA"/>
              </w:rPr>
              <w:t>-0.43%</w:t>
            </w:r>
          </w:p>
        </w:tc>
        <w:tc>
          <w:tcPr>
            <w:tcW w:w="992" w:type="dxa"/>
            <w:tcBorders>
              <w:top w:val="nil"/>
              <w:left w:val="nil"/>
              <w:bottom w:val="nil"/>
              <w:right w:val="nil"/>
            </w:tcBorders>
            <w:shd w:val="clear" w:color="auto" w:fill="auto"/>
            <w:noWrap/>
            <w:vAlign w:val="center"/>
            <w:hideMark/>
          </w:tcPr>
          <w:p w14:paraId="32F3EE27" w14:textId="77777777" w:rsidR="004931FB" w:rsidRPr="009F7355" w:rsidRDefault="004931FB" w:rsidP="00605201">
            <w:pPr>
              <w:keepNext/>
              <w:spacing w:before="0"/>
              <w:jc w:val="center"/>
              <w:rPr>
                <w:lang w:val="en-CA"/>
              </w:rPr>
            </w:pPr>
            <w:r w:rsidRPr="009F7355">
              <w:rPr>
                <w:lang w:val="en-CA"/>
              </w:rPr>
              <w:t>180.0%</w:t>
            </w:r>
          </w:p>
        </w:tc>
        <w:tc>
          <w:tcPr>
            <w:tcW w:w="851" w:type="dxa"/>
            <w:tcBorders>
              <w:top w:val="nil"/>
              <w:left w:val="nil"/>
              <w:bottom w:val="nil"/>
              <w:right w:val="nil"/>
            </w:tcBorders>
            <w:shd w:val="clear" w:color="auto" w:fill="auto"/>
            <w:noWrap/>
            <w:vAlign w:val="center"/>
            <w:hideMark/>
          </w:tcPr>
          <w:p w14:paraId="53041AD2" w14:textId="77777777" w:rsidR="004931FB" w:rsidRPr="009F7355" w:rsidRDefault="004931FB" w:rsidP="00605201">
            <w:pPr>
              <w:keepNext/>
              <w:spacing w:before="0"/>
              <w:jc w:val="center"/>
              <w:rPr>
                <w:lang w:val="en-CA"/>
              </w:rPr>
            </w:pPr>
            <w:r w:rsidRPr="009F7355">
              <w:rPr>
                <w:lang w:val="en-CA"/>
              </w:rPr>
              <w:t>100.7%</w:t>
            </w:r>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9F7355" w:rsidRDefault="004931FB" w:rsidP="0060520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8B6A3B0" w14:textId="77777777" w:rsidR="004931FB" w:rsidRPr="009F7355" w:rsidRDefault="004931FB" w:rsidP="00605201">
            <w:pPr>
              <w:keepNext/>
              <w:spacing w:before="0"/>
              <w:jc w:val="center"/>
              <w:rPr>
                <w:lang w:val="en-CA"/>
              </w:rPr>
            </w:pPr>
            <w:r w:rsidRPr="009F7355">
              <w:rPr>
                <w:lang w:val="en-CA"/>
              </w:rPr>
              <w:t>101%</w:t>
            </w:r>
          </w:p>
        </w:tc>
      </w:tr>
      <w:tr w:rsidR="004931FB" w:rsidRPr="004931FB" w14:paraId="43D7CA8E"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9F7355" w:rsidRDefault="004931FB" w:rsidP="00605201">
            <w:pPr>
              <w:keepNext/>
              <w:spacing w:before="0"/>
              <w:rPr>
                <w:lang w:val="en-CA"/>
              </w:rPr>
            </w:pPr>
            <w:r w:rsidRPr="009F7355">
              <w:rPr>
                <w:lang w:val="en-CA"/>
              </w:rPr>
              <w:t>Class B</w:t>
            </w:r>
          </w:p>
        </w:tc>
        <w:tc>
          <w:tcPr>
            <w:tcW w:w="992" w:type="dxa"/>
            <w:tcBorders>
              <w:top w:val="nil"/>
              <w:left w:val="nil"/>
              <w:bottom w:val="nil"/>
              <w:right w:val="nil"/>
            </w:tcBorders>
            <w:shd w:val="clear" w:color="auto" w:fill="auto"/>
            <w:noWrap/>
            <w:vAlign w:val="center"/>
            <w:hideMark/>
          </w:tcPr>
          <w:p w14:paraId="32A47753" w14:textId="77777777" w:rsidR="004931FB" w:rsidRPr="009F7355" w:rsidRDefault="004931FB" w:rsidP="00605201">
            <w:pPr>
              <w:keepNext/>
              <w:spacing w:before="0"/>
              <w:jc w:val="center"/>
              <w:rPr>
                <w:lang w:val="en-CA"/>
              </w:rPr>
            </w:pPr>
            <w:r w:rsidRPr="009F7355">
              <w:rPr>
                <w:lang w:val="en-CA"/>
              </w:rPr>
              <w:t>-1.51%</w:t>
            </w:r>
          </w:p>
        </w:tc>
        <w:tc>
          <w:tcPr>
            <w:tcW w:w="993" w:type="dxa"/>
            <w:tcBorders>
              <w:top w:val="nil"/>
              <w:left w:val="nil"/>
              <w:bottom w:val="nil"/>
              <w:right w:val="nil"/>
            </w:tcBorders>
            <w:shd w:val="clear" w:color="000000" w:fill="CCFFCC"/>
            <w:noWrap/>
            <w:vAlign w:val="center"/>
            <w:hideMark/>
          </w:tcPr>
          <w:p w14:paraId="6A828C42" w14:textId="77777777" w:rsidR="004931FB" w:rsidRPr="009F7355" w:rsidRDefault="004931FB" w:rsidP="00605201">
            <w:pPr>
              <w:keepNext/>
              <w:spacing w:before="0"/>
              <w:jc w:val="center"/>
              <w:rPr>
                <w:lang w:val="en-CA"/>
              </w:rPr>
            </w:pPr>
            <w:r w:rsidRPr="009F7355">
              <w:rPr>
                <w:lang w:val="en-CA"/>
              </w:rPr>
              <w:t>-5.21%</w:t>
            </w:r>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9F7355" w:rsidRDefault="004931FB" w:rsidP="00605201">
            <w:pPr>
              <w:keepNext/>
              <w:spacing w:before="0"/>
              <w:jc w:val="center"/>
              <w:rPr>
                <w:lang w:val="en-CA"/>
              </w:rPr>
            </w:pPr>
            <w:r w:rsidRPr="009F7355">
              <w:rPr>
                <w:lang w:val="en-CA"/>
              </w:rPr>
              <w:t>-5.54%</w:t>
            </w:r>
          </w:p>
        </w:tc>
        <w:tc>
          <w:tcPr>
            <w:tcW w:w="851" w:type="dxa"/>
            <w:tcBorders>
              <w:top w:val="nil"/>
              <w:left w:val="nil"/>
              <w:bottom w:val="nil"/>
              <w:right w:val="nil"/>
            </w:tcBorders>
            <w:shd w:val="clear" w:color="auto" w:fill="auto"/>
            <w:noWrap/>
            <w:vAlign w:val="center"/>
            <w:hideMark/>
          </w:tcPr>
          <w:p w14:paraId="4AAE9DB3" w14:textId="77777777" w:rsidR="004931FB" w:rsidRPr="009F7355" w:rsidRDefault="004931FB" w:rsidP="00605201">
            <w:pPr>
              <w:keepNext/>
              <w:spacing w:before="0"/>
              <w:jc w:val="center"/>
              <w:rPr>
                <w:lang w:val="en-CA"/>
              </w:rPr>
            </w:pPr>
            <w:r w:rsidRPr="009F7355">
              <w:rPr>
                <w:lang w:val="en-CA"/>
              </w:rPr>
              <w:t>-1.00%</w:t>
            </w:r>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9F7355" w:rsidRDefault="004931FB" w:rsidP="00605201">
            <w:pPr>
              <w:keepNext/>
              <w:spacing w:before="0"/>
              <w:jc w:val="center"/>
              <w:rPr>
                <w:lang w:val="en-CA"/>
              </w:rPr>
            </w:pPr>
            <w:r w:rsidRPr="009F7355">
              <w:rPr>
                <w:lang w:val="en-CA"/>
              </w:rPr>
              <w:t>-0.96%</w:t>
            </w:r>
          </w:p>
        </w:tc>
        <w:tc>
          <w:tcPr>
            <w:tcW w:w="992" w:type="dxa"/>
            <w:tcBorders>
              <w:top w:val="nil"/>
              <w:left w:val="nil"/>
              <w:bottom w:val="nil"/>
              <w:right w:val="nil"/>
            </w:tcBorders>
            <w:shd w:val="clear" w:color="auto" w:fill="auto"/>
            <w:noWrap/>
            <w:vAlign w:val="center"/>
            <w:hideMark/>
          </w:tcPr>
          <w:p w14:paraId="0A16AEDC" w14:textId="77777777" w:rsidR="004931FB" w:rsidRPr="009F7355" w:rsidRDefault="004931FB" w:rsidP="00605201">
            <w:pPr>
              <w:keepNext/>
              <w:spacing w:before="0"/>
              <w:jc w:val="center"/>
              <w:rPr>
                <w:lang w:val="en-CA"/>
              </w:rPr>
            </w:pPr>
            <w:r w:rsidRPr="009F7355">
              <w:rPr>
                <w:lang w:val="en-CA"/>
              </w:rPr>
              <w:t>183.2%</w:t>
            </w:r>
          </w:p>
        </w:tc>
        <w:tc>
          <w:tcPr>
            <w:tcW w:w="851" w:type="dxa"/>
            <w:tcBorders>
              <w:top w:val="nil"/>
              <w:left w:val="nil"/>
              <w:bottom w:val="nil"/>
              <w:right w:val="nil"/>
            </w:tcBorders>
            <w:shd w:val="clear" w:color="auto" w:fill="auto"/>
            <w:noWrap/>
            <w:vAlign w:val="center"/>
            <w:hideMark/>
          </w:tcPr>
          <w:p w14:paraId="233EF614" w14:textId="77777777" w:rsidR="004931FB" w:rsidRPr="009F7355" w:rsidRDefault="004931FB" w:rsidP="00605201">
            <w:pPr>
              <w:keepNext/>
              <w:spacing w:before="0"/>
              <w:jc w:val="center"/>
              <w:rPr>
                <w:lang w:val="en-CA"/>
              </w:rPr>
            </w:pPr>
            <w:r w:rsidRPr="009F7355">
              <w:rPr>
                <w:lang w:val="en-CA"/>
              </w:rPr>
              <w:t>100.7%</w:t>
            </w:r>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9F7355" w:rsidRDefault="004931FB" w:rsidP="0060520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7B9FFDC8" w14:textId="77777777" w:rsidR="004931FB" w:rsidRPr="009F7355" w:rsidRDefault="004931FB" w:rsidP="00605201">
            <w:pPr>
              <w:keepNext/>
              <w:spacing w:before="0"/>
              <w:jc w:val="center"/>
              <w:rPr>
                <w:lang w:val="en-CA"/>
              </w:rPr>
            </w:pPr>
            <w:r w:rsidRPr="009F7355">
              <w:rPr>
                <w:lang w:val="en-CA"/>
              </w:rPr>
              <w:t>102%</w:t>
            </w:r>
          </w:p>
        </w:tc>
      </w:tr>
      <w:tr w:rsidR="004931FB" w:rsidRPr="004931FB" w14:paraId="3A92FAC7"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9F7355" w:rsidRDefault="004931FB" w:rsidP="00605201">
            <w:pPr>
              <w:keepNext/>
              <w:spacing w:before="0"/>
              <w:rPr>
                <w:lang w:val="en-CA"/>
              </w:rPr>
            </w:pPr>
            <w:r w:rsidRPr="009F7355">
              <w:rPr>
                <w:lang w:val="en-CA"/>
              </w:rPr>
              <w:t>Class C</w:t>
            </w:r>
          </w:p>
        </w:tc>
        <w:tc>
          <w:tcPr>
            <w:tcW w:w="992" w:type="dxa"/>
            <w:tcBorders>
              <w:top w:val="nil"/>
              <w:left w:val="nil"/>
              <w:bottom w:val="nil"/>
              <w:right w:val="nil"/>
            </w:tcBorders>
            <w:shd w:val="clear" w:color="auto" w:fill="auto"/>
            <w:noWrap/>
            <w:vAlign w:val="center"/>
            <w:hideMark/>
          </w:tcPr>
          <w:p w14:paraId="53ADAA9C" w14:textId="77777777" w:rsidR="004931FB" w:rsidRPr="009F7355" w:rsidRDefault="004931FB" w:rsidP="00605201">
            <w:pPr>
              <w:keepNext/>
              <w:spacing w:before="0"/>
              <w:jc w:val="center"/>
              <w:rPr>
                <w:lang w:val="en-CA"/>
              </w:rPr>
            </w:pPr>
            <w:r w:rsidRPr="009F7355">
              <w:rPr>
                <w:lang w:val="en-CA"/>
              </w:rPr>
              <w:t>-1.71%</w:t>
            </w:r>
          </w:p>
        </w:tc>
        <w:tc>
          <w:tcPr>
            <w:tcW w:w="993" w:type="dxa"/>
            <w:tcBorders>
              <w:top w:val="nil"/>
              <w:left w:val="nil"/>
              <w:bottom w:val="nil"/>
              <w:right w:val="nil"/>
            </w:tcBorders>
            <w:shd w:val="clear" w:color="000000" w:fill="CCFFCC"/>
            <w:noWrap/>
            <w:vAlign w:val="center"/>
            <w:hideMark/>
          </w:tcPr>
          <w:p w14:paraId="487715D6" w14:textId="77777777" w:rsidR="004931FB" w:rsidRPr="009F7355" w:rsidRDefault="004931FB" w:rsidP="00605201">
            <w:pPr>
              <w:keepNext/>
              <w:spacing w:before="0"/>
              <w:jc w:val="center"/>
              <w:rPr>
                <w:lang w:val="en-CA"/>
              </w:rPr>
            </w:pPr>
            <w:r w:rsidRPr="009F7355">
              <w:rPr>
                <w:lang w:val="en-CA"/>
              </w:rPr>
              <w:t>-5.11%</w:t>
            </w:r>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9F7355" w:rsidRDefault="004931FB" w:rsidP="00605201">
            <w:pPr>
              <w:keepNext/>
              <w:spacing w:before="0"/>
              <w:jc w:val="center"/>
              <w:rPr>
                <w:lang w:val="en-CA"/>
              </w:rPr>
            </w:pPr>
            <w:r w:rsidRPr="009F7355">
              <w:rPr>
                <w:lang w:val="en-CA"/>
              </w:rPr>
              <w:t>-4.81%</w:t>
            </w:r>
          </w:p>
        </w:tc>
        <w:tc>
          <w:tcPr>
            <w:tcW w:w="851" w:type="dxa"/>
            <w:tcBorders>
              <w:top w:val="nil"/>
              <w:left w:val="nil"/>
              <w:bottom w:val="nil"/>
              <w:right w:val="nil"/>
            </w:tcBorders>
            <w:shd w:val="clear" w:color="auto" w:fill="auto"/>
            <w:noWrap/>
            <w:vAlign w:val="center"/>
            <w:hideMark/>
          </w:tcPr>
          <w:p w14:paraId="216255C7" w14:textId="77777777" w:rsidR="004931FB" w:rsidRPr="009F7355" w:rsidRDefault="004931FB" w:rsidP="00605201">
            <w:pPr>
              <w:keepNext/>
              <w:spacing w:before="0"/>
              <w:jc w:val="center"/>
              <w:rPr>
                <w:lang w:val="en-CA"/>
              </w:rPr>
            </w:pPr>
            <w:r w:rsidRPr="009F7355">
              <w:rPr>
                <w:lang w:val="en-CA"/>
              </w:rPr>
              <w:t>-0.38%</w:t>
            </w:r>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9F7355" w:rsidRDefault="004931FB" w:rsidP="00605201">
            <w:pPr>
              <w:keepNext/>
              <w:spacing w:before="0"/>
              <w:jc w:val="center"/>
              <w:rPr>
                <w:lang w:val="en-CA"/>
              </w:rPr>
            </w:pPr>
            <w:r w:rsidRPr="009F7355">
              <w:rPr>
                <w:lang w:val="en-CA"/>
              </w:rPr>
              <w:t>-0.23%</w:t>
            </w:r>
          </w:p>
        </w:tc>
        <w:tc>
          <w:tcPr>
            <w:tcW w:w="992" w:type="dxa"/>
            <w:tcBorders>
              <w:top w:val="nil"/>
              <w:left w:val="nil"/>
              <w:bottom w:val="nil"/>
              <w:right w:val="nil"/>
            </w:tcBorders>
            <w:shd w:val="clear" w:color="auto" w:fill="auto"/>
            <w:noWrap/>
            <w:vAlign w:val="center"/>
            <w:hideMark/>
          </w:tcPr>
          <w:p w14:paraId="034D855F" w14:textId="77777777" w:rsidR="004931FB" w:rsidRPr="009F7355" w:rsidRDefault="004931FB" w:rsidP="00605201">
            <w:pPr>
              <w:keepNext/>
              <w:spacing w:before="0"/>
              <w:jc w:val="center"/>
              <w:rPr>
                <w:lang w:val="en-CA"/>
              </w:rPr>
            </w:pPr>
            <w:r w:rsidRPr="009F7355">
              <w:rPr>
                <w:lang w:val="en-CA"/>
              </w:rPr>
              <w:t>195.8%</w:t>
            </w:r>
          </w:p>
        </w:tc>
        <w:tc>
          <w:tcPr>
            <w:tcW w:w="851" w:type="dxa"/>
            <w:tcBorders>
              <w:top w:val="nil"/>
              <w:left w:val="nil"/>
              <w:bottom w:val="nil"/>
              <w:right w:val="nil"/>
            </w:tcBorders>
            <w:shd w:val="clear" w:color="auto" w:fill="auto"/>
            <w:noWrap/>
            <w:vAlign w:val="center"/>
            <w:hideMark/>
          </w:tcPr>
          <w:p w14:paraId="500244A9" w14:textId="77777777" w:rsidR="004931FB" w:rsidRPr="009F7355" w:rsidRDefault="004931FB" w:rsidP="00605201">
            <w:pPr>
              <w:keepNext/>
              <w:spacing w:before="0"/>
              <w:jc w:val="center"/>
              <w:rPr>
                <w:lang w:val="en-CA"/>
              </w:rPr>
            </w:pPr>
            <w:r w:rsidRPr="009F7355">
              <w:rPr>
                <w:lang w:val="en-CA"/>
              </w:rPr>
              <w:t>101.4%</w:t>
            </w:r>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9F7355" w:rsidRDefault="004931FB" w:rsidP="0060520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5AD1B82A" w14:textId="77777777" w:rsidR="004931FB" w:rsidRPr="009F7355" w:rsidRDefault="004931FB" w:rsidP="00605201">
            <w:pPr>
              <w:keepNext/>
              <w:spacing w:before="0"/>
              <w:jc w:val="center"/>
              <w:rPr>
                <w:lang w:val="en-CA"/>
              </w:rPr>
            </w:pPr>
            <w:r w:rsidRPr="009F7355">
              <w:rPr>
                <w:lang w:val="en-CA"/>
              </w:rPr>
              <w:t>103%</w:t>
            </w:r>
          </w:p>
        </w:tc>
      </w:tr>
      <w:tr w:rsidR="004931FB" w:rsidRPr="004931FB" w14:paraId="63590F77"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9F7355" w:rsidRDefault="004931FB" w:rsidP="00605201">
            <w:pPr>
              <w:keepNext/>
              <w:spacing w:before="0"/>
              <w:rPr>
                <w:lang w:val="en-CA"/>
              </w:rPr>
            </w:pPr>
            <w:r w:rsidRPr="009F7355">
              <w:rPr>
                <w:lang w:val="en-CA"/>
              </w:rPr>
              <w:t>Class E</w:t>
            </w:r>
          </w:p>
        </w:tc>
        <w:tc>
          <w:tcPr>
            <w:tcW w:w="992" w:type="dxa"/>
            <w:tcBorders>
              <w:top w:val="nil"/>
              <w:left w:val="nil"/>
              <w:bottom w:val="nil"/>
              <w:right w:val="nil"/>
            </w:tcBorders>
            <w:shd w:val="clear" w:color="auto" w:fill="auto"/>
            <w:noWrap/>
            <w:vAlign w:val="center"/>
            <w:hideMark/>
          </w:tcPr>
          <w:p w14:paraId="53AB6030" w14:textId="6A857568" w:rsidR="004931FB" w:rsidRPr="009F7355" w:rsidRDefault="004931FB" w:rsidP="0060520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7095FB3C" w14:textId="77777777" w:rsidR="004931FB" w:rsidRPr="009F7355" w:rsidRDefault="004931FB" w:rsidP="00605201">
            <w:pPr>
              <w:keepNext/>
              <w:spacing w:before="0"/>
              <w:jc w:val="center"/>
              <w:rPr>
                <w:lang w:val="en-CA"/>
              </w:rPr>
            </w:pPr>
          </w:p>
        </w:tc>
        <w:tc>
          <w:tcPr>
            <w:tcW w:w="850" w:type="dxa"/>
            <w:tcBorders>
              <w:top w:val="nil"/>
              <w:left w:val="nil"/>
              <w:bottom w:val="nil"/>
              <w:right w:val="single" w:sz="4" w:space="0" w:color="auto"/>
            </w:tcBorders>
            <w:shd w:val="clear" w:color="auto" w:fill="auto"/>
            <w:noWrap/>
            <w:vAlign w:val="center"/>
            <w:hideMark/>
          </w:tcPr>
          <w:p w14:paraId="44D418EB" w14:textId="1CF613C4" w:rsidR="004931FB" w:rsidRPr="009F7355" w:rsidRDefault="004931FB" w:rsidP="0060520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17CCCD69" w14:textId="77777777" w:rsidR="004931FB" w:rsidRPr="009F7355" w:rsidRDefault="004931FB" w:rsidP="00605201">
            <w:pPr>
              <w:keepNext/>
              <w:spacing w:before="0"/>
              <w:jc w:val="center"/>
              <w:rPr>
                <w:lang w:val="en-CA"/>
              </w:rPr>
            </w:pPr>
          </w:p>
        </w:tc>
        <w:tc>
          <w:tcPr>
            <w:tcW w:w="992" w:type="dxa"/>
            <w:tcBorders>
              <w:top w:val="nil"/>
              <w:left w:val="nil"/>
              <w:bottom w:val="nil"/>
              <w:right w:val="single" w:sz="4" w:space="0" w:color="auto"/>
            </w:tcBorders>
            <w:shd w:val="clear" w:color="auto" w:fill="auto"/>
            <w:noWrap/>
            <w:vAlign w:val="center"/>
            <w:hideMark/>
          </w:tcPr>
          <w:p w14:paraId="26F0E70C" w14:textId="2760F8C8"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02DC9027" w14:textId="4E34DB6F" w:rsidR="004931FB" w:rsidRPr="009F7355" w:rsidRDefault="004931FB" w:rsidP="0060520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6292E502" w14:textId="77777777" w:rsidR="004931FB" w:rsidRPr="009F7355" w:rsidRDefault="004931FB" w:rsidP="00605201">
            <w:pPr>
              <w:keepNext/>
              <w:spacing w:before="0"/>
              <w:jc w:val="center"/>
              <w:rPr>
                <w:lang w:val="en-CA"/>
              </w:rPr>
            </w:pPr>
          </w:p>
        </w:tc>
        <w:tc>
          <w:tcPr>
            <w:tcW w:w="889" w:type="dxa"/>
            <w:tcBorders>
              <w:top w:val="nil"/>
              <w:left w:val="single" w:sz="4" w:space="0" w:color="auto"/>
              <w:bottom w:val="nil"/>
              <w:right w:val="nil"/>
            </w:tcBorders>
            <w:shd w:val="clear" w:color="auto" w:fill="auto"/>
            <w:noWrap/>
            <w:vAlign w:val="center"/>
            <w:hideMark/>
          </w:tcPr>
          <w:p w14:paraId="38686A73" w14:textId="5CD315CD" w:rsidR="004931FB" w:rsidRPr="009F7355" w:rsidRDefault="004931FB" w:rsidP="00605201">
            <w:pPr>
              <w:keepNext/>
              <w:spacing w:before="0"/>
              <w:jc w:val="center"/>
              <w:rPr>
                <w:lang w:val="en-CA"/>
              </w:rPr>
            </w:pPr>
          </w:p>
        </w:tc>
        <w:tc>
          <w:tcPr>
            <w:tcW w:w="953" w:type="dxa"/>
            <w:tcBorders>
              <w:top w:val="nil"/>
              <w:left w:val="nil"/>
              <w:bottom w:val="nil"/>
              <w:right w:val="nil"/>
            </w:tcBorders>
            <w:shd w:val="clear" w:color="auto" w:fill="auto"/>
            <w:noWrap/>
            <w:vAlign w:val="center"/>
            <w:hideMark/>
          </w:tcPr>
          <w:p w14:paraId="18C89DC3" w14:textId="77777777" w:rsidR="004931FB" w:rsidRPr="009F7355" w:rsidRDefault="004931FB" w:rsidP="00605201">
            <w:pPr>
              <w:keepNext/>
              <w:spacing w:before="0"/>
              <w:jc w:val="center"/>
              <w:rPr>
                <w:lang w:val="en-CA"/>
              </w:rPr>
            </w:pPr>
          </w:p>
        </w:tc>
      </w:tr>
      <w:tr w:rsidR="004931FB" w:rsidRPr="004931FB" w14:paraId="11ED6D9A" w14:textId="77777777" w:rsidTr="00605201">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9F7355" w:rsidRDefault="004931FB" w:rsidP="00605201">
            <w:pPr>
              <w:spacing w:before="0"/>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9F7355" w:rsidRDefault="004931FB" w:rsidP="00605201">
            <w:pPr>
              <w:spacing w:before="0"/>
              <w:jc w:val="center"/>
              <w:rPr>
                <w:lang w:val="en-CA"/>
              </w:rPr>
            </w:pPr>
            <w:r w:rsidRPr="009F7355">
              <w:rPr>
                <w:lang w:val="en-CA"/>
              </w:rPr>
              <w:t>-1.32%</w:t>
            </w:r>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9F7355" w:rsidRDefault="004931FB" w:rsidP="00605201">
            <w:pPr>
              <w:spacing w:before="0"/>
              <w:jc w:val="center"/>
              <w:rPr>
                <w:lang w:val="en-CA"/>
              </w:rPr>
            </w:pPr>
            <w:r w:rsidRPr="009F7355">
              <w:rPr>
                <w:lang w:val="en-CA"/>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9F7355" w:rsidRDefault="004931FB" w:rsidP="00605201">
            <w:pPr>
              <w:spacing w:before="0"/>
              <w:jc w:val="center"/>
              <w:rPr>
                <w:lang w:val="en-CA"/>
              </w:rPr>
            </w:pPr>
            <w:r w:rsidRPr="009F7355">
              <w:rPr>
                <w:lang w:val="en-CA"/>
              </w:rPr>
              <w:t>-4.40%</w:t>
            </w:r>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9F7355" w:rsidRDefault="004931FB" w:rsidP="00605201">
            <w:pPr>
              <w:spacing w:before="0"/>
              <w:jc w:val="center"/>
              <w:rPr>
                <w:lang w:val="en-CA"/>
              </w:rPr>
            </w:pPr>
            <w:r w:rsidRPr="009F7355">
              <w:rPr>
                <w:lang w:val="en-CA"/>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9F7355" w:rsidRDefault="004931FB" w:rsidP="00605201">
            <w:pPr>
              <w:spacing w:before="0"/>
              <w:jc w:val="center"/>
              <w:rPr>
                <w:lang w:val="en-CA"/>
              </w:rPr>
            </w:pPr>
            <w:r w:rsidRPr="009F7355">
              <w:rPr>
                <w:lang w:val="en-CA"/>
              </w:rPr>
              <w:t>-0.49%</w:t>
            </w:r>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9F7355" w:rsidRDefault="004931FB" w:rsidP="00605201">
            <w:pPr>
              <w:spacing w:before="0"/>
              <w:jc w:val="center"/>
              <w:rPr>
                <w:lang w:val="en-CA"/>
              </w:rPr>
            </w:pPr>
            <w:r w:rsidRPr="009F7355">
              <w:rPr>
                <w:lang w:val="en-CA"/>
              </w:rPr>
              <w:t>181.8%</w:t>
            </w:r>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9F7355" w:rsidRDefault="004931FB" w:rsidP="00605201">
            <w:pPr>
              <w:spacing w:before="0"/>
              <w:jc w:val="center"/>
              <w:rPr>
                <w:lang w:val="en-CA"/>
              </w:rPr>
            </w:pPr>
            <w:r w:rsidRPr="009F7355">
              <w:rPr>
                <w:lang w:val="en-CA"/>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9F7355" w:rsidRDefault="004931FB" w:rsidP="00605201">
            <w:pPr>
              <w:spacing w:before="0"/>
              <w:jc w:val="cente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9F7355" w:rsidRDefault="004931FB" w:rsidP="00605201">
            <w:pPr>
              <w:spacing w:before="0"/>
              <w:jc w:val="center"/>
              <w:rPr>
                <w:lang w:val="en-CA"/>
              </w:rPr>
            </w:pPr>
            <w:r w:rsidRPr="009F7355">
              <w:rPr>
                <w:lang w:val="en-CA"/>
              </w:rPr>
              <w:t>102%</w:t>
            </w:r>
          </w:p>
        </w:tc>
      </w:tr>
      <w:tr w:rsidR="004931FB" w:rsidRPr="004931FB" w14:paraId="5FF64285"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9F7355" w:rsidRDefault="004931FB" w:rsidP="00605201">
            <w:pPr>
              <w:spacing w:before="0"/>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773EF8C1" w14:textId="77777777" w:rsidR="004931FB" w:rsidRPr="009F7355" w:rsidRDefault="004931FB" w:rsidP="00605201">
            <w:pPr>
              <w:spacing w:before="0"/>
              <w:jc w:val="center"/>
              <w:rPr>
                <w:lang w:val="en-CA"/>
              </w:rPr>
            </w:pPr>
            <w:r w:rsidRPr="009F7355">
              <w:rPr>
                <w:lang w:val="en-CA"/>
              </w:rPr>
              <w:t>-1.22%</w:t>
            </w:r>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9F7355" w:rsidRDefault="004931FB" w:rsidP="00605201">
            <w:pPr>
              <w:spacing w:before="0"/>
              <w:jc w:val="center"/>
              <w:rPr>
                <w:lang w:val="en-CA"/>
              </w:rPr>
            </w:pPr>
            <w:r w:rsidRPr="009F7355">
              <w:rPr>
                <w:lang w:val="en-CA"/>
              </w:rPr>
              <w:t>-5.55%</w:t>
            </w:r>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9F7355" w:rsidRDefault="004931FB" w:rsidP="00605201">
            <w:pPr>
              <w:spacing w:before="0"/>
              <w:jc w:val="center"/>
              <w:rPr>
                <w:lang w:val="en-CA"/>
              </w:rPr>
            </w:pPr>
            <w:r w:rsidRPr="009F7355">
              <w:rPr>
                <w:lang w:val="en-CA"/>
              </w:rPr>
              <w:t>-5.62%</w:t>
            </w:r>
          </w:p>
        </w:tc>
        <w:tc>
          <w:tcPr>
            <w:tcW w:w="851" w:type="dxa"/>
            <w:tcBorders>
              <w:top w:val="nil"/>
              <w:left w:val="nil"/>
              <w:bottom w:val="nil"/>
              <w:right w:val="nil"/>
            </w:tcBorders>
            <w:shd w:val="clear" w:color="auto" w:fill="auto"/>
            <w:noWrap/>
            <w:vAlign w:val="center"/>
            <w:hideMark/>
          </w:tcPr>
          <w:p w14:paraId="1DB57B1E" w14:textId="77777777" w:rsidR="004931FB" w:rsidRPr="009F7355" w:rsidRDefault="004931FB" w:rsidP="00605201">
            <w:pPr>
              <w:spacing w:before="0"/>
              <w:jc w:val="center"/>
              <w:rPr>
                <w:lang w:val="en-CA"/>
              </w:rPr>
            </w:pPr>
            <w:r w:rsidRPr="009F7355">
              <w:rPr>
                <w:lang w:val="en-CA"/>
              </w:rPr>
              <w:t>-0.01%</w:t>
            </w:r>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9F7355" w:rsidRDefault="004931FB" w:rsidP="00605201">
            <w:pPr>
              <w:spacing w:before="0"/>
              <w:jc w:val="cente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16AD7C87" w14:textId="77777777" w:rsidR="004931FB" w:rsidRPr="009F7355" w:rsidRDefault="004931FB" w:rsidP="00605201">
            <w:pPr>
              <w:spacing w:before="0"/>
              <w:jc w:val="center"/>
              <w:rPr>
                <w:lang w:val="en-CA"/>
              </w:rPr>
            </w:pPr>
            <w:r w:rsidRPr="009F7355">
              <w:rPr>
                <w:lang w:val="en-CA"/>
              </w:rPr>
              <w:t>184.8%</w:t>
            </w:r>
          </w:p>
        </w:tc>
        <w:tc>
          <w:tcPr>
            <w:tcW w:w="851" w:type="dxa"/>
            <w:tcBorders>
              <w:top w:val="nil"/>
              <w:left w:val="nil"/>
              <w:bottom w:val="nil"/>
              <w:right w:val="nil"/>
            </w:tcBorders>
            <w:shd w:val="clear" w:color="auto" w:fill="auto"/>
            <w:noWrap/>
            <w:vAlign w:val="center"/>
            <w:hideMark/>
          </w:tcPr>
          <w:p w14:paraId="188EF86C" w14:textId="77777777" w:rsidR="004931FB" w:rsidRPr="009F7355" w:rsidRDefault="004931FB" w:rsidP="00605201">
            <w:pPr>
              <w:spacing w:before="0"/>
              <w:jc w:val="center"/>
              <w:rPr>
                <w:lang w:val="en-CA"/>
              </w:rPr>
            </w:pPr>
            <w:r w:rsidRPr="009F7355">
              <w:rPr>
                <w:lang w:val="en-CA"/>
              </w:rPr>
              <w:t>102.0%</w:t>
            </w:r>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1F92DB5D" w14:textId="77777777" w:rsidR="004931FB" w:rsidRPr="009F7355" w:rsidRDefault="004931FB" w:rsidP="00605201">
            <w:pPr>
              <w:spacing w:before="0"/>
              <w:jc w:val="center"/>
              <w:rPr>
                <w:lang w:val="en-CA"/>
              </w:rPr>
            </w:pPr>
            <w:r w:rsidRPr="009F7355">
              <w:rPr>
                <w:lang w:val="en-CA"/>
              </w:rPr>
              <w:t>104%</w:t>
            </w:r>
          </w:p>
        </w:tc>
      </w:tr>
      <w:tr w:rsidR="004931FB" w:rsidRPr="004931FB" w14:paraId="1D0D0DE2"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9F7355" w:rsidRDefault="004931FB" w:rsidP="00605201">
            <w:pPr>
              <w:spacing w:before="0"/>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39EA3CC1" w14:textId="77777777" w:rsidR="004931FB" w:rsidRPr="009F7355" w:rsidRDefault="004931FB" w:rsidP="00605201">
            <w:pPr>
              <w:spacing w:before="0"/>
              <w:jc w:val="center"/>
              <w:rPr>
                <w:lang w:val="en-CA"/>
              </w:rPr>
            </w:pPr>
            <w:r w:rsidRPr="009F7355">
              <w:rPr>
                <w:lang w:val="en-CA"/>
              </w:rPr>
              <w:t>-2.60%</w:t>
            </w:r>
          </w:p>
        </w:tc>
        <w:tc>
          <w:tcPr>
            <w:tcW w:w="993" w:type="dxa"/>
            <w:tcBorders>
              <w:top w:val="nil"/>
              <w:left w:val="nil"/>
              <w:bottom w:val="nil"/>
              <w:right w:val="nil"/>
            </w:tcBorders>
            <w:shd w:val="clear" w:color="000000" w:fill="CCFFCC"/>
            <w:noWrap/>
            <w:vAlign w:val="center"/>
            <w:hideMark/>
          </w:tcPr>
          <w:p w14:paraId="6A298AE8" w14:textId="77777777" w:rsidR="004931FB" w:rsidRPr="009F7355" w:rsidRDefault="004931FB" w:rsidP="00605201">
            <w:pPr>
              <w:spacing w:before="0"/>
              <w:jc w:val="center"/>
              <w:rPr>
                <w:lang w:val="en-CA"/>
              </w:rPr>
            </w:pPr>
            <w:r w:rsidRPr="009F7355">
              <w:rPr>
                <w:lang w:val="en-CA"/>
              </w:rPr>
              <w:t>-3.64%</w:t>
            </w:r>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9F7355" w:rsidRDefault="004931FB" w:rsidP="00605201">
            <w:pPr>
              <w:spacing w:before="0"/>
              <w:jc w:val="center"/>
              <w:rPr>
                <w:lang w:val="en-CA"/>
              </w:rPr>
            </w:pPr>
            <w:r w:rsidRPr="009F7355">
              <w:rPr>
                <w:lang w:val="en-CA"/>
              </w:rPr>
              <w:t>-3.57%</w:t>
            </w:r>
          </w:p>
        </w:tc>
        <w:tc>
          <w:tcPr>
            <w:tcW w:w="851" w:type="dxa"/>
            <w:tcBorders>
              <w:top w:val="nil"/>
              <w:left w:val="nil"/>
              <w:bottom w:val="nil"/>
              <w:right w:val="nil"/>
            </w:tcBorders>
            <w:shd w:val="clear" w:color="auto" w:fill="auto"/>
            <w:noWrap/>
            <w:vAlign w:val="center"/>
            <w:hideMark/>
          </w:tcPr>
          <w:p w14:paraId="0C6A67BC" w14:textId="77777777" w:rsidR="004931FB" w:rsidRPr="009F7355" w:rsidRDefault="004931FB" w:rsidP="00605201">
            <w:pPr>
              <w:spacing w:before="0"/>
              <w:jc w:val="center"/>
              <w:rPr>
                <w:lang w:val="en-CA"/>
              </w:rPr>
            </w:pPr>
            <w:r w:rsidRPr="009F7355">
              <w:rPr>
                <w:lang w:val="en-CA"/>
              </w:rPr>
              <w:t>-0.91%</w:t>
            </w:r>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9F7355" w:rsidRDefault="004931FB" w:rsidP="00605201">
            <w:pPr>
              <w:spacing w:before="0"/>
              <w:jc w:val="center"/>
              <w:rPr>
                <w:lang w:val="en-CA"/>
              </w:rPr>
            </w:pPr>
            <w:r w:rsidRPr="009F7355">
              <w:rPr>
                <w:lang w:val="en-CA"/>
              </w:rPr>
              <w:t>-1.20%</w:t>
            </w:r>
          </w:p>
        </w:tc>
        <w:tc>
          <w:tcPr>
            <w:tcW w:w="992" w:type="dxa"/>
            <w:tcBorders>
              <w:top w:val="nil"/>
              <w:left w:val="nil"/>
              <w:bottom w:val="nil"/>
              <w:right w:val="nil"/>
            </w:tcBorders>
            <w:shd w:val="clear" w:color="auto" w:fill="auto"/>
            <w:noWrap/>
            <w:vAlign w:val="center"/>
            <w:hideMark/>
          </w:tcPr>
          <w:p w14:paraId="2F6E8E37" w14:textId="77777777" w:rsidR="004931FB" w:rsidRPr="009F7355" w:rsidRDefault="004931FB" w:rsidP="00605201">
            <w:pPr>
              <w:spacing w:before="0"/>
              <w:jc w:val="center"/>
              <w:rPr>
                <w:lang w:val="en-CA"/>
              </w:rPr>
            </w:pPr>
            <w:r w:rsidRPr="009F7355">
              <w:rPr>
                <w:lang w:val="en-CA"/>
              </w:rPr>
              <w:t>183.6%</w:t>
            </w:r>
          </w:p>
        </w:tc>
        <w:tc>
          <w:tcPr>
            <w:tcW w:w="851" w:type="dxa"/>
            <w:tcBorders>
              <w:top w:val="nil"/>
              <w:left w:val="nil"/>
              <w:bottom w:val="nil"/>
              <w:right w:val="nil"/>
            </w:tcBorders>
            <w:shd w:val="clear" w:color="auto" w:fill="auto"/>
            <w:noWrap/>
            <w:vAlign w:val="center"/>
            <w:hideMark/>
          </w:tcPr>
          <w:p w14:paraId="3F52B2B1" w14:textId="77777777" w:rsidR="004931FB" w:rsidRPr="009F7355" w:rsidRDefault="004931FB" w:rsidP="00605201">
            <w:pPr>
              <w:spacing w:before="0"/>
              <w:jc w:val="center"/>
              <w:rPr>
                <w:lang w:val="en-CA"/>
              </w:rPr>
            </w:pPr>
            <w:r w:rsidRPr="009F7355">
              <w:rPr>
                <w:lang w:val="en-CA"/>
              </w:rPr>
              <w:t>102.8%</w:t>
            </w:r>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61A1F3A6" w14:textId="77777777" w:rsidR="004931FB" w:rsidRPr="009F7355" w:rsidRDefault="004931FB" w:rsidP="00605201">
            <w:pPr>
              <w:spacing w:before="0"/>
              <w:jc w:val="center"/>
              <w:rPr>
                <w:lang w:val="en-CA"/>
              </w:rPr>
            </w:pPr>
            <w:r w:rsidRPr="009F7355">
              <w:rPr>
                <w:lang w:val="en-CA"/>
              </w:rPr>
              <w:t>100%</w:t>
            </w:r>
          </w:p>
        </w:tc>
      </w:tr>
      <w:tr w:rsidR="004931FB" w:rsidRPr="004931FB" w14:paraId="0950ACCB"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9F7355" w:rsidRDefault="004931FB" w:rsidP="00605201">
            <w:pPr>
              <w:spacing w:before="0"/>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9F7355" w:rsidRDefault="004931FB" w:rsidP="00605201">
            <w:pPr>
              <w:spacing w:before="0"/>
              <w:jc w:val="center"/>
              <w:rPr>
                <w:lang w:val="en-CA"/>
              </w:rPr>
            </w:pPr>
            <w:r w:rsidRPr="009F7355">
              <w:rPr>
                <w:lang w:val="en-CA"/>
              </w:rPr>
              <w:t>-1.66%</w:t>
            </w:r>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9F7355" w:rsidRDefault="004931FB" w:rsidP="00605201">
            <w:pPr>
              <w:spacing w:before="0"/>
              <w:jc w:val="center"/>
              <w:rPr>
                <w:lang w:val="en-CA"/>
              </w:rPr>
            </w:pPr>
            <w:r w:rsidRPr="009F7355">
              <w:rPr>
                <w:lang w:val="en-CA"/>
              </w:rPr>
              <w:t>-2.47%</w:t>
            </w:r>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9F7355" w:rsidRDefault="004931FB" w:rsidP="00605201">
            <w:pPr>
              <w:spacing w:before="0"/>
              <w:jc w:val="center"/>
              <w:rPr>
                <w:lang w:val="en-CA"/>
              </w:rPr>
            </w:pPr>
            <w:r w:rsidRPr="009F7355">
              <w:rPr>
                <w:lang w:val="en-CA"/>
              </w:rPr>
              <w:t>-2.31%</w:t>
            </w:r>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9F7355" w:rsidRDefault="004931FB" w:rsidP="00605201">
            <w:pPr>
              <w:spacing w:before="0"/>
              <w:jc w:val="center"/>
              <w:rPr>
                <w:lang w:val="en-CA"/>
              </w:rPr>
            </w:pPr>
            <w:r w:rsidRPr="009F7355">
              <w:rPr>
                <w:lang w:val="en-CA"/>
              </w:rPr>
              <w:t>-1.95%</w:t>
            </w:r>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9F7355" w:rsidRDefault="004931FB" w:rsidP="00605201">
            <w:pPr>
              <w:spacing w:before="0"/>
              <w:jc w:val="center"/>
              <w:rPr>
                <w:lang w:val="en-CA"/>
              </w:rPr>
            </w:pPr>
            <w:r w:rsidRPr="009F7355">
              <w:rPr>
                <w:lang w:val="en-CA"/>
              </w:rPr>
              <w:t>-1.62%</w:t>
            </w:r>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9F7355" w:rsidRDefault="004931FB" w:rsidP="00605201">
            <w:pPr>
              <w:spacing w:before="0"/>
              <w:jc w:val="center"/>
              <w:rPr>
                <w:lang w:val="en-CA"/>
              </w:rPr>
            </w:pPr>
            <w:r w:rsidRPr="009F7355">
              <w:rPr>
                <w:lang w:val="en-CA"/>
              </w:rPr>
              <w:t>184.2%</w:t>
            </w:r>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9F7355" w:rsidRDefault="004931FB" w:rsidP="00605201">
            <w:pPr>
              <w:spacing w:before="0"/>
              <w:jc w:val="center"/>
              <w:rPr>
                <w:lang w:val="en-CA"/>
              </w:rPr>
            </w:pPr>
            <w:r w:rsidRPr="009F7355">
              <w:rPr>
                <w:lang w:val="en-CA"/>
              </w:rPr>
              <w:t>98.1%</w:t>
            </w:r>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9F7355" w:rsidRDefault="004931FB" w:rsidP="00605201">
            <w:pPr>
              <w:spacing w:before="0"/>
              <w:jc w:val="center"/>
              <w:rPr>
                <w:lang w:val="en-CA"/>
              </w:rPr>
            </w:pPr>
            <w:r w:rsidRPr="009F7355">
              <w:rPr>
                <w:lang w:val="en-CA"/>
              </w:rPr>
              <w:t>100%</w:t>
            </w:r>
          </w:p>
        </w:tc>
      </w:tr>
      <w:tr w:rsidR="004931FB" w:rsidRPr="004931FB" w14:paraId="7831AB65"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9F7355" w:rsidRDefault="004931FB" w:rsidP="00605201">
            <w:pPr>
              <w:spacing w:before="0"/>
              <w:rPr>
                <w:lang w:val="en-CA"/>
              </w:rPr>
            </w:pPr>
            <w:r w:rsidRPr="009F7355">
              <w:rPr>
                <w:lang w:val="en-CA"/>
              </w:rPr>
              <w:t>Class M</w:t>
            </w:r>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9F7355" w:rsidRDefault="004931FB" w:rsidP="00605201">
            <w:pPr>
              <w:spacing w:before="0"/>
              <w:jc w:val="center"/>
              <w:rPr>
                <w:lang w:val="en-CA"/>
              </w:rPr>
            </w:pPr>
            <w:r w:rsidRPr="009F7355">
              <w:rPr>
                <w:lang w:val="en-CA"/>
              </w:rPr>
              <w:t>-4.09%</w:t>
            </w:r>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9F7355" w:rsidRDefault="004931FB" w:rsidP="00605201">
            <w:pPr>
              <w:spacing w:before="0"/>
              <w:jc w:val="center"/>
              <w:rPr>
                <w:lang w:val="en-CA"/>
              </w:rPr>
            </w:pPr>
            <w:r w:rsidRPr="009F7355">
              <w:rPr>
                <w:lang w:val="en-CA"/>
              </w:rPr>
              <w:t>-4.80%</w:t>
            </w:r>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9F7355" w:rsidRDefault="004931FB" w:rsidP="00605201">
            <w:pPr>
              <w:spacing w:before="0"/>
              <w:jc w:val="center"/>
              <w:rPr>
                <w:lang w:val="en-CA"/>
              </w:rPr>
            </w:pPr>
            <w:r w:rsidRPr="009F7355">
              <w:rPr>
                <w:lang w:val="en-CA"/>
              </w:rPr>
              <w:t>-4.29%</w:t>
            </w:r>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9F7355" w:rsidRDefault="004931FB" w:rsidP="00605201">
            <w:pPr>
              <w:spacing w:before="0"/>
              <w:jc w:val="center"/>
              <w:rPr>
                <w:lang w:val="en-CA"/>
              </w:rPr>
            </w:pPr>
            <w:r w:rsidRPr="009F7355">
              <w:rPr>
                <w:lang w:val="en-CA"/>
              </w:rPr>
              <w:t>-2.51%</w:t>
            </w:r>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9F7355" w:rsidRDefault="004931FB" w:rsidP="00605201">
            <w:pPr>
              <w:spacing w:before="0"/>
              <w:jc w:val="center"/>
              <w:rPr>
                <w:lang w:val="en-CA"/>
              </w:rPr>
            </w:pPr>
            <w:r w:rsidRPr="009F7355">
              <w:rPr>
                <w:lang w:val="en-CA"/>
              </w:rPr>
              <w:t>-3.32%</w:t>
            </w:r>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9F7355" w:rsidRDefault="004931FB" w:rsidP="00605201">
            <w:pPr>
              <w:spacing w:before="0"/>
              <w:jc w:val="center"/>
              <w:rPr>
                <w:lang w:val="en-CA"/>
              </w:rPr>
            </w:pPr>
            <w:r w:rsidRPr="009F7355">
              <w:rPr>
                <w:lang w:val="en-CA"/>
              </w:rPr>
              <w:t>176.8%</w:t>
            </w:r>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9F7355" w:rsidRDefault="004931FB" w:rsidP="00605201">
            <w:pPr>
              <w:spacing w:before="0"/>
              <w:jc w:val="center"/>
              <w:rPr>
                <w:lang w:val="en-CA"/>
              </w:rPr>
            </w:pPr>
            <w:r w:rsidRPr="009F7355">
              <w:rPr>
                <w:lang w:val="en-CA"/>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9F7355" w:rsidRDefault="004931FB" w:rsidP="00605201">
            <w:pPr>
              <w:spacing w:before="0"/>
              <w:jc w:val="center"/>
              <w:rPr>
                <w:lang w:val="en-CA"/>
              </w:rPr>
            </w:pPr>
            <w:r w:rsidRPr="009F7355">
              <w:rPr>
                <w:lang w:val="en-CA"/>
              </w:rPr>
              <w:t>100%</w:t>
            </w:r>
          </w:p>
        </w:tc>
      </w:tr>
      <w:tr w:rsidR="004931FB" w:rsidRPr="004931FB" w14:paraId="4940B8A0" w14:textId="77777777" w:rsidTr="00605201">
        <w:trPr>
          <w:trHeight w:val="255"/>
        </w:trPr>
        <w:tc>
          <w:tcPr>
            <w:tcW w:w="1276" w:type="dxa"/>
            <w:tcBorders>
              <w:top w:val="nil"/>
              <w:left w:val="nil"/>
              <w:bottom w:val="nil"/>
              <w:right w:val="nil"/>
            </w:tcBorders>
            <w:shd w:val="clear" w:color="auto" w:fill="auto"/>
            <w:noWrap/>
            <w:vAlign w:val="center"/>
            <w:hideMark/>
          </w:tcPr>
          <w:p w14:paraId="24893A67" w14:textId="77777777" w:rsidR="004931FB" w:rsidRPr="009F7355" w:rsidRDefault="004931FB" w:rsidP="00605201">
            <w:pPr>
              <w:spacing w:before="0"/>
              <w:rPr>
                <w:lang w:val="en-CA"/>
              </w:rPr>
            </w:pPr>
          </w:p>
        </w:tc>
        <w:tc>
          <w:tcPr>
            <w:tcW w:w="992" w:type="dxa"/>
            <w:tcBorders>
              <w:top w:val="nil"/>
              <w:left w:val="nil"/>
              <w:bottom w:val="nil"/>
              <w:right w:val="nil"/>
            </w:tcBorders>
            <w:shd w:val="clear" w:color="auto" w:fill="auto"/>
            <w:noWrap/>
            <w:vAlign w:val="bottom"/>
            <w:hideMark/>
          </w:tcPr>
          <w:p w14:paraId="3F924CDF" w14:textId="77777777" w:rsidR="004931FB" w:rsidRPr="009F7355" w:rsidRDefault="004931FB" w:rsidP="00605201">
            <w:pPr>
              <w:spacing w:before="0"/>
              <w:jc w:val="center"/>
              <w:rPr>
                <w:lang w:val="en-CA"/>
              </w:rPr>
            </w:pPr>
          </w:p>
        </w:tc>
        <w:tc>
          <w:tcPr>
            <w:tcW w:w="993" w:type="dxa"/>
            <w:tcBorders>
              <w:top w:val="nil"/>
              <w:left w:val="nil"/>
              <w:bottom w:val="nil"/>
              <w:right w:val="nil"/>
            </w:tcBorders>
            <w:shd w:val="clear" w:color="auto" w:fill="auto"/>
            <w:noWrap/>
            <w:vAlign w:val="bottom"/>
            <w:hideMark/>
          </w:tcPr>
          <w:p w14:paraId="6A9BDD7A" w14:textId="77777777" w:rsidR="004931FB" w:rsidRPr="009F7355" w:rsidRDefault="004931FB" w:rsidP="00605201">
            <w:pPr>
              <w:spacing w:before="0"/>
              <w:jc w:val="center"/>
              <w:rPr>
                <w:lang w:val="en-CA"/>
              </w:rPr>
            </w:pPr>
          </w:p>
        </w:tc>
        <w:tc>
          <w:tcPr>
            <w:tcW w:w="850" w:type="dxa"/>
            <w:tcBorders>
              <w:top w:val="nil"/>
              <w:left w:val="nil"/>
              <w:bottom w:val="nil"/>
              <w:right w:val="nil"/>
            </w:tcBorders>
            <w:shd w:val="clear" w:color="auto" w:fill="auto"/>
            <w:noWrap/>
            <w:vAlign w:val="bottom"/>
            <w:hideMark/>
          </w:tcPr>
          <w:p w14:paraId="788C82AF" w14:textId="77777777" w:rsidR="004931FB" w:rsidRPr="009F7355" w:rsidRDefault="004931FB" w:rsidP="00605201">
            <w:pPr>
              <w:spacing w:before="0"/>
              <w:jc w:val="center"/>
              <w:rPr>
                <w:lang w:val="en-CA"/>
              </w:rPr>
            </w:pPr>
          </w:p>
        </w:tc>
        <w:tc>
          <w:tcPr>
            <w:tcW w:w="851" w:type="dxa"/>
            <w:tcBorders>
              <w:top w:val="nil"/>
              <w:left w:val="nil"/>
              <w:bottom w:val="nil"/>
              <w:right w:val="nil"/>
            </w:tcBorders>
            <w:shd w:val="clear" w:color="auto" w:fill="auto"/>
            <w:noWrap/>
            <w:vAlign w:val="bottom"/>
            <w:hideMark/>
          </w:tcPr>
          <w:p w14:paraId="417E6CF5" w14:textId="77777777" w:rsidR="004931FB" w:rsidRPr="009F7355" w:rsidRDefault="004931FB" w:rsidP="00605201">
            <w:pPr>
              <w:spacing w:before="0"/>
              <w:jc w:val="center"/>
              <w:rPr>
                <w:lang w:val="en-CA"/>
              </w:rPr>
            </w:pPr>
          </w:p>
        </w:tc>
        <w:tc>
          <w:tcPr>
            <w:tcW w:w="992" w:type="dxa"/>
            <w:tcBorders>
              <w:top w:val="nil"/>
              <w:left w:val="nil"/>
              <w:bottom w:val="nil"/>
              <w:right w:val="nil"/>
            </w:tcBorders>
            <w:shd w:val="clear" w:color="auto" w:fill="auto"/>
            <w:noWrap/>
            <w:vAlign w:val="bottom"/>
            <w:hideMark/>
          </w:tcPr>
          <w:p w14:paraId="2A26D6BC" w14:textId="77777777" w:rsidR="004931FB" w:rsidRPr="009F7355" w:rsidRDefault="004931FB" w:rsidP="00605201">
            <w:pPr>
              <w:spacing w:before="0"/>
              <w:jc w:val="center"/>
              <w:rPr>
                <w:lang w:val="en-CA"/>
              </w:rPr>
            </w:pPr>
          </w:p>
        </w:tc>
        <w:tc>
          <w:tcPr>
            <w:tcW w:w="992" w:type="dxa"/>
            <w:tcBorders>
              <w:top w:val="nil"/>
              <w:left w:val="nil"/>
              <w:bottom w:val="nil"/>
              <w:right w:val="nil"/>
            </w:tcBorders>
            <w:shd w:val="clear" w:color="auto" w:fill="auto"/>
            <w:noWrap/>
            <w:vAlign w:val="bottom"/>
            <w:hideMark/>
          </w:tcPr>
          <w:p w14:paraId="2F08BB12" w14:textId="77777777" w:rsidR="004931FB" w:rsidRPr="009F7355" w:rsidRDefault="004931FB" w:rsidP="00605201">
            <w:pPr>
              <w:spacing w:before="0"/>
              <w:jc w:val="center"/>
              <w:rPr>
                <w:lang w:val="en-CA"/>
              </w:rPr>
            </w:pPr>
          </w:p>
        </w:tc>
        <w:tc>
          <w:tcPr>
            <w:tcW w:w="851" w:type="dxa"/>
            <w:tcBorders>
              <w:top w:val="nil"/>
              <w:left w:val="nil"/>
              <w:bottom w:val="nil"/>
              <w:right w:val="nil"/>
            </w:tcBorders>
            <w:shd w:val="clear" w:color="auto" w:fill="auto"/>
            <w:noWrap/>
            <w:vAlign w:val="bottom"/>
            <w:hideMark/>
          </w:tcPr>
          <w:p w14:paraId="7CFD7408" w14:textId="77777777" w:rsidR="004931FB" w:rsidRPr="009F7355" w:rsidRDefault="004931FB" w:rsidP="00605201">
            <w:pPr>
              <w:spacing w:before="0"/>
              <w:jc w:val="center"/>
              <w:rPr>
                <w:lang w:val="en-CA"/>
              </w:rPr>
            </w:pPr>
          </w:p>
        </w:tc>
        <w:tc>
          <w:tcPr>
            <w:tcW w:w="889" w:type="dxa"/>
            <w:tcBorders>
              <w:top w:val="nil"/>
              <w:left w:val="nil"/>
              <w:bottom w:val="nil"/>
              <w:right w:val="nil"/>
            </w:tcBorders>
            <w:shd w:val="clear" w:color="auto" w:fill="auto"/>
            <w:noWrap/>
            <w:vAlign w:val="bottom"/>
            <w:hideMark/>
          </w:tcPr>
          <w:p w14:paraId="22595696" w14:textId="77777777" w:rsidR="004931FB" w:rsidRPr="009F7355" w:rsidRDefault="004931FB" w:rsidP="00605201">
            <w:pPr>
              <w:spacing w:before="0"/>
              <w:jc w:val="center"/>
              <w:rPr>
                <w:lang w:val="en-CA"/>
              </w:rPr>
            </w:pPr>
          </w:p>
        </w:tc>
        <w:tc>
          <w:tcPr>
            <w:tcW w:w="953" w:type="dxa"/>
            <w:tcBorders>
              <w:top w:val="nil"/>
              <w:left w:val="nil"/>
              <w:bottom w:val="nil"/>
              <w:right w:val="nil"/>
            </w:tcBorders>
            <w:shd w:val="clear" w:color="auto" w:fill="auto"/>
            <w:noWrap/>
            <w:vAlign w:val="bottom"/>
            <w:hideMark/>
          </w:tcPr>
          <w:p w14:paraId="585B7FBF" w14:textId="77777777" w:rsidR="004931FB" w:rsidRPr="009F7355" w:rsidRDefault="004931FB" w:rsidP="00605201">
            <w:pPr>
              <w:spacing w:before="0"/>
              <w:jc w:val="center"/>
              <w:rPr>
                <w:lang w:val="en-CA"/>
              </w:rPr>
            </w:pPr>
          </w:p>
        </w:tc>
      </w:tr>
      <w:tr w:rsidR="004931FB" w:rsidRPr="004931FB" w14:paraId="1C465595" w14:textId="77777777" w:rsidTr="00605201">
        <w:trPr>
          <w:trHeight w:val="255"/>
        </w:trPr>
        <w:tc>
          <w:tcPr>
            <w:tcW w:w="1276" w:type="dxa"/>
            <w:tcBorders>
              <w:top w:val="nil"/>
              <w:left w:val="nil"/>
              <w:bottom w:val="nil"/>
              <w:right w:val="nil"/>
            </w:tcBorders>
            <w:shd w:val="clear" w:color="auto" w:fill="auto"/>
            <w:noWrap/>
            <w:vAlign w:val="center"/>
            <w:hideMark/>
          </w:tcPr>
          <w:p w14:paraId="52F79DBA" w14:textId="77777777" w:rsidR="004931FB" w:rsidRPr="009F7355" w:rsidRDefault="004931FB" w:rsidP="000547B1">
            <w:pPr>
              <w:keepNext/>
              <w:spacing w:before="0"/>
              <w:rPr>
                <w:lang w:val="en-CA"/>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3A3CE6CF" w:rsidR="004931FB" w:rsidRPr="009F7355" w:rsidRDefault="004931FB" w:rsidP="000547B1">
            <w:pPr>
              <w:keepNext/>
              <w:spacing w:before="0"/>
              <w:jc w:val="center"/>
              <w:rPr>
                <w:b/>
                <w:lang w:val="en-CA"/>
              </w:rPr>
            </w:pPr>
            <w:r w:rsidRPr="009F7355">
              <w:rPr>
                <w:b/>
                <w:lang w:val="en-CA"/>
              </w:rPr>
              <w:t xml:space="preserve">Low delay B </w:t>
            </w:r>
            <w:r w:rsidR="004169F2">
              <w:rPr>
                <w:b/>
                <w:lang w:val="en-CA"/>
              </w:rPr>
              <w:t>Main 10</w:t>
            </w:r>
          </w:p>
        </w:tc>
      </w:tr>
      <w:tr w:rsidR="004931FB" w:rsidRPr="004931FB" w14:paraId="6DA520A2" w14:textId="77777777" w:rsidTr="00605201">
        <w:trPr>
          <w:trHeight w:val="255"/>
        </w:trPr>
        <w:tc>
          <w:tcPr>
            <w:tcW w:w="1276" w:type="dxa"/>
            <w:tcBorders>
              <w:top w:val="nil"/>
              <w:left w:val="nil"/>
              <w:bottom w:val="nil"/>
              <w:right w:val="nil"/>
            </w:tcBorders>
            <w:shd w:val="clear" w:color="auto" w:fill="auto"/>
            <w:noWrap/>
            <w:vAlign w:val="center"/>
            <w:hideMark/>
          </w:tcPr>
          <w:p w14:paraId="514E08E6" w14:textId="77777777" w:rsidR="004931FB" w:rsidRPr="009F7355" w:rsidRDefault="004931FB" w:rsidP="000547B1">
            <w:pPr>
              <w:keepNext/>
              <w:spacing w:before="0"/>
              <w:rPr>
                <w:b/>
                <w:lang w:val="en-CA"/>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9F7355" w:rsidRDefault="004931FB" w:rsidP="000547B1">
            <w:pPr>
              <w:keepNext/>
              <w:spacing w:before="0"/>
              <w:jc w:val="center"/>
              <w:rPr>
                <w:b/>
                <w:lang w:val="en-CA"/>
              </w:rPr>
            </w:pPr>
            <w:r w:rsidRPr="009F7355">
              <w:rPr>
                <w:b/>
                <w:lang w:val="en-CA"/>
              </w:rPr>
              <w:t>Over VTM 23.10</w:t>
            </w:r>
          </w:p>
        </w:tc>
      </w:tr>
      <w:tr w:rsidR="004931FB" w:rsidRPr="004931FB" w14:paraId="4851ED8E" w14:textId="77777777" w:rsidTr="00605201">
        <w:trPr>
          <w:trHeight w:val="255"/>
        </w:trPr>
        <w:tc>
          <w:tcPr>
            <w:tcW w:w="1276" w:type="dxa"/>
            <w:tcBorders>
              <w:top w:val="nil"/>
              <w:left w:val="nil"/>
              <w:bottom w:val="nil"/>
              <w:right w:val="nil"/>
            </w:tcBorders>
            <w:shd w:val="clear" w:color="auto" w:fill="auto"/>
            <w:noWrap/>
            <w:vAlign w:val="center"/>
            <w:hideMark/>
          </w:tcPr>
          <w:p w14:paraId="72E1D42B" w14:textId="77777777" w:rsidR="004931FB" w:rsidRPr="009F7355" w:rsidRDefault="004931FB" w:rsidP="000547B1">
            <w:pPr>
              <w:keepNext/>
              <w:spacing w:before="0"/>
              <w:rPr>
                <w:b/>
                <w:lang w:val="en-CA"/>
              </w:rPr>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9F7355" w:rsidRDefault="004931FB" w:rsidP="000547B1">
            <w:pPr>
              <w:keepNext/>
              <w:spacing w:before="0"/>
              <w:jc w:val="center"/>
              <w:rPr>
                <w:lang w:val="en-CA"/>
              </w:rPr>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9F7355" w:rsidRDefault="004931FB" w:rsidP="000547B1">
            <w:pPr>
              <w:keepNext/>
              <w:spacing w:before="0"/>
              <w:jc w:val="cente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9F7355" w:rsidRDefault="004931FB" w:rsidP="000547B1">
            <w:pPr>
              <w:keepNext/>
              <w:spacing w:before="0"/>
              <w:jc w:val="cente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9F7355" w:rsidRDefault="004931FB" w:rsidP="000547B1">
            <w:pPr>
              <w:keepNext/>
              <w:spacing w:before="0"/>
              <w:jc w:val="center"/>
              <w:rPr>
                <w:lang w:val="en-CA"/>
              </w:rPr>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9F7355" w:rsidRDefault="004931FB" w:rsidP="000547B1">
            <w:pPr>
              <w:keepNext/>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9F7355" w:rsidRDefault="004931FB" w:rsidP="000547B1">
            <w:pPr>
              <w:keepNext/>
              <w:spacing w:before="0"/>
              <w:jc w:val="center"/>
              <w:rPr>
                <w:lang w:val="en-CA"/>
              </w:rPr>
            </w:pPr>
            <w:r w:rsidRPr="009F7355">
              <w:rPr>
                <w:lang w:val="en-CA"/>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9F7355" w:rsidRDefault="004931FB" w:rsidP="000547B1">
            <w:pPr>
              <w:keepNext/>
              <w:spacing w:before="0"/>
              <w:jc w:val="center"/>
              <w:rPr>
                <w:lang w:val="en-CA"/>
              </w:rPr>
            </w:pPr>
            <w:r w:rsidRPr="009F7355">
              <w:rPr>
                <w:lang w:val="en-CA"/>
              </w:rPr>
              <w:t>DecT</w:t>
            </w:r>
          </w:p>
        </w:tc>
        <w:tc>
          <w:tcPr>
            <w:tcW w:w="889" w:type="dxa"/>
            <w:tcBorders>
              <w:top w:val="nil"/>
              <w:left w:val="nil"/>
              <w:bottom w:val="nil"/>
              <w:right w:val="nil"/>
            </w:tcBorders>
            <w:shd w:val="clear" w:color="auto" w:fill="auto"/>
            <w:noWrap/>
            <w:vAlign w:val="bottom"/>
            <w:hideMark/>
          </w:tcPr>
          <w:p w14:paraId="03727EA6" w14:textId="77777777" w:rsidR="004931FB" w:rsidRPr="009F7355" w:rsidRDefault="004931FB" w:rsidP="000547B1">
            <w:pPr>
              <w:keepNext/>
              <w:spacing w:before="0"/>
              <w:jc w:val="center"/>
              <w:rPr>
                <w:lang w:val="en-CA"/>
              </w:rPr>
            </w:pPr>
            <w:r w:rsidRPr="009F7355">
              <w:rPr>
                <w:lang w:val="en-CA"/>
              </w:rPr>
              <w:t>mPeakR</w:t>
            </w:r>
          </w:p>
        </w:tc>
        <w:tc>
          <w:tcPr>
            <w:tcW w:w="953" w:type="dxa"/>
            <w:tcBorders>
              <w:top w:val="nil"/>
              <w:left w:val="nil"/>
              <w:bottom w:val="nil"/>
              <w:right w:val="nil"/>
            </w:tcBorders>
            <w:shd w:val="clear" w:color="auto" w:fill="auto"/>
            <w:noWrap/>
            <w:vAlign w:val="bottom"/>
            <w:hideMark/>
          </w:tcPr>
          <w:p w14:paraId="5A715189" w14:textId="77777777" w:rsidR="004931FB" w:rsidRPr="009F7355" w:rsidRDefault="004931FB" w:rsidP="000547B1">
            <w:pPr>
              <w:keepNext/>
              <w:spacing w:before="0"/>
              <w:jc w:val="center"/>
              <w:rPr>
                <w:lang w:val="en-CA"/>
              </w:rPr>
            </w:pPr>
            <w:r w:rsidRPr="009F7355">
              <w:rPr>
                <w:lang w:val="en-CA"/>
              </w:rPr>
              <w:t>mHWMR</w:t>
            </w:r>
          </w:p>
        </w:tc>
      </w:tr>
      <w:tr w:rsidR="004931FB" w:rsidRPr="004931FB" w14:paraId="0DF14436" w14:textId="77777777" w:rsidTr="00605201">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9F7355" w:rsidRDefault="004931FB" w:rsidP="000547B1">
            <w:pPr>
              <w:keepNext/>
              <w:spacing w:before="0"/>
              <w:rPr>
                <w:lang w:val="en-CA"/>
              </w:rPr>
            </w:pPr>
            <w:r w:rsidRPr="009F7355">
              <w:rPr>
                <w:lang w:val="en-CA"/>
              </w:rPr>
              <w:t>Class A1</w:t>
            </w:r>
          </w:p>
        </w:tc>
        <w:tc>
          <w:tcPr>
            <w:tcW w:w="992" w:type="dxa"/>
            <w:tcBorders>
              <w:top w:val="nil"/>
              <w:left w:val="nil"/>
              <w:bottom w:val="nil"/>
              <w:right w:val="nil"/>
            </w:tcBorders>
            <w:shd w:val="clear" w:color="auto" w:fill="auto"/>
            <w:noWrap/>
            <w:vAlign w:val="center"/>
            <w:hideMark/>
          </w:tcPr>
          <w:p w14:paraId="1D95C634" w14:textId="582B0F53" w:rsidR="004931FB" w:rsidRPr="009F7355" w:rsidRDefault="004931FB" w:rsidP="000547B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15E18864" w14:textId="06F7C038" w:rsidR="004931FB" w:rsidRPr="009F7355" w:rsidRDefault="004931FB" w:rsidP="000547B1">
            <w:pPr>
              <w:keepNext/>
              <w:spacing w:before="0"/>
              <w:jc w:val="center"/>
              <w:rPr>
                <w:lang w:val="en-CA"/>
              </w:rPr>
            </w:pPr>
          </w:p>
        </w:tc>
        <w:tc>
          <w:tcPr>
            <w:tcW w:w="850" w:type="dxa"/>
            <w:tcBorders>
              <w:top w:val="nil"/>
              <w:left w:val="nil"/>
              <w:bottom w:val="nil"/>
              <w:right w:val="single" w:sz="4" w:space="0" w:color="auto"/>
            </w:tcBorders>
            <w:shd w:val="clear" w:color="auto" w:fill="auto"/>
            <w:noWrap/>
            <w:vAlign w:val="center"/>
            <w:hideMark/>
          </w:tcPr>
          <w:p w14:paraId="083A3375" w14:textId="6995C862"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3BD4BBCA" w14:textId="32353F9A" w:rsidR="004931FB" w:rsidRPr="009F7355" w:rsidRDefault="004931FB" w:rsidP="000547B1">
            <w:pPr>
              <w:keepNext/>
              <w:spacing w:before="0"/>
              <w:jc w:val="center"/>
              <w:rPr>
                <w:lang w:val="en-CA"/>
              </w:rPr>
            </w:pPr>
          </w:p>
        </w:tc>
        <w:tc>
          <w:tcPr>
            <w:tcW w:w="992" w:type="dxa"/>
            <w:tcBorders>
              <w:top w:val="nil"/>
              <w:left w:val="nil"/>
              <w:bottom w:val="nil"/>
              <w:right w:val="single" w:sz="4" w:space="0" w:color="auto"/>
            </w:tcBorders>
            <w:shd w:val="clear" w:color="auto" w:fill="auto"/>
            <w:noWrap/>
            <w:vAlign w:val="center"/>
            <w:hideMark/>
          </w:tcPr>
          <w:p w14:paraId="6B34F545" w14:textId="3FD5D548" w:rsidR="004931FB" w:rsidRPr="009F7355" w:rsidRDefault="004931FB" w:rsidP="000547B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69B23D71" w14:textId="0963F8EF"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75EC0F1C" w14:textId="5B51B121" w:rsidR="004931FB" w:rsidRPr="009F7355" w:rsidRDefault="004931FB" w:rsidP="000547B1">
            <w:pPr>
              <w:keepNext/>
              <w:spacing w:before="0"/>
              <w:jc w:val="center"/>
              <w:rPr>
                <w:lang w:val="en-CA"/>
              </w:rPr>
            </w:pPr>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680523B1" w:rsidR="004931FB" w:rsidRPr="009F7355" w:rsidRDefault="004931FB" w:rsidP="000547B1">
            <w:pPr>
              <w:keepNext/>
              <w:spacing w:before="0"/>
              <w:jc w:val="center"/>
              <w:rPr>
                <w:lang w:val="en-CA"/>
              </w:rPr>
            </w:pPr>
          </w:p>
        </w:tc>
        <w:tc>
          <w:tcPr>
            <w:tcW w:w="953" w:type="dxa"/>
            <w:tcBorders>
              <w:top w:val="single" w:sz="8" w:space="0" w:color="auto"/>
              <w:left w:val="nil"/>
              <w:bottom w:val="nil"/>
              <w:right w:val="nil"/>
            </w:tcBorders>
            <w:shd w:val="clear" w:color="auto" w:fill="auto"/>
            <w:noWrap/>
            <w:vAlign w:val="center"/>
            <w:hideMark/>
          </w:tcPr>
          <w:p w14:paraId="0A0C1E40" w14:textId="28371BF0" w:rsidR="004931FB" w:rsidRPr="009F7355" w:rsidRDefault="004931FB" w:rsidP="000547B1">
            <w:pPr>
              <w:keepNext/>
              <w:spacing w:before="0"/>
              <w:jc w:val="center"/>
              <w:rPr>
                <w:lang w:val="en-CA"/>
              </w:rPr>
            </w:pPr>
          </w:p>
        </w:tc>
      </w:tr>
      <w:tr w:rsidR="004931FB" w:rsidRPr="004931FB" w14:paraId="3DA18886"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9F7355" w:rsidRDefault="004931FB" w:rsidP="000547B1">
            <w:pPr>
              <w:keepNext/>
              <w:spacing w:before="0"/>
              <w:rPr>
                <w:lang w:val="en-CA"/>
              </w:rPr>
            </w:pPr>
            <w:r w:rsidRPr="009F7355">
              <w:rPr>
                <w:lang w:val="en-CA"/>
              </w:rPr>
              <w:t>Class A2</w:t>
            </w:r>
          </w:p>
        </w:tc>
        <w:tc>
          <w:tcPr>
            <w:tcW w:w="992" w:type="dxa"/>
            <w:tcBorders>
              <w:top w:val="nil"/>
              <w:left w:val="nil"/>
              <w:bottom w:val="nil"/>
              <w:right w:val="nil"/>
            </w:tcBorders>
            <w:shd w:val="clear" w:color="auto" w:fill="auto"/>
            <w:noWrap/>
            <w:vAlign w:val="center"/>
            <w:hideMark/>
          </w:tcPr>
          <w:p w14:paraId="5576AC7C" w14:textId="65378979" w:rsidR="004931FB" w:rsidRPr="009F7355" w:rsidRDefault="004931FB" w:rsidP="000547B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44C3F407" w14:textId="77777777" w:rsidR="004931FB" w:rsidRPr="009F7355" w:rsidRDefault="004931FB" w:rsidP="000547B1">
            <w:pPr>
              <w:keepNext/>
              <w:spacing w:before="0"/>
              <w:jc w:val="center"/>
              <w:rPr>
                <w:lang w:val="en-CA"/>
              </w:rPr>
            </w:pPr>
          </w:p>
        </w:tc>
        <w:tc>
          <w:tcPr>
            <w:tcW w:w="850" w:type="dxa"/>
            <w:tcBorders>
              <w:top w:val="nil"/>
              <w:left w:val="nil"/>
              <w:bottom w:val="nil"/>
              <w:right w:val="single" w:sz="4" w:space="0" w:color="auto"/>
            </w:tcBorders>
            <w:shd w:val="clear" w:color="auto" w:fill="auto"/>
            <w:noWrap/>
            <w:vAlign w:val="center"/>
            <w:hideMark/>
          </w:tcPr>
          <w:p w14:paraId="2C75885C" w14:textId="1EA1C525"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33FD06C4" w14:textId="77777777" w:rsidR="004931FB" w:rsidRPr="009F7355" w:rsidRDefault="004931FB" w:rsidP="000547B1">
            <w:pPr>
              <w:keepNext/>
              <w:spacing w:before="0"/>
              <w:jc w:val="center"/>
              <w:rPr>
                <w:lang w:val="en-CA"/>
              </w:rPr>
            </w:pPr>
          </w:p>
        </w:tc>
        <w:tc>
          <w:tcPr>
            <w:tcW w:w="992" w:type="dxa"/>
            <w:tcBorders>
              <w:top w:val="nil"/>
              <w:left w:val="nil"/>
              <w:bottom w:val="nil"/>
              <w:right w:val="single" w:sz="4" w:space="0" w:color="auto"/>
            </w:tcBorders>
            <w:shd w:val="clear" w:color="auto" w:fill="auto"/>
            <w:noWrap/>
            <w:vAlign w:val="center"/>
            <w:hideMark/>
          </w:tcPr>
          <w:p w14:paraId="0CF962C6" w14:textId="3F14DC48" w:rsidR="004931FB" w:rsidRPr="009F7355" w:rsidRDefault="004931FB" w:rsidP="000547B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564F0A0A" w14:textId="1E5386B5"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3140FFBE" w14:textId="77777777" w:rsidR="004931FB" w:rsidRPr="009F7355" w:rsidRDefault="004931FB" w:rsidP="000547B1">
            <w:pPr>
              <w:keepNext/>
              <w:spacing w:before="0"/>
              <w:jc w:val="center"/>
              <w:rPr>
                <w:lang w:val="en-CA"/>
              </w:rPr>
            </w:pPr>
          </w:p>
        </w:tc>
        <w:tc>
          <w:tcPr>
            <w:tcW w:w="889" w:type="dxa"/>
            <w:tcBorders>
              <w:top w:val="nil"/>
              <w:left w:val="single" w:sz="4" w:space="0" w:color="auto"/>
              <w:bottom w:val="nil"/>
              <w:right w:val="nil"/>
            </w:tcBorders>
            <w:shd w:val="clear" w:color="auto" w:fill="auto"/>
            <w:noWrap/>
            <w:vAlign w:val="center"/>
            <w:hideMark/>
          </w:tcPr>
          <w:p w14:paraId="259FFB42" w14:textId="05638B59" w:rsidR="004931FB" w:rsidRPr="009F7355" w:rsidRDefault="004931FB" w:rsidP="000547B1">
            <w:pPr>
              <w:keepNext/>
              <w:spacing w:before="0"/>
              <w:jc w:val="center"/>
              <w:rPr>
                <w:lang w:val="en-CA"/>
              </w:rPr>
            </w:pPr>
          </w:p>
        </w:tc>
        <w:tc>
          <w:tcPr>
            <w:tcW w:w="953" w:type="dxa"/>
            <w:tcBorders>
              <w:top w:val="nil"/>
              <w:left w:val="nil"/>
              <w:bottom w:val="nil"/>
              <w:right w:val="nil"/>
            </w:tcBorders>
            <w:shd w:val="clear" w:color="auto" w:fill="auto"/>
            <w:noWrap/>
            <w:vAlign w:val="center"/>
            <w:hideMark/>
          </w:tcPr>
          <w:p w14:paraId="0576E7A6" w14:textId="77777777" w:rsidR="004931FB" w:rsidRPr="009F7355" w:rsidRDefault="004931FB" w:rsidP="000547B1">
            <w:pPr>
              <w:keepNext/>
              <w:spacing w:before="0"/>
              <w:jc w:val="center"/>
              <w:rPr>
                <w:lang w:val="en-CA"/>
              </w:rPr>
            </w:pPr>
          </w:p>
        </w:tc>
      </w:tr>
      <w:tr w:rsidR="004931FB" w:rsidRPr="004931FB" w14:paraId="2F549BF7"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9F7355" w:rsidRDefault="004931FB" w:rsidP="000547B1">
            <w:pPr>
              <w:keepNext/>
              <w:spacing w:before="0"/>
              <w:rPr>
                <w:lang w:val="en-CA"/>
              </w:rPr>
            </w:pPr>
            <w:r w:rsidRPr="009F7355">
              <w:rPr>
                <w:lang w:val="en-CA"/>
              </w:rPr>
              <w:t>Class B</w:t>
            </w:r>
          </w:p>
        </w:tc>
        <w:tc>
          <w:tcPr>
            <w:tcW w:w="992" w:type="dxa"/>
            <w:tcBorders>
              <w:top w:val="nil"/>
              <w:left w:val="nil"/>
              <w:bottom w:val="nil"/>
              <w:right w:val="nil"/>
            </w:tcBorders>
            <w:shd w:val="clear" w:color="auto" w:fill="auto"/>
            <w:noWrap/>
            <w:vAlign w:val="center"/>
            <w:hideMark/>
          </w:tcPr>
          <w:p w14:paraId="733485B0" w14:textId="77777777" w:rsidR="004931FB" w:rsidRPr="009F7355" w:rsidRDefault="004931FB" w:rsidP="000547B1">
            <w:pPr>
              <w:keepNext/>
              <w:spacing w:before="0"/>
              <w:jc w:val="center"/>
              <w:rPr>
                <w:lang w:val="en-CA"/>
              </w:rPr>
            </w:pPr>
            <w:r w:rsidRPr="009F7355">
              <w:rPr>
                <w:lang w:val="en-CA"/>
              </w:rPr>
              <w:t>-1.66%</w:t>
            </w:r>
          </w:p>
        </w:tc>
        <w:tc>
          <w:tcPr>
            <w:tcW w:w="993" w:type="dxa"/>
            <w:tcBorders>
              <w:top w:val="nil"/>
              <w:left w:val="nil"/>
              <w:bottom w:val="nil"/>
              <w:right w:val="nil"/>
            </w:tcBorders>
            <w:shd w:val="clear" w:color="auto" w:fill="auto"/>
            <w:noWrap/>
            <w:vAlign w:val="center"/>
            <w:hideMark/>
          </w:tcPr>
          <w:p w14:paraId="40F9AFF1" w14:textId="77777777" w:rsidR="004931FB" w:rsidRPr="009F7355" w:rsidRDefault="004931FB" w:rsidP="000547B1">
            <w:pPr>
              <w:keepNext/>
              <w:spacing w:before="0"/>
              <w:jc w:val="center"/>
              <w:rPr>
                <w:lang w:val="en-CA"/>
              </w:rPr>
            </w:pPr>
            <w:r w:rsidRPr="009F7355">
              <w:rPr>
                <w:lang w:val="en-CA"/>
              </w:rPr>
              <w:t>-1.62%</w:t>
            </w:r>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9F7355" w:rsidRDefault="004931FB" w:rsidP="000547B1">
            <w:pPr>
              <w:keepNext/>
              <w:spacing w:before="0"/>
              <w:jc w:val="center"/>
              <w:rPr>
                <w:lang w:val="en-CA"/>
              </w:rPr>
            </w:pPr>
            <w:r w:rsidRPr="009F7355">
              <w:rPr>
                <w:lang w:val="en-CA"/>
              </w:rPr>
              <w:t>-1.27%</w:t>
            </w:r>
          </w:p>
        </w:tc>
        <w:tc>
          <w:tcPr>
            <w:tcW w:w="851" w:type="dxa"/>
            <w:tcBorders>
              <w:top w:val="nil"/>
              <w:left w:val="nil"/>
              <w:bottom w:val="nil"/>
              <w:right w:val="nil"/>
            </w:tcBorders>
            <w:shd w:val="clear" w:color="auto" w:fill="auto"/>
            <w:noWrap/>
            <w:vAlign w:val="center"/>
            <w:hideMark/>
          </w:tcPr>
          <w:p w14:paraId="2B2077C3" w14:textId="77777777" w:rsidR="004931FB" w:rsidRPr="009F7355" w:rsidRDefault="004931FB" w:rsidP="000547B1">
            <w:pPr>
              <w:keepNext/>
              <w:spacing w:before="0"/>
              <w:jc w:val="center"/>
              <w:rPr>
                <w:lang w:val="en-CA"/>
              </w:rPr>
            </w:pPr>
            <w:r w:rsidRPr="009F7355">
              <w:rPr>
                <w:lang w:val="en-CA"/>
              </w:rPr>
              <w:t>-1.41%</w:t>
            </w:r>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9F7355" w:rsidRDefault="004931FB" w:rsidP="000547B1">
            <w:pPr>
              <w:keepNext/>
              <w:spacing w:before="0"/>
              <w:jc w:val="center"/>
              <w:rPr>
                <w:lang w:val="en-CA"/>
              </w:rPr>
            </w:pPr>
            <w:r w:rsidRPr="009F7355">
              <w:rPr>
                <w:lang w:val="en-CA"/>
              </w:rPr>
              <w:t>-1.43%</w:t>
            </w:r>
          </w:p>
        </w:tc>
        <w:tc>
          <w:tcPr>
            <w:tcW w:w="992" w:type="dxa"/>
            <w:tcBorders>
              <w:top w:val="nil"/>
              <w:left w:val="nil"/>
              <w:bottom w:val="nil"/>
              <w:right w:val="nil"/>
            </w:tcBorders>
            <w:shd w:val="clear" w:color="auto" w:fill="auto"/>
            <w:noWrap/>
            <w:vAlign w:val="center"/>
            <w:hideMark/>
          </w:tcPr>
          <w:p w14:paraId="52324363" w14:textId="77777777" w:rsidR="004931FB" w:rsidRPr="009F7355" w:rsidRDefault="004931FB" w:rsidP="000547B1">
            <w:pPr>
              <w:keepNext/>
              <w:spacing w:before="0"/>
              <w:jc w:val="center"/>
              <w:rPr>
                <w:lang w:val="en-CA"/>
              </w:rPr>
            </w:pPr>
            <w:r w:rsidRPr="009F7355">
              <w:rPr>
                <w:lang w:val="en-CA"/>
              </w:rPr>
              <w:t>200.5%</w:t>
            </w:r>
          </w:p>
        </w:tc>
        <w:tc>
          <w:tcPr>
            <w:tcW w:w="851" w:type="dxa"/>
            <w:tcBorders>
              <w:top w:val="nil"/>
              <w:left w:val="nil"/>
              <w:bottom w:val="nil"/>
              <w:right w:val="nil"/>
            </w:tcBorders>
            <w:shd w:val="clear" w:color="auto" w:fill="auto"/>
            <w:noWrap/>
            <w:vAlign w:val="center"/>
            <w:hideMark/>
          </w:tcPr>
          <w:p w14:paraId="6D500C32" w14:textId="77777777" w:rsidR="004931FB" w:rsidRPr="009F7355" w:rsidRDefault="004931FB" w:rsidP="000547B1">
            <w:pPr>
              <w:keepNext/>
              <w:spacing w:before="0"/>
              <w:jc w:val="center"/>
              <w:rPr>
                <w:lang w:val="en-CA"/>
              </w:rPr>
            </w:pPr>
            <w:r w:rsidRPr="009F7355">
              <w:rPr>
                <w:lang w:val="en-CA"/>
              </w:rPr>
              <w:t>96.8%</w:t>
            </w:r>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5C2FC2E4" w14:textId="77777777" w:rsidR="004931FB" w:rsidRPr="009F7355" w:rsidRDefault="004931FB" w:rsidP="000547B1">
            <w:pPr>
              <w:keepNext/>
              <w:spacing w:before="0"/>
              <w:jc w:val="center"/>
              <w:rPr>
                <w:lang w:val="en-CA"/>
              </w:rPr>
            </w:pPr>
            <w:r w:rsidRPr="009F7355">
              <w:rPr>
                <w:lang w:val="en-CA"/>
              </w:rPr>
              <w:t>100%</w:t>
            </w:r>
          </w:p>
        </w:tc>
      </w:tr>
      <w:tr w:rsidR="004931FB" w:rsidRPr="004931FB" w14:paraId="7EB8E423"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9F7355" w:rsidRDefault="004931FB" w:rsidP="000547B1">
            <w:pPr>
              <w:keepNext/>
              <w:spacing w:before="0"/>
              <w:rPr>
                <w:lang w:val="en-CA"/>
              </w:rPr>
            </w:pPr>
            <w:r w:rsidRPr="009F7355">
              <w:rPr>
                <w:lang w:val="en-CA"/>
              </w:rPr>
              <w:t>Class C</w:t>
            </w:r>
          </w:p>
        </w:tc>
        <w:tc>
          <w:tcPr>
            <w:tcW w:w="992" w:type="dxa"/>
            <w:tcBorders>
              <w:top w:val="nil"/>
              <w:left w:val="nil"/>
              <w:bottom w:val="nil"/>
              <w:right w:val="nil"/>
            </w:tcBorders>
            <w:shd w:val="clear" w:color="auto" w:fill="auto"/>
            <w:noWrap/>
            <w:vAlign w:val="center"/>
            <w:hideMark/>
          </w:tcPr>
          <w:p w14:paraId="26D0FB63" w14:textId="77777777" w:rsidR="004931FB" w:rsidRPr="009F7355" w:rsidRDefault="004931FB" w:rsidP="000547B1">
            <w:pPr>
              <w:keepNext/>
              <w:spacing w:before="0"/>
              <w:jc w:val="center"/>
              <w:rPr>
                <w:lang w:val="en-CA"/>
              </w:rPr>
            </w:pPr>
            <w:r w:rsidRPr="009F7355">
              <w:rPr>
                <w:lang w:val="en-CA"/>
              </w:rPr>
              <w:t>-1.38%</w:t>
            </w:r>
          </w:p>
        </w:tc>
        <w:tc>
          <w:tcPr>
            <w:tcW w:w="993" w:type="dxa"/>
            <w:tcBorders>
              <w:top w:val="nil"/>
              <w:left w:val="nil"/>
              <w:bottom w:val="nil"/>
              <w:right w:val="nil"/>
            </w:tcBorders>
            <w:shd w:val="clear" w:color="auto" w:fill="auto"/>
            <w:noWrap/>
            <w:vAlign w:val="center"/>
            <w:hideMark/>
          </w:tcPr>
          <w:p w14:paraId="3A48CC39" w14:textId="77777777" w:rsidR="004931FB" w:rsidRPr="009F7355" w:rsidRDefault="004931FB" w:rsidP="000547B1">
            <w:pPr>
              <w:keepNext/>
              <w:spacing w:before="0"/>
              <w:jc w:val="center"/>
              <w:rPr>
                <w:lang w:val="en-CA"/>
              </w:rPr>
            </w:pPr>
            <w:r w:rsidRPr="009F7355">
              <w:rPr>
                <w:lang w:val="en-CA"/>
              </w:rPr>
              <w:t>-1.15%</w:t>
            </w:r>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9F7355" w:rsidRDefault="004931FB" w:rsidP="000547B1">
            <w:pPr>
              <w:keepNext/>
              <w:spacing w:before="0"/>
              <w:jc w:val="center"/>
              <w:rPr>
                <w:lang w:val="en-CA"/>
              </w:rPr>
            </w:pPr>
            <w:r w:rsidRPr="009F7355">
              <w:rPr>
                <w:lang w:val="en-CA"/>
              </w:rPr>
              <w:t>-1.69%</w:t>
            </w:r>
          </w:p>
        </w:tc>
        <w:tc>
          <w:tcPr>
            <w:tcW w:w="851" w:type="dxa"/>
            <w:tcBorders>
              <w:top w:val="nil"/>
              <w:left w:val="nil"/>
              <w:bottom w:val="nil"/>
              <w:right w:val="nil"/>
            </w:tcBorders>
            <w:shd w:val="clear" w:color="auto" w:fill="auto"/>
            <w:noWrap/>
            <w:vAlign w:val="center"/>
            <w:hideMark/>
          </w:tcPr>
          <w:p w14:paraId="5304FDBB" w14:textId="77777777" w:rsidR="004931FB" w:rsidRPr="009F7355" w:rsidRDefault="004931FB" w:rsidP="000547B1">
            <w:pPr>
              <w:keepNext/>
              <w:spacing w:before="0"/>
              <w:jc w:val="center"/>
              <w:rPr>
                <w:lang w:val="en-CA"/>
              </w:rPr>
            </w:pPr>
            <w:r w:rsidRPr="009F7355">
              <w:rPr>
                <w:lang w:val="en-CA"/>
              </w:rPr>
              <w:t>-1.44%</w:t>
            </w:r>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9F7355" w:rsidRDefault="004931FB" w:rsidP="000547B1">
            <w:pPr>
              <w:keepNext/>
              <w:spacing w:before="0"/>
              <w:jc w:val="center"/>
              <w:rPr>
                <w:lang w:val="en-CA"/>
              </w:rPr>
            </w:pPr>
            <w:r w:rsidRPr="009F7355">
              <w:rPr>
                <w:lang w:val="en-CA"/>
              </w:rPr>
              <w:t>-1.31%</w:t>
            </w:r>
          </w:p>
        </w:tc>
        <w:tc>
          <w:tcPr>
            <w:tcW w:w="992" w:type="dxa"/>
            <w:tcBorders>
              <w:top w:val="nil"/>
              <w:left w:val="nil"/>
              <w:bottom w:val="nil"/>
              <w:right w:val="nil"/>
            </w:tcBorders>
            <w:shd w:val="clear" w:color="auto" w:fill="auto"/>
            <w:noWrap/>
            <w:vAlign w:val="center"/>
            <w:hideMark/>
          </w:tcPr>
          <w:p w14:paraId="2C66735E" w14:textId="77777777" w:rsidR="004931FB" w:rsidRPr="009F7355" w:rsidRDefault="004931FB" w:rsidP="000547B1">
            <w:pPr>
              <w:keepNext/>
              <w:spacing w:before="0"/>
              <w:jc w:val="center"/>
              <w:rPr>
                <w:lang w:val="en-CA"/>
              </w:rPr>
            </w:pPr>
            <w:r w:rsidRPr="009F7355">
              <w:rPr>
                <w:lang w:val="en-CA"/>
              </w:rPr>
              <w:t>208.0%</w:t>
            </w:r>
          </w:p>
        </w:tc>
        <w:tc>
          <w:tcPr>
            <w:tcW w:w="851" w:type="dxa"/>
            <w:tcBorders>
              <w:top w:val="nil"/>
              <w:left w:val="nil"/>
              <w:bottom w:val="nil"/>
              <w:right w:val="nil"/>
            </w:tcBorders>
            <w:shd w:val="clear" w:color="auto" w:fill="auto"/>
            <w:noWrap/>
            <w:vAlign w:val="center"/>
            <w:hideMark/>
          </w:tcPr>
          <w:p w14:paraId="7164B0EB" w14:textId="77777777" w:rsidR="004931FB" w:rsidRPr="009F7355" w:rsidRDefault="004931FB" w:rsidP="000547B1">
            <w:pPr>
              <w:keepNext/>
              <w:spacing w:before="0"/>
              <w:jc w:val="center"/>
              <w:rPr>
                <w:lang w:val="en-CA"/>
              </w:rPr>
            </w:pPr>
            <w:r w:rsidRPr="009F7355">
              <w:rPr>
                <w:lang w:val="en-CA"/>
              </w:rPr>
              <w:t>101.2%</w:t>
            </w:r>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4E35BDA3" w14:textId="77777777" w:rsidR="004931FB" w:rsidRPr="009F7355" w:rsidRDefault="004931FB" w:rsidP="000547B1">
            <w:pPr>
              <w:keepNext/>
              <w:spacing w:before="0"/>
              <w:jc w:val="center"/>
              <w:rPr>
                <w:lang w:val="en-CA"/>
              </w:rPr>
            </w:pPr>
            <w:r w:rsidRPr="009F7355">
              <w:rPr>
                <w:lang w:val="en-CA"/>
              </w:rPr>
              <w:t>101%</w:t>
            </w:r>
          </w:p>
        </w:tc>
      </w:tr>
      <w:tr w:rsidR="004931FB" w:rsidRPr="004931FB" w14:paraId="6F003A67"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9F7355" w:rsidRDefault="004931FB" w:rsidP="000547B1">
            <w:pPr>
              <w:keepNext/>
              <w:spacing w:before="0"/>
              <w:rPr>
                <w:lang w:val="en-CA"/>
              </w:rPr>
            </w:pPr>
            <w:r w:rsidRPr="009F7355">
              <w:rPr>
                <w:lang w:val="en-CA"/>
              </w:rPr>
              <w:t>Class E</w:t>
            </w:r>
          </w:p>
        </w:tc>
        <w:tc>
          <w:tcPr>
            <w:tcW w:w="992" w:type="dxa"/>
            <w:tcBorders>
              <w:top w:val="nil"/>
              <w:left w:val="nil"/>
              <w:bottom w:val="nil"/>
              <w:right w:val="nil"/>
            </w:tcBorders>
            <w:shd w:val="clear" w:color="auto" w:fill="auto"/>
            <w:noWrap/>
            <w:vAlign w:val="center"/>
            <w:hideMark/>
          </w:tcPr>
          <w:p w14:paraId="40F99953" w14:textId="77777777" w:rsidR="004931FB" w:rsidRPr="009F7355" w:rsidRDefault="004931FB" w:rsidP="000547B1">
            <w:pPr>
              <w:keepNext/>
              <w:spacing w:before="0"/>
              <w:jc w:val="center"/>
              <w:rPr>
                <w:lang w:val="en-CA"/>
              </w:rPr>
            </w:pPr>
            <w:r w:rsidRPr="009F7355">
              <w:rPr>
                <w:lang w:val="en-CA"/>
              </w:rPr>
              <w:t>-1.30%</w:t>
            </w:r>
          </w:p>
        </w:tc>
        <w:tc>
          <w:tcPr>
            <w:tcW w:w="993" w:type="dxa"/>
            <w:tcBorders>
              <w:top w:val="nil"/>
              <w:left w:val="nil"/>
              <w:bottom w:val="nil"/>
              <w:right w:val="nil"/>
            </w:tcBorders>
            <w:shd w:val="clear" w:color="auto" w:fill="auto"/>
            <w:noWrap/>
            <w:vAlign w:val="center"/>
            <w:hideMark/>
          </w:tcPr>
          <w:p w14:paraId="427BEB81" w14:textId="77777777" w:rsidR="004931FB" w:rsidRPr="009F7355" w:rsidRDefault="004931FB" w:rsidP="000547B1">
            <w:pPr>
              <w:keepNext/>
              <w:spacing w:before="0"/>
              <w:jc w:val="center"/>
              <w:rPr>
                <w:lang w:val="en-CA"/>
              </w:rPr>
            </w:pPr>
            <w:r w:rsidRPr="009F7355">
              <w:rPr>
                <w:lang w:val="en-CA"/>
              </w:rPr>
              <w:t>-2.15%</w:t>
            </w:r>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9F7355" w:rsidRDefault="004931FB" w:rsidP="000547B1">
            <w:pPr>
              <w:keepNext/>
              <w:spacing w:before="0"/>
              <w:jc w:val="center"/>
              <w:rPr>
                <w:lang w:val="en-CA"/>
              </w:rPr>
            </w:pPr>
            <w:r w:rsidRPr="009F7355">
              <w:rPr>
                <w:lang w:val="en-CA"/>
              </w:rPr>
              <w:t>-1.73%</w:t>
            </w:r>
          </w:p>
        </w:tc>
        <w:tc>
          <w:tcPr>
            <w:tcW w:w="851" w:type="dxa"/>
            <w:tcBorders>
              <w:top w:val="nil"/>
              <w:left w:val="nil"/>
              <w:bottom w:val="nil"/>
              <w:right w:val="nil"/>
            </w:tcBorders>
            <w:shd w:val="clear" w:color="auto" w:fill="auto"/>
            <w:noWrap/>
            <w:vAlign w:val="center"/>
            <w:hideMark/>
          </w:tcPr>
          <w:p w14:paraId="42293C0B" w14:textId="77777777" w:rsidR="004931FB" w:rsidRPr="009F7355" w:rsidRDefault="004931FB" w:rsidP="000547B1">
            <w:pPr>
              <w:keepNext/>
              <w:spacing w:before="0"/>
              <w:jc w:val="center"/>
              <w:rPr>
                <w:lang w:val="en-CA"/>
              </w:rPr>
            </w:pPr>
            <w:r w:rsidRPr="009F7355">
              <w:rPr>
                <w:lang w:val="en-CA"/>
              </w:rPr>
              <w:t>-0.38%</w:t>
            </w:r>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9F7355" w:rsidRDefault="004931FB" w:rsidP="000547B1">
            <w:pPr>
              <w:keepNext/>
              <w:spacing w:before="0"/>
              <w:jc w:val="center"/>
              <w:rPr>
                <w:lang w:val="en-CA"/>
              </w:rPr>
            </w:pPr>
            <w:r w:rsidRPr="009F7355">
              <w:rPr>
                <w:lang w:val="en-CA"/>
              </w:rPr>
              <w:t>-1.24%</w:t>
            </w:r>
          </w:p>
        </w:tc>
        <w:tc>
          <w:tcPr>
            <w:tcW w:w="992" w:type="dxa"/>
            <w:tcBorders>
              <w:top w:val="nil"/>
              <w:left w:val="nil"/>
              <w:bottom w:val="nil"/>
              <w:right w:val="nil"/>
            </w:tcBorders>
            <w:shd w:val="clear" w:color="auto" w:fill="auto"/>
            <w:noWrap/>
            <w:vAlign w:val="center"/>
            <w:hideMark/>
          </w:tcPr>
          <w:p w14:paraId="3FDA0CB0" w14:textId="77777777" w:rsidR="004931FB" w:rsidRPr="009F7355" w:rsidRDefault="004931FB" w:rsidP="000547B1">
            <w:pPr>
              <w:keepNext/>
              <w:spacing w:before="0"/>
              <w:jc w:val="center"/>
              <w:rPr>
                <w:lang w:val="en-CA"/>
              </w:rPr>
            </w:pPr>
            <w:r w:rsidRPr="009F7355">
              <w:rPr>
                <w:lang w:val="en-CA"/>
              </w:rPr>
              <w:t>176.2%</w:t>
            </w:r>
          </w:p>
        </w:tc>
        <w:tc>
          <w:tcPr>
            <w:tcW w:w="851" w:type="dxa"/>
            <w:tcBorders>
              <w:top w:val="nil"/>
              <w:left w:val="nil"/>
              <w:bottom w:val="nil"/>
              <w:right w:val="nil"/>
            </w:tcBorders>
            <w:shd w:val="clear" w:color="auto" w:fill="auto"/>
            <w:noWrap/>
            <w:vAlign w:val="center"/>
            <w:hideMark/>
          </w:tcPr>
          <w:p w14:paraId="2B259388" w14:textId="77777777" w:rsidR="004931FB" w:rsidRPr="009F7355" w:rsidRDefault="004931FB" w:rsidP="000547B1">
            <w:pPr>
              <w:keepNext/>
              <w:spacing w:before="0"/>
              <w:jc w:val="center"/>
              <w:rPr>
                <w:lang w:val="en-CA"/>
              </w:rPr>
            </w:pPr>
            <w:r w:rsidRPr="009F7355">
              <w:rPr>
                <w:lang w:val="en-CA"/>
              </w:rPr>
              <w:t>106.7%</w:t>
            </w:r>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C23A867" w14:textId="77777777" w:rsidR="004931FB" w:rsidRPr="009F7355" w:rsidRDefault="004931FB" w:rsidP="000547B1">
            <w:pPr>
              <w:keepNext/>
              <w:spacing w:before="0"/>
              <w:jc w:val="center"/>
              <w:rPr>
                <w:lang w:val="en-CA"/>
              </w:rPr>
            </w:pPr>
            <w:r w:rsidRPr="009F7355">
              <w:rPr>
                <w:lang w:val="en-CA"/>
              </w:rPr>
              <w:t>101%</w:t>
            </w:r>
          </w:p>
        </w:tc>
      </w:tr>
      <w:tr w:rsidR="004931FB" w:rsidRPr="004931FB" w14:paraId="72E93899" w14:textId="77777777" w:rsidTr="00605201">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9F7355" w:rsidRDefault="004931FB" w:rsidP="00605201">
            <w:pPr>
              <w:spacing w:before="0"/>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9F7355" w:rsidRDefault="004931FB" w:rsidP="00605201">
            <w:pPr>
              <w:spacing w:before="0"/>
              <w:jc w:val="center"/>
              <w:rPr>
                <w:lang w:val="en-CA"/>
              </w:rPr>
            </w:pPr>
            <w:r w:rsidRPr="009F7355">
              <w:rPr>
                <w:lang w:val="en-CA"/>
              </w:rPr>
              <w:t>-1.48%</w:t>
            </w:r>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9F7355" w:rsidRDefault="004931FB" w:rsidP="00605201">
            <w:pPr>
              <w:spacing w:before="0"/>
              <w:jc w:val="center"/>
              <w:rPr>
                <w:lang w:val="en-CA"/>
              </w:rPr>
            </w:pPr>
            <w:r w:rsidRPr="009F7355">
              <w:rPr>
                <w:lang w:val="en-CA"/>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9F7355" w:rsidRDefault="004931FB" w:rsidP="00605201">
            <w:pPr>
              <w:spacing w:before="0"/>
              <w:jc w:val="center"/>
              <w:rPr>
                <w:lang w:val="en-CA"/>
              </w:rPr>
            </w:pPr>
            <w:r w:rsidRPr="009F7355">
              <w:rPr>
                <w:lang w:val="en-CA"/>
              </w:rPr>
              <w:t>-1.52%</w:t>
            </w:r>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9F7355" w:rsidRDefault="004931FB" w:rsidP="00605201">
            <w:pPr>
              <w:spacing w:before="0"/>
              <w:jc w:val="center"/>
              <w:rPr>
                <w:lang w:val="en-CA"/>
              </w:rPr>
            </w:pPr>
            <w:r w:rsidRPr="009F7355">
              <w:rPr>
                <w:lang w:val="en-CA"/>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9F7355" w:rsidRDefault="004931FB" w:rsidP="00605201">
            <w:pPr>
              <w:spacing w:before="0"/>
              <w:jc w:val="center"/>
              <w:rPr>
                <w:lang w:val="en-CA"/>
              </w:rPr>
            </w:pPr>
            <w:r w:rsidRPr="009F7355">
              <w:rPr>
                <w:lang w:val="en-CA"/>
              </w:rPr>
              <w:t>-1.34%</w:t>
            </w:r>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9F7355" w:rsidRDefault="004931FB" w:rsidP="00605201">
            <w:pPr>
              <w:spacing w:before="0"/>
              <w:jc w:val="center"/>
              <w:rPr>
                <w:lang w:val="en-CA"/>
              </w:rPr>
            </w:pPr>
            <w:r w:rsidRPr="009F7355">
              <w:rPr>
                <w:lang w:val="en-CA"/>
              </w:rPr>
              <w:t>196.5%</w:t>
            </w:r>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9F7355" w:rsidRDefault="004931FB" w:rsidP="00605201">
            <w:pPr>
              <w:spacing w:before="0"/>
              <w:jc w:val="center"/>
              <w:rPr>
                <w:lang w:val="en-CA"/>
              </w:rPr>
            </w:pPr>
            <w:r w:rsidRPr="009F7355">
              <w:rPr>
                <w:lang w:val="en-CA"/>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9F7355" w:rsidRDefault="004931FB" w:rsidP="00605201">
            <w:pPr>
              <w:spacing w:before="0"/>
              <w:jc w:val="cente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9F7355" w:rsidRDefault="004931FB" w:rsidP="00605201">
            <w:pPr>
              <w:spacing w:before="0"/>
              <w:jc w:val="center"/>
              <w:rPr>
                <w:lang w:val="en-CA"/>
              </w:rPr>
            </w:pPr>
            <w:r w:rsidRPr="009F7355">
              <w:rPr>
                <w:lang w:val="en-CA"/>
              </w:rPr>
              <w:t>100%</w:t>
            </w:r>
          </w:p>
        </w:tc>
      </w:tr>
      <w:tr w:rsidR="004931FB" w:rsidRPr="004931FB" w14:paraId="2DDF6453"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9F7355" w:rsidRDefault="004931FB" w:rsidP="00605201">
            <w:pPr>
              <w:spacing w:before="0"/>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77ECEF07" w14:textId="77777777" w:rsidR="004931FB" w:rsidRPr="009F7355" w:rsidRDefault="004931FB" w:rsidP="00605201">
            <w:pPr>
              <w:spacing w:before="0"/>
              <w:jc w:val="center"/>
              <w:rPr>
                <w:lang w:val="en-CA"/>
              </w:rPr>
            </w:pPr>
            <w:r w:rsidRPr="009F7355">
              <w:rPr>
                <w:lang w:val="en-CA"/>
              </w:rPr>
              <w:t>-1.40%</w:t>
            </w:r>
          </w:p>
        </w:tc>
        <w:tc>
          <w:tcPr>
            <w:tcW w:w="993" w:type="dxa"/>
            <w:tcBorders>
              <w:top w:val="nil"/>
              <w:left w:val="nil"/>
              <w:bottom w:val="nil"/>
              <w:right w:val="nil"/>
            </w:tcBorders>
            <w:shd w:val="clear" w:color="auto" w:fill="auto"/>
            <w:noWrap/>
            <w:vAlign w:val="center"/>
            <w:hideMark/>
          </w:tcPr>
          <w:p w14:paraId="579AD6E7" w14:textId="77777777" w:rsidR="004931FB" w:rsidRPr="009F7355" w:rsidRDefault="004931FB" w:rsidP="00605201">
            <w:pPr>
              <w:spacing w:before="0"/>
              <w:jc w:val="center"/>
              <w:rPr>
                <w:lang w:val="en-CA"/>
              </w:rPr>
            </w:pPr>
            <w:r w:rsidRPr="009F7355">
              <w:rPr>
                <w:lang w:val="en-CA"/>
              </w:rPr>
              <w:t>-1.02%</w:t>
            </w:r>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9F7355" w:rsidRDefault="004931FB" w:rsidP="00605201">
            <w:pPr>
              <w:spacing w:before="0"/>
              <w:jc w:val="center"/>
              <w:rPr>
                <w:lang w:val="en-CA"/>
              </w:rPr>
            </w:pPr>
            <w:r w:rsidRPr="009F7355">
              <w:rPr>
                <w:lang w:val="en-CA"/>
              </w:rPr>
              <w:t>-1.05%</w:t>
            </w:r>
          </w:p>
        </w:tc>
        <w:tc>
          <w:tcPr>
            <w:tcW w:w="851" w:type="dxa"/>
            <w:tcBorders>
              <w:top w:val="nil"/>
              <w:left w:val="nil"/>
              <w:bottom w:val="nil"/>
              <w:right w:val="nil"/>
            </w:tcBorders>
            <w:shd w:val="clear" w:color="auto" w:fill="auto"/>
            <w:noWrap/>
            <w:vAlign w:val="center"/>
            <w:hideMark/>
          </w:tcPr>
          <w:p w14:paraId="4BAD4D9C" w14:textId="77777777" w:rsidR="004931FB" w:rsidRPr="009F7355" w:rsidRDefault="004931FB" w:rsidP="00605201">
            <w:pPr>
              <w:spacing w:before="0"/>
              <w:jc w:val="center"/>
              <w:rPr>
                <w:lang w:val="en-CA"/>
              </w:rPr>
            </w:pPr>
            <w:r w:rsidRPr="009F7355">
              <w:rPr>
                <w:lang w:val="en-CA"/>
              </w:rPr>
              <w:t>-0.78%</w:t>
            </w:r>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9F7355" w:rsidRDefault="004931FB" w:rsidP="00605201">
            <w:pPr>
              <w:spacing w:before="0"/>
              <w:jc w:val="center"/>
              <w:rPr>
                <w:lang w:val="en-CA"/>
              </w:rPr>
            </w:pPr>
            <w:r w:rsidRPr="009F7355">
              <w:rPr>
                <w:lang w:val="en-CA"/>
              </w:rPr>
              <w:t>-0.85%</w:t>
            </w:r>
          </w:p>
        </w:tc>
        <w:tc>
          <w:tcPr>
            <w:tcW w:w="992" w:type="dxa"/>
            <w:tcBorders>
              <w:top w:val="nil"/>
              <w:left w:val="nil"/>
              <w:bottom w:val="nil"/>
              <w:right w:val="nil"/>
            </w:tcBorders>
            <w:shd w:val="clear" w:color="auto" w:fill="auto"/>
            <w:noWrap/>
            <w:vAlign w:val="center"/>
            <w:hideMark/>
          </w:tcPr>
          <w:p w14:paraId="2A53DD4B" w14:textId="77777777" w:rsidR="004931FB" w:rsidRPr="009F7355" w:rsidRDefault="004931FB" w:rsidP="00605201">
            <w:pPr>
              <w:spacing w:before="0"/>
              <w:jc w:val="center"/>
              <w:rPr>
                <w:lang w:val="en-CA"/>
              </w:rPr>
            </w:pPr>
            <w:r w:rsidRPr="009F7355">
              <w:rPr>
                <w:lang w:val="en-CA"/>
              </w:rPr>
              <w:t>195.3%</w:t>
            </w:r>
          </w:p>
        </w:tc>
        <w:tc>
          <w:tcPr>
            <w:tcW w:w="851" w:type="dxa"/>
            <w:tcBorders>
              <w:top w:val="nil"/>
              <w:left w:val="nil"/>
              <w:bottom w:val="nil"/>
              <w:right w:val="nil"/>
            </w:tcBorders>
            <w:shd w:val="clear" w:color="auto" w:fill="auto"/>
            <w:noWrap/>
            <w:vAlign w:val="center"/>
            <w:hideMark/>
          </w:tcPr>
          <w:p w14:paraId="6E5D5D3C" w14:textId="77777777" w:rsidR="004931FB" w:rsidRPr="009F7355" w:rsidRDefault="004931FB" w:rsidP="00605201">
            <w:pPr>
              <w:spacing w:before="0"/>
              <w:jc w:val="center"/>
              <w:rPr>
                <w:lang w:val="en-CA"/>
              </w:rPr>
            </w:pPr>
            <w:r w:rsidRPr="009F7355">
              <w:rPr>
                <w:lang w:val="en-CA"/>
              </w:rPr>
              <w:t>91.0%</w:t>
            </w:r>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D0B844E" w14:textId="77777777" w:rsidR="004931FB" w:rsidRPr="009F7355" w:rsidRDefault="004931FB" w:rsidP="00605201">
            <w:pPr>
              <w:spacing w:before="0"/>
              <w:jc w:val="center"/>
              <w:rPr>
                <w:lang w:val="en-CA"/>
              </w:rPr>
            </w:pPr>
            <w:r w:rsidRPr="009F7355">
              <w:rPr>
                <w:lang w:val="en-CA"/>
              </w:rPr>
              <w:t>101%</w:t>
            </w:r>
          </w:p>
        </w:tc>
      </w:tr>
      <w:tr w:rsidR="004931FB" w:rsidRPr="004931FB" w14:paraId="381D40B5"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9F7355" w:rsidRDefault="004931FB" w:rsidP="00605201">
            <w:pPr>
              <w:spacing w:before="0"/>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422422ED" w14:textId="77777777" w:rsidR="004931FB" w:rsidRPr="009F7355" w:rsidRDefault="004931FB" w:rsidP="00605201">
            <w:pPr>
              <w:spacing w:before="0"/>
              <w:jc w:val="center"/>
              <w:rPr>
                <w:lang w:val="en-CA"/>
              </w:rPr>
            </w:pPr>
            <w:r w:rsidRPr="009F7355">
              <w:rPr>
                <w:lang w:val="en-CA"/>
              </w:rPr>
              <w:t>-1.70%</w:t>
            </w:r>
          </w:p>
        </w:tc>
        <w:tc>
          <w:tcPr>
            <w:tcW w:w="993" w:type="dxa"/>
            <w:tcBorders>
              <w:top w:val="nil"/>
              <w:left w:val="nil"/>
              <w:bottom w:val="nil"/>
              <w:right w:val="nil"/>
            </w:tcBorders>
            <w:shd w:val="clear" w:color="auto" w:fill="auto"/>
            <w:noWrap/>
            <w:vAlign w:val="center"/>
            <w:hideMark/>
          </w:tcPr>
          <w:p w14:paraId="7F5CC485" w14:textId="77777777" w:rsidR="004931FB" w:rsidRPr="009F7355" w:rsidRDefault="004931FB" w:rsidP="00605201">
            <w:pPr>
              <w:spacing w:before="0"/>
              <w:jc w:val="center"/>
              <w:rPr>
                <w:lang w:val="en-CA"/>
              </w:rPr>
            </w:pPr>
            <w:r w:rsidRPr="009F7355">
              <w:rPr>
                <w:lang w:val="en-CA"/>
              </w:rPr>
              <w:t>-1.88%</w:t>
            </w:r>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9F7355" w:rsidRDefault="004931FB" w:rsidP="00605201">
            <w:pPr>
              <w:spacing w:before="0"/>
              <w:jc w:val="center"/>
              <w:rPr>
                <w:lang w:val="en-CA"/>
              </w:rPr>
            </w:pPr>
            <w:r w:rsidRPr="009F7355">
              <w:rPr>
                <w:lang w:val="en-CA"/>
              </w:rPr>
              <w:t>-2.06%</w:t>
            </w:r>
          </w:p>
        </w:tc>
        <w:tc>
          <w:tcPr>
            <w:tcW w:w="851" w:type="dxa"/>
            <w:tcBorders>
              <w:top w:val="nil"/>
              <w:left w:val="nil"/>
              <w:bottom w:val="nil"/>
              <w:right w:val="nil"/>
            </w:tcBorders>
            <w:shd w:val="clear" w:color="auto" w:fill="auto"/>
            <w:noWrap/>
            <w:vAlign w:val="center"/>
            <w:hideMark/>
          </w:tcPr>
          <w:p w14:paraId="13B2A618" w14:textId="77777777" w:rsidR="004931FB" w:rsidRPr="009F7355" w:rsidRDefault="004931FB" w:rsidP="00605201">
            <w:pPr>
              <w:spacing w:before="0"/>
              <w:jc w:val="center"/>
              <w:rPr>
                <w:lang w:val="en-CA"/>
              </w:rPr>
            </w:pPr>
            <w:r w:rsidRPr="009F7355">
              <w:rPr>
                <w:lang w:val="en-CA"/>
              </w:rPr>
              <w:t>-1.74%</w:t>
            </w:r>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9F7355" w:rsidRDefault="004931FB" w:rsidP="00605201">
            <w:pPr>
              <w:spacing w:before="0"/>
              <w:jc w:val="center"/>
              <w:rPr>
                <w:lang w:val="en-CA"/>
              </w:rPr>
            </w:pPr>
            <w:r w:rsidRPr="009F7355">
              <w:rPr>
                <w:lang w:val="en-CA"/>
              </w:rPr>
              <w:t>-1.65%</w:t>
            </w:r>
          </w:p>
        </w:tc>
        <w:tc>
          <w:tcPr>
            <w:tcW w:w="992" w:type="dxa"/>
            <w:tcBorders>
              <w:top w:val="nil"/>
              <w:left w:val="nil"/>
              <w:bottom w:val="nil"/>
              <w:right w:val="nil"/>
            </w:tcBorders>
            <w:shd w:val="clear" w:color="auto" w:fill="auto"/>
            <w:noWrap/>
            <w:vAlign w:val="center"/>
            <w:hideMark/>
          </w:tcPr>
          <w:p w14:paraId="15223369" w14:textId="77777777" w:rsidR="004931FB" w:rsidRPr="009F7355" w:rsidRDefault="004931FB" w:rsidP="00605201">
            <w:pPr>
              <w:spacing w:before="0"/>
              <w:jc w:val="center"/>
              <w:rPr>
                <w:lang w:val="en-CA"/>
              </w:rPr>
            </w:pPr>
            <w:r w:rsidRPr="009F7355">
              <w:rPr>
                <w:lang w:val="en-CA"/>
              </w:rPr>
              <w:t>173.2%</w:t>
            </w:r>
          </w:p>
        </w:tc>
        <w:tc>
          <w:tcPr>
            <w:tcW w:w="851" w:type="dxa"/>
            <w:tcBorders>
              <w:top w:val="nil"/>
              <w:left w:val="nil"/>
              <w:bottom w:val="nil"/>
              <w:right w:val="nil"/>
            </w:tcBorders>
            <w:shd w:val="clear" w:color="auto" w:fill="auto"/>
            <w:noWrap/>
            <w:vAlign w:val="center"/>
            <w:hideMark/>
          </w:tcPr>
          <w:p w14:paraId="5C1B06E1" w14:textId="77777777" w:rsidR="004931FB" w:rsidRPr="009F7355" w:rsidRDefault="004931FB" w:rsidP="00605201">
            <w:pPr>
              <w:spacing w:before="0"/>
              <w:jc w:val="center"/>
              <w:rPr>
                <w:lang w:val="en-CA"/>
              </w:rPr>
            </w:pPr>
            <w:r w:rsidRPr="009F7355">
              <w:rPr>
                <w:lang w:val="en-CA"/>
              </w:rPr>
              <w:t>103.3%</w:t>
            </w:r>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46454FD" w14:textId="77777777" w:rsidR="004931FB" w:rsidRPr="009F7355" w:rsidRDefault="004931FB" w:rsidP="00605201">
            <w:pPr>
              <w:spacing w:before="0"/>
              <w:jc w:val="center"/>
              <w:rPr>
                <w:lang w:val="en-CA"/>
              </w:rPr>
            </w:pPr>
            <w:r w:rsidRPr="009F7355">
              <w:rPr>
                <w:lang w:val="en-CA"/>
              </w:rPr>
              <w:t>101%</w:t>
            </w:r>
          </w:p>
        </w:tc>
      </w:tr>
      <w:tr w:rsidR="004931FB" w:rsidRPr="004931FB" w14:paraId="3DB2165A"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9F7355" w:rsidRDefault="004931FB" w:rsidP="00605201">
            <w:pPr>
              <w:spacing w:before="0"/>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9F7355" w:rsidRDefault="004931FB" w:rsidP="00605201">
            <w:pPr>
              <w:spacing w:before="0"/>
              <w:jc w:val="center"/>
              <w:rPr>
                <w:lang w:val="en-CA"/>
              </w:rPr>
            </w:pPr>
            <w:r w:rsidRPr="009F7355">
              <w:rPr>
                <w:lang w:val="en-CA"/>
              </w:rPr>
              <w:t>-1.75%</w:t>
            </w:r>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9F7355" w:rsidRDefault="004931FB" w:rsidP="00605201">
            <w:pPr>
              <w:spacing w:before="0"/>
              <w:jc w:val="center"/>
              <w:rPr>
                <w:lang w:val="en-CA"/>
              </w:rPr>
            </w:pPr>
            <w:r w:rsidRPr="009F7355">
              <w:rPr>
                <w:lang w:val="en-CA"/>
              </w:rPr>
              <w:t>-1.68%</w:t>
            </w:r>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9F7355" w:rsidRDefault="004931FB" w:rsidP="00605201">
            <w:pPr>
              <w:spacing w:before="0"/>
              <w:jc w:val="center"/>
              <w:rPr>
                <w:lang w:val="en-CA"/>
              </w:rPr>
            </w:pPr>
            <w:r w:rsidRPr="009F7355">
              <w:rPr>
                <w:lang w:val="en-CA"/>
              </w:rPr>
              <w:t>-1.64%</w:t>
            </w:r>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9F7355" w:rsidRDefault="004931FB" w:rsidP="00605201">
            <w:pPr>
              <w:spacing w:before="0"/>
              <w:jc w:val="center"/>
              <w:rPr>
                <w:lang w:val="en-CA"/>
              </w:rPr>
            </w:pPr>
            <w:r w:rsidRPr="009F7355">
              <w:rPr>
                <w:lang w:val="en-CA"/>
              </w:rPr>
              <w:t>-1.42%</w:t>
            </w:r>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9F7355" w:rsidRDefault="004931FB" w:rsidP="00605201">
            <w:pPr>
              <w:spacing w:before="0"/>
              <w:jc w:val="center"/>
              <w:rPr>
                <w:lang w:val="en-CA"/>
              </w:rPr>
            </w:pPr>
            <w:r w:rsidRPr="009F7355">
              <w:rPr>
                <w:lang w:val="en-CA"/>
              </w:rPr>
              <w:t>-1.69%</w:t>
            </w:r>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9F7355" w:rsidRDefault="004931FB" w:rsidP="00605201">
            <w:pPr>
              <w:spacing w:before="0"/>
              <w:jc w:val="center"/>
              <w:rPr>
                <w:lang w:val="en-CA"/>
              </w:rPr>
            </w:pPr>
            <w:r w:rsidRPr="009F7355">
              <w:rPr>
                <w:lang w:val="en-CA"/>
              </w:rPr>
              <w:t>180.1%</w:t>
            </w:r>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9F7355" w:rsidRDefault="004931FB" w:rsidP="00605201">
            <w:pPr>
              <w:spacing w:before="0"/>
              <w:jc w:val="center"/>
              <w:rPr>
                <w:lang w:val="en-CA"/>
              </w:rPr>
            </w:pPr>
            <w:r w:rsidRPr="009F7355">
              <w:rPr>
                <w:lang w:val="en-CA"/>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9F7355" w:rsidRDefault="004931FB" w:rsidP="00605201">
            <w:pPr>
              <w:spacing w:before="0"/>
              <w:jc w:val="center"/>
              <w:rPr>
                <w:lang w:val="en-CA"/>
              </w:rPr>
            </w:pPr>
            <w:r w:rsidRPr="009F7355">
              <w:rPr>
                <w:lang w:val="en-CA"/>
              </w:rPr>
              <w:t>100%</w:t>
            </w:r>
          </w:p>
        </w:tc>
      </w:tr>
      <w:tr w:rsidR="004931FB" w:rsidRPr="004931FB" w14:paraId="12BF1B7C"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9F7355" w:rsidRDefault="004931FB" w:rsidP="00605201">
            <w:pPr>
              <w:spacing w:before="0"/>
              <w:rPr>
                <w:lang w:val="en-CA"/>
              </w:rPr>
            </w:pPr>
            <w:r w:rsidRPr="009F7355">
              <w:rPr>
                <w:lang w:val="en-CA"/>
              </w:rPr>
              <w:t>Class M</w:t>
            </w:r>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9F7355" w:rsidRDefault="004931FB" w:rsidP="00605201">
            <w:pPr>
              <w:spacing w:before="0"/>
              <w:jc w:val="center"/>
              <w:rPr>
                <w:lang w:val="en-CA"/>
              </w:rPr>
            </w:pPr>
            <w:r w:rsidRPr="009F7355">
              <w:rPr>
                <w:lang w:val="en-CA"/>
              </w:rPr>
              <w:t>-1.84%</w:t>
            </w:r>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9F7355" w:rsidRDefault="004931FB" w:rsidP="00605201">
            <w:pPr>
              <w:spacing w:before="0"/>
              <w:jc w:val="center"/>
              <w:rPr>
                <w:lang w:val="en-CA"/>
              </w:rPr>
            </w:pPr>
            <w:r w:rsidRPr="009F7355">
              <w:rPr>
                <w:lang w:val="en-CA"/>
              </w:rPr>
              <w:t>-2.14%</w:t>
            </w:r>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9F7355" w:rsidRDefault="004931FB" w:rsidP="00605201">
            <w:pPr>
              <w:spacing w:before="0"/>
              <w:jc w:val="center"/>
              <w:rPr>
                <w:lang w:val="en-CA"/>
              </w:rPr>
            </w:pPr>
            <w:r w:rsidRPr="009F7355">
              <w:rPr>
                <w:lang w:val="en-CA"/>
              </w:rPr>
              <w:t>-2.30%</w:t>
            </w:r>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9F7355" w:rsidRDefault="004931FB" w:rsidP="00605201">
            <w:pPr>
              <w:spacing w:before="0"/>
              <w:jc w:val="center"/>
              <w:rPr>
                <w:lang w:val="en-CA"/>
              </w:rPr>
            </w:pPr>
            <w:r w:rsidRPr="009F7355">
              <w:rPr>
                <w:lang w:val="en-CA"/>
              </w:rPr>
              <w:t>-1.43%</w:t>
            </w:r>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9F7355" w:rsidRDefault="004931FB" w:rsidP="00605201">
            <w:pPr>
              <w:spacing w:before="0"/>
              <w:jc w:val="center"/>
              <w:rPr>
                <w:lang w:val="en-CA"/>
              </w:rPr>
            </w:pPr>
            <w:r w:rsidRPr="009F7355">
              <w:rPr>
                <w:lang w:val="en-CA"/>
              </w:rPr>
              <w:t>-1.60%</w:t>
            </w:r>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9F7355" w:rsidRDefault="004931FB" w:rsidP="00605201">
            <w:pPr>
              <w:spacing w:before="0"/>
              <w:jc w:val="center"/>
              <w:rPr>
                <w:lang w:val="en-CA"/>
              </w:rPr>
            </w:pPr>
            <w:r w:rsidRPr="009F7355">
              <w:rPr>
                <w:lang w:val="en-CA"/>
              </w:rPr>
              <w:t>168.9%</w:t>
            </w:r>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9F7355" w:rsidRDefault="004931FB" w:rsidP="00605201">
            <w:pPr>
              <w:spacing w:before="0"/>
              <w:jc w:val="center"/>
              <w:rPr>
                <w:lang w:val="en-CA"/>
              </w:rPr>
            </w:pPr>
            <w:r w:rsidRPr="009F7355">
              <w:rPr>
                <w:lang w:val="en-CA"/>
              </w:rPr>
              <w:t>101.4%</w:t>
            </w:r>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9F7355" w:rsidRDefault="004931FB" w:rsidP="00605201">
            <w:pPr>
              <w:spacing w:before="0"/>
              <w:jc w:val="center"/>
              <w:rPr>
                <w:lang w:val="en-CA"/>
              </w:rPr>
            </w:pPr>
            <w:r w:rsidRPr="009F7355">
              <w:rPr>
                <w:lang w:val="en-CA"/>
              </w:rPr>
              <w:t>100%</w:t>
            </w:r>
          </w:p>
        </w:tc>
      </w:tr>
      <w:tr w:rsidR="004931FB" w:rsidRPr="004931FB" w14:paraId="6831BDC4" w14:textId="77777777" w:rsidTr="00605201">
        <w:trPr>
          <w:trHeight w:val="255"/>
        </w:trPr>
        <w:tc>
          <w:tcPr>
            <w:tcW w:w="1276" w:type="dxa"/>
            <w:tcBorders>
              <w:top w:val="nil"/>
              <w:left w:val="nil"/>
              <w:bottom w:val="nil"/>
              <w:right w:val="nil"/>
            </w:tcBorders>
            <w:shd w:val="clear" w:color="auto" w:fill="auto"/>
            <w:noWrap/>
            <w:vAlign w:val="center"/>
            <w:hideMark/>
          </w:tcPr>
          <w:p w14:paraId="488E2F93" w14:textId="77777777" w:rsidR="004931FB" w:rsidRPr="009F7355" w:rsidRDefault="004931FB" w:rsidP="00605201">
            <w:pPr>
              <w:spacing w:before="0"/>
              <w:rPr>
                <w:lang w:val="en-CA"/>
              </w:rPr>
            </w:pPr>
          </w:p>
        </w:tc>
        <w:tc>
          <w:tcPr>
            <w:tcW w:w="992" w:type="dxa"/>
            <w:tcBorders>
              <w:top w:val="nil"/>
              <w:left w:val="nil"/>
              <w:bottom w:val="nil"/>
              <w:right w:val="nil"/>
            </w:tcBorders>
            <w:shd w:val="clear" w:color="auto" w:fill="auto"/>
            <w:noWrap/>
            <w:vAlign w:val="bottom"/>
            <w:hideMark/>
          </w:tcPr>
          <w:p w14:paraId="11C3F7D7" w14:textId="77777777" w:rsidR="004931FB" w:rsidRPr="009F7355" w:rsidRDefault="004931FB" w:rsidP="00605201">
            <w:pPr>
              <w:spacing w:before="0"/>
              <w:jc w:val="center"/>
              <w:rPr>
                <w:lang w:val="en-CA"/>
              </w:rPr>
            </w:pPr>
          </w:p>
        </w:tc>
        <w:tc>
          <w:tcPr>
            <w:tcW w:w="993" w:type="dxa"/>
            <w:tcBorders>
              <w:top w:val="nil"/>
              <w:left w:val="nil"/>
              <w:bottom w:val="nil"/>
              <w:right w:val="nil"/>
            </w:tcBorders>
            <w:shd w:val="clear" w:color="auto" w:fill="auto"/>
            <w:noWrap/>
            <w:vAlign w:val="bottom"/>
            <w:hideMark/>
          </w:tcPr>
          <w:p w14:paraId="2607B9FD" w14:textId="77777777" w:rsidR="004931FB" w:rsidRPr="009F7355" w:rsidRDefault="004931FB" w:rsidP="00605201">
            <w:pPr>
              <w:spacing w:before="0"/>
              <w:jc w:val="center"/>
              <w:rPr>
                <w:lang w:val="en-CA"/>
              </w:rPr>
            </w:pPr>
          </w:p>
        </w:tc>
        <w:tc>
          <w:tcPr>
            <w:tcW w:w="850" w:type="dxa"/>
            <w:tcBorders>
              <w:top w:val="nil"/>
              <w:left w:val="nil"/>
              <w:bottom w:val="nil"/>
              <w:right w:val="nil"/>
            </w:tcBorders>
            <w:shd w:val="clear" w:color="auto" w:fill="auto"/>
            <w:noWrap/>
            <w:vAlign w:val="bottom"/>
            <w:hideMark/>
          </w:tcPr>
          <w:p w14:paraId="1176F24F" w14:textId="77777777" w:rsidR="004931FB" w:rsidRPr="009F7355" w:rsidRDefault="004931FB" w:rsidP="00605201">
            <w:pPr>
              <w:spacing w:before="0"/>
              <w:jc w:val="center"/>
              <w:rPr>
                <w:lang w:val="en-CA"/>
              </w:rPr>
            </w:pPr>
          </w:p>
        </w:tc>
        <w:tc>
          <w:tcPr>
            <w:tcW w:w="851" w:type="dxa"/>
            <w:tcBorders>
              <w:top w:val="nil"/>
              <w:left w:val="nil"/>
              <w:bottom w:val="nil"/>
              <w:right w:val="nil"/>
            </w:tcBorders>
            <w:shd w:val="clear" w:color="auto" w:fill="auto"/>
            <w:noWrap/>
            <w:vAlign w:val="bottom"/>
            <w:hideMark/>
          </w:tcPr>
          <w:p w14:paraId="1B3A7A8C" w14:textId="77777777" w:rsidR="004931FB" w:rsidRPr="009F7355" w:rsidRDefault="004931FB" w:rsidP="00605201">
            <w:pPr>
              <w:spacing w:before="0"/>
              <w:jc w:val="center"/>
              <w:rPr>
                <w:lang w:val="en-CA"/>
              </w:rPr>
            </w:pPr>
          </w:p>
        </w:tc>
        <w:tc>
          <w:tcPr>
            <w:tcW w:w="992" w:type="dxa"/>
            <w:tcBorders>
              <w:top w:val="nil"/>
              <w:left w:val="nil"/>
              <w:bottom w:val="nil"/>
              <w:right w:val="nil"/>
            </w:tcBorders>
            <w:shd w:val="clear" w:color="auto" w:fill="auto"/>
            <w:noWrap/>
            <w:vAlign w:val="bottom"/>
            <w:hideMark/>
          </w:tcPr>
          <w:p w14:paraId="2D7C0907" w14:textId="77777777" w:rsidR="004931FB" w:rsidRPr="009F7355" w:rsidRDefault="004931FB" w:rsidP="00605201">
            <w:pPr>
              <w:spacing w:before="0"/>
              <w:jc w:val="center"/>
              <w:rPr>
                <w:lang w:val="en-CA"/>
              </w:rPr>
            </w:pPr>
          </w:p>
        </w:tc>
        <w:tc>
          <w:tcPr>
            <w:tcW w:w="992" w:type="dxa"/>
            <w:tcBorders>
              <w:top w:val="nil"/>
              <w:left w:val="nil"/>
              <w:bottom w:val="nil"/>
              <w:right w:val="nil"/>
            </w:tcBorders>
            <w:shd w:val="clear" w:color="auto" w:fill="auto"/>
            <w:noWrap/>
            <w:vAlign w:val="bottom"/>
            <w:hideMark/>
          </w:tcPr>
          <w:p w14:paraId="0A7325EA" w14:textId="77777777" w:rsidR="004931FB" w:rsidRPr="009F7355" w:rsidRDefault="004931FB" w:rsidP="00605201">
            <w:pPr>
              <w:spacing w:before="0"/>
              <w:jc w:val="center"/>
              <w:rPr>
                <w:lang w:val="en-CA"/>
              </w:rPr>
            </w:pPr>
          </w:p>
        </w:tc>
        <w:tc>
          <w:tcPr>
            <w:tcW w:w="851" w:type="dxa"/>
            <w:tcBorders>
              <w:top w:val="nil"/>
              <w:left w:val="nil"/>
              <w:bottom w:val="nil"/>
              <w:right w:val="nil"/>
            </w:tcBorders>
            <w:shd w:val="clear" w:color="auto" w:fill="auto"/>
            <w:noWrap/>
            <w:vAlign w:val="bottom"/>
            <w:hideMark/>
          </w:tcPr>
          <w:p w14:paraId="7E8249B6" w14:textId="77777777" w:rsidR="004931FB" w:rsidRPr="009F7355" w:rsidRDefault="004931FB" w:rsidP="00605201">
            <w:pPr>
              <w:spacing w:before="0"/>
              <w:jc w:val="center"/>
              <w:rPr>
                <w:lang w:val="en-CA"/>
              </w:rPr>
            </w:pPr>
          </w:p>
        </w:tc>
        <w:tc>
          <w:tcPr>
            <w:tcW w:w="889" w:type="dxa"/>
            <w:tcBorders>
              <w:top w:val="nil"/>
              <w:left w:val="nil"/>
              <w:bottom w:val="nil"/>
              <w:right w:val="nil"/>
            </w:tcBorders>
            <w:shd w:val="clear" w:color="auto" w:fill="auto"/>
            <w:noWrap/>
            <w:vAlign w:val="bottom"/>
            <w:hideMark/>
          </w:tcPr>
          <w:p w14:paraId="6752C4CC" w14:textId="77777777" w:rsidR="004931FB" w:rsidRPr="009F7355" w:rsidRDefault="004931FB" w:rsidP="00605201">
            <w:pPr>
              <w:spacing w:before="0"/>
              <w:jc w:val="center"/>
              <w:rPr>
                <w:lang w:val="en-CA"/>
              </w:rPr>
            </w:pPr>
          </w:p>
        </w:tc>
        <w:tc>
          <w:tcPr>
            <w:tcW w:w="953" w:type="dxa"/>
            <w:tcBorders>
              <w:top w:val="nil"/>
              <w:left w:val="nil"/>
              <w:bottom w:val="nil"/>
              <w:right w:val="nil"/>
            </w:tcBorders>
            <w:shd w:val="clear" w:color="auto" w:fill="auto"/>
            <w:noWrap/>
            <w:vAlign w:val="bottom"/>
            <w:hideMark/>
          </w:tcPr>
          <w:p w14:paraId="6D54C5B6" w14:textId="77777777" w:rsidR="004931FB" w:rsidRPr="009F7355" w:rsidRDefault="004931FB" w:rsidP="00605201">
            <w:pPr>
              <w:spacing w:before="0"/>
              <w:jc w:val="center"/>
              <w:rPr>
                <w:lang w:val="en-CA"/>
              </w:rPr>
            </w:pPr>
          </w:p>
        </w:tc>
      </w:tr>
      <w:tr w:rsidR="004931FB" w:rsidRPr="004931FB" w14:paraId="17DA7ED8" w14:textId="77777777" w:rsidTr="00605201">
        <w:trPr>
          <w:trHeight w:val="255"/>
        </w:trPr>
        <w:tc>
          <w:tcPr>
            <w:tcW w:w="1276" w:type="dxa"/>
            <w:tcBorders>
              <w:top w:val="nil"/>
              <w:left w:val="nil"/>
              <w:bottom w:val="nil"/>
              <w:right w:val="nil"/>
            </w:tcBorders>
            <w:shd w:val="clear" w:color="auto" w:fill="auto"/>
            <w:noWrap/>
            <w:vAlign w:val="center"/>
            <w:hideMark/>
          </w:tcPr>
          <w:p w14:paraId="574A02B6" w14:textId="77777777" w:rsidR="004931FB" w:rsidRPr="009F7355" w:rsidRDefault="004931FB" w:rsidP="000547B1">
            <w:pPr>
              <w:keepNext/>
              <w:spacing w:before="0"/>
              <w:rPr>
                <w:lang w:val="en-CA"/>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4D6F5AD5" w:rsidR="004931FB" w:rsidRPr="009F7355" w:rsidRDefault="004931FB" w:rsidP="000547B1">
            <w:pPr>
              <w:keepNext/>
              <w:spacing w:before="0"/>
              <w:jc w:val="center"/>
              <w:rPr>
                <w:b/>
                <w:lang w:val="en-CA"/>
              </w:rPr>
            </w:pPr>
            <w:r w:rsidRPr="009F7355">
              <w:rPr>
                <w:b/>
                <w:lang w:val="en-CA"/>
              </w:rPr>
              <w:t xml:space="preserve">Low delay P </w:t>
            </w:r>
            <w:r w:rsidR="004169F2">
              <w:rPr>
                <w:b/>
                <w:lang w:val="en-CA"/>
              </w:rPr>
              <w:t>Main 10</w:t>
            </w:r>
          </w:p>
        </w:tc>
      </w:tr>
      <w:tr w:rsidR="004931FB" w:rsidRPr="004931FB" w14:paraId="2B664066" w14:textId="77777777" w:rsidTr="00605201">
        <w:trPr>
          <w:trHeight w:val="255"/>
        </w:trPr>
        <w:tc>
          <w:tcPr>
            <w:tcW w:w="1276" w:type="dxa"/>
            <w:tcBorders>
              <w:top w:val="nil"/>
              <w:left w:val="nil"/>
              <w:bottom w:val="nil"/>
              <w:right w:val="nil"/>
            </w:tcBorders>
            <w:shd w:val="clear" w:color="auto" w:fill="auto"/>
            <w:noWrap/>
            <w:vAlign w:val="center"/>
            <w:hideMark/>
          </w:tcPr>
          <w:p w14:paraId="3440D639" w14:textId="77777777" w:rsidR="004931FB" w:rsidRPr="009F7355" w:rsidRDefault="004931FB" w:rsidP="000547B1">
            <w:pPr>
              <w:keepNext/>
              <w:spacing w:before="0"/>
              <w:rPr>
                <w:b/>
                <w:lang w:val="en-CA"/>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9F7355" w:rsidRDefault="004931FB" w:rsidP="000547B1">
            <w:pPr>
              <w:keepNext/>
              <w:spacing w:before="0"/>
              <w:jc w:val="center"/>
              <w:rPr>
                <w:b/>
                <w:lang w:val="en-CA"/>
              </w:rPr>
            </w:pPr>
            <w:r w:rsidRPr="009F7355">
              <w:rPr>
                <w:b/>
                <w:lang w:val="en-CA"/>
              </w:rPr>
              <w:t>Over VTM 23.10</w:t>
            </w:r>
          </w:p>
        </w:tc>
      </w:tr>
      <w:tr w:rsidR="004931FB" w:rsidRPr="004931FB" w14:paraId="17808CD8" w14:textId="77777777" w:rsidTr="00605201">
        <w:trPr>
          <w:trHeight w:val="255"/>
        </w:trPr>
        <w:tc>
          <w:tcPr>
            <w:tcW w:w="1276" w:type="dxa"/>
            <w:tcBorders>
              <w:top w:val="nil"/>
              <w:left w:val="nil"/>
              <w:bottom w:val="nil"/>
              <w:right w:val="nil"/>
            </w:tcBorders>
            <w:shd w:val="clear" w:color="auto" w:fill="auto"/>
            <w:noWrap/>
            <w:vAlign w:val="center"/>
            <w:hideMark/>
          </w:tcPr>
          <w:p w14:paraId="0CC14EAB" w14:textId="77777777" w:rsidR="004931FB" w:rsidRPr="009F7355" w:rsidRDefault="004931FB" w:rsidP="000547B1">
            <w:pPr>
              <w:keepNext/>
              <w:spacing w:before="0"/>
              <w:rPr>
                <w:b/>
                <w:lang w:val="en-CA"/>
              </w:rPr>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9F7355" w:rsidRDefault="004931FB" w:rsidP="000547B1">
            <w:pPr>
              <w:keepNext/>
              <w:spacing w:before="0"/>
              <w:jc w:val="center"/>
              <w:rPr>
                <w:lang w:val="en-CA"/>
              </w:rPr>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9F7355" w:rsidRDefault="004931FB" w:rsidP="000547B1">
            <w:pPr>
              <w:keepNext/>
              <w:spacing w:before="0"/>
              <w:jc w:val="cente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9F7355" w:rsidRDefault="004931FB" w:rsidP="000547B1">
            <w:pPr>
              <w:keepNext/>
              <w:spacing w:before="0"/>
              <w:jc w:val="cente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9F7355" w:rsidRDefault="004931FB" w:rsidP="000547B1">
            <w:pPr>
              <w:keepNext/>
              <w:spacing w:before="0"/>
              <w:jc w:val="center"/>
              <w:rPr>
                <w:lang w:val="en-CA"/>
              </w:rPr>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9F7355" w:rsidRDefault="004931FB" w:rsidP="000547B1">
            <w:pPr>
              <w:keepNext/>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9F7355" w:rsidRDefault="004931FB" w:rsidP="000547B1">
            <w:pPr>
              <w:keepNext/>
              <w:spacing w:before="0"/>
              <w:jc w:val="center"/>
              <w:rPr>
                <w:lang w:val="en-CA"/>
              </w:rPr>
            </w:pPr>
            <w:r w:rsidRPr="009F7355">
              <w:rPr>
                <w:lang w:val="en-CA"/>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9F7355" w:rsidRDefault="004931FB" w:rsidP="000547B1">
            <w:pPr>
              <w:keepNext/>
              <w:spacing w:before="0"/>
              <w:jc w:val="center"/>
              <w:rPr>
                <w:lang w:val="en-CA"/>
              </w:rPr>
            </w:pPr>
            <w:r w:rsidRPr="009F7355">
              <w:rPr>
                <w:lang w:val="en-CA"/>
              </w:rPr>
              <w:t>DecT</w:t>
            </w:r>
          </w:p>
        </w:tc>
        <w:tc>
          <w:tcPr>
            <w:tcW w:w="889" w:type="dxa"/>
            <w:tcBorders>
              <w:top w:val="nil"/>
              <w:left w:val="nil"/>
              <w:bottom w:val="nil"/>
              <w:right w:val="nil"/>
            </w:tcBorders>
            <w:shd w:val="clear" w:color="auto" w:fill="auto"/>
            <w:noWrap/>
            <w:vAlign w:val="bottom"/>
            <w:hideMark/>
          </w:tcPr>
          <w:p w14:paraId="58BCB457" w14:textId="77777777" w:rsidR="004931FB" w:rsidRPr="009F7355" w:rsidRDefault="004931FB" w:rsidP="000547B1">
            <w:pPr>
              <w:keepNext/>
              <w:spacing w:before="0"/>
              <w:jc w:val="center"/>
              <w:rPr>
                <w:lang w:val="en-CA"/>
              </w:rPr>
            </w:pPr>
            <w:r w:rsidRPr="009F7355">
              <w:rPr>
                <w:lang w:val="en-CA"/>
              </w:rPr>
              <w:t>mPeakR</w:t>
            </w:r>
          </w:p>
        </w:tc>
        <w:tc>
          <w:tcPr>
            <w:tcW w:w="953" w:type="dxa"/>
            <w:tcBorders>
              <w:top w:val="nil"/>
              <w:left w:val="nil"/>
              <w:bottom w:val="nil"/>
              <w:right w:val="nil"/>
            </w:tcBorders>
            <w:shd w:val="clear" w:color="auto" w:fill="auto"/>
            <w:noWrap/>
            <w:vAlign w:val="bottom"/>
            <w:hideMark/>
          </w:tcPr>
          <w:p w14:paraId="5A5F5D06" w14:textId="77777777" w:rsidR="004931FB" w:rsidRPr="009F7355" w:rsidRDefault="004931FB" w:rsidP="000547B1">
            <w:pPr>
              <w:keepNext/>
              <w:spacing w:before="0"/>
              <w:jc w:val="center"/>
              <w:rPr>
                <w:lang w:val="en-CA"/>
              </w:rPr>
            </w:pPr>
            <w:r w:rsidRPr="009F7355">
              <w:rPr>
                <w:lang w:val="en-CA"/>
              </w:rPr>
              <w:t>mHWMR</w:t>
            </w:r>
          </w:p>
        </w:tc>
      </w:tr>
      <w:tr w:rsidR="004931FB" w:rsidRPr="004931FB" w14:paraId="0623D5FE" w14:textId="77777777" w:rsidTr="00605201">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9F7355" w:rsidRDefault="004931FB" w:rsidP="000547B1">
            <w:pPr>
              <w:keepNext/>
              <w:spacing w:before="0"/>
              <w:rPr>
                <w:lang w:val="en-CA"/>
              </w:rPr>
            </w:pPr>
            <w:r w:rsidRPr="009F7355">
              <w:rPr>
                <w:lang w:val="en-CA"/>
              </w:rPr>
              <w:t>Class A1</w:t>
            </w:r>
          </w:p>
        </w:tc>
        <w:tc>
          <w:tcPr>
            <w:tcW w:w="992" w:type="dxa"/>
            <w:tcBorders>
              <w:top w:val="nil"/>
              <w:left w:val="nil"/>
              <w:bottom w:val="nil"/>
              <w:right w:val="nil"/>
            </w:tcBorders>
            <w:shd w:val="clear" w:color="auto" w:fill="auto"/>
            <w:noWrap/>
            <w:vAlign w:val="center"/>
            <w:hideMark/>
          </w:tcPr>
          <w:p w14:paraId="7AAAEB38" w14:textId="40846A70" w:rsidR="004931FB" w:rsidRPr="009F7355" w:rsidRDefault="004931FB" w:rsidP="000547B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0A0ECB0B" w14:textId="32F42521" w:rsidR="004931FB" w:rsidRPr="009F7355" w:rsidRDefault="004931FB" w:rsidP="000547B1">
            <w:pPr>
              <w:keepNext/>
              <w:spacing w:before="0"/>
              <w:jc w:val="center"/>
              <w:rPr>
                <w:lang w:val="en-CA"/>
              </w:rPr>
            </w:pPr>
          </w:p>
        </w:tc>
        <w:tc>
          <w:tcPr>
            <w:tcW w:w="850" w:type="dxa"/>
            <w:tcBorders>
              <w:top w:val="nil"/>
              <w:left w:val="nil"/>
              <w:bottom w:val="nil"/>
              <w:right w:val="single" w:sz="4" w:space="0" w:color="auto"/>
            </w:tcBorders>
            <w:shd w:val="clear" w:color="auto" w:fill="auto"/>
            <w:noWrap/>
            <w:vAlign w:val="center"/>
            <w:hideMark/>
          </w:tcPr>
          <w:p w14:paraId="749016AC" w14:textId="5B411FAE"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56C2AEBB" w14:textId="6C6934FE" w:rsidR="004931FB" w:rsidRPr="009F7355" w:rsidRDefault="004931FB" w:rsidP="000547B1">
            <w:pPr>
              <w:keepNext/>
              <w:spacing w:before="0"/>
              <w:jc w:val="center"/>
              <w:rPr>
                <w:lang w:val="en-CA"/>
              </w:rPr>
            </w:pPr>
          </w:p>
        </w:tc>
        <w:tc>
          <w:tcPr>
            <w:tcW w:w="992" w:type="dxa"/>
            <w:tcBorders>
              <w:top w:val="nil"/>
              <w:left w:val="nil"/>
              <w:bottom w:val="nil"/>
              <w:right w:val="single" w:sz="4" w:space="0" w:color="auto"/>
            </w:tcBorders>
            <w:shd w:val="clear" w:color="auto" w:fill="auto"/>
            <w:noWrap/>
            <w:vAlign w:val="center"/>
            <w:hideMark/>
          </w:tcPr>
          <w:p w14:paraId="05B62BA8" w14:textId="1B22EBDD" w:rsidR="004931FB" w:rsidRPr="009F7355" w:rsidRDefault="004931FB" w:rsidP="000547B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38B578D7" w14:textId="25BF2CDE"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24E99B69" w14:textId="3229013D" w:rsidR="004931FB" w:rsidRPr="009F7355" w:rsidRDefault="004931FB" w:rsidP="000547B1">
            <w:pPr>
              <w:keepNext/>
              <w:spacing w:before="0"/>
              <w:jc w:val="center"/>
              <w:rPr>
                <w:lang w:val="en-CA"/>
              </w:rPr>
            </w:pPr>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6A214AAA" w:rsidR="004931FB" w:rsidRPr="009F7355" w:rsidRDefault="004931FB" w:rsidP="000547B1">
            <w:pPr>
              <w:keepNext/>
              <w:spacing w:before="0"/>
              <w:jc w:val="center"/>
              <w:rPr>
                <w:lang w:val="en-CA"/>
              </w:rPr>
            </w:pPr>
          </w:p>
        </w:tc>
        <w:tc>
          <w:tcPr>
            <w:tcW w:w="953" w:type="dxa"/>
            <w:tcBorders>
              <w:top w:val="single" w:sz="8" w:space="0" w:color="auto"/>
              <w:left w:val="nil"/>
              <w:bottom w:val="nil"/>
              <w:right w:val="nil"/>
            </w:tcBorders>
            <w:shd w:val="clear" w:color="auto" w:fill="auto"/>
            <w:noWrap/>
            <w:vAlign w:val="center"/>
            <w:hideMark/>
          </w:tcPr>
          <w:p w14:paraId="47F46718" w14:textId="1A3A3CDE" w:rsidR="004931FB" w:rsidRPr="009F7355" w:rsidRDefault="004931FB" w:rsidP="000547B1">
            <w:pPr>
              <w:keepNext/>
              <w:spacing w:before="0"/>
              <w:jc w:val="center"/>
              <w:rPr>
                <w:lang w:val="en-CA"/>
              </w:rPr>
            </w:pPr>
          </w:p>
        </w:tc>
      </w:tr>
      <w:tr w:rsidR="004931FB" w:rsidRPr="004931FB" w14:paraId="286FB149"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9F7355" w:rsidRDefault="004931FB" w:rsidP="000547B1">
            <w:pPr>
              <w:keepNext/>
              <w:spacing w:before="0"/>
              <w:rPr>
                <w:lang w:val="en-CA"/>
              </w:rPr>
            </w:pPr>
            <w:r w:rsidRPr="009F7355">
              <w:rPr>
                <w:lang w:val="en-CA"/>
              </w:rPr>
              <w:t>Class A2</w:t>
            </w:r>
          </w:p>
        </w:tc>
        <w:tc>
          <w:tcPr>
            <w:tcW w:w="992" w:type="dxa"/>
            <w:tcBorders>
              <w:top w:val="nil"/>
              <w:left w:val="nil"/>
              <w:bottom w:val="nil"/>
              <w:right w:val="nil"/>
            </w:tcBorders>
            <w:shd w:val="clear" w:color="auto" w:fill="auto"/>
            <w:noWrap/>
            <w:vAlign w:val="center"/>
            <w:hideMark/>
          </w:tcPr>
          <w:p w14:paraId="39794E32" w14:textId="473DD3B6" w:rsidR="004931FB" w:rsidRPr="009F7355" w:rsidRDefault="004931FB" w:rsidP="000547B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7DB9A2E9" w14:textId="77777777" w:rsidR="004931FB" w:rsidRPr="009F7355" w:rsidRDefault="004931FB" w:rsidP="000547B1">
            <w:pPr>
              <w:keepNext/>
              <w:spacing w:before="0"/>
              <w:jc w:val="center"/>
              <w:rPr>
                <w:lang w:val="en-CA"/>
              </w:rPr>
            </w:pPr>
          </w:p>
        </w:tc>
        <w:tc>
          <w:tcPr>
            <w:tcW w:w="850" w:type="dxa"/>
            <w:tcBorders>
              <w:top w:val="nil"/>
              <w:left w:val="nil"/>
              <w:bottom w:val="nil"/>
              <w:right w:val="single" w:sz="4" w:space="0" w:color="auto"/>
            </w:tcBorders>
            <w:shd w:val="clear" w:color="auto" w:fill="auto"/>
            <w:noWrap/>
            <w:vAlign w:val="center"/>
            <w:hideMark/>
          </w:tcPr>
          <w:p w14:paraId="55ABC12D" w14:textId="29EFB666"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391EB0FE" w14:textId="77777777" w:rsidR="004931FB" w:rsidRPr="009F7355" w:rsidRDefault="004931FB" w:rsidP="000547B1">
            <w:pPr>
              <w:keepNext/>
              <w:spacing w:before="0"/>
              <w:jc w:val="center"/>
              <w:rPr>
                <w:lang w:val="en-CA"/>
              </w:rPr>
            </w:pPr>
          </w:p>
        </w:tc>
        <w:tc>
          <w:tcPr>
            <w:tcW w:w="992" w:type="dxa"/>
            <w:tcBorders>
              <w:top w:val="nil"/>
              <w:left w:val="nil"/>
              <w:bottom w:val="nil"/>
              <w:right w:val="single" w:sz="4" w:space="0" w:color="auto"/>
            </w:tcBorders>
            <w:shd w:val="clear" w:color="auto" w:fill="auto"/>
            <w:noWrap/>
            <w:vAlign w:val="center"/>
            <w:hideMark/>
          </w:tcPr>
          <w:p w14:paraId="6978CB59" w14:textId="6C353341" w:rsidR="004931FB" w:rsidRPr="009F7355" w:rsidRDefault="004931FB" w:rsidP="000547B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5A1E15AF" w14:textId="4FFC3A66"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4F32BA2F" w14:textId="77777777" w:rsidR="004931FB" w:rsidRPr="009F7355" w:rsidRDefault="004931FB" w:rsidP="000547B1">
            <w:pPr>
              <w:keepNext/>
              <w:spacing w:before="0"/>
              <w:jc w:val="center"/>
              <w:rPr>
                <w:lang w:val="en-CA"/>
              </w:rPr>
            </w:pPr>
          </w:p>
        </w:tc>
        <w:tc>
          <w:tcPr>
            <w:tcW w:w="889" w:type="dxa"/>
            <w:tcBorders>
              <w:top w:val="nil"/>
              <w:left w:val="single" w:sz="4" w:space="0" w:color="auto"/>
              <w:bottom w:val="nil"/>
              <w:right w:val="nil"/>
            </w:tcBorders>
            <w:shd w:val="clear" w:color="auto" w:fill="auto"/>
            <w:noWrap/>
            <w:vAlign w:val="center"/>
            <w:hideMark/>
          </w:tcPr>
          <w:p w14:paraId="681D6E38" w14:textId="1A594994" w:rsidR="004931FB" w:rsidRPr="009F7355" w:rsidRDefault="004931FB" w:rsidP="000547B1">
            <w:pPr>
              <w:keepNext/>
              <w:spacing w:before="0"/>
              <w:jc w:val="center"/>
              <w:rPr>
                <w:lang w:val="en-CA"/>
              </w:rPr>
            </w:pPr>
          </w:p>
        </w:tc>
        <w:tc>
          <w:tcPr>
            <w:tcW w:w="953" w:type="dxa"/>
            <w:tcBorders>
              <w:top w:val="nil"/>
              <w:left w:val="nil"/>
              <w:bottom w:val="nil"/>
              <w:right w:val="nil"/>
            </w:tcBorders>
            <w:shd w:val="clear" w:color="auto" w:fill="auto"/>
            <w:noWrap/>
            <w:vAlign w:val="center"/>
            <w:hideMark/>
          </w:tcPr>
          <w:p w14:paraId="4C1A4FAE" w14:textId="77777777" w:rsidR="004931FB" w:rsidRPr="009F7355" w:rsidRDefault="004931FB" w:rsidP="000547B1">
            <w:pPr>
              <w:keepNext/>
              <w:spacing w:before="0"/>
              <w:jc w:val="center"/>
              <w:rPr>
                <w:lang w:val="en-CA"/>
              </w:rPr>
            </w:pPr>
          </w:p>
        </w:tc>
      </w:tr>
      <w:tr w:rsidR="004931FB" w:rsidRPr="004931FB" w14:paraId="0C97AB34"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9F7355" w:rsidRDefault="004931FB" w:rsidP="000547B1">
            <w:pPr>
              <w:keepNext/>
              <w:spacing w:before="0"/>
              <w:rPr>
                <w:lang w:val="en-CA"/>
              </w:rPr>
            </w:pPr>
            <w:r w:rsidRPr="009F7355">
              <w:rPr>
                <w:lang w:val="en-CA"/>
              </w:rPr>
              <w:t>Class B</w:t>
            </w:r>
          </w:p>
        </w:tc>
        <w:tc>
          <w:tcPr>
            <w:tcW w:w="992" w:type="dxa"/>
            <w:tcBorders>
              <w:top w:val="nil"/>
              <w:left w:val="nil"/>
              <w:bottom w:val="nil"/>
              <w:right w:val="nil"/>
            </w:tcBorders>
            <w:shd w:val="clear" w:color="auto" w:fill="auto"/>
            <w:noWrap/>
            <w:vAlign w:val="center"/>
            <w:hideMark/>
          </w:tcPr>
          <w:p w14:paraId="3C98F2EF" w14:textId="77777777" w:rsidR="004931FB" w:rsidRPr="009F7355" w:rsidRDefault="004931FB" w:rsidP="000547B1">
            <w:pPr>
              <w:keepNext/>
              <w:spacing w:before="0"/>
              <w:jc w:val="center"/>
              <w:rPr>
                <w:lang w:val="en-CA"/>
              </w:rPr>
            </w:pPr>
            <w:r w:rsidRPr="009F7355">
              <w:rPr>
                <w:lang w:val="en-CA"/>
              </w:rPr>
              <w:t>-1.01%</w:t>
            </w:r>
          </w:p>
        </w:tc>
        <w:tc>
          <w:tcPr>
            <w:tcW w:w="993" w:type="dxa"/>
            <w:tcBorders>
              <w:top w:val="nil"/>
              <w:left w:val="nil"/>
              <w:bottom w:val="nil"/>
              <w:right w:val="nil"/>
            </w:tcBorders>
            <w:shd w:val="clear" w:color="auto" w:fill="auto"/>
            <w:noWrap/>
            <w:vAlign w:val="center"/>
            <w:hideMark/>
          </w:tcPr>
          <w:p w14:paraId="52AC927D" w14:textId="77777777" w:rsidR="004931FB" w:rsidRPr="009F7355" w:rsidRDefault="004931FB" w:rsidP="000547B1">
            <w:pPr>
              <w:keepNext/>
              <w:spacing w:before="0"/>
              <w:jc w:val="center"/>
              <w:rPr>
                <w:lang w:val="en-CA"/>
              </w:rPr>
            </w:pPr>
            <w:r w:rsidRPr="009F7355">
              <w:rPr>
                <w:lang w:val="en-CA"/>
              </w:rPr>
              <w:t>-0.49%</w:t>
            </w:r>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9F7355" w:rsidRDefault="004931FB" w:rsidP="000547B1">
            <w:pPr>
              <w:keepNext/>
              <w:spacing w:before="0"/>
              <w:jc w:val="center"/>
              <w:rPr>
                <w:lang w:val="en-CA"/>
              </w:rPr>
            </w:pPr>
            <w:r w:rsidRPr="009F7355">
              <w:rPr>
                <w:lang w:val="en-CA"/>
              </w:rPr>
              <w:t>-0.17%</w:t>
            </w:r>
          </w:p>
        </w:tc>
        <w:tc>
          <w:tcPr>
            <w:tcW w:w="851" w:type="dxa"/>
            <w:tcBorders>
              <w:top w:val="nil"/>
              <w:left w:val="nil"/>
              <w:bottom w:val="nil"/>
              <w:right w:val="nil"/>
            </w:tcBorders>
            <w:shd w:val="clear" w:color="auto" w:fill="auto"/>
            <w:noWrap/>
            <w:vAlign w:val="center"/>
            <w:hideMark/>
          </w:tcPr>
          <w:p w14:paraId="67F2C985" w14:textId="77777777" w:rsidR="004931FB" w:rsidRPr="009F7355" w:rsidRDefault="004931FB" w:rsidP="000547B1">
            <w:pPr>
              <w:keepNext/>
              <w:spacing w:before="0"/>
              <w:jc w:val="center"/>
              <w:rPr>
                <w:lang w:val="en-CA"/>
              </w:rPr>
            </w:pPr>
            <w:r w:rsidRPr="009F7355">
              <w:rPr>
                <w:lang w:val="en-CA"/>
              </w:rPr>
              <w:t>-0.86%</w:t>
            </w:r>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9F7355" w:rsidRDefault="004931FB" w:rsidP="000547B1">
            <w:pPr>
              <w:keepNext/>
              <w:spacing w:before="0"/>
              <w:jc w:val="center"/>
              <w:rPr>
                <w:lang w:val="en-CA"/>
              </w:rPr>
            </w:pPr>
            <w:r w:rsidRPr="009F7355">
              <w:rPr>
                <w:lang w:val="en-CA"/>
              </w:rPr>
              <w:t>-0.91%</w:t>
            </w:r>
          </w:p>
        </w:tc>
        <w:tc>
          <w:tcPr>
            <w:tcW w:w="992" w:type="dxa"/>
            <w:tcBorders>
              <w:top w:val="nil"/>
              <w:left w:val="nil"/>
              <w:bottom w:val="nil"/>
              <w:right w:val="nil"/>
            </w:tcBorders>
            <w:shd w:val="clear" w:color="auto" w:fill="auto"/>
            <w:noWrap/>
            <w:vAlign w:val="center"/>
            <w:hideMark/>
          </w:tcPr>
          <w:p w14:paraId="2911ADCA" w14:textId="77777777" w:rsidR="004931FB" w:rsidRPr="009F7355" w:rsidRDefault="004931FB" w:rsidP="000547B1">
            <w:pPr>
              <w:keepNext/>
              <w:spacing w:before="0"/>
              <w:jc w:val="center"/>
              <w:rPr>
                <w:lang w:val="en-CA"/>
              </w:rPr>
            </w:pPr>
            <w:r w:rsidRPr="009F7355">
              <w:rPr>
                <w:lang w:val="en-CA"/>
              </w:rPr>
              <w:t>170.5%</w:t>
            </w:r>
          </w:p>
        </w:tc>
        <w:tc>
          <w:tcPr>
            <w:tcW w:w="851" w:type="dxa"/>
            <w:tcBorders>
              <w:top w:val="nil"/>
              <w:left w:val="nil"/>
              <w:bottom w:val="nil"/>
              <w:right w:val="nil"/>
            </w:tcBorders>
            <w:shd w:val="clear" w:color="auto" w:fill="auto"/>
            <w:noWrap/>
            <w:vAlign w:val="center"/>
            <w:hideMark/>
          </w:tcPr>
          <w:p w14:paraId="2644DA1A" w14:textId="77777777" w:rsidR="004931FB" w:rsidRPr="009F7355" w:rsidRDefault="004931FB" w:rsidP="000547B1">
            <w:pPr>
              <w:keepNext/>
              <w:spacing w:before="0"/>
              <w:jc w:val="center"/>
              <w:rPr>
                <w:lang w:val="en-CA"/>
              </w:rPr>
            </w:pPr>
            <w:r w:rsidRPr="009F7355">
              <w:rPr>
                <w:lang w:val="en-CA"/>
              </w:rPr>
              <w:t>100.4%</w:t>
            </w:r>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72323E94" w14:textId="77777777" w:rsidR="004931FB" w:rsidRPr="009F7355" w:rsidRDefault="004931FB" w:rsidP="000547B1">
            <w:pPr>
              <w:keepNext/>
              <w:spacing w:before="0"/>
              <w:jc w:val="center"/>
              <w:rPr>
                <w:lang w:val="en-CA"/>
              </w:rPr>
            </w:pPr>
            <w:r w:rsidRPr="009F7355">
              <w:rPr>
                <w:lang w:val="en-CA"/>
              </w:rPr>
              <w:t>100%</w:t>
            </w:r>
          </w:p>
        </w:tc>
      </w:tr>
      <w:tr w:rsidR="004931FB" w:rsidRPr="004931FB" w14:paraId="3326B303"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9F7355" w:rsidRDefault="004931FB" w:rsidP="000547B1">
            <w:pPr>
              <w:keepNext/>
              <w:spacing w:before="0"/>
              <w:rPr>
                <w:lang w:val="en-CA"/>
              </w:rPr>
            </w:pPr>
            <w:r w:rsidRPr="009F7355">
              <w:rPr>
                <w:lang w:val="en-CA"/>
              </w:rPr>
              <w:t>Class C</w:t>
            </w:r>
          </w:p>
        </w:tc>
        <w:tc>
          <w:tcPr>
            <w:tcW w:w="992" w:type="dxa"/>
            <w:tcBorders>
              <w:top w:val="nil"/>
              <w:left w:val="nil"/>
              <w:bottom w:val="nil"/>
              <w:right w:val="nil"/>
            </w:tcBorders>
            <w:shd w:val="clear" w:color="auto" w:fill="auto"/>
            <w:noWrap/>
            <w:vAlign w:val="center"/>
            <w:hideMark/>
          </w:tcPr>
          <w:p w14:paraId="70AE4D20" w14:textId="77777777" w:rsidR="004931FB" w:rsidRPr="009F7355" w:rsidRDefault="004931FB" w:rsidP="000547B1">
            <w:pPr>
              <w:keepNext/>
              <w:spacing w:before="0"/>
              <w:jc w:val="center"/>
              <w:rPr>
                <w:lang w:val="en-CA"/>
              </w:rPr>
            </w:pPr>
            <w:r w:rsidRPr="009F7355">
              <w:rPr>
                <w:lang w:val="en-CA"/>
              </w:rPr>
              <w:t>-0.91%</w:t>
            </w:r>
          </w:p>
        </w:tc>
        <w:tc>
          <w:tcPr>
            <w:tcW w:w="993" w:type="dxa"/>
            <w:tcBorders>
              <w:top w:val="nil"/>
              <w:left w:val="nil"/>
              <w:bottom w:val="nil"/>
              <w:right w:val="nil"/>
            </w:tcBorders>
            <w:shd w:val="clear" w:color="auto" w:fill="auto"/>
            <w:noWrap/>
            <w:vAlign w:val="center"/>
            <w:hideMark/>
          </w:tcPr>
          <w:p w14:paraId="69D1AB80" w14:textId="77777777" w:rsidR="004931FB" w:rsidRPr="009F7355" w:rsidRDefault="004931FB" w:rsidP="000547B1">
            <w:pPr>
              <w:keepNext/>
              <w:spacing w:before="0"/>
              <w:jc w:val="center"/>
              <w:rPr>
                <w:lang w:val="en-CA"/>
              </w:rPr>
            </w:pPr>
            <w:r w:rsidRPr="009F7355">
              <w:rPr>
                <w:lang w:val="en-CA"/>
              </w:rPr>
              <w:t>-0.40%</w:t>
            </w:r>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9F7355" w:rsidRDefault="004931FB" w:rsidP="000547B1">
            <w:pPr>
              <w:keepNext/>
              <w:spacing w:before="0"/>
              <w:jc w:val="center"/>
              <w:rPr>
                <w:lang w:val="en-CA"/>
              </w:rPr>
            </w:pPr>
            <w:r w:rsidRPr="009F7355">
              <w:rPr>
                <w:lang w:val="en-CA"/>
              </w:rPr>
              <w:t>-0.79%</w:t>
            </w:r>
          </w:p>
        </w:tc>
        <w:tc>
          <w:tcPr>
            <w:tcW w:w="851" w:type="dxa"/>
            <w:tcBorders>
              <w:top w:val="nil"/>
              <w:left w:val="nil"/>
              <w:bottom w:val="nil"/>
              <w:right w:val="nil"/>
            </w:tcBorders>
            <w:shd w:val="clear" w:color="auto" w:fill="auto"/>
            <w:noWrap/>
            <w:vAlign w:val="center"/>
            <w:hideMark/>
          </w:tcPr>
          <w:p w14:paraId="2F0FAC28" w14:textId="77777777" w:rsidR="004931FB" w:rsidRPr="009F7355" w:rsidRDefault="004931FB" w:rsidP="000547B1">
            <w:pPr>
              <w:keepNext/>
              <w:spacing w:before="0"/>
              <w:jc w:val="center"/>
              <w:rPr>
                <w:lang w:val="en-CA"/>
              </w:rPr>
            </w:pPr>
            <w:r w:rsidRPr="009F7355">
              <w:rPr>
                <w:lang w:val="en-CA"/>
              </w:rPr>
              <w:t>-0.95%</w:t>
            </w:r>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9F7355" w:rsidRDefault="004931FB" w:rsidP="000547B1">
            <w:pPr>
              <w:keepNext/>
              <w:spacing w:before="0"/>
              <w:jc w:val="center"/>
              <w:rPr>
                <w:lang w:val="en-CA"/>
              </w:rPr>
            </w:pPr>
            <w:r w:rsidRPr="009F7355">
              <w:rPr>
                <w:lang w:val="en-CA"/>
              </w:rPr>
              <w:t>-0.92%</w:t>
            </w:r>
          </w:p>
        </w:tc>
        <w:tc>
          <w:tcPr>
            <w:tcW w:w="992" w:type="dxa"/>
            <w:tcBorders>
              <w:top w:val="nil"/>
              <w:left w:val="nil"/>
              <w:bottom w:val="nil"/>
              <w:right w:val="nil"/>
            </w:tcBorders>
            <w:shd w:val="clear" w:color="auto" w:fill="auto"/>
            <w:noWrap/>
            <w:vAlign w:val="center"/>
            <w:hideMark/>
          </w:tcPr>
          <w:p w14:paraId="12374143" w14:textId="77777777" w:rsidR="004931FB" w:rsidRPr="009F7355" w:rsidRDefault="004931FB" w:rsidP="000547B1">
            <w:pPr>
              <w:keepNext/>
              <w:spacing w:before="0"/>
              <w:jc w:val="center"/>
              <w:rPr>
                <w:lang w:val="en-CA"/>
              </w:rPr>
            </w:pPr>
            <w:r w:rsidRPr="009F7355">
              <w:rPr>
                <w:lang w:val="en-CA"/>
              </w:rPr>
              <w:t>173.5%</w:t>
            </w:r>
          </w:p>
        </w:tc>
        <w:tc>
          <w:tcPr>
            <w:tcW w:w="851" w:type="dxa"/>
            <w:tcBorders>
              <w:top w:val="nil"/>
              <w:left w:val="nil"/>
              <w:bottom w:val="nil"/>
              <w:right w:val="nil"/>
            </w:tcBorders>
            <w:shd w:val="clear" w:color="auto" w:fill="auto"/>
            <w:noWrap/>
            <w:vAlign w:val="center"/>
            <w:hideMark/>
          </w:tcPr>
          <w:p w14:paraId="6CCF5E43" w14:textId="77777777" w:rsidR="004931FB" w:rsidRPr="009F7355" w:rsidRDefault="004931FB" w:rsidP="000547B1">
            <w:pPr>
              <w:keepNext/>
              <w:spacing w:before="0"/>
              <w:jc w:val="center"/>
              <w:rPr>
                <w:lang w:val="en-CA"/>
              </w:rPr>
            </w:pPr>
            <w:r w:rsidRPr="009F7355">
              <w:rPr>
                <w:lang w:val="en-CA"/>
              </w:rPr>
              <w:t>102.7%</w:t>
            </w:r>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02452EF2" w14:textId="77777777" w:rsidR="004931FB" w:rsidRPr="009F7355" w:rsidRDefault="004931FB" w:rsidP="000547B1">
            <w:pPr>
              <w:keepNext/>
              <w:spacing w:before="0"/>
              <w:jc w:val="center"/>
              <w:rPr>
                <w:lang w:val="en-CA"/>
              </w:rPr>
            </w:pPr>
            <w:r w:rsidRPr="009F7355">
              <w:rPr>
                <w:lang w:val="en-CA"/>
              </w:rPr>
              <w:t>101%</w:t>
            </w:r>
          </w:p>
        </w:tc>
      </w:tr>
      <w:tr w:rsidR="004931FB" w:rsidRPr="004931FB" w14:paraId="0D7EBD5A"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9F7355" w:rsidRDefault="004931FB" w:rsidP="000547B1">
            <w:pPr>
              <w:keepNext/>
              <w:spacing w:before="0"/>
              <w:rPr>
                <w:lang w:val="en-CA"/>
              </w:rPr>
            </w:pPr>
            <w:r w:rsidRPr="009F7355">
              <w:rPr>
                <w:lang w:val="en-CA"/>
              </w:rPr>
              <w:t>Class E</w:t>
            </w:r>
          </w:p>
        </w:tc>
        <w:tc>
          <w:tcPr>
            <w:tcW w:w="992" w:type="dxa"/>
            <w:tcBorders>
              <w:top w:val="nil"/>
              <w:left w:val="nil"/>
              <w:bottom w:val="nil"/>
              <w:right w:val="nil"/>
            </w:tcBorders>
            <w:shd w:val="clear" w:color="auto" w:fill="auto"/>
            <w:noWrap/>
            <w:vAlign w:val="center"/>
            <w:hideMark/>
          </w:tcPr>
          <w:p w14:paraId="2D72A132" w14:textId="77777777" w:rsidR="004931FB" w:rsidRPr="009F7355" w:rsidRDefault="004931FB" w:rsidP="000547B1">
            <w:pPr>
              <w:keepNext/>
              <w:spacing w:before="0"/>
              <w:jc w:val="center"/>
              <w:rPr>
                <w:lang w:val="en-CA"/>
              </w:rPr>
            </w:pPr>
            <w:r w:rsidRPr="009F7355">
              <w:rPr>
                <w:lang w:val="en-CA"/>
              </w:rPr>
              <w:t>-1.04%</w:t>
            </w:r>
          </w:p>
        </w:tc>
        <w:tc>
          <w:tcPr>
            <w:tcW w:w="993" w:type="dxa"/>
            <w:tcBorders>
              <w:top w:val="nil"/>
              <w:left w:val="nil"/>
              <w:bottom w:val="nil"/>
              <w:right w:val="nil"/>
            </w:tcBorders>
            <w:shd w:val="clear" w:color="auto" w:fill="auto"/>
            <w:noWrap/>
            <w:vAlign w:val="center"/>
            <w:hideMark/>
          </w:tcPr>
          <w:p w14:paraId="219EB623" w14:textId="77777777" w:rsidR="004931FB" w:rsidRPr="009F7355" w:rsidRDefault="004931FB" w:rsidP="000547B1">
            <w:pPr>
              <w:keepNext/>
              <w:spacing w:before="0"/>
              <w:jc w:val="center"/>
              <w:rPr>
                <w:lang w:val="en-CA"/>
              </w:rPr>
            </w:pPr>
            <w:r w:rsidRPr="009F7355">
              <w:rPr>
                <w:lang w:val="en-CA"/>
              </w:rPr>
              <w:t>-1.59%</w:t>
            </w:r>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9F7355" w:rsidRDefault="004931FB" w:rsidP="000547B1">
            <w:pPr>
              <w:keepNext/>
              <w:spacing w:before="0"/>
              <w:jc w:val="center"/>
              <w:rPr>
                <w:lang w:val="en-CA"/>
              </w:rPr>
            </w:pPr>
            <w:r w:rsidRPr="009F7355">
              <w:rPr>
                <w:lang w:val="en-CA"/>
              </w:rPr>
              <w:t>-0.96%</w:t>
            </w:r>
          </w:p>
        </w:tc>
        <w:tc>
          <w:tcPr>
            <w:tcW w:w="851" w:type="dxa"/>
            <w:tcBorders>
              <w:top w:val="nil"/>
              <w:left w:val="nil"/>
              <w:bottom w:val="nil"/>
              <w:right w:val="nil"/>
            </w:tcBorders>
            <w:shd w:val="clear" w:color="auto" w:fill="auto"/>
            <w:noWrap/>
            <w:vAlign w:val="center"/>
            <w:hideMark/>
          </w:tcPr>
          <w:p w14:paraId="76381CB4" w14:textId="77777777" w:rsidR="004931FB" w:rsidRPr="009F7355" w:rsidRDefault="004931FB" w:rsidP="000547B1">
            <w:pPr>
              <w:keepNext/>
              <w:spacing w:before="0"/>
              <w:jc w:val="center"/>
              <w:rPr>
                <w:lang w:val="en-CA"/>
              </w:rPr>
            </w:pPr>
            <w:r w:rsidRPr="009F7355">
              <w:rPr>
                <w:lang w:val="en-CA"/>
              </w:rPr>
              <w:t>-0.58%</w:t>
            </w:r>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9F7355" w:rsidRDefault="004931FB" w:rsidP="000547B1">
            <w:pPr>
              <w:keepNext/>
              <w:spacing w:before="0"/>
              <w:jc w:val="center"/>
              <w:rPr>
                <w:lang w:val="en-CA"/>
              </w:rPr>
            </w:pPr>
            <w:r w:rsidRPr="009F7355">
              <w:rPr>
                <w:lang w:val="en-CA"/>
              </w:rPr>
              <w:t>-1.21%</w:t>
            </w:r>
          </w:p>
        </w:tc>
        <w:tc>
          <w:tcPr>
            <w:tcW w:w="992" w:type="dxa"/>
            <w:tcBorders>
              <w:top w:val="nil"/>
              <w:left w:val="nil"/>
              <w:bottom w:val="nil"/>
              <w:right w:val="nil"/>
            </w:tcBorders>
            <w:shd w:val="clear" w:color="auto" w:fill="auto"/>
            <w:noWrap/>
            <w:vAlign w:val="center"/>
            <w:hideMark/>
          </w:tcPr>
          <w:p w14:paraId="0878FF7E" w14:textId="77777777" w:rsidR="004931FB" w:rsidRPr="009F7355" w:rsidRDefault="004931FB" w:rsidP="000547B1">
            <w:pPr>
              <w:keepNext/>
              <w:spacing w:before="0"/>
              <w:jc w:val="center"/>
              <w:rPr>
                <w:lang w:val="en-CA"/>
              </w:rPr>
            </w:pPr>
            <w:r w:rsidRPr="009F7355">
              <w:rPr>
                <w:lang w:val="en-CA"/>
              </w:rPr>
              <w:t>145.3%</w:t>
            </w:r>
          </w:p>
        </w:tc>
        <w:tc>
          <w:tcPr>
            <w:tcW w:w="851" w:type="dxa"/>
            <w:tcBorders>
              <w:top w:val="nil"/>
              <w:left w:val="nil"/>
              <w:bottom w:val="nil"/>
              <w:right w:val="nil"/>
            </w:tcBorders>
            <w:shd w:val="clear" w:color="auto" w:fill="auto"/>
            <w:noWrap/>
            <w:vAlign w:val="center"/>
            <w:hideMark/>
          </w:tcPr>
          <w:p w14:paraId="24EE357B" w14:textId="77777777" w:rsidR="004931FB" w:rsidRPr="009F7355" w:rsidRDefault="004931FB" w:rsidP="000547B1">
            <w:pPr>
              <w:keepNext/>
              <w:spacing w:before="0"/>
              <w:jc w:val="center"/>
              <w:rPr>
                <w:lang w:val="en-CA"/>
              </w:rPr>
            </w:pPr>
            <w:r w:rsidRPr="009F7355">
              <w:rPr>
                <w:lang w:val="en-CA"/>
              </w:rPr>
              <w:t>101.4%</w:t>
            </w:r>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7BF8A92A" w14:textId="77777777" w:rsidR="004931FB" w:rsidRPr="009F7355" w:rsidRDefault="004931FB" w:rsidP="000547B1">
            <w:pPr>
              <w:keepNext/>
              <w:spacing w:before="0"/>
              <w:jc w:val="center"/>
              <w:rPr>
                <w:lang w:val="en-CA"/>
              </w:rPr>
            </w:pPr>
            <w:r w:rsidRPr="009F7355">
              <w:rPr>
                <w:lang w:val="en-CA"/>
              </w:rPr>
              <w:t>100%</w:t>
            </w:r>
          </w:p>
        </w:tc>
      </w:tr>
      <w:tr w:rsidR="004931FB" w:rsidRPr="004931FB" w14:paraId="7FFFCC41" w14:textId="77777777" w:rsidTr="00605201">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9F7355" w:rsidRDefault="004931FB" w:rsidP="00605201">
            <w:pPr>
              <w:spacing w:before="0"/>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9F7355" w:rsidRDefault="004931FB" w:rsidP="00605201">
            <w:pPr>
              <w:spacing w:before="0"/>
              <w:jc w:val="center"/>
              <w:rPr>
                <w:lang w:val="en-CA"/>
              </w:rPr>
            </w:pPr>
            <w:r w:rsidRPr="009F7355">
              <w:rPr>
                <w:lang w:val="en-CA"/>
              </w:rPr>
              <w:t>-0.98%</w:t>
            </w:r>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9F7355" w:rsidRDefault="004931FB" w:rsidP="00605201">
            <w:pPr>
              <w:spacing w:before="0"/>
              <w:jc w:val="center"/>
              <w:rPr>
                <w:lang w:val="en-CA"/>
              </w:rPr>
            </w:pPr>
            <w:r w:rsidRPr="009F7355">
              <w:rPr>
                <w:lang w:val="en-CA"/>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9F7355" w:rsidRDefault="004931FB" w:rsidP="00605201">
            <w:pPr>
              <w:spacing w:before="0"/>
              <w:jc w:val="center"/>
              <w:rPr>
                <w:lang w:val="en-CA"/>
              </w:rPr>
            </w:pPr>
            <w:r w:rsidRPr="009F7355">
              <w:rPr>
                <w:lang w:val="en-CA"/>
              </w:rPr>
              <w:t>-0.57%</w:t>
            </w:r>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9F7355" w:rsidRDefault="004931FB" w:rsidP="00605201">
            <w:pPr>
              <w:spacing w:before="0"/>
              <w:jc w:val="center"/>
              <w:rPr>
                <w:lang w:val="en-CA"/>
              </w:rPr>
            </w:pPr>
            <w:r w:rsidRPr="009F7355">
              <w:rPr>
                <w:lang w:val="en-CA"/>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9F7355" w:rsidRDefault="004931FB" w:rsidP="00605201">
            <w:pPr>
              <w:spacing w:before="0"/>
              <w:jc w:val="center"/>
              <w:rPr>
                <w:lang w:val="en-CA"/>
              </w:rPr>
            </w:pPr>
            <w:r w:rsidRPr="009F7355">
              <w:rPr>
                <w:lang w:val="en-CA"/>
              </w:rPr>
              <w:t>-0.99%</w:t>
            </w:r>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9F7355" w:rsidRDefault="004931FB" w:rsidP="00605201">
            <w:pPr>
              <w:spacing w:before="0"/>
              <w:jc w:val="center"/>
              <w:rPr>
                <w:lang w:val="en-CA"/>
              </w:rPr>
            </w:pPr>
            <w:r w:rsidRPr="009F7355">
              <w:rPr>
                <w:lang w:val="en-CA"/>
              </w:rPr>
              <w:t>164.8%</w:t>
            </w:r>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9F7355" w:rsidRDefault="004931FB" w:rsidP="00605201">
            <w:pPr>
              <w:spacing w:before="0"/>
              <w:jc w:val="center"/>
              <w:rPr>
                <w:lang w:val="en-CA"/>
              </w:rPr>
            </w:pPr>
            <w:r w:rsidRPr="009F7355">
              <w:rPr>
                <w:lang w:val="en-CA"/>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9F7355" w:rsidRDefault="004931FB" w:rsidP="00605201">
            <w:pPr>
              <w:spacing w:before="0"/>
              <w:jc w:val="cente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9F7355" w:rsidRDefault="004931FB" w:rsidP="00605201">
            <w:pPr>
              <w:spacing w:before="0"/>
              <w:jc w:val="center"/>
              <w:rPr>
                <w:lang w:val="en-CA"/>
              </w:rPr>
            </w:pPr>
            <w:r w:rsidRPr="009F7355">
              <w:rPr>
                <w:lang w:val="en-CA"/>
              </w:rPr>
              <w:t>100%</w:t>
            </w:r>
          </w:p>
        </w:tc>
      </w:tr>
      <w:tr w:rsidR="004931FB" w:rsidRPr="004931FB" w14:paraId="0BA947F1"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9F7355" w:rsidRDefault="004931FB" w:rsidP="00605201">
            <w:pPr>
              <w:spacing w:before="0"/>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5EE4A4C6" w14:textId="77777777" w:rsidR="004931FB" w:rsidRPr="009F7355" w:rsidRDefault="004931FB" w:rsidP="00605201">
            <w:pPr>
              <w:spacing w:before="0"/>
              <w:jc w:val="center"/>
              <w:rPr>
                <w:lang w:val="en-CA"/>
              </w:rPr>
            </w:pPr>
            <w:r w:rsidRPr="009F7355">
              <w:rPr>
                <w:lang w:val="en-CA"/>
              </w:rPr>
              <w:t>-0.96%</w:t>
            </w:r>
          </w:p>
        </w:tc>
        <w:tc>
          <w:tcPr>
            <w:tcW w:w="993" w:type="dxa"/>
            <w:tcBorders>
              <w:top w:val="nil"/>
              <w:left w:val="nil"/>
              <w:bottom w:val="nil"/>
              <w:right w:val="nil"/>
            </w:tcBorders>
            <w:shd w:val="clear" w:color="auto" w:fill="auto"/>
            <w:noWrap/>
            <w:vAlign w:val="center"/>
            <w:hideMark/>
          </w:tcPr>
          <w:p w14:paraId="049226E3" w14:textId="77777777" w:rsidR="004931FB" w:rsidRPr="009F7355" w:rsidRDefault="004931FB" w:rsidP="00605201">
            <w:pPr>
              <w:spacing w:before="0"/>
              <w:jc w:val="center"/>
              <w:rPr>
                <w:lang w:val="en-CA"/>
              </w:rPr>
            </w:pPr>
            <w:r w:rsidRPr="009F7355">
              <w:rPr>
                <w:lang w:val="en-CA"/>
              </w:rPr>
              <w:t>-0.77%</w:t>
            </w:r>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9F7355" w:rsidRDefault="004931FB" w:rsidP="00605201">
            <w:pPr>
              <w:spacing w:before="0"/>
              <w:jc w:val="center"/>
              <w:rPr>
                <w:lang w:val="en-CA"/>
              </w:rPr>
            </w:pPr>
            <w:r w:rsidRPr="009F7355">
              <w:rPr>
                <w:lang w:val="en-CA"/>
              </w:rPr>
              <w:t>0.29%</w:t>
            </w:r>
          </w:p>
        </w:tc>
        <w:tc>
          <w:tcPr>
            <w:tcW w:w="851" w:type="dxa"/>
            <w:tcBorders>
              <w:top w:val="nil"/>
              <w:left w:val="nil"/>
              <w:bottom w:val="nil"/>
              <w:right w:val="nil"/>
            </w:tcBorders>
            <w:shd w:val="clear" w:color="auto" w:fill="auto"/>
            <w:noWrap/>
            <w:vAlign w:val="center"/>
            <w:hideMark/>
          </w:tcPr>
          <w:p w14:paraId="3EAE9C6B" w14:textId="77777777" w:rsidR="004931FB" w:rsidRPr="009F7355" w:rsidRDefault="004931FB" w:rsidP="00605201">
            <w:pPr>
              <w:spacing w:before="0"/>
              <w:jc w:val="center"/>
              <w:rPr>
                <w:lang w:val="en-CA"/>
              </w:rPr>
            </w:pPr>
            <w:r w:rsidRPr="009F7355">
              <w:rPr>
                <w:lang w:val="en-CA"/>
              </w:rPr>
              <w:t>-0.80%</w:t>
            </w:r>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9F7355" w:rsidRDefault="004931FB" w:rsidP="00605201">
            <w:pPr>
              <w:spacing w:before="0"/>
              <w:jc w:val="center"/>
              <w:rPr>
                <w:lang w:val="en-CA"/>
              </w:rPr>
            </w:pPr>
            <w:r w:rsidRPr="009F7355">
              <w:rPr>
                <w:lang w:val="en-CA"/>
              </w:rPr>
              <w:t>-0.89%</w:t>
            </w:r>
          </w:p>
        </w:tc>
        <w:tc>
          <w:tcPr>
            <w:tcW w:w="992" w:type="dxa"/>
            <w:tcBorders>
              <w:top w:val="nil"/>
              <w:left w:val="nil"/>
              <w:bottom w:val="nil"/>
              <w:right w:val="nil"/>
            </w:tcBorders>
            <w:shd w:val="clear" w:color="auto" w:fill="auto"/>
            <w:noWrap/>
            <w:vAlign w:val="center"/>
            <w:hideMark/>
          </w:tcPr>
          <w:p w14:paraId="3F0CD51B" w14:textId="77777777" w:rsidR="004931FB" w:rsidRPr="009F7355" w:rsidRDefault="004931FB" w:rsidP="00605201">
            <w:pPr>
              <w:spacing w:before="0"/>
              <w:jc w:val="center"/>
              <w:rPr>
                <w:lang w:val="en-CA"/>
              </w:rPr>
            </w:pPr>
            <w:r w:rsidRPr="009F7355">
              <w:rPr>
                <w:lang w:val="en-CA"/>
              </w:rPr>
              <w:t>163.5%</w:t>
            </w:r>
          </w:p>
        </w:tc>
        <w:tc>
          <w:tcPr>
            <w:tcW w:w="851" w:type="dxa"/>
            <w:tcBorders>
              <w:top w:val="nil"/>
              <w:left w:val="nil"/>
              <w:bottom w:val="nil"/>
              <w:right w:val="nil"/>
            </w:tcBorders>
            <w:shd w:val="clear" w:color="auto" w:fill="auto"/>
            <w:noWrap/>
            <w:vAlign w:val="center"/>
            <w:hideMark/>
          </w:tcPr>
          <w:p w14:paraId="6A583902" w14:textId="77777777" w:rsidR="004931FB" w:rsidRPr="009F7355" w:rsidRDefault="004931FB" w:rsidP="00605201">
            <w:pPr>
              <w:spacing w:before="0"/>
              <w:jc w:val="center"/>
              <w:rPr>
                <w:lang w:val="en-CA"/>
              </w:rPr>
            </w:pPr>
            <w:r w:rsidRPr="009F7355">
              <w:rPr>
                <w:lang w:val="en-CA"/>
              </w:rPr>
              <w:t>102.9%</w:t>
            </w:r>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0F174B1D" w14:textId="77777777" w:rsidR="004931FB" w:rsidRPr="009F7355" w:rsidRDefault="004931FB" w:rsidP="00605201">
            <w:pPr>
              <w:spacing w:before="0"/>
              <w:jc w:val="center"/>
              <w:rPr>
                <w:lang w:val="en-CA"/>
              </w:rPr>
            </w:pPr>
            <w:r w:rsidRPr="009F7355">
              <w:rPr>
                <w:lang w:val="en-CA"/>
              </w:rPr>
              <w:t>101%</w:t>
            </w:r>
          </w:p>
        </w:tc>
      </w:tr>
      <w:tr w:rsidR="004931FB" w:rsidRPr="004931FB" w14:paraId="5615F8EB"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9F7355" w:rsidRDefault="004931FB" w:rsidP="00605201">
            <w:pPr>
              <w:spacing w:before="0"/>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5717B3B6" w14:textId="77777777" w:rsidR="004931FB" w:rsidRPr="009F7355" w:rsidRDefault="004931FB" w:rsidP="00605201">
            <w:pPr>
              <w:spacing w:before="0"/>
              <w:jc w:val="center"/>
              <w:rPr>
                <w:lang w:val="en-CA"/>
              </w:rPr>
            </w:pPr>
            <w:r w:rsidRPr="009F7355">
              <w:rPr>
                <w:lang w:val="en-CA"/>
              </w:rPr>
              <w:t>-1.01%</w:t>
            </w:r>
          </w:p>
        </w:tc>
        <w:tc>
          <w:tcPr>
            <w:tcW w:w="993" w:type="dxa"/>
            <w:tcBorders>
              <w:top w:val="nil"/>
              <w:left w:val="nil"/>
              <w:bottom w:val="nil"/>
              <w:right w:val="nil"/>
            </w:tcBorders>
            <w:shd w:val="clear" w:color="auto" w:fill="auto"/>
            <w:noWrap/>
            <w:vAlign w:val="center"/>
            <w:hideMark/>
          </w:tcPr>
          <w:p w14:paraId="43563258" w14:textId="77777777" w:rsidR="004931FB" w:rsidRPr="009F7355" w:rsidRDefault="004931FB" w:rsidP="00605201">
            <w:pPr>
              <w:spacing w:before="0"/>
              <w:jc w:val="center"/>
              <w:rPr>
                <w:lang w:val="en-CA"/>
              </w:rPr>
            </w:pPr>
            <w:r w:rsidRPr="009F7355">
              <w:rPr>
                <w:lang w:val="en-CA"/>
              </w:rPr>
              <w:t>-1.25%</w:t>
            </w:r>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9F7355" w:rsidRDefault="004931FB" w:rsidP="00605201">
            <w:pPr>
              <w:spacing w:before="0"/>
              <w:jc w:val="center"/>
              <w:rPr>
                <w:lang w:val="en-CA"/>
              </w:rPr>
            </w:pPr>
            <w:r w:rsidRPr="009F7355">
              <w:rPr>
                <w:lang w:val="en-CA"/>
              </w:rPr>
              <w:t>-1.01%</w:t>
            </w:r>
          </w:p>
        </w:tc>
        <w:tc>
          <w:tcPr>
            <w:tcW w:w="851" w:type="dxa"/>
            <w:tcBorders>
              <w:top w:val="nil"/>
              <w:left w:val="nil"/>
              <w:bottom w:val="nil"/>
              <w:right w:val="nil"/>
            </w:tcBorders>
            <w:shd w:val="clear" w:color="auto" w:fill="auto"/>
            <w:noWrap/>
            <w:vAlign w:val="center"/>
            <w:hideMark/>
          </w:tcPr>
          <w:p w14:paraId="22D5E39F" w14:textId="77777777" w:rsidR="004931FB" w:rsidRPr="009F7355" w:rsidRDefault="004931FB" w:rsidP="00605201">
            <w:pPr>
              <w:spacing w:before="0"/>
              <w:jc w:val="center"/>
              <w:rPr>
                <w:lang w:val="en-CA"/>
              </w:rPr>
            </w:pPr>
            <w:r w:rsidRPr="009F7355">
              <w:rPr>
                <w:lang w:val="en-CA"/>
              </w:rPr>
              <w:t>-0.86%</w:t>
            </w:r>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9F7355" w:rsidRDefault="004931FB" w:rsidP="00605201">
            <w:pPr>
              <w:spacing w:before="0"/>
              <w:jc w:val="center"/>
              <w:rPr>
                <w:lang w:val="en-CA"/>
              </w:rPr>
            </w:pPr>
            <w:r w:rsidRPr="009F7355">
              <w:rPr>
                <w:lang w:val="en-CA"/>
              </w:rPr>
              <w:t>-0.93%</w:t>
            </w:r>
          </w:p>
        </w:tc>
        <w:tc>
          <w:tcPr>
            <w:tcW w:w="992" w:type="dxa"/>
            <w:tcBorders>
              <w:top w:val="nil"/>
              <w:left w:val="nil"/>
              <w:bottom w:val="nil"/>
              <w:right w:val="nil"/>
            </w:tcBorders>
            <w:shd w:val="clear" w:color="auto" w:fill="auto"/>
            <w:noWrap/>
            <w:vAlign w:val="center"/>
            <w:hideMark/>
          </w:tcPr>
          <w:p w14:paraId="03F68FCF" w14:textId="77777777" w:rsidR="004931FB" w:rsidRPr="009F7355" w:rsidRDefault="004931FB" w:rsidP="00605201">
            <w:pPr>
              <w:spacing w:before="0"/>
              <w:jc w:val="center"/>
              <w:rPr>
                <w:lang w:val="en-CA"/>
              </w:rPr>
            </w:pPr>
            <w:r w:rsidRPr="009F7355">
              <w:rPr>
                <w:lang w:val="en-CA"/>
              </w:rPr>
              <w:t>147.0%</w:t>
            </w:r>
          </w:p>
        </w:tc>
        <w:tc>
          <w:tcPr>
            <w:tcW w:w="851" w:type="dxa"/>
            <w:tcBorders>
              <w:top w:val="nil"/>
              <w:left w:val="nil"/>
              <w:bottom w:val="nil"/>
              <w:right w:val="nil"/>
            </w:tcBorders>
            <w:shd w:val="clear" w:color="auto" w:fill="auto"/>
            <w:noWrap/>
            <w:vAlign w:val="center"/>
            <w:hideMark/>
          </w:tcPr>
          <w:p w14:paraId="24F7AB9B" w14:textId="77777777" w:rsidR="004931FB" w:rsidRPr="009F7355" w:rsidRDefault="004931FB" w:rsidP="00605201">
            <w:pPr>
              <w:spacing w:before="0"/>
              <w:jc w:val="center"/>
              <w:rPr>
                <w:lang w:val="en-CA"/>
              </w:rPr>
            </w:pPr>
            <w:r w:rsidRPr="009F7355">
              <w:rPr>
                <w:lang w:val="en-CA"/>
              </w:rPr>
              <w:t>100.0%</w:t>
            </w:r>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9F7355" w:rsidRDefault="004931FB" w:rsidP="00605201">
            <w:pPr>
              <w:spacing w:before="0"/>
              <w:jc w:val="center"/>
              <w:rPr>
                <w:lang w:val="en-CA"/>
              </w:rPr>
            </w:pPr>
            <w:r w:rsidRPr="009F7355">
              <w:rPr>
                <w:lang w:val="en-CA"/>
              </w:rPr>
              <w:t>101%</w:t>
            </w:r>
          </w:p>
        </w:tc>
        <w:tc>
          <w:tcPr>
            <w:tcW w:w="953" w:type="dxa"/>
            <w:tcBorders>
              <w:top w:val="nil"/>
              <w:left w:val="nil"/>
              <w:bottom w:val="nil"/>
              <w:right w:val="nil"/>
            </w:tcBorders>
            <w:shd w:val="clear" w:color="auto" w:fill="auto"/>
            <w:noWrap/>
            <w:vAlign w:val="center"/>
            <w:hideMark/>
          </w:tcPr>
          <w:p w14:paraId="4247C323" w14:textId="77777777" w:rsidR="004931FB" w:rsidRPr="009F7355" w:rsidRDefault="004931FB" w:rsidP="00605201">
            <w:pPr>
              <w:spacing w:before="0"/>
              <w:jc w:val="center"/>
              <w:rPr>
                <w:lang w:val="en-CA"/>
              </w:rPr>
            </w:pPr>
            <w:r w:rsidRPr="009F7355">
              <w:rPr>
                <w:lang w:val="en-CA"/>
              </w:rPr>
              <w:t>101%</w:t>
            </w:r>
          </w:p>
        </w:tc>
      </w:tr>
      <w:tr w:rsidR="004931FB" w:rsidRPr="004931FB" w14:paraId="709455C8"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9F7355" w:rsidRDefault="004931FB" w:rsidP="00605201">
            <w:pPr>
              <w:spacing w:before="0"/>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9F7355" w:rsidRDefault="004931FB" w:rsidP="00605201">
            <w:pPr>
              <w:spacing w:before="0"/>
              <w:jc w:val="center"/>
              <w:rPr>
                <w:lang w:val="en-CA"/>
              </w:rPr>
            </w:pPr>
            <w:r w:rsidRPr="009F7355">
              <w:rPr>
                <w:lang w:val="en-CA"/>
              </w:rPr>
              <w:t>-1.31%</w:t>
            </w:r>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9F7355" w:rsidRDefault="004931FB" w:rsidP="00605201">
            <w:pPr>
              <w:spacing w:before="0"/>
              <w:jc w:val="center"/>
              <w:rPr>
                <w:lang w:val="en-CA"/>
              </w:rPr>
            </w:pPr>
            <w:r w:rsidRPr="009F7355">
              <w:rPr>
                <w:lang w:val="en-CA"/>
              </w:rPr>
              <w:t>-1.42%</w:t>
            </w:r>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9F7355" w:rsidRDefault="004931FB" w:rsidP="00605201">
            <w:pPr>
              <w:spacing w:before="0"/>
              <w:jc w:val="center"/>
              <w:rPr>
                <w:lang w:val="en-CA"/>
              </w:rPr>
            </w:pPr>
            <w:r w:rsidRPr="009F7355">
              <w:rPr>
                <w:lang w:val="en-CA"/>
              </w:rPr>
              <w:t>-1.45%</w:t>
            </w:r>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9F7355" w:rsidRDefault="004931FB" w:rsidP="00605201">
            <w:pPr>
              <w:spacing w:before="0"/>
              <w:jc w:val="center"/>
              <w:rPr>
                <w:lang w:val="en-CA"/>
              </w:rPr>
            </w:pPr>
            <w:r w:rsidRPr="009F7355">
              <w:rPr>
                <w:lang w:val="en-CA"/>
              </w:rPr>
              <w:t>-1.25%</w:t>
            </w:r>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9F7355" w:rsidRDefault="004931FB" w:rsidP="00605201">
            <w:pPr>
              <w:spacing w:before="0"/>
              <w:jc w:val="center"/>
              <w:rPr>
                <w:lang w:val="en-CA"/>
              </w:rPr>
            </w:pPr>
            <w:r w:rsidRPr="009F7355">
              <w:rPr>
                <w:lang w:val="en-CA"/>
              </w:rPr>
              <w:t>-1.50%</w:t>
            </w:r>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9F7355" w:rsidRDefault="004931FB" w:rsidP="00605201">
            <w:pPr>
              <w:spacing w:before="0"/>
              <w:jc w:val="center"/>
              <w:rPr>
                <w:lang w:val="en-CA"/>
              </w:rPr>
            </w:pPr>
            <w:r w:rsidRPr="009F7355">
              <w:rPr>
                <w:lang w:val="en-CA"/>
              </w:rPr>
              <w:t>159.0%</w:t>
            </w:r>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9F7355" w:rsidRDefault="004931FB" w:rsidP="00605201">
            <w:pPr>
              <w:spacing w:before="0"/>
              <w:jc w:val="center"/>
              <w:rPr>
                <w:lang w:val="en-CA"/>
              </w:rPr>
            </w:pPr>
            <w:r w:rsidRPr="009F7355">
              <w:rPr>
                <w:lang w:val="en-CA"/>
              </w:rPr>
              <w:t>100.6%</w:t>
            </w:r>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9F7355" w:rsidRDefault="004931FB" w:rsidP="00605201">
            <w:pPr>
              <w:spacing w:before="0"/>
              <w:jc w:val="center"/>
              <w:rPr>
                <w:lang w:val="en-CA"/>
              </w:rPr>
            </w:pPr>
            <w:r w:rsidRPr="009F7355">
              <w:rPr>
                <w:lang w:val="en-CA"/>
              </w:rPr>
              <w:t>101%</w:t>
            </w:r>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9F7355" w:rsidRDefault="004931FB" w:rsidP="00605201">
            <w:pPr>
              <w:spacing w:before="0"/>
              <w:jc w:val="center"/>
              <w:rPr>
                <w:lang w:val="en-CA"/>
              </w:rPr>
            </w:pPr>
            <w:r w:rsidRPr="009F7355">
              <w:rPr>
                <w:lang w:val="en-CA"/>
              </w:rPr>
              <w:t>101%</w:t>
            </w:r>
          </w:p>
        </w:tc>
      </w:tr>
      <w:tr w:rsidR="004931FB" w:rsidRPr="004931FB" w14:paraId="4BD2E3A2"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9F7355" w:rsidRDefault="004931FB" w:rsidP="00605201">
            <w:pPr>
              <w:spacing w:before="0"/>
              <w:rPr>
                <w:lang w:val="en-CA"/>
              </w:rPr>
            </w:pPr>
            <w:r w:rsidRPr="009F7355">
              <w:rPr>
                <w:lang w:val="en-CA"/>
              </w:rPr>
              <w:t>Class M</w:t>
            </w:r>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9F7355" w:rsidRDefault="004931FB" w:rsidP="00605201">
            <w:pPr>
              <w:spacing w:before="0"/>
              <w:jc w:val="center"/>
              <w:rPr>
                <w:lang w:val="en-CA"/>
              </w:rPr>
            </w:pPr>
            <w:r w:rsidRPr="009F7355">
              <w:rPr>
                <w:lang w:val="en-CA"/>
              </w:rPr>
              <w:t>-1.40%</w:t>
            </w:r>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9F7355" w:rsidRDefault="004931FB" w:rsidP="00605201">
            <w:pPr>
              <w:spacing w:before="0"/>
              <w:jc w:val="center"/>
              <w:rPr>
                <w:lang w:val="en-CA"/>
              </w:rPr>
            </w:pPr>
            <w:r w:rsidRPr="009F7355">
              <w:rPr>
                <w:lang w:val="en-CA"/>
              </w:rPr>
              <w:t>-1.48%</w:t>
            </w:r>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9F7355" w:rsidRDefault="004931FB" w:rsidP="00605201">
            <w:pPr>
              <w:spacing w:before="0"/>
              <w:jc w:val="center"/>
              <w:rPr>
                <w:lang w:val="en-CA"/>
              </w:rPr>
            </w:pPr>
            <w:r w:rsidRPr="009F7355">
              <w:rPr>
                <w:lang w:val="en-CA"/>
              </w:rPr>
              <w:t>-1.98%</w:t>
            </w:r>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9F7355" w:rsidRDefault="004931FB" w:rsidP="00605201">
            <w:pPr>
              <w:spacing w:before="0"/>
              <w:jc w:val="center"/>
              <w:rPr>
                <w:lang w:val="en-CA"/>
              </w:rPr>
            </w:pPr>
            <w:r w:rsidRPr="009F7355">
              <w:rPr>
                <w:lang w:val="en-CA"/>
              </w:rPr>
              <w:t>-1.41%</w:t>
            </w:r>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9F7355" w:rsidRDefault="004931FB" w:rsidP="00605201">
            <w:pPr>
              <w:spacing w:before="0"/>
              <w:jc w:val="center"/>
              <w:rPr>
                <w:lang w:val="en-CA"/>
              </w:rPr>
            </w:pPr>
            <w:r w:rsidRPr="009F7355">
              <w:rPr>
                <w:lang w:val="en-CA"/>
              </w:rPr>
              <w:t>-1.50%</w:t>
            </w:r>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9F7355" w:rsidRDefault="004931FB" w:rsidP="00605201">
            <w:pPr>
              <w:spacing w:before="0"/>
              <w:jc w:val="center"/>
              <w:rPr>
                <w:lang w:val="en-CA"/>
              </w:rPr>
            </w:pPr>
            <w:r w:rsidRPr="009F7355">
              <w:rPr>
                <w:lang w:val="en-CA"/>
              </w:rPr>
              <w:t>145.7%</w:t>
            </w:r>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9F7355" w:rsidRDefault="004931FB" w:rsidP="00605201">
            <w:pPr>
              <w:spacing w:before="0"/>
              <w:jc w:val="center"/>
              <w:rPr>
                <w:lang w:val="en-CA"/>
              </w:rPr>
            </w:pPr>
            <w:r w:rsidRPr="009F7355">
              <w:rPr>
                <w:lang w:val="en-CA"/>
              </w:rPr>
              <w:t>100.8%</w:t>
            </w:r>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9F7355" w:rsidRDefault="004931FB" w:rsidP="00605201">
            <w:pPr>
              <w:spacing w:before="0"/>
              <w:jc w:val="center"/>
              <w:rPr>
                <w:lang w:val="en-CA"/>
              </w:rPr>
            </w:pPr>
            <w:r w:rsidRPr="009F7355">
              <w:rPr>
                <w:lang w:val="en-CA"/>
              </w:rPr>
              <w:t>100%</w:t>
            </w:r>
          </w:p>
        </w:tc>
      </w:tr>
    </w:tbl>
    <w:p w14:paraId="74739A76" w14:textId="77777777" w:rsidR="004931FB" w:rsidRPr="004931FB" w:rsidRDefault="004931FB" w:rsidP="004931FB">
      <w:pPr>
        <w:rPr>
          <w:lang w:val="en-CA" w:eastAsia="de-DE"/>
        </w:rPr>
      </w:pPr>
    </w:p>
    <w:p w14:paraId="11F98E31" w14:textId="77777777" w:rsidR="004931FB" w:rsidRPr="004931FB" w:rsidRDefault="004931FB" w:rsidP="000547B1">
      <w:pPr>
        <w:rPr>
          <w:b/>
          <w:bCs/>
          <w:i/>
          <w:iCs/>
          <w:lang w:val="en-CA" w:eastAsia="de-DE"/>
        </w:rPr>
      </w:pPr>
      <w:r w:rsidRPr="004931FB">
        <w:rPr>
          <w:b/>
          <w:bCs/>
          <w:i/>
          <w:iCs/>
          <w:lang w:val="en-CA" w:eastAsia="de-DE"/>
        </w:rPr>
        <w:t>Issues in VTM affecting conformance</w:t>
      </w:r>
    </w:p>
    <w:p w14:paraId="2DD0A1E1" w14:textId="77777777" w:rsidR="004931FB" w:rsidRPr="004931FB" w:rsidRDefault="004931FB" w:rsidP="004931FB">
      <w:pPr>
        <w:rPr>
          <w:lang w:val="en-CA" w:eastAsia="de-DE"/>
        </w:rPr>
      </w:pPr>
      <w:r w:rsidRPr="004931FB">
        <w:rPr>
          <w:lang w:val="en-CA" w:eastAsia="de-DE"/>
        </w:rPr>
        <w:t>The following issues in VTM master branch may affect conformance:</w:t>
      </w:r>
    </w:p>
    <w:p w14:paraId="37DEF16E" w14:textId="77777777" w:rsidR="004931FB" w:rsidRPr="004931FB" w:rsidRDefault="004931FB" w:rsidP="00CA2E49">
      <w:pPr>
        <w:numPr>
          <w:ilvl w:val="0"/>
          <w:numId w:val="47"/>
        </w:numPr>
        <w:rPr>
          <w:lang w:val="en-CA" w:eastAsia="de-DE"/>
        </w:rPr>
      </w:pPr>
      <w:r w:rsidRPr="004931FB">
        <w:rPr>
          <w:lang w:val="en-CA" w:eastAsia="de-DE"/>
        </w:rPr>
        <w:t>Missing HLS features (see sections below)</w:t>
      </w:r>
    </w:p>
    <w:p w14:paraId="7EE0E7BE" w14:textId="77777777" w:rsidR="004931FB" w:rsidRPr="004931FB" w:rsidRDefault="004931FB" w:rsidP="004931FB">
      <w:pPr>
        <w:rPr>
          <w:lang w:val="en-CA" w:eastAsia="de-DE"/>
        </w:rPr>
      </w:pPr>
    </w:p>
    <w:p w14:paraId="15275B9D" w14:textId="77777777" w:rsidR="004931FB" w:rsidRPr="004931FB" w:rsidRDefault="004931FB" w:rsidP="004931FB">
      <w:pPr>
        <w:rPr>
          <w:lang w:val="en-CA" w:eastAsia="de-DE"/>
        </w:rPr>
      </w:pPr>
      <w:r w:rsidRPr="004931FB">
        <w:rPr>
          <w:lang w:val="en-CA" w:eastAsia="de-DE"/>
        </w:rPr>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p>
    <w:p w14:paraId="21F2459E" w14:textId="77777777" w:rsidR="004931FB" w:rsidRPr="004931FB" w:rsidRDefault="004931FB" w:rsidP="000547B1">
      <w:pPr>
        <w:rPr>
          <w:b/>
          <w:bCs/>
          <w:i/>
          <w:iCs/>
          <w:lang w:val="en-CA" w:eastAsia="de-DE"/>
        </w:rPr>
      </w:pPr>
      <w:r w:rsidRPr="004931FB">
        <w:rPr>
          <w:b/>
          <w:bCs/>
          <w:i/>
          <w:iCs/>
          <w:lang w:val="en-CA" w:eastAsia="de-DE"/>
        </w:rPr>
        <w:t>Status of implementation of proposals of previous JVET meetings</w:t>
      </w:r>
    </w:p>
    <w:p w14:paraId="66657EFC" w14:textId="77777777" w:rsidR="004931FB" w:rsidRPr="004931FB" w:rsidRDefault="004931FB" w:rsidP="004931FB">
      <w:pPr>
        <w:rPr>
          <w:lang w:val="en-CA" w:eastAsia="de-DE"/>
        </w:rPr>
      </w:pPr>
      <w:r w:rsidRPr="004931FB">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4931FB" w:rsidRDefault="004931FB" w:rsidP="00CA2E49">
      <w:pPr>
        <w:numPr>
          <w:ilvl w:val="0"/>
          <w:numId w:val="46"/>
        </w:numPr>
        <w:rPr>
          <w:lang w:val="en-CA" w:eastAsia="de-DE"/>
        </w:rPr>
      </w:pPr>
      <w:r w:rsidRPr="004931FB">
        <w:rPr>
          <w:lang w:val="en-CA" w:eastAsia="de-DE"/>
        </w:rPr>
        <w:t>JVET-Q0112</w:t>
      </w:r>
    </w:p>
    <w:p w14:paraId="58CFB89D" w14:textId="77777777" w:rsidR="004931FB" w:rsidRPr="004931FB" w:rsidRDefault="004931FB" w:rsidP="00CA2E49">
      <w:pPr>
        <w:numPr>
          <w:ilvl w:val="0"/>
          <w:numId w:val="46"/>
        </w:numPr>
        <w:rPr>
          <w:lang w:val="en-CA" w:eastAsia="de-DE"/>
        </w:rPr>
      </w:pPr>
      <w:r w:rsidRPr="004931FB">
        <w:rPr>
          <w:lang w:val="en-CA" w:eastAsia="de-DE"/>
        </w:rPr>
        <w:t>JVET-Q0154: Disallow mixing of GDR and IRAP (Disallow mixing of GDR with any non-GDR).</w:t>
      </w:r>
    </w:p>
    <w:p w14:paraId="33EA4876" w14:textId="77777777" w:rsidR="004931FB" w:rsidRPr="004931FB" w:rsidRDefault="004931FB" w:rsidP="00CA2E49">
      <w:pPr>
        <w:numPr>
          <w:ilvl w:val="0"/>
          <w:numId w:val="46"/>
        </w:numPr>
        <w:rPr>
          <w:lang w:val="en-CA" w:eastAsia="de-DE"/>
        </w:rPr>
      </w:pPr>
      <w:r w:rsidRPr="004931FB">
        <w:rPr>
          <w:lang w:val="en-CA" w:eastAsia="de-DE"/>
        </w:rPr>
        <w:t>JVET-Q0164</w:t>
      </w:r>
    </w:p>
    <w:p w14:paraId="3DEAA026" w14:textId="77777777" w:rsidR="004931FB" w:rsidRPr="004931FB" w:rsidRDefault="004931FB" w:rsidP="00CA2E49">
      <w:pPr>
        <w:numPr>
          <w:ilvl w:val="0"/>
          <w:numId w:val="46"/>
        </w:numPr>
        <w:rPr>
          <w:lang w:val="en-CA" w:eastAsia="de-DE"/>
        </w:rPr>
      </w:pPr>
      <w:r w:rsidRPr="004931FB">
        <w:rPr>
          <w:lang w:val="en-CA" w:eastAsia="de-DE"/>
        </w:rPr>
        <w:t>JVET-Q0402</w:t>
      </w:r>
    </w:p>
    <w:p w14:paraId="6D0E9E01" w14:textId="77777777" w:rsidR="004931FB" w:rsidRPr="004931FB" w:rsidRDefault="004931FB" w:rsidP="00CA2E49">
      <w:pPr>
        <w:numPr>
          <w:ilvl w:val="0"/>
          <w:numId w:val="46"/>
        </w:numPr>
        <w:rPr>
          <w:lang w:val="en-CA" w:eastAsia="de-DE"/>
        </w:rPr>
      </w:pPr>
      <w:r w:rsidRPr="004931FB">
        <w:rPr>
          <w:lang w:val="en-CA" w:eastAsia="de-DE"/>
        </w:rPr>
        <w:t>JVET-R0178: Require that when no_aps_constraint_flag is equal to 1, sps_lmcs_enabled_flag and sps_scaling_list_enabled_flag shall be equal to 0</w:t>
      </w:r>
    </w:p>
    <w:p w14:paraId="64D08226" w14:textId="77777777" w:rsidR="004931FB" w:rsidRPr="004931FB" w:rsidRDefault="004931FB" w:rsidP="00CA2E49">
      <w:pPr>
        <w:numPr>
          <w:ilvl w:val="0"/>
          <w:numId w:val="46"/>
        </w:numPr>
        <w:rPr>
          <w:lang w:val="en-CA" w:eastAsia="de-DE"/>
        </w:rPr>
      </w:pPr>
      <w:r w:rsidRPr="004931FB">
        <w:rPr>
          <w:lang w:val="en-CA" w:eastAsia="de-DE"/>
        </w:rPr>
        <w:t>JVET-R0221</w:t>
      </w:r>
    </w:p>
    <w:p w14:paraId="2E1DDA53" w14:textId="07B78D89" w:rsidR="004931FB" w:rsidRPr="004931FB" w:rsidRDefault="004931FB" w:rsidP="00CA2E49">
      <w:pPr>
        <w:numPr>
          <w:ilvl w:val="0"/>
          <w:numId w:val="46"/>
        </w:numPr>
        <w:rPr>
          <w:lang w:val="en-CA" w:eastAsia="de-DE"/>
        </w:rPr>
      </w:pPr>
      <w:r w:rsidRPr="004931FB">
        <w:rPr>
          <w:lang w:val="en-CA" w:eastAsia="de-DE"/>
        </w:rPr>
        <w:t>JVET-R0046: Change the description of the bitstream extraction process per the value of max_tid_il_ref_pics_plus1</w:t>
      </w:r>
      <w:r w:rsidR="00A04DD5">
        <w:rPr>
          <w:lang w:val="en-CA" w:eastAsia="de-DE"/>
        </w:rPr>
        <w:t>[ </w:t>
      </w:r>
      <w:r w:rsidRPr="004931FB">
        <w:rPr>
          <w:lang w:val="en-CA" w:eastAsia="de-DE"/>
        </w:rPr>
        <w:t>]</w:t>
      </w:r>
      <w:r w:rsidR="00A04DD5">
        <w:rPr>
          <w:lang w:val="en-CA" w:eastAsia="de-DE"/>
        </w:rPr>
        <w:t>[ </w:t>
      </w:r>
      <w:r w:rsidRPr="004931FB">
        <w:rPr>
          <w:lang w:val="en-CA" w:eastAsia="de-DE"/>
        </w:rPr>
        <w:t>] (aspect 1.2 per JVET-R0046-v4).</w:t>
      </w:r>
    </w:p>
    <w:p w14:paraId="4A4D78EB" w14:textId="77777777" w:rsidR="004931FB" w:rsidRPr="004931FB" w:rsidRDefault="004931FB" w:rsidP="00CA2E49">
      <w:pPr>
        <w:numPr>
          <w:ilvl w:val="0"/>
          <w:numId w:val="46"/>
        </w:numPr>
        <w:rPr>
          <w:lang w:val="en-CA" w:eastAsia="de-DE"/>
        </w:rPr>
      </w:pPr>
      <w:r w:rsidRPr="004931FB">
        <w:rPr>
          <w:lang w:val="en-CA" w:eastAsia="de-DE"/>
        </w:rPr>
        <w:t>JVET-R0065: Specify that GDR AUs shall be complete – i.e., all of the layers in the CVS shall have a picture in the AU (as with IRAP AUs).</w:t>
      </w:r>
    </w:p>
    <w:p w14:paraId="1924B640" w14:textId="77777777" w:rsidR="004931FB" w:rsidRPr="004931FB" w:rsidRDefault="004931FB" w:rsidP="00CA2E49">
      <w:pPr>
        <w:numPr>
          <w:ilvl w:val="0"/>
          <w:numId w:val="46"/>
        </w:numPr>
        <w:rPr>
          <w:lang w:val="en-CA" w:eastAsia="de-DE"/>
        </w:rPr>
      </w:pPr>
      <w:r w:rsidRPr="004931FB">
        <w:rPr>
          <w:lang w:val="en-CA" w:eastAsia="de-DE"/>
        </w:rPr>
        <w:t>JVET-R0191: Update the range value for num_ols_hrd_params_minus1.</w:t>
      </w:r>
    </w:p>
    <w:p w14:paraId="307077CA" w14:textId="77777777" w:rsidR="004931FB" w:rsidRPr="004931FB" w:rsidRDefault="004931FB" w:rsidP="00CA2E49">
      <w:pPr>
        <w:numPr>
          <w:ilvl w:val="0"/>
          <w:numId w:val="46"/>
        </w:numPr>
        <w:rPr>
          <w:lang w:val="en-CA" w:eastAsia="de-DE"/>
        </w:rPr>
      </w:pPr>
      <w:r w:rsidRPr="004931FB">
        <w:rPr>
          <w:lang w:val="en-CA" w:eastAsia="de-DE"/>
        </w:rPr>
        <w:t>JVET-R0222 aspect 1: Infer vps_max_sublayers_minus1 to be equal to 6 when sps_video_parameter_set_id is equal to 0 (i.e. VPS is not present). The exact editorial expression is at the discretion of the editor.</w:t>
      </w:r>
    </w:p>
    <w:p w14:paraId="65B03F3F" w14:textId="77777777" w:rsidR="004931FB" w:rsidRPr="004931FB" w:rsidRDefault="004931FB" w:rsidP="00CA2E49">
      <w:pPr>
        <w:numPr>
          <w:ilvl w:val="0"/>
          <w:numId w:val="46"/>
        </w:numPr>
        <w:rPr>
          <w:lang w:val="en-CA" w:eastAsia="de-DE"/>
        </w:rPr>
      </w:pPr>
      <w:r w:rsidRPr="004931FB">
        <w:rPr>
          <w:lang w:val="en-CA" w:eastAsia="de-DE"/>
        </w:rPr>
        <w:t>JVET-S0196 (JVET-S0144 item 17)</w:t>
      </w:r>
    </w:p>
    <w:p w14:paraId="35773CF0" w14:textId="77777777" w:rsidR="004931FB" w:rsidRPr="004931FB" w:rsidRDefault="004931FB" w:rsidP="00CA2E49">
      <w:pPr>
        <w:numPr>
          <w:ilvl w:val="0"/>
          <w:numId w:val="46"/>
        </w:numPr>
        <w:rPr>
          <w:lang w:val="en-CA" w:eastAsia="de-DE"/>
        </w:rPr>
      </w:pPr>
      <w:r w:rsidRPr="004931FB">
        <w:rPr>
          <w:lang w:val="en-CA" w:eastAsia="de-DE"/>
        </w:rPr>
        <w:t>JVET-S0227 (JVET-S0144 item 22)</w:t>
      </w:r>
    </w:p>
    <w:p w14:paraId="3A698FFD" w14:textId="77777777" w:rsidR="004931FB" w:rsidRPr="004931FB" w:rsidRDefault="004931FB" w:rsidP="00CA2E49">
      <w:pPr>
        <w:numPr>
          <w:ilvl w:val="0"/>
          <w:numId w:val="46"/>
        </w:numPr>
        <w:rPr>
          <w:lang w:val="en-CA" w:eastAsia="de-DE"/>
        </w:rPr>
      </w:pPr>
      <w:r w:rsidRPr="004931FB">
        <w:rPr>
          <w:lang w:val="en-CA" w:eastAsia="de-DE"/>
        </w:rPr>
        <w:t>JVET-S0077 (JVET-S0139 item 5)</w:t>
      </w:r>
    </w:p>
    <w:p w14:paraId="7EC5BDB7" w14:textId="77777777" w:rsidR="004931FB" w:rsidRPr="004931FB" w:rsidRDefault="004931FB" w:rsidP="00CA2E49">
      <w:pPr>
        <w:numPr>
          <w:ilvl w:val="0"/>
          <w:numId w:val="46"/>
        </w:numPr>
        <w:rPr>
          <w:lang w:val="en-CA" w:eastAsia="de-DE"/>
        </w:rPr>
      </w:pPr>
      <w:r w:rsidRPr="004931FB">
        <w:rPr>
          <w:lang w:val="en-CA" w:eastAsia="de-DE"/>
        </w:rPr>
        <w:t>JVET-S0174 aspect 2 (JVET-S0139 item 18.b)</w:t>
      </w:r>
    </w:p>
    <w:p w14:paraId="030C0966" w14:textId="77777777" w:rsidR="004931FB" w:rsidRPr="004931FB" w:rsidRDefault="004931FB" w:rsidP="00CA2E49">
      <w:pPr>
        <w:numPr>
          <w:ilvl w:val="0"/>
          <w:numId w:val="46"/>
        </w:numPr>
        <w:rPr>
          <w:lang w:val="en-CA" w:eastAsia="de-DE"/>
        </w:rPr>
      </w:pPr>
      <w:r w:rsidRPr="004931FB">
        <w:rPr>
          <w:lang w:val="en-CA" w:eastAsia="de-DE"/>
        </w:rPr>
        <w:t>JVET-S0156 aspect 3 (JVET-S0139 item 21)</w:t>
      </w:r>
    </w:p>
    <w:p w14:paraId="7FD14187" w14:textId="77777777" w:rsidR="004931FB" w:rsidRPr="004931FB" w:rsidRDefault="004931FB" w:rsidP="00CA2E49">
      <w:pPr>
        <w:numPr>
          <w:ilvl w:val="0"/>
          <w:numId w:val="46"/>
        </w:numPr>
        <w:rPr>
          <w:lang w:val="en-CA" w:eastAsia="de-DE"/>
        </w:rPr>
      </w:pPr>
      <w:r w:rsidRPr="004931FB">
        <w:rPr>
          <w:lang w:val="en-CA" w:eastAsia="de-DE"/>
        </w:rPr>
        <w:t>JVET-S0139 item 26 (no source listed, text only?)</w:t>
      </w:r>
    </w:p>
    <w:p w14:paraId="19CBD015" w14:textId="77777777" w:rsidR="004931FB" w:rsidRPr="004931FB" w:rsidRDefault="004931FB" w:rsidP="00CA2E49">
      <w:pPr>
        <w:numPr>
          <w:ilvl w:val="0"/>
          <w:numId w:val="46"/>
        </w:numPr>
        <w:rPr>
          <w:lang w:val="en-CA" w:eastAsia="de-DE"/>
        </w:rPr>
      </w:pPr>
      <w:r w:rsidRPr="004931FB">
        <w:rPr>
          <w:lang w:val="en-CA" w:eastAsia="de-DE"/>
        </w:rPr>
        <w:t>JVET-S0188 aspect 1 (JVET-S0139 item 28)</w:t>
      </w:r>
    </w:p>
    <w:p w14:paraId="3AFA7FBC" w14:textId="77777777" w:rsidR="004931FB" w:rsidRPr="004931FB" w:rsidRDefault="004931FB" w:rsidP="00CA2E49">
      <w:pPr>
        <w:numPr>
          <w:ilvl w:val="0"/>
          <w:numId w:val="46"/>
        </w:numPr>
        <w:rPr>
          <w:lang w:val="en-CA" w:eastAsia="de-DE"/>
        </w:rPr>
      </w:pPr>
      <w:r w:rsidRPr="004931FB">
        <w:rPr>
          <w:lang w:val="en-CA" w:eastAsia="de-DE"/>
        </w:rPr>
        <w:t>JVET-S0139 item 40 (item does not exist)</w:t>
      </w:r>
    </w:p>
    <w:p w14:paraId="37031B6D" w14:textId="77777777" w:rsidR="004931FB" w:rsidRPr="004931FB" w:rsidRDefault="004931FB" w:rsidP="00CA2E49">
      <w:pPr>
        <w:numPr>
          <w:ilvl w:val="0"/>
          <w:numId w:val="46"/>
        </w:numPr>
        <w:rPr>
          <w:lang w:val="en-CA" w:eastAsia="de-DE"/>
        </w:rPr>
      </w:pPr>
      <w:r w:rsidRPr="004931FB">
        <w:rPr>
          <w:lang w:val="en-CA" w:eastAsia="de-DE"/>
        </w:rPr>
        <w:t>JVET-S0042 (JVET-S0142 item 1.b)</w:t>
      </w:r>
    </w:p>
    <w:p w14:paraId="0D3FED0F" w14:textId="77777777" w:rsidR="004931FB" w:rsidRPr="004931FB" w:rsidRDefault="004931FB" w:rsidP="00CA2E49">
      <w:pPr>
        <w:numPr>
          <w:ilvl w:val="0"/>
          <w:numId w:val="46"/>
        </w:numPr>
        <w:rPr>
          <w:lang w:val="en-CA" w:eastAsia="de-DE"/>
        </w:rPr>
      </w:pPr>
      <w:r w:rsidRPr="004931FB">
        <w:rPr>
          <w:lang w:val="en-CA" w:eastAsia="de-DE"/>
        </w:rPr>
        <w:t>JVET-S0174 aspect 1 (JVET S0143 item 19)</w:t>
      </w:r>
    </w:p>
    <w:p w14:paraId="6875FE5C" w14:textId="77777777" w:rsidR="004931FB" w:rsidRPr="004931FB" w:rsidRDefault="004931FB" w:rsidP="00CA2E49">
      <w:pPr>
        <w:numPr>
          <w:ilvl w:val="0"/>
          <w:numId w:val="46"/>
        </w:numPr>
        <w:rPr>
          <w:lang w:val="en-CA" w:eastAsia="de-DE"/>
        </w:rPr>
      </w:pPr>
      <w:r w:rsidRPr="004931FB">
        <w:rPr>
          <w:lang w:val="en-CA" w:eastAsia="de-DE"/>
        </w:rPr>
        <w:t>JVET-S0096 aspect 3 (JVET-S0140 item 10)</w:t>
      </w:r>
    </w:p>
    <w:p w14:paraId="11AC0C2E" w14:textId="77777777" w:rsidR="004931FB" w:rsidRPr="004931FB" w:rsidRDefault="004931FB" w:rsidP="00CA2E49">
      <w:pPr>
        <w:numPr>
          <w:ilvl w:val="0"/>
          <w:numId w:val="46"/>
        </w:numPr>
        <w:rPr>
          <w:lang w:val="en-CA" w:eastAsia="de-DE"/>
        </w:rPr>
      </w:pPr>
      <w:r w:rsidRPr="004931FB">
        <w:rPr>
          <w:lang w:val="en-CA" w:eastAsia="de-DE"/>
        </w:rPr>
        <w:t>JVET-S0096 aspect 4 (JVET-S0140 item 13)</w:t>
      </w:r>
    </w:p>
    <w:p w14:paraId="105C04C0" w14:textId="77777777" w:rsidR="004931FB" w:rsidRPr="004931FB" w:rsidRDefault="004931FB" w:rsidP="00CA2E49">
      <w:pPr>
        <w:numPr>
          <w:ilvl w:val="0"/>
          <w:numId w:val="46"/>
        </w:numPr>
        <w:rPr>
          <w:lang w:val="en-CA" w:eastAsia="de-DE"/>
        </w:rPr>
      </w:pPr>
      <w:r w:rsidRPr="004931FB">
        <w:rPr>
          <w:lang w:val="en-CA" w:eastAsia="de-DE"/>
        </w:rPr>
        <w:t>JVET-S0159 aspect 3 (JVET-S0140 item 16)</w:t>
      </w:r>
    </w:p>
    <w:p w14:paraId="352EEA88" w14:textId="77777777" w:rsidR="004931FB" w:rsidRPr="004931FB" w:rsidRDefault="004931FB" w:rsidP="00CA2E49">
      <w:pPr>
        <w:numPr>
          <w:ilvl w:val="0"/>
          <w:numId w:val="46"/>
        </w:numPr>
        <w:rPr>
          <w:lang w:val="en-CA" w:eastAsia="de-DE"/>
        </w:rPr>
      </w:pPr>
      <w:r w:rsidRPr="004931FB">
        <w:rPr>
          <w:lang w:val="en-CA" w:eastAsia="de-DE"/>
        </w:rPr>
        <w:t>JVET-S0171 (JVET-S0256)</w:t>
      </w:r>
    </w:p>
    <w:p w14:paraId="63E82065" w14:textId="77777777" w:rsidR="004931FB" w:rsidRPr="004931FB" w:rsidRDefault="004931FB" w:rsidP="00CA2E49">
      <w:pPr>
        <w:numPr>
          <w:ilvl w:val="0"/>
          <w:numId w:val="46"/>
        </w:numPr>
        <w:rPr>
          <w:lang w:val="en-CA" w:eastAsia="de-DE"/>
        </w:rPr>
      </w:pPr>
      <w:r w:rsidRPr="004931FB">
        <w:rPr>
          <w:lang w:val="en-CA" w:eastAsia="de-DE"/>
        </w:rPr>
        <w:t>JVET-S0118 (JVET-S0141 item 7)</w:t>
      </w:r>
    </w:p>
    <w:p w14:paraId="5B2FBD59" w14:textId="77777777" w:rsidR="004931FB" w:rsidRPr="004931FB" w:rsidRDefault="004931FB" w:rsidP="00CA2E49">
      <w:pPr>
        <w:numPr>
          <w:ilvl w:val="0"/>
          <w:numId w:val="46"/>
        </w:numPr>
        <w:rPr>
          <w:lang w:val="en-CA" w:eastAsia="de-DE"/>
        </w:rPr>
      </w:pPr>
      <w:r w:rsidRPr="004931FB">
        <w:rPr>
          <w:lang w:val="en-CA" w:eastAsia="de-DE"/>
        </w:rPr>
        <w:t>JVET-S0102 (JVET-S0141 item 9.a)</w:t>
      </w:r>
    </w:p>
    <w:p w14:paraId="517FE66F" w14:textId="77777777" w:rsidR="004931FB" w:rsidRPr="004931FB" w:rsidRDefault="004931FB" w:rsidP="00CA2E49">
      <w:pPr>
        <w:numPr>
          <w:ilvl w:val="0"/>
          <w:numId w:val="46"/>
        </w:numPr>
        <w:rPr>
          <w:lang w:val="en-CA" w:eastAsia="de-DE"/>
        </w:rPr>
      </w:pPr>
      <w:r w:rsidRPr="004931FB">
        <w:rPr>
          <w:lang w:val="en-CA" w:eastAsia="de-DE"/>
        </w:rPr>
        <w:t>JVET-S0157 item 2 (JVET-S0141 item 13)</w:t>
      </w:r>
    </w:p>
    <w:p w14:paraId="32B807C4" w14:textId="77777777" w:rsidR="004931FB" w:rsidRPr="004931FB" w:rsidRDefault="004931FB" w:rsidP="00CA2E49">
      <w:pPr>
        <w:numPr>
          <w:ilvl w:val="0"/>
          <w:numId w:val="46"/>
        </w:numPr>
        <w:rPr>
          <w:lang w:val="en-CA" w:eastAsia="de-DE"/>
        </w:rPr>
      </w:pPr>
      <w:r w:rsidRPr="004931FB">
        <w:rPr>
          <w:lang w:val="en-CA" w:eastAsia="de-DE"/>
        </w:rPr>
        <w:t>JVET-S0157 item 4 (JVET-S0141 item 14)</w:t>
      </w:r>
    </w:p>
    <w:p w14:paraId="590EC311" w14:textId="77777777" w:rsidR="004931FB" w:rsidRPr="004931FB" w:rsidRDefault="004931FB" w:rsidP="00CA2E49">
      <w:pPr>
        <w:numPr>
          <w:ilvl w:val="0"/>
          <w:numId w:val="46"/>
        </w:numPr>
        <w:rPr>
          <w:lang w:val="en-CA" w:eastAsia="de-DE"/>
        </w:rPr>
      </w:pPr>
      <w:r w:rsidRPr="004931FB">
        <w:rPr>
          <w:lang w:val="en-CA" w:eastAsia="de-DE"/>
        </w:rPr>
        <w:t>JVET-S0175 aspect 3 (JVET-S0141 item 16)</w:t>
      </w:r>
    </w:p>
    <w:p w14:paraId="265E4D5A" w14:textId="77777777" w:rsidR="004931FB" w:rsidRPr="004931FB" w:rsidRDefault="004931FB" w:rsidP="00CA2E49">
      <w:pPr>
        <w:numPr>
          <w:ilvl w:val="0"/>
          <w:numId w:val="46"/>
        </w:numPr>
        <w:rPr>
          <w:lang w:val="en-CA" w:eastAsia="de-DE"/>
        </w:rPr>
      </w:pPr>
      <w:r w:rsidRPr="004931FB">
        <w:rPr>
          <w:lang w:val="en-CA" w:eastAsia="de-DE"/>
        </w:rPr>
        <w:t>JVET-S0175 aspect 1, 2 (JVET-S0141 item 17)</w:t>
      </w:r>
    </w:p>
    <w:p w14:paraId="0ACA37EF" w14:textId="77777777" w:rsidR="004931FB" w:rsidRPr="004931FB" w:rsidRDefault="004931FB" w:rsidP="00CA2E49">
      <w:pPr>
        <w:numPr>
          <w:ilvl w:val="0"/>
          <w:numId w:val="46"/>
        </w:numPr>
        <w:rPr>
          <w:lang w:val="en-CA" w:eastAsia="de-DE"/>
        </w:rPr>
      </w:pPr>
      <w:r w:rsidRPr="004931FB">
        <w:rPr>
          <w:lang w:val="en-CA" w:eastAsia="de-DE"/>
        </w:rPr>
        <w:t xml:space="preserve">JVET-S0175 aspects 4 and 5 (JVET-S0141 item 18) </w:t>
      </w:r>
    </w:p>
    <w:p w14:paraId="0AD0952F" w14:textId="77777777" w:rsidR="004931FB" w:rsidRPr="004931FB" w:rsidRDefault="004931FB" w:rsidP="00CA2E49">
      <w:pPr>
        <w:numPr>
          <w:ilvl w:val="0"/>
          <w:numId w:val="46"/>
        </w:numPr>
        <w:rPr>
          <w:lang w:val="en-CA" w:eastAsia="de-DE"/>
        </w:rPr>
      </w:pPr>
      <w:r w:rsidRPr="004931FB">
        <w:rPr>
          <w:bCs/>
          <w:lang w:val="en-CA" w:eastAsia="de-DE"/>
        </w:rPr>
        <w:t>JVET-S0175 aspect 6 (</w:t>
      </w:r>
      <w:r w:rsidRPr="004931FB">
        <w:rPr>
          <w:lang w:val="en-CA" w:eastAsia="de-DE"/>
        </w:rPr>
        <w:t>JVET-S0141 item 19)</w:t>
      </w:r>
    </w:p>
    <w:p w14:paraId="7EF7D8E1" w14:textId="77777777" w:rsidR="004931FB" w:rsidRPr="004931FB" w:rsidRDefault="004931FB" w:rsidP="00CA2E49">
      <w:pPr>
        <w:numPr>
          <w:ilvl w:val="0"/>
          <w:numId w:val="46"/>
        </w:numPr>
        <w:rPr>
          <w:lang w:val="en-CA" w:eastAsia="de-DE"/>
        </w:rPr>
      </w:pPr>
      <w:r w:rsidRPr="004931FB">
        <w:rPr>
          <w:lang w:val="en-CA" w:eastAsia="de-DE"/>
        </w:rPr>
        <w:t>JVET-S0198/ JVET-S0223 (JVET-S0141 item 24)</w:t>
      </w:r>
    </w:p>
    <w:p w14:paraId="05482169" w14:textId="77777777" w:rsidR="004931FB" w:rsidRPr="004931FB" w:rsidRDefault="004931FB" w:rsidP="00CA2E49">
      <w:pPr>
        <w:numPr>
          <w:ilvl w:val="0"/>
          <w:numId w:val="46"/>
        </w:numPr>
        <w:rPr>
          <w:lang w:val="en-CA" w:eastAsia="de-DE"/>
        </w:rPr>
      </w:pPr>
      <w:r w:rsidRPr="004931FB">
        <w:rPr>
          <w:lang w:val="en-CA" w:eastAsia="de-DE"/>
        </w:rPr>
        <w:t>JVET-S0173 aspect 2 (JVET-S0141 item 40.b)</w:t>
      </w:r>
    </w:p>
    <w:p w14:paraId="3B365B63" w14:textId="77777777" w:rsidR="004931FB" w:rsidRPr="004931FB" w:rsidRDefault="004931FB" w:rsidP="00CA2E49">
      <w:pPr>
        <w:numPr>
          <w:ilvl w:val="0"/>
          <w:numId w:val="46"/>
        </w:numPr>
        <w:rPr>
          <w:lang w:val="en-CA" w:eastAsia="de-DE"/>
        </w:rPr>
      </w:pPr>
      <w:r w:rsidRPr="004931FB">
        <w:rPr>
          <w:lang w:val="en-CA" w:eastAsia="de-DE"/>
        </w:rPr>
        <w:t>JVET-S0173 item 1 (JVET-S0141 item 51)</w:t>
      </w:r>
    </w:p>
    <w:p w14:paraId="2F5CBF2E" w14:textId="77777777" w:rsidR="004931FB" w:rsidRPr="004931FB" w:rsidRDefault="004931FB" w:rsidP="00CA2E49">
      <w:pPr>
        <w:numPr>
          <w:ilvl w:val="0"/>
          <w:numId w:val="46"/>
        </w:numPr>
        <w:rPr>
          <w:lang w:val="en-CA" w:eastAsia="de-DE"/>
        </w:rPr>
      </w:pPr>
      <w:r w:rsidRPr="004931FB">
        <w:rPr>
          <w:lang w:val="en-CA" w:eastAsia="de-DE"/>
        </w:rPr>
        <w:t>JVET-S0173 item 3 (JVET-S0141 item 52)</w:t>
      </w:r>
    </w:p>
    <w:p w14:paraId="141F15DD" w14:textId="77777777" w:rsidR="004931FB" w:rsidRPr="004931FB" w:rsidRDefault="004931FB" w:rsidP="00CA2E49">
      <w:pPr>
        <w:numPr>
          <w:ilvl w:val="0"/>
          <w:numId w:val="46"/>
        </w:numPr>
        <w:rPr>
          <w:lang w:val="en-CA" w:eastAsia="de-DE"/>
        </w:rPr>
      </w:pPr>
      <w:r w:rsidRPr="004931FB">
        <w:rPr>
          <w:lang w:val="en-CA" w:eastAsia="de-DE"/>
        </w:rPr>
        <w:t>JVET-S0173 item 5 (JVET-S0141 item 53)</w:t>
      </w:r>
    </w:p>
    <w:p w14:paraId="07968413" w14:textId="77777777" w:rsidR="004931FB" w:rsidRPr="004931FB" w:rsidRDefault="004931FB" w:rsidP="00CA2E49">
      <w:pPr>
        <w:numPr>
          <w:ilvl w:val="0"/>
          <w:numId w:val="46"/>
        </w:numPr>
        <w:rPr>
          <w:lang w:val="en-CA" w:eastAsia="de-DE"/>
        </w:rPr>
      </w:pPr>
      <w:r w:rsidRPr="004931FB">
        <w:rPr>
          <w:lang w:val="en-CA" w:eastAsia="de-DE"/>
        </w:rPr>
        <w:t xml:space="preserve">JVET-S0173 item 6 (JVET-S0141 item 54) </w:t>
      </w:r>
    </w:p>
    <w:p w14:paraId="345576A3" w14:textId="77777777" w:rsidR="004931FB" w:rsidRPr="004931FB" w:rsidRDefault="004931FB" w:rsidP="00CA2E49">
      <w:pPr>
        <w:numPr>
          <w:ilvl w:val="0"/>
          <w:numId w:val="46"/>
        </w:numPr>
        <w:rPr>
          <w:lang w:val="en-CA" w:eastAsia="de-DE"/>
        </w:rPr>
      </w:pPr>
      <w:r w:rsidRPr="004931FB">
        <w:rPr>
          <w:lang w:val="en-CA" w:eastAsia="de-DE"/>
        </w:rPr>
        <w:t>JVET-S0173 item 4 (JVET-S0141 item 56)</w:t>
      </w:r>
    </w:p>
    <w:p w14:paraId="4DB52BB9" w14:textId="77777777" w:rsidR="004931FB" w:rsidRPr="004931FB" w:rsidRDefault="004931FB" w:rsidP="00CA2E49">
      <w:pPr>
        <w:numPr>
          <w:ilvl w:val="0"/>
          <w:numId w:val="46"/>
        </w:numPr>
        <w:rPr>
          <w:lang w:val="en-CA" w:eastAsia="de-DE"/>
        </w:rPr>
      </w:pPr>
      <w:r w:rsidRPr="004931FB">
        <w:rPr>
          <w:lang w:val="en-CA" w:eastAsia="de-DE"/>
        </w:rPr>
        <w:t>JVET-S0176 item 4 (JVET-S0141 item 60)</w:t>
      </w:r>
    </w:p>
    <w:p w14:paraId="3A5B3040" w14:textId="77777777" w:rsidR="004931FB" w:rsidRPr="004931FB" w:rsidRDefault="004931FB" w:rsidP="00CA2E49">
      <w:pPr>
        <w:numPr>
          <w:ilvl w:val="0"/>
          <w:numId w:val="46"/>
        </w:numPr>
        <w:rPr>
          <w:lang w:val="en-CA" w:eastAsia="de-DE"/>
        </w:rPr>
      </w:pPr>
      <w:r w:rsidRPr="004931FB">
        <w:rPr>
          <w:lang w:val="en-CA" w:eastAsia="de-DE"/>
        </w:rPr>
        <w:t>JVET-S0154 aspect 5 (JVET-S0141 item 68)</w:t>
      </w:r>
    </w:p>
    <w:p w14:paraId="5756CB22" w14:textId="77777777" w:rsidR="004931FB" w:rsidRPr="004931FB" w:rsidRDefault="004931FB" w:rsidP="00CA2E49">
      <w:pPr>
        <w:numPr>
          <w:ilvl w:val="0"/>
          <w:numId w:val="46"/>
        </w:numPr>
        <w:rPr>
          <w:lang w:val="en-CA" w:eastAsia="de-DE"/>
        </w:rPr>
      </w:pPr>
      <w:r w:rsidRPr="004931FB">
        <w:rPr>
          <w:lang w:val="en-CA" w:eastAsia="de-DE"/>
        </w:rPr>
        <w:t>JVET-S0154 aspect 6 (JVET-S0141 item 69)</w:t>
      </w:r>
    </w:p>
    <w:p w14:paraId="37BBC6EC" w14:textId="77777777" w:rsidR="004931FB" w:rsidRPr="004931FB" w:rsidRDefault="004931FB" w:rsidP="00CA2E49">
      <w:pPr>
        <w:numPr>
          <w:ilvl w:val="0"/>
          <w:numId w:val="46"/>
        </w:numPr>
        <w:rPr>
          <w:lang w:val="en-CA" w:eastAsia="de-DE"/>
        </w:rPr>
      </w:pPr>
      <w:r w:rsidRPr="004931FB">
        <w:rPr>
          <w:lang w:val="en-CA" w:eastAsia="de-DE"/>
        </w:rPr>
        <w:t>JVET-S0154 aspect 8 (JVET-S0141 item 71)</w:t>
      </w:r>
    </w:p>
    <w:p w14:paraId="39CB10F8" w14:textId="77777777" w:rsidR="004931FB" w:rsidRPr="004931FB" w:rsidRDefault="004931FB" w:rsidP="00CA2E49">
      <w:pPr>
        <w:numPr>
          <w:ilvl w:val="0"/>
          <w:numId w:val="46"/>
        </w:numPr>
        <w:rPr>
          <w:lang w:val="en-CA" w:eastAsia="de-DE"/>
        </w:rPr>
      </w:pPr>
      <w:r w:rsidRPr="004931FB">
        <w:rPr>
          <w:lang w:val="en-CA" w:eastAsia="de-DE"/>
        </w:rPr>
        <w:t>JVET-S0095 aspect 5 (JVET-S0145 item 5)</w:t>
      </w:r>
    </w:p>
    <w:p w14:paraId="3E56CDA4" w14:textId="77777777" w:rsidR="004931FB" w:rsidRPr="004931FB" w:rsidRDefault="004931FB" w:rsidP="00CA2E49">
      <w:pPr>
        <w:numPr>
          <w:ilvl w:val="0"/>
          <w:numId w:val="46"/>
        </w:numPr>
        <w:rPr>
          <w:lang w:val="en-CA" w:eastAsia="de-DE"/>
        </w:rPr>
      </w:pPr>
      <w:r w:rsidRPr="004931FB">
        <w:rPr>
          <w:lang w:val="en-CA" w:eastAsia="de-DE"/>
        </w:rPr>
        <w:t>JVET-S0095 aspect 6 (JVET-S0145 item 6)</w:t>
      </w:r>
    </w:p>
    <w:p w14:paraId="231BD45D" w14:textId="77777777" w:rsidR="004931FB" w:rsidRPr="004931FB" w:rsidRDefault="004931FB" w:rsidP="00CA2E49">
      <w:pPr>
        <w:numPr>
          <w:ilvl w:val="0"/>
          <w:numId w:val="46"/>
        </w:numPr>
        <w:rPr>
          <w:lang w:val="en-CA" w:eastAsia="de-DE"/>
        </w:rPr>
      </w:pPr>
      <w:r w:rsidRPr="004931FB">
        <w:rPr>
          <w:lang w:val="en-CA" w:eastAsia="de-DE"/>
        </w:rPr>
        <w:t xml:space="preserve">JVET-S0100 aspect 1, depends on JVET-R0193 (JVET-S0147 item 2) </w:t>
      </w:r>
    </w:p>
    <w:p w14:paraId="7DAEA7B5" w14:textId="77777777" w:rsidR="004931FB" w:rsidRPr="004931FB" w:rsidRDefault="004931FB" w:rsidP="00CA2E49">
      <w:pPr>
        <w:numPr>
          <w:ilvl w:val="0"/>
          <w:numId w:val="46"/>
        </w:numPr>
        <w:rPr>
          <w:lang w:val="en-CA" w:eastAsia="de-DE"/>
        </w:rPr>
      </w:pPr>
      <w:r w:rsidRPr="004931FB">
        <w:rPr>
          <w:lang w:val="en-CA" w:eastAsia="de-DE"/>
        </w:rPr>
        <w:t>FINB ballot comments</w:t>
      </w:r>
    </w:p>
    <w:p w14:paraId="3064C63D" w14:textId="77777777" w:rsidR="004931FB" w:rsidRPr="004931FB" w:rsidRDefault="004931FB" w:rsidP="00CA2E49">
      <w:pPr>
        <w:numPr>
          <w:ilvl w:val="0"/>
          <w:numId w:val="46"/>
        </w:numPr>
        <w:rPr>
          <w:lang w:val="en-CA" w:eastAsia="de-DE"/>
        </w:rPr>
      </w:pPr>
      <w:r w:rsidRPr="004931FB">
        <w:rPr>
          <w:lang w:val="en-CA" w:eastAsia="de-DE"/>
        </w:rPr>
        <w:t>Make high tier support up to 960.</w:t>
      </w:r>
    </w:p>
    <w:p w14:paraId="2515D2D3" w14:textId="77777777" w:rsidR="004931FB" w:rsidRPr="004931FB" w:rsidRDefault="004931FB" w:rsidP="004931FB">
      <w:pPr>
        <w:rPr>
          <w:lang w:val="en-CA" w:eastAsia="de-DE"/>
        </w:rPr>
      </w:pPr>
    </w:p>
    <w:p w14:paraId="5145B920" w14:textId="77777777" w:rsidR="004931FB" w:rsidRPr="004931FB" w:rsidRDefault="004931FB" w:rsidP="000547B1">
      <w:pPr>
        <w:rPr>
          <w:b/>
          <w:bCs/>
          <w:i/>
          <w:iCs/>
          <w:lang w:val="en-CA" w:eastAsia="de-DE"/>
        </w:rPr>
      </w:pPr>
      <w:r w:rsidRPr="004931FB">
        <w:rPr>
          <w:b/>
          <w:bCs/>
          <w:i/>
          <w:iCs/>
          <w:lang w:val="en-CA" w:eastAsia="de-DE"/>
        </w:rPr>
        <w:t>SEI TuC software</w:t>
      </w:r>
    </w:p>
    <w:p w14:paraId="7ADBDD9C" w14:textId="77777777" w:rsidR="004931FB" w:rsidRPr="004931FB" w:rsidRDefault="004931FB" w:rsidP="004931FB">
      <w:pPr>
        <w:rPr>
          <w:lang w:val="en-CA" w:eastAsia="de-DE"/>
        </w:rPr>
      </w:pPr>
      <w:r w:rsidRPr="004931FB">
        <w:rPr>
          <w:lang w:val="en-CA" w:eastAsia="de-DE"/>
        </w:rPr>
        <w:t>Per the decision during the 32</w:t>
      </w:r>
      <w:r w:rsidRPr="004931FB">
        <w:rPr>
          <w:vertAlign w:val="superscript"/>
          <w:lang w:val="en-CA" w:eastAsia="de-DE"/>
        </w:rPr>
        <w:t>nd</w:t>
      </w:r>
      <w:r w:rsidRPr="004931FB">
        <w:rPr>
          <w:lang w:val="en-CA" w:eastAsia="de-DE"/>
        </w:rPr>
        <w:t xml:space="preserve"> JVET meeting, an SEI TuC repository was created based on VTM-22.2. The repository is located at:</w:t>
      </w:r>
    </w:p>
    <w:p w14:paraId="5FD19378" w14:textId="77777777" w:rsidR="004931FB" w:rsidRPr="004931FB" w:rsidRDefault="008773DB" w:rsidP="004931FB">
      <w:pPr>
        <w:rPr>
          <w:lang w:val="en-CA" w:eastAsia="de-DE"/>
        </w:rPr>
      </w:pPr>
      <w:hyperlink r:id="rId59" w:history="1">
        <w:r w:rsidR="004931FB" w:rsidRPr="004931FB">
          <w:rPr>
            <w:rStyle w:val="Hyperlink"/>
            <w:lang w:val="en-CA" w:eastAsia="de-DE"/>
          </w:rPr>
          <w:t>https://vcgit.hhi.fraunhofer.de/jvet-tuc/VVCSoftware_VTM</w:t>
        </w:r>
      </w:hyperlink>
    </w:p>
    <w:p w14:paraId="2DBFA071" w14:textId="4F51BCFF" w:rsidR="004931FB" w:rsidRPr="009F7355" w:rsidRDefault="004931FB" w:rsidP="004931FB">
      <w:pPr>
        <w:rPr>
          <w:lang w:val="en-CA"/>
        </w:rPr>
      </w:pPr>
      <w:r w:rsidRPr="009F7355">
        <w:rPr>
          <w:lang w:val="en-CA"/>
        </w:rPr>
        <w:t xml:space="preserve">It </w:t>
      </w:r>
      <w:r w:rsidR="008C6486">
        <w:rPr>
          <w:lang w:val="en-CA"/>
        </w:rPr>
        <w:t>was</w:t>
      </w:r>
      <w:r w:rsidRPr="009F7355">
        <w:rPr>
          <w:lang w:val="en-CA"/>
        </w:rPr>
        <w:t xml:space="preserve"> noted that some of the technologies for which merge requests were submitted to TuC got moved into the working draft. The merge requests were closed when appropriate merge requests for VTM were available.</w:t>
      </w:r>
    </w:p>
    <w:p w14:paraId="23FD933F" w14:textId="11B110BC" w:rsidR="004931FB" w:rsidRPr="004931FB" w:rsidRDefault="004931FB" w:rsidP="004931FB">
      <w:pPr>
        <w:rPr>
          <w:lang w:val="en-CA" w:eastAsia="de-DE"/>
        </w:rPr>
      </w:pPr>
      <w:r w:rsidRPr="004931FB">
        <w:rPr>
          <w:lang w:val="en-CA" w:eastAsia="de-DE"/>
        </w:rPr>
        <w:t xml:space="preserve">VTM-22.2-TuC-5.0 </w:t>
      </w:r>
      <w:r w:rsidR="008C6486">
        <w:rPr>
          <w:lang w:val="en-CA" w:eastAsia="de-DE"/>
        </w:rPr>
        <w:t>wa</w:t>
      </w:r>
      <w:r w:rsidRPr="004931FB">
        <w:rPr>
          <w:lang w:val="en-CA" w:eastAsia="de-DE"/>
        </w:rPr>
        <w:t>s expected to be tagged during the 39</w:t>
      </w:r>
      <w:r w:rsidRPr="004931FB">
        <w:rPr>
          <w:vertAlign w:val="superscript"/>
          <w:lang w:val="en-CA" w:eastAsia="de-DE"/>
        </w:rPr>
        <w:t>th</w:t>
      </w:r>
      <w:r w:rsidRPr="004931FB">
        <w:rPr>
          <w:lang w:val="en-CA" w:eastAsia="de-DE"/>
        </w:rPr>
        <w:t xml:space="preserve"> JVET meeting. </w:t>
      </w:r>
    </w:p>
    <w:p w14:paraId="617630F0" w14:textId="77777777" w:rsidR="004931FB" w:rsidRPr="004931FB" w:rsidRDefault="004931FB" w:rsidP="004931FB">
      <w:pPr>
        <w:rPr>
          <w:lang w:val="en-CA" w:eastAsia="de-DE"/>
        </w:rPr>
      </w:pPr>
      <w:r w:rsidRPr="004931FB">
        <w:rPr>
          <w:lang w:val="en-CA" w:eastAsia="de-DE"/>
        </w:rPr>
        <w:t>The following changes were merged into the TuC branch:</w:t>
      </w:r>
    </w:p>
    <w:p w14:paraId="0E4044C7" w14:textId="77777777" w:rsidR="004931FB" w:rsidRPr="009F7355" w:rsidRDefault="004931FB" w:rsidP="00CA2E49">
      <w:pPr>
        <w:numPr>
          <w:ilvl w:val="0"/>
          <w:numId w:val="88"/>
        </w:numPr>
        <w:rPr>
          <w:lang w:val="en-CA"/>
        </w:rPr>
      </w:pPr>
      <w:r w:rsidRPr="009F7355">
        <w:rPr>
          <w:lang w:val="en-CA"/>
        </w:rPr>
        <w:t>Fix build on macos arm</w:t>
      </w:r>
    </w:p>
    <w:p w14:paraId="529B34BF" w14:textId="77777777" w:rsidR="004931FB" w:rsidRPr="009F7355" w:rsidRDefault="004931FB" w:rsidP="00CA2E49">
      <w:pPr>
        <w:numPr>
          <w:ilvl w:val="0"/>
          <w:numId w:val="88"/>
        </w:numPr>
        <w:rPr>
          <w:lang w:val="en-CA"/>
        </w:rPr>
      </w:pPr>
      <w:r w:rsidRPr="009F7355">
        <w:rPr>
          <w:lang w:val="en-CA"/>
        </w:rPr>
        <w:t>JVET-AK0153: Photosensitive content SEI messages</w:t>
      </w:r>
    </w:p>
    <w:p w14:paraId="274374E8" w14:textId="77777777" w:rsidR="004931FB" w:rsidRPr="009F7355" w:rsidRDefault="004931FB" w:rsidP="00CA2E49">
      <w:pPr>
        <w:numPr>
          <w:ilvl w:val="0"/>
          <w:numId w:val="88"/>
        </w:numPr>
        <w:rPr>
          <w:lang w:val="en-CA"/>
        </w:rPr>
      </w:pPr>
      <w:r w:rsidRPr="009F7355">
        <w:rPr>
          <w:lang w:val="en-CA"/>
        </w:rPr>
        <w:t>Remove Packed Regions SEI (moved to VTM)</w:t>
      </w:r>
    </w:p>
    <w:p w14:paraId="61E8A2E0" w14:textId="77777777" w:rsidR="004931FB" w:rsidRPr="009F7355" w:rsidRDefault="004931FB" w:rsidP="00CA2E49">
      <w:pPr>
        <w:numPr>
          <w:ilvl w:val="0"/>
          <w:numId w:val="88"/>
        </w:numPr>
        <w:rPr>
          <w:lang w:val="en-CA"/>
        </w:rPr>
      </w:pPr>
      <w:r w:rsidRPr="009F7355">
        <w:rPr>
          <w:lang w:val="en-CA"/>
        </w:rPr>
        <w:t>JVET-AJ0245: Multi-layer support for Constituent Rectangles SEI</w:t>
      </w:r>
    </w:p>
    <w:p w14:paraId="5C545DCE" w14:textId="6FE9082B" w:rsidR="004931FB" w:rsidRPr="004931FB" w:rsidRDefault="004931FB" w:rsidP="004931FB">
      <w:pPr>
        <w:rPr>
          <w:lang w:val="en-CA" w:eastAsia="de-DE"/>
        </w:rPr>
      </w:pPr>
      <w:r w:rsidRPr="004931FB">
        <w:rPr>
          <w:lang w:val="en-CA" w:eastAsia="de-DE"/>
        </w:rPr>
        <w:t xml:space="preserve">The following merge requests were submitted and </w:t>
      </w:r>
      <w:r w:rsidR="008C6486">
        <w:rPr>
          <w:lang w:val="en-CA" w:eastAsia="de-DE"/>
        </w:rPr>
        <w:t>we</w:t>
      </w:r>
      <w:r w:rsidRPr="004931FB">
        <w:rPr>
          <w:lang w:val="en-CA" w:eastAsia="de-DE"/>
        </w:rPr>
        <w:t>re pending:</w:t>
      </w:r>
    </w:p>
    <w:p w14:paraId="2B9F99A7" w14:textId="77777777" w:rsidR="004931FB" w:rsidRPr="009F7355" w:rsidRDefault="004931FB" w:rsidP="00CA2E49">
      <w:pPr>
        <w:numPr>
          <w:ilvl w:val="0"/>
          <w:numId w:val="88"/>
        </w:numPr>
        <w:rPr>
          <w:lang w:val="en-CA"/>
        </w:rPr>
      </w:pPr>
      <w:r w:rsidRPr="009F7355">
        <w:rPr>
          <w:lang w:val="en-CA"/>
        </w:rPr>
        <w:t>JVET-AK0142: "AHG9: Display Rectangles SEI"</w:t>
      </w:r>
    </w:p>
    <w:p w14:paraId="24D67223" w14:textId="77777777" w:rsidR="004931FB" w:rsidRPr="009F7355" w:rsidRDefault="004931FB" w:rsidP="00CA2E49">
      <w:pPr>
        <w:numPr>
          <w:ilvl w:val="0"/>
          <w:numId w:val="88"/>
        </w:numPr>
        <w:rPr>
          <w:lang w:val="en-CA"/>
        </w:rPr>
      </w:pPr>
      <w:r w:rsidRPr="009F7355">
        <w:rPr>
          <w:lang w:val="en-CA"/>
        </w:rPr>
        <w:t>FGR SEI code from JVET_AG0328</w:t>
      </w:r>
    </w:p>
    <w:p w14:paraId="51E573B8" w14:textId="77777777" w:rsidR="004931FB" w:rsidRPr="009F7355" w:rsidRDefault="004931FB" w:rsidP="00CA2E49">
      <w:pPr>
        <w:numPr>
          <w:ilvl w:val="0"/>
          <w:numId w:val="88"/>
        </w:numPr>
        <w:rPr>
          <w:lang w:val="en-CA"/>
        </w:rPr>
      </w:pPr>
      <w:r w:rsidRPr="009F7355">
        <w:rPr>
          <w:lang w:val="en-CA"/>
        </w:rPr>
        <w:t>JVET-AI0340: Implementation of AI-restrictions usage SEI message</w:t>
      </w:r>
    </w:p>
    <w:p w14:paraId="77E6FE03" w14:textId="77777777" w:rsidR="004931FB" w:rsidRPr="004931FB" w:rsidRDefault="004931FB" w:rsidP="000547B1">
      <w:pPr>
        <w:rPr>
          <w:b/>
          <w:bCs/>
          <w:lang w:val="en-CA" w:eastAsia="de-DE"/>
        </w:rPr>
      </w:pPr>
      <w:r w:rsidRPr="004931FB">
        <w:rPr>
          <w:b/>
          <w:bCs/>
          <w:lang w:val="en-CA" w:eastAsia="de-DE"/>
        </w:rPr>
        <w:t>HM related activities</w:t>
      </w:r>
    </w:p>
    <w:p w14:paraId="73ABB039" w14:textId="77777777" w:rsidR="004931FB" w:rsidRPr="004931FB" w:rsidRDefault="004931FB" w:rsidP="004931FB">
      <w:pPr>
        <w:rPr>
          <w:lang w:val="en-CA" w:eastAsia="de-DE"/>
        </w:rPr>
      </w:pPr>
      <w:r w:rsidRPr="004931FB">
        <w:rPr>
          <w:lang w:val="en-CA" w:eastAsia="de-DE"/>
        </w:rPr>
        <w:t>There was no new HM version tagged during this meeting cycle.</w:t>
      </w:r>
    </w:p>
    <w:p w14:paraId="06281ACF" w14:textId="77777777" w:rsidR="004931FB" w:rsidRPr="004931FB" w:rsidRDefault="004931FB" w:rsidP="004931FB">
      <w:pPr>
        <w:rPr>
          <w:lang w:val="en-CA" w:eastAsia="de-DE"/>
        </w:rPr>
      </w:pPr>
      <w:r w:rsidRPr="004931FB">
        <w:rPr>
          <w:lang w:val="en-CA" w:eastAsia="de-DE"/>
        </w:rPr>
        <w:t>The following MRs were merged:</w:t>
      </w:r>
    </w:p>
    <w:p w14:paraId="4B993D2F" w14:textId="77777777" w:rsidR="004931FB" w:rsidRPr="00EF2B64" w:rsidRDefault="004931FB" w:rsidP="00CA2E49">
      <w:pPr>
        <w:numPr>
          <w:ilvl w:val="0"/>
          <w:numId w:val="50"/>
        </w:numPr>
        <w:rPr>
          <w:lang w:val="en-CA"/>
        </w:rPr>
      </w:pPr>
      <w:r w:rsidRPr="00EF2B64">
        <w:rPr>
          <w:lang w:val="en-CA"/>
        </w:rPr>
        <w:t>JVET-AE0101: implement phase indication SEI message</w:t>
      </w:r>
    </w:p>
    <w:p w14:paraId="50CD0093" w14:textId="77777777" w:rsidR="004931FB" w:rsidRPr="004931FB" w:rsidRDefault="004931FB" w:rsidP="00CA2E49">
      <w:pPr>
        <w:numPr>
          <w:ilvl w:val="0"/>
          <w:numId w:val="50"/>
        </w:numPr>
        <w:rPr>
          <w:lang w:val="en-CA" w:eastAsia="de-DE"/>
        </w:rPr>
      </w:pPr>
      <w:r w:rsidRPr="004931FB">
        <w:rPr>
          <w:lang w:val="en-CA" w:eastAsia="de-DE"/>
        </w:rPr>
        <w:t>Update auto-build from VTM build definition</w:t>
      </w:r>
    </w:p>
    <w:p w14:paraId="639BF2B3" w14:textId="77777777" w:rsidR="004931FB" w:rsidRPr="004931FB" w:rsidRDefault="004931FB" w:rsidP="00CA2E49">
      <w:pPr>
        <w:numPr>
          <w:ilvl w:val="0"/>
          <w:numId w:val="50"/>
        </w:numPr>
        <w:rPr>
          <w:lang w:val="en-CA" w:eastAsia="de-DE"/>
        </w:rPr>
      </w:pPr>
      <w:r w:rsidRPr="004931FB">
        <w:rPr>
          <w:lang w:val="en-CA" w:eastAsia="de-DE"/>
        </w:rPr>
        <w:t>Update copyright headers to include 2025</w:t>
      </w:r>
    </w:p>
    <w:p w14:paraId="70BA9B0F" w14:textId="77777777" w:rsidR="004931FB" w:rsidRPr="004931FB" w:rsidRDefault="004931FB" w:rsidP="00CA2E49">
      <w:pPr>
        <w:numPr>
          <w:ilvl w:val="0"/>
          <w:numId w:val="50"/>
        </w:numPr>
        <w:rPr>
          <w:lang w:val="en-CA" w:eastAsia="de-DE"/>
        </w:rPr>
      </w:pPr>
      <w:r w:rsidRPr="004931FB">
        <w:rPr>
          <w:lang w:val="en-CA" w:eastAsia="de-DE"/>
        </w:rPr>
        <w:t>JVET-AK0107: Modality Information SEI</w:t>
      </w:r>
    </w:p>
    <w:p w14:paraId="41DB8D14" w14:textId="77777777" w:rsidR="004931FB" w:rsidRPr="004931FB" w:rsidRDefault="004931FB" w:rsidP="00CA2E49">
      <w:pPr>
        <w:numPr>
          <w:ilvl w:val="0"/>
          <w:numId w:val="50"/>
        </w:numPr>
        <w:rPr>
          <w:lang w:val="en-CA" w:eastAsia="de-DE"/>
        </w:rPr>
      </w:pPr>
      <w:r w:rsidRPr="004931FB">
        <w:rPr>
          <w:lang w:val="en-CA" w:eastAsia="de-DE"/>
        </w:rPr>
        <w:t>JVET-AK0194: Digitally Signed Content SEI messages</w:t>
      </w:r>
    </w:p>
    <w:p w14:paraId="1EC01135" w14:textId="77777777" w:rsidR="004931FB" w:rsidRPr="004931FB" w:rsidRDefault="004931FB" w:rsidP="00CA2E49">
      <w:pPr>
        <w:numPr>
          <w:ilvl w:val="0"/>
          <w:numId w:val="50"/>
        </w:numPr>
        <w:rPr>
          <w:lang w:val="en-CA" w:eastAsia="de-DE"/>
        </w:rPr>
      </w:pPr>
      <w:r w:rsidRPr="004931FB">
        <w:rPr>
          <w:lang w:val="en-CA" w:eastAsia="de-DE"/>
        </w:rPr>
        <w:t>Fix building on ARM</w:t>
      </w:r>
    </w:p>
    <w:p w14:paraId="4960E908" w14:textId="77777777" w:rsidR="004931FB" w:rsidRPr="004931FB" w:rsidRDefault="004931FB" w:rsidP="00CA2E49">
      <w:pPr>
        <w:numPr>
          <w:ilvl w:val="0"/>
          <w:numId w:val="50"/>
        </w:numPr>
        <w:rPr>
          <w:lang w:val="en-CA" w:eastAsia="de-DE"/>
        </w:rPr>
      </w:pPr>
      <w:r w:rsidRPr="004931FB">
        <w:rPr>
          <w:lang w:val="en-CA" w:eastAsia="de-DE"/>
        </w:rPr>
        <w:t>Enable build on macOS/arm</w:t>
      </w:r>
    </w:p>
    <w:p w14:paraId="25D8BC63" w14:textId="77777777" w:rsidR="004931FB" w:rsidRPr="004931FB" w:rsidRDefault="004931FB" w:rsidP="00CA2E49">
      <w:pPr>
        <w:numPr>
          <w:ilvl w:val="0"/>
          <w:numId w:val="50"/>
        </w:numPr>
        <w:rPr>
          <w:lang w:val="en-CA" w:eastAsia="de-DE"/>
        </w:rPr>
      </w:pPr>
      <w:r w:rsidRPr="004931FB">
        <w:rPr>
          <w:lang w:val="en-CA" w:eastAsia="de-DE"/>
        </w:rPr>
        <w:t>Modify semantics of IntraPeriod to enable autosetting based on frame rate</w:t>
      </w:r>
    </w:p>
    <w:p w14:paraId="06BFEBB3" w14:textId="23FBB992" w:rsidR="004931FB" w:rsidRPr="004931FB" w:rsidRDefault="004931FB" w:rsidP="00CA2E49">
      <w:pPr>
        <w:numPr>
          <w:ilvl w:val="0"/>
          <w:numId w:val="50"/>
        </w:numPr>
        <w:rPr>
          <w:lang w:val="en-CA" w:eastAsia="de-DE"/>
        </w:rPr>
      </w:pPr>
      <w:r w:rsidRPr="004931FB">
        <w:rPr>
          <w:lang w:val="en-CA" w:eastAsia="de-DE"/>
        </w:rPr>
        <w:t xml:space="preserve">Fix </w:t>
      </w:r>
      <w:r w:rsidR="008C6486">
        <w:rPr>
          <w:lang w:val="en-CA" w:eastAsia="de-DE"/>
        </w:rPr>
        <w:t>YUV</w:t>
      </w:r>
      <w:r w:rsidR="008C6486" w:rsidRPr="004931FB">
        <w:rPr>
          <w:lang w:val="en-CA" w:eastAsia="de-DE"/>
        </w:rPr>
        <w:t xml:space="preserve"> </w:t>
      </w:r>
      <w:r w:rsidRPr="004931FB">
        <w:rPr>
          <w:lang w:val="en-CA" w:eastAsia="de-DE"/>
        </w:rPr>
        <w:t>output when bitdepth is changed between sequence</w:t>
      </w:r>
    </w:p>
    <w:p w14:paraId="0BC1DB51" w14:textId="77777777" w:rsidR="004931FB" w:rsidRPr="004931FB" w:rsidRDefault="004931FB" w:rsidP="00CA2E49">
      <w:pPr>
        <w:numPr>
          <w:ilvl w:val="0"/>
          <w:numId w:val="50"/>
        </w:numPr>
        <w:rPr>
          <w:lang w:val="en-CA" w:eastAsia="de-DE"/>
        </w:rPr>
      </w:pPr>
      <w:r w:rsidRPr="004931FB">
        <w:rPr>
          <w:lang w:val="en-CA" w:eastAsia="de-DE"/>
        </w:rPr>
        <w:t>Add missing initialization in TComPPS and TComScalingList (fix asan/msan errors)</w:t>
      </w:r>
    </w:p>
    <w:p w14:paraId="6258BB07" w14:textId="77777777" w:rsidR="004931FB" w:rsidRPr="004931FB" w:rsidRDefault="004931FB" w:rsidP="004931FB">
      <w:pPr>
        <w:rPr>
          <w:lang w:val="en-CA" w:eastAsia="de-DE"/>
        </w:rPr>
      </w:pPr>
      <w:r w:rsidRPr="004931FB">
        <w:rPr>
          <w:lang w:val="en-CA" w:eastAsia="de-DE"/>
        </w:rPr>
        <w:t>The following MRs are pending [with status indicated]:</w:t>
      </w:r>
    </w:p>
    <w:p w14:paraId="010BE38C" w14:textId="77777777" w:rsidR="004931FB" w:rsidRPr="004931FB" w:rsidRDefault="004931FB" w:rsidP="00CA2E49">
      <w:pPr>
        <w:numPr>
          <w:ilvl w:val="0"/>
          <w:numId w:val="50"/>
        </w:numPr>
        <w:rPr>
          <w:lang w:val="en-CA" w:eastAsia="de-DE"/>
        </w:rPr>
      </w:pPr>
      <w:r w:rsidRPr="004931FB">
        <w:rPr>
          <w:lang w:val="en-CA" w:eastAsia="de-DE"/>
        </w:rPr>
        <w:t>JVET-AL0059: Packed regions information SEI (pending reviewing)</w:t>
      </w:r>
    </w:p>
    <w:p w14:paraId="402529D5" w14:textId="77777777" w:rsidR="004931FB" w:rsidRPr="004931FB" w:rsidRDefault="004931FB" w:rsidP="00CA2E49">
      <w:pPr>
        <w:numPr>
          <w:ilvl w:val="0"/>
          <w:numId w:val="50"/>
        </w:numPr>
        <w:rPr>
          <w:lang w:val="en-CA" w:eastAsia="de-DE"/>
        </w:rPr>
      </w:pPr>
      <w:r w:rsidRPr="004931FB">
        <w:rPr>
          <w:lang w:val="en-CA" w:eastAsia="de-DE"/>
        </w:rPr>
        <w:t>JVET-AL0148: implementation of GFV and GFVE SEI messages (pending review)</w:t>
      </w:r>
    </w:p>
    <w:p w14:paraId="6CC29E27" w14:textId="77777777" w:rsidR="004931FB" w:rsidRPr="004931FB" w:rsidRDefault="004931FB" w:rsidP="00CA2E49">
      <w:pPr>
        <w:numPr>
          <w:ilvl w:val="0"/>
          <w:numId w:val="50"/>
        </w:numPr>
        <w:rPr>
          <w:lang w:val="en-CA" w:eastAsia="de-DE"/>
        </w:rPr>
      </w:pPr>
      <w:r w:rsidRPr="004931FB">
        <w:rPr>
          <w:lang w:val="en-CA" w:eastAsia="de-DE"/>
        </w:rPr>
        <w:t>Avoid reading SEI content when payloadSize = 0 (one issue remains)</w:t>
      </w:r>
    </w:p>
    <w:p w14:paraId="013A384E" w14:textId="77777777" w:rsidR="004931FB" w:rsidRPr="009F7355" w:rsidRDefault="004931FB" w:rsidP="00CA2E49">
      <w:pPr>
        <w:numPr>
          <w:ilvl w:val="0"/>
          <w:numId w:val="50"/>
        </w:numPr>
        <w:rPr>
          <w:lang w:val="en-CA"/>
        </w:rPr>
      </w:pPr>
      <w:r w:rsidRPr="009F7355">
        <w:rPr>
          <w:lang w:val="en-CA"/>
        </w:rPr>
        <w:t>JVET-AL0062: AI usage restrictions SEI message (pending review)</w:t>
      </w:r>
    </w:p>
    <w:p w14:paraId="318EBECF" w14:textId="77777777" w:rsidR="004931FB" w:rsidRPr="004931FB" w:rsidRDefault="004931FB" w:rsidP="00CA2E49">
      <w:pPr>
        <w:numPr>
          <w:ilvl w:val="0"/>
          <w:numId w:val="50"/>
        </w:numPr>
        <w:rPr>
          <w:lang w:val="en-CA" w:eastAsia="de-DE"/>
        </w:rPr>
      </w:pPr>
      <w:r w:rsidRPr="004931FB">
        <w:rPr>
          <w:lang w:val="en-CA" w:eastAsia="de-DE"/>
        </w:rPr>
        <w:t>JVET-AK2006: Add support for SPTI SEI message (pending review/rebasing)</w:t>
      </w:r>
    </w:p>
    <w:p w14:paraId="4C3AE710" w14:textId="77777777" w:rsidR="004931FB" w:rsidRPr="004931FB" w:rsidRDefault="004931FB" w:rsidP="00CA2E49">
      <w:pPr>
        <w:numPr>
          <w:ilvl w:val="0"/>
          <w:numId w:val="50"/>
        </w:numPr>
        <w:rPr>
          <w:lang w:val="en-CA" w:eastAsia="de-DE"/>
        </w:rPr>
      </w:pPr>
      <w:r w:rsidRPr="004931FB">
        <w:rPr>
          <w:lang w:val="en-CA" w:eastAsia="de-DE"/>
        </w:rPr>
        <w:t>JVET-AL0061: Import encoder optimization information SEI Message form VTM (pending review)</w:t>
      </w:r>
    </w:p>
    <w:p w14:paraId="0ABF2A51" w14:textId="77777777" w:rsidR="004931FB" w:rsidRPr="004931FB" w:rsidRDefault="004931FB" w:rsidP="00CA2E49">
      <w:pPr>
        <w:numPr>
          <w:ilvl w:val="0"/>
          <w:numId w:val="50"/>
        </w:numPr>
        <w:rPr>
          <w:lang w:val="en-CA" w:eastAsia="de-DE"/>
        </w:rPr>
      </w:pPr>
      <w:r w:rsidRPr="004931FB">
        <w:rPr>
          <w:lang w:val="en-CA" w:eastAsia="de-DE"/>
        </w:rPr>
        <w:t>JVET-AL0148: implementation of GFV and GFVE SEI messages (pending review)</w:t>
      </w:r>
    </w:p>
    <w:p w14:paraId="62C72AF5" w14:textId="77777777" w:rsidR="004931FB" w:rsidRPr="004931FB" w:rsidRDefault="004931FB" w:rsidP="00CA2E49">
      <w:pPr>
        <w:numPr>
          <w:ilvl w:val="0"/>
          <w:numId w:val="50"/>
        </w:numPr>
        <w:rPr>
          <w:lang w:val="en-CA" w:eastAsia="de-DE"/>
        </w:rPr>
      </w:pPr>
      <w:r w:rsidRPr="004931FB">
        <w:rPr>
          <w:lang w:val="en-CA" w:eastAsia="de-DE"/>
        </w:rPr>
        <w:t>Port the Y4M support [one issue remains]</w:t>
      </w:r>
    </w:p>
    <w:p w14:paraId="0DC7E86D" w14:textId="77777777" w:rsidR="004931FB" w:rsidRPr="004931FB" w:rsidRDefault="004931FB" w:rsidP="00CA2E49">
      <w:pPr>
        <w:numPr>
          <w:ilvl w:val="0"/>
          <w:numId w:val="50"/>
        </w:numPr>
        <w:rPr>
          <w:lang w:val="en-CA" w:eastAsia="de-DE"/>
        </w:rPr>
      </w:pPr>
      <w:r w:rsidRPr="004931FB">
        <w:rPr>
          <w:lang w:val="en-CA" w:eastAsia="de-DE"/>
        </w:rPr>
        <w:t>Mark the current picture as short-term ref (for SCM) [need SCC expert reviewer]</w:t>
      </w:r>
    </w:p>
    <w:p w14:paraId="44C1B0FB" w14:textId="1233522A" w:rsidR="004931FB" w:rsidRPr="004931FB" w:rsidRDefault="004931FB" w:rsidP="004931FB">
      <w:pPr>
        <w:rPr>
          <w:lang w:val="en-CA" w:eastAsia="de-DE"/>
        </w:rPr>
      </w:pPr>
      <w:r w:rsidRPr="004931FB">
        <w:rPr>
          <w:lang w:val="en-CA" w:eastAsia="de-DE"/>
        </w:rPr>
        <w:t xml:space="preserve">A new version of </w:t>
      </w:r>
      <w:r w:rsidR="008C6486">
        <w:rPr>
          <w:lang w:val="en-CA" w:eastAsia="de-DE"/>
        </w:rPr>
        <w:t xml:space="preserve">the </w:t>
      </w:r>
      <w:r w:rsidRPr="004931FB">
        <w:rPr>
          <w:lang w:val="en-CA" w:eastAsia="de-DE"/>
        </w:rPr>
        <w:t xml:space="preserve">HM </w:t>
      </w:r>
      <w:r w:rsidR="008C6486">
        <w:rPr>
          <w:lang w:val="en-CA" w:eastAsia="de-DE"/>
        </w:rPr>
        <w:t>wa</w:t>
      </w:r>
      <w:r w:rsidRPr="004931FB">
        <w:rPr>
          <w:lang w:val="en-CA" w:eastAsia="de-DE"/>
        </w:rPr>
        <w:t xml:space="preserve">s expected to be tagged during or </w:t>
      </w:r>
      <w:r w:rsidR="008C6486">
        <w:rPr>
          <w:lang w:val="en-CA" w:eastAsia="de-DE"/>
        </w:rPr>
        <w:t xml:space="preserve">shortly </w:t>
      </w:r>
      <w:r w:rsidRPr="004931FB">
        <w:rPr>
          <w:lang w:val="en-CA" w:eastAsia="de-DE"/>
        </w:rPr>
        <w:t>after the 39</w:t>
      </w:r>
      <w:r w:rsidRPr="004931FB">
        <w:rPr>
          <w:vertAlign w:val="superscript"/>
          <w:lang w:val="en-CA" w:eastAsia="de-DE"/>
        </w:rPr>
        <w:t>th</w:t>
      </w:r>
      <w:r w:rsidRPr="004931FB">
        <w:rPr>
          <w:lang w:val="en-CA" w:eastAsia="de-DE"/>
        </w:rPr>
        <w:t xml:space="preserve"> JVET meeting.</w:t>
      </w:r>
    </w:p>
    <w:p w14:paraId="423EA350" w14:textId="77777777" w:rsidR="004931FB" w:rsidRPr="004931FB" w:rsidRDefault="004931FB" w:rsidP="004931FB">
      <w:pPr>
        <w:rPr>
          <w:lang w:val="en-CA" w:eastAsia="de-DE"/>
        </w:rPr>
      </w:pPr>
      <w:r w:rsidRPr="004931F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1364BD4" w14:textId="77777777" w:rsidR="004931FB" w:rsidRPr="004931FB" w:rsidRDefault="004931FB" w:rsidP="004931FB">
      <w:pPr>
        <w:rPr>
          <w:lang w:val="en-CA" w:eastAsia="de-DE"/>
        </w:rPr>
      </w:pPr>
      <w:r w:rsidRPr="004931FB">
        <w:rPr>
          <w:lang w:val="en-CA" w:eastAsia="de-DE"/>
        </w:rPr>
        <w:t>As reported in the previous reports, further information on lambda optimisation in HM would be appreciated, including comparison of allocation of bits within the GOP structures between HM and VTM.</w:t>
      </w:r>
    </w:p>
    <w:p w14:paraId="1B07AB0E" w14:textId="77777777" w:rsidR="004931FB" w:rsidRPr="004931FB" w:rsidRDefault="004931FB" w:rsidP="004931FB">
      <w:pPr>
        <w:rPr>
          <w:lang w:val="en-CA" w:eastAsia="de-DE"/>
        </w:rPr>
      </w:pPr>
      <w:r w:rsidRPr="004931FB">
        <w:rPr>
          <w:lang w:val="en-CA" w:eastAsia="de-DE"/>
        </w:rPr>
        <w:t xml:space="preserve">Otherwise the </w:t>
      </w:r>
      <w:hyperlink r:id="rId60" w:history="1">
        <w:r w:rsidRPr="004931FB">
          <w:rPr>
            <w:rStyle w:val="Hyperlink"/>
            <w:lang w:val="en-CA" w:eastAsia="de-DE"/>
          </w:rPr>
          <w:t>HEVC bug tracker</w:t>
        </w:r>
      </w:hyperlink>
      <w:r w:rsidRPr="004931FB">
        <w:rPr>
          <w:lang w:val="en-CA" w:eastAsia="de-DE"/>
        </w:rPr>
        <w:t xml:space="preserve"> lists:</w:t>
      </w:r>
    </w:p>
    <w:p w14:paraId="103A03EB" w14:textId="77777777" w:rsidR="004931FB" w:rsidRPr="004931FB" w:rsidRDefault="004931FB" w:rsidP="00CA2E49">
      <w:pPr>
        <w:numPr>
          <w:ilvl w:val="0"/>
          <w:numId w:val="49"/>
        </w:numPr>
        <w:rPr>
          <w:lang w:val="en-CA" w:eastAsia="de-DE"/>
        </w:rPr>
      </w:pPr>
      <w:r w:rsidRPr="004931FB">
        <w:rPr>
          <w:lang w:val="en-CA" w:eastAsia="de-DE"/>
        </w:rPr>
        <w:t>44 tickets for “HM”, (most of which were created before 2019; 1 created in last year),</w:t>
      </w:r>
    </w:p>
    <w:p w14:paraId="1CB50675" w14:textId="77777777" w:rsidR="004931FB" w:rsidRPr="004931FB" w:rsidRDefault="004931FB" w:rsidP="00CA2E49">
      <w:pPr>
        <w:numPr>
          <w:ilvl w:val="0"/>
          <w:numId w:val="49"/>
        </w:numPr>
        <w:rPr>
          <w:lang w:val="en-CA" w:eastAsia="de-DE"/>
        </w:rPr>
      </w:pPr>
      <w:r w:rsidRPr="004931FB">
        <w:rPr>
          <w:lang w:val="en-CA" w:eastAsia="de-DE"/>
        </w:rPr>
        <w:t>1 ticket for “HM RExt” (created in 2020),</w:t>
      </w:r>
    </w:p>
    <w:p w14:paraId="67C57B8C" w14:textId="77777777" w:rsidR="004931FB" w:rsidRPr="004931FB" w:rsidRDefault="004931FB" w:rsidP="00CA2E49">
      <w:pPr>
        <w:numPr>
          <w:ilvl w:val="0"/>
          <w:numId w:val="49"/>
        </w:numPr>
        <w:rPr>
          <w:lang w:val="en-CA" w:eastAsia="de-DE"/>
        </w:rPr>
      </w:pPr>
      <w:r w:rsidRPr="004931FB">
        <w:rPr>
          <w:lang w:val="en-CA" w:eastAsia="de-DE"/>
        </w:rPr>
        <w:t>9 tickets for “HM SCC” (most of which were created before 2018),</w:t>
      </w:r>
    </w:p>
    <w:p w14:paraId="1E21A588" w14:textId="77777777" w:rsidR="004931FB" w:rsidRPr="004931FB" w:rsidRDefault="004931FB" w:rsidP="00CA2E49">
      <w:pPr>
        <w:numPr>
          <w:ilvl w:val="0"/>
          <w:numId w:val="49"/>
        </w:numPr>
        <w:rPr>
          <w:lang w:val="en-CA" w:eastAsia="de-DE"/>
        </w:rPr>
      </w:pPr>
      <w:r w:rsidRPr="004931FB">
        <w:rPr>
          <w:lang w:val="en-CA" w:eastAsia="de-DE"/>
        </w:rPr>
        <w:t>1 ticket for “RExt Text” (created in 2015),</w:t>
      </w:r>
    </w:p>
    <w:p w14:paraId="0BD81159" w14:textId="77777777" w:rsidR="004931FB" w:rsidRPr="004931FB" w:rsidRDefault="004931FB" w:rsidP="00CA2E49">
      <w:pPr>
        <w:numPr>
          <w:ilvl w:val="0"/>
          <w:numId w:val="49"/>
        </w:numPr>
        <w:rPr>
          <w:lang w:val="en-CA" w:eastAsia="de-DE"/>
        </w:rPr>
      </w:pPr>
      <w:r w:rsidRPr="004931FB">
        <w:rPr>
          <w:lang w:val="en-CA" w:eastAsia="de-DE"/>
        </w:rPr>
        <w:t>1 ticket for “SCC Text” (created in 2016),</w:t>
      </w:r>
    </w:p>
    <w:p w14:paraId="7B1E4CFC" w14:textId="77777777" w:rsidR="004931FB" w:rsidRPr="004931FB" w:rsidRDefault="004931FB" w:rsidP="00CA2E49">
      <w:pPr>
        <w:numPr>
          <w:ilvl w:val="0"/>
          <w:numId w:val="49"/>
        </w:numPr>
        <w:rPr>
          <w:lang w:val="en-CA" w:eastAsia="de-DE"/>
        </w:rPr>
      </w:pPr>
      <w:r w:rsidRPr="004931FB">
        <w:rPr>
          <w:lang w:val="en-CA" w:eastAsia="de-DE"/>
        </w:rPr>
        <w:t>8 tickets for text (6 created before 2021; 2 created in the last year),</w:t>
      </w:r>
    </w:p>
    <w:p w14:paraId="547C4E97" w14:textId="77777777" w:rsidR="004931FB" w:rsidRPr="004931FB" w:rsidRDefault="004931FB" w:rsidP="00CA2E49">
      <w:pPr>
        <w:numPr>
          <w:ilvl w:val="0"/>
          <w:numId w:val="49"/>
        </w:numPr>
        <w:rPr>
          <w:lang w:val="en-CA" w:eastAsia="de-DE"/>
        </w:rPr>
      </w:pPr>
      <w:r w:rsidRPr="004931FB">
        <w:rPr>
          <w:lang w:val="en-CA" w:eastAsia="de-DE"/>
        </w:rPr>
        <w:t>2 tickets for encoder description (created in 2020 and 2014)</w:t>
      </w:r>
    </w:p>
    <w:p w14:paraId="09758168" w14:textId="77777777" w:rsidR="004931FB" w:rsidRPr="004931FB" w:rsidRDefault="004931FB" w:rsidP="004931FB">
      <w:pPr>
        <w:rPr>
          <w:lang w:val="en-CA" w:eastAsia="de-DE"/>
        </w:rPr>
      </w:pPr>
      <w:r w:rsidRPr="004931FB">
        <w:rPr>
          <w:lang w:val="en-CA" w:eastAsia="de-DE"/>
        </w:rPr>
        <w:t>Help to address these tickets would be appreciated.</w:t>
      </w:r>
    </w:p>
    <w:p w14:paraId="7BF22FB2" w14:textId="77777777" w:rsidR="004931FB" w:rsidRPr="004931FB" w:rsidRDefault="004931FB" w:rsidP="000547B1">
      <w:pPr>
        <w:rPr>
          <w:b/>
          <w:bCs/>
          <w:lang w:val="en-CA" w:eastAsia="de-DE"/>
        </w:rPr>
      </w:pPr>
      <w:r w:rsidRPr="004931FB">
        <w:rPr>
          <w:b/>
          <w:bCs/>
          <w:lang w:val="en-CA" w:eastAsia="de-DE"/>
        </w:rPr>
        <w:t>360Lib related activities</w:t>
      </w:r>
    </w:p>
    <w:p w14:paraId="151CB35B" w14:textId="77777777" w:rsidR="004931FB" w:rsidRPr="009F7355" w:rsidRDefault="004931FB" w:rsidP="004931FB">
      <w:pPr>
        <w:rPr>
          <w:lang w:val="en-CA"/>
        </w:rPr>
      </w:pPr>
      <w:r w:rsidRPr="004931FB">
        <w:rPr>
          <w:lang w:val="en-CA" w:eastAsia="de-DE"/>
        </w:rPr>
        <w:t xml:space="preserve">The latest 360Lib software can be found at </w:t>
      </w:r>
      <w:hyperlink r:id="rId61" w:history="1">
        <w:r w:rsidRPr="009F7355">
          <w:rPr>
            <w:rStyle w:val="Hyperlink"/>
            <w:lang w:val="en-CA"/>
          </w:rPr>
          <w:t>https://vcgit.hhi.fraunhofer.de/jvet/360lib/-/tags/360Lib-13.6</w:t>
        </w:r>
      </w:hyperlink>
    </w:p>
    <w:p w14:paraId="2FC10470" w14:textId="77777777" w:rsidR="004931FB" w:rsidRDefault="004931FB" w:rsidP="004931FB">
      <w:pPr>
        <w:rPr>
          <w:lang w:val="en-CA" w:eastAsia="de-DE"/>
        </w:rPr>
      </w:pPr>
      <w:r w:rsidRPr="004931FB">
        <w:rPr>
          <w:lang w:val="en-CA" w:eastAsia="de-DE"/>
        </w:rPr>
        <w:t xml:space="preserve">The following table is for the projection formats comparison using VTM-23.0 according to 360-degree video CTC (JVET-U2012) compared to that using VTM-22.0 (VTM-22.0 as anchor). </w:t>
      </w:r>
    </w:p>
    <w:p w14:paraId="43889F1A" w14:textId="77777777" w:rsidR="00DE2852" w:rsidRPr="004931FB" w:rsidRDefault="00DE2852"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4931FB" w:rsidRPr="004931FB" w14:paraId="6352CB21" w14:textId="77777777" w:rsidTr="00605201">
        <w:trPr>
          <w:trHeight w:val="255"/>
        </w:trPr>
        <w:tc>
          <w:tcPr>
            <w:tcW w:w="1620" w:type="dxa"/>
            <w:tcBorders>
              <w:top w:val="nil"/>
              <w:left w:val="nil"/>
              <w:bottom w:val="nil"/>
              <w:right w:val="nil"/>
            </w:tcBorders>
            <w:shd w:val="clear" w:color="auto" w:fill="auto"/>
            <w:noWrap/>
            <w:vAlign w:val="center"/>
            <w:hideMark/>
          </w:tcPr>
          <w:p w14:paraId="1AD41914" w14:textId="77777777" w:rsidR="00D33D73" w:rsidRPr="009F7355" w:rsidRDefault="00D33D73" w:rsidP="000547B1">
            <w:pPr>
              <w:keepNext/>
              <w:spacing w:before="0"/>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9F7355" w:rsidRDefault="004931FB" w:rsidP="000547B1">
            <w:pPr>
              <w:keepNext/>
              <w:spacing w:before="0"/>
              <w:jc w:val="cente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9F7355" w:rsidRDefault="004931FB" w:rsidP="000547B1">
            <w:pPr>
              <w:keepNext/>
              <w:spacing w:before="0"/>
              <w:jc w:val="center"/>
              <w:rPr>
                <w:b/>
                <w:lang w:val="en-CA"/>
              </w:rPr>
            </w:pPr>
            <w:r w:rsidRPr="009F7355">
              <w:rPr>
                <w:b/>
                <w:lang w:val="en-CA"/>
              </w:rPr>
              <w:t>End-to-end S-PSNR-NN</w:t>
            </w:r>
          </w:p>
        </w:tc>
      </w:tr>
      <w:tr w:rsidR="004931FB" w:rsidRPr="004931FB" w14:paraId="25B0F6A7" w14:textId="77777777" w:rsidTr="00605201">
        <w:trPr>
          <w:trHeight w:val="255"/>
        </w:trPr>
        <w:tc>
          <w:tcPr>
            <w:tcW w:w="1620" w:type="dxa"/>
            <w:tcBorders>
              <w:top w:val="nil"/>
              <w:left w:val="nil"/>
              <w:bottom w:val="nil"/>
              <w:right w:val="nil"/>
            </w:tcBorders>
            <w:shd w:val="clear" w:color="auto" w:fill="auto"/>
            <w:noWrap/>
            <w:vAlign w:val="center"/>
            <w:hideMark/>
          </w:tcPr>
          <w:p w14:paraId="7A479E75" w14:textId="77777777" w:rsidR="004931FB" w:rsidRPr="009F7355" w:rsidRDefault="004931FB" w:rsidP="000547B1">
            <w:pPr>
              <w:keepNext/>
              <w:spacing w:before="0"/>
              <w:rPr>
                <w:b/>
                <w:lang w:val="en-CA"/>
              </w:rPr>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3DBB70AE"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
          <w:p w14:paraId="5ADEA6DD" w14:textId="77777777" w:rsidR="004931FB" w:rsidRPr="009F7355" w:rsidRDefault="004931FB" w:rsidP="000547B1">
            <w:pPr>
              <w:keepNext/>
              <w:spacing w:before="0"/>
              <w:jc w:val="cente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644BA4C1"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9F7355" w:rsidRDefault="004931FB" w:rsidP="000547B1">
            <w:pPr>
              <w:keepNext/>
              <w:spacing w:before="0"/>
              <w:jc w:val="center"/>
              <w:rPr>
                <w:lang w:val="en-CA"/>
              </w:rPr>
            </w:pPr>
            <w:r w:rsidRPr="009F7355">
              <w:rPr>
                <w:lang w:val="en-CA"/>
              </w:rPr>
              <w:t>V</w:t>
            </w:r>
          </w:p>
        </w:tc>
      </w:tr>
      <w:tr w:rsidR="004931FB" w:rsidRPr="004931FB" w14:paraId="64869583" w14:textId="77777777" w:rsidTr="00605201">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9F7355" w:rsidRDefault="004931FB" w:rsidP="000547B1">
            <w:pPr>
              <w:keepNext/>
              <w:spacing w:before="0"/>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9F7355" w:rsidRDefault="004931FB" w:rsidP="000547B1">
            <w:pPr>
              <w:keepNext/>
              <w:spacing w:before="0"/>
              <w:jc w:val="center"/>
              <w:rPr>
                <w:lang w:val="en-CA"/>
              </w:rPr>
            </w:pPr>
            <w:r w:rsidRPr="009F7355">
              <w:rPr>
                <w:lang w:val="en-CA"/>
              </w:rPr>
              <w:t>0.00%</w:t>
            </w:r>
          </w:p>
        </w:tc>
        <w:tc>
          <w:tcPr>
            <w:tcW w:w="1060" w:type="dxa"/>
            <w:tcBorders>
              <w:top w:val="single" w:sz="8" w:space="0" w:color="auto"/>
              <w:left w:val="nil"/>
              <w:bottom w:val="nil"/>
              <w:right w:val="nil"/>
            </w:tcBorders>
            <w:shd w:val="clear" w:color="auto" w:fill="auto"/>
            <w:noWrap/>
            <w:hideMark/>
          </w:tcPr>
          <w:p w14:paraId="052F8F67" w14:textId="77777777" w:rsidR="004931FB" w:rsidRPr="009F7355" w:rsidRDefault="004931FB" w:rsidP="000547B1">
            <w:pPr>
              <w:keepNext/>
              <w:spacing w:before="0"/>
              <w:jc w:val="center"/>
              <w:rPr>
                <w:lang w:val="en-CA"/>
              </w:rPr>
            </w:pPr>
            <w:r w:rsidRPr="009F7355">
              <w:rPr>
                <w:lang w:val="en-CA"/>
              </w:rPr>
              <w:t>-0.01%</w:t>
            </w:r>
          </w:p>
        </w:tc>
        <w:tc>
          <w:tcPr>
            <w:tcW w:w="1060" w:type="dxa"/>
            <w:tcBorders>
              <w:top w:val="single" w:sz="8" w:space="0" w:color="auto"/>
              <w:left w:val="nil"/>
              <w:bottom w:val="nil"/>
              <w:right w:val="nil"/>
            </w:tcBorders>
            <w:shd w:val="clear" w:color="auto" w:fill="auto"/>
            <w:noWrap/>
            <w:hideMark/>
          </w:tcPr>
          <w:p w14:paraId="0C9D191E" w14:textId="77777777" w:rsidR="004931FB" w:rsidRPr="009F7355" w:rsidRDefault="004931FB" w:rsidP="000547B1">
            <w:pPr>
              <w:keepNext/>
              <w:spacing w:before="0"/>
              <w:jc w:val="center"/>
              <w:rPr>
                <w:lang w:val="en-CA"/>
              </w:rPr>
            </w:pPr>
            <w:r w:rsidRPr="009F7355">
              <w:rPr>
                <w:lang w:val="en-CA"/>
              </w:rPr>
              <w:t>0.05%</w:t>
            </w:r>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9F7355" w:rsidRDefault="004931FB" w:rsidP="000547B1">
            <w:pPr>
              <w:keepNext/>
              <w:spacing w:before="0"/>
              <w:jc w:val="center"/>
              <w:rPr>
                <w:lang w:val="en-CA"/>
              </w:rPr>
            </w:pPr>
            <w:r w:rsidRPr="009F7355">
              <w:rPr>
                <w:lang w:val="en-CA"/>
              </w:rPr>
              <w:t>0.00%</w:t>
            </w:r>
          </w:p>
        </w:tc>
        <w:tc>
          <w:tcPr>
            <w:tcW w:w="1060" w:type="dxa"/>
            <w:tcBorders>
              <w:top w:val="single" w:sz="8" w:space="0" w:color="auto"/>
              <w:left w:val="nil"/>
              <w:bottom w:val="nil"/>
              <w:right w:val="nil"/>
            </w:tcBorders>
            <w:shd w:val="clear" w:color="auto" w:fill="auto"/>
            <w:noWrap/>
            <w:hideMark/>
          </w:tcPr>
          <w:p w14:paraId="0B0397FA" w14:textId="77777777" w:rsidR="004931FB" w:rsidRPr="009F7355" w:rsidRDefault="004931FB" w:rsidP="000547B1">
            <w:pPr>
              <w:keepNext/>
              <w:spacing w:before="0"/>
              <w:jc w:val="center"/>
              <w:rPr>
                <w:lang w:val="en-CA"/>
              </w:rPr>
            </w:pPr>
            <w:r w:rsidRPr="009F7355">
              <w:rPr>
                <w:lang w:val="en-CA"/>
              </w:rPr>
              <w:t>0.00%</w:t>
            </w:r>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9F7355" w:rsidRDefault="004931FB" w:rsidP="000547B1">
            <w:pPr>
              <w:keepNext/>
              <w:spacing w:before="0"/>
              <w:jc w:val="center"/>
              <w:rPr>
                <w:lang w:val="en-CA"/>
              </w:rPr>
            </w:pPr>
            <w:r w:rsidRPr="009F7355">
              <w:rPr>
                <w:lang w:val="en-CA"/>
              </w:rPr>
              <w:t>0.05%</w:t>
            </w:r>
          </w:p>
        </w:tc>
      </w:tr>
      <w:tr w:rsidR="004931FB" w:rsidRPr="004931FB" w14:paraId="6ADEAE19" w14:textId="77777777" w:rsidTr="00605201">
        <w:trPr>
          <w:trHeight w:val="255"/>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9F7355" w:rsidRDefault="004931FB" w:rsidP="000547B1">
            <w:pPr>
              <w:keepNext/>
              <w:spacing w:before="0"/>
              <w:rPr>
                <w:lang w:val="en-CA"/>
              </w:rPr>
            </w:pPr>
            <w:r w:rsidRPr="009F7355">
              <w:rPr>
                <w:lang w:val="en-CA"/>
              </w:rPr>
              <w:t>Class S2</w:t>
            </w:r>
          </w:p>
        </w:tc>
        <w:tc>
          <w:tcPr>
            <w:tcW w:w="1060" w:type="dxa"/>
            <w:tcBorders>
              <w:top w:val="nil"/>
              <w:left w:val="single" w:sz="8" w:space="0" w:color="auto"/>
              <w:bottom w:val="nil"/>
              <w:right w:val="nil"/>
            </w:tcBorders>
            <w:shd w:val="clear" w:color="auto" w:fill="auto"/>
            <w:noWrap/>
            <w:hideMark/>
          </w:tcPr>
          <w:p w14:paraId="42120D78" w14:textId="77777777" w:rsidR="004931FB" w:rsidRPr="009F7355" w:rsidRDefault="004931FB" w:rsidP="000547B1">
            <w:pPr>
              <w:keepNext/>
              <w:spacing w:before="0"/>
              <w:jc w:val="center"/>
              <w:rPr>
                <w:lang w:val="en-CA"/>
              </w:rPr>
            </w:pPr>
            <w:r w:rsidRPr="009F7355">
              <w:rPr>
                <w:lang w:val="en-CA"/>
              </w:rPr>
              <w:t>0.08%</w:t>
            </w:r>
          </w:p>
        </w:tc>
        <w:tc>
          <w:tcPr>
            <w:tcW w:w="1060" w:type="dxa"/>
            <w:tcBorders>
              <w:top w:val="nil"/>
              <w:left w:val="nil"/>
              <w:bottom w:val="nil"/>
              <w:right w:val="nil"/>
            </w:tcBorders>
            <w:shd w:val="clear" w:color="auto" w:fill="auto"/>
            <w:noWrap/>
            <w:hideMark/>
          </w:tcPr>
          <w:p w14:paraId="499B9148" w14:textId="77777777" w:rsidR="004931FB" w:rsidRPr="009F7355" w:rsidRDefault="004931FB" w:rsidP="000547B1">
            <w:pPr>
              <w:keepNext/>
              <w:spacing w:before="0"/>
              <w:jc w:val="center"/>
              <w:rPr>
                <w:lang w:val="en-CA"/>
              </w:rPr>
            </w:pPr>
            <w:r w:rsidRPr="009F7355">
              <w:rPr>
                <w:lang w:val="en-CA"/>
              </w:rPr>
              <w:t>0.16%</w:t>
            </w:r>
          </w:p>
        </w:tc>
        <w:tc>
          <w:tcPr>
            <w:tcW w:w="1060" w:type="dxa"/>
            <w:tcBorders>
              <w:top w:val="nil"/>
              <w:left w:val="nil"/>
              <w:bottom w:val="nil"/>
              <w:right w:val="nil"/>
            </w:tcBorders>
            <w:shd w:val="clear" w:color="auto" w:fill="auto"/>
            <w:noWrap/>
            <w:hideMark/>
          </w:tcPr>
          <w:p w14:paraId="70214514" w14:textId="77777777" w:rsidR="004931FB" w:rsidRPr="009F7355" w:rsidRDefault="004931FB" w:rsidP="000547B1">
            <w:pPr>
              <w:keepNext/>
              <w:spacing w:before="0"/>
              <w:jc w:val="center"/>
              <w:rPr>
                <w:lang w:val="en-CA"/>
              </w:rPr>
            </w:pPr>
            <w:r w:rsidRPr="009F7355">
              <w:rPr>
                <w:lang w:val="en-CA"/>
              </w:rPr>
              <w:t>0.34%</w:t>
            </w:r>
          </w:p>
        </w:tc>
        <w:tc>
          <w:tcPr>
            <w:tcW w:w="1060" w:type="dxa"/>
            <w:tcBorders>
              <w:top w:val="nil"/>
              <w:left w:val="single" w:sz="4" w:space="0" w:color="auto"/>
              <w:bottom w:val="nil"/>
              <w:right w:val="nil"/>
            </w:tcBorders>
            <w:shd w:val="clear" w:color="auto" w:fill="auto"/>
            <w:noWrap/>
            <w:hideMark/>
          </w:tcPr>
          <w:p w14:paraId="47640CDF" w14:textId="77777777" w:rsidR="004931FB" w:rsidRPr="009F7355" w:rsidRDefault="004931FB" w:rsidP="000547B1">
            <w:pPr>
              <w:keepNext/>
              <w:spacing w:before="0"/>
              <w:jc w:val="center"/>
              <w:rPr>
                <w:lang w:val="en-CA"/>
              </w:rPr>
            </w:pPr>
            <w:r w:rsidRPr="009F7355">
              <w:rPr>
                <w:lang w:val="en-CA"/>
              </w:rPr>
              <w:t>0.08%</w:t>
            </w:r>
          </w:p>
        </w:tc>
        <w:tc>
          <w:tcPr>
            <w:tcW w:w="1060" w:type="dxa"/>
            <w:tcBorders>
              <w:top w:val="nil"/>
              <w:left w:val="nil"/>
              <w:bottom w:val="nil"/>
              <w:right w:val="nil"/>
            </w:tcBorders>
            <w:shd w:val="clear" w:color="auto" w:fill="auto"/>
            <w:noWrap/>
            <w:hideMark/>
          </w:tcPr>
          <w:p w14:paraId="644EA38C" w14:textId="77777777" w:rsidR="004931FB" w:rsidRPr="009F7355" w:rsidRDefault="004931FB" w:rsidP="000547B1">
            <w:pPr>
              <w:keepNext/>
              <w:spacing w:before="0"/>
              <w:jc w:val="center"/>
              <w:rPr>
                <w:lang w:val="en-CA"/>
              </w:rPr>
            </w:pPr>
            <w:r w:rsidRPr="009F7355">
              <w:rPr>
                <w:lang w:val="en-CA"/>
              </w:rPr>
              <w:t>0.15%</w:t>
            </w:r>
          </w:p>
        </w:tc>
        <w:tc>
          <w:tcPr>
            <w:tcW w:w="1060" w:type="dxa"/>
            <w:tcBorders>
              <w:top w:val="nil"/>
              <w:left w:val="nil"/>
              <w:bottom w:val="nil"/>
              <w:right w:val="single" w:sz="4" w:space="0" w:color="auto"/>
            </w:tcBorders>
            <w:shd w:val="clear" w:color="auto" w:fill="auto"/>
            <w:noWrap/>
            <w:hideMark/>
          </w:tcPr>
          <w:p w14:paraId="37E51836" w14:textId="77777777" w:rsidR="004931FB" w:rsidRPr="009F7355" w:rsidRDefault="004931FB" w:rsidP="000547B1">
            <w:pPr>
              <w:keepNext/>
              <w:spacing w:before="0"/>
              <w:jc w:val="center"/>
              <w:rPr>
                <w:lang w:val="en-CA"/>
              </w:rPr>
            </w:pPr>
            <w:r w:rsidRPr="009F7355">
              <w:rPr>
                <w:lang w:val="en-CA"/>
              </w:rPr>
              <w:t>0.34%</w:t>
            </w:r>
          </w:p>
        </w:tc>
      </w:tr>
      <w:tr w:rsidR="004931FB" w:rsidRPr="004931FB" w14:paraId="34E76345" w14:textId="77777777" w:rsidTr="00605201">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9F7355" w:rsidRDefault="004931FB" w:rsidP="000547B1">
            <w:pPr>
              <w:spacing w:before="0"/>
              <w:rPr>
                <w:b/>
                <w:lang w:val="en-CA"/>
              </w:rPr>
            </w:pPr>
            <w:r w:rsidRPr="009F7355">
              <w:rPr>
                <w:b/>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9F7355" w:rsidRDefault="004931FB" w:rsidP="000547B1">
            <w:pPr>
              <w:spacing w:before="0"/>
              <w:jc w:val="center"/>
              <w:rPr>
                <w:lang w:val="en-CA"/>
              </w:rPr>
            </w:pPr>
            <w:r w:rsidRPr="009F7355">
              <w:rPr>
                <w:lang w:val="en-CA"/>
              </w:rPr>
              <w:t>0.03%</w:t>
            </w:r>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9F7355" w:rsidRDefault="004931FB" w:rsidP="000547B1">
            <w:pPr>
              <w:spacing w:before="0"/>
              <w:jc w:val="center"/>
              <w:rPr>
                <w:lang w:val="en-CA"/>
              </w:rPr>
            </w:pPr>
            <w:r w:rsidRPr="009F7355">
              <w:rPr>
                <w:lang w:val="en-CA"/>
              </w:rPr>
              <w:t>0.06%</w:t>
            </w:r>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9F7355" w:rsidRDefault="004931FB" w:rsidP="000547B1">
            <w:pPr>
              <w:spacing w:before="0"/>
              <w:jc w:val="center"/>
              <w:rPr>
                <w:lang w:val="en-CA"/>
              </w:rPr>
            </w:pPr>
            <w:r w:rsidRPr="009F7355">
              <w:rPr>
                <w:lang w:val="en-CA"/>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9F7355" w:rsidRDefault="004931FB" w:rsidP="000547B1">
            <w:pPr>
              <w:spacing w:before="0"/>
              <w:jc w:val="center"/>
              <w:rPr>
                <w:lang w:val="en-CA"/>
              </w:rPr>
            </w:pPr>
            <w:r w:rsidRPr="009F7355">
              <w:rPr>
                <w:lang w:val="en-CA"/>
              </w:rPr>
              <w:t>0.03%</w:t>
            </w:r>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9F7355" w:rsidRDefault="004931FB" w:rsidP="000547B1">
            <w:pPr>
              <w:spacing w:before="0"/>
              <w:jc w:val="center"/>
              <w:rPr>
                <w:lang w:val="en-CA"/>
              </w:rPr>
            </w:pPr>
            <w:r w:rsidRPr="009F7355">
              <w:rPr>
                <w:lang w:val="en-CA"/>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9F7355" w:rsidRDefault="004931FB" w:rsidP="000547B1">
            <w:pPr>
              <w:spacing w:before="0"/>
              <w:jc w:val="center"/>
              <w:rPr>
                <w:lang w:val="en-CA"/>
              </w:rPr>
            </w:pPr>
            <w:r w:rsidRPr="009F7355">
              <w:rPr>
                <w:lang w:val="en-CA"/>
              </w:rPr>
              <w:t>0.16%</w:t>
            </w:r>
          </w:p>
        </w:tc>
      </w:tr>
    </w:tbl>
    <w:p w14:paraId="2BD820A4" w14:textId="77777777" w:rsidR="004931FB" w:rsidRPr="004931FB" w:rsidRDefault="004931FB" w:rsidP="004931FB">
      <w:pPr>
        <w:rPr>
          <w:lang w:val="en-CA" w:eastAsia="de-DE"/>
        </w:rPr>
      </w:pPr>
    </w:p>
    <w:p w14:paraId="1D68F900" w14:textId="77777777" w:rsidR="004931FB" w:rsidRDefault="004931FB" w:rsidP="004931FB">
      <w:pPr>
        <w:rPr>
          <w:lang w:val="en-CA" w:eastAsia="de-DE"/>
        </w:rPr>
      </w:pPr>
      <w:r w:rsidRPr="004931FB">
        <w:rPr>
          <w:lang w:val="en-CA" w:eastAsia="de-DE"/>
        </w:rPr>
        <w:t>The following table compares generalized cubemap (GCMP) coding and padded equi-rectangular projection (PERP) coding using VTM-23.0 (PERP as anchor).</w:t>
      </w:r>
    </w:p>
    <w:p w14:paraId="523D6FDB" w14:textId="77777777" w:rsidR="00DE2852" w:rsidRPr="004931FB" w:rsidRDefault="00DE2852"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172"/>
        <w:gridCol w:w="1004"/>
        <w:gridCol w:w="1004"/>
        <w:gridCol w:w="1172"/>
        <w:gridCol w:w="1004"/>
        <w:gridCol w:w="1004"/>
      </w:tblGrid>
      <w:tr w:rsidR="004931FB" w:rsidRPr="004931FB" w14:paraId="442A7FF0" w14:textId="77777777" w:rsidTr="00605201">
        <w:trPr>
          <w:trHeight w:val="255"/>
        </w:trPr>
        <w:tc>
          <w:tcPr>
            <w:tcW w:w="1620" w:type="dxa"/>
            <w:tcBorders>
              <w:top w:val="nil"/>
              <w:left w:val="nil"/>
              <w:bottom w:val="nil"/>
              <w:right w:val="nil"/>
            </w:tcBorders>
            <w:shd w:val="clear" w:color="auto" w:fill="auto"/>
            <w:noWrap/>
            <w:vAlign w:val="center"/>
            <w:hideMark/>
          </w:tcPr>
          <w:p w14:paraId="5F2546C8" w14:textId="77777777" w:rsidR="004931FB" w:rsidRPr="009F7355" w:rsidRDefault="004931FB" w:rsidP="000547B1">
            <w:pPr>
              <w:keepNext/>
              <w:spacing w:before="0"/>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9F7355" w:rsidRDefault="004931FB" w:rsidP="000547B1">
            <w:pPr>
              <w:keepNext/>
              <w:spacing w:before="0"/>
              <w:jc w:val="cente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9F7355" w:rsidRDefault="004931FB" w:rsidP="000547B1">
            <w:pPr>
              <w:keepNext/>
              <w:spacing w:before="0"/>
              <w:jc w:val="center"/>
              <w:rPr>
                <w:b/>
                <w:lang w:val="en-CA"/>
              </w:rPr>
            </w:pPr>
            <w:r w:rsidRPr="009F7355">
              <w:rPr>
                <w:b/>
                <w:lang w:val="en-CA"/>
              </w:rPr>
              <w:t>End-to-end S-PSNR-NN</w:t>
            </w:r>
          </w:p>
        </w:tc>
      </w:tr>
      <w:tr w:rsidR="004931FB" w:rsidRPr="004931FB" w14:paraId="3E2D1E0F" w14:textId="77777777" w:rsidTr="00605201">
        <w:trPr>
          <w:trHeight w:val="255"/>
        </w:trPr>
        <w:tc>
          <w:tcPr>
            <w:tcW w:w="1620" w:type="dxa"/>
            <w:tcBorders>
              <w:top w:val="nil"/>
              <w:left w:val="nil"/>
              <w:bottom w:val="nil"/>
              <w:right w:val="nil"/>
            </w:tcBorders>
            <w:shd w:val="clear" w:color="auto" w:fill="auto"/>
            <w:noWrap/>
            <w:vAlign w:val="center"/>
            <w:hideMark/>
          </w:tcPr>
          <w:p w14:paraId="2D7AF201" w14:textId="77777777" w:rsidR="004931FB" w:rsidRPr="009F7355" w:rsidRDefault="004931FB" w:rsidP="000547B1">
            <w:pPr>
              <w:keepNext/>
              <w:spacing w:before="0"/>
              <w:rPr>
                <w:b/>
                <w:lang w:val="en-CA"/>
              </w:rPr>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9F7355" w:rsidRDefault="004931FB" w:rsidP="000547B1">
            <w:pPr>
              <w:keepNext/>
              <w:spacing w:before="0"/>
              <w:jc w:val="center"/>
              <w:rPr>
                <w:lang w:val="en-CA"/>
              </w:rPr>
            </w:pPr>
            <w:r w:rsidRPr="009F7355">
              <w:rPr>
                <w:lang w:val="en-CA"/>
              </w:rPr>
              <w:t>Y</w:t>
            </w:r>
          </w:p>
        </w:tc>
        <w:tc>
          <w:tcPr>
            <w:tcW w:w="1004" w:type="dxa"/>
            <w:tcBorders>
              <w:top w:val="nil"/>
              <w:left w:val="nil"/>
              <w:bottom w:val="nil"/>
              <w:right w:val="nil"/>
            </w:tcBorders>
            <w:shd w:val="clear" w:color="auto" w:fill="auto"/>
            <w:noWrap/>
            <w:vAlign w:val="bottom"/>
            <w:hideMark/>
          </w:tcPr>
          <w:p w14:paraId="64532652" w14:textId="77777777" w:rsidR="004931FB" w:rsidRPr="009F7355" w:rsidRDefault="004931FB" w:rsidP="000547B1">
            <w:pPr>
              <w:keepNext/>
              <w:spacing w:before="0"/>
              <w:jc w:val="center"/>
              <w:rPr>
                <w:lang w:val="en-CA"/>
              </w:rPr>
            </w:pPr>
            <w:r w:rsidRPr="009F7355">
              <w:rPr>
                <w:lang w:val="en-CA"/>
              </w:rPr>
              <w:t>U</w:t>
            </w:r>
          </w:p>
        </w:tc>
        <w:tc>
          <w:tcPr>
            <w:tcW w:w="1004" w:type="dxa"/>
            <w:tcBorders>
              <w:top w:val="nil"/>
              <w:left w:val="nil"/>
              <w:bottom w:val="nil"/>
              <w:right w:val="nil"/>
            </w:tcBorders>
            <w:shd w:val="clear" w:color="auto" w:fill="auto"/>
            <w:noWrap/>
            <w:vAlign w:val="bottom"/>
            <w:hideMark/>
          </w:tcPr>
          <w:p w14:paraId="64F20243" w14:textId="77777777" w:rsidR="004931FB" w:rsidRPr="009F7355" w:rsidRDefault="004931FB" w:rsidP="000547B1">
            <w:pPr>
              <w:keepNext/>
              <w:spacing w:before="0"/>
              <w:jc w:val="center"/>
              <w:rPr>
                <w:lang w:val="en-CA"/>
              </w:rPr>
            </w:pPr>
            <w:r w:rsidRPr="009F7355">
              <w:rPr>
                <w:lang w:val="en-CA"/>
              </w:rPr>
              <w:t>V</w:t>
            </w:r>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9F7355" w:rsidRDefault="004931FB" w:rsidP="000547B1">
            <w:pPr>
              <w:keepNext/>
              <w:spacing w:before="0"/>
              <w:jc w:val="center"/>
              <w:rPr>
                <w:lang w:val="en-CA"/>
              </w:rPr>
            </w:pPr>
            <w:r w:rsidRPr="009F7355">
              <w:rPr>
                <w:lang w:val="en-CA"/>
              </w:rPr>
              <w:t>Y</w:t>
            </w:r>
          </w:p>
        </w:tc>
        <w:tc>
          <w:tcPr>
            <w:tcW w:w="1004" w:type="dxa"/>
            <w:tcBorders>
              <w:top w:val="nil"/>
              <w:left w:val="nil"/>
              <w:bottom w:val="nil"/>
              <w:right w:val="nil"/>
            </w:tcBorders>
            <w:shd w:val="clear" w:color="auto" w:fill="auto"/>
            <w:noWrap/>
            <w:vAlign w:val="bottom"/>
            <w:hideMark/>
          </w:tcPr>
          <w:p w14:paraId="445DF503" w14:textId="77777777" w:rsidR="004931FB" w:rsidRPr="009F7355" w:rsidRDefault="004931FB" w:rsidP="000547B1">
            <w:pPr>
              <w:keepNext/>
              <w:spacing w:before="0"/>
              <w:jc w:val="center"/>
              <w:rPr>
                <w:lang w:val="en-CA"/>
              </w:rPr>
            </w:pPr>
            <w:r w:rsidRPr="009F7355">
              <w:rPr>
                <w:lang w:val="en-CA"/>
              </w:rPr>
              <w:t>U</w:t>
            </w:r>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9F7355" w:rsidRDefault="004931FB" w:rsidP="000547B1">
            <w:pPr>
              <w:keepNext/>
              <w:spacing w:before="0"/>
              <w:jc w:val="center"/>
              <w:rPr>
                <w:lang w:val="en-CA"/>
              </w:rPr>
            </w:pPr>
            <w:r w:rsidRPr="009F7355">
              <w:rPr>
                <w:lang w:val="en-CA"/>
              </w:rPr>
              <w:t>V</w:t>
            </w:r>
          </w:p>
        </w:tc>
      </w:tr>
      <w:tr w:rsidR="004931FB" w:rsidRPr="004931FB" w14:paraId="532AE55C" w14:textId="77777777" w:rsidTr="00605201">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9F7355" w:rsidRDefault="004931FB" w:rsidP="000547B1">
            <w:pPr>
              <w:keepNext/>
              <w:spacing w:before="0"/>
              <w:rPr>
                <w:lang w:val="en-CA"/>
              </w:rPr>
            </w:pPr>
            <w:r w:rsidRPr="009F7355">
              <w:rPr>
                <w:lang w:val="en-CA"/>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9F7355" w:rsidRDefault="004931FB" w:rsidP="000547B1">
            <w:pPr>
              <w:keepNext/>
              <w:spacing w:before="0"/>
              <w:jc w:val="center"/>
              <w:rPr>
                <w:lang w:val="en-CA"/>
              </w:rPr>
            </w:pPr>
            <w:r w:rsidRPr="009F7355">
              <w:rPr>
                <w:lang w:val="en-CA"/>
              </w:rPr>
              <w:t>-11.52%</w:t>
            </w:r>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9F7355" w:rsidRDefault="004931FB" w:rsidP="000547B1">
            <w:pPr>
              <w:keepNext/>
              <w:spacing w:before="0"/>
              <w:jc w:val="center"/>
              <w:rPr>
                <w:lang w:val="en-CA"/>
              </w:rPr>
            </w:pPr>
            <w:r w:rsidRPr="009F7355">
              <w:rPr>
                <w:lang w:val="en-CA"/>
              </w:rPr>
              <w:t>-5.47%</w:t>
            </w:r>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9F7355" w:rsidRDefault="004931FB" w:rsidP="000547B1">
            <w:pPr>
              <w:keepNext/>
              <w:spacing w:before="0"/>
              <w:jc w:val="center"/>
              <w:rPr>
                <w:lang w:val="en-CA"/>
              </w:rPr>
            </w:pPr>
            <w:r w:rsidRPr="009F7355">
              <w:rPr>
                <w:lang w:val="en-CA"/>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9F7355" w:rsidRDefault="004931FB" w:rsidP="000547B1">
            <w:pPr>
              <w:keepNext/>
              <w:spacing w:before="0"/>
              <w:jc w:val="center"/>
              <w:rPr>
                <w:lang w:val="en-CA"/>
              </w:rPr>
            </w:pPr>
            <w:r w:rsidRPr="009F7355">
              <w:rPr>
                <w:lang w:val="en-CA"/>
              </w:rPr>
              <w:t>-11.50%</w:t>
            </w:r>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9F7355" w:rsidRDefault="004931FB" w:rsidP="000547B1">
            <w:pPr>
              <w:keepNext/>
              <w:spacing w:before="0"/>
              <w:jc w:val="center"/>
              <w:rPr>
                <w:lang w:val="en-CA"/>
              </w:rPr>
            </w:pPr>
            <w:r w:rsidRPr="009F7355">
              <w:rPr>
                <w:lang w:val="en-CA"/>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9F7355" w:rsidRDefault="004931FB" w:rsidP="000547B1">
            <w:pPr>
              <w:keepNext/>
              <w:spacing w:before="0"/>
              <w:jc w:val="center"/>
              <w:rPr>
                <w:lang w:val="en-CA"/>
              </w:rPr>
            </w:pPr>
            <w:r w:rsidRPr="009F7355">
              <w:rPr>
                <w:lang w:val="en-CA"/>
              </w:rPr>
              <w:t>-6.03%</w:t>
            </w:r>
          </w:p>
        </w:tc>
      </w:tr>
      <w:tr w:rsidR="004931FB" w:rsidRPr="004931FB" w14:paraId="53199972" w14:textId="77777777" w:rsidTr="00605201">
        <w:trPr>
          <w:trHeight w:val="255"/>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9F7355" w:rsidRDefault="004931FB" w:rsidP="000547B1">
            <w:pPr>
              <w:keepNext/>
              <w:spacing w:before="0"/>
              <w:rPr>
                <w:lang w:val="en-CA"/>
              </w:rPr>
            </w:pPr>
            <w:r w:rsidRPr="009F7355">
              <w:rPr>
                <w:lang w:val="en-CA"/>
              </w:rPr>
              <w:t>Class S2</w:t>
            </w:r>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9F7355" w:rsidRDefault="004931FB" w:rsidP="000547B1">
            <w:pPr>
              <w:keepNext/>
              <w:spacing w:before="0"/>
              <w:jc w:val="center"/>
              <w:rPr>
                <w:lang w:val="en-CA"/>
              </w:rPr>
            </w:pPr>
            <w:r w:rsidRPr="009F7355">
              <w:rPr>
                <w:lang w:val="en-CA"/>
              </w:rPr>
              <w:t>-3.65%</w:t>
            </w:r>
          </w:p>
        </w:tc>
        <w:tc>
          <w:tcPr>
            <w:tcW w:w="1004" w:type="dxa"/>
            <w:tcBorders>
              <w:top w:val="nil"/>
              <w:left w:val="nil"/>
              <w:bottom w:val="nil"/>
              <w:right w:val="nil"/>
            </w:tcBorders>
            <w:shd w:val="clear" w:color="auto" w:fill="auto"/>
            <w:noWrap/>
            <w:vAlign w:val="center"/>
            <w:hideMark/>
          </w:tcPr>
          <w:p w14:paraId="107291AA" w14:textId="77777777" w:rsidR="004931FB" w:rsidRPr="009F7355" w:rsidRDefault="004931FB" w:rsidP="000547B1">
            <w:pPr>
              <w:keepNext/>
              <w:spacing w:before="0"/>
              <w:jc w:val="center"/>
              <w:rPr>
                <w:lang w:val="en-CA"/>
              </w:rPr>
            </w:pPr>
            <w:r w:rsidRPr="009F7355">
              <w:rPr>
                <w:lang w:val="en-CA"/>
              </w:rPr>
              <w:t>0.98%</w:t>
            </w:r>
          </w:p>
        </w:tc>
        <w:tc>
          <w:tcPr>
            <w:tcW w:w="1004" w:type="dxa"/>
            <w:tcBorders>
              <w:top w:val="nil"/>
              <w:left w:val="nil"/>
              <w:bottom w:val="nil"/>
              <w:right w:val="nil"/>
            </w:tcBorders>
            <w:shd w:val="clear" w:color="auto" w:fill="auto"/>
            <w:noWrap/>
            <w:vAlign w:val="center"/>
            <w:hideMark/>
          </w:tcPr>
          <w:p w14:paraId="164AD6F1" w14:textId="77777777" w:rsidR="004931FB" w:rsidRPr="009F7355" w:rsidRDefault="004931FB" w:rsidP="000547B1">
            <w:pPr>
              <w:keepNext/>
              <w:spacing w:before="0"/>
              <w:jc w:val="center"/>
              <w:rPr>
                <w:lang w:val="en-CA"/>
              </w:rPr>
            </w:pPr>
            <w:r w:rsidRPr="009F7355">
              <w:rPr>
                <w:lang w:val="en-CA"/>
              </w:rPr>
              <w:t>1.48%</w:t>
            </w:r>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9F7355" w:rsidRDefault="004931FB" w:rsidP="000547B1">
            <w:pPr>
              <w:keepNext/>
              <w:spacing w:before="0"/>
              <w:jc w:val="center"/>
              <w:rPr>
                <w:lang w:val="en-CA"/>
              </w:rPr>
            </w:pPr>
            <w:r w:rsidRPr="009F7355">
              <w:rPr>
                <w:lang w:val="en-CA"/>
              </w:rPr>
              <w:t>-3.62%</w:t>
            </w:r>
          </w:p>
        </w:tc>
        <w:tc>
          <w:tcPr>
            <w:tcW w:w="1004" w:type="dxa"/>
            <w:tcBorders>
              <w:top w:val="nil"/>
              <w:left w:val="nil"/>
              <w:bottom w:val="nil"/>
              <w:right w:val="nil"/>
            </w:tcBorders>
            <w:shd w:val="clear" w:color="auto" w:fill="auto"/>
            <w:noWrap/>
            <w:vAlign w:val="center"/>
            <w:hideMark/>
          </w:tcPr>
          <w:p w14:paraId="2461FECC" w14:textId="77777777" w:rsidR="004931FB" w:rsidRPr="009F7355" w:rsidRDefault="004931FB" w:rsidP="000547B1">
            <w:pPr>
              <w:keepNext/>
              <w:spacing w:before="0"/>
              <w:jc w:val="center"/>
              <w:rPr>
                <w:lang w:val="en-CA"/>
              </w:rPr>
            </w:pPr>
            <w:r w:rsidRPr="009F7355">
              <w:rPr>
                <w:lang w:val="en-CA"/>
              </w:rPr>
              <w:t>1.08%</w:t>
            </w:r>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9F7355" w:rsidRDefault="004931FB" w:rsidP="000547B1">
            <w:pPr>
              <w:keepNext/>
              <w:spacing w:before="0"/>
              <w:jc w:val="center"/>
              <w:rPr>
                <w:lang w:val="en-CA"/>
              </w:rPr>
            </w:pPr>
            <w:r w:rsidRPr="009F7355">
              <w:rPr>
                <w:lang w:val="en-CA"/>
              </w:rPr>
              <w:t>1.56%</w:t>
            </w:r>
          </w:p>
        </w:tc>
      </w:tr>
      <w:tr w:rsidR="004931FB" w:rsidRPr="004931FB" w14:paraId="286DFA0D" w14:textId="77777777" w:rsidTr="00605201">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9F7355" w:rsidRDefault="004931FB" w:rsidP="000547B1">
            <w:pPr>
              <w:spacing w:before="0"/>
              <w:rPr>
                <w:b/>
                <w:lang w:val="en-CA"/>
              </w:rPr>
            </w:pPr>
            <w:r w:rsidRPr="009F7355">
              <w:rPr>
                <w:b/>
                <w:lang w:val="en-CA"/>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9F7355" w:rsidRDefault="004931FB" w:rsidP="000547B1">
            <w:pPr>
              <w:spacing w:before="0"/>
              <w:jc w:val="center"/>
              <w:rPr>
                <w:lang w:val="en-CA"/>
              </w:rPr>
            </w:pPr>
            <w:r w:rsidRPr="009F7355">
              <w:rPr>
                <w:lang w:val="en-CA"/>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9F7355" w:rsidRDefault="004931FB" w:rsidP="000547B1">
            <w:pPr>
              <w:spacing w:before="0"/>
              <w:jc w:val="center"/>
              <w:rPr>
                <w:lang w:val="en-CA"/>
              </w:rPr>
            </w:pPr>
            <w:r w:rsidRPr="009F7355">
              <w:rPr>
                <w:lang w:val="en-CA"/>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9F7355" w:rsidRDefault="004931FB" w:rsidP="000547B1">
            <w:pPr>
              <w:spacing w:before="0"/>
              <w:jc w:val="center"/>
              <w:rPr>
                <w:lang w:val="en-CA"/>
              </w:rPr>
            </w:pPr>
            <w:r w:rsidRPr="009F7355">
              <w:rPr>
                <w:lang w:val="en-CA"/>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9F7355" w:rsidRDefault="004931FB" w:rsidP="000547B1">
            <w:pPr>
              <w:spacing w:before="0"/>
              <w:jc w:val="center"/>
              <w:rPr>
                <w:lang w:val="en-CA"/>
              </w:rPr>
            </w:pPr>
            <w:r w:rsidRPr="009F7355">
              <w:rPr>
                <w:lang w:val="en-CA"/>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9F7355" w:rsidRDefault="004931FB" w:rsidP="000547B1">
            <w:pPr>
              <w:spacing w:before="0"/>
              <w:jc w:val="center"/>
              <w:rPr>
                <w:lang w:val="en-CA"/>
              </w:rPr>
            </w:pPr>
            <w:r w:rsidRPr="009F7355">
              <w:rPr>
                <w:lang w:val="en-CA"/>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9F7355" w:rsidRDefault="004931FB" w:rsidP="000547B1">
            <w:pPr>
              <w:spacing w:before="0"/>
              <w:jc w:val="center"/>
              <w:rPr>
                <w:lang w:val="en-CA"/>
              </w:rPr>
            </w:pPr>
            <w:r w:rsidRPr="009F7355">
              <w:rPr>
                <w:lang w:val="en-CA"/>
              </w:rPr>
              <w:t>-3.00%</w:t>
            </w:r>
          </w:p>
        </w:tc>
      </w:tr>
    </w:tbl>
    <w:p w14:paraId="1E1E8F34" w14:textId="77777777" w:rsidR="004931FB" w:rsidRPr="004931FB" w:rsidRDefault="004931FB" w:rsidP="004931FB">
      <w:pPr>
        <w:rPr>
          <w:lang w:val="en-CA" w:eastAsia="de-DE"/>
        </w:rPr>
      </w:pPr>
    </w:p>
    <w:p w14:paraId="15688680" w14:textId="77777777" w:rsidR="004931FB" w:rsidRDefault="004931FB" w:rsidP="004931FB">
      <w:pPr>
        <w:rPr>
          <w:lang w:val="en-CA" w:eastAsia="de-DE"/>
        </w:rPr>
      </w:pPr>
      <w:bookmarkStart w:id="33" w:name="_Ref525681411"/>
      <w:r w:rsidRPr="004931FB">
        <w:rPr>
          <w:lang w:val="en-CA" w:eastAsia="de-DE"/>
        </w:rPr>
        <w:t>The following tables are for PERP and GCMP coding comparison between VTM-23.0 and HM-16.22 (HM as anchor), respectively.</w:t>
      </w:r>
    </w:p>
    <w:p w14:paraId="52BF479C" w14:textId="77777777" w:rsidR="00DE2852" w:rsidRPr="004931FB" w:rsidRDefault="00DE2852"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4931FB" w:rsidRPr="004931FB" w14:paraId="1822EC80" w14:textId="77777777" w:rsidTr="00605201">
        <w:trPr>
          <w:trHeight w:val="255"/>
        </w:trPr>
        <w:tc>
          <w:tcPr>
            <w:tcW w:w="1620" w:type="dxa"/>
            <w:tcBorders>
              <w:top w:val="nil"/>
              <w:left w:val="nil"/>
              <w:bottom w:val="nil"/>
              <w:right w:val="nil"/>
            </w:tcBorders>
            <w:shd w:val="clear" w:color="auto" w:fill="auto"/>
            <w:noWrap/>
            <w:vAlign w:val="center"/>
            <w:hideMark/>
          </w:tcPr>
          <w:p w14:paraId="65FC9059" w14:textId="77777777" w:rsidR="004931FB" w:rsidRPr="009F7355" w:rsidRDefault="004931FB" w:rsidP="000547B1">
            <w:pPr>
              <w:keepNext/>
              <w:spacing w:before="0"/>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9F7355" w:rsidRDefault="004931FB" w:rsidP="000547B1">
            <w:pPr>
              <w:keepNext/>
              <w:spacing w:before="0"/>
              <w:jc w:val="cente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9F7355" w:rsidRDefault="004931FB" w:rsidP="000547B1">
            <w:pPr>
              <w:keepNext/>
              <w:spacing w:before="0"/>
              <w:jc w:val="center"/>
              <w:rPr>
                <w:b/>
                <w:lang w:val="en-CA"/>
              </w:rPr>
            </w:pPr>
            <w:r w:rsidRPr="009F7355">
              <w:rPr>
                <w:b/>
                <w:lang w:val="en-CA"/>
              </w:rPr>
              <w:t>End-to-end S-PSNR-NN</w:t>
            </w:r>
          </w:p>
        </w:tc>
      </w:tr>
      <w:tr w:rsidR="004931FB" w:rsidRPr="004931FB" w14:paraId="2F5D5523" w14:textId="77777777" w:rsidTr="00605201">
        <w:trPr>
          <w:trHeight w:val="255"/>
        </w:trPr>
        <w:tc>
          <w:tcPr>
            <w:tcW w:w="1620" w:type="dxa"/>
            <w:tcBorders>
              <w:top w:val="nil"/>
              <w:left w:val="nil"/>
              <w:bottom w:val="nil"/>
              <w:right w:val="nil"/>
            </w:tcBorders>
            <w:shd w:val="clear" w:color="auto" w:fill="auto"/>
            <w:noWrap/>
            <w:vAlign w:val="center"/>
            <w:hideMark/>
          </w:tcPr>
          <w:p w14:paraId="0ED7A4A6" w14:textId="77777777" w:rsidR="004931FB" w:rsidRPr="009F7355" w:rsidRDefault="004931FB" w:rsidP="000547B1">
            <w:pPr>
              <w:keepNext/>
              <w:spacing w:before="0"/>
              <w:rPr>
                <w:b/>
                <w:lang w:val="en-CA"/>
              </w:rPr>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42C1F86F"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
          <w:p w14:paraId="26648389" w14:textId="77777777" w:rsidR="004931FB" w:rsidRPr="009F7355" w:rsidRDefault="004931FB" w:rsidP="000547B1">
            <w:pPr>
              <w:keepNext/>
              <w:spacing w:before="0"/>
              <w:jc w:val="cente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7BE8886B"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9F7355" w:rsidRDefault="004931FB" w:rsidP="000547B1">
            <w:pPr>
              <w:keepNext/>
              <w:spacing w:before="0"/>
              <w:jc w:val="center"/>
              <w:rPr>
                <w:lang w:val="en-CA"/>
              </w:rPr>
            </w:pPr>
            <w:r w:rsidRPr="009F7355">
              <w:rPr>
                <w:lang w:val="en-CA"/>
              </w:rPr>
              <w:t>V</w:t>
            </w:r>
          </w:p>
        </w:tc>
      </w:tr>
      <w:tr w:rsidR="004931FB" w:rsidRPr="004931FB" w14:paraId="0D1EEC90" w14:textId="77777777" w:rsidTr="00605201">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9F7355" w:rsidRDefault="004931FB" w:rsidP="000547B1">
            <w:pPr>
              <w:keepNext/>
              <w:spacing w:before="0"/>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9F7355" w:rsidRDefault="004931FB" w:rsidP="000547B1">
            <w:pPr>
              <w:keepNext/>
              <w:spacing w:before="0"/>
              <w:jc w:val="center"/>
              <w:rPr>
                <w:lang w:val="en-CA"/>
              </w:rPr>
            </w:pPr>
            <w:r w:rsidRPr="009F7355">
              <w:rPr>
                <w:lang w:val="en-CA"/>
              </w:rPr>
              <w:t>-30.91%</w:t>
            </w:r>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9F7355" w:rsidRDefault="004931FB" w:rsidP="000547B1">
            <w:pPr>
              <w:keepNext/>
              <w:spacing w:before="0"/>
              <w:jc w:val="center"/>
              <w:rPr>
                <w:lang w:val="en-CA"/>
              </w:rPr>
            </w:pPr>
            <w:r w:rsidRPr="009F7355">
              <w:rPr>
                <w:lang w:val="en-CA"/>
              </w:rPr>
              <w:t>-38.82%</w:t>
            </w:r>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9F7355" w:rsidRDefault="004931FB" w:rsidP="000547B1">
            <w:pPr>
              <w:keepNext/>
              <w:spacing w:before="0"/>
              <w:jc w:val="center"/>
              <w:rPr>
                <w:lang w:val="en-CA"/>
              </w:rPr>
            </w:pPr>
            <w:r w:rsidRPr="009F7355">
              <w:rPr>
                <w:lang w:val="en-CA"/>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9F7355" w:rsidRDefault="004931FB" w:rsidP="000547B1">
            <w:pPr>
              <w:keepNext/>
              <w:spacing w:before="0"/>
              <w:jc w:val="center"/>
              <w:rPr>
                <w:lang w:val="en-CA"/>
              </w:rPr>
            </w:pPr>
            <w:r w:rsidRPr="009F7355">
              <w:rPr>
                <w:lang w:val="en-CA"/>
              </w:rPr>
              <w:t>-30.91%</w:t>
            </w:r>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9F7355" w:rsidRDefault="004931FB" w:rsidP="000547B1">
            <w:pPr>
              <w:keepNext/>
              <w:spacing w:before="0"/>
              <w:jc w:val="center"/>
              <w:rPr>
                <w:lang w:val="en-CA"/>
              </w:rPr>
            </w:pPr>
            <w:r w:rsidRPr="009F7355">
              <w:rPr>
                <w:lang w:val="en-CA"/>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9F7355" w:rsidRDefault="004931FB" w:rsidP="000547B1">
            <w:pPr>
              <w:keepNext/>
              <w:spacing w:before="0"/>
              <w:jc w:val="center"/>
              <w:rPr>
                <w:lang w:val="en-CA"/>
              </w:rPr>
            </w:pPr>
            <w:r w:rsidRPr="009F7355">
              <w:rPr>
                <w:lang w:val="en-CA"/>
              </w:rPr>
              <w:t>-41.24%</w:t>
            </w:r>
          </w:p>
        </w:tc>
      </w:tr>
      <w:tr w:rsidR="004931FB" w:rsidRPr="004931FB" w14:paraId="2BC4252E" w14:textId="77777777" w:rsidTr="00605201">
        <w:trPr>
          <w:trHeight w:val="255"/>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9F7355" w:rsidRDefault="004931FB" w:rsidP="000547B1">
            <w:pPr>
              <w:keepNext/>
              <w:spacing w:before="0"/>
              <w:rPr>
                <w:lang w:val="en-CA"/>
              </w:rPr>
            </w:pPr>
            <w:r w:rsidRPr="009F7355">
              <w:rPr>
                <w:lang w:val="en-CA"/>
              </w:rPr>
              <w:t>Class S2</w:t>
            </w:r>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9F7355" w:rsidRDefault="004931FB" w:rsidP="000547B1">
            <w:pPr>
              <w:keepNext/>
              <w:spacing w:before="0"/>
              <w:jc w:val="center"/>
              <w:rPr>
                <w:lang w:val="en-CA"/>
              </w:rPr>
            </w:pPr>
            <w:r w:rsidRPr="009F7355">
              <w:rPr>
                <w:lang w:val="en-CA"/>
              </w:rPr>
              <w:t>-36.84%</w:t>
            </w:r>
          </w:p>
        </w:tc>
        <w:tc>
          <w:tcPr>
            <w:tcW w:w="1060" w:type="dxa"/>
            <w:tcBorders>
              <w:top w:val="nil"/>
              <w:left w:val="nil"/>
              <w:bottom w:val="nil"/>
              <w:right w:val="nil"/>
            </w:tcBorders>
            <w:shd w:val="clear" w:color="000000" w:fill="CCFFCC"/>
            <w:noWrap/>
            <w:vAlign w:val="center"/>
            <w:hideMark/>
          </w:tcPr>
          <w:p w14:paraId="428C0A52" w14:textId="77777777" w:rsidR="004931FB" w:rsidRPr="009F7355" w:rsidRDefault="004931FB" w:rsidP="000547B1">
            <w:pPr>
              <w:keepNext/>
              <w:spacing w:before="0"/>
              <w:jc w:val="center"/>
              <w:rPr>
                <w:lang w:val="en-CA"/>
              </w:rPr>
            </w:pPr>
            <w:r w:rsidRPr="009F7355">
              <w:rPr>
                <w:lang w:val="en-CA"/>
              </w:rPr>
              <w:t>-37.23%</w:t>
            </w:r>
          </w:p>
        </w:tc>
        <w:tc>
          <w:tcPr>
            <w:tcW w:w="1060" w:type="dxa"/>
            <w:tcBorders>
              <w:top w:val="nil"/>
              <w:left w:val="nil"/>
              <w:bottom w:val="nil"/>
              <w:right w:val="nil"/>
            </w:tcBorders>
            <w:shd w:val="clear" w:color="000000" w:fill="CCFFCC"/>
            <w:noWrap/>
            <w:vAlign w:val="center"/>
            <w:hideMark/>
          </w:tcPr>
          <w:p w14:paraId="1174C7A8" w14:textId="77777777" w:rsidR="004931FB" w:rsidRPr="009F7355" w:rsidRDefault="004931FB" w:rsidP="000547B1">
            <w:pPr>
              <w:keepNext/>
              <w:spacing w:before="0"/>
              <w:jc w:val="center"/>
              <w:rPr>
                <w:lang w:val="en-CA"/>
              </w:rPr>
            </w:pPr>
            <w:r w:rsidRPr="009F7355">
              <w:rPr>
                <w:lang w:val="en-CA"/>
              </w:rPr>
              <w:t>-39.43%</w:t>
            </w:r>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9F7355" w:rsidRDefault="004931FB" w:rsidP="000547B1">
            <w:pPr>
              <w:keepNext/>
              <w:spacing w:before="0"/>
              <w:jc w:val="center"/>
              <w:rPr>
                <w:lang w:val="en-CA"/>
              </w:rPr>
            </w:pPr>
            <w:r w:rsidRPr="009F7355">
              <w:rPr>
                <w:lang w:val="en-CA"/>
              </w:rPr>
              <w:t>-36.82%</w:t>
            </w:r>
          </w:p>
        </w:tc>
        <w:tc>
          <w:tcPr>
            <w:tcW w:w="1060" w:type="dxa"/>
            <w:tcBorders>
              <w:top w:val="nil"/>
              <w:left w:val="nil"/>
              <w:bottom w:val="nil"/>
              <w:right w:val="nil"/>
            </w:tcBorders>
            <w:shd w:val="clear" w:color="000000" w:fill="CCFFCC"/>
            <w:noWrap/>
            <w:vAlign w:val="center"/>
            <w:hideMark/>
          </w:tcPr>
          <w:p w14:paraId="79F7C054" w14:textId="77777777" w:rsidR="004931FB" w:rsidRPr="009F7355" w:rsidRDefault="004931FB" w:rsidP="000547B1">
            <w:pPr>
              <w:keepNext/>
              <w:spacing w:before="0"/>
              <w:jc w:val="center"/>
              <w:rPr>
                <w:lang w:val="en-CA"/>
              </w:rPr>
            </w:pPr>
            <w:r w:rsidRPr="009F7355">
              <w:rPr>
                <w:lang w:val="en-CA"/>
              </w:rPr>
              <w:t>-37.27%</w:t>
            </w:r>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9F7355" w:rsidRDefault="004931FB" w:rsidP="000547B1">
            <w:pPr>
              <w:keepNext/>
              <w:spacing w:before="0"/>
              <w:jc w:val="center"/>
              <w:rPr>
                <w:lang w:val="en-CA"/>
              </w:rPr>
            </w:pPr>
            <w:r w:rsidRPr="009F7355">
              <w:rPr>
                <w:lang w:val="en-CA"/>
              </w:rPr>
              <w:t>-39.49%</w:t>
            </w:r>
          </w:p>
        </w:tc>
      </w:tr>
      <w:tr w:rsidR="004931FB" w:rsidRPr="004931FB" w14:paraId="1410D8D0" w14:textId="77777777" w:rsidTr="00605201">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9F7355" w:rsidRDefault="004931FB" w:rsidP="000547B1">
            <w:pPr>
              <w:spacing w:before="0"/>
              <w:rPr>
                <w:b/>
                <w:lang w:val="en-CA"/>
              </w:rPr>
            </w:pPr>
            <w:r w:rsidRPr="009F7355">
              <w:rPr>
                <w:b/>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9F7355" w:rsidRDefault="004931FB" w:rsidP="000547B1">
            <w:pPr>
              <w:spacing w:before="0"/>
              <w:jc w:val="center"/>
              <w:rPr>
                <w:lang w:val="en-CA"/>
              </w:rPr>
            </w:pPr>
            <w:r w:rsidRPr="009F7355">
              <w:rPr>
                <w:lang w:val="en-CA"/>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9F7355" w:rsidRDefault="004931FB" w:rsidP="000547B1">
            <w:pPr>
              <w:spacing w:before="0"/>
              <w:jc w:val="center"/>
              <w:rPr>
                <w:lang w:val="en-CA"/>
              </w:rPr>
            </w:pPr>
            <w:r w:rsidRPr="009F7355">
              <w:rPr>
                <w:lang w:val="en-CA"/>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9F7355" w:rsidRDefault="004931FB" w:rsidP="000547B1">
            <w:pPr>
              <w:spacing w:before="0"/>
              <w:jc w:val="center"/>
              <w:rPr>
                <w:lang w:val="en-CA"/>
              </w:rPr>
            </w:pPr>
            <w:r w:rsidRPr="009F7355">
              <w:rPr>
                <w:lang w:val="en-CA"/>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9F7355" w:rsidRDefault="004931FB" w:rsidP="000547B1">
            <w:pPr>
              <w:spacing w:before="0"/>
              <w:jc w:val="center"/>
              <w:rPr>
                <w:lang w:val="en-CA"/>
              </w:rPr>
            </w:pPr>
            <w:r w:rsidRPr="009F7355">
              <w:rPr>
                <w:lang w:val="en-CA"/>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9F7355" w:rsidRDefault="004931FB" w:rsidP="000547B1">
            <w:pPr>
              <w:spacing w:before="0"/>
              <w:jc w:val="center"/>
              <w:rPr>
                <w:lang w:val="en-CA"/>
              </w:rPr>
            </w:pPr>
            <w:r w:rsidRPr="009F7355">
              <w:rPr>
                <w:lang w:val="en-CA"/>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9F7355" w:rsidRDefault="004931FB" w:rsidP="000547B1">
            <w:pPr>
              <w:spacing w:before="0"/>
              <w:jc w:val="center"/>
              <w:rPr>
                <w:lang w:val="en-CA"/>
              </w:rPr>
            </w:pPr>
            <w:r w:rsidRPr="009F7355">
              <w:rPr>
                <w:lang w:val="en-CA"/>
              </w:rPr>
              <w:t>-40.54%</w:t>
            </w:r>
          </w:p>
        </w:tc>
      </w:tr>
    </w:tbl>
    <w:p w14:paraId="655A5CA8" w14:textId="77777777" w:rsidR="004931FB" w:rsidRPr="004931FB" w:rsidRDefault="004931FB"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4931FB" w:rsidRPr="004931FB" w14:paraId="7F797C88" w14:textId="77777777" w:rsidTr="00605201">
        <w:trPr>
          <w:trHeight w:val="255"/>
        </w:trPr>
        <w:tc>
          <w:tcPr>
            <w:tcW w:w="1620" w:type="dxa"/>
            <w:tcBorders>
              <w:top w:val="nil"/>
              <w:left w:val="nil"/>
              <w:bottom w:val="nil"/>
              <w:right w:val="nil"/>
            </w:tcBorders>
            <w:shd w:val="clear" w:color="auto" w:fill="auto"/>
            <w:noWrap/>
            <w:vAlign w:val="center"/>
            <w:hideMark/>
          </w:tcPr>
          <w:p w14:paraId="56A1829B" w14:textId="77777777" w:rsidR="004931FB" w:rsidRPr="009F7355" w:rsidRDefault="004931FB" w:rsidP="000547B1">
            <w:pPr>
              <w:keepNext/>
              <w:spacing w:before="0"/>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9F7355" w:rsidRDefault="004931FB" w:rsidP="000547B1">
            <w:pPr>
              <w:keepNext/>
              <w:spacing w:before="0"/>
              <w:jc w:val="cente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9F7355" w:rsidRDefault="004931FB" w:rsidP="000547B1">
            <w:pPr>
              <w:keepNext/>
              <w:spacing w:before="0"/>
              <w:jc w:val="center"/>
              <w:rPr>
                <w:b/>
                <w:lang w:val="en-CA"/>
              </w:rPr>
            </w:pPr>
            <w:r w:rsidRPr="009F7355">
              <w:rPr>
                <w:b/>
                <w:lang w:val="en-CA"/>
              </w:rPr>
              <w:t>End-to-end S-PSNR-NN</w:t>
            </w:r>
          </w:p>
        </w:tc>
      </w:tr>
      <w:tr w:rsidR="004931FB" w:rsidRPr="004931FB" w14:paraId="01B9B7AA" w14:textId="77777777" w:rsidTr="00605201">
        <w:trPr>
          <w:trHeight w:val="255"/>
        </w:trPr>
        <w:tc>
          <w:tcPr>
            <w:tcW w:w="1620" w:type="dxa"/>
            <w:tcBorders>
              <w:top w:val="nil"/>
              <w:left w:val="nil"/>
              <w:bottom w:val="nil"/>
              <w:right w:val="nil"/>
            </w:tcBorders>
            <w:shd w:val="clear" w:color="auto" w:fill="auto"/>
            <w:noWrap/>
            <w:vAlign w:val="center"/>
            <w:hideMark/>
          </w:tcPr>
          <w:p w14:paraId="72AB7B3E" w14:textId="77777777" w:rsidR="004931FB" w:rsidRPr="009F7355" w:rsidRDefault="004931FB" w:rsidP="000547B1">
            <w:pPr>
              <w:keepNext/>
              <w:spacing w:before="0"/>
              <w:rPr>
                <w:b/>
                <w:lang w:val="en-CA"/>
              </w:rPr>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27CFF068"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
          <w:p w14:paraId="6F468E4F" w14:textId="77777777" w:rsidR="004931FB" w:rsidRPr="009F7355" w:rsidRDefault="004931FB" w:rsidP="000547B1">
            <w:pPr>
              <w:keepNext/>
              <w:spacing w:before="0"/>
              <w:jc w:val="cente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0937B70D"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9F7355" w:rsidRDefault="004931FB" w:rsidP="000547B1">
            <w:pPr>
              <w:keepNext/>
              <w:spacing w:before="0"/>
              <w:jc w:val="center"/>
              <w:rPr>
                <w:lang w:val="en-CA"/>
              </w:rPr>
            </w:pPr>
            <w:r w:rsidRPr="009F7355">
              <w:rPr>
                <w:lang w:val="en-CA"/>
              </w:rPr>
              <w:t>V</w:t>
            </w:r>
          </w:p>
        </w:tc>
      </w:tr>
      <w:tr w:rsidR="004931FB" w:rsidRPr="004931FB" w14:paraId="4862F16C" w14:textId="77777777" w:rsidTr="00605201">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9F7355" w:rsidRDefault="004931FB" w:rsidP="000547B1">
            <w:pPr>
              <w:keepNext/>
              <w:spacing w:before="0"/>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9F7355" w:rsidRDefault="004931FB" w:rsidP="000547B1">
            <w:pPr>
              <w:keepNext/>
              <w:spacing w:before="0"/>
              <w:jc w:val="center"/>
              <w:rPr>
                <w:lang w:val="en-CA"/>
              </w:rPr>
            </w:pPr>
            <w:r w:rsidRPr="009F7355">
              <w:rPr>
                <w:lang w:val="en-CA"/>
              </w:rPr>
              <w:t>-34.64%</w:t>
            </w:r>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9F7355" w:rsidRDefault="004931FB" w:rsidP="000547B1">
            <w:pPr>
              <w:keepNext/>
              <w:spacing w:before="0"/>
              <w:jc w:val="center"/>
              <w:rPr>
                <w:lang w:val="en-CA"/>
              </w:rPr>
            </w:pPr>
            <w:r w:rsidRPr="009F7355">
              <w:rPr>
                <w:lang w:val="en-CA"/>
              </w:rPr>
              <w:t>-40.04%</w:t>
            </w:r>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9F7355" w:rsidRDefault="004931FB" w:rsidP="000547B1">
            <w:pPr>
              <w:keepNext/>
              <w:spacing w:before="0"/>
              <w:jc w:val="center"/>
              <w:rPr>
                <w:lang w:val="en-CA"/>
              </w:rPr>
            </w:pPr>
            <w:r w:rsidRPr="009F7355">
              <w:rPr>
                <w:lang w:val="en-CA"/>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9F7355" w:rsidRDefault="004931FB" w:rsidP="000547B1">
            <w:pPr>
              <w:keepNext/>
              <w:spacing w:before="0"/>
              <w:jc w:val="center"/>
              <w:rPr>
                <w:lang w:val="en-CA"/>
              </w:rPr>
            </w:pPr>
            <w:r w:rsidRPr="009F7355">
              <w:rPr>
                <w:lang w:val="en-CA"/>
              </w:rPr>
              <w:t>-34.59%</w:t>
            </w:r>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9F7355" w:rsidRDefault="004931FB" w:rsidP="000547B1">
            <w:pPr>
              <w:keepNext/>
              <w:spacing w:before="0"/>
              <w:jc w:val="center"/>
              <w:rPr>
                <w:lang w:val="en-CA"/>
              </w:rPr>
            </w:pPr>
            <w:r w:rsidRPr="009F7355">
              <w:rPr>
                <w:lang w:val="en-CA"/>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9F7355" w:rsidRDefault="004931FB" w:rsidP="000547B1">
            <w:pPr>
              <w:keepNext/>
              <w:spacing w:before="0"/>
              <w:jc w:val="center"/>
              <w:rPr>
                <w:lang w:val="en-CA"/>
              </w:rPr>
            </w:pPr>
            <w:r w:rsidRPr="009F7355">
              <w:rPr>
                <w:lang w:val="en-CA"/>
              </w:rPr>
              <w:t>-42.09%</w:t>
            </w:r>
          </w:p>
        </w:tc>
      </w:tr>
      <w:tr w:rsidR="004931FB" w:rsidRPr="004931FB" w14:paraId="668E9307" w14:textId="77777777" w:rsidTr="00605201">
        <w:trPr>
          <w:trHeight w:val="255"/>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9F7355" w:rsidRDefault="004931FB" w:rsidP="000547B1">
            <w:pPr>
              <w:keepNext/>
              <w:spacing w:before="0"/>
              <w:rPr>
                <w:lang w:val="en-CA"/>
              </w:rPr>
            </w:pPr>
            <w:r w:rsidRPr="009F7355">
              <w:rPr>
                <w:lang w:val="en-CA"/>
              </w:rPr>
              <w:t>Class S2</w:t>
            </w:r>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9F7355" w:rsidRDefault="004931FB" w:rsidP="000547B1">
            <w:pPr>
              <w:keepNext/>
              <w:spacing w:before="0"/>
              <w:jc w:val="center"/>
              <w:rPr>
                <w:lang w:val="en-CA"/>
              </w:rPr>
            </w:pPr>
            <w:r w:rsidRPr="009F7355">
              <w:rPr>
                <w:lang w:val="en-CA"/>
              </w:rPr>
              <w:t>-38.34%</w:t>
            </w:r>
          </w:p>
        </w:tc>
        <w:tc>
          <w:tcPr>
            <w:tcW w:w="1060" w:type="dxa"/>
            <w:tcBorders>
              <w:top w:val="nil"/>
              <w:left w:val="nil"/>
              <w:bottom w:val="nil"/>
              <w:right w:val="nil"/>
            </w:tcBorders>
            <w:shd w:val="clear" w:color="000000" w:fill="CCFFCC"/>
            <w:noWrap/>
            <w:vAlign w:val="center"/>
            <w:hideMark/>
          </w:tcPr>
          <w:p w14:paraId="4447839D" w14:textId="77777777" w:rsidR="004931FB" w:rsidRPr="009F7355" w:rsidRDefault="004931FB" w:rsidP="000547B1">
            <w:pPr>
              <w:keepNext/>
              <w:spacing w:before="0"/>
              <w:jc w:val="center"/>
              <w:rPr>
                <w:lang w:val="en-CA"/>
              </w:rPr>
            </w:pPr>
            <w:r w:rsidRPr="009F7355">
              <w:rPr>
                <w:lang w:val="en-CA"/>
              </w:rPr>
              <w:t>-38.18%</w:t>
            </w:r>
          </w:p>
        </w:tc>
        <w:tc>
          <w:tcPr>
            <w:tcW w:w="1060" w:type="dxa"/>
            <w:tcBorders>
              <w:top w:val="nil"/>
              <w:left w:val="nil"/>
              <w:bottom w:val="nil"/>
              <w:right w:val="nil"/>
            </w:tcBorders>
            <w:shd w:val="clear" w:color="000000" w:fill="CCFFCC"/>
            <w:noWrap/>
            <w:vAlign w:val="center"/>
            <w:hideMark/>
          </w:tcPr>
          <w:p w14:paraId="0690E419" w14:textId="77777777" w:rsidR="004931FB" w:rsidRPr="009F7355" w:rsidRDefault="004931FB" w:rsidP="000547B1">
            <w:pPr>
              <w:keepNext/>
              <w:spacing w:before="0"/>
              <w:jc w:val="center"/>
              <w:rPr>
                <w:lang w:val="en-CA"/>
              </w:rPr>
            </w:pPr>
            <w:r w:rsidRPr="009F7355">
              <w:rPr>
                <w:lang w:val="en-CA"/>
              </w:rPr>
              <w:t>-40.06%</w:t>
            </w:r>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9F7355" w:rsidRDefault="004931FB" w:rsidP="000547B1">
            <w:pPr>
              <w:keepNext/>
              <w:spacing w:before="0"/>
              <w:jc w:val="center"/>
              <w:rPr>
                <w:lang w:val="en-CA"/>
              </w:rPr>
            </w:pPr>
            <w:r w:rsidRPr="009F7355">
              <w:rPr>
                <w:lang w:val="en-CA"/>
              </w:rPr>
              <w:t>-38.32%</w:t>
            </w:r>
          </w:p>
        </w:tc>
        <w:tc>
          <w:tcPr>
            <w:tcW w:w="1060" w:type="dxa"/>
            <w:tcBorders>
              <w:top w:val="nil"/>
              <w:left w:val="nil"/>
              <w:bottom w:val="nil"/>
              <w:right w:val="nil"/>
            </w:tcBorders>
            <w:shd w:val="clear" w:color="000000" w:fill="CCFFCC"/>
            <w:noWrap/>
            <w:vAlign w:val="center"/>
            <w:hideMark/>
          </w:tcPr>
          <w:p w14:paraId="1C2A589E" w14:textId="77777777" w:rsidR="004931FB" w:rsidRPr="009F7355" w:rsidRDefault="004931FB" w:rsidP="000547B1">
            <w:pPr>
              <w:keepNext/>
              <w:spacing w:before="0"/>
              <w:jc w:val="center"/>
              <w:rPr>
                <w:lang w:val="en-CA"/>
              </w:rPr>
            </w:pPr>
            <w:r w:rsidRPr="009F7355">
              <w:rPr>
                <w:lang w:val="en-CA"/>
              </w:rPr>
              <w:t>-38.19%</w:t>
            </w:r>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9F7355" w:rsidRDefault="004931FB" w:rsidP="000547B1">
            <w:pPr>
              <w:keepNext/>
              <w:spacing w:before="0"/>
              <w:jc w:val="center"/>
              <w:rPr>
                <w:lang w:val="en-CA"/>
              </w:rPr>
            </w:pPr>
            <w:r w:rsidRPr="009F7355">
              <w:rPr>
                <w:lang w:val="en-CA"/>
              </w:rPr>
              <w:t>-40.11%</w:t>
            </w:r>
          </w:p>
        </w:tc>
      </w:tr>
      <w:tr w:rsidR="004931FB" w:rsidRPr="004931FB" w14:paraId="6EC916E5" w14:textId="77777777" w:rsidTr="00605201">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9F7355" w:rsidRDefault="004931FB" w:rsidP="000547B1">
            <w:pPr>
              <w:spacing w:before="0"/>
              <w:rPr>
                <w:b/>
                <w:lang w:val="en-CA"/>
              </w:rPr>
            </w:pPr>
            <w:r w:rsidRPr="009F7355">
              <w:rPr>
                <w:b/>
                <w:lang w:val="en-CA"/>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9F7355" w:rsidRDefault="004931FB" w:rsidP="000547B1">
            <w:pPr>
              <w:spacing w:before="0"/>
              <w:jc w:val="center"/>
              <w:rPr>
                <w:lang w:val="en-CA"/>
              </w:rPr>
            </w:pPr>
            <w:r w:rsidRPr="009F7355">
              <w:rPr>
                <w:lang w:val="en-CA"/>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9F7355" w:rsidRDefault="004931FB" w:rsidP="000547B1">
            <w:pPr>
              <w:spacing w:before="0"/>
              <w:jc w:val="center"/>
              <w:rPr>
                <w:lang w:val="en-CA"/>
              </w:rPr>
            </w:pPr>
            <w:r w:rsidRPr="009F7355">
              <w:rPr>
                <w:lang w:val="en-CA"/>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9F7355" w:rsidRDefault="004931FB" w:rsidP="000547B1">
            <w:pPr>
              <w:spacing w:before="0"/>
              <w:jc w:val="center"/>
              <w:rPr>
                <w:lang w:val="en-CA"/>
              </w:rPr>
            </w:pPr>
            <w:r w:rsidRPr="009F7355">
              <w:rPr>
                <w:lang w:val="en-CA"/>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9F7355" w:rsidRDefault="004931FB" w:rsidP="000547B1">
            <w:pPr>
              <w:spacing w:before="0"/>
              <w:jc w:val="center"/>
              <w:rPr>
                <w:lang w:val="en-CA"/>
              </w:rPr>
            </w:pPr>
            <w:r w:rsidRPr="009F7355">
              <w:rPr>
                <w:lang w:val="en-CA"/>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9F7355" w:rsidRDefault="004931FB" w:rsidP="000547B1">
            <w:pPr>
              <w:spacing w:before="0"/>
              <w:jc w:val="center"/>
              <w:rPr>
                <w:lang w:val="en-CA"/>
              </w:rPr>
            </w:pPr>
            <w:r w:rsidRPr="009F7355">
              <w:rPr>
                <w:lang w:val="en-CA"/>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9F7355" w:rsidRDefault="004931FB" w:rsidP="000547B1">
            <w:pPr>
              <w:spacing w:before="0"/>
              <w:jc w:val="center"/>
              <w:rPr>
                <w:lang w:val="en-CA"/>
              </w:rPr>
            </w:pPr>
            <w:r w:rsidRPr="009F7355">
              <w:rPr>
                <w:lang w:val="en-CA"/>
              </w:rPr>
              <w:t>-41.30%</w:t>
            </w:r>
          </w:p>
        </w:tc>
      </w:tr>
      <w:bookmarkEnd w:id="33"/>
    </w:tbl>
    <w:p w14:paraId="33803000" w14:textId="77777777" w:rsidR="004931FB" w:rsidRPr="004931FB" w:rsidRDefault="004931FB" w:rsidP="004931FB">
      <w:pPr>
        <w:rPr>
          <w:lang w:val="en-CA" w:eastAsia="de-DE"/>
        </w:rPr>
      </w:pPr>
    </w:p>
    <w:p w14:paraId="57BE3D8D" w14:textId="77777777" w:rsidR="004931FB" w:rsidRPr="004931FB" w:rsidRDefault="004931FB" w:rsidP="000547B1">
      <w:pPr>
        <w:rPr>
          <w:b/>
          <w:bCs/>
          <w:lang w:val="en-CA" w:eastAsia="de-DE"/>
        </w:rPr>
      </w:pPr>
      <w:r w:rsidRPr="004931FB">
        <w:rPr>
          <w:b/>
          <w:bCs/>
          <w:lang w:val="en-CA" w:eastAsia="de-DE"/>
        </w:rPr>
        <w:t>SCM related activities</w:t>
      </w:r>
    </w:p>
    <w:p w14:paraId="384C23FD" w14:textId="77777777" w:rsidR="004931FB" w:rsidRPr="004931FB" w:rsidRDefault="004931FB" w:rsidP="004931FB">
      <w:pPr>
        <w:rPr>
          <w:lang w:val="en-CA" w:eastAsia="de-DE"/>
        </w:rPr>
      </w:pPr>
      <w:r w:rsidRPr="004931FB">
        <w:rPr>
          <w:lang w:val="en-CA" w:eastAsia="de-DE"/>
        </w:rPr>
        <w:t>There had not been any further developments to SCC’s SCM during this meeting cycle.</w:t>
      </w:r>
    </w:p>
    <w:p w14:paraId="5C0D6B9D" w14:textId="77777777" w:rsidR="004931FB" w:rsidRPr="004931FB" w:rsidRDefault="004931FB" w:rsidP="000547B1">
      <w:pPr>
        <w:rPr>
          <w:b/>
          <w:bCs/>
          <w:lang w:val="en-CA" w:eastAsia="de-DE"/>
        </w:rPr>
      </w:pPr>
      <w:r w:rsidRPr="004931FB">
        <w:rPr>
          <w:b/>
          <w:bCs/>
          <w:lang w:val="en-CA" w:eastAsia="de-DE"/>
        </w:rPr>
        <w:t>SHM related activities</w:t>
      </w:r>
    </w:p>
    <w:p w14:paraId="09E6438D" w14:textId="77777777" w:rsidR="004931FB" w:rsidRPr="004931FB" w:rsidRDefault="004931FB" w:rsidP="004931FB">
      <w:pPr>
        <w:rPr>
          <w:lang w:val="en-CA" w:eastAsia="de-DE"/>
        </w:rPr>
      </w:pPr>
      <w:r w:rsidRPr="004931FB">
        <w:rPr>
          <w:lang w:val="en-CA" w:eastAsia="de-DE"/>
        </w:rPr>
        <w:t xml:space="preserve">There had not been any further developments to SHVC’s SHM during this meeting cycle. </w:t>
      </w:r>
    </w:p>
    <w:p w14:paraId="61BA1FB5" w14:textId="77777777" w:rsidR="004931FB" w:rsidRPr="004931FB" w:rsidRDefault="004931FB" w:rsidP="000547B1">
      <w:pPr>
        <w:rPr>
          <w:b/>
          <w:bCs/>
          <w:lang w:val="en-CA" w:eastAsia="de-DE"/>
        </w:rPr>
      </w:pPr>
      <w:r w:rsidRPr="004931FB">
        <w:rPr>
          <w:b/>
          <w:bCs/>
          <w:lang w:val="en-CA" w:eastAsia="de-DE"/>
        </w:rPr>
        <w:t>HTM related activities</w:t>
      </w:r>
    </w:p>
    <w:p w14:paraId="3C5F5864" w14:textId="77777777" w:rsidR="004931FB" w:rsidRPr="004931FB" w:rsidRDefault="004931FB" w:rsidP="004931FB">
      <w:pPr>
        <w:rPr>
          <w:lang w:val="en-CA" w:eastAsia="de-DE"/>
        </w:rPr>
      </w:pPr>
      <w:r w:rsidRPr="004931FB">
        <w:rPr>
          <w:lang w:val="en-CA" w:eastAsia="de-DE"/>
        </w:rPr>
        <w:t>There had not been any releases of HTM of MV-HEVC and 3D-HEVC.</w:t>
      </w:r>
    </w:p>
    <w:p w14:paraId="30CED4E9" w14:textId="77777777" w:rsidR="004931FB" w:rsidRPr="004931FB" w:rsidRDefault="004931FB" w:rsidP="004931FB">
      <w:pPr>
        <w:rPr>
          <w:lang w:val="en-CA" w:eastAsia="de-DE"/>
        </w:rPr>
      </w:pPr>
      <w:r w:rsidRPr="004931FB">
        <w:rPr>
          <w:lang w:val="en-CA" w:eastAsia="de-DE"/>
        </w:rPr>
        <w:t>One merge request is was merged:</w:t>
      </w:r>
    </w:p>
    <w:p w14:paraId="09CACDA8" w14:textId="77777777" w:rsidR="004931FB" w:rsidRPr="004931FB" w:rsidRDefault="004931FB" w:rsidP="00CA2E49">
      <w:pPr>
        <w:numPr>
          <w:ilvl w:val="0"/>
          <w:numId w:val="51"/>
        </w:numPr>
        <w:rPr>
          <w:lang w:val="en-CA" w:eastAsia="de-DE"/>
        </w:rPr>
      </w:pPr>
      <w:r w:rsidRPr="004931FB">
        <w:rPr>
          <w:lang w:val="en-CA" w:eastAsia="de-DE"/>
        </w:rPr>
        <w:t>JVET-AE0295: MV Main 10 profile support (waiting for proponent response)</w:t>
      </w:r>
    </w:p>
    <w:p w14:paraId="444065CC" w14:textId="77777777" w:rsidR="004931FB" w:rsidRPr="004931FB" w:rsidRDefault="004931FB" w:rsidP="004931FB">
      <w:pPr>
        <w:rPr>
          <w:lang w:val="en-CA" w:eastAsia="de-DE"/>
        </w:rPr>
      </w:pPr>
      <w:r w:rsidRPr="004931FB">
        <w:rPr>
          <w:lang w:val="en-CA" w:eastAsia="de-DE"/>
        </w:rPr>
        <w:t>The next release will also include the following changes:</w:t>
      </w:r>
    </w:p>
    <w:p w14:paraId="758E0CB0" w14:textId="77777777" w:rsidR="004931FB" w:rsidRPr="004931FB" w:rsidRDefault="004931FB" w:rsidP="00CA2E49">
      <w:pPr>
        <w:numPr>
          <w:ilvl w:val="0"/>
          <w:numId w:val="51"/>
        </w:numPr>
        <w:rPr>
          <w:lang w:val="en-CA" w:eastAsia="de-DE"/>
        </w:rPr>
      </w:pPr>
      <w:r w:rsidRPr="004931FB">
        <w:rPr>
          <w:lang w:val="en-CA" w:eastAsia="de-DE"/>
        </w:rPr>
        <w:t>JVET-Z0209: Early termination during calculating RDcost of depth</w:t>
      </w:r>
    </w:p>
    <w:p w14:paraId="6589A403" w14:textId="77777777" w:rsidR="004931FB" w:rsidRPr="004931FB" w:rsidRDefault="004931FB" w:rsidP="000547B1">
      <w:pPr>
        <w:rPr>
          <w:b/>
          <w:bCs/>
          <w:lang w:val="en-CA" w:eastAsia="de-DE"/>
        </w:rPr>
      </w:pPr>
      <w:r w:rsidRPr="004931FB">
        <w:rPr>
          <w:b/>
          <w:bCs/>
          <w:lang w:val="en-CA" w:eastAsia="de-DE"/>
        </w:rPr>
        <w:t>HDRTools related activities</w:t>
      </w:r>
    </w:p>
    <w:p w14:paraId="6C65EC77" w14:textId="77777777" w:rsidR="004931FB" w:rsidRPr="004931FB" w:rsidRDefault="004931FB" w:rsidP="004931FB">
      <w:pPr>
        <w:rPr>
          <w:lang w:val="en-CA" w:eastAsia="de-DE"/>
        </w:rPr>
      </w:pPr>
      <w:r w:rsidRPr="004931FB">
        <w:rPr>
          <w:lang w:val="en-CA" w:eastAsia="de-DE"/>
        </w:rPr>
        <w:t>There had not been any further developments to HDRTools during this meeting cycle.</w:t>
      </w:r>
    </w:p>
    <w:p w14:paraId="1D2D8838" w14:textId="77777777" w:rsidR="004931FB" w:rsidRPr="004931FB" w:rsidRDefault="004931FB" w:rsidP="000547B1">
      <w:pPr>
        <w:rPr>
          <w:b/>
          <w:bCs/>
          <w:lang w:val="en-CA" w:eastAsia="de-DE"/>
        </w:rPr>
      </w:pPr>
      <w:r w:rsidRPr="004931FB">
        <w:rPr>
          <w:b/>
          <w:bCs/>
          <w:lang w:val="en-CA" w:eastAsia="de-DE"/>
        </w:rPr>
        <w:t>JM, JSVM, JMVM related activities</w:t>
      </w:r>
    </w:p>
    <w:p w14:paraId="76CF90E6" w14:textId="77777777" w:rsidR="004931FB" w:rsidRPr="004931FB" w:rsidRDefault="004931FB" w:rsidP="004931FB">
      <w:pPr>
        <w:rPr>
          <w:lang w:val="en-CA" w:eastAsia="de-DE"/>
        </w:rPr>
      </w:pPr>
      <w:r w:rsidRPr="004931FB">
        <w:rPr>
          <w:lang w:val="en-CA" w:eastAsia="de-DE"/>
        </w:rPr>
        <w:t>There had not been any further developments to JSVM or JMVM during this meeting cycle.</w:t>
      </w:r>
    </w:p>
    <w:p w14:paraId="7E8241F9" w14:textId="77777777" w:rsidR="004931FB" w:rsidRPr="004931FB" w:rsidRDefault="004931FB" w:rsidP="004931FB">
      <w:pPr>
        <w:rPr>
          <w:lang w:val="en-CA" w:eastAsia="de-DE"/>
        </w:rPr>
      </w:pPr>
      <w:r w:rsidRPr="004931FB">
        <w:rPr>
          <w:lang w:val="en-CA" w:eastAsia="de-DE"/>
        </w:rPr>
        <w:t>There was no new JM version tagged during this meeting cycle, although merge requests were submitted for SEI messages in VSEI.</w:t>
      </w:r>
    </w:p>
    <w:p w14:paraId="7335CB34" w14:textId="77777777" w:rsidR="004931FB" w:rsidRPr="004931FB" w:rsidRDefault="004931FB" w:rsidP="004931FB">
      <w:pPr>
        <w:rPr>
          <w:lang w:val="en-CA" w:eastAsia="de-DE"/>
        </w:rPr>
      </w:pPr>
      <w:r w:rsidRPr="004931FB">
        <w:rPr>
          <w:lang w:val="en-CA" w:eastAsia="de-DE"/>
        </w:rPr>
        <w:t>The following MRs are pending [with status indicated]:</w:t>
      </w:r>
    </w:p>
    <w:p w14:paraId="71C1793B" w14:textId="77777777" w:rsidR="004931FB" w:rsidRPr="004931FB" w:rsidRDefault="004931FB" w:rsidP="00CA2E49">
      <w:pPr>
        <w:numPr>
          <w:ilvl w:val="0"/>
          <w:numId w:val="50"/>
        </w:numPr>
        <w:rPr>
          <w:lang w:val="en-CA" w:eastAsia="de-DE"/>
        </w:rPr>
      </w:pPr>
      <w:r w:rsidRPr="004931FB">
        <w:rPr>
          <w:lang w:val="en-CA" w:eastAsia="de-DE"/>
        </w:rPr>
        <w:t>JVET-AK0107: Modality Information SEI (pending review)</w:t>
      </w:r>
    </w:p>
    <w:p w14:paraId="2654C9A4" w14:textId="77777777" w:rsidR="004931FB" w:rsidRPr="004931FB" w:rsidRDefault="004931FB" w:rsidP="00CA2E49">
      <w:pPr>
        <w:numPr>
          <w:ilvl w:val="0"/>
          <w:numId w:val="50"/>
        </w:numPr>
        <w:rPr>
          <w:lang w:val="en-CA" w:eastAsia="de-DE"/>
        </w:rPr>
      </w:pPr>
      <w:r w:rsidRPr="004931FB">
        <w:rPr>
          <w:lang w:val="en-CA" w:eastAsia="de-DE"/>
        </w:rPr>
        <w:t>JVET-AK2006: NNPFC and NNPFA SEI message (pending review)</w:t>
      </w:r>
    </w:p>
    <w:p w14:paraId="1DC86023" w14:textId="77777777" w:rsidR="004931FB" w:rsidRPr="004931FB" w:rsidRDefault="004931FB" w:rsidP="00CA2E49">
      <w:pPr>
        <w:numPr>
          <w:ilvl w:val="0"/>
          <w:numId w:val="50"/>
        </w:numPr>
        <w:rPr>
          <w:lang w:val="en-CA" w:eastAsia="de-DE"/>
        </w:rPr>
      </w:pPr>
      <w:r w:rsidRPr="004931FB">
        <w:rPr>
          <w:lang w:val="en-CA" w:eastAsia="de-DE"/>
        </w:rPr>
        <w:t>JVET-AL0062: AI usage restrictions SEI message (pending review)</w:t>
      </w:r>
    </w:p>
    <w:p w14:paraId="2B1CE41A" w14:textId="77777777" w:rsidR="004931FB" w:rsidRPr="004931FB" w:rsidRDefault="004931FB" w:rsidP="00CA2E49">
      <w:pPr>
        <w:numPr>
          <w:ilvl w:val="0"/>
          <w:numId w:val="50"/>
        </w:numPr>
        <w:rPr>
          <w:lang w:val="en-CA" w:eastAsia="de-DE"/>
        </w:rPr>
      </w:pPr>
      <w:r w:rsidRPr="004931FB">
        <w:rPr>
          <w:lang w:val="en-CA" w:eastAsia="de-DE"/>
        </w:rPr>
        <w:t>JVET-AK2006: SPTI SEI Message (pending review)</w:t>
      </w:r>
    </w:p>
    <w:p w14:paraId="0E677491" w14:textId="77777777" w:rsidR="004931FB" w:rsidRPr="004931FB" w:rsidRDefault="004931FB" w:rsidP="00CA2E49">
      <w:pPr>
        <w:numPr>
          <w:ilvl w:val="0"/>
          <w:numId w:val="50"/>
        </w:numPr>
        <w:rPr>
          <w:lang w:val="en-CA" w:eastAsia="de-DE"/>
        </w:rPr>
      </w:pPr>
      <w:r w:rsidRPr="004931FB">
        <w:rPr>
          <w:lang w:val="en-CA" w:eastAsia="de-DE"/>
        </w:rPr>
        <w:t>JVET-AL0061: Encoder Optimization Information SEI Message (pending review)</w:t>
      </w:r>
    </w:p>
    <w:p w14:paraId="31EF9E37" w14:textId="77777777" w:rsidR="004931FB" w:rsidRPr="004931FB" w:rsidRDefault="004931FB" w:rsidP="00CA2E49">
      <w:pPr>
        <w:numPr>
          <w:ilvl w:val="0"/>
          <w:numId w:val="50"/>
        </w:numPr>
        <w:rPr>
          <w:lang w:val="en-CA" w:eastAsia="de-DE"/>
        </w:rPr>
      </w:pPr>
      <w:r w:rsidRPr="004931FB">
        <w:rPr>
          <w:lang w:val="en-CA" w:eastAsia="de-DE"/>
        </w:rPr>
        <w:t>JVET-AE0101: implement phase indication SEI message (pending review)</w:t>
      </w:r>
    </w:p>
    <w:p w14:paraId="50957F05" w14:textId="77777777" w:rsidR="004931FB" w:rsidRPr="004931FB" w:rsidRDefault="004931FB" w:rsidP="00CA2E49">
      <w:pPr>
        <w:numPr>
          <w:ilvl w:val="0"/>
          <w:numId w:val="50"/>
        </w:numPr>
        <w:rPr>
          <w:lang w:val="en-CA" w:eastAsia="de-DE"/>
        </w:rPr>
      </w:pPr>
      <w:r w:rsidRPr="004931FB">
        <w:rPr>
          <w:lang w:val="en-CA" w:eastAsia="de-DE"/>
        </w:rPr>
        <w:t>JVET-AL0148: Add support for Generative Face Video (GFV) and Generative Face Video Enhancement (GFVE) SEI messages(pending review)</w:t>
      </w:r>
    </w:p>
    <w:p w14:paraId="572CFF02" w14:textId="77777777" w:rsidR="004931FB" w:rsidRPr="004931FB" w:rsidRDefault="004931FB" w:rsidP="004931FB">
      <w:pPr>
        <w:rPr>
          <w:lang w:val="en-CA" w:eastAsia="de-DE"/>
        </w:rPr>
      </w:pPr>
      <w:r w:rsidRPr="004931FB">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743FC3F1" w14:textId="77777777" w:rsidR="004931FB" w:rsidRPr="004931FB" w:rsidRDefault="004931FB" w:rsidP="004931FB">
      <w:pPr>
        <w:rPr>
          <w:lang w:val="en-CA" w:eastAsia="de-DE"/>
        </w:rPr>
      </w:pPr>
    </w:p>
    <w:p w14:paraId="4D4CFB0C" w14:textId="77777777" w:rsidR="004931FB" w:rsidRPr="004931FB" w:rsidRDefault="004931FB" w:rsidP="000547B1">
      <w:pPr>
        <w:rPr>
          <w:b/>
          <w:bCs/>
          <w:lang w:val="en-CA" w:eastAsia="de-DE"/>
        </w:rPr>
      </w:pPr>
      <w:r w:rsidRPr="004931FB">
        <w:rPr>
          <w:b/>
          <w:bCs/>
          <w:lang w:val="en-CA" w:eastAsia="de-DE"/>
        </w:rPr>
        <w:t>Bug tracking</w:t>
      </w:r>
    </w:p>
    <w:p w14:paraId="1D47D700" w14:textId="77777777" w:rsidR="004931FB" w:rsidRPr="004931FB" w:rsidRDefault="004931FB" w:rsidP="004931FB">
      <w:pPr>
        <w:rPr>
          <w:lang w:val="en-CA" w:eastAsia="de-DE"/>
        </w:rPr>
      </w:pPr>
      <w:r w:rsidRPr="004931FB">
        <w:rPr>
          <w:lang w:val="en-CA" w:eastAsia="de-DE"/>
        </w:rPr>
        <w:t>The bug tracker for VTM and specification text is located at:</w:t>
      </w:r>
    </w:p>
    <w:p w14:paraId="680FD418" w14:textId="77777777" w:rsidR="004931FB" w:rsidRPr="004931FB" w:rsidRDefault="008773DB" w:rsidP="004931FB">
      <w:pPr>
        <w:rPr>
          <w:u w:val="single"/>
          <w:lang w:val="en-CA" w:eastAsia="de-DE"/>
        </w:rPr>
      </w:pPr>
      <w:hyperlink r:id="rId62" w:history="1">
        <w:r w:rsidR="004931FB" w:rsidRPr="004931FB">
          <w:rPr>
            <w:rStyle w:val="Hyperlink"/>
            <w:lang w:val="en-CA" w:eastAsia="de-DE"/>
          </w:rPr>
          <w:t>https://jvet.hhi.fraunhofer.de/trac/vvc</w:t>
        </w:r>
      </w:hyperlink>
    </w:p>
    <w:p w14:paraId="7354C276" w14:textId="77777777" w:rsidR="004931FB" w:rsidRPr="004931FB" w:rsidRDefault="004931FB" w:rsidP="004931FB">
      <w:pPr>
        <w:rPr>
          <w:lang w:val="en-CA" w:eastAsia="de-DE"/>
        </w:rPr>
      </w:pPr>
      <w:r w:rsidRPr="004931FB">
        <w:rPr>
          <w:lang w:val="en-CA" w:eastAsia="de-DE"/>
        </w:rPr>
        <w:t xml:space="preserve">The bug tracker uses the same accounts as the HM software bug tracker. Users may need to log in again due to the different sub-domain. </w:t>
      </w:r>
    </w:p>
    <w:p w14:paraId="15B51331" w14:textId="77777777" w:rsidR="004931FB" w:rsidRPr="004931FB" w:rsidRDefault="008773DB" w:rsidP="004931FB">
      <w:pPr>
        <w:rPr>
          <w:u w:val="single"/>
          <w:lang w:val="en-CA" w:eastAsia="de-DE"/>
        </w:rPr>
      </w:pPr>
      <w:hyperlink r:id="rId63" w:history="1">
        <w:r w:rsidR="004931FB" w:rsidRPr="004931FB">
          <w:rPr>
            <w:rStyle w:val="Hyperlink"/>
            <w:lang w:val="en-CA" w:eastAsia="de-DE"/>
          </w:rPr>
          <w:t>https://hevc.hhi.fraunhofer.de/trac/hevc</w:t>
        </w:r>
      </w:hyperlink>
    </w:p>
    <w:p w14:paraId="56842DCD" w14:textId="77777777" w:rsidR="004931FB" w:rsidRPr="000547B1" w:rsidRDefault="004931FB" w:rsidP="004931FB">
      <w:pPr>
        <w:rPr>
          <w:lang w:val="en-CA" w:eastAsia="de-DE"/>
        </w:rPr>
      </w:pPr>
      <w:r w:rsidRPr="000547B1">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0BD7BCDA" w14:textId="77777777" w:rsidR="004931FB" w:rsidRPr="009F7355" w:rsidRDefault="004931FB" w:rsidP="004931FB">
      <w:pPr>
        <w:rPr>
          <w:lang w:val="en-CA"/>
        </w:rPr>
      </w:pPr>
      <w:r w:rsidRPr="009F7355">
        <w:rPr>
          <w:lang w:val="en-CA"/>
        </w:rPr>
        <w:t>Bug tracking for HDRTools is located at:</w:t>
      </w:r>
    </w:p>
    <w:p w14:paraId="6E74B95B" w14:textId="77777777" w:rsidR="004931FB" w:rsidRPr="009F7355" w:rsidRDefault="008773DB" w:rsidP="004931FB">
      <w:pPr>
        <w:rPr>
          <w:lang w:val="en-CA"/>
        </w:rPr>
      </w:pPr>
      <w:hyperlink r:id="rId64" w:history="1">
        <w:r w:rsidR="004931FB" w:rsidRPr="009F7355">
          <w:rPr>
            <w:rStyle w:val="Hyperlink"/>
            <w:lang w:val="en-CA"/>
          </w:rPr>
          <w:t>https://gitlab.com/standards/HDRTools/-/issues</w:t>
        </w:r>
      </w:hyperlink>
    </w:p>
    <w:p w14:paraId="51AC9CA4" w14:textId="355A0D4E" w:rsidR="004931FB" w:rsidRPr="004931FB" w:rsidRDefault="008C6486" w:rsidP="004931FB">
      <w:pPr>
        <w:rPr>
          <w:lang w:val="en-CA" w:eastAsia="de-DE"/>
        </w:rPr>
      </w:pPr>
      <w:r>
        <w:rPr>
          <w:lang w:val="en-CA" w:eastAsia="de-DE"/>
        </w:rPr>
        <w:t>Contributors were instructed to</w:t>
      </w:r>
      <w:r w:rsidR="004931FB" w:rsidRPr="004931FB">
        <w:rPr>
          <w:lang w:val="en-CA" w:eastAsia="de-DE"/>
        </w:rPr>
        <w:t xml:space="preserve"> file all issues related to the VVC reference software and HDRTools into the appropriate bug tracker. Try to provide all the details, which are necessary to reproduce the issue. Patches for solving issues and improving the software are always appreciated.</w:t>
      </w:r>
    </w:p>
    <w:p w14:paraId="66021871" w14:textId="77777777" w:rsidR="004931FB" w:rsidRPr="004931FB" w:rsidRDefault="004931FB" w:rsidP="000547B1">
      <w:pPr>
        <w:rPr>
          <w:b/>
          <w:bCs/>
          <w:lang w:val="en-CA" w:eastAsia="de-DE"/>
        </w:rPr>
      </w:pPr>
      <w:r w:rsidRPr="004931FB">
        <w:rPr>
          <w:b/>
          <w:bCs/>
          <w:lang w:val="en-CA" w:eastAsia="de-DE"/>
        </w:rPr>
        <w:t>CTC alignment and merging</w:t>
      </w:r>
    </w:p>
    <w:p w14:paraId="79709139" w14:textId="5ABD305E" w:rsidR="004931FB" w:rsidRPr="004931FB" w:rsidRDefault="004931FB" w:rsidP="004931FB">
      <w:pPr>
        <w:rPr>
          <w:lang w:val="en-CA" w:eastAsia="de-DE"/>
        </w:rPr>
      </w:pPr>
      <w:r w:rsidRPr="004931FB">
        <w:rPr>
          <w:lang w:val="en-CA" w:eastAsia="de-DE"/>
        </w:rPr>
        <w:t xml:space="preserve">There </w:t>
      </w:r>
      <w:r w:rsidR="008C6486">
        <w:rPr>
          <w:lang w:val="en-CA" w:eastAsia="de-DE"/>
        </w:rPr>
        <w:t>we</w:t>
      </w:r>
      <w:r w:rsidRPr="004931FB">
        <w:rPr>
          <w:lang w:val="en-CA" w:eastAsia="de-DE"/>
        </w:rPr>
        <w:t>re currently 8 JVET CTC documents:</w:t>
      </w:r>
    </w:p>
    <w:p w14:paraId="6E80204E" w14:textId="77777777" w:rsidR="004931FB" w:rsidRPr="004931FB" w:rsidRDefault="004931FB" w:rsidP="000547B1">
      <w:pPr>
        <w:numPr>
          <w:ilvl w:val="0"/>
          <w:numId w:val="454"/>
        </w:numPr>
        <w:rPr>
          <w:lang w:val="en-CA" w:eastAsia="de-DE"/>
        </w:rPr>
      </w:pPr>
      <w:r w:rsidRPr="004931FB">
        <w:rPr>
          <w:lang w:val="en-CA" w:eastAsia="de-DE"/>
        </w:rPr>
        <w:t>JVET-AL2010</w:t>
      </w:r>
      <w:r w:rsidRPr="004931FB">
        <w:rPr>
          <w:lang w:val="en-CA" w:eastAsia="de-DE"/>
        </w:rPr>
        <w:tab/>
      </w:r>
      <w:r w:rsidRPr="004931FB">
        <w:rPr>
          <w:lang w:val="en-CA" w:eastAsia="de-DE"/>
        </w:rPr>
        <w:tab/>
        <w:t>VTM/HM 4:2:0 test conditions</w:t>
      </w:r>
    </w:p>
    <w:p w14:paraId="4464400E" w14:textId="77777777" w:rsidR="004931FB" w:rsidRPr="004931FB" w:rsidRDefault="004931FB" w:rsidP="000547B1">
      <w:pPr>
        <w:numPr>
          <w:ilvl w:val="0"/>
          <w:numId w:val="454"/>
        </w:numPr>
        <w:rPr>
          <w:lang w:val="en-CA" w:eastAsia="de-DE"/>
        </w:rPr>
      </w:pPr>
      <w:r w:rsidRPr="004931FB">
        <w:rPr>
          <w:lang w:val="en-CA" w:eastAsia="de-DE"/>
        </w:rPr>
        <w:t>JVET-Z2011</w:t>
      </w:r>
      <w:r w:rsidRPr="004931FB">
        <w:rPr>
          <w:lang w:val="en-CA" w:eastAsia="de-DE"/>
        </w:rPr>
        <w:tab/>
      </w:r>
      <w:r w:rsidRPr="004931FB">
        <w:rPr>
          <w:lang w:val="en-CA" w:eastAsia="de-DE"/>
        </w:rPr>
        <w:tab/>
        <w:t>VTM/HM HDR test conditions</w:t>
      </w:r>
    </w:p>
    <w:p w14:paraId="54FA2C55" w14:textId="70445ED8" w:rsidR="004931FB" w:rsidRPr="004931FB" w:rsidRDefault="004931FB" w:rsidP="000547B1">
      <w:pPr>
        <w:numPr>
          <w:ilvl w:val="0"/>
          <w:numId w:val="454"/>
        </w:numPr>
        <w:rPr>
          <w:lang w:val="en-CA" w:eastAsia="de-DE"/>
        </w:rPr>
      </w:pPr>
      <w:r w:rsidRPr="004931FB">
        <w:rPr>
          <w:lang w:val="en-CA" w:eastAsia="de-DE"/>
        </w:rPr>
        <w:t>JVET-AA2018</w:t>
      </w:r>
      <w:r w:rsidRPr="004931FB">
        <w:rPr>
          <w:lang w:val="en-CA" w:eastAsia="de-DE"/>
        </w:rPr>
        <w:tab/>
      </w:r>
      <w:r w:rsidR="008C6486">
        <w:rPr>
          <w:lang w:val="en-CA" w:eastAsia="de-DE"/>
        </w:rPr>
        <w:tab/>
      </w:r>
      <w:r w:rsidRPr="004931FB">
        <w:rPr>
          <w:lang w:val="en-CA" w:eastAsia="de-DE"/>
        </w:rPr>
        <w:t>VTM/HM high bit depth test conditions (without spreadsheet)</w:t>
      </w:r>
    </w:p>
    <w:p w14:paraId="1C838B27" w14:textId="77777777" w:rsidR="004931FB" w:rsidRPr="009F7355" w:rsidRDefault="004931FB" w:rsidP="000547B1">
      <w:pPr>
        <w:numPr>
          <w:ilvl w:val="0"/>
          <w:numId w:val="454"/>
        </w:numPr>
        <w:rPr>
          <w:lang w:val="en-CA"/>
        </w:rPr>
      </w:pPr>
      <w:r w:rsidRPr="009F7355">
        <w:rPr>
          <w:lang w:val="en-CA"/>
        </w:rPr>
        <w:t>JVET-T2013</w:t>
      </w:r>
      <w:r w:rsidRPr="009F7355">
        <w:rPr>
          <w:lang w:val="en-CA"/>
        </w:rPr>
        <w:tab/>
      </w:r>
      <w:r w:rsidRPr="009F7355">
        <w:rPr>
          <w:lang w:val="en-CA"/>
        </w:rPr>
        <w:tab/>
        <w:t>VTM non-4:2:0 test conditions</w:t>
      </w:r>
    </w:p>
    <w:p w14:paraId="7D7E1B93" w14:textId="547DEEB3" w:rsidR="004931FB" w:rsidRPr="009F7355" w:rsidRDefault="004931FB" w:rsidP="000547B1">
      <w:pPr>
        <w:numPr>
          <w:ilvl w:val="0"/>
          <w:numId w:val="454"/>
        </w:numPr>
        <w:rPr>
          <w:lang w:val="en-CA"/>
        </w:rPr>
      </w:pPr>
      <w:r w:rsidRPr="009F7355">
        <w:rPr>
          <w:lang w:val="en-CA"/>
        </w:rPr>
        <w:t>JVET-AA1100</w:t>
      </w:r>
      <w:r w:rsidRPr="009F7355">
        <w:rPr>
          <w:lang w:val="en-CA"/>
        </w:rPr>
        <w:tab/>
      </w:r>
      <w:r w:rsidR="008C6486">
        <w:rPr>
          <w:lang w:val="en-CA"/>
        </w:rPr>
        <w:tab/>
      </w:r>
      <w:r w:rsidRPr="009F7355">
        <w:rPr>
          <w:lang w:val="en-CA"/>
        </w:rPr>
        <w:t>HM non-4:2:0 test conditions</w:t>
      </w:r>
    </w:p>
    <w:p w14:paraId="69F4D062" w14:textId="77777777" w:rsidR="004931FB" w:rsidRPr="009F7355" w:rsidRDefault="004931FB" w:rsidP="000547B1">
      <w:pPr>
        <w:numPr>
          <w:ilvl w:val="0"/>
          <w:numId w:val="454"/>
        </w:numPr>
        <w:rPr>
          <w:lang w:val="en-CA"/>
        </w:rPr>
      </w:pPr>
      <w:r w:rsidRPr="009F7355">
        <w:rPr>
          <w:lang w:val="en-CA"/>
        </w:rPr>
        <w:t>JVET-U2012</w:t>
      </w:r>
      <w:r w:rsidRPr="009F7355">
        <w:rPr>
          <w:lang w:val="en-CA"/>
        </w:rPr>
        <w:tab/>
      </w:r>
      <w:r w:rsidRPr="009F7355">
        <w:rPr>
          <w:lang w:val="en-CA"/>
        </w:rPr>
        <w:tab/>
        <w:t>VTM 360 video test conditions</w:t>
      </w:r>
    </w:p>
    <w:p w14:paraId="6FEB34B6" w14:textId="4DEE750D" w:rsidR="004931FB" w:rsidRPr="009F7355" w:rsidRDefault="004931FB" w:rsidP="000547B1">
      <w:pPr>
        <w:numPr>
          <w:ilvl w:val="0"/>
          <w:numId w:val="454"/>
        </w:numPr>
        <w:rPr>
          <w:lang w:val="en-CA"/>
        </w:rPr>
      </w:pPr>
      <w:r w:rsidRPr="009F7355">
        <w:rPr>
          <w:lang w:val="en-CA"/>
        </w:rPr>
        <w:t>JVET-AC1009</w:t>
      </w:r>
      <w:r w:rsidRPr="009F7355">
        <w:rPr>
          <w:lang w:val="en-CA"/>
        </w:rPr>
        <w:tab/>
      </w:r>
      <w:r w:rsidR="008C6486">
        <w:rPr>
          <w:lang w:val="en-CA"/>
        </w:rPr>
        <w:tab/>
      </w:r>
      <w:r w:rsidRPr="009F7355">
        <w:rPr>
          <w:lang w:val="en-CA"/>
        </w:rPr>
        <w:t>SHVC test conditions</w:t>
      </w:r>
    </w:p>
    <w:p w14:paraId="2D5226A6" w14:textId="0F8FA8A5" w:rsidR="004931FB" w:rsidRPr="009F7355" w:rsidRDefault="004931FB" w:rsidP="000547B1">
      <w:pPr>
        <w:numPr>
          <w:ilvl w:val="0"/>
          <w:numId w:val="454"/>
        </w:numPr>
        <w:rPr>
          <w:lang w:val="en-CA"/>
        </w:rPr>
      </w:pPr>
      <w:r w:rsidRPr="009F7355">
        <w:rPr>
          <w:lang w:val="en-CA"/>
        </w:rPr>
        <w:t>JVET-AC1015</w:t>
      </w:r>
      <w:r w:rsidRPr="009F7355">
        <w:rPr>
          <w:lang w:val="en-CA"/>
        </w:rPr>
        <w:tab/>
      </w:r>
      <w:r w:rsidR="008C6486">
        <w:rPr>
          <w:lang w:val="en-CA"/>
        </w:rPr>
        <w:tab/>
      </w:r>
      <w:r w:rsidRPr="009F7355">
        <w:rPr>
          <w:lang w:val="en-CA"/>
        </w:rPr>
        <w:t>SCM test conditions</w:t>
      </w:r>
    </w:p>
    <w:p w14:paraId="43A183F3" w14:textId="77777777" w:rsidR="004931FB" w:rsidRPr="004931FB" w:rsidRDefault="004931FB" w:rsidP="000547B1">
      <w:pPr>
        <w:numPr>
          <w:ilvl w:val="0"/>
          <w:numId w:val="454"/>
        </w:numPr>
        <w:rPr>
          <w:lang w:val="en-CA" w:eastAsia="de-DE"/>
        </w:rPr>
      </w:pPr>
      <w:r w:rsidRPr="004931FB">
        <w:rPr>
          <w:lang w:val="en-CA" w:eastAsia="de-DE"/>
        </w:rPr>
        <w:t>JVET-AE1013</w:t>
      </w:r>
      <w:r w:rsidRPr="004931FB">
        <w:rPr>
          <w:lang w:val="en-CA" w:eastAsia="de-DE"/>
        </w:rPr>
        <w:tab/>
      </w:r>
      <w:r w:rsidRPr="004931FB">
        <w:rPr>
          <w:lang w:val="en-CA" w:eastAsia="de-DE"/>
        </w:rPr>
        <w:tab/>
        <w:t>3DV test conditions</w:t>
      </w:r>
    </w:p>
    <w:p w14:paraId="264FCC5B" w14:textId="77777777" w:rsidR="004931FB" w:rsidRPr="004931FB" w:rsidRDefault="004931FB" w:rsidP="004931FB">
      <w:pPr>
        <w:rPr>
          <w:lang w:val="en-CA" w:eastAsia="de-DE"/>
        </w:rPr>
      </w:pPr>
    </w:p>
    <w:p w14:paraId="5E5F990C" w14:textId="77777777" w:rsidR="004931FB" w:rsidRPr="004931FB" w:rsidRDefault="004931FB" w:rsidP="004931FB">
      <w:pPr>
        <w:rPr>
          <w:lang w:val="en-CA" w:eastAsia="de-DE"/>
        </w:rPr>
      </w:pPr>
      <w:r w:rsidRPr="004931FB">
        <w:rPr>
          <w:lang w:val="en-CA" w:eastAsia="de-DE"/>
        </w:rPr>
        <w:t>Further merging of HM RExt CTC into the appropriate VVC CTC was investigated (non 4:2:0 chroma formats), but proper comparable HM configuration files were not yet available by the beginning of this meeting.</w:t>
      </w:r>
    </w:p>
    <w:p w14:paraId="70EC3B3D" w14:textId="77777777" w:rsidR="004931FB" w:rsidRPr="004931FB" w:rsidRDefault="004931FB" w:rsidP="004931FB">
      <w:pPr>
        <w:rPr>
          <w:lang w:val="en-CA" w:eastAsia="de-DE"/>
        </w:rPr>
      </w:pPr>
      <w:r w:rsidRPr="004931F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4931FB" w:rsidRDefault="004931FB" w:rsidP="000547B1">
      <w:pPr>
        <w:rPr>
          <w:b/>
          <w:bCs/>
          <w:lang w:val="en-CA" w:eastAsia="de-DE"/>
        </w:rPr>
      </w:pPr>
      <w:r w:rsidRPr="004931FB">
        <w:rPr>
          <w:b/>
          <w:bCs/>
          <w:lang w:val="en-CA" w:eastAsia="de-DE"/>
        </w:rPr>
        <w:t>Guidelines for reference software development</w:t>
      </w:r>
    </w:p>
    <w:p w14:paraId="4FE65B5C" w14:textId="369F1096" w:rsidR="004931FB" w:rsidRPr="004931FB" w:rsidRDefault="004931FB" w:rsidP="004931FB">
      <w:pPr>
        <w:rPr>
          <w:lang w:val="en-CA" w:eastAsia="de-DE"/>
        </w:rPr>
      </w:pPr>
      <w:r w:rsidRPr="004931FB">
        <w:rPr>
          <w:lang w:val="en-CA" w:eastAsia="de-DE"/>
        </w:rPr>
        <w:t xml:space="preserve">Current versions of the software guidelines </w:t>
      </w:r>
      <w:r w:rsidR="008C6486">
        <w:rPr>
          <w:lang w:val="en-CA" w:eastAsia="de-DE"/>
        </w:rPr>
        <w:t>we</w:t>
      </w:r>
      <w:r w:rsidRPr="004931FB">
        <w:rPr>
          <w:lang w:val="en-CA" w:eastAsia="de-DE"/>
        </w:rPr>
        <w:t>re:</w:t>
      </w:r>
    </w:p>
    <w:p w14:paraId="19982ACD" w14:textId="77777777" w:rsidR="004931FB" w:rsidRPr="009F7355" w:rsidRDefault="008773DB" w:rsidP="00CA2E49">
      <w:pPr>
        <w:numPr>
          <w:ilvl w:val="0"/>
          <w:numId w:val="90"/>
        </w:numPr>
        <w:rPr>
          <w:lang w:val="en-CA"/>
        </w:rPr>
      </w:pPr>
      <w:hyperlink r:id="rId65" w:history="1">
        <w:r w:rsidR="004931FB" w:rsidRPr="009F7355">
          <w:rPr>
            <w:rStyle w:val="Hyperlink"/>
            <w:lang w:val="en-CA"/>
          </w:rPr>
          <w:t>JVET-AC1001</w:t>
        </w:r>
      </w:hyperlink>
      <w:r w:rsidR="004931FB" w:rsidRPr="009F7355">
        <w:rPr>
          <w:lang w:val="en-CA"/>
        </w:rPr>
        <w:t xml:space="preserve"> Guidelines for HM-based software development [K. Sühring, F. Bossen, X. Li (software coordinators)]</w:t>
      </w:r>
    </w:p>
    <w:p w14:paraId="7DAEAC85" w14:textId="77777777" w:rsidR="004931FB" w:rsidRPr="009F7355" w:rsidRDefault="008773DB" w:rsidP="00CA2E49">
      <w:pPr>
        <w:numPr>
          <w:ilvl w:val="0"/>
          <w:numId w:val="90"/>
        </w:numPr>
        <w:rPr>
          <w:lang w:val="en-CA"/>
        </w:rPr>
      </w:pPr>
      <w:hyperlink r:id="rId66" w:history="1">
        <w:r w:rsidR="004931FB" w:rsidRPr="009F7355">
          <w:rPr>
            <w:rStyle w:val="Hyperlink"/>
            <w:lang w:val="en-CA"/>
          </w:rPr>
          <w:t>JVET-AJ2003</w:t>
        </w:r>
      </w:hyperlink>
      <w:r w:rsidR="004931FB" w:rsidRPr="009F7355">
        <w:rPr>
          <w:lang w:val="en-CA"/>
        </w:rPr>
        <w:t xml:space="preserve"> Guidelines for VTM-based software development [F. Bossen, X. Li, K. Sühring]</w:t>
      </w:r>
    </w:p>
    <w:p w14:paraId="527AABD1" w14:textId="77777777" w:rsidR="004931FB" w:rsidRPr="004931FB" w:rsidRDefault="004931FB" w:rsidP="000547B1">
      <w:pPr>
        <w:rPr>
          <w:b/>
          <w:bCs/>
          <w:lang w:val="en-CA" w:eastAsia="de-DE"/>
        </w:rPr>
      </w:pPr>
      <w:r w:rsidRPr="004931FB">
        <w:rPr>
          <w:b/>
          <w:bCs/>
          <w:lang w:val="en-CA" w:eastAsia="de-DE"/>
        </w:rPr>
        <w:t>Recommendations</w:t>
      </w:r>
    </w:p>
    <w:p w14:paraId="471E655D" w14:textId="1A556C37" w:rsidR="004931FB" w:rsidRPr="004931FB" w:rsidRDefault="004931FB" w:rsidP="004931FB">
      <w:pPr>
        <w:rPr>
          <w:lang w:val="en-CA" w:eastAsia="de-DE"/>
        </w:rPr>
      </w:pPr>
      <w:r w:rsidRPr="004931FB">
        <w:rPr>
          <w:lang w:val="en-CA" w:eastAsia="de-DE"/>
        </w:rPr>
        <w:t xml:space="preserve">The AHG </w:t>
      </w:r>
      <w:r w:rsidR="00DE2852">
        <w:rPr>
          <w:lang w:val="en-CA" w:eastAsia="de-DE"/>
        </w:rPr>
        <w:t>recommended to</w:t>
      </w:r>
      <w:r w:rsidRPr="004931FB">
        <w:rPr>
          <w:lang w:val="en-CA" w:eastAsia="de-DE"/>
        </w:rPr>
        <w:t>:</w:t>
      </w:r>
    </w:p>
    <w:p w14:paraId="742384F6" w14:textId="77777777" w:rsidR="004931FB" w:rsidRPr="004931FB" w:rsidRDefault="004931FB" w:rsidP="00CA2E49">
      <w:pPr>
        <w:numPr>
          <w:ilvl w:val="0"/>
          <w:numId w:val="45"/>
        </w:numPr>
        <w:rPr>
          <w:lang w:val="en-CA" w:eastAsia="de-DE"/>
        </w:rPr>
      </w:pPr>
      <w:r w:rsidRPr="004931FB">
        <w:rPr>
          <w:lang w:val="en-CA" w:eastAsia="de-DE"/>
        </w:rPr>
        <w:t>Continue to develop reference software.</w:t>
      </w:r>
    </w:p>
    <w:p w14:paraId="11B0CBF4" w14:textId="77777777" w:rsidR="004931FB" w:rsidRPr="004931FB" w:rsidRDefault="004931FB" w:rsidP="00CA2E49">
      <w:pPr>
        <w:numPr>
          <w:ilvl w:val="0"/>
          <w:numId w:val="45"/>
        </w:numPr>
        <w:rPr>
          <w:lang w:val="en-CA" w:eastAsia="de-DE"/>
        </w:rPr>
      </w:pPr>
      <w:r w:rsidRPr="004931FB">
        <w:rPr>
          <w:lang w:val="en-CA" w:eastAsia="de-DE"/>
        </w:rPr>
        <w:t>Improve documentation, especially the software manual.</w:t>
      </w:r>
    </w:p>
    <w:p w14:paraId="468D0969" w14:textId="77777777" w:rsidR="004931FB" w:rsidRPr="004931FB" w:rsidRDefault="004931FB" w:rsidP="00CA2E49">
      <w:pPr>
        <w:numPr>
          <w:ilvl w:val="0"/>
          <w:numId w:val="45"/>
        </w:numPr>
        <w:rPr>
          <w:lang w:val="en-CA" w:eastAsia="de-DE"/>
        </w:rPr>
      </w:pPr>
      <w:r w:rsidRPr="004931FB">
        <w:rPr>
          <w:lang w:val="en-CA" w:eastAsia="de-DE"/>
        </w:rPr>
        <w:t>Encourage people to test VTM and other reference software more extensively outside of common test conditions.</w:t>
      </w:r>
    </w:p>
    <w:p w14:paraId="2BAEDCB5" w14:textId="77777777" w:rsidR="004931FB" w:rsidRPr="004931FB" w:rsidRDefault="004931FB" w:rsidP="00CA2E49">
      <w:pPr>
        <w:numPr>
          <w:ilvl w:val="0"/>
          <w:numId w:val="45"/>
        </w:numPr>
        <w:rPr>
          <w:lang w:val="en-CA" w:eastAsia="de-DE"/>
        </w:rPr>
      </w:pPr>
      <w:r w:rsidRPr="004931FB">
        <w:rPr>
          <w:lang w:val="en-CA" w:eastAsia="de-DE"/>
        </w:rPr>
        <w:t>Encourage people to report all (potential) bugs that they are finding.</w:t>
      </w:r>
    </w:p>
    <w:p w14:paraId="6E55E43E" w14:textId="77777777" w:rsidR="004931FB" w:rsidRPr="004931FB" w:rsidRDefault="004931FB" w:rsidP="00CA2E49">
      <w:pPr>
        <w:numPr>
          <w:ilvl w:val="0"/>
          <w:numId w:val="45"/>
        </w:numPr>
        <w:rPr>
          <w:lang w:val="en-CA" w:eastAsia="de-DE"/>
        </w:rPr>
      </w:pPr>
      <w:r w:rsidRPr="004931FB">
        <w:rPr>
          <w:lang w:val="en-CA" w:eastAsia="de-DE"/>
        </w:rPr>
        <w:t>Encourage people to submit bitstreams/test cases that trigger bugs in VTM and other reference software.</w:t>
      </w:r>
    </w:p>
    <w:p w14:paraId="70220C37" w14:textId="77777777" w:rsidR="004931FB" w:rsidRPr="004931FB" w:rsidRDefault="004931FB" w:rsidP="00CA2E49">
      <w:pPr>
        <w:numPr>
          <w:ilvl w:val="0"/>
          <w:numId w:val="45"/>
        </w:numPr>
        <w:rPr>
          <w:lang w:val="en-CA" w:eastAsia="de-DE"/>
        </w:rPr>
      </w:pPr>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4931FB" w:rsidRDefault="004931FB" w:rsidP="00CA2E49">
      <w:pPr>
        <w:numPr>
          <w:ilvl w:val="0"/>
          <w:numId w:val="45"/>
        </w:numPr>
        <w:rPr>
          <w:lang w:val="en-CA" w:eastAsia="de-DE"/>
        </w:rPr>
      </w:pPr>
      <w:r w:rsidRPr="004931FB">
        <w:rPr>
          <w:lang w:val="en-CA" w:eastAsia="de-DE"/>
        </w:rPr>
        <w:t>Design and add configuration files to the VTM software for testing of HLS features.</w:t>
      </w:r>
    </w:p>
    <w:p w14:paraId="3A23D3FF" w14:textId="77777777" w:rsidR="004931FB" w:rsidRPr="004931FB" w:rsidRDefault="004931FB" w:rsidP="00CA2E49">
      <w:pPr>
        <w:numPr>
          <w:ilvl w:val="0"/>
          <w:numId w:val="45"/>
        </w:numPr>
        <w:rPr>
          <w:lang w:val="en-CA" w:eastAsia="de-DE"/>
        </w:rPr>
      </w:pPr>
      <w:r w:rsidRPr="004931FB">
        <w:rPr>
          <w:lang w:val="en-CA" w:eastAsia="de-DE"/>
        </w:rPr>
        <w:t>Review VTM-related contributions and determine whether features should be added (or removed) from the software.</w:t>
      </w:r>
    </w:p>
    <w:p w14:paraId="0B88A306" w14:textId="77777777" w:rsidR="004931FB" w:rsidRPr="004931FB" w:rsidRDefault="004931FB" w:rsidP="00CA2E49">
      <w:pPr>
        <w:numPr>
          <w:ilvl w:val="0"/>
          <w:numId w:val="45"/>
        </w:numPr>
        <w:rPr>
          <w:lang w:val="en-CA" w:eastAsia="de-DE"/>
        </w:rPr>
      </w:pPr>
      <w:r w:rsidRPr="004931FB">
        <w:rPr>
          <w:lang w:val="en-CA" w:eastAsia="de-DE"/>
        </w:rPr>
        <w:t>Continue to investigate the merging of branches.</w:t>
      </w:r>
    </w:p>
    <w:p w14:paraId="13E2D84D" w14:textId="77777777" w:rsidR="004931FB" w:rsidRPr="004931FB" w:rsidRDefault="004931FB" w:rsidP="00CA2E49">
      <w:pPr>
        <w:numPr>
          <w:ilvl w:val="0"/>
          <w:numId w:val="45"/>
        </w:numPr>
        <w:rPr>
          <w:lang w:val="en-CA" w:eastAsia="de-DE"/>
        </w:rPr>
      </w:pPr>
      <w:r w:rsidRPr="004931FB">
        <w:rPr>
          <w:lang w:val="en-CA" w:eastAsia="de-DE"/>
        </w:rPr>
        <w:t>Continue to investigate merging of CTC documents.</w:t>
      </w:r>
    </w:p>
    <w:p w14:paraId="0090C184" w14:textId="77777777" w:rsidR="004931FB" w:rsidRPr="004931FB" w:rsidRDefault="004931FB" w:rsidP="00CA2E49">
      <w:pPr>
        <w:numPr>
          <w:ilvl w:val="0"/>
          <w:numId w:val="45"/>
        </w:numPr>
        <w:rPr>
          <w:lang w:val="en-CA" w:eastAsia="de-DE"/>
        </w:rPr>
      </w:pPr>
      <w:r w:rsidRPr="004931FB">
        <w:rPr>
          <w:lang w:val="en-CA" w:eastAsia="de-DE"/>
        </w:rPr>
        <w:t>Verify correctness of CTC documents and issue updates as appropriate</w:t>
      </w:r>
    </w:p>
    <w:p w14:paraId="4C5C99A1" w14:textId="77777777" w:rsidR="004931FB" w:rsidRPr="004931FB" w:rsidRDefault="004931FB" w:rsidP="00CA2E49">
      <w:pPr>
        <w:numPr>
          <w:ilvl w:val="0"/>
          <w:numId w:val="45"/>
        </w:numPr>
        <w:rPr>
          <w:lang w:val="en-CA" w:eastAsia="de-DE"/>
        </w:rPr>
      </w:pPr>
      <w:r w:rsidRPr="004931FB">
        <w:rPr>
          <w:lang w:val="en-CA" w:eastAsia="de-DE"/>
        </w:rPr>
        <w:t>Keep common test conditions aligned for the different standards.</w:t>
      </w:r>
    </w:p>
    <w:p w14:paraId="114E0D78" w14:textId="77777777" w:rsidR="008B4FC0" w:rsidRPr="00373F08" w:rsidRDefault="008B4FC0" w:rsidP="008B4FC0">
      <w:pPr>
        <w:rPr>
          <w:lang w:val="en-CA" w:eastAsia="de-DE"/>
        </w:rPr>
      </w:pPr>
    </w:p>
    <w:p w14:paraId="3D9A34AD" w14:textId="431CE6CA" w:rsidR="008B4FC0" w:rsidRPr="00373F08" w:rsidRDefault="008773DB" w:rsidP="00CA2E49">
      <w:pPr>
        <w:pStyle w:val="berschrift9"/>
        <w:rPr>
          <w:sz w:val="24"/>
          <w:szCs w:val="24"/>
          <w:lang w:val="en-CA" w:eastAsia="de-DE"/>
        </w:rPr>
      </w:pPr>
      <w:hyperlink r:id="rId67" w:history="1">
        <w:r w:rsidR="008B4FC0" w:rsidRPr="00373F08">
          <w:rPr>
            <w:color w:val="0000FF"/>
            <w:sz w:val="24"/>
            <w:szCs w:val="24"/>
            <w:u w:val="single"/>
            <w:lang w:val="en-CA" w:eastAsia="de-DE"/>
          </w:rPr>
          <w:t>JVET-AM0004</w:t>
        </w:r>
      </w:hyperlink>
      <w:r w:rsidR="008B4FC0"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48C0EB2F" w14:textId="77777777" w:rsidR="005F6DFA" w:rsidRPr="005F6DFA" w:rsidRDefault="005F6DFA" w:rsidP="000547B1">
      <w:pPr>
        <w:rPr>
          <w:b/>
          <w:bCs/>
          <w:i/>
          <w:iCs/>
          <w:lang w:val="en-CA" w:eastAsia="de-DE"/>
        </w:rPr>
      </w:pPr>
      <w:r w:rsidRPr="009F7355">
        <w:rPr>
          <w:b/>
          <w:i/>
          <w:lang w:val="en-CA"/>
        </w:rPr>
        <w:t xml:space="preserve">Testing of video coding technology beyond conditions of exploration experiments </w:t>
      </w:r>
    </w:p>
    <w:p w14:paraId="2C0B45A3" w14:textId="77777777" w:rsidR="005F6DFA" w:rsidRPr="005F6DFA" w:rsidRDefault="005F6DFA" w:rsidP="005F6DFA">
      <w:pPr>
        <w:rPr>
          <w:lang w:val="en-CA" w:eastAsia="de-DE"/>
        </w:rPr>
      </w:pPr>
      <w:r w:rsidRPr="005F6DFA">
        <w:rPr>
          <w:lang w:val="en-CA" w:eastAsia="de-DE"/>
        </w:rPr>
        <w:t>AHG4 has supported the activities of AHG17 on test sequence collection and characterization for the purpose of assessing video coding technology beyond the CTC.</w:t>
      </w:r>
    </w:p>
    <w:p w14:paraId="477B56B4" w14:textId="77777777" w:rsidR="005F6DFA" w:rsidRPr="005F6DFA" w:rsidRDefault="005F6DFA" w:rsidP="000547B1">
      <w:pPr>
        <w:rPr>
          <w:b/>
          <w:bCs/>
          <w:i/>
          <w:iCs/>
          <w:lang w:val="en-CA" w:eastAsia="de-DE"/>
        </w:rPr>
      </w:pPr>
      <w:r w:rsidRPr="005F6DFA">
        <w:rPr>
          <w:b/>
          <w:bCs/>
          <w:i/>
          <w:iCs/>
          <w:lang w:val="en-CA" w:eastAsia="de-DE"/>
        </w:rPr>
        <w:t>Test sequences</w:t>
      </w:r>
    </w:p>
    <w:p w14:paraId="61BA2515" w14:textId="77777777" w:rsidR="005F6DFA" w:rsidRPr="009F7355" w:rsidRDefault="005F6DFA" w:rsidP="005F6DFA">
      <w:pPr>
        <w:rPr>
          <w:lang w:val="en-CA"/>
        </w:rPr>
      </w:pPr>
      <w:r w:rsidRPr="005F6DFA">
        <w:rPr>
          <w:lang w:val="en-CA" w:eastAsia="de-DE"/>
        </w:rPr>
        <w:t xml:space="preserve">The set of JVET test sequences is hosted at </w:t>
      </w:r>
      <w:hyperlink r:id="rId68" w:history="1">
        <w:r w:rsidRPr="005F6DFA">
          <w:rPr>
            <w:rStyle w:val="Hyperlink"/>
            <w:lang w:val="en-CA" w:eastAsia="de-DE"/>
          </w:rPr>
          <w:t>https://vqa.lfb.rwth-aachen.de</w:t>
        </w:r>
      </w:hyperlink>
      <w:r w:rsidRPr="005F6DFA">
        <w:rPr>
          <w:lang w:val="en-CA" w:eastAsia="de-DE"/>
        </w:rPr>
        <w:t xml:space="preserve">. </w:t>
      </w:r>
      <w:r w:rsidRPr="009F7355">
        <w:rPr>
          <w:lang w:val="en-CA"/>
        </w:rPr>
        <w:t xml:space="preserve">A mirror of this site is available at </w:t>
      </w:r>
      <w:hyperlink r:id="rId69" w:history="1">
        <w:r w:rsidRPr="009F7355">
          <w:rPr>
            <w:rStyle w:val="Hyperlink"/>
            <w:lang w:val="en-CA"/>
          </w:rPr>
          <w:t>https://datacloud.hhi.fraunhofer.de</w:t>
        </w:r>
      </w:hyperlink>
      <w:r w:rsidRPr="009F7355">
        <w:rPr>
          <w:lang w:val="en-CA"/>
        </w:rPr>
        <w:t xml:space="preserve"> with the same login credentials. </w:t>
      </w:r>
      <w:r w:rsidRPr="005F6DFA">
        <w:rPr>
          <w:lang w:val="en-CA" w:eastAsia="de-DE"/>
        </w:rPr>
        <w:t xml:space="preserve">The directory structure of the previous ftp server has been maintained. The test sequences used for CfP/CTC </w:t>
      </w:r>
      <w:r w:rsidRPr="009F7355">
        <w:rPr>
          <w:lang w:val="en-CA"/>
        </w:rPr>
        <w:t>are available in directory “</w:t>
      </w:r>
      <w:r w:rsidRPr="005F6DFA">
        <w:rPr>
          <w:lang w:val="en-CA" w:eastAsia="de-DE"/>
        </w:rPr>
        <w:t>/ctc</w:t>
      </w:r>
      <w:r w:rsidRPr="009F7355">
        <w:rPr>
          <w:lang w:val="en-CA"/>
        </w:rPr>
        <w:t>”.</w:t>
      </w:r>
    </w:p>
    <w:p w14:paraId="3D2D93D6" w14:textId="77777777" w:rsidR="005F6DFA" w:rsidRPr="009F7355" w:rsidRDefault="005F6DFA" w:rsidP="005F6DFA">
      <w:pPr>
        <w:rPr>
          <w:lang w:val="en-CA"/>
        </w:rPr>
      </w:pPr>
      <w:r w:rsidRPr="009F7355">
        <w:rPr>
          <w:lang w:val="en-CA"/>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9F7355" w:rsidRDefault="005F6DFA" w:rsidP="000547B1">
      <w:pPr>
        <w:rPr>
          <w:b/>
          <w:lang w:val="en-CA"/>
        </w:rPr>
      </w:pPr>
      <w:r w:rsidRPr="009F7355">
        <w:rPr>
          <w:b/>
          <w:lang w:val="en-CA"/>
        </w:rPr>
        <w:t>Related contributions</w:t>
      </w:r>
    </w:p>
    <w:p w14:paraId="7DE5AF7B" w14:textId="0D0A6FDE" w:rsidR="005F6DFA" w:rsidRPr="009F7355" w:rsidRDefault="005F6DFA" w:rsidP="005F6DFA">
      <w:pPr>
        <w:rPr>
          <w:lang w:val="en-CA"/>
        </w:rPr>
      </w:pPr>
      <w:r w:rsidRPr="009F7355">
        <w:rPr>
          <w:lang w:val="en-CA"/>
        </w:rPr>
        <w:t>(listing document</w:t>
      </w:r>
      <w:r w:rsidR="008C6486">
        <w:rPr>
          <w:lang w:val="en-CA"/>
        </w:rPr>
        <w:t>s</w:t>
      </w:r>
      <w:r w:rsidRPr="009F7355">
        <w:rPr>
          <w:lang w:val="en-CA"/>
        </w:rPr>
        <w:t xml:space="preserve">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702"/>
        <w:gridCol w:w="5670"/>
        <w:gridCol w:w="1926"/>
      </w:tblGrid>
      <w:tr w:rsidR="005F6DFA" w:rsidRPr="005F6DFA" w14:paraId="0D41ACBE"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8A0DA6" w14:textId="77777777" w:rsidR="005F6DFA" w:rsidRPr="009F7355" w:rsidRDefault="008773DB" w:rsidP="000547B1">
            <w:pPr>
              <w:spacing w:before="0"/>
              <w:rPr>
                <w:lang w:val="en-CA"/>
              </w:rPr>
            </w:pPr>
            <w:hyperlink r:id="rId70" w:history="1">
              <w:r w:rsidR="005F6DFA" w:rsidRPr="009F7355">
                <w:rPr>
                  <w:rStyle w:val="Hyperlink"/>
                  <w:lang w:val="en-CA"/>
                </w:rPr>
                <w:t>JVET-AM0004</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3A7ED6" w14:textId="77777777" w:rsidR="005F6DFA" w:rsidRPr="009F7355" w:rsidRDefault="005F6DFA" w:rsidP="000547B1">
            <w:pPr>
              <w:spacing w:before="0"/>
              <w:jc w:val="left"/>
              <w:rPr>
                <w:lang w:val="en-CA"/>
              </w:rPr>
            </w:pPr>
            <w:r w:rsidRPr="009F7355">
              <w:rPr>
                <w:lang w:val="en-CA"/>
              </w:rPr>
              <w:t>JVET AHG report: Test material and visual assessment (AHG4)</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5209003" w14:textId="77777777" w:rsidR="005F6DFA" w:rsidRPr="009F7355" w:rsidRDefault="005F6DFA" w:rsidP="000547B1">
            <w:pPr>
              <w:spacing w:before="0"/>
              <w:jc w:val="left"/>
              <w:rPr>
                <w:lang w:val="en-CA"/>
              </w:rPr>
            </w:pPr>
            <w:r w:rsidRPr="009F7355">
              <w:rPr>
                <w:lang w:val="en-CA"/>
              </w:rPr>
              <w:t>V. Baroncini, T. Suzuki, M. Wien (co-chairs), W. Husak, S. Iwamura, P. de Lagrange, S. Liu, X. Meng, S. Puri, A. Segall, S. Wenger (vice-chairs)</w:t>
            </w:r>
          </w:p>
        </w:tc>
      </w:tr>
      <w:tr w:rsidR="005F6DFA" w:rsidRPr="005F6DFA" w14:paraId="345AB1DD"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8CACD9" w14:textId="77777777" w:rsidR="005F6DFA" w:rsidRPr="009F7355" w:rsidRDefault="008773DB" w:rsidP="000547B1">
            <w:pPr>
              <w:spacing w:before="0"/>
              <w:rPr>
                <w:lang w:val="en-CA"/>
              </w:rPr>
            </w:pPr>
            <w:hyperlink r:id="rId71" w:history="1">
              <w:r w:rsidR="005F6DFA" w:rsidRPr="009F7355">
                <w:rPr>
                  <w:rStyle w:val="Hyperlink"/>
                  <w:lang w:val="en-CA"/>
                </w:rPr>
                <w:t>JVET-AM0041</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CFC0AC" w14:textId="77777777" w:rsidR="005F6DFA" w:rsidRPr="009F7355" w:rsidRDefault="005F6DFA" w:rsidP="000547B1">
            <w:pPr>
              <w:spacing w:before="0"/>
              <w:jc w:val="left"/>
              <w:rPr>
                <w:lang w:val="en-CA"/>
              </w:rPr>
            </w:pPr>
            <w:r w:rsidRPr="009F7355">
              <w:rPr>
                <w:lang w:val="en-CA"/>
              </w:rPr>
              <w:t>AHG17: AhG meeting notes</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1F5709" w14:textId="77777777" w:rsidR="005F6DFA" w:rsidRPr="009F7355" w:rsidRDefault="008773DB" w:rsidP="000547B1">
            <w:pPr>
              <w:spacing w:before="0"/>
              <w:jc w:val="left"/>
              <w:rPr>
                <w:lang w:val="en-CA"/>
              </w:rPr>
            </w:pPr>
            <w:hyperlink r:id="rId72" w:history="1">
              <w:r w:rsidR="005F6DFA" w:rsidRPr="009F7355">
                <w:rPr>
                  <w:rStyle w:val="Hyperlink"/>
                  <w:lang w:val="en-CA"/>
                </w:rPr>
                <w:t>M. Wien</w:t>
              </w:r>
            </w:hyperlink>
          </w:p>
        </w:tc>
      </w:tr>
      <w:tr w:rsidR="005F6DFA" w:rsidRPr="005F6DFA" w14:paraId="1606AD73"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6662A9A" w14:textId="77777777" w:rsidR="005F6DFA" w:rsidRPr="009F7355" w:rsidRDefault="008773DB" w:rsidP="000547B1">
            <w:pPr>
              <w:spacing w:before="0"/>
              <w:rPr>
                <w:lang w:val="en-CA"/>
              </w:rPr>
            </w:pPr>
            <w:hyperlink r:id="rId73" w:history="1">
              <w:r w:rsidR="005F6DFA" w:rsidRPr="009F7355">
                <w:rPr>
                  <w:rStyle w:val="Hyperlink"/>
                  <w:lang w:val="en-CA"/>
                </w:rPr>
                <w:t>JVET-AM0045</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87D1C13" w14:textId="77777777" w:rsidR="005F6DFA" w:rsidRPr="009F7355" w:rsidRDefault="005F6DFA" w:rsidP="000547B1">
            <w:pPr>
              <w:spacing w:before="0"/>
              <w:jc w:val="left"/>
              <w:rPr>
                <w:lang w:val="en-CA"/>
              </w:rPr>
            </w:pPr>
            <w:r w:rsidRPr="009F7355">
              <w:rPr>
                <w:lang w:val="en-CA"/>
              </w:rPr>
              <w:t>AHG17: Generated VTM anchor bitstreams using LambdaScaleTowardsNextQP</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2AB05B5" w14:textId="77777777" w:rsidR="005F6DFA" w:rsidRPr="009F7355" w:rsidRDefault="008773DB" w:rsidP="000547B1">
            <w:pPr>
              <w:spacing w:before="0"/>
              <w:jc w:val="left"/>
              <w:rPr>
                <w:lang w:val="en-CA"/>
              </w:rPr>
            </w:pPr>
            <w:hyperlink r:id="rId74" w:history="1">
              <w:r w:rsidR="005F6DFA" w:rsidRPr="009F7355">
                <w:rPr>
                  <w:rStyle w:val="Hyperlink"/>
                  <w:lang w:val="en-CA"/>
                </w:rPr>
                <w:t>K. Andersson</w:t>
              </w:r>
            </w:hyperlink>
            <w:r w:rsidR="005F6DFA" w:rsidRPr="009F7355">
              <w:rPr>
                <w:lang w:val="en-CA"/>
              </w:rPr>
              <w:t xml:space="preserve">, </w:t>
            </w:r>
            <w:hyperlink r:id="rId75" w:history="1">
              <w:r w:rsidR="005F6DFA" w:rsidRPr="009F7355">
                <w:rPr>
                  <w:rStyle w:val="Hyperlink"/>
                  <w:lang w:val="en-CA"/>
                </w:rPr>
                <w:t>P. Wennersten (Ericsson)</w:t>
              </w:r>
            </w:hyperlink>
          </w:p>
        </w:tc>
      </w:tr>
      <w:tr w:rsidR="005F6DFA" w:rsidRPr="005F6DFA" w14:paraId="23FB9A41"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38CD33" w14:textId="77777777" w:rsidR="005F6DFA" w:rsidRPr="009F7355" w:rsidRDefault="008773DB" w:rsidP="000547B1">
            <w:pPr>
              <w:spacing w:before="0"/>
              <w:rPr>
                <w:lang w:val="en-CA"/>
              </w:rPr>
            </w:pPr>
            <w:hyperlink r:id="rId76" w:history="1">
              <w:r w:rsidR="005F6DFA" w:rsidRPr="009F7355">
                <w:rPr>
                  <w:rStyle w:val="Hyperlink"/>
                  <w:lang w:val="en-CA"/>
                </w:rPr>
                <w:t>JVET-AM0049</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324EEC0" w14:textId="77777777" w:rsidR="005F6DFA" w:rsidRPr="009F7355" w:rsidRDefault="005F6DFA" w:rsidP="000547B1">
            <w:pPr>
              <w:spacing w:before="0"/>
              <w:jc w:val="left"/>
              <w:rPr>
                <w:lang w:val="en-CA"/>
              </w:rPr>
            </w:pPr>
            <w:r w:rsidRPr="009F7355">
              <w:rPr>
                <w:lang w:val="en-CA"/>
              </w:rPr>
              <w:t xml:space="preserve">[AHG17] Suggested results reporting template for constrained encoder complexity category </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AE811B2" w14:textId="77777777" w:rsidR="005F6DFA" w:rsidRPr="009F7355" w:rsidRDefault="008773DB" w:rsidP="000547B1">
            <w:pPr>
              <w:spacing w:before="0"/>
              <w:jc w:val="left"/>
              <w:rPr>
                <w:lang w:val="en-CA"/>
              </w:rPr>
            </w:pPr>
            <w:hyperlink r:id="rId77" w:history="1">
              <w:r w:rsidR="005F6DFA" w:rsidRPr="009F7355">
                <w:rPr>
                  <w:rStyle w:val="Hyperlink"/>
                  <w:lang w:val="en-CA"/>
                </w:rPr>
                <w:t>E. Alshina</w:t>
              </w:r>
            </w:hyperlink>
            <w:r w:rsidR="005F6DFA" w:rsidRPr="009F7355">
              <w:rPr>
                <w:lang w:val="en-CA"/>
              </w:rPr>
              <w:t xml:space="preserve">, </w:t>
            </w:r>
            <w:hyperlink r:id="rId78" w:history="1">
              <w:r w:rsidR="005F6DFA" w:rsidRPr="009F7355">
                <w:rPr>
                  <w:rStyle w:val="Hyperlink"/>
                  <w:lang w:val="en-CA"/>
                </w:rPr>
                <w:t>J. Sauer</w:t>
              </w:r>
            </w:hyperlink>
            <w:r w:rsidR="005F6DFA" w:rsidRPr="009F7355">
              <w:rPr>
                <w:lang w:val="en-CA"/>
              </w:rPr>
              <w:t xml:space="preserve">, </w:t>
            </w:r>
            <w:hyperlink r:id="rId79" w:history="1">
              <w:r w:rsidR="005F6DFA" w:rsidRPr="009F7355">
                <w:rPr>
                  <w:rStyle w:val="Hyperlink"/>
                  <w:lang w:val="en-CA"/>
                </w:rPr>
                <w:t>T. Solovyev</w:t>
              </w:r>
            </w:hyperlink>
            <w:r w:rsidR="005F6DFA" w:rsidRPr="009F7355">
              <w:rPr>
                <w:lang w:val="en-CA"/>
              </w:rPr>
              <w:t xml:space="preserve">, </w:t>
            </w:r>
            <w:hyperlink r:id="rId80" w:history="1">
              <w:r w:rsidR="005F6DFA" w:rsidRPr="009F7355">
                <w:rPr>
                  <w:rStyle w:val="Hyperlink"/>
                  <w:lang w:val="en-CA"/>
                </w:rPr>
                <w:t>M. Lobo (Huawei)</w:t>
              </w:r>
            </w:hyperlink>
          </w:p>
        </w:tc>
      </w:tr>
      <w:tr w:rsidR="005F6DFA" w:rsidRPr="005F6DFA" w14:paraId="54EF3EA9"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59791F" w14:textId="77777777" w:rsidR="005F6DFA" w:rsidRPr="009F7355" w:rsidRDefault="008773DB" w:rsidP="000547B1">
            <w:pPr>
              <w:spacing w:before="0"/>
              <w:rPr>
                <w:lang w:val="en-CA"/>
              </w:rPr>
            </w:pPr>
            <w:hyperlink r:id="rId81" w:history="1">
              <w:r w:rsidR="005F6DFA" w:rsidRPr="009F7355">
                <w:rPr>
                  <w:rStyle w:val="Hyperlink"/>
                  <w:lang w:val="en-CA"/>
                </w:rPr>
                <w:t>JVET-AM0078</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1885502" w14:textId="77777777" w:rsidR="005F6DFA" w:rsidRPr="009F7355" w:rsidRDefault="005F6DFA" w:rsidP="000547B1">
            <w:pPr>
              <w:spacing w:before="0"/>
              <w:jc w:val="left"/>
              <w:rPr>
                <w:lang w:val="en-CA"/>
              </w:rPr>
            </w:pPr>
            <w:r w:rsidRPr="009F7355">
              <w:rPr>
                <w:lang w:val="en-CA"/>
              </w:rPr>
              <w:t>AHG17: Suggestion to enable DMVR encoder control for VTM anchor</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631F0C9" w14:textId="77777777" w:rsidR="005F6DFA" w:rsidRPr="009F7355" w:rsidRDefault="008773DB" w:rsidP="000547B1">
            <w:pPr>
              <w:spacing w:before="0"/>
              <w:jc w:val="left"/>
              <w:rPr>
                <w:lang w:val="en-CA"/>
              </w:rPr>
            </w:pPr>
            <w:hyperlink r:id="rId82" w:history="1">
              <w:r w:rsidR="005F6DFA" w:rsidRPr="009F7355">
                <w:rPr>
                  <w:rStyle w:val="Hyperlink"/>
                  <w:lang w:val="en-CA"/>
                </w:rPr>
                <w:t>K. Andersson (Ericsson)</w:t>
              </w:r>
            </w:hyperlink>
          </w:p>
        </w:tc>
      </w:tr>
      <w:tr w:rsidR="005F6DFA" w:rsidRPr="005F6DFA" w14:paraId="6359FEAF"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943CBF5" w14:textId="77777777" w:rsidR="005F6DFA" w:rsidRPr="009F7355" w:rsidRDefault="008773DB" w:rsidP="000547B1">
            <w:pPr>
              <w:spacing w:before="0"/>
              <w:rPr>
                <w:lang w:val="en-CA"/>
              </w:rPr>
            </w:pPr>
            <w:hyperlink r:id="rId83" w:history="1">
              <w:r w:rsidR="005F6DFA" w:rsidRPr="009F7355">
                <w:rPr>
                  <w:rStyle w:val="Hyperlink"/>
                  <w:lang w:val="en-CA"/>
                </w:rPr>
                <w:t>JVET-AM0142</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8F46BCB" w14:textId="77777777" w:rsidR="005F6DFA" w:rsidRPr="009F7355" w:rsidRDefault="005F6DFA" w:rsidP="000547B1">
            <w:pPr>
              <w:spacing w:before="0"/>
              <w:jc w:val="left"/>
              <w:rPr>
                <w:lang w:val="en-CA"/>
              </w:rPr>
            </w:pPr>
            <w:r w:rsidRPr="009F7355">
              <w:rPr>
                <w:lang w:val="en-CA"/>
              </w:rPr>
              <w:t>AHG15: Analysis of Test Sequences for Game Content in the CfE Document</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D812E8" w14:textId="77777777" w:rsidR="005F6DFA" w:rsidRPr="009F7355" w:rsidRDefault="005F6DFA" w:rsidP="000547B1">
            <w:pPr>
              <w:spacing w:before="0"/>
              <w:jc w:val="left"/>
              <w:rPr>
                <w:lang w:val="en-CA"/>
              </w:rPr>
            </w:pPr>
            <w:r w:rsidRPr="009F7355">
              <w:rPr>
                <w:lang w:val="en-CA"/>
              </w:rPr>
              <w:t xml:space="preserve">X. Liang, </w:t>
            </w:r>
            <w:hyperlink r:id="rId84" w:history="1">
              <w:r w:rsidRPr="009F7355">
                <w:rPr>
                  <w:rStyle w:val="Hyperlink"/>
                  <w:lang w:val="en-CA"/>
                </w:rPr>
                <w:t>K. Choi (KHU)</w:t>
              </w:r>
            </w:hyperlink>
            <w:r w:rsidRPr="009F7355">
              <w:rPr>
                <w:lang w:val="en-CA"/>
              </w:rPr>
              <w:t>, C. W. Ryu (Kaon Group)</w:t>
            </w:r>
          </w:p>
        </w:tc>
      </w:tr>
      <w:tr w:rsidR="005F6DFA" w:rsidRPr="005F6DFA" w14:paraId="2D024DF4"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8C6674" w14:textId="77777777" w:rsidR="005F6DFA" w:rsidRPr="009F7355" w:rsidRDefault="008773DB" w:rsidP="000547B1">
            <w:pPr>
              <w:spacing w:before="0"/>
              <w:rPr>
                <w:lang w:val="en-CA"/>
              </w:rPr>
            </w:pPr>
            <w:hyperlink r:id="rId85" w:history="1">
              <w:r w:rsidR="005F6DFA" w:rsidRPr="009F7355">
                <w:rPr>
                  <w:rStyle w:val="Hyperlink"/>
                  <w:lang w:val="en-CA"/>
                </w:rPr>
                <w:t>JVET-AM0223</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4332AD" w14:textId="77777777" w:rsidR="005F6DFA" w:rsidRPr="009F7355" w:rsidRDefault="005F6DFA" w:rsidP="000547B1">
            <w:pPr>
              <w:spacing w:before="0"/>
              <w:jc w:val="left"/>
              <w:rPr>
                <w:lang w:val="en-CA"/>
              </w:rPr>
            </w:pPr>
            <w:r w:rsidRPr="009F7355">
              <w:rPr>
                <w:lang w:val="en-CA"/>
              </w:rPr>
              <w:t>AHG4: proposed updates for VVC multi-layer verification test plan</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FBFC14" w14:textId="77777777" w:rsidR="005F6DFA" w:rsidRPr="009F7355" w:rsidRDefault="008773DB" w:rsidP="000547B1">
            <w:pPr>
              <w:spacing w:before="0"/>
              <w:jc w:val="left"/>
              <w:rPr>
                <w:lang w:val="en-CA"/>
              </w:rPr>
            </w:pPr>
            <w:hyperlink r:id="rId86" w:history="1">
              <w:r w:rsidR="005F6DFA" w:rsidRPr="009F7355">
                <w:rPr>
                  <w:rStyle w:val="Hyperlink"/>
                  <w:lang w:val="en-CA"/>
                </w:rPr>
                <w:t>P. de Lagrange (InterDigital)</w:t>
              </w:r>
            </w:hyperlink>
          </w:p>
        </w:tc>
      </w:tr>
      <w:tr w:rsidR="005F6DFA" w:rsidRPr="005F6DFA" w14:paraId="0EB2C1B9"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755671" w14:textId="77777777" w:rsidR="005F6DFA" w:rsidRPr="009F7355" w:rsidRDefault="008773DB" w:rsidP="000547B1">
            <w:pPr>
              <w:spacing w:before="0"/>
              <w:rPr>
                <w:lang w:val="en-CA"/>
              </w:rPr>
            </w:pPr>
            <w:hyperlink r:id="rId87" w:history="1">
              <w:r w:rsidR="005F6DFA" w:rsidRPr="009F7355">
                <w:rPr>
                  <w:rStyle w:val="Hyperlink"/>
                  <w:lang w:val="en-CA"/>
                </w:rPr>
                <w:t>JVET-AM0234</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820DDC" w14:textId="77777777" w:rsidR="005F6DFA" w:rsidRPr="009F7355" w:rsidRDefault="005F6DFA" w:rsidP="000547B1">
            <w:pPr>
              <w:spacing w:before="0"/>
              <w:jc w:val="left"/>
              <w:rPr>
                <w:lang w:val="en-CA"/>
              </w:rPr>
            </w:pPr>
            <w:r w:rsidRPr="009F7355">
              <w:rPr>
                <w:lang w:val="en-CA"/>
              </w:rPr>
              <w:t>[AHG17] Overview of the 3GPP codec testing in TR 26.955</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5A7E79" w14:textId="77777777" w:rsidR="005F6DFA" w:rsidRPr="009F7355" w:rsidRDefault="008773DB" w:rsidP="000547B1">
            <w:pPr>
              <w:spacing w:before="0"/>
              <w:jc w:val="left"/>
              <w:rPr>
                <w:lang w:val="en-CA"/>
              </w:rPr>
            </w:pPr>
            <w:hyperlink r:id="rId88" w:history="1">
              <w:r w:rsidR="005F6DFA" w:rsidRPr="009F7355">
                <w:rPr>
                  <w:rStyle w:val="Hyperlink"/>
                  <w:lang w:val="en-CA"/>
                </w:rPr>
                <w:t>R. Mekuria</w:t>
              </w:r>
            </w:hyperlink>
            <w:r w:rsidR="005F6DFA" w:rsidRPr="009F7355">
              <w:rPr>
                <w:lang w:val="en-CA"/>
              </w:rPr>
              <w:t xml:space="preserve">, </w:t>
            </w:r>
            <w:hyperlink r:id="rId89" w:history="1">
              <w:r w:rsidR="005F6DFA" w:rsidRPr="009F7355">
                <w:rPr>
                  <w:rStyle w:val="Hyperlink"/>
                  <w:lang w:val="en-CA"/>
                </w:rPr>
                <w:t>E. Alshina (Huawei)</w:t>
              </w:r>
            </w:hyperlink>
          </w:p>
        </w:tc>
      </w:tr>
      <w:tr w:rsidR="005F6DFA" w:rsidRPr="008C0B19" w14:paraId="451CC2F3"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BEA0E8" w14:textId="77777777" w:rsidR="005F6DFA" w:rsidRPr="009F7355" w:rsidRDefault="008773DB" w:rsidP="000547B1">
            <w:pPr>
              <w:spacing w:before="0"/>
              <w:rPr>
                <w:lang w:val="en-CA"/>
              </w:rPr>
            </w:pPr>
            <w:hyperlink r:id="rId90" w:history="1">
              <w:r w:rsidR="005F6DFA" w:rsidRPr="009F7355">
                <w:rPr>
                  <w:rStyle w:val="Hyperlink"/>
                  <w:lang w:val="en-CA"/>
                </w:rPr>
                <w:t>JVET-AM0269</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2FE827" w14:textId="77777777" w:rsidR="005F6DFA" w:rsidRPr="009F7355" w:rsidRDefault="005F6DFA" w:rsidP="000547B1">
            <w:pPr>
              <w:spacing w:before="0"/>
              <w:jc w:val="left"/>
              <w:rPr>
                <w:lang w:val="en-CA"/>
              </w:rPr>
            </w:pPr>
            <w:r w:rsidRPr="009F7355">
              <w:rPr>
                <w:lang w:val="en-CA"/>
              </w:rPr>
              <w:t>AHG17 ECM/VTM performance under CfE requirement</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EA1463" w14:textId="3BB237AC" w:rsidR="005F6DFA" w:rsidRPr="009F7355" w:rsidRDefault="008773DB" w:rsidP="000547B1">
            <w:pPr>
              <w:spacing w:before="0"/>
              <w:jc w:val="left"/>
              <w:rPr>
                <w:lang w:val="en-CA"/>
              </w:rPr>
            </w:pPr>
            <w:hyperlink r:id="rId91" w:history="1">
              <w:r w:rsidR="005F6DFA" w:rsidRPr="009F7355">
                <w:rPr>
                  <w:rStyle w:val="Hyperlink"/>
                  <w:lang w:val="en-CA"/>
                </w:rPr>
                <w:t>K. Naser</w:t>
              </w:r>
            </w:hyperlink>
            <w:r w:rsidR="005F6DFA" w:rsidRPr="009F7355">
              <w:rPr>
                <w:lang w:val="en-CA"/>
              </w:rPr>
              <w:t>, E. François, F. LeLéannec, F. Galpin</w:t>
            </w:r>
            <w:r w:rsidR="00050DBC" w:rsidRPr="009F7355">
              <w:rPr>
                <w:lang w:val="en-CA"/>
              </w:rPr>
              <w:t>, T. Poirier</w:t>
            </w:r>
            <w:r w:rsidR="005F6DFA" w:rsidRPr="009F7355">
              <w:rPr>
                <w:lang w:val="en-CA"/>
              </w:rPr>
              <w:t xml:space="preserve"> (InterDigital)</w:t>
            </w:r>
          </w:p>
        </w:tc>
      </w:tr>
    </w:tbl>
    <w:p w14:paraId="7B6FCBD3" w14:textId="77777777" w:rsidR="005F6DFA" w:rsidRPr="009F7355" w:rsidRDefault="005F6DFA" w:rsidP="005F6DFA">
      <w:pPr>
        <w:rPr>
          <w:lang w:val="en-CA"/>
        </w:rPr>
      </w:pPr>
    </w:p>
    <w:p w14:paraId="0AEB5EE8" w14:textId="77777777" w:rsidR="005F6DFA" w:rsidRPr="009F7355" w:rsidRDefault="005F6DFA" w:rsidP="000547B1">
      <w:pPr>
        <w:rPr>
          <w:b/>
          <w:lang w:val="en-CA"/>
        </w:rPr>
      </w:pPr>
      <w:r w:rsidRPr="009F7355">
        <w:rPr>
          <w:b/>
          <w:lang w:val="en-CA"/>
        </w:rPr>
        <w:t>Recommendations</w:t>
      </w:r>
    </w:p>
    <w:p w14:paraId="02A4AA80" w14:textId="6454F374" w:rsidR="005F6DFA" w:rsidRPr="009F7355" w:rsidRDefault="005F6DFA" w:rsidP="005F6DFA">
      <w:pPr>
        <w:rPr>
          <w:lang w:val="en-CA"/>
        </w:rPr>
      </w:pPr>
      <w:r w:rsidRPr="009F7355">
        <w:rPr>
          <w:lang w:val="en-CA"/>
        </w:rPr>
        <w:t>The AHG recommend</w:t>
      </w:r>
      <w:r w:rsidR="00DE2852">
        <w:rPr>
          <w:lang w:val="en-CA"/>
        </w:rPr>
        <w:t>ed</w:t>
      </w:r>
      <w:r w:rsidRPr="009F7355">
        <w:rPr>
          <w:lang w:val="en-CA"/>
        </w:rPr>
        <w:t>:</w:t>
      </w:r>
    </w:p>
    <w:p w14:paraId="022D972B" w14:textId="77777777" w:rsidR="005F6DFA" w:rsidRPr="009F7355" w:rsidRDefault="005F6DFA" w:rsidP="00CA2E49">
      <w:pPr>
        <w:numPr>
          <w:ilvl w:val="0"/>
          <w:numId w:val="53"/>
        </w:numPr>
        <w:rPr>
          <w:lang w:val="en-CA"/>
        </w:rPr>
      </w:pPr>
      <w:r w:rsidRPr="009F7355">
        <w:rPr>
          <w:lang w:val="en-CA"/>
        </w:rPr>
        <w:t>To progress the work in AHG17 towards finalizing the draft test set for a Joint Call for Evidence on video compression with capability beyond VVC.</w:t>
      </w:r>
    </w:p>
    <w:p w14:paraId="2A0CF59C" w14:textId="77777777" w:rsidR="005F6DFA" w:rsidRPr="009F7355" w:rsidRDefault="005F6DFA" w:rsidP="00CA2E49">
      <w:pPr>
        <w:numPr>
          <w:ilvl w:val="0"/>
          <w:numId w:val="53"/>
        </w:numPr>
        <w:rPr>
          <w:lang w:val="en-CA"/>
        </w:rPr>
      </w:pPr>
      <w:r w:rsidRPr="009F7355">
        <w:rPr>
          <w:lang w:val="en-CA"/>
        </w:rPr>
        <w:t>To conduct subjective tests assessing the proposed rate points and coding conditions in the draft CfE.</w:t>
      </w:r>
    </w:p>
    <w:p w14:paraId="4E3739DB" w14:textId="77777777" w:rsidR="005F6DFA" w:rsidRPr="009F7355" w:rsidRDefault="005F6DFA" w:rsidP="00CA2E49">
      <w:pPr>
        <w:numPr>
          <w:ilvl w:val="0"/>
          <w:numId w:val="53"/>
        </w:numPr>
        <w:rPr>
          <w:lang w:val="en-CA"/>
        </w:rPr>
      </w:pPr>
      <w:r w:rsidRPr="009F7355">
        <w:rPr>
          <w:lang w:val="en-CA"/>
        </w:rPr>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9F7355" w:rsidRDefault="005F6DFA" w:rsidP="00CA2E49">
      <w:pPr>
        <w:numPr>
          <w:ilvl w:val="0"/>
          <w:numId w:val="53"/>
        </w:numPr>
        <w:rPr>
          <w:lang w:val="en-CA"/>
        </w:rPr>
      </w:pPr>
      <w:r w:rsidRPr="009F7355">
        <w:rPr>
          <w:lang w:val="en-CA"/>
        </w:rPr>
        <w:t>To collect volunteers to conduct further verification tests and subjective quality tests.</w:t>
      </w:r>
    </w:p>
    <w:p w14:paraId="7AECF38A" w14:textId="77777777" w:rsidR="005F6DFA" w:rsidRPr="009F7355" w:rsidRDefault="005F6DFA" w:rsidP="00CA2E49">
      <w:pPr>
        <w:numPr>
          <w:ilvl w:val="0"/>
          <w:numId w:val="53"/>
        </w:numPr>
        <w:rPr>
          <w:lang w:val="en-CA"/>
        </w:rPr>
      </w:pPr>
      <w:r w:rsidRPr="009F7355">
        <w:rPr>
          <w:lang w:val="en-CA"/>
        </w:rPr>
        <w:t>To collect volunteers to actively contribute to the verification test development.</w:t>
      </w:r>
    </w:p>
    <w:p w14:paraId="6F47DFD4" w14:textId="77777777" w:rsidR="005F6DFA" w:rsidRPr="009F7355" w:rsidRDefault="005F6DFA" w:rsidP="00CA2E49">
      <w:pPr>
        <w:numPr>
          <w:ilvl w:val="0"/>
          <w:numId w:val="53"/>
        </w:numPr>
        <w:rPr>
          <w:lang w:val="en-CA"/>
        </w:rPr>
      </w:pPr>
      <w:r w:rsidRPr="009F7355">
        <w:rPr>
          <w:lang w:val="en-CA"/>
        </w:rPr>
        <w:t>To review the set of available test sequences for the verification tests as well as subjective quality tests and potentially collect more test sequences with a variety of content.</w:t>
      </w:r>
    </w:p>
    <w:p w14:paraId="3362BB08" w14:textId="77777777" w:rsidR="005F6DFA" w:rsidRPr="009F7355" w:rsidRDefault="005F6DFA" w:rsidP="00CA2E49">
      <w:pPr>
        <w:numPr>
          <w:ilvl w:val="0"/>
          <w:numId w:val="53"/>
        </w:numPr>
        <w:rPr>
          <w:lang w:val="en-CA"/>
        </w:rPr>
      </w:pPr>
      <w:r w:rsidRPr="009F7355">
        <w:rPr>
          <w:lang w:val="en-CA"/>
        </w:rPr>
        <w:t>To continue to collect new test sequences available for JVET with licensing statement.</w:t>
      </w:r>
    </w:p>
    <w:p w14:paraId="46CEBDC8" w14:textId="6D0A9FD7" w:rsidR="008B4FC0" w:rsidRDefault="008B4FC0" w:rsidP="008B4FC0">
      <w:pPr>
        <w:rPr>
          <w:lang w:val="en-CA" w:eastAsia="de-DE"/>
        </w:rPr>
      </w:pPr>
    </w:p>
    <w:p w14:paraId="4BA2EC2C" w14:textId="2A0CA73F" w:rsidR="00F41F71" w:rsidRDefault="00F41F71" w:rsidP="008B4FC0">
      <w:pPr>
        <w:rPr>
          <w:lang w:val="en-CA" w:eastAsia="de-DE"/>
        </w:rPr>
      </w:pPr>
      <w:r>
        <w:rPr>
          <w:lang w:val="en-CA" w:eastAsia="de-DE"/>
        </w:rPr>
        <w:t xml:space="preserve">Review of JVET-AM0223 </w:t>
      </w:r>
      <w:r w:rsidR="008C6486">
        <w:rPr>
          <w:lang w:val="en-CA" w:eastAsia="de-DE"/>
        </w:rPr>
        <w:t>was planned for the second</w:t>
      </w:r>
      <w:r>
        <w:rPr>
          <w:lang w:val="en-CA" w:eastAsia="de-DE"/>
        </w:rPr>
        <w:t xml:space="preserve"> week</w:t>
      </w:r>
      <w:r w:rsidR="008C6486">
        <w:rPr>
          <w:lang w:val="en-CA" w:eastAsia="de-DE"/>
        </w:rPr>
        <w:t xml:space="preserve"> of the meeting</w:t>
      </w:r>
      <w:r>
        <w:rPr>
          <w:lang w:val="en-CA" w:eastAsia="de-DE"/>
        </w:rPr>
        <w:t xml:space="preserve"> together with AG 5. It was commented that no progress </w:t>
      </w:r>
      <w:r w:rsidR="008C6486">
        <w:rPr>
          <w:lang w:val="en-CA" w:eastAsia="de-DE"/>
        </w:rPr>
        <w:t xml:space="preserve">had been made </w:t>
      </w:r>
      <w:r>
        <w:rPr>
          <w:lang w:val="en-CA" w:eastAsia="de-DE"/>
        </w:rPr>
        <w:t>so far in acquiring 10-bit stereo</w:t>
      </w:r>
      <w:r w:rsidR="008C6486">
        <w:rPr>
          <w:lang w:val="en-CA" w:eastAsia="de-DE"/>
        </w:rPr>
        <w:t>scopic</w:t>
      </w:r>
      <w:r>
        <w:rPr>
          <w:lang w:val="en-CA" w:eastAsia="de-DE"/>
        </w:rPr>
        <w:t xml:space="preserve"> material for multi-view VVC/HEVC testing.</w:t>
      </w:r>
    </w:p>
    <w:p w14:paraId="5504D48B" w14:textId="77777777" w:rsidR="00F41F71" w:rsidRPr="00373F08" w:rsidRDefault="00F41F71" w:rsidP="008B4FC0">
      <w:pPr>
        <w:rPr>
          <w:lang w:val="en-CA" w:eastAsia="de-DE"/>
        </w:rPr>
      </w:pPr>
    </w:p>
    <w:p w14:paraId="5FE398A1" w14:textId="3411FD43" w:rsidR="008B4FC0" w:rsidRPr="00373F08" w:rsidRDefault="008773DB" w:rsidP="00CA2E49">
      <w:pPr>
        <w:pStyle w:val="berschrift9"/>
        <w:rPr>
          <w:sz w:val="24"/>
          <w:szCs w:val="24"/>
          <w:lang w:val="en-CA" w:eastAsia="de-DE"/>
        </w:rPr>
      </w:pPr>
      <w:hyperlink r:id="rId92" w:history="1">
        <w:r w:rsidR="008B4FC0" w:rsidRPr="00373F08">
          <w:rPr>
            <w:color w:val="0000FF"/>
            <w:sz w:val="24"/>
            <w:szCs w:val="24"/>
            <w:u w:val="single"/>
            <w:lang w:val="en-CA" w:eastAsia="de-DE"/>
          </w:rPr>
          <w:t>JVET-AM0005</w:t>
        </w:r>
      </w:hyperlink>
      <w:r w:rsidR="008B4FC0" w:rsidRPr="00373F08">
        <w:rPr>
          <w:sz w:val="24"/>
          <w:szCs w:val="24"/>
          <w:lang w:val="en-CA" w:eastAsia="de-DE"/>
        </w:rPr>
        <w:t xml:space="preserve"> JVET AHG report: Conformance testing (AHG5) I. Moccagatta (chair), [F. Bossen, T. Ikai, S. Iwamura, H.-J. Jhu, K. Kawamura, P. de Lagrange, S. Paluri, K. Sühring, Y. Yu (vice chairs)]</w:t>
      </w:r>
    </w:p>
    <w:p w14:paraId="01548649" w14:textId="77777777" w:rsidR="00204E82" w:rsidRPr="00204E82" w:rsidRDefault="00204E82" w:rsidP="000547B1">
      <w:pPr>
        <w:rPr>
          <w:b/>
          <w:bCs/>
          <w:lang w:val="en-CA" w:eastAsia="de-DE"/>
        </w:rPr>
      </w:pPr>
      <w:r w:rsidRPr="00204E82">
        <w:rPr>
          <w:b/>
          <w:bCs/>
          <w:lang w:val="en-CA" w:eastAsia="de-DE"/>
        </w:rPr>
        <w:t>Timeline</w:t>
      </w:r>
    </w:p>
    <w:p w14:paraId="22B04B41" w14:textId="4278EA43" w:rsidR="00204E82" w:rsidRPr="00204E82" w:rsidRDefault="00204E82" w:rsidP="00204E82">
      <w:pPr>
        <w:rPr>
          <w:lang w:val="en-CA" w:eastAsia="de-DE"/>
        </w:rPr>
      </w:pPr>
      <w:r w:rsidRPr="00204E82">
        <w:rPr>
          <w:lang w:val="en-CA" w:eastAsia="de-DE"/>
        </w:rPr>
        <w:t xml:space="preserve">The progress on the Conformance testing specification </w:t>
      </w:r>
      <w:r w:rsidR="008C6486">
        <w:rPr>
          <w:lang w:val="en-CA" w:eastAsia="de-DE"/>
        </w:rPr>
        <w:t>wa</w:t>
      </w:r>
      <w:r w:rsidRPr="00204E82">
        <w:rPr>
          <w:lang w:val="en-CA" w:eastAsia="de-DE"/>
        </w:rPr>
        <w:t>s proceeding per the timeline below:</w:t>
      </w:r>
    </w:p>
    <w:p w14:paraId="6043C0F3" w14:textId="77777777" w:rsidR="00204E82" w:rsidRPr="009F7355" w:rsidRDefault="00204E82" w:rsidP="00CA2E49">
      <w:pPr>
        <w:numPr>
          <w:ilvl w:val="0"/>
          <w:numId w:val="11"/>
        </w:numPr>
        <w:rPr>
          <w:b/>
          <w:lang w:val="en-CA"/>
        </w:rPr>
      </w:pPr>
      <w:r w:rsidRPr="009F7355">
        <w:rPr>
          <w:b/>
          <w:lang w:val="en-CA"/>
        </w:rPr>
        <w:t>VVCv1 conformance:</w:t>
      </w:r>
    </w:p>
    <w:p w14:paraId="224E026F" w14:textId="77777777" w:rsidR="00204E82" w:rsidRPr="009F7355" w:rsidRDefault="00204E82" w:rsidP="00CA2E49">
      <w:pPr>
        <w:numPr>
          <w:ilvl w:val="1"/>
          <w:numId w:val="11"/>
        </w:numPr>
        <w:rPr>
          <w:lang w:val="en-CA"/>
        </w:rPr>
      </w:pPr>
      <w:r w:rsidRPr="009F7355">
        <w:rPr>
          <w:lang w:val="en-CA"/>
        </w:rPr>
        <w:t>ISO/IEC FDIS 23090-15 issued from 2021-10 meeting, FDIS registered for formal approval 2022-07-11, FDIS ballot closed 2022-11-04, standard published 2022-11-24</w:t>
      </w:r>
    </w:p>
    <w:p w14:paraId="25C01785" w14:textId="77777777" w:rsidR="00204E82" w:rsidRPr="009F7355" w:rsidRDefault="00204E82" w:rsidP="00CA2E49">
      <w:pPr>
        <w:numPr>
          <w:ilvl w:val="1"/>
          <w:numId w:val="11"/>
        </w:numPr>
        <w:rPr>
          <w:lang w:val="en-CA"/>
        </w:rPr>
      </w:pPr>
      <w:r w:rsidRPr="009F7355">
        <w:rPr>
          <w:lang w:val="en-CA"/>
        </w:rPr>
        <w:t>H.266.1 V1 Consent 2022-01-28, Last Call began 2022-04-01, Approved 2022-04-29, pre-published 2022-05-17, standard published 2022-07-12.</w:t>
      </w:r>
    </w:p>
    <w:p w14:paraId="6E92E891" w14:textId="77777777" w:rsidR="00204E82" w:rsidRPr="009F7355" w:rsidRDefault="00204E82" w:rsidP="00CA2E49">
      <w:pPr>
        <w:numPr>
          <w:ilvl w:val="0"/>
          <w:numId w:val="11"/>
        </w:numPr>
        <w:rPr>
          <w:b/>
          <w:lang w:val="en-CA"/>
        </w:rPr>
      </w:pPr>
      <w:r w:rsidRPr="009F7355">
        <w:rPr>
          <w:b/>
          <w:lang w:val="en-CA"/>
        </w:rPr>
        <w:t>VVCv2 conformance:</w:t>
      </w:r>
    </w:p>
    <w:p w14:paraId="14F0F77E" w14:textId="77777777" w:rsidR="00204E82" w:rsidRPr="009F7355" w:rsidRDefault="00204E82" w:rsidP="00CA2E49">
      <w:pPr>
        <w:numPr>
          <w:ilvl w:val="1"/>
          <w:numId w:val="11"/>
        </w:numPr>
        <w:rPr>
          <w:lang w:val="en-CA"/>
        </w:rPr>
      </w:pPr>
      <w:r w:rsidRPr="009F7355">
        <w:rPr>
          <w:lang w:val="en-CA"/>
        </w:rPr>
        <w:t>ISO/IEC 23090-15/Amd.1 CDAM: 2021-10</w:t>
      </w:r>
    </w:p>
    <w:p w14:paraId="7B535724" w14:textId="77777777" w:rsidR="00204E82" w:rsidRPr="009F7355" w:rsidRDefault="00204E82" w:rsidP="00CA2E49">
      <w:pPr>
        <w:numPr>
          <w:ilvl w:val="1"/>
          <w:numId w:val="11"/>
        </w:numPr>
        <w:rPr>
          <w:lang w:val="en-CA"/>
        </w:rPr>
      </w:pPr>
      <w:r w:rsidRPr="009F7355">
        <w:rPr>
          <w:lang w:val="en-CA"/>
        </w:rPr>
        <w:t>ISO/IEC 23090-15/Amd.1 DAM: 2022-01</w:t>
      </w:r>
    </w:p>
    <w:p w14:paraId="4742ED06" w14:textId="77777777" w:rsidR="00204E82" w:rsidRPr="009F7355" w:rsidRDefault="00204E82" w:rsidP="00CA2E49">
      <w:pPr>
        <w:numPr>
          <w:ilvl w:val="1"/>
          <w:numId w:val="11"/>
        </w:numPr>
        <w:rPr>
          <w:lang w:val="en-CA"/>
        </w:rPr>
      </w:pPr>
      <w:r w:rsidRPr="009F7355">
        <w:rPr>
          <w:lang w:val="en-CA"/>
        </w:rPr>
        <w:t>DAM ballot closed 2022-11-15</w:t>
      </w:r>
    </w:p>
    <w:p w14:paraId="6D8BDD36" w14:textId="77777777" w:rsidR="00204E82" w:rsidRPr="009F7355" w:rsidRDefault="00204E82" w:rsidP="00CA2E49">
      <w:pPr>
        <w:numPr>
          <w:ilvl w:val="1"/>
          <w:numId w:val="11"/>
        </w:numPr>
        <w:rPr>
          <w:lang w:val="en-CA"/>
        </w:rPr>
      </w:pPr>
      <w:r w:rsidRPr="009F7355">
        <w:rPr>
          <w:lang w:val="en-CA"/>
        </w:rPr>
        <w:t>ISO/IEC FDIS 23090-15:202x 2nd edition text output of 2023-01, preparation delayed to 2023-09, FDIS ballot opened 2024-04-08, FDIS ballot closed 2024-06-03, published 2024-07-04</w:t>
      </w:r>
    </w:p>
    <w:p w14:paraId="29B25F3F" w14:textId="77777777" w:rsidR="00204E82" w:rsidRPr="009F7355" w:rsidRDefault="00204E82" w:rsidP="00CA2E49">
      <w:pPr>
        <w:numPr>
          <w:ilvl w:val="1"/>
          <w:numId w:val="11"/>
        </w:numPr>
        <w:rPr>
          <w:lang w:val="en-CA"/>
        </w:rPr>
      </w:pPr>
      <w:r w:rsidRPr="009F7355">
        <w:rPr>
          <w:lang w:val="en-CA"/>
        </w:rPr>
        <w:t xml:space="preserve">H.266.1 V2 </w:t>
      </w:r>
      <w:r w:rsidRPr="00204E82">
        <w:rPr>
          <w:lang w:val="en-CA" w:eastAsia="de-DE"/>
        </w:rPr>
        <w:t xml:space="preserve">Consent 2023-07, Last Call began 2023-08-16, </w:t>
      </w:r>
      <w:r w:rsidRPr="009F7355">
        <w:rPr>
          <w:lang w:val="en-CA"/>
        </w:rPr>
        <w:t>Approved 2023-09-13, pre-published 2023-10-06, published 2023-10-19</w:t>
      </w:r>
    </w:p>
    <w:p w14:paraId="3AFCCCD4" w14:textId="77777777" w:rsidR="00204E82" w:rsidRPr="009F7355" w:rsidRDefault="00204E82" w:rsidP="00CA2E49">
      <w:pPr>
        <w:numPr>
          <w:ilvl w:val="0"/>
          <w:numId w:val="11"/>
        </w:numPr>
        <w:rPr>
          <w:b/>
          <w:lang w:val="en-CA"/>
        </w:rPr>
      </w:pPr>
      <w:r w:rsidRPr="009F7355">
        <w:rPr>
          <w:b/>
          <w:lang w:val="en-CA"/>
        </w:rPr>
        <w:t>VVCv3 conformance:</w:t>
      </w:r>
    </w:p>
    <w:p w14:paraId="0F4AABCC" w14:textId="77777777" w:rsidR="00204E82" w:rsidRPr="009F7355" w:rsidRDefault="00204E82" w:rsidP="00CA2E49">
      <w:pPr>
        <w:numPr>
          <w:ilvl w:val="1"/>
          <w:numId w:val="11"/>
        </w:numPr>
        <w:rPr>
          <w:lang w:val="en-CA"/>
        </w:rPr>
      </w:pPr>
      <w:r w:rsidRPr="009F7355">
        <w:rPr>
          <w:lang w:val="en-CA"/>
        </w:rPr>
        <w:t>CD: 2025-04-15</w:t>
      </w:r>
    </w:p>
    <w:p w14:paraId="3EAD6F3A" w14:textId="77777777" w:rsidR="00204E82" w:rsidRPr="009F7355" w:rsidRDefault="00204E82" w:rsidP="00CA2E49">
      <w:pPr>
        <w:numPr>
          <w:ilvl w:val="1"/>
          <w:numId w:val="11"/>
        </w:numPr>
        <w:rPr>
          <w:lang w:val="en-CA"/>
        </w:rPr>
      </w:pPr>
      <w:r w:rsidRPr="009F7355">
        <w:rPr>
          <w:lang w:val="en-CA"/>
        </w:rPr>
        <w:t>DIS: 2025-07-25</w:t>
      </w:r>
    </w:p>
    <w:p w14:paraId="1E90CDCD" w14:textId="77777777" w:rsidR="00204E82" w:rsidRPr="009F7355" w:rsidRDefault="00204E82" w:rsidP="00CA2E49">
      <w:pPr>
        <w:numPr>
          <w:ilvl w:val="1"/>
          <w:numId w:val="11"/>
        </w:numPr>
        <w:rPr>
          <w:lang w:val="en-CA"/>
        </w:rPr>
      </w:pPr>
      <w:r w:rsidRPr="009F7355">
        <w:rPr>
          <w:lang w:val="en-CA"/>
        </w:rPr>
        <w:t>FDIS: 2026-02-20</w:t>
      </w:r>
    </w:p>
    <w:p w14:paraId="3434011F" w14:textId="77777777" w:rsidR="00204E82" w:rsidRPr="009F7355" w:rsidRDefault="00204E82" w:rsidP="00CA2E49">
      <w:pPr>
        <w:numPr>
          <w:ilvl w:val="1"/>
          <w:numId w:val="11"/>
        </w:numPr>
        <w:rPr>
          <w:lang w:val="en-CA"/>
        </w:rPr>
      </w:pPr>
      <w:r w:rsidRPr="009F7355">
        <w:rPr>
          <w:lang w:val="en-CA"/>
        </w:rPr>
        <w:t>IS: 2026-06-30</w:t>
      </w:r>
    </w:p>
    <w:p w14:paraId="2A533D8F" w14:textId="77777777" w:rsidR="00204E82" w:rsidRPr="00204E82" w:rsidRDefault="00204E82" w:rsidP="000547B1">
      <w:pPr>
        <w:rPr>
          <w:b/>
          <w:bCs/>
          <w:lang w:val="en-CA" w:eastAsia="de-DE"/>
        </w:rPr>
      </w:pPr>
      <w:r w:rsidRPr="00204E82">
        <w:rPr>
          <w:b/>
          <w:bCs/>
          <w:lang w:val="en-CA" w:eastAsia="de-DE"/>
        </w:rPr>
        <w:t>Status on bitstream submission</w:t>
      </w:r>
    </w:p>
    <w:p w14:paraId="566D5896" w14:textId="351A0D84" w:rsidR="00204E82" w:rsidRPr="00204E82" w:rsidRDefault="00204E82" w:rsidP="00204E82">
      <w:pPr>
        <w:rPr>
          <w:lang w:val="en-CA" w:eastAsia="de-DE"/>
        </w:rPr>
      </w:pPr>
      <w:r w:rsidRPr="00204E82">
        <w:rPr>
          <w:lang w:val="en-CA" w:eastAsia="de-DE"/>
        </w:rPr>
        <w:t xml:space="preserve">The status at the time of preparation of this report </w:t>
      </w:r>
      <w:r w:rsidR="008C6486">
        <w:rPr>
          <w:lang w:val="en-CA" w:eastAsia="de-DE"/>
        </w:rPr>
        <w:t>wa</w:t>
      </w:r>
      <w:r w:rsidRPr="00204E82">
        <w:rPr>
          <w:lang w:val="en-CA" w:eastAsia="de-DE"/>
        </w:rPr>
        <w:t>s as follows:</w:t>
      </w:r>
    </w:p>
    <w:p w14:paraId="3BEC50D4" w14:textId="43854FC7" w:rsidR="00204E82" w:rsidRPr="009F7355" w:rsidRDefault="008C6486" w:rsidP="00CA2E49">
      <w:pPr>
        <w:numPr>
          <w:ilvl w:val="0"/>
          <w:numId w:val="11"/>
        </w:numPr>
        <w:rPr>
          <w:lang w:val="en-CA"/>
        </w:rPr>
      </w:pPr>
      <w:r>
        <w:rPr>
          <w:lang w:val="en-CA"/>
        </w:rPr>
        <w:t>C</w:t>
      </w:r>
      <w:r w:rsidR="00204E82" w:rsidRPr="009F7355">
        <w:rPr>
          <w:lang w:val="en-CA"/>
        </w:rPr>
        <w:t xml:space="preserve">onformance bitstreams for VVC: </w:t>
      </w:r>
    </w:p>
    <w:p w14:paraId="73E5A2CA" w14:textId="6C52626D" w:rsidR="00204E82" w:rsidRPr="009F7355" w:rsidRDefault="00204E82" w:rsidP="00CA2E49">
      <w:pPr>
        <w:numPr>
          <w:ilvl w:val="1"/>
          <w:numId w:val="11"/>
        </w:numPr>
        <w:rPr>
          <w:lang w:val="en-CA"/>
        </w:rPr>
      </w:pPr>
      <w:r w:rsidRPr="009F7355">
        <w:rPr>
          <w:lang w:val="en-CA"/>
        </w:rPr>
        <w:t xml:space="preserve">104 bitstream categories </w:t>
      </w:r>
      <w:r w:rsidR="008C6486">
        <w:rPr>
          <w:lang w:val="en-CA"/>
        </w:rPr>
        <w:t>had</w:t>
      </w:r>
      <w:r w:rsidR="008C6486" w:rsidRPr="009F7355">
        <w:rPr>
          <w:lang w:val="en-CA"/>
        </w:rPr>
        <w:t xml:space="preserve"> </w:t>
      </w:r>
      <w:r w:rsidRPr="009F7355">
        <w:rPr>
          <w:lang w:val="en-CA"/>
        </w:rPr>
        <w:t xml:space="preserve">been identified </w:t>
      </w:r>
    </w:p>
    <w:p w14:paraId="4BA30E0D" w14:textId="2F96E756" w:rsidR="00204E82" w:rsidRPr="009F7355" w:rsidRDefault="00204E82" w:rsidP="00CA2E49">
      <w:pPr>
        <w:numPr>
          <w:ilvl w:val="1"/>
          <w:numId w:val="11"/>
        </w:numPr>
        <w:rPr>
          <w:lang w:val="en-CA"/>
        </w:rPr>
      </w:pPr>
      <w:r w:rsidRPr="009F7355">
        <w:rPr>
          <w:lang w:val="en-CA"/>
        </w:rPr>
        <w:t>At least one bitstream ha</w:t>
      </w:r>
      <w:r w:rsidR="008C6486">
        <w:rPr>
          <w:lang w:val="en-CA"/>
        </w:rPr>
        <w:t>d</w:t>
      </w:r>
      <w:r w:rsidRPr="009F7355">
        <w:rPr>
          <w:lang w:val="en-CA"/>
        </w:rPr>
        <w:t xml:space="preserve"> been submitted in each identified category</w:t>
      </w:r>
    </w:p>
    <w:p w14:paraId="495EED80" w14:textId="4B358BE8" w:rsidR="00204E82" w:rsidRPr="009F7355" w:rsidRDefault="00204E82" w:rsidP="00CA2E49">
      <w:pPr>
        <w:numPr>
          <w:ilvl w:val="1"/>
          <w:numId w:val="11"/>
        </w:numPr>
        <w:rPr>
          <w:lang w:val="en-CA"/>
        </w:rPr>
      </w:pPr>
      <w:r w:rsidRPr="009F7355">
        <w:rPr>
          <w:lang w:val="en-CA"/>
        </w:rPr>
        <w:t>283 total bitstreams ha</w:t>
      </w:r>
      <w:r w:rsidR="008C6486">
        <w:rPr>
          <w:lang w:val="en-CA"/>
        </w:rPr>
        <w:t>d</w:t>
      </w:r>
      <w:r w:rsidRPr="009F7355">
        <w:rPr>
          <w:lang w:val="en-CA"/>
        </w:rPr>
        <w:t xml:space="preserve"> been provided, checked, and made available</w:t>
      </w:r>
    </w:p>
    <w:p w14:paraId="59CA2D1A" w14:textId="60452FED" w:rsidR="00204E82" w:rsidRPr="009F7355" w:rsidRDefault="00204E82" w:rsidP="00CA2E49">
      <w:pPr>
        <w:numPr>
          <w:ilvl w:val="1"/>
          <w:numId w:val="11"/>
        </w:numPr>
        <w:rPr>
          <w:lang w:val="en-CA"/>
        </w:rPr>
      </w:pPr>
      <w:r w:rsidRPr="009F7355">
        <w:rPr>
          <w:lang w:val="en-CA"/>
        </w:rPr>
        <w:t>Three streams ha</w:t>
      </w:r>
      <w:r w:rsidR="008C6486">
        <w:rPr>
          <w:lang w:val="en-CA"/>
        </w:rPr>
        <w:t>d</w:t>
      </w:r>
      <w:r w:rsidRPr="009F7355">
        <w:rPr>
          <w:lang w:val="en-CA"/>
        </w:rPr>
        <w:t xml:space="preserve"> been re-generated</w:t>
      </w:r>
    </w:p>
    <w:p w14:paraId="3C3123F9" w14:textId="36D78CFC" w:rsidR="00204E82" w:rsidRPr="009F7355" w:rsidRDefault="00204E82" w:rsidP="00CA2E49">
      <w:pPr>
        <w:numPr>
          <w:ilvl w:val="1"/>
          <w:numId w:val="11"/>
        </w:numPr>
        <w:rPr>
          <w:lang w:val="en-CA"/>
        </w:rPr>
      </w:pPr>
      <w:r w:rsidRPr="009F7355">
        <w:rPr>
          <w:lang w:val="en-CA"/>
        </w:rPr>
        <w:t xml:space="preserve">No changes </w:t>
      </w:r>
      <w:r w:rsidR="008C6486">
        <w:rPr>
          <w:lang w:val="en-CA"/>
        </w:rPr>
        <w:t xml:space="preserve">were made </w:t>
      </w:r>
      <w:r w:rsidRPr="009F7355">
        <w:rPr>
          <w:lang w:val="en-CA"/>
        </w:rPr>
        <w:t xml:space="preserve">between </w:t>
      </w:r>
      <w:r w:rsidR="008C6486">
        <w:rPr>
          <w:lang w:val="en-CA"/>
        </w:rPr>
        <w:t xml:space="preserve">the </w:t>
      </w:r>
      <w:r w:rsidRPr="009F7355">
        <w:rPr>
          <w:lang w:val="en-CA"/>
        </w:rPr>
        <w:t>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r w:rsidR="008C6486">
        <w:rPr>
          <w:lang w:val="en-CA"/>
        </w:rPr>
        <w:t>s</w:t>
      </w:r>
      <w:r w:rsidRPr="009F7355">
        <w:rPr>
          <w:lang w:val="en-CA"/>
        </w:rPr>
        <w:t>.</w:t>
      </w:r>
    </w:p>
    <w:p w14:paraId="443DE604" w14:textId="594C7F79" w:rsidR="00204E82" w:rsidRPr="009F7355" w:rsidRDefault="008C6486" w:rsidP="00CA2E49">
      <w:pPr>
        <w:numPr>
          <w:ilvl w:val="0"/>
          <w:numId w:val="11"/>
        </w:numPr>
        <w:rPr>
          <w:lang w:val="en-CA"/>
        </w:rPr>
      </w:pPr>
      <w:r>
        <w:rPr>
          <w:lang w:val="en-CA"/>
        </w:rPr>
        <w:t>C</w:t>
      </w:r>
      <w:r w:rsidR="00204E82" w:rsidRPr="009F7355">
        <w:rPr>
          <w:lang w:val="en-CA"/>
        </w:rPr>
        <w:t>onformance bitstreams for VVC operation range extensions:</w:t>
      </w:r>
    </w:p>
    <w:p w14:paraId="15AE0A23" w14:textId="66C31FC5" w:rsidR="00204E82" w:rsidRPr="009F7355" w:rsidRDefault="00204E82" w:rsidP="00CA2E49">
      <w:pPr>
        <w:numPr>
          <w:ilvl w:val="1"/>
          <w:numId w:val="11"/>
        </w:numPr>
        <w:rPr>
          <w:lang w:val="en-CA"/>
        </w:rPr>
      </w:pPr>
      <w:r w:rsidRPr="009F7355">
        <w:rPr>
          <w:lang w:val="en-CA"/>
        </w:rPr>
        <w:t>57 bitstream categories ha</w:t>
      </w:r>
      <w:r w:rsidR="008C6486">
        <w:rPr>
          <w:lang w:val="en-CA"/>
        </w:rPr>
        <w:t>d</w:t>
      </w:r>
      <w:r w:rsidRPr="009F7355">
        <w:rPr>
          <w:lang w:val="en-CA"/>
        </w:rPr>
        <w:t xml:space="preserve"> been identified</w:t>
      </w:r>
    </w:p>
    <w:p w14:paraId="50C79CA8" w14:textId="66A6A819" w:rsidR="00204E82" w:rsidRPr="009F7355" w:rsidRDefault="00204E82" w:rsidP="00CA2E49">
      <w:pPr>
        <w:numPr>
          <w:ilvl w:val="1"/>
          <w:numId w:val="11"/>
        </w:numPr>
        <w:rPr>
          <w:lang w:val="en-CA"/>
        </w:rPr>
      </w:pPr>
      <w:r w:rsidRPr="009F7355">
        <w:rPr>
          <w:lang w:val="en-CA"/>
        </w:rPr>
        <w:t>1 bitstream of 1 identified category ha</w:t>
      </w:r>
      <w:r w:rsidR="008C6486">
        <w:rPr>
          <w:lang w:val="en-CA"/>
        </w:rPr>
        <w:t>d</w:t>
      </w:r>
      <w:r w:rsidRPr="009F7355">
        <w:rPr>
          <w:lang w:val="en-CA"/>
        </w:rPr>
        <w:t xml:space="preserve"> been re-generated</w:t>
      </w:r>
    </w:p>
    <w:p w14:paraId="14D1BEDD" w14:textId="228BB7A0" w:rsidR="00204E82" w:rsidRPr="009F7355" w:rsidRDefault="00204E82" w:rsidP="00CA2E49">
      <w:pPr>
        <w:numPr>
          <w:ilvl w:val="1"/>
          <w:numId w:val="11"/>
        </w:numPr>
        <w:rPr>
          <w:lang w:val="en-CA"/>
        </w:rPr>
      </w:pPr>
      <w:r w:rsidRPr="009F7355">
        <w:rPr>
          <w:lang w:val="en-CA"/>
        </w:rPr>
        <w:t>128 bitstreams of 57 identified categories ha</w:t>
      </w:r>
      <w:r w:rsidR="008C6486">
        <w:rPr>
          <w:lang w:val="en-CA"/>
        </w:rPr>
        <w:t>d</w:t>
      </w:r>
      <w:r w:rsidRPr="009F7355">
        <w:rPr>
          <w:lang w:val="en-CA"/>
        </w:rPr>
        <w:t xml:space="preserve"> been cross-checked and uploaded</w:t>
      </w:r>
      <w:bookmarkStart w:id="34" w:name="_Hlk108436584"/>
      <w:r w:rsidRPr="009F7355">
        <w:rPr>
          <w:lang w:val="en-CA"/>
        </w:rPr>
        <w:t>.</w:t>
      </w:r>
    </w:p>
    <w:p w14:paraId="3AEBCF78" w14:textId="3276ADA6" w:rsidR="00204E82" w:rsidRPr="009F7355" w:rsidRDefault="00204E82" w:rsidP="00CA2E49">
      <w:pPr>
        <w:numPr>
          <w:ilvl w:val="1"/>
          <w:numId w:val="11"/>
        </w:numPr>
        <w:rPr>
          <w:lang w:val="en-CA"/>
        </w:rPr>
      </w:pPr>
      <w:r w:rsidRPr="009F7355">
        <w:rPr>
          <w:lang w:val="en-CA"/>
        </w:rPr>
        <w:t>14 bitstreams ha</w:t>
      </w:r>
      <w:r w:rsidR="008C6486">
        <w:rPr>
          <w:lang w:val="en-CA"/>
        </w:rPr>
        <w:t>d</w:t>
      </w:r>
      <w:r w:rsidRPr="009F7355">
        <w:rPr>
          <w:lang w:val="en-CA"/>
        </w:rPr>
        <w:t xml:space="preserve"> been re-generated between the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r w:rsidR="008C6486">
        <w:rPr>
          <w:lang w:val="en-CA"/>
        </w:rPr>
        <w:t>s</w:t>
      </w:r>
    </w:p>
    <w:bookmarkEnd w:id="34"/>
    <w:p w14:paraId="03831267" w14:textId="53A21596" w:rsidR="00204E82" w:rsidRPr="009F7355" w:rsidRDefault="008C6486" w:rsidP="00CA2E49">
      <w:pPr>
        <w:numPr>
          <w:ilvl w:val="0"/>
          <w:numId w:val="11"/>
        </w:numPr>
        <w:rPr>
          <w:lang w:val="en-CA"/>
        </w:rPr>
      </w:pPr>
      <w:r>
        <w:rPr>
          <w:lang w:val="en-CA"/>
        </w:rPr>
        <w:t>A</w:t>
      </w:r>
      <w:r w:rsidR="00204E82" w:rsidRPr="009F7355">
        <w:rPr>
          <w:lang w:val="en-CA"/>
        </w:rPr>
        <w:t>dditional conformance bitstreams for VVC Multilayer:</w:t>
      </w:r>
    </w:p>
    <w:p w14:paraId="5665AACB" w14:textId="0C230BF7" w:rsidR="00204E82" w:rsidRPr="009F7355" w:rsidRDefault="00204E82" w:rsidP="00CA2E49">
      <w:pPr>
        <w:numPr>
          <w:ilvl w:val="1"/>
          <w:numId w:val="11"/>
        </w:numPr>
        <w:rPr>
          <w:lang w:val="en-CA"/>
        </w:rPr>
      </w:pPr>
      <w:r w:rsidRPr="009F7355">
        <w:rPr>
          <w:lang w:val="en-CA"/>
        </w:rPr>
        <w:t>3 bitstream categories ha</w:t>
      </w:r>
      <w:r w:rsidR="008C6486">
        <w:rPr>
          <w:lang w:val="en-CA"/>
        </w:rPr>
        <w:t>d</w:t>
      </w:r>
      <w:r w:rsidRPr="009F7355">
        <w:rPr>
          <w:lang w:val="en-CA"/>
        </w:rPr>
        <w:t xml:space="preserve"> been identified </w:t>
      </w:r>
    </w:p>
    <w:p w14:paraId="1556227D" w14:textId="378EA87F" w:rsidR="00204E82" w:rsidRPr="009F7355" w:rsidRDefault="00204E82" w:rsidP="00CA2E49">
      <w:pPr>
        <w:numPr>
          <w:ilvl w:val="1"/>
          <w:numId w:val="11"/>
        </w:numPr>
        <w:rPr>
          <w:lang w:val="en-CA"/>
        </w:rPr>
      </w:pPr>
      <w:r w:rsidRPr="009F7355">
        <w:rPr>
          <w:lang w:val="en-CA"/>
        </w:rPr>
        <w:t>At least one bitstream ha</w:t>
      </w:r>
      <w:r w:rsidR="008C6486">
        <w:rPr>
          <w:lang w:val="en-CA"/>
        </w:rPr>
        <w:t>d</w:t>
      </w:r>
      <w:r w:rsidRPr="009F7355">
        <w:rPr>
          <w:lang w:val="en-CA"/>
        </w:rPr>
        <w:t xml:space="preserve"> been submitted in each identified category</w:t>
      </w:r>
    </w:p>
    <w:p w14:paraId="2475C8BD" w14:textId="76E2D897" w:rsidR="00204E82" w:rsidRPr="009F7355" w:rsidRDefault="00204E82" w:rsidP="00CA2E49">
      <w:pPr>
        <w:numPr>
          <w:ilvl w:val="1"/>
          <w:numId w:val="11"/>
        </w:numPr>
        <w:rPr>
          <w:lang w:val="en-CA"/>
        </w:rPr>
      </w:pPr>
      <w:r w:rsidRPr="009F7355">
        <w:rPr>
          <w:lang w:val="en-CA"/>
        </w:rPr>
        <w:t>7 total bitstreams ha</w:t>
      </w:r>
      <w:r w:rsidR="008C6486">
        <w:rPr>
          <w:lang w:val="en-CA"/>
        </w:rPr>
        <w:t>d</w:t>
      </w:r>
      <w:r w:rsidRPr="009F7355">
        <w:rPr>
          <w:lang w:val="en-CA"/>
        </w:rPr>
        <w:t xml:space="preserve"> been provided, cross-checked, and made available</w:t>
      </w:r>
    </w:p>
    <w:p w14:paraId="55A2BE65" w14:textId="75878F5F" w:rsidR="00204E82" w:rsidRPr="009F7355" w:rsidRDefault="00204E82" w:rsidP="00CA2E49">
      <w:pPr>
        <w:numPr>
          <w:ilvl w:val="1"/>
          <w:numId w:val="11"/>
        </w:numPr>
        <w:rPr>
          <w:lang w:val="en-CA"/>
        </w:rPr>
      </w:pPr>
      <w:r w:rsidRPr="009F7355">
        <w:rPr>
          <w:lang w:val="en-CA"/>
        </w:rPr>
        <w:t xml:space="preserve">No changes </w:t>
      </w:r>
      <w:r w:rsidR="008C6486">
        <w:rPr>
          <w:lang w:val="en-CA"/>
        </w:rPr>
        <w:t xml:space="preserve">were made </w:t>
      </w:r>
      <w:r w:rsidRPr="009F7355">
        <w:rPr>
          <w:lang w:val="en-CA"/>
        </w:rPr>
        <w:t xml:space="preserve">between </w:t>
      </w:r>
      <w:r w:rsidR="008C6486">
        <w:rPr>
          <w:lang w:val="en-CA"/>
        </w:rPr>
        <w:t xml:space="preserve">the </w:t>
      </w:r>
      <w:r w:rsidRPr="009F7355">
        <w:rPr>
          <w:lang w:val="en-CA"/>
        </w:rPr>
        <w:t>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r w:rsidR="008C6486">
        <w:rPr>
          <w:lang w:val="en-CA"/>
        </w:rPr>
        <w:t>s</w:t>
      </w:r>
      <w:r w:rsidRPr="009F7355">
        <w:rPr>
          <w:lang w:val="en-CA"/>
        </w:rPr>
        <w:t>.</w:t>
      </w:r>
    </w:p>
    <w:p w14:paraId="5F6F0A52" w14:textId="779C0B7E" w:rsidR="00204E82" w:rsidRPr="009F7355" w:rsidRDefault="008C6486" w:rsidP="00CA2E49">
      <w:pPr>
        <w:numPr>
          <w:ilvl w:val="0"/>
          <w:numId w:val="11"/>
        </w:numPr>
        <w:rPr>
          <w:lang w:val="en-CA"/>
        </w:rPr>
      </w:pPr>
      <w:r>
        <w:rPr>
          <w:lang w:val="en-CA"/>
        </w:rPr>
        <w:t>C</w:t>
      </w:r>
      <w:r w:rsidR="00204E82" w:rsidRPr="009F7355">
        <w:rPr>
          <w:lang w:val="en-CA"/>
        </w:rPr>
        <w:t>onformance bitstreams for new HEVC Multiview profiles</w:t>
      </w:r>
    </w:p>
    <w:p w14:paraId="41EBDFA1" w14:textId="3871DDAE" w:rsidR="00204E82" w:rsidRPr="009F7355" w:rsidRDefault="00204E82" w:rsidP="00CA2E49">
      <w:pPr>
        <w:numPr>
          <w:ilvl w:val="1"/>
          <w:numId w:val="11"/>
        </w:numPr>
        <w:rPr>
          <w:lang w:val="en-CA"/>
        </w:rPr>
      </w:pPr>
      <w:r w:rsidRPr="009F7355">
        <w:rPr>
          <w:lang w:val="en-CA"/>
        </w:rPr>
        <w:t>2 HEVC Multiview Extended 10 bitstreams ha</w:t>
      </w:r>
      <w:r w:rsidR="008C6486">
        <w:rPr>
          <w:lang w:val="en-CA"/>
        </w:rPr>
        <w:t>d</w:t>
      </w:r>
      <w:r w:rsidRPr="009F7355">
        <w:rPr>
          <w:lang w:val="en-CA"/>
        </w:rPr>
        <w:t xml:space="preserve"> been provided, cross-checked, and made available, no changes 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10EEF64A" w14:textId="03522E43" w:rsidR="00204E82" w:rsidRPr="009F7355" w:rsidRDefault="00204E82" w:rsidP="00CA2E49">
      <w:pPr>
        <w:numPr>
          <w:ilvl w:val="1"/>
          <w:numId w:val="11"/>
        </w:numPr>
        <w:rPr>
          <w:lang w:val="en-CA"/>
        </w:rPr>
      </w:pPr>
      <w:r w:rsidRPr="009F7355">
        <w:rPr>
          <w:lang w:val="en-CA"/>
        </w:rPr>
        <w:t>2 HEVC Multiview Extended bitstreams ha</w:t>
      </w:r>
      <w:r w:rsidR="008C6486">
        <w:rPr>
          <w:lang w:val="en-CA"/>
        </w:rPr>
        <w:t>d</w:t>
      </w:r>
      <w:r w:rsidRPr="009F7355">
        <w:rPr>
          <w:lang w:val="en-CA"/>
        </w:rPr>
        <w:t xml:space="preserve"> been provided, cross-checked, and made available, no changes </w:t>
      </w:r>
      <w:r w:rsidR="008C6486">
        <w:rPr>
          <w:lang w:val="en-CA"/>
        </w:rPr>
        <w:t xml:space="preserve">were made </w:t>
      </w:r>
      <w:r w:rsidRPr="009F7355">
        <w:rPr>
          <w:lang w:val="en-CA"/>
        </w:rPr>
        <w:t>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3A6B1D58" w14:textId="02C56FD9" w:rsidR="00204E82" w:rsidRPr="009F7355" w:rsidRDefault="00204E82" w:rsidP="00CA2E49">
      <w:pPr>
        <w:numPr>
          <w:ilvl w:val="1"/>
          <w:numId w:val="11"/>
        </w:numPr>
        <w:rPr>
          <w:lang w:val="en-CA"/>
        </w:rPr>
      </w:pPr>
      <w:r w:rsidRPr="009F7355">
        <w:rPr>
          <w:lang w:val="en-CA"/>
        </w:rPr>
        <w:t>2 HEVC Multiview Main 10 bitstreams ha</w:t>
      </w:r>
      <w:r w:rsidR="008C6486">
        <w:rPr>
          <w:lang w:val="en-CA"/>
        </w:rPr>
        <w:t>d</w:t>
      </w:r>
      <w:r w:rsidRPr="009F7355">
        <w:rPr>
          <w:lang w:val="en-CA"/>
        </w:rPr>
        <w:t xml:space="preserve"> been cross-checked.</w:t>
      </w:r>
    </w:p>
    <w:p w14:paraId="3A51961B" w14:textId="77777777" w:rsidR="00204E82" w:rsidRPr="009F7355" w:rsidRDefault="00204E82" w:rsidP="00204E82">
      <w:pPr>
        <w:rPr>
          <w:lang w:val="en-CA"/>
        </w:rPr>
      </w:pPr>
    </w:p>
    <w:p w14:paraId="66F85B2E" w14:textId="77777777" w:rsidR="00204E82" w:rsidRPr="00204E82" w:rsidRDefault="00204E82" w:rsidP="000547B1">
      <w:pPr>
        <w:rPr>
          <w:b/>
          <w:bCs/>
          <w:lang w:val="en-CA" w:eastAsia="de-DE"/>
        </w:rPr>
      </w:pPr>
      <w:r w:rsidRPr="00204E82">
        <w:rPr>
          <w:b/>
          <w:bCs/>
          <w:lang w:val="en-CA" w:eastAsia="de-DE"/>
        </w:rPr>
        <w:t>Activities and Discussion</w:t>
      </w:r>
    </w:p>
    <w:p w14:paraId="60CED797" w14:textId="72B8F3C3" w:rsidR="00204E82" w:rsidRPr="009F7355" w:rsidRDefault="00204E82" w:rsidP="00204E82">
      <w:pPr>
        <w:rPr>
          <w:lang w:val="en-CA"/>
        </w:rPr>
      </w:pPr>
      <w:r w:rsidRPr="009F7355">
        <w:rPr>
          <w:lang w:val="en-CA"/>
        </w:rPr>
        <w:t xml:space="preserve">The AHG activities </w:t>
      </w:r>
      <w:r w:rsidR="008C6486">
        <w:rPr>
          <w:lang w:val="en-CA"/>
        </w:rPr>
        <w:t>w</w:t>
      </w:r>
      <w:r w:rsidRPr="009F7355">
        <w:rPr>
          <w:lang w:val="en-CA"/>
        </w:rPr>
        <w:t xml:space="preserve">re on schedule with the preliminary timeline </w:t>
      </w:r>
      <w:r w:rsidR="008C6486">
        <w:rPr>
          <w:lang w:val="en-CA"/>
        </w:rPr>
        <w:t>described above</w:t>
      </w:r>
      <w:r w:rsidRPr="009F7355">
        <w:rPr>
          <w:lang w:val="en-CA"/>
        </w:rPr>
        <w:t xml:space="preserve">. </w:t>
      </w:r>
    </w:p>
    <w:p w14:paraId="5C0376EE" w14:textId="77777777" w:rsidR="00204E82" w:rsidRPr="000547B1" w:rsidRDefault="00204E82" w:rsidP="00204E82">
      <w:pPr>
        <w:rPr>
          <w:i/>
          <w:iCs/>
          <w:lang w:val="en-CA"/>
        </w:rPr>
      </w:pPr>
      <w:r w:rsidRPr="000547B1">
        <w:rPr>
          <w:i/>
          <w:iCs/>
          <w:lang w:val="en-CA"/>
        </w:rPr>
        <w:t>VVC activities:</w:t>
      </w:r>
    </w:p>
    <w:p w14:paraId="0BF6629A" w14:textId="16EB0359" w:rsidR="00204E82" w:rsidRPr="009F7355" w:rsidRDefault="00204E82" w:rsidP="00204E82">
      <w:pPr>
        <w:rPr>
          <w:lang w:val="en-CA"/>
        </w:rPr>
      </w:pPr>
      <w:r w:rsidRPr="009F7355">
        <w:rPr>
          <w:lang w:val="en-CA"/>
        </w:rPr>
        <w:t xml:space="preserve">The 3 re-generated streams </w:t>
      </w:r>
      <w:r w:rsidR="008C6486">
        <w:rPr>
          <w:lang w:val="en-CA"/>
        </w:rPr>
        <w:t>we</w:t>
      </w:r>
      <w:r w:rsidRPr="009F7355">
        <w:rPr>
          <w:lang w:val="en-CA"/>
        </w:rPr>
        <w:t xml:space="preserve">re available at </w:t>
      </w:r>
      <w:hyperlink r:id="rId93" w:history="1">
        <w:r w:rsidRPr="009F7355">
          <w:rPr>
            <w:rStyle w:val="Hyperlink"/>
            <w:lang w:val="en-CA"/>
          </w:rPr>
          <w:t>https://www.itu.int/wftp3/av-arch/jvet-site/bitstream_exchange/VVC2ndEd_regenerated</w:t>
        </w:r>
      </w:hyperlink>
      <w:r w:rsidRPr="009F7355">
        <w:rPr>
          <w:lang w:val="en-CA"/>
        </w:rPr>
        <w:t>. No change in the other bitstreams and/or packages.</w:t>
      </w:r>
    </w:p>
    <w:p w14:paraId="06317522" w14:textId="77777777" w:rsidR="00204E82" w:rsidRPr="009F7355" w:rsidRDefault="00204E82" w:rsidP="00204E82">
      <w:pPr>
        <w:rPr>
          <w:lang w:val="en-CA"/>
        </w:rPr>
      </w:pPr>
    </w:p>
    <w:p w14:paraId="32673BE5" w14:textId="77777777" w:rsidR="00204E82" w:rsidRPr="000547B1" w:rsidRDefault="00204E82" w:rsidP="00204E82">
      <w:pPr>
        <w:rPr>
          <w:i/>
          <w:iCs/>
          <w:lang w:val="en-CA"/>
        </w:rPr>
      </w:pPr>
      <w:r w:rsidRPr="000547B1">
        <w:rPr>
          <w:i/>
          <w:iCs/>
          <w:lang w:val="en-CA"/>
        </w:rPr>
        <w:t>VVC operation range extensions activities:</w:t>
      </w:r>
    </w:p>
    <w:p w14:paraId="3D718FEA" w14:textId="50EC36E9" w:rsidR="00204E82" w:rsidRPr="009F7355" w:rsidRDefault="00204E82" w:rsidP="00204E82">
      <w:pPr>
        <w:rPr>
          <w:lang w:val="en-CA"/>
        </w:rPr>
      </w:pPr>
      <w:r w:rsidRPr="009F7355">
        <w:rPr>
          <w:lang w:val="en-CA"/>
        </w:rPr>
        <w:t>While testing the conformance streams with the latest VTM (VTM-23.10) it ha</w:t>
      </w:r>
      <w:r w:rsidR="008C6486">
        <w:rPr>
          <w:lang w:val="en-CA"/>
        </w:rPr>
        <w:t>d</w:t>
      </w:r>
      <w:r w:rsidRPr="009F7355">
        <w:rPr>
          <w:lang w:val="en-CA"/>
        </w:rPr>
        <w:t xml:space="preserve"> been observed that these 14 packages </w:t>
      </w:r>
    </w:p>
    <w:p w14:paraId="48AAE809" w14:textId="77777777" w:rsidR="00204E82" w:rsidRPr="009F7355" w:rsidRDefault="00204E82" w:rsidP="000547B1">
      <w:pPr>
        <w:numPr>
          <w:ilvl w:val="0"/>
          <w:numId w:val="455"/>
        </w:numPr>
        <w:rPr>
          <w:lang w:val="en-CA"/>
        </w:rPr>
      </w:pPr>
      <w:r w:rsidRPr="009F7355">
        <w:rPr>
          <w:lang w:val="en-CA"/>
        </w:rPr>
        <w:t>16b400P16_A_2</w:t>
      </w:r>
    </w:p>
    <w:p w14:paraId="5F948DEA" w14:textId="77777777" w:rsidR="00204E82" w:rsidRPr="009F7355" w:rsidRDefault="00204E82" w:rsidP="000547B1">
      <w:pPr>
        <w:numPr>
          <w:ilvl w:val="0"/>
          <w:numId w:val="455"/>
        </w:numPr>
        <w:rPr>
          <w:lang w:val="en-CA"/>
        </w:rPr>
      </w:pPr>
      <w:r w:rsidRPr="009F7355">
        <w:rPr>
          <w:lang w:val="en-CA"/>
        </w:rPr>
        <w:t>16b400P16_B_2</w:t>
      </w:r>
    </w:p>
    <w:p w14:paraId="61153262" w14:textId="77777777" w:rsidR="00204E82" w:rsidRPr="009F7355" w:rsidRDefault="00204E82" w:rsidP="000547B1">
      <w:pPr>
        <w:numPr>
          <w:ilvl w:val="0"/>
          <w:numId w:val="455"/>
        </w:numPr>
        <w:rPr>
          <w:lang w:val="en-CA"/>
        </w:rPr>
      </w:pPr>
      <w:r w:rsidRPr="009F7355">
        <w:rPr>
          <w:lang w:val="en-CA"/>
        </w:rPr>
        <w:t>16b400P16_C_2</w:t>
      </w:r>
    </w:p>
    <w:p w14:paraId="053AB46B" w14:textId="77777777" w:rsidR="00204E82" w:rsidRPr="009F7355" w:rsidRDefault="00204E82" w:rsidP="000547B1">
      <w:pPr>
        <w:numPr>
          <w:ilvl w:val="0"/>
          <w:numId w:val="455"/>
        </w:numPr>
        <w:rPr>
          <w:lang w:val="en-CA"/>
        </w:rPr>
      </w:pPr>
      <w:r w:rsidRPr="009F7355">
        <w:rPr>
          <w:lang w:val="en-CA"/>
        </w:rPr>
        <w:t>16b400P16_D_2</w:t>
      </w:r>
    </w:p>
    <w:p w14:paraId="3828260B" w14:textId="77777777" w:rsidR="00204E82" w:rsidRPr="009F7355" w:rsidRDefault="00204E82" w:rsidP="000547B1">
      <w:pPr>
        <w:numPr>
          <w:ilvl w:val="0"/>
          <w:numId w:val="455"/>
        </w:numPr>
        <w:rPr>
          <w:lang w:val="en-CA"/>
        </w:rPr>
      </w:pPr>
      <w:r w:rsidRPr="009F7355">
        <w:rPr>
          <w:lang w:val="en-CA"/>
        </w:rPr>
        <w:t>16b400P16_E_2</w:t>
      </w:r>
    </w:p>
    <w:p w14:paraId="77483E2C" w14:textId="77777777" w:rsidR="00204E82" w:rsidRPr="009F7355" w:rsidRDefault="00204E82" w:rsidP="000547B1">
      <w:pPr>
        <w:numPr>
          <w:ilvl w:val="0"/>
          <w:numId w:val="455"/>
        </w:numPr>
        <w:rPr>
          <w:lang w:val="en-CA"/>
        </w:rPr>
      </w:pPr>
      <w:r w:rsidRPr="009F7355">
        <w:rPr>
          <w:lang w:val="en-CA"/>
        </w:rPr>
        <w:t>16b420P16_B_2</w:t>
      </w:r>
    </w:p>
    <w:p w14:paraId="29861772" w14:textId="77777777" w:rsidR="00204E82" w:rsidRPr="009F7355" w:rsidRDefault="00204E82" w:rsidP="000547B1">
      <w:pPr>
        <w:numPr>
          <w:ilvl w:val="0"/>
          <w:numId w:val="455"/>
        </w:numPr>
        <w:rPr>
          <w:lang w:val="en-CA"/>
        </w:rPr>
      </w:pPr>
      <w:r w:rsidRPr="009F7355">
        <w:rPr>
          <w:lang w:val="en-CA"/>
        </w:rPr>
        <w:t>16b420P16_C_2</w:t>
      </w:r>
    </w:p>
    <w:p w14:paraId="183E34D4" w14:textId="77777777" w:rsidR="00204E82" w:rsidRPr="009F7355" w:rsidRDefault="00204E82" w:rsidP="000547B1">
      <w:pPr>
        <w:numPr>
          <w:ilvl w:val="0"/>
          <w:numId w:val="455"/>
        </w:numPr>
        <w:rPr>
          <w:lang w:val="en-CA"/>
        </w:rPr>
      </w:pPr>
      <w:r w:rsidRPr="009F7355">
        <w:rPr>
          <w:lang w:val="en-CA"/>
        </w:rPr>
        <w:t>16b420P16_D_2</w:t>
      </w:r>
    </w:p>
    <w:p w14:paraId="257D5646" w14:textId="77777777" w:rsidR="00204E82" w:rsidRPr="009F7355" w:rsidRDefault="00204E82" w:rsidP="000547B1">
      <w:pPr>
        <w:numPr>
          <w:ilvl w:val="0"/>
          <w:numId w:val="455"/>
        </w:numPr>
        <w:rPr>
          <w:lang w:val="en-CA"/>
        </w:rPr>
      </w:pPr>
      <w:r w:rsidRPr="009F7355">
        <w:rPr>
          <w:lang w:val="en-CA"/>
        </w:rPr>
        <w:t>16b420P16_E_2</w:t>
      </w:r>
    </w:p>
    <w:p w14:paraId="54638A2E" w14:textId="77777777" w:rsidR="00204E82" w:rsidRPr="009F7355" w:rsidRDefault="00204E82" w:rsidP="000547B1">
      <w:pPr>
        <w:numPr>
          <w:ilvl w:val="0"/>
          <w:numId w:val="455"/>
        </w:numPr>
        <w:rPr>
          <w:lang w:val="en-CA"/>
        </w:rPr>
      </w:pPr>
      <w:r w:rsidRPr="009F7355">
        <w:rPr>
          <w:lang w:val="en-CA"/>
        </w:rPr>
        <w:t>16b422P16_B_2</w:t>
      </w:r>
    </w:p>
    <w:p w14:paraId="09B8DCE2" w14:textId="77777777" w:rsidR="00204E82" w:rsidRPr="009F7355" w:rsidRDefault="00204E82" w:rsidP="000547B1">
      <w:pPr>
        <w:numPr>
          <w:ilvl w:val="0"/>
          <w:numId w:val="455"/>
        </w:numPr>
        <w:rPr>
          <w:lang w:val="en-CA"/>
        </w:rPr>
      </w:pPr>
      <w:r w:rsidRPr="009F7355">
        <w:rPr>
          <w:lang w:val="en-CA"/>
        </w:rPr>
        <w:t>16b422P16_C_2</w:t>
      </w:r>
    </w:p>
    <w:p w14:paraId="13FE793C" w14:textId="77777777" w:rsidR="00204E82" w:rsidRPr="009F7355" w:rsidRDefault="00204E82" w:rsidP="000547B1">
      <w:pPr>
        <w:numPr>
          <w:ilvl w:val="0"/>
          <w:numId w:val="455"/>
        </w:numPr>
        <w:rPr>
          <w:lang w:val="en-CA"/>
        </w:rPr>
      </w:pPr>
      <w:r w:rsidRPr="009F7355">
        <w:rPr>
          <w:lang w:val="en-CA"/>
        </w:rPr>
        <w:t>16b422P16_D_2</w:t>
      </w:r>
    </w:p>
    <w:p w14:paraId="247DAFF1" w14:textId="77777777" w:rsidR="00204E82" w:rsidRPr="009F7355" w:rsidRDefault="00204E82" w:rsidP="000547B1">
      <w:pPr>
        <w:numPr>
          <w:ilvl w:val="0"/>
          <w:numId w:val="455"/>
        </w:numPr>
        <w:rPr>
          <w:lang w:val="en-CA"/>
        </w:rPr>
      </w:pPr>
      <w:r w:rsidRPr="009F7355">
        <w:rPr>
          <w:lang w:val="en-CA"/>
        </w:rPr>
        <w:t>16b422P16_E_2</w:t>
      </w:r>
    </w:p>
    <w:p w14:paraId="04D36C6C" w14:textId="77777777" w:rsidR="00204E82" w:rsidRPr="009F7355" w:rsidRDefault="00204E82" w:rsidP="000547B1">
      <w:pPr>
        <w:numPr>
          <w:ilvl w:val="0"/>
          <w:numId w:val="455"/>
        </w:numPr>
        <w:rPr>
          <w:lang w:val="en-CA"/>
        </w:rPr>
      </w:pPr>
      <w:r w:rsidRPr="009F7355">
        <w:rPr>
          <w:lang w:val="en-CA"/>
        </w:rPr>
        <w:t>16b444etsrc_A_2</w:t>
      </w:r>
    </w:p>
    <w:p w14:paraId="3DF323BB" w14:textId="4C082825" w:rsidR="00204E82" w:rsidRPr="009F7355" w:rsidRDefault="00204E82" w:rsidP="00204E82">
      <w:pPr>
        <w:rPr>
          <w:lang w:val="en-CA"/>
        </w:rPr>
      </w:pPr>
      <w:r w:rsidRPr="009F7355">
        <w:rPr>
          <w:lang w:val="en-CA"/>
        </w:rPr>
        <w:t>need</w:t>
      </w:r>
      <w:r w:rsidR="008C6486">
        <w:rPr>
          <w:lang w:val="en-CA"/>
        </w:rPr>
        <w:t>ed</w:t>
      </w:r>
      <w:r w:rsidRPr="009F7355">
        <w:rPr>
          <w:lang w:val="en-CA"/>
        </w:rPr>
        <w:t xml:space="preserve"> to be re-generated because the VTM MR </w:t>
      </w:r>
      <w:hyperlink r:id="rId94" w:history="1">
        <w:r w:rsidRPr="009F7355">
          <w:rPr>
            <w:rStyle w:val="Hyperlink"/>
            <w:lang w:val="en-CA"/>
          </w:rPr>
          <w:t>https://vcgit.hhi.fraunhofer.de/jvet/VVCSoftware_VTM/-/merge_requests/2743</w:t>
        </w:r>
      </w:hyperlink>
      <w:r w:rsidRPr="009F7355">
        <w:rPr>
          <w:lang w:val="en-CA"/>
        </w:rPr>
        <w:t xml:space="preserve"> ha</w:t>
      </w:r>
      <w:r w:rsidR="008C6486">
        <w:rPr>
          <w:lang w:val="en-CA"/>
        </w:rPr>
        <w:t>d</w:t>
      </w:r>
      <w:r w:rsidRPr="009F7355">
        <w:rPr>
          <w:lang w:val="en-CA"/>
        </w:rPr>
        <w:t xml:space="preserve"> fixed an issue in the SIMD code, and such fix ha</w:t>
      </w:r>
      <w:r w:rsidR="008C6486">
        <w:rPr>
          <w:lang w:val="en-CA"/>
        </w:rPr>
        <w:t>d</w:t>
      </w:r>
      <w:r w:rsidRPr="009F7355">
        <w:rPr>
          <w:lang w:val="en-CA"/>
        </w:rPr>
        <w:t xml:space="preserve"> caused a change in the decoded output.</w:t>
      </w:r>
    </w:p>
    <w:p w14:paraId="33AE9520" w14:textId="3F068E8C" w:rsidR="00204E82" w:rsidRPr="009F7355" w:rsidRDefault="00204E82" w:rsidP="00204E82">
      <w:pPr>
        <w:rPr>
          <w:lang w:val="en-CA"/>
        </w:rPr>
      </w:pPr>
      <w:r w:rsidRPr="009F7355">
        <w:rPr>
          <w:lang w:val="en-CA"/>
        </w:rPr>
        <w:t>The streams in these packages contain</w:t>
      </w:r>
      <w:r w:rsidR="008C6486">
        <w:rPr>
          <w:lang w:val="en-CA"/>
        </w:rPr>
        <w:t>ed</w:t>
      </w:r>
      <w:r w:rsidRPr="009F7355">
        <w:rPr>
          <w:lang w:val="en-CA"/>
        </w:rPr>
        <w:t xml:space="preserve"> md5 checksums in SEI messages that </w:t>
      </w:r>
      <w:r w:rsidR="008C6486">
        <w:rPr>
          <w:lang w:val="en-CA"/>
        </w:rPr>
        <w:t>had become</w:t>
      </w:r>
      <w:r w:rsidRPr="009F7355">
        <w:rPr>
          <w:lang w:val="en-CA"/>
        </w:rPr>
        <w:t xml:space="preserve"> incorrect, and the yuv.md5 and opl files need</w:t>
      </w:r>
      <w:r w:rsidR="008C6486">
        <w:rPr>
          <w:lang w:val="en-CA"/>
        </w:rPr>
        <w:t>ed</w:t>
      </w:r>
      <w:r w:rsidRPr="009F7355">
        <w:rPr>
          <w:lang w:val="en-CA"/>
        </w:rPr>
        <w:t xml:space="preserve"> to be updated as well to reflect the change in decoded output. </w:t>
      </w:r>
    </w:p>
    <w:p w14:paraId="4B9BBE72" w14:textId="458BD7A2" w:rsidR="00204E82" w:rsidRPr="009F7355" w:rsidRDefault="00204E82" w:rsidP="00204E82">
      <w:pPr>
        <w:rPr>
          <w:lang w:val="en-CA"/>
        </w:rPr>
      </w:pPr>
      <w:r w:rsidRPr="009F7355">
        <w:rPr>
          <w:lang w:val="en-CA"/>
        </w:rPr>
        <w:t>The 14 packages ha</w:t>
      </w:r>
      <w:r w:rsidR="008C6486">
        <w:rPr>
          <w:lang w:val="en-CA"/>
        </w:rPr>
        <w:t>d</w:t>
      </w:r>
      <w:r w:rsidRPr="009F7355">
        <w:rPr>
          <w:lang w:val="en-CA"/>
        </w:rPr>
        <w:t xml:space="preserve"> been re-generated and ha</w:t>
      </w:r>
      <w:r w:rsidR="008C6486">
        <w:rPr>
          <w:lang w:val="en-CA"/>
        </w:rPr>
        <w:t>d</w:t>
      </w:r>
      <w:r w:rsidRPr="009F7355">
        <w:rPr>
          <w:lang w:val="en-CA"/>
        </w:rPr>
        <w:t xml:space="preserve"> been uploaded to </w:t>
      </w:r>
      <w:hyperlink r:id="rId95" w:history="1">
        <w:r w:rsidRPr="009F7355">
          <w:rPr>
            <w:rStyle w:val="Hyperlink"/>
            <w:lang w:val="en-CA"/>
          </w:rPr>
          <w:t>https://www.itu.int/wftp3/av-arch/jvet-site/bitstream_exchange/VVC2ndEd_regenerated/under_test/VTM-23.10</w:t>
        </w:r>
      </w:hyperlink>
      <w:r w:rsidRPr="009F7355">
        <w:rPr>
          <w:lang w:val="en-CA"/>
        </w:rPr>
        <w:t xml:space="preserve">. </w:t>
      </w:r>
      <w:r w:rsidR="008C6486">
        <w:rPr>
          <w:lang w:val="en-CA"/>
        </w:rPr>
        <w:t>There was n</w:t>
      </w:r>
      <w:r w:rsidRPr="009F7355">
        <w:rPr>
          <w:lang w:val="en-CA"/>
        </w:rPr>
        <w:t>o change in the remaining 2</w:t>
      </w:r>
      <w:r w:rsidRPr="009F7355">
        <w:rPr>
          <w:vertAlign w:val="superscript"/>
          <w:lang w:val="en-CA"/>
        </w:rPr>
        <w:t>nd</w:t>
      </w:r>
      <w:r w:rsidRPr="009F7355">
        <w:rPr>
          <w:lang w:val="en-CA"/>
        </w:rPr>
        <w:t xml:space="preserve"> edition bitstreams and/or packages available at </w:t>
      </w:r>
      <w:hyperlink r:id="rId96" w:tgtFrame="_blank" w:history="1">
        <w:r w:rsidRPr="009F7355">
          <w:rPr>
            <w:rStyle w:val="Hyperlink"/>
            <w:lang w:val="en-CA"/>
          </w:rPr>
          <w:t>https://www.itu.int/wftp3/av-arch/jvet-site/bitstream_exchange/VVC2ndEd/</w:t>
        </w:r>
      </w:hyperlink>
    </w:p>
    <w:p w14:paraId="30E602BE" w14:textId="77777777" w:rsidR="00204E82" w:rsidRPr="009F7355" w:rsidRDefault="00204E82" w:rsidP="00204E82">
      <w:pPr>
        <w:rPr>
          <w:lang w:val="en-CA"/>
        </w:rPr>
      </w:pPr>
    </w:p>
    <w:p w14:paraId="0303F903" w14:textId="77777777" w:rsidR="00204E82" w:rsidRPr="000547B1" w:rsidRDefault="00204E82" w:rsidP="00204E82">
      <w:pPr>
        <w:rPr>
          <w:i/>
          <w:iCs/>
          <w:lang w:val="en-CA"/>
        </w:rPr>
      </w:pPr>
      <w:r w:rsidRPr="000547B1">
        <w:rPr>
          <w:i/>
          <w:iCs/>
          <w:lang w:val="en-CA"/>
        </w:rPr>
        <w:t xml:space="preserve">VVC Multilayer activities: </w:t>
      </w:r>
    </w:p>
    <w:p w14:paraId="4A748E3A" w14:textId="20DC3D1E" w:rsidR="00204E82" w:rsidRPr="009F7355" w:rsidRDefault="00204E82" w:rsidP="00204E82">
      <w:pPr>
        <w:rPr>
          <w:lang w:val="en-CA"/>
        </w:rPr>
      </w:pPr>
      <w:r w:rsidRPr="009F7355">
        <w:rPr>
          <w:lang w:val="en-CA"/>
        </w:rPr>
        <w:t xml:space="preserve">The </w:t>
      </w:r>
      <w:r w:rsidR="008C6486">
        <w:rPr>
          <w:lang w:val="en-CA"/>
        </w:rPr>
        <w:t>bit</w:t>
      </w:r>
      <w:r w:rsidRPr="009F7355">
        <w:rPr>
          <w:lang w:val="en-CA"/>
        </w:rPr>
        <w:t xml:space="preserve">streams </w:t>
      </w:r>
      <w:r w:rsidR="008C6486">
        <w:rPr>
          <w:lang w:val="en-CA"/>
        </w:rPr>
        <w:t>we</w:t>
      </w:r>
      <w:r w:rsidRPr="009F7355">
        <w:rPr>
          <w:lang w:val="en-CA"/>
        </w:rPr>
        <w:t xml:space="preserve">re available at </w:t>
      </w:r>
      <w:hyperlink r:id="rId97" w:history="1">
        <w:r w:rsidRPr="009F7355">
          <w:rPr>
            <w:rStyle w:val="Hyperlink"/>
            <w:lang w:val="en-CA"/>
          </w:rPr>
          <w:t>https://www.itu.int/wftp3/av-arch/jvet-site/bitstream_exchange/VVCMultilayer/</w:t>
        </w:r>
      </w:hyperlink>
      <w:r w:rsidRPr="009F7355">
        <w:rPr>
          <w:lang w:val="en-CA"/>
        </w:rPr>
        <w:t>. No change in bitstreams and/or packages.</w:t>
      </w:r>
    </w:p>
    <w:p w14:paraId="7481325E" w14:textId="77777777" w:rsidR="00204E82" w:rsidRPr="009F7355" w:rsidRDefault="00204E82" w:rsidP="00204E82">
      <w:pPr>
        <w:rPr>
          <w:lang w:val="en-CA"/>
        </w:rPr>
      </w:pPr>
    </w:p>
    <w:p w14:paraId="1B763530" w14:textId="77777777" w:rsidR="00204E82" w:rsidRPr="000547B1" w:rsidRDefault="00204E82" w:rsidP="00204E82">
      <w:pPr>
        <w:rPr>
          <w:i/>
          <w:iCs/>
          <w:lang w:val="en-CA"/>
        </w:rPr>
      </w:pPr>
      <w:r w:rsidRPr="000547B1">
        <w:rPr>
          <w:i/>
          <w:iCs/>
          <w:lang w:val="en-CA"/>
        </w:rPr>
        <w:t>HEVC Multiview supporting extended bit depth activities:</w:t>
      </w:r>
    </w:p>
    <w:p w14:paraId="20E341CA" w14:textId="579E1ECB" w:rsidR="00204E82" w:rsidRPr="009F7355" w:rsidRDefault="008C6486" w:rsidP="00204E82">
      <w:pPr>
        <w:rPr>
          <w:lang w:val="en-CA"/>
        </w:rPr>
      </w:pPr>
      <w:r>
        <w:rPr>
          <w:lang w:val="en-CA"/>
        </w:rPr>
        <w:t>Regarding</w:t>
      </w:r>
      <w:r w:rsidR="00204E82" w:rsidRPr="009F7355">
        <w:rPr>
          <w:lang w:val="en-CA"/>
        </w:rPr>
        <w:t xml:space="preserve"> the new HEVC Multiview Main 10 profile in JVET-AJ0213 added at the 36</w:t>
      </w:r>
      <w:r w:rsidR="00204E82" w:rsidRPr="009F7355">
        <w:rPr>
          <w:vertAlign w:val="superscript"/>
          <w:lang w:val="en-CA"/>
        </w:rPr>
        <w:t>th</w:t>
      </w:r>
      <w:r w:rsidR="00204E82" w:rsidRPr="009F7355">
        <w:rPr>
          <w:lang w:val="en-CA"/>
        </w:rPr>
        <w:t xml:space="preserve"> meeting and in output document AJ1006, two bitstreams previously generated ha</w:t>
      </w:r>
      <w:r>
        <w:rPr>
          <w:lang w:val="en-CA"/>
        </w:rPr>
        <w:t>d</w:t>
      </w:r>
      <w:r w:rsidR="00204E82" w:rsidRPr="009F7355">
        <w:rPr>
          <w:lang w:val="en-CA"/>
        </w:rPr>
        <w:t xml:space="preserve"> been cross-checked (MVHEVC</w:t>
      </w:r>
      <w:r>
        <w:rPr>
          <w:lang w:val="en-CA"/>
        </w:rPr>
        <w:t>_</w:t>
      </w:r>
      <w:r w:rsidR="00204E82" w:rsidRPr="009F7355">
        <w:rPr>
          <w:lang w:val="en-CA"/>
        </w:rPr>
        <w:t>N</w:t>
      </w:r>
      <w:r>
        <w:rPr>
          <w:lang w:val="en-CA"/>
        </w:rPr>
        <w:t>_</w:t>
      </w:r>
      <w:r w:rsidR="00204E82" w:rsidRPr="009F7355">
        <w:rPr>
          <w:lang w:val="en-CA"/>
        </w:rPr>
        <w:t>APPLE</w:t>
      </w:r>
      <w:r>
        <w:rPr>
          <w:lang w:val="en-CA"/>
        </w:rPr>
        <w:t>_</w:t>
      </w:r>
      <w:r w:rsidR="00204E82" w:rsidRPr="009F7355">
        <w:rPr>
          <w:lang w:val="en-CA"/>
        </w:rPr>
        <w:t>1 and MVHEVC</w:t>
      </w:r>
      <w:r>
        <w:rPr>
          <w:lang w:val="en-CA"/>
        </w:rPr>
        <w:t>_</w:t>
      </w:r>
      <w:r w:rsidR="00204E82" w:rsidRPr="009F7355">
        <w:rPr>
          <w:lang w:val="en-CA"/>
        </w:rPr>
        <w:t>O</w:t>
      </w:r>
      <w:r>
        <w:rPr>
          <w:lang w:val="en-CA"/>
        </w:rPr>
        <w:t>_</w:t>
      </w:r>
      <w:r w:rsidR="00204E82" w:rsidRPr="009F7355">
        <w:rPr>
          <w:lang w:val="en-CA"/>
        </w:rPr>
        <w:t>APPLE</w:t>
      </w:r>
      <w:r>
        <w:rPr>
          <w:lang w:val="en-CA"/>
        </w:rPr>
        <w:t>_</w:t>
      </w:r>
      <w:r w:rsidR="00204E82" w:rsidRPr="009F7355">
        <w:rPr>
          <w:lang w:val="en-CA"/>
        </w:rPr>
        <w:t xml:space="preserve">1). </w:t>
      </w:r>
    </w:p>
    <w:p w14:paraId="495FA392" w14:textId="4E9BB437" w:rsidR="00204E82" w:rsidRPr="009F7355" w:rsidRDefault="008C6486" w:rsidP="00204E82">
      <w:pPr>
        <w:rPr>
          <w:lang w:val="en-CA"/>
        </w:rPr>
      </w:pPr>
      <w:r>
        <w:rPr>
          <w:lang w:val="en-CA"/>
        </w:rPr>
        <w:t>There was n</w:t>
      </w:r>
      <w:r w:rsidR="00204E82" w:rsidRPr="009F7355">
        <w:rPr>
          <w:lang w:val="en-CA"/>
        </w:rPr>
        <w:t xml:space="preserve">o change in bitstreams and/or packages for the 2 HEVC Multiview Extended 10 and the 2 HEVC Multiview Extended bitstreams. The 6 packages </w:t>
      </w:r>
      <w:r>
        <w:rPr>
          <w:lang w:val="en-CA"/>
        </w:rPr>
        <w:t>we</w:t>
      </w:r>
      <w:r w:rsidR="00204E82" w:rsidRPr="009F7355">
        <w:rPr>
          <w:lang w:val="en-CA"/>
        </w:rPr>
        <w:t xml:space="preserve">re available at </w:t>
      </w:r>
      <w:hyperlink r:id="rId98" w:history="1">
        <w:r w:rsidR="00204E82" w:rsidRPr="00204E82">
          <w:rPr>
            <w:rStyle w:val="Hyperlink"/>
            <w:lang w:val="en-CA" w:eastAsia="de-DE"/>
          </w:rPr>
          <w:t>https://www.itu.int/wftp3/av-arch/jvet-site/bitstream_exchange/HEVCMultiview/</w:t>
        </w:r>
        <w:r w:rsidR="00204E82" w:rsidRPr="00204E82" w:rsidDel="00743DFF">
          <w:rPr>
            <w:rStyle w:val="Hyperlink"/>
            <w:lang w:val="en-CA" w:eastAsia="de-DE"/>
          </w:rPr>
          <w:t xml:space="preserve"> </w:t>
        </w:r>
      </w:hyperlink>
      <w:r w:rsidR="00204E82" w:rsidRPr="00204E82">
        <w:rPr>
          <w:u w:val="single"/>
          <w:lang w:val="en-CA" w:eastAsia="de-DE"/>
        </w:rPr>
        <w:t>.</w:t>
      </w:r>
    </w:p>
    <w:p w14:paraId="7512F2ED" w14:textId="0E4F5757" w:rsidR="00204E82" w:rsidRPr="00204E82" w:rsidRDefault="008C6486" w:rsidP="00204E82">
      <w:pPr>
        <w:rPr>
          <w:lang w:val="en-CA" w:eastAsia="de-DE"/>
        </w:rPr>
      </w:pPr>
      <w:r>
        <w:rPr>
          <w:lang w:val="en-CA"/>
        </w:rPr>
        <w:t>There was n</w:t>
      </w:r>
      <w:r w:rsidR="00204E82" w:rsidRPr="009F7355">
        <w:rPr>
          <w:lang w:val="en-CA"/>
        </w:rPr>
        <w:t xml:space="preserve">o update on the implementation of the HEVC Multiview monochrome </w:t>
      </w:r>
      <w:r w:rsidR="00204E82" w:rsidRPr="00204E82">
        <w:rPr>
          <w:lang w:val="en-CA" w:eastAsia="de-DE"/>
        </w:rPr>
        <w:t xml:space="preserve">profiles (Multiview Monochrome, Multiview Monochrome 10, Multiview Monochrome 12, and Multiview Monochrome 16 profiles, collectively referred to as the multiview format range extensions profiles) </w:t>
      </w:r>
      <w:r w:rsidR="00204E82" w:rsidRPr="009F7355">
        <w:rPr>
          <w:lang w:val="en-CA"/>
        </w:rPr>
        <w:t xml:space="preserve">in JVET-AH1006 and in WG5 N0281. Last input report was JVET-AJ0214 from </w:t>
      </w:r>
      <w:r>
        <w:rPr>
          <w:lang w:val="en-CA"/>
        </w:rPr>
        <w:t xml:space="preserve">the </w:t>
      </w:r>
      <w:r w:rsidR="00204E82" w:rsidRPr="009F7355">
        <w:rPr>
          <w:lang w:val="en-CA"/>
        </w:rPr>
        <w:t>36</w:t>
      </w:r>
      <w:r w:rsidR="00204E82" w:rsidRPr="009F7355">
        <w:rPr>
          <w:vertAlign w:val="superscript"/>
          <w:lang w:val="en-CA"/>
        </w:rPr>
        <w:t>th</w:t>
      </w:r>
      <w:r w:rsidR="00204E82" w:rsidRPr="009F7355">
        <w:rPr>
          <w:lang w:val="en-CA"/>
        </w:rPr>
        <w:t xml:space="preserve"> meeting. </w:t>
      </w:r>
      <w:r>
        <w:rPr>
          <w:lang w:val="en-CA"/>
        </w:rPr>
        <w:t>There was n</w:t>
      </w:r>
      <w:r w:rsidR="00204E82" w:rsidRPr="009F7355">
        <w:rPr>
          <w:lang w:val="en-CA"/>
        </w:rPr>
        <w:t>o update on the generation of corresponding conformance streams either.</w:t>
      </w:r>
    </w:p>
    <w:p w14:paraId="22005E01" w14:textId="77777777" w:rsidR="00204E82" w:rsidRPr="009F7355" w:rsidRDefault="00204E82" w:rsidP="00204E82">
      <w:pPr>
        <w:rPr>
          <w:lang w:val="en-CA"/>
        </w:rPr>
      </w:pPr>
      <w:r w:rsidRPr="009F7355">
        <w:rPr>
          <w:lang w:val="en-CA"/>
        </w:rPr>
        <w:t>The regular JVET e-mail reflector was used for discussions (</w:t>
      </w:r>
      <w:hyperlink r:id="rId99" w:history="1">
        <w:r w:rsidRPr="009F7355">
          <w:rPr>
            <w:rStyle w:val="Hyperlink"/>
            <w:lang w:val="en-CA"/>
          </w:rPr>
          <w:t>jvet@lists.rwth-aachen.de</w:t>
        </w:r>
      </w:hyperlink>
      <w:r w:rsidRPr="009F7355">
        <w:rPr>
          <w:lang w:val="en-CA"/>
        </w:rPr>
        <w:t xml:space="preserve">). </w:t>
      </w:r>
    </w:p>
    <w:p w14:paraId="03231FEA" w14:textId="77777777" w:rsidR="00204E82" w:rsidRPr="009F7355" w:rsidRDefault="00204E82" w:rsidP="00204E82">
      <w:pPr>
        <w:rPr>
          <w:lang w:val="en-CA"/>
        </w:rPr>
      </w:pPr>
      <w:r w:rsidRPr="009F7355">
        <w:rPr>
          <w:lang w:val="en-CA"/>
        </w:rPr>
        <w:t xml:space="preserve">The AHG5 chairs and JVET chairs can be reached at </w:t>
      </w:r>
      <w:hyperlink r:id="rId100" w:history="1">
        <w:r w:rsidRPr="009F7355">
          <w:rPr>
            <w:rStyle w:val="Hyperlink"/>
            <w:lang w:val="en-CA"/>
          </w:rPr>
          <w:t>jvet-conformance@lists.rwth-aachen.de</w:t>
        </w:r>
      </w:hyperlink>
      <w:r w:rsidRPr="009F7355">
        <w:rPr>
          <w:lang w:val="en-CA"/>
        </w:rPr>
        <w:t>. Participants should not subscribe to this list but may send emails to it.</w:t>
      </w:r>
    </w:p>
    <w:p w14:paraId="155330E4" w14:textId="77777777" w:rsidR="00204E82" w:rsidRPr="00204E82" w:rsidRDefault="00204E82" w:rsidP="000547B1">
      <w:pPr>
        <w:rPr>
          <w:b/>
          <w:bCs/>
          <w:lang w:val="en-CA" w:eastAsia="de-DE"/>
        </w:rPr>
      </w:pPr>
      <w:r w:rsidRPr="00204E82">
        <w:rPr>
          <w:b/>
          <w:bCs/>
          <w:lang w:val="en-CA" w:eastAsia="de-DE"/>
        </w:rPr>
        <w:t>Contributions</w:t>
      </w:r>
    </w:p>
    <w:p w14:paraId="33876096" w14:textId="4D76941A" w:rsidR="00204E82" w:rsidRPr="009F7355" w:rsidRDefault="00204E82" w:rsidP="00204E82">
      <w:pPr>
        <w:rPr>
          <w:lang w:val="en-CA"/>
        </w:rPr>
      </w:pPr>
      <w:r w:rsidRPr="009F7355">
        <w:rPr>
          <w:lang w:val="en-CA"/>
        </w:rPr>
        <w:t xml:space="preserve">No </w:t>
      </w:r>
      <w:r w:rsidR="008C6486">
        <w:rPr>
          <w:lang w:val="en-CA"/>
        </w:rPr>
        <w:t xml:space="preserve">relevant </w:t>
      </w:r>
      <w:r w:rsidRPr="009F7355">
        <w:rPr>
          <w:lang w:val="en-CA"/>
        </w:rPr>
        <w:t>contributions</w:t>
      </w:r>
      <w:r w:rsidR="008C6486">
        <w:rPr>
          <w:lang w:val="en-CA"/>
        </w:rPr>
        <w:t xml:space="preserve"> were identified</w:t>
      </w:r>
      <w:r w:rsidRPr="009F7355">
        <w:rPr>
          <w:lang w:val="en-CA"/>
        </w:rPr>
        <w:t>.</w:t>
      </w:r>
    </w:p>
    <w:p w14:paraId="3D2F8B70" w14:textId="77777777" w:rsidR="00204E82" w:rsidRPr="00204E82" w:rsidRDefault="00204E82" w:rsidP="000547B1">
      <w:pPr>
        <w:rPr>
          <w:b/>
          <w:bCs/>
          <w:lang w:val="en-CA" w:eastAsia="de-DE"/>
        </w:rPr>
      </w:pPr>
      <w:r w:rsidRPr="00204E82">
        <w:rPr>
          <w:b/>
          <w:bCs/>
          <w:lang w:val="en-CA" w:eastAsia="de-DE"/>
        </w:rPr>
        <w:t>Ftp site information</w:t>
      </w:r>
    </w:p>
    <w:p w14:paraId="640524AC" w14:textId="393CF106" w:rsidR="00204E82" w:rsidRPr="00204E82" w:rsidRDefault="00204E82" w:rsidP="00204E82">
      <w:pPr>
        <w:rPr>
          <w:lang w:val="en-CA" w:eastAsia="de-DE"/>
        </w:rPr>
      </w:pPr>
      <w:r w:rsidRPr="00204E82">
        <w:rPr>
          <w:lang w:val="en-CA" w:eastAsia="de-DE"/>
        </w:rPr>
        <w:t xml:space="preserve">The procedure to exchange the bitstream (ftp </w:t>
      </w:r>
      <w:r w:rsidR="008C6486">
        <w:rPr>
          <w:lang w:val="en-CA" w:eastAsia="de-DE"/>
        </w:rPr>
        <w:t>s</w:t>
      </w:r>
      <w:r w:rsidRPr="00204E82">
        <w:rPr>
          <w:lang w:val="en-CA" w:eastAsia="de-DE"/>
        </w:rPr>
        <w:t xml:space="preserve">ite, bitstream files, etc.) is specified in Sec 2 “Procedure” of </w:t>
      </w:r>
      <w:hyperlink r:id="rId101" w:history="1">
        <w:r w:rsidRPr="00204E82">
          <w:rPr>
            <w:rStyle w:val="Hyperlink"/>
            <w:lang w:val="en-CA" w:eastAsia="de-DE"/>
          </w:rPr>
          <w:t>JVET-R2008</w:t>
        </w:r>
      </w:hyperlink>
      <w:r w:rsidRPr="00204E82">
        <w:rPr>
          <w:lang w:val="en-CA" w:eastAsia="de-DE"/>
        </w:rPr>
        <w:t>. The ftp and http sites for downloading bitstreams are</w:t>
      </w:r>
    </w:p>
    <w:p w14:paraId="65E2EA47" w14:textId="77777777" w:rsidR="00204E82" w:rsidRPr="009F7355" w:rsidRDefault="00204E82" w:rsidP="00CA2E49">
      <w:pPr>
        <w:numPr>
          <w:ilvl w:val="0"/>
          <w:numId w:val="11"/>
        </w:numPr>
        <w:rPr>
          <w:lang w:val="en-CA"/>
        </w:rPr>
      </w:pPr>
      <w:r w:rsidRPr="009F7355">
        <w:rPr>
          <w:lang w:val="en-CA"/>
        </w:rPr>
        <w:t>VVC:</w:t>
      </w:r>
    </w:p>
    <w:p w14:paraId="4D4283C1" w14:textId="77777777" w:rsidR="00204E82" w:rsidRPr="00204E82" w:rsidRDefault="00204E82" w:rsidP="00204E82">
      <w:pPr>
        <w:rPr>
          <w:lang w:val="en-CA" w:eastAsia="de-DE"/>
        </w:rPr>
      </w:pPr>
      <w:r w:rsidRPr="00204E82">
        <w:rPr>
          <w:lang w:val="en-CA" w:eastAsia="de-DE"/>
        </w:rPr>
        <w:tab/>
      </w:r>
      <w:hyperlink r:id="rId102" w:history="1">
        <w:r w:rsidRPr="00204E82">
          <w:rPr>
            <w:rStyle w:val="Hyperlink"/>
            <w:lang w:val="en-CA" w:eastAsia="de-DE"/>
          </w:rPr>
          <w:t>ftp://ftp3.itu.int/jvet-site/bitstream_exchange/VVC</w:t>
        </w:r>
      </w:hyperlink>
      <w:r w:rsidRPr="00204E82">
        <w:rPr>
          <w:lang w:val="en-CA" w:eastAsia="de-DE"/>
        </w:rPr>
        <w:t xml:space="preserve"> </w:t>
      </w:r>
    </w:p>
    <w:p w14:paraId="0BC5546A" w14:textId="77777777" w:rsidR="00204E82" w:rsidRPr="00204E82" w:rsidRDefault="00204E82" w:rsidP="00204E82">
      <w:pPr>
        <w:rPr>
          <w:lang w:val="en-CA" w:eastAsia="de-DE"/>
        </w:rPr>
      </w:pPr>
      <w:r w:rsidRPr="009F7355">
        <w:rPr>
          <w:lang w:val="en-CA"/>
        </w:rPr>
        <w:tab/>
      </w:r>
      <w:hyperlink r:id="rId103" w:history="1">
        <w:r w:rsidRPr="009F7355">
          <w:rPr>
            <w:rStyle w:val="Hyperlink"/>
            <w:lang w:val="en-CA"/>
          </w:rPr>
          <w:t>https://www.itu.int/wftp3/av-arch/jvet-site/bitstream_exchange/VVC/</w:t>
        </w:r>
      </w:hyperlink>
    </w:p>
    <w:p w14:paraId="2C441D0F" w14:textId="77777777" w:rsidR="00204E82" w:rsidRPr="009F7355" w:rsidRDefault="00204E82" w:rsidP="00CA2E49">
      <w:pPr>
        <w:numPr>
          <w:ilvl w:val="0"/>
          <w:numId w:val="11"/>
        </w:numPr>
        <w:rPr>
          <w:lang w:val="en-CA"/>
        </w:rPr>
      </w:pPr>
      <w:r w:rsidRPr="009F7355">
        <w:rPr>
          <w:lang w:val="en-CA"/>
        </w:rPr>
        <w:t>VVC operation range extensions:</w:t>
      </w:r>
    </w:p>
    <w:p w14:paraId="4C1B84EA" w14:textId="77777777" w:rsidR="00204E82" w:rsidRPr="00204E82" w:rsidRDefault="00204E82" w:rsidP="00204E82">
      <w:pPr>
        <w:rPr>
          <w:lang w:val="en-CA" w:eastAsia="de-DE"/>
        </w:rPr>
      </w:pPr>
      <w:r w:rsidRPr="00204E82">
        <w:rPr>
          <w:lang w:val="en-CA" w:eastAsia="de-DE"/>
        </w:rPr>
        <w:tab/>
      </w:r>
      <w:hyperlink r:id="rId104" w:history="1">
        <w:r w:rsidRPr="00204E82">
          <w:rPr>
            <w:rStyle w:val="Hyperlink"/>
            <w:lang w:val="en-CA" w:eastAsia="de-DE"/>
          </w:rPr>
          <w:t>ftp://ftp3.itu.int/jvet-site/bitstream_exchange/VVCv2</w:t>
        </w:r>
      </w:hyperlink>
      <w:r w:rsidRPr="00204E82">
        <w:rPr>
          <w:lang w:val="en-CA" w:eastAsia="de-DE"/>
        </w:rPr>
        <w:t xml:space="preserve"> </w:t>
      </w:r>
    </w:p>
    <w:p w14:paraId="56C6F540" w14:textId="77777777" w:rsidR="00204E82" w:rsidRPr="009F7355" w:rsidRDefault="00204E82" w:rsidP="00204E82">
      <w:pPr>
        <w:rPr>
          <w:lang w:val="en-CA"/>
        </w:rPr>
      </w:pPr>
      <w:r w:rsidRPr="009F7355">
        <w:rPr>
          <w:lang w:val="en-CA"/>
        </w:rPr>
        <w:tab/>
      </w:r>
      <w:hyperlink r:id="rId105" w:history="1">
        <w:r w:rsidRPr="009F7355">
          <w:rPr>
            <w:rStyle w:val="Hyperlink"/>
            <w:lang w:val="en-CA"/>
          </w:rPr>
          <w:t>https://www.itu.int/wftp3/av-arch/jvet-site/bitstream_exchange/VVCv2</w:t>
        </w:r>
      </w:hyperlink>
    </w:p>
    <w:p w14:paraId="29BB75D6" w14:textId="77777777" w:rsidR="00204E82" w:rsidRPr="00204E82" w:rsidRDefault="00204E82" w:rsidP="00204E82">
      <w:pPr>
        <w:rPr>
          <w:lang w:val="en-CA" w:eastAsia="de-DE"/>
        </w:rPr>
      </w:pPr>
    </w:p>
    <w:p w14:paraId="17A46790" w14:textId="77777777" w:rsidR="00204E82" w:rsidRPr="009F7355" w:rsidRDefault="00204E82" w:rsidP="00204E82">
      <w:pPr>
        <w:rPr>
          <w:lang w:val="en-CA"/>
        </w:rPr>
      </w:pPr>
      <w:r w:rsidRPr="009F7355">
        <w:rPr>
          <w:lang w:val="en-CA"/>
        </w:rPr>
        <w:t>The ftp site for uploading bitstream file is as follows.</w:t>
      </w:r>
    </w:p>
    <w:p w14:paraId="1925CA78" w14:textId="77777777" w:rsidR="00204E82" w:rsidRPr="00204E82" w:rsidRDefault="00204E82" w:rsidP="00204E82">
      <w:pPr>
        <w:rPr>
          <w:lang w:val="en-CA" w:eastAsia="de-DE"/>
        </w:rPr>
      </w:pPr>
      <w:r w:rsidRPr="00204E82">
        <w:rPr>
          <w:lang w:val="en-CA" w:eastAsia="de-DE"/>
        </w:rPr>
        <w:tab/>
      </w:r>
      <w:hyperlink r:id="rId106" w:history="1">
        <w:r w:rsidRPr="00204E82">
          <w:rPr>
            <w:rStyle w:val="Hyperlink"/>
            <w:lang w:val="en-CA" w:eastAsia="de-DE"/>
          </w:rPr>
          <w:t>ftp://ftp3.itu.int/jvet-site/dropbox/</w:t>
        </w:r>
      </w:hyperlink>
    </w:p>
    <w:p w14:paraId="59D51830" w14:textId="1BF7C855" w:rsidR="00204E82" w:rsidRPr="009F7355" w:rsidRDefault="00204E82" w:rsidP="00204E82">
      <w:pPr>
        <w:rPr>
          <w:lang w:val="en-CA"/>
        </w:rPr>
      </w:pPr>
      <w:r w:rsidRPr="009F7355">
        <w:rPr>
          <w:lang w:val="en-CA"/>
        </w:rPr>
        <w:tab/>
        <w:t>(user id: avguest, passwd: Avguest201007)</w:t>
      </w:r>
    </w:p>
    <w:p w14:paraId="5F0DC4EC" w14:textId="0BCD1596" w:rsidR="00204E82" w:rsidRPr="009F7355" w:rsidRDefault="00204E82" w:rsidP="00204E82">
      <w:pPr>
        <w:rPr>
          <w:lang w:val="en-CA"/>
        </w:rPr>
      </w:pPr>
      <w:r w:rsidRPr="009F7355">
        <w:rPr>
          <w:lang w:val="en-CA"/>
        </w:rPr>
        <w:t xml:space="preserve">If using FileZilla, the following configuration </w:t>
      </w:r>
      <w:r w:rsidR="008C6486">
        <w:rPr>
          <w:lang w:val="en-CA"/>
        </w:rPr>
        <w:t>wa</w:t>
      </w:r>
      <w:r w:rsidRPr="009F7355">
        <w:rPr>
          <w:lang w:val="en-CA"/>
        </w:rPr>
        <w:t xml:space="preserve">s suggested: </w:t>
      </w:r>
    </w:p>
    <w:p w14:paraId="2E48899F" w14:textId="77777777" w:rsidR="00204E82" w:rsidRPr="00204E82" w:rsidRDefault="00204E82" w:rsidP="00204E82">
      <w:pPr>
        <w:rPr>
          <w:lang w:val="en-CA" w:eastAsia="de-DE"/>
        </w:rPr>
      </w:pPr>
    </w:p>
    <w:p w14:paraId="2FD46437" w14:textId="0E136171" w:rsidR="00204E82" w:rsidRPr="00204E82" w:rsidRDefault="00204E82" w:rsidP="00204E82">
      <w:pPr>
        <w:rPr>
          <w:lang w:val="en-CA" w:eastAsia="de-DE"/>
        </w:rPr>
      </w:pPr>
      <w:r w:rsidRPr="009F7355">
        <w:rPr>
          <w:noProof/>
          <w:lang w:val="en-CA"/>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204E82" w:rsidRDefault="00204E82" w:rsidP="00204E82">
      <w:pPr>
        <w:rPr>
          <w:lang w:val="en-CA" w:eastAsia="de-DE"/>
        </w:rPr>
      </w:pPr>
      <w:r w:rsidRPr="00204E82">
        <w:rPr>
          <w:lang w:val="en-CA" w:eastAsia="de-DE"/>
        </w:rPr>
        <w:t xml:space="preserve">In the Filezilla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204E82" w:rsidRDefault="00204E82" w:rsidP="00204E82">
      <w:pPr>
        <w:rPr>
          <w:lang w:val="en-CA" w:eastAsia="de-DE"/>
        </w:rPr>
      </w:pPr>
    </w:p>
    <w:p w14:paraId="728DA1AD" w14:textId="77777777" w:rsidR="00204E82" w:rsidRPr="00204E82" w:rsidRDefault="00204E82" w:rsidP="000547B1">
      <w:pPr>
        <w:rPr>
          <w:b/>
          <w:bCs/>
          <w:lang w:val="en-CA" w:eastAsia="de-DE"/>
        </w:rPr>
      </w:pPr>
      <w:r w:rsidRPr="00204E82">
        <w:rPr>
          <w:b/>
          <w:bCs/>
          <w:lang w:val="en-CA" w:eastAsia="de-DE"/>
        </w:rPr>
        <w:t>Recommendations</w:t>
      </w:r>
    </w:p>
    <w:p w14:paraId="3E806492" w14:textId="55C1D184" w:rsidR="00204E82" w:rsidRPr="009F7355" w:rsidRDefault="00204E82" w:rsidP="00204E82">
      <w:pPr>
        <w:rPr>
          <w:lang w:val="en-CA"/>
        </w:rPr>
      </w:pPr>
      <w:r w:rsidRPr="009F7355">
        <w:rPr>
          <w:lang w:val="en-CA"/>
        </w:rPr>
        <w:t>The AHG recommend</w:t>
      </w:r>
      <w:r w:rsidR="00DE2852">
        <w:rPr>
          <w:lang w:val="en-CA"/>
        </w:rPr>
        <w:t>ed</w:t>
      </w:r>
      <w:r w:rsidRPr="009F7355">
        <w:rPr>
          <w:lang w:val="en-CA"/>
        </w:rPr>
        <w:t xml:space="preserve"> the following:</w:t>
      </w:r>
    </w:p>
    <w:p w14:paraId="5E9F13F9" w14:textId="77777777" w:rsidR="00204E82" w:rsidRPr="009F7355" w:rsidRDefault="00204E82" w:rsidP="00CA2E49">
      <w:pPr>
        <w:numPr>
          <w:ilvl w:val="0"/>
          <w:numId w:val="11"/>
        </w:numPr>
        <w:rPr>
          <w:lang w:val="en-CA"/>
        </w:rPr>
      </w:pPr>
      <w:r w:rsidRPr="009F7355">
        <w:rPr>
          <w:lang w:val="en-CA"/>
        </w:rPr>
        <w:t>Maintain and update the conformance bitstream database and contribute to report problems in JVET document 1004</w:t>
      </w:r>
      <w:r w:rsidRPr="00204E82">
        <w:rPr>
          <w:lang w:val="en-CA" w:eastAsia="de-DE"/>
        </w:rPr>
        <w:t>.</w:t>
      </w:r>
    </w:p>
    <w:p w14:paraId="17CE169E" w14:textId="77777777" w:rsidR="00204E82" w:rsidRPr="009F7355" w:rsidRDefault="00204E82" w:rsidP="00CA2E49">
      <w:pPr>
        <w:numPr>
          <w:ilvl w:val="0"/>
          <w:numId w:val="11"/>
        </w:numPr>
        <w:rPr>
          <w:lang w:val="en-CA"/>
        </w:rPr>
      </w:pPr>
      <w:r w:rsidRPr="00204E82">
        <w:rPr>
          <w:lang w:val="en-CA" w:eastAsia="de-DE"/>
        </w:rPr>
        <w:t>Continue the generation, cross-checking, and documentation of the conformance streams for the HEVC Multiview profiles supporting extended bit depth</w:t>
      </w:r>
      <w:r w:rsidRPr="009F7355">
        <w:rPr>
          <w:lang w:val="en-CA"/>
        </w:rPr>
        <w:t xml:space="preserve"> and the new HEVC Multiview Main 10 profile, and update AL1008 to include the new 2 HEVC Multiview Main 10 streams.</w:t>
      </w:r>
    </w:p>
    <w:p w14:paraId="58467919" w14:textId="77777777" w:rsidR="00204E82" w:rsidRPr="009F7355" w:rsidRDefault="00204E82" w:rsidP="00CA2E49">
      <w:pPr>
        <w:numPr>
          <w:ilvl w:val="0"/>
          <w:numId w:val="11"/>
        </w:numPr>
        <w:rPr>
          <w:lang w:val="en-CA"/>
        </w:rPr>
      </w:pPr>
      <w:r w:rsidRPr="009F7355">
        <w:rPr>
          <w:lang w:val="en-CA"/>
        </w:rPr>
        <w:t>Study CD of VVC conformance 3rd edition and suggest improvements to JVET-AK2028, as appropriate.</w:t>
      </w:r>
    </w:p>
    <w:p w14:paraId="312DBF9E" w14:textId="77777777" w:rsidR="008B4FC0" w:rsidRPr="00373F08" w:rsidRDefault="008B4FC0" w:rsidP="008B4FC0">
      <w:pPr>
        <w:rPr>
          <w:lang w:val="en-CA" w:eastAsia="de-DE"/>
        </w:rPr>
      </w:pPr>
    </w:p>
    <w:p w14:paraId="396332C7" w14:textId="706D13D9" w:rsidR="008B4FC0" w:rsidRPr="00373F08" w:rsidRDefault="008773DB" w:rsidP="00CA2E49">
      <w:pPr>
        <w:pStyle w:val="berschrift9"/>
        <w:rPr>
          <w:sz w:val="24"/>
          <w:szCs w:val="24"/>
          <w:lang w:val="en-CA" w:eastAsia="de-DE"/>
        </w:rPr>
      </w:pPr>
      <w:hyperlink r:id="rId108" w:history="1">
        <w:r w:rsidR="008B4FC0" w:rsidRPr="00373F08">
          <w:rPr>
            <w:color w:val="0000FF"/>
            <w:sz w:val="24"/>
            <w:szCs w:val="24"/>
            <w:u w:val="single"/>
            <w:lang w:val="en-CA" w:eastAsia="de-DE"/>
          </w:rPr>
          <w:t>JVET-AM0006</w:t>
        </w:r>
      </w:hyperlink>
      <w:r w:rsidR="008B4FC0" w:rsidRPr="00373F08">
        <w:rPr>
          <w:sz w:val="24"/>
          <w:szCs w:val="24"/>
          <w:lang w:val="en-CA" w:eastAsia="de-DE"/>
        </w:rPr>
        <w:t xml:space="preserve"> JVET AHG report: ECM software development (AHG6) [V. Seregin (chair), J. Chen, R. Chernyak, F. Le Léannec, K. Zhang (vice-chairs)]</w:t>
      </w:r>
    </w:p>
    <w:p w14:paraId="0E4A9783" w14:textId="77777777" w:rsidR="00431691" w:rsidRPr="00431691" w:rsidRDefault="00431691" w:rsidP="000547B1">
      <w:pPr>
        <w:rPr>
          <w:b/>
          <w:bCs/>
          <w:lang w:val="en-CA" w:eastAsia="de-DE"/>
        </w:rPr>
      </w:pPr>
      <w:r w:rsidRPr="00431691">
        <w:rPr>
          <w:b/>
          <w:bCs/>
          <w:lang w:val="en-CA" w:eastAsia="de-DE"/>
        </w:rPr>
        <w:t>Software development</w:t>
      </w:r>
    </w:p>
    <w:p w14:paraId="5EA33CE0" w14:textId="106CCBFF" w:rsidR="00431691" w:rsidRPr="000547B1" w:rsidRDefault="00395252" w:rsidP="00431691">
      <w:pPr>
        <w:rPr>
          <w:lang w:val="en-CA" w:eastAsia="de-DE"/>
        </w:rPr>
      </w:pPr>
      <w:r>
        <w:rPr>
          <w:lang w:val="en-CA" w:eastAsia="de-DE"/>
        </w:rPr>
        <w:t xml:space="preserve">The </w:t>
      </w:r>
      <w:r w:rsidR="00431691" w:rsidRPr="00431691">
        <w:rPr>
          <w:lang w:val="en-CA" w:eastAsia="de-DE"/>
        </w:rPr>
        <w:t xml:space="preserve">ECM software repository is located at </w:t>
      </w:r>
      <w:hyperlink r:id="rId109" w:history="1">
        <w:r w:rsidR="00431691" w:rsidRPr="00431691">
          <w:rPr>
            <w:rStyle w:val="Hyperlink"/>
            <w:lang w:val="en-CA" w:eastAsia="de-DE"/>
          </w:rPr>
          <w:t>https://vcgit.hhi.fraunhofer.de/ecm/ECM</w:t>
        </w:r>
      </w:hyperlink>
      <w:r w:rsidR="00431691" w:rsidRPr="00431691">
        <w:rPr>
          <w:lang w:val="en-CA" w:eastAsia="de-DE"/>
        </w:rPr>
        <w:t>.</w:t>
      </w:r>
    </w:p>
    <w:p w14:paraId="376357BC" w14:textId="420D005A" w:rsidR="00431691" w:rsidRPr="00431691" w:rsidRDefault="00395252" w:rsidP="00431691">
      <w:pPr>
        <w:rPr>
          <w:lang w:val="en-CA" w:eastAsia="de-DE"/>
        </w:rPr>
      </w:pPr>
      <w:r>
        <w:rPr>
          <w:lang w:val="en-CA" w:eastAsia="de-DE"/>
        </w:rPr>
        <w:t xml:space="preserve">The </w:t>
      </w:r>
      <w:r w:rsidR="00431691" w:rsidRPr="00431691">
        <w:rPr>
          <w:lang w:val="en-CA" w:eastAsia="de-DE"/>
        </w:rPr>
        <w:t>ECM software is based on VTM-10.0 with enabled MCTF including the update from JVET-V0056, and GOP32, which is very close to VTM-11.0.</w:t>
      </w:r>
    </w:p>
    <w:p w14:paraId="79299286" w14:textId="1B535217" w:rsidR="00431691" w:rsidRPr="00431691" w:rsidRDefault="00395252" w:rsidP="00431691">
      <w:pPr>
        <w:rPr>
          <w:lang w:val="en-CA" w:eastAsia="de-DE"/>
        </w:rPr>
      </w:pPr>
      <w:r>
        <w:rPr>
          <w:lang w:val="en-CA" w:eastAsia="de-DE"/>
        </w:rPr>
        <w:t xml:space="preserve">The </w:t>
      </w:r>
      <w:r w:rsidR="00431691" w:rsidRPr="00431691">
        <w:rPr>
          <w:lang w:val="en-CA" w:eastAsia="de-DE"/>
        </w:rPr>
        <w:t xml:space="preserve">VTM-11.0ecm anchor </w:t>
      </w:r>
      <w:hyperlink r:id="rId110" w:history="1">
        <w:r w:rsidR="00431691" w:rsidRPr="00431691">
          <w:rPr>
            <w:rStyle w:val="Hyperlink"/>
            <w:lang w:val="en-CA" w:eastAsia="de-DE"/>
          </w:rPr>
          <w:t>https://vcgit.hhi.fraunhofer.de/ecm/ECM/-/tree/VTM11_ANC</w:t>
        </w:r>
      </w:hyperlink>
      <w:r w:rsidR="00431691" w:rsidRPr="00431691">
        <w:rPr>
          <w:b/>
          <w:lang w:val="en-CA" w:eastAsia="de-DE"/>
        </w:rPr>
        <w:t xml:space="preserve"> </w:t>
      </w:r>
      <w:r w:rsidR="00431691" w:rsidRPr="00431691">
        <w:rPr>
          <w:lang w:val="en-CA" w:eastAsia="de-DE"/>
        </w:rPr>
        <w:t>is used for ECM performance evaluation.</w:t>
      </w:r>
    </w:p>
    <w:p w14:paraId="4AE7069B" w14:textId="77777777" w:rsidR="00431691" w:rsidRPr="00431691" w:rsidRDefault="00431691" w:rsidP="00431691">
      <w:pPr>
        <w:rPr>
          <w:lang w:val="en-CA" w:eastAsia="de-DE"/>
        </w:rPr>
      </w:pPr>
      <w:r w:rsidRPr="00431691">
        <w:rPr>
          <w:lang w:val="en-CA" w:eastAsia="de-DE"/>
        </w:rPr>
        <w:t>The following changes were integrated into ECM-17.0:</w:t>
      </w:r>
    </w:p>
    <w:p w14:paraId="1BF53FC1" w14:textId="77777777" w:rsidR="00431691" w:rsidRPr="009F7355" w:rsidRDefault="00431691" w:rsidP="000547B1">
      <w:pPr>
        <w:numPr>
          <w:ilvl w:val="0"/>
          <w:numId w:val="456"/>
        </w:numPr>
        <w:rPr>
          <w:lang w:val="en-CA"/>
        </w:rPr>
      </w:pPr>
      <w:r w:rsidRPr="009F7355">
        <w:rPr>
          <w:lang w:val="en-CA"/>
        </w:rPr>
        <w:t>JVET-AL0135: Cross-chroma input for CC-ALF (Test 5.3b) [MR 896]</w:t>
      </w:r>
    </w:p>
    <w:p w14:paraId="2A9B819E" w14:textId="77777777" w:rsidR="00431691" w:rsidRPr="009F7355" w:rsidRDefault="00431691" w:rsidP="000547B1">
      <w:pPr>
        <w:numPr>
          <w:ilvl w:val="0"/>
          <w:numId w:val="456"/>
        </w:numPr>
        <w:rPr>
          <w:lang w:val="en-CA"/>
        </w:rPr>
      </w:pPr>
      <w:r w:rsidRPr="009F7355">
        <w:rPr>
          <w:lang w:val="en-CA"/>
        </w:rPr>
        <w:t>JVET-AL0153: ALF-CCCM (Test 5.1) [MR 894]</w:t>
      </w:r>
    </w:p>
    <w:p w14:paraId="2AC84E36" w14:textId="77777777" w:rsidR="00431691" w:rsidRPr="009F7355" w:rsidRDefault="00431691" w:rsidP="000547B1">
      <w:pPr>
        <w:numPr>
          <w:ilvl w:val="0"/>
          <w:numId w:val="456"/>
        </w:numPr>
        <w:rPr>
          <w:lang w:val="en-CA"/>
        </w:rPr>
      </w:pPr>
      <w:r w:rsidRPr="009F7355">
        <w:rPr>
          <w:lang w:val="en-CA"/>
        </w:rPr>
        <w:t>JVET-AL0160: Subblock-based spatial MVP (Test 3.1) [MR 893]</w:t>
      </w:r>
    </w:p>
    <w:p w14:paraId="616D2FDA" w14:textId="77777777" w:rsidR="00431691" w:rsidRPr="009F7355" w:rsidRDefault="00431691" w:rsidP="000547B1">
      <w:pPr>
        <w:numPr>
          <w:ilvl w:val="0"/>
          <w:numId w:val="456"/>
        </w:numPr>
        <w:rPr>
          <w:lang w:val="en-CA"/>
        </w:rPr>
      </w:pPr>
      <w:r w:rsidRPr="009F7355">
        <w:rPr>
          <w:lang w:val="en-CA"/>
        </w:rPr>
        <w:t>JVET-AL0161: On interpolation filter for template matching (Test 3.7) [MR 899]</w:t>
      </w:r>
    </w:p>
    <w:p w14:paraId="34D1ADEA" w14:textId="77777777" w:rsidR="00431691" w:rsidRPr="009F7355" w:rsidRDefault="00431691" w:rsidP="000547B1">
      <w:pPr>
        <w:numPr>
          <w:ilvl w:val="0"/>
          <w:numId w:val="456"/>
        </w:numPr>
        <w:rPr>
          <w:lang w:val="en-CA"/>
        </w:rPr>
      </w:pPr>
      <w:r w:rsidRPr="009F7355">
        <w:rPr>
          <w:lang w:val="en-CA"/>
        </w:rPr>
        <w:t>JVET-AL0114: On intra mode selection [MR 901]</w:t>
      </w:r>
    </w:p>
    <w:p w14:paraId="6B09BD2D" w14:textId="77777777" w:rsidR="00431691" w:rsidRPr="009F7355" w:rsidRDefault="00431691" w:rsidP="000547B1">
      <w:pPr>
        <w:numPr>
          <w:ilvl w:val="0"/>
          <w:numId w:val="456"/>
        </w:numPr>
        <w:rPr>
          <w:lang w:val="en-CA"/>
        </w:rPr>
      </w:pPr>
      <w:r w:rsidRPr="009F7355">
        <w:rPr>
          <w:lang w:val="en-CA"/>
        </w:rPr>
        <w:t>JVET-AL0142: CCSAO with reused CTU control (Test 5.2) [MR 897]</w:t>
      </w:r>
    </w:p>
    <w:p w14:paraId="6FAB5903" w14:textId="77777777" w:rsidR="00431691" w:rsidRPr="009F7355" w:rsidRDefault="00431691" w:rsidP="000547B1">
      <w:pPr>
        <w:numPr>
          <w:ilvl w:val="0"/>
          <w:numId w:val="456"/>
        </w:numPr>
        <w:rPr>
          <w:lang w:val="en-CA"/>
        </w:rPr>
      </w:pPr>
      <w:r w:rsidRPr="009F7355">
        <w:rPr>
          <w:lang w:val="en-CA"/>
        </w:rPr>
        <w:t>JVET-AL0125: Improvement on MPM (Test 2.6) [MR 891]</w:t>
      </w:r>
    </w:p>
    <w:p w14:paraId="1B82B710" w14:textId="77777777" w:rsidR="00431691" w:rsidRPr="009F7355" w:rsidRDefault="00431691" w:rsidP="000547B1">
      <w:pPr>
        <w:numPr>
          <w:ilvl w:val="0"/>
          <w:numId w:val="456"/>
        </w:numPr>
        <w:rPr>
          <w:lang w:val="en-CA"/>
        </w:rPr>
      </w:pPr>
      <w:r w:rsidRPr="009F7355">
        <w:rPr>
          <w:lang w:val="en-CA"/>
        </w:rPr>
        <w:t>JVET-AL0108: Block vector guided DIMD (Test 2.7) [MR 903]</w:t>
      </w:r>
    </w:p>
    <w:p w14:paraId="00B594BE" w14:textId="77777777" w:rsidR="00431691" w:rsidRPr="009F7355" w:rsidRDefault="00431691" w:rsidP="000547B1">
      <w:pPr>
        <w:numPr>
          <w:ilvl w:val="0"/>
          <w:numId w:val="456"/>
        </w:numPr>
        <w:rPr>
          <w:lang w:val="en-CA"/>
        </w:rPr>
      </w:pPr>
      <w:r w:rsidRPr="009F7355">
        <w:rPr>
          <w:lang w:val="en-CA"/>
        </w:rPr>
        <w:t>JVET-AL0247: Fix for MaxTbSize [MR 905]</w:t>
      </w:r>
    </w:p>
    <w:p w14:paraId="5117EBC7" w14:textId="77777777" w:rsidR="00431691" w:rsidRPr="009F7355" w:rsidRDefault="00431691" w:rsidP="000547B1">
      <w:pPr>
        <w:numPr>
          <w:ilvl w:val="0"/>
          <w:numId w:val="456"/>
        </w:numPr>
        <w:rPr>
          <w:lang w:val="en-CA"/>
        </w:rPr>
      </w:pPr>
      <w:r w:rsidRPr="009F7355">
        <w:rPr>
          <w:lang w:val="en-CA"/>
        </w:rPr>
        <w:t>JVET-AL0157: Additional merge candidates (Test 3.3e) [MR 904]</w:t>
      </w:r>
    </w:p>
    <w:p w14:paraId="1DBD1853" w14:textId="77777777" w:rsidR="00431691" w:rsidRPr="009F7355" w:rsidRDefault="00431691" w:rsidP="000547B1">
      <w:pPr>
        <w:numPr>
          <w:ilvl w:val="0"/>
          <w:numId w:val="456"/>
        </w:numPr>
        <w:rPr>
          <w:lang w:val="en-CA"/>
        </w:rPr>
      </w:pPr>
      <w:r w:rsidRPr="009F7355">
        <w:rPr>
          <w:lang w:val="en-CA"/>
        </w:rPr>
        <w:t>JVET-AL0182: TALF reference picture extensions [MR 907]</w:t>
      </w:r>
    </w:p>
    <w:p w14:paraId="7A5ADDB9" w14:textId="77777777" w:rsidR="00431691" w:rsidRPr="009F7355" w:rsidRDefault="00431691" w:rsidP="000547B1">
      <w:pPr>
        <w:numPr>
          <w:ilvl w:val="0"/>
          <w:numId w:val="456"/>
        </w:numPr>
        <w:rPr>
          <w:lang w:val="en-CA"/>
        </w:rPr>
      </w:pPr>
      <w:r w:rsidRPr="009F7355">
        <w:rPr>
          <w:lang w:val="en-CA"/>
        </w:rPr>
        <w:t>JVET-AL0181: Advanced SBT with direction and position inference (Test 4.1) [MR 890]</w:t>
      </w:r>
    </w:p>
    <w:p w14:paraId="0AF8FD8B" w14:textId="77777777" w:rsidR="00431691" w:rsidRPr="009F7355" w:rsidRDefault="00431691" w:rsidP="000547B1">
      <w:pPr>
        <w:numPr>
          <w:ilvl w:val="0"/>
          <w:numId w:val="456"/>
        </w:numPr>
        <w:rPr>
          <w:lang w:val="en-CA"/>
        </w:rPr>
      </w:pPr>
      <w:r w:rsidRPr="009F7355">
        <w:rPr>
          <w:lang w:val="en-CA"/>
        </w:rPr>
        <w:t>JVET-AL0215: NSPT set for IntraNN and NSPT kernel retraining (Test 4.4c) [MR 902]</w:t>
      </w:r>
    </w:p>
    <w:p w14:paraId="0D237060" w14:textId="77777777" w:rsidR="00431691" w:rsidRPr="009F7355" w:rsidRDefault="00431691" w:rsidP="000547B1">
      <w:pPr>
        <w:numPr>
          <w:ilvl w:val="0"/>
          <w:numId w:val="456"/>
        </w:numPr>
        <w:rPr>
          <w:lang w:val="en-CA"/>
        </w:rPr>
      </w:pPr>
      <w:r w:rsidRPr="009F7355">
        <w:rPr>
          <w:lang w:val="en-CA"/>
        </w:rPr>
        <w:t>JVET-AL0191: CCP constraints with intra chroma encoder optimization (Test 2.2d) [MR 900]</w:t>
      </w:r>
    </w:p>
    <w:p w14:paraId="239AD32A" w14:textId="77777777" w:rsidR="00431691" w:rsidRPr="009F7355" w:rsidRDefault="00431691" w:rsidP="000547B1">
      <w:pPr>
        <w:numPr>
          <w:ilvl w:val="0"/>
          <w:numId w:val="456"/>
        </w:numPr>
        <w:rPr>
          <w:lang w:val="en-CA"/>
        </w:rPr>
      </w:pPr>
      <w:r w:rsidRPr="009F7355">
        <w:rPr>
          <w:lang w:val="en-CA"/>
        </w:rPr>
        <w:t>JVET-AL0214: Mv refinement for TMVP (Test 3.6) [MR 895]</w:t>
      </w:r>
    </w:p>
    <w:p w14:paraId="05A3C642" w14:textId="77777777" w:rsidR="00431691" w:rsidRPr="009F7355" w:rsidRDefault="00431691" w:rsidP="000547B1">
      <w:pPr>
        <w:numPr>
          <w:ilvl w:val="0"/>
          <w:numId w:val="456"/>
        </w:numPr>
        <w:rPr>
          <w:lang w:val="en-CA"/>
        </w:rPr>
      </w:pPr>
      <w:r w:rsidRPr="009F7355">
        <w:rPr>
          <w:lang w:val="en-CA"/>
        </w:rPr>
        <w:t>JVET-AL0206: Combination of BVEIP and EIP filter shapes (Test 2.9) [MR 909]</w:t>
      </w:r>
    </w:p>
    <w:p w14:paraId="76F976D7" w14:textId="77777777" w:rsidR="00431691" w:rsidRPr="009F7355" w:rsidRDefault="00431691" w:rsidP="000547B1">
      <w:pPr>
        <w:numPr>
          <w:ilvl w:val="0"/>
          <w:numId w:val="456"/>
        </w:numPr>
        <w:rPr>
          <w:lang w:val="en-CA"/>
        </w:rPr>
      </w:pPr>
      <w:r w:rsidRPr="009F7355">
        <w:rPr>
          <w:lang w:val="en-CA"/>
        </w:rPr>
        <w:t>JVET-AL0126: CCP merge mode with adjustment (Test 2.3) [MR 910]</w:t>
      </w:r>
    </w:p>
    <w:p w14:paraId="5B50FE08" w14:textId="77777777" w:rsidR="00431691" w:rsidRPr="009F7355" w:rsidRDefault="00431691" w:rsidP="000547B1">
      <w:pPr>
        <w:numPr>
          <w:ilvl w:val="0"/>
          <w:numId w:val="456"/>
        </w:numPr>
        <w:rPr>
          <w:lang w:val="en-CA"/>
        </w:rPr>
      </w:pPr>
      <w:r w:rsidRPr="009F7355">
        <w:rPr>
          <w:lang w:val="en-CA"/>
        </w:rPr>
        <w:t>JVET-AL0079: Per-pixel based Affine MC regardless of OBMC flag (Test 3.5) [MR 906]</w:t>
      </w:r>
    </w:p>
    <w:p w14:paraId="4D2E5059" w14:textId="77777777" w:rsidR="00431691" w:rsidRPr="009F7355" w:rsidRDefault="00431691" w:rsidP="000547B1">
      <w:pPr>
        <w:numPr>
          <w:ilvl w:val="0"/>
          <w:numId w:val="456"/>
        </w:numPr>
        <w:rPr>
          <w:lang w:val="en-CA"/>
        </w:rPr>
      </w:pPr>
      <w:r w:rsidRPr="009F7355">
        <w:rPr>
          <w:lang w:val="en-CA"/>
        </w:rPr>
        <w:t>JVET-AL0228: Two NNLF interfaces (off by default) [MR 911]</w:t>
      </w:r>
    </w:p>
    <w:p w14:paraId="04CD3F33" w14:textId="77777777" w:rsidR="00431691" w:rsidRPr="009F7355" w:rsidRDefault="00431691" w:rsidP="000547B1">
      <w:pPr>
        <w:numPr>
          <w:ilvl w:val="0"/>
          <w:numId w:val="456"/>
        </w:numPr>
        <w:rPr>
          <w:lang w:val="en-CA"/>
        </w:rPr>
      </w:pPr>
      <w:r w:rsidRPr="009F7355">
        <w:rPr>
          <w:lang w:val="en-CA"/>
        </w:rPr>
        <w:t>JVET-AL0143: Chroma partition prediction in separate tree condition (Test 1.1c) [MR 914]</w:t>
      </w:r>
    </w:p>
    <w:p w14:paraId="50FE4B56" w14:textId="77777777" w:rsidR="00431691" w:rsidRPr="009F7355" w:rsidRDefault="00431691" w:rsidP="000547B1">
      <w:pPr>
        <w:numPr>
          <w:ilvl w:val="0"/>
          <w:numId w:val="456"/>
        </w:numPr>
        <w:rPr>
          <w:lang w:val="en-CA"/>
        </w:rPr>
      </w:pPr>
      <w:r w:rsidRPr="009F7355">
        <w:rPr>
          <w:lang w:val="en-CA"/>
        </w:rPr>
        <w:t>JVET-AL0081: Extended BDOF usage for MV refinement (Test 3.9) [MR 908]</w:t>
      </w:r>
    </w:p>
    <w:p w14:paraId="469D0AD8" w14:textId="77777777" w:rsidR="00431691" w:rsidRPr="009F7355" w:rsidRDefault="00431691" w:rsidP="000547B1">
      <w:pPr>
        <w:numPr>
          <w:ilvl w:val="0"/>
          <w:numId w:val="456"/>
        </w:numPr>
        <w:rPr>
          <w:lang w:val="en-CA"/>
        </w:rPr>
      </w:pPr>
      <w:r w:rsidRPr="009F7355">
        <w:rPr>
          <w:lang w:val="en-CA"/>
        </w:rPr>
        <w:t>JVET-AL0188: Flip-aware BV prediction in SGPM (Test 2.5) [MR 915]</w:t>
      </w:r>
    </w:p>
    <w:p w14:paraId="11B5C9D4" w14:textId="77777777" w:rsidR="00431691" w:rsidRPr="009F7355" w:rsidRDefault="00431691" w:rsidP="000547B1">
      <w:pPr>
        <w:numPr>
          <w:ilvl w:val="0"/>
          <w:numId w:val="456"/>
        </w:numPr>
        <w:rPr>
          <w:lang w:val="en-CA"/>
        </w:rPr>
      </w:pPr>
      <w:r w:rsidRPr="009F7355">
        <w:rPr>
          <w:lang w:val="en-CA"/>
        </w:rPr>
        <w:t>JVET-AL0162: CMVP extension for constructed affine merge candidates (Test 3.8a) [MR 913]</w:t>
      </w:r>
    </w:p>
    <w:p w14:paraId="060C76D4" w14:textId="77777777" w:rsidR="00431691" w:rsidRPr="009F7355" w:rsidRDefault="00431691" w:rsidP="000547B1">
      <w:pPr>
        <w:numPr>
          <w:ilvl w:val="0"/>
          <w:numId w:val="456"/>
        </w:numPr>
        <w:rPr>
          <w:lang w:val="en-CA"/>
        </w:rPr>
      </w:pPr>
      <w:r w:rsidRPr="009F7355">
        <w:rPr>
          <w:lang w:val="en-CA"/>
        </w:rPr>
        <w:t>JVET-AL0134: Joint reordering of GPM split modes and partition indices (Test 3.4a) [MR 916]</w:t>
      </w:r>
    </w:p>
    <w:p w14:paraId="273747F5" w14:textId="77777777" w:rsidR="00431691" w:rsidRPr="009F7355" w:rsidRDefault="00431691" w:rsidP="00431691">
      <w:pPr>
        <w:rPr>
          <w:lang w:val="en-CA"/>
        </w:rPr>
      </w:pPr>
      <w:r w:rsidRPr="009F7355">
        <w:rPr>
          <w:lang w:val="en-CA"/>
        </w:rPr>
        <w:t>Fixes:</w:t>
      </w:r>
    </w:p>
    <w:p w14:paraId="0ED04A8A" w14:textId="77777777" w:rsidR="00431691" w:rsidRPr="009F7355" w:rsidRDefault="00431691" w:rsidP="000547B1">
      <w:pPr>
        <w:numPr>
          <w:ilvl w:val="0"/>
          <w:numId w:val="457"/>
        </w:numPr>
        <w:rPr>
          <w:lang w:val="en-CA"/>
        </w:rPr>
      </w:pPr>
      <w:r w:rsidRPr="009F7355">
        <w:rPr>
          <w:lang w:val="en-CA"/>
        </w:rPr>
        <w:t>Fix isChromaFusion for AC0119 [MR 929]</w:t>
      </w:r>
    </w:p>
    <w:p w14:paraId="67C83D03" w14:textId="77777777" w:rsidR="00431691" w:rsidRPr="009F7355" w:rsidRDefault="00431691" w:rsidP="000547B1">
      <w:pPr>
        <w:numPr>
          <w:ilvl w:val="0"/>
          <w:numId w:val="457"/>
        </w:numPr>
        <w:rPr>
          <w:lang w:val="en-CA"/>
        </w:rPr>
      </w:pPr>
      <w:r w:rsidRPr="009F7355">
        <w:rPr>
          <w:lang w:val="en-CA"/>
        </w:rPr>
        <w:t>Fix clang 19 compiling issues [MR 919]</w:t>
      </w:r>
    </w:p>
    <w:p w14:paraId="07D994BA" w14:textId="77777777" w:rsidR="00431691" w:rsidRPr="00431691" w:rsidRDefault="00431691" w:rsidP="00431691">
      <w:pPr>
        <w:rPr>
          <w:lang w:val="en-CA" w:eastAsia="de-DE"/>
        </w:rPr>
      </w:pPr>
    </w:p>
    <w:p w14:paraId="412B67FB" w14:textId="4AAE3154" w:rsidR="00431691" w:rsidRPr="00431691" w:rsidRDefault="00431691" w:rsidP="00431691">
      <w:pPr>
        <w:rPr>
          <w:lang w:val="en-CA" w:eastAsia="de-DE"/>
        </w:rPr>
      </w:pPr>
      <w:r w:rsidRPr="00431691">
        <w:rPr>
          <w:lang w:val="en-CA" w:eastAsia="de-DE"/>
        </w:rPr>
        <w:t xml:space="preserve">The following changes were integrated into </w:t>
      </w:r>
      <w:r w:rsidR="00395252">
        <w:rPr>
          <w:lang w:val="en-CA" w:eastAsia="de-DE"/>
        </w:rPr>
        <w:t xml:space="preserve">the </w:t>
      </w:r>
      <w:r w:rsidRPr="00431691">
        <w:rPr>
          <w:lang w:val="en-CA" w:eastAsia="de-DE"/>
        </w:rPr>
        <w:t>VTM-11.0ecm anchor:</w:t>
      </w:r>
    </w:p>
    <w:p w14:paraId="3940DBCE" w14:textId="078F8D5F" w:rsidR="00431691" w:rsidRPr="009F7355" w:rsidRDefault="00431691" w:rsidP="000547B1">
      <w:pPr>
        <w:numPr>
          <w:ilvl w:val="0"/>
          <w:numId w:val="458"/>
        </w:numPr>
        <w:rPr>
          <w:lang w:val="en-CA"/>
        </w:rPr>
      </w:pPr>
      <w:r w:rsidRPr="009F7355">
        <w:rPr>
          <w:lang w:val="en-CA"/>
        </w:rPr>
        <w:t>Fix VTM11-ECM16 clang compiling issues [MR 889]</w:t>
      </w:r>
    </w:p>
    <w:p w14:paraId="083D3C97" w14:textId="77777777" w:rsidR="00431691" w:rsidRPr="009F7355" w:rsidRDefault="00431691" w:rsidP="00431691">
      <w:pPr>
        <w:rPr>
          <w:lang w:val="en-CA"/>
        </w:rPr>
      </w:pPr>
    </w:p>
    <w:p w14:paraId="304A1CA9" w14:textId="77777777" w:rsidR="00431691" w:rsidRPr="00431691" w:rsidRDefault="00431691" w:rsidP="00431691">
      <w:pPr>
        <w:rPr>
          <w:lang w:val="en-CA" w:eastAsia="de-DE"/>
        </w:rPr>
      </w:pPr>
      <w:r w:rsidRPr="00431691">
        <w:rPr>
          <w:lang w:val="en-CA" w:eastAsia="de-DE"/>
        </w:rPr>
        <w:t>ECM-17.0 and VTM-11.0ecm17.0 were tagged on May 12, 2025.</w:t>
      </w:r>
    </w:p>
    <w:p w14:paraId="263A54E4" w14:textId="77777777" w:rsidR="00431691" w:rsidRPr="00431691" w:rsidRDefault="00431691" w:rsidP="000547B1">
      <w:pPr>
        <w:keepNext/>
        <w:rPr>
          <w:b/>
          <w:bCs/>
          <w:i/>
          <w:iCs/>
          <w:lang w:val="en-CA" w:eastAsia="de-DE"/>
        </w:rPr>
      </w:pPr>
      <w:r w:rsidRPr="00431691">
        <w:rPr>
          <w:b/>
          <w:bCs/>
          <w:i/>
          <w:iCs/>
          <w:lang w:val="en-CA" w:eastAsia="de-DE"/>
        </w:rPr>
        <w:t>CTC Performance</w:t>
      </w:r>
    </w:p>
    <w:p w14:paraId="26D76BF9" w14:textId="77777777" w:rsidR="00431691" w:rsidRPr="00431691" w:rsidRDefault="00431691" w:rsidP="000547B1">
      <w:pPr>
        <w:keepNext/>
        <w:rPr>
          <w:lang w:val="en-CA" w:eastAsia="de-DE"/>
        </w:rPr>
      </w:pPr>
      <w:r w:rsidRPr="00431691">
        <w:rPr>
          <w:lang w:val="en-CA" w:eastAsia="de-DE"/>
        </w:rPr>
        <w:t>In this section, ECM test results following ECM CTC configuration descried in JVET-AI2017 are summarized.</w:t>
      </w:r>
    </w:p>
    <w:p w14:paraId="3155EB53" w14:textId="77777777" w:rsidR="00431691" w:rsidRDefault="00431691" w:rsidP="00395252">
      <w:pPr>
        <w:keepNext/>
        <w:rPr>
          <w:lang w:val="en-CA" w:eastAsia="de-DE"/>
        </w:rPr>
      </w:pPr>
      <w:r w:rsidRPr="00431691">
        <w:rPr>
          <w:lang w:val="en-CA" w:eastAsia="de-DE"/>
        </w:rPr>
        <w:t>ECM-17.0 performance over ECM-16.1 anchor is summarized in the tables below.</w:t>
      </w:r>
    </w:p>
    <w:p w14:paraId="2DA0D803" w14:textId="77777777" w:rsidR="00395252" w:rsidRPr="00431691" w:rsidRDefault="00395252" w:rsidP="000547B1">
      <w:pPr>
        <w:keepNext/>
        <w:rPr>
          <w:lang w:val="en-CA" w:eastAsia="de-DE"/>
        </w:rPr>
      </w:pPr>
    </w:p>
    <w:tbl>
      <w:tblPr>
        <w:tblW w:w="8480" w:type="dxa"/>
        <w:tblLayout w:type="fixed"/>
        <w:tblCellMar>
          <w:left w:w="29" w:type="dxa"/>
          <w:right w:w="29" w:type="dxa"/>
        </w:tblCellMar>
        <w:tblLook w:val="04A0" w:firstRow="1" w:lastRow="0" w:firstColumn="1" w:lastColumn="0" w:noHBand="0" w:noVBand="1"/>
      </w:tblPr>
      <w:tblGrid>
        <w:gridCol w:w="1060"/>
        <w:gridCol w:w="868"/>
        <w:gridCol w:w="868"/>
        <w:gridCol w:w="868"/>
        <w:gridCol w:w="926"/>
        <w:gridCol w:w="926"/>
        <w:gridCol w:w="1475"/>
        <w:gridCol w:w="1489"/>
      </w:tblGrid>
      <w:tr w:rsidR="00431691" w:rsidRPr="00431691" w14:paraId="168578FB" w14:textId="77777777" w:rsidTr="00605201">
        <w:trPr>
          <w:trHeight w:val="255"/>
        </w:trPr>
        <w:tc>
          <w:tcPr>
            <w:tcW w:w="1060" w:type="dxa"/>
            <w:tcBorders>
              <w:top w:val="nil"/>
              <w:left w:val="nil"/>
              <w:bottom w:val="nil"/>
              <w:right w:val="nil"/>
            </w:tcBorders>
            <w:shd w:val="clear" w:color="auto" w:fill="auto"/>
            <w:noWrap/>
            <w:vAlign w:val="center"/>
            <w:hideMark/>
          </w:tcPr>
          <w:p w14:paraId="4831AE03"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5B7B6F39" w:rsidR="00431691" w:rsidRPr="009F7355" w:rsidRDefault="00431691" w:rsidP="000547B1">
            <w:pPr>
              <w:keepNext/>
              <w:spacing w:before="0"/>
              <w:jc w:val="center"/>
              <w:rPr>
                <w:b/>
                <w:lang w:val="en-CA"/>
              </w:rPr>
            </w:pPr>
            <w:r w:rsidRPr="009F7355">
              <w:rPr>
                <w:b/>
                <w:lang w:val="en-CA"/>
              </w:rPr>
              <w:t>All Intra Main 10</w:t>
            </w:r>
          </w:p>
        </w:tc>
      </w:tr>
      <w:tr w:rsidR="00431691" w:rsidRPr="00431691" w14:paraId="78D772E2" w14:textId="77777777" w:rsidTr="00605201">
        <w:trPr>
          <w:trHeight w:val="255"/>
        </w:trPr>
        <w:tc>
          <w:tcPr>
            <w:tcW w:w="1060" w:type="dxa"/>
            <w:tcBorders>
              <w:top w:val="nil"/>
              <w:left w:val="nil"/>
              <w:bottom w:val="nil"/>
              <w:right w:val="nil"/>
            </w:tcBorders>
            <w:shd w:val="clear" w:color="auto" w:fill="auto"/>
            <w:noWrap/>
            <w:vAlign w:val="center"/>
            <w:hideMark/>
          </w:tcPr>
          <w:p w14:paraId="197EF626"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9F7355" w:rsidRDefault="00431691" w:rsidP="000547B1">
            <w:pPr>
              <w:keepNext/>
              <w:spacing w:before="0"/>
              <w:jc w:val="center"/>
              <w:rPr>
                <w:b/>
                <w:lang w:val="en-CA"/>
              </w:rPr>
            </w:pPr>
            <w:r w:rsidRPr="009F7355">
              <w:rPr>
                <w:b/>
                <w:lang w:val="en-CA"/>
              </w:rPr>
              <w:t>Over ECM-16.1</w:t>
            </w:r>
          </w:p>
        </w:tc>
      </w:tr>
      <w:tr w:rsidR="00431691" w:rsidRPr="00431691" w14:paraId="56539EF2" w14:textId="77777777" w:rsidTr="00605201">
        <w:trPr>
          <w:trHeight w:val="255"/>
        </w:trPr>
        <w:tc>
          <w:tcPr>
            <w:tcW w:w="1060" w:type="dxa"/>
            <w:tcBorders>
              <w:top w:val="nil"/>
              <w:left w:val="nil"/>
              <w:bottom w:val="nil"/>
              <w:right w:val="nil"/>
            </w:tcBorders>
            <w:shd w:val="clear" w:color="auto" w:fill="auto"/>
            <w:noWrap/>
            <w:vAlign w:val="center"/>
            <w:hideMark/>
          </w:tcPr>
          <w:p w14:paraId="7C5F3365" w14:textId="77777777" w:rsidR="00431691" w:rsidRPr="009F7355" w:rsidRDefault="00431691" w:rsidP="000547B1">
            <w:pPr>
              <w:keepNext/>
              <w:spacing w:before="0"/>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9F7355" w:rsidRDefault="00431691" w:rsidP="000547B1">
            <w:pPr>
              <w:keepNext/>
              <w:spacing w:before="0"/>
              <w:jc w:val="cente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9F7355" w:rsidRDefault="00431691" w:rsidP="000547B1">
            <w:pPr>
              <w:keepNext/>
              <w:spacing w:before="0"/>
              <w:jc w:val="cente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9F7355" w:rsidRDefault="00431691" w:rsidP="000547B1">
            <w:pPr>
              <w:keepNext/>
              <w:spacing w:before="0"/>
              <w:jc w:val="cente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9F7355" w:rsidRDefault="00431691" w:rsidP="000547B1">
            <w:pPr>
              <w:keepNext/>
              <w:spacing w:before="0"/>
              <w:jc w:val="center"/>
              <w:rPr>
                <w:lang w:val="en-CA"/>
              </w:rPr>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9F7355" w:rsidRDefault="00431691" w:rsidP="000547B1">
            <w:pPr>
              <w:keepNext/>
              <w:spacing w:before="0"/>
              <w:jc w:val="center"/>
              <w:rPr>
                <w:lang w:val="en-CA"/>
              </w:rPr>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9F7355" w:rsidRDefault="00431691" w:rsidP="000547B1">
            <w:pPr>
              <w:keepNext/>
              <w:spacing w:before="0"/>
              <w:jc w:val="center"/>
              <w:rPr>
                <w:lang w:val="en-CA"/>
              </w:rPr>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9F7355" w:rsidRDefault="00431691" w:rsidP="000547B1">
            <w:pPr>
              <w:keepNext/>
              <w:spacing w:before="0"/>
              <w:jc w:val="center"/>
              <w:rPr>
                <w:lang w:val="en-CA"/>
              </w:rPr>
            </w:pPr>
            <w:r w:rsidRPr="009F7355">
              <w:rPr>
                <w:lang w:val="en-CA"/>
              </w:rPr>
              <w:t>DecVmPeak</w:t>
            </w:r>
          </w:p>
        </w:tc>
      </w:tr>
      <w:tr w:rsidR="00431691" w:rsidRPr="00431691" w14:paraId="34B9723E"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9F7355" w:rsidRDefault="00431691" w:rsidP="000547B1">
            <w:pPr>
              <w:keepNext/>
              <w:spacing w:before="0"/>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2C208ED6" w14:textId="77777777" w:rsidR="00431691" w:rsidRPr="009F7355" w:rsidRDefault="00431691" w:rsidP="000547B1">
            <w:pPr>
              <w:keepNext/>
              <w:spacing w:before="0"/>
              <w:jc w:val="cente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78148360" w14:textId="77777777" w:rsidR="00431691" w:rsidRPr="009F7355" w:rsidRDefault="00431691" w:rsidP="000547B1">
            <w:pPr>
              <w:keepNext/>
              <w:spacing w:before="0"/>
              <w:jc w:val="center"/>
              <w:rPr>
                <w:lang w:val="en-CA"/>
              </w:rPr>
            </w:pPr>
            <w:r w:rsidRPr="009F7355">
              <w:rPr>
                <w:lang w:val="en-CA"/>
              </w:rPr>
              <w:t>-1.15%</w:t>
            </w:r>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9F7355" w:rsidRDefault="00431691" w:rsidP="000547B1">
            <w:pPr>
              <w:keepNext/>
              <w:spacing w:before="0"/>
              <w:jc w:val="center"/>
              <w:rPr>
                <w:lang w:val="en-CA"/>
              </w:rPr>
            </w:pPr>
            <w:r w:rsidRPr="009F7355">
              <w:rPr>
                <w:lang w:val="en-CA"/>
              </w:rPr>
              <w:t>-1.25%</w:t>
            </w:r>
          </w:p>
        </w:tc>
        <w:tc>
          <w:tcPr>
            <w:tcW w:w="926" w:type="dxa"/>
            <w:tcBorders>
              <w:top w:val="nil"/>
              <w:left w:val="nil"/>
              <w:bottom w:val="nil"/>
              <w:right w:val="nil"/>
            </w:tcBorders>
            <w:shd w:val="clear" w:color="auto" w:fill="auto"/>
            <w:noWrap/>
            <w:vAlign w:val="center"/>
            <w:hideMark/>
          </w:tcPr>
          <w:p w14:paraId="2F5E3964" w14:textId="77777777" w:rsidR="00431691" w:rsidRPr="009F7355" w:rsidRDefault="00431691" w:rsidP="000547B1">
            <w:pPr>
              <w:keepNext/>
              <w:spacing w:before="0"/>
              <w:jc w:val="center"/>
              <w:rPr>
                <w:lang w:val="en-CA"/>
              </w:rPr>
            </w:pPr>
            <w:r w:rsidRPr="009F7355">
              <w:rPr>
                <w:lang w:val="en-CA"/>
              </w:rPr>
              <w:t>97.2%</w:t>
            </w:r>
          </w:p>
        </w:tc>
        <w:tc>
          <w:tcPr>
            <w:tcW w:w="926" w:type="dxa"/>
            <w:tcBorders>
              <w:top w:val="nil"/>
              <w:left w:val="nil"/>
              <w:bottom w:val="nil"/>
              <w:right w:val="nil"/>
            </w:tcBorders>
            <w:shd w:val="clear" w:color="auto" w:fill="auto"/>
            <w:noWrap/>
            <w:vAlign w:val="center"/>
            <w:hideMark/>
          </w:tcPr>
          <w:p w14:paraId="4CCC701E" w14:textId="77777777" w:rsidR="00431691" w:rsidRPr="009F7355" w:rsidRDefault="00431691" w:rsidP="000547B1">
            <w:pPr>
              <w:keepNext/>
              <w:spacing w:before="0"/>
              <w:jc w:val="center"/>
              <w:rPr>
                <w:lang w:val="en-CA"/>
              </w:rPr>
            </w:pPr>
            <w:r w:rsidRPr="009F7355">
              <w:rPr>
                <w:lang w:val="en-CA"/>
              </w:rPr>
              <w:t>101.2%</w:t>
            </w:r>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9F7355" w:rsidRDefault="00431691" w:rsidP="000547B1">
            <w:pPr>
              <w:keepNext/>
              <w:spacing w:before="0"/>
              <w:jc w:val="center"/>
              <w:rPr>
                <w:lang w:val="en-CA"/>
              </w:rPr>
            </w:pPr>
            <w:r w:rsidRPr="009F7355">
              <w:rPr>
                <w:lang w:val="en-CA"/>
              </w:rPr>
              <w:t>100.8%</w:t>
            </w:r>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9F7355" w:rsidRDefault="00431691" w:rsidP="000547B1">
            <w:pPr>
              <w:keepNext/>
              <w:spacing w:before="0"/>
              <w:jc w:val="center"/>
              <w:rPr>
                <w:lang w:val="en-CA"/>
              </w:rPr>
            </w:pPr>
            <w:r w:rsidRPr="009F7355">
              <w:rPr>
                <w:lang w:val="en-CA"/>
              </w:rPr>
              <w:t>99.5%</w:t>
            </w:r>
          </w:p>
        </w:tc>
      </w:tr>
      <w:tr w:rsidR="00431691" w:rsidRPr="00431691" w14:paraId="2AC2BE91"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9F7355" w:rsidRDefault="00431691" w:rsidP="000547B1">
            <w:pPr>
              <w:keepNext/>
              <w:spacing w:before="0"/>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16F20697" w14:textId="77777777" w:rsidR="00431691" w:rsidRPr="009F7355" w:rsidRDefault="00431691" w:rsidP="000547B1">
            <w:pPr>
              <w:keepNext/>
              <w:spacing w:before="0"/>
              <w:jc w:val="center"/>
              <w:rPr>
                <w:lang w:val="en-CA"/>
              </w:rPr>
            </w:pPr>
            <w:r w:rsidRPr="009F7355">
              <w:rPr>
                <w:lang w:val="en-CA"/>
              </w:rPr>
              <w:t>-0.18%</w:t>
            </w:r>
          </w:p>
        </w:tc>
        <w:tc>
          <w:tcPr>
            <w:tcW w:w="868" w:type="dxa"/>
            <w:tcBorders>
              <w:top w:val="nil"/>
              <w:left w:val="nil"/>
              <w:bottom w:val="nil"/>
              <w:right w:val="nil"/>
            </w:tcBorders>
            <w:shd w:val="clear" w:color="auto" w:fill="auto"/>
            <w:noWrap/>
            <w:vAlign w:val="center"/>
            <w:hideMark/>
          </w:tcPr>
          <w:p w14:paraId="5DF397AF" w14:textId="77777777" w:rsidR="00431691" w:rsidRPr="009F7355" w:rsidRDefault="00431691" w:rsidP="000547B1">
            <w:pPr>
              <w:keepNext/>
              <w:spacing w:before="0"/>
              <w:jc w:val="center"/>
              <w:rPr>
                <w:lang w:val="en-CA"/>
              </w:rPr>
            </w:pPr>
            <w:r w:rsidRPr="009F7355">
              <w:rPr>
                <w:lang w:val="en-CA"/>
              </w:rPr>
              <w:t>-1.56%</w:t>
            </w:r>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9F7355" w:rsidRDefault="00431691" w:rsidP="000547B1">
            <w:pPr>
              <w:keepNext/>
              <w:spacing w:before="0"/>
              <w:jc w:val="center"/>
              <w:rPr>
                <w:lang w:val="en-CA"/>
              </w:rPr>
            </w:pPr>
            <w:r w:rsidRPr="009F7355">
              <w:rPr>
                <w:lang w:val="en-CA"/>
              </w:rPr>
              <w:t>-1.21%</w:t>
            </w:r>
          </w:p>
        </w:tc>
        <w:tc>
          <w:tcPr>
            <w:tcW w:w="926" w:type="dxa"/>
            <w:tcBorders>
              <w:top w:val="nil"/>
              <w:left w:val="nil"/>
              <w:bottom w:val="nil"/>
              <w:right w:val="nil"/>
            </w:tcBorders>
            <w:shd w:val="clear" w:color="auto" w:fill="auto"/>
            <w:noWrap/>
            <w:vAlign w:val="center"/>
            <w:hideMark/>
          </w:tcPr>
          <w:p w14:paraId="0C0D8574" w14:textId="77777777" w:rsidR="00431691" w:rsidRPr="009F7355" w:rsidRDefault="00431691" w:rsidP="000547B1">
            <w:pPr>
              <w:keepNext/>
              <w:spacing w:before="0"/>
              <w:jc w:val="center"/>
              <w:rPr>
                <w:lang w:val="en-CA"/>
              </w:rPr>
            </w:pPr>
            <w:r w:rsidRPr="009F7355">
              <w:rPr>
                <w:lang w:val="en-CA"/>
              </w:rPr>
              <w:t>94.5%</w:t>
            </w:r>
          </w:p>
        </w:tc>
        <w:tc>
          <w:tcPr>
            <w:tcW w:w="926" w:type="dxa"/>
            <w:tcBorders>
              <w:top w:val="nil"/>
              <w:left w:val="nil"/>
              <w:bottom w:val="nil"/>
              <w:right w:val="nil"/>
            </w:tcBorders>
            <w:shd w:val="clear" w:color="auto" w:fill="auto"/>
            <w:noWrap/>
            <w:vAlign w:val="center"/>
            <w:hideMark/>
          </w:tcPr>
          <w:p w14:paraId="7DC5790C" w14:textId="77777777" w:rsidR="00431691" w:rsidRPr="009F7355" w:rsidRDefault="00431691" w:rsidP="000547B1">
            <w:pPr>
              <w:keepNext/>
              <w:spacing w:before="0"/>
              <w:jc w:val="center"/>
              <w:rPr>
                <w:lang w:val="en-CA"/>
              </w:rPr>
            </w:pPr>
            <w:r w:rsidRPr="009F7355">
              <w:rPr>
                <w:lang w:val="en-CA"/>
              </w:rPr>
              <w:t>100.8%</w:t>
            </w:r>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9F7355" w:rsidRDefault="00431691" w:rsidP="000547B1">
            <w:pPr>
              <w:keepNext/>
              <w:spacing w:before="0"/>
              <w:jc w:val="center"/>
              <w:rPr>
                <w:lang w:val="en-CA"/>
              </w:rPr>
            </w:pPr>
            <w:r w:rsidRPr="009F7355">
              <w:rPr>
                <w:lang w:val="en-CA"/>
              </w:rPr>
              <w:t>100.8%</w:t>
            </w:r>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9F7355" w:rsidRDefault="00431691" w:rsidP="000547B1">
            <w:pPr>
              <w:keepNext/>
              <w:spacing w:before="0"/>
              <w:jc w:val="center"/>
              <w:rPr>
                <w:lang w:val="en-CA"/>
              </w:rPr>
            </w:pPr>
            <w:r w:rsidRPr="009F7355">
              <w:rPr>
                <w:lang w:val="en-CA"/>
              </w:rPr>
              <w:t>99.4%</w:t>
            </w:r>
          </w:p>
        </w:tc>
      </w:tr>
      <w:tr w:rsidR="00431691" w:rsidRPr="00431691" w14:paraId="200D73C8"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9F7355" w:rsidRDefault="00431691" w:rsidP="000547B1">
            <w:pPr>
              <w:keepNext/>
              <w:spacing w:before="0"/>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34260801" w14:textId="77777777" w:rsidR="00431691" w:rsidRPr="009F7355" w:rsidRDefault="00431691" w:rsidP="000547B1">
            <w:pPr>
              <w:keepNext/>
              <w:spacing w:before="0"/>
              <w:jc w:val="center"/>
              <w:rPr>
                <w:lang w:val="en-CA"/>
              </w:rPr>
            </w:pPr>
            <w:r w:rsidRPr="009F7355">
              <w:rPr>
                <w:lang w:val="en-CA"/>
              </w:rPr>
              <w:t>-0.21%</w:t>
            </w:r>
          </w:p>
        </w:tc>
        <w:tc>
          <w:tcPr>
            <w:tcW w:w="868" w:type="dxa"/>
            <w:tcBorders>
              <w:top w:val="nil"/>
              <w:left w:val="nil"/>
              <w:bottom w:val="nil"/>
              <w:right w:val="nil"/>
            </w:tcBorders>
            <w:shd w:val="clear" w:color="auto" w:fill="auto"/>
            <w:noWrap/>
            <w:vAlign w:val="center"/>
            <w:hideMark/>
          </w:tcPr>
          <w:p w14:paraId="320DE774" w14:textId="77777777" w:rsidR="00431691" w:rsidRPr="009F7355" w:rsidRDefault="00431691" w:rsidP="000547B1">
            <w:pPr>
              <w:keepNext/>
              <w:spacing w:before="0"/>
              <w:jc w:val="center"/>
              <w:rPr>
                <w:lang w:val="en-CA"/>
              </w:rPr>
            </w:pPr>
            <w:r w:rsidRPr="009F7355">
              <w:rPr>
                <w:lang w:val="en-CA"/>
              </w:rPr>
              <w:t>-1.16%</w:t>
            </w:r>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9F7355" w:rsidRDefault="00431691" w:rsidP="000547B1">
            <w:pPr>
              <w:keepNext/>
              <w:spacing w:before="0"/>
              <w:jc w:val="center"/>
              <w:rPr>
                <w:lang w:val="en-CA"/>
              </w:rPr>
            </w:pPr>
            <w:r w:rsidRPr="009F7355">
              <w:rPr>
                <w:lang w:val="en-CA"/>
              </w:rPr>
              <w:t>-1.12%</w:t>
            </w:r>
          </w:p>
        </w:tc>
        <w:tc>
          <w:tcPr>
            <w:tcW w:w="926" w:type="dxa"/>
            <w:tcBorders>
              <w:top w:val="nil"/>
              <w:left w:val="nil"/>
              <w:bottom w:val="nil"/>
              <w:right w:val="nil"/>
            </w:tcBorders>
            <w:shd w:val="clear" w:color="auto" w:fill="auto"/>
            <w:noWrap/>
            <w:vAlign w:val="center"/>
            <w:hideMark/>
          </w:tcPr>
          <w:p w14:paraId="5B3A1ECB" w14:textId="77777777" w:rsidR="00431691" w:rsidRPr="009F7355" w:rsidRDefault="00431691" w:rsidP="000547B1">
            <w:pPr>
              <w:keepNext/>
              <w:spacing w:before="0"/>
              <w:jc w:val="center"/>
              <w:rPr>
                <w:lang w:val="en-CA"/>
              </w:rPr>
            </w:pPr>
            <w:r w:rsidRPr="009F7355">
              <w:rPr>
                <w:lang w:val="en-CA"/>
              </w:rPr>
              <w:t>100.1%</w:t>
            </w:r>
          </w:p>
        </w:tc>
        <w:tc>
          <w:tcPr>
            <w:tcW w:w="926" w:type="dxa"/>
            <w:tcBorders>
              <w:top w:val="nil"/>
              <w:left w:val="nil"/>
              <w:bottom w:val="nil"/>
              <w:right w:val="nil"/>
            </w:tcBorders>
            <w:shd w:val="clear" w:color="auto" w:fill="auto"/>
            <w:noWrap/>
            <w:vAlign w:val="center"/>
            <w:hideMark/>
          </w:tcPr>
          <w:p w14:paraId="5FBC4296" w14:textId="77777777" w:rsidR="00431691" w:rsidRPr="009F7355" w:rsidRDefault="00431691" w:rsidP="000547B1">
            <w:pPr>
              <w:keepNext/>
              <w:spacing w:before="0"/>
              <w:jc w:val="center"/>
              <w:rPr>
                <w:lang w:val="en-CA"/>
              </w:rPr>
            </w:pPr>
            <w:r w:rsidRPr="009F7355">
              <w:rPr>
                <w:lang w:val="en-CA"/>
              </w:rPr>
              <w:t>102.6%</w:t>
            </w:r>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9F7355" w:rsidRDefault="00431691" w:rsidP="000547B1">
            <w:pPr>
              <w:keepNext/>
              <w:spacing w:before="0"/>
              <w:jc w:val="center"/>
              <w:rPr>
                <w:lang w:val="en-CA"/>
              </w:rPr>
            </w:pPr>
            <w:r w:rsidRPr="009F7355">
              <w:rPr>
                <w:lang w:val="en-CA"/>
              </w:rPr>
              <w:t>100.1%</w:t>
            </w:r>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9F7355" w:rsidRDefault="00431691" w:rsidP="000547B1">
            <w:pPr>
              <w:keepNext/>
              <w:spacing w:before="0"/>
              <w:jc w:val="center"/>
              <w:rPr>
                <w:lang w:val="en-CA"/>
              </w:rPr>
            </w:pPr>
            <w:r w:rsidRPr="009F7355">
              <w:rPr>
                <w:lang w:val="en-CA"/>
              </w:rPr>
              <w:t>100.1%</w:t>
            </w:r>
          </w:p>
        </w:tc>
      </w:tr>
      <w:tr w:rsidR="00431691" w:rsidRPr="00431691" w14:paraId="38E2A1FF"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9F7355" w:rsidRDefault="00431691" w:rsidP="000547B1">
            <w:pPr>
              <w:keepNext/>
              <w:spacing w:before="0"/>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3728B326" w14:textId="77777777" w:rsidR="00431691" w:rsidRPr="009F7355" w:rsidRDefault="00431691" w:rsidP="000547B1">
            <w:pPr>
              <w:keepNext/>
              <w:spacing w:before="0"/>
              <w:jc w:val="cente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2F6D9950" w14:textId="77777777" w:rsidR="00431691" w:rsidRPr="009F7355" w:rsidRDefault="00431691" w:rsidP="000547B1">
            <w:pPr>
              <w:keepNext/>
              <w:spacing w:before="0"/>
              <w:jc w:val="center"/>
              <w:rPr>
                <w:lang w:val="en-CA"/>
              </w:rPr>
            </w:pPr>
            <w:r w:rsidRPr="009F7355">
              <w:rPr>
                <w:lang w:val="en-CA"/>
              </w:rPr>
              <w:t>-0.21%</w:t>
            </w:r>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9F7355" w:rsidRDefault="00431691" w:rsidP="000547B1">
            <w:pPr>
              <w:keepNext/>
              <w:spacing w:before="0"/>
              <w:jc w:val="center"/>
              <w:rPr>
                <w:lang w:val="en-CA"/>
              </w:rPr>
            </w:pPr>
            <w:r w:rsidRPr="009F7355">
              <w:rPr>
                <w:lang w:val="en-CA"/>
              </w:rPr>
              <w:t>-0.14%</w:t>
            </w:r>
          </w:p>
        </w:tc>
        <w:tc>
          <w:tcPr>
            <w:tcW w:w="926" w:type="dxa"/>
            <w:tcBorders>
              <w:top w:val="nil"/>
              <w:left w:val="nil"/>
              <w:bottom w:val="nil"/>
              <w:right w:val="nil"/>
            </w:tcBorders>
            <w:shd w:val="clear" w:color="auto" w:fill="auto"/>
            <w:noWrap/>
            <w:vAlign w:val="center"/>
            <w:hideMark/>
          </w:tcPr>
          <w:p w14:paraId="70B651B1" w14:textId="77777777" w:rsidR="00431691" w:rsidRPr="009F7355" w:rsidRDefault="00431691" w:rsidP="000547B1">
            <w:pPr>
              <w:keepNext/>
              <w:spacing w:before="0"/>
              <w:jc w:val="center"/>
              <w:rPr>
                <w:lang w:val="en-CA"/>
              </w:rPr>
            </w:pPr>
            <w:r w:rsidRPr="009F7355">
              <w:rPr>
                <w:lang w:val="en-CA"/>
              </w:rPr>
              <w:t>98.0%</w:t>
            </w:r>
          </w:p>
        </w:tc>
        <w:tc>
          <w:tcPr>
            <w:tcW w:w="926" w:type="dxa"/>
            <w:tcBorders>
              <w:top w:val="nil"/>
              <w:left w:val="nil"/>
              <w:bottom w:val="nil"/>
              <w:right w:val="nil"/>
            </w:tcBorders>
            <w:shd w:val="clear" w:color="auto" w:fill="auto"/>
            <w:noWrap/>
            <w:vAlign w:val="center"/>
            <w:hideMark/>
          </w:tcPr>
          <w:p w14:paraId="1D68E2DF" w14:textId="77777777" w:rsidR="00431691" w:rsidRPr="009F7355" w:rsidRDefault="00431691" w:rsidP="000547B1">
            <w:pPr>
              <w:keepNext/>
              <w:spacing w:before="0"/>
              <w:jc w:val="center"/>
              <w:rPr>
                <w:lang w:val="en-CA"/>
              </w:rPr>
            </w:pPr>
            <w:r w:rsidRPr="009F7355">
              <w:rPr>
                <w:lang w:val="en-CA"/>
              </w:rPr>
              <w:t>100.8%</w:t>
            </w:r>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9F7355" w:rsidRDefault="00431691" w:rsidP="000547B1">
            <w:pPr>
              <w:keepNext/>
              <w:spacing w:before="0"/>
              <w:jc w:val="center"/>
              <w:rPr>
                <w:lang w:val="en-CA"/>
              </w:rPr>
            </w:pPr>
            <w:r w:rsidRPr="009F7355">
              <w:rPr>
                <w:lang w:val="en-CA"/>
              </w:rPr>
              <w:t>102.1%</w:t>
            </w:r>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9F7355" w:rsidRDefault="00431691" w:rsidP="000547B1">
            <w:pPr>
              <w:keepNext/>
              <w:spacing w:before="0"/>
              <w:jc w:val="center"/>
              <w:rPr>
                <w:lang w:val="en-CA"/>
              </w:rPr>
            </w:pPr>
            <w:r w:rsidRPr="009F7355">
              <w:rPr>
                <w:lang w:val="en-CA"/>
              </w:rPr>
              <w:t>101.4%</w:t>
            </w:r>
          </w:p>
        </w:tc>
      </w:tr>
      <w:tr w:rsidR="00431691" w:rsidRPr="00431691" w14:paraId="36AA0DC4"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9F7355" w:rsidRDefault="00431691" w:rsidP="000547B1">
            <w:pPr>
              <w:keepNext/>
              <w:spacing w:before="0"/>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2AFBD171" w14:textId="77777777" w:rsidR="00431691" w:rsidRPr="009F7355" w:rsidRDefault="00431691" w:rsidP="000547B1">
            <w:pPr>
              <w:keepNext/>
              <w:spacing w:before="0"/>
              <w:jc w:val="center"/>
              <w:rPr>
                <w:lang w:val="en-CA"/>
              </w:rPr>
            </w:pPr>
            <w:r w:rsidRPr="009F7355">
              <w:rPr>
                <w:lang w:val="en-CA"/>
              </w:rPr>
              <w:t>-0.29%</w:t>
            </w:r>
          </w:p>
        </w:tc>
        <w:tc>
          <w:tcPr>
            <w:tcW w:w="868" w:type="dxa"/>
            <w:tcBorders>
              <w:top w:val="nil"/>
              <w:left w:val="nil"/>
              <w:bottom w:val="nil"/>
              <w:right w:val="nil"/>
            </w:tcBorders>
            <w:shd w:val="clear" w:color="auto" w:fill="auto"/>
            <w:noWrap/>
            <w:vAlign w:val="center"/>
            <w:hideMark/>
          </w:tcPr>
          <w:p w14:paraId="199EAA5B" w14:textId="77777777" w:rsidR="00431691" w:rsidRPr="009F7355" w:rsidRDefault="00431691" w:rsidP="000547B1">
            <w:pPr>
              <w:keepNext/>
              <w:spacing w:before="0"/>
              <w:jc w:val="center"/>
              <w:rPr>
                <w:lang w:val="en-CA"/>
              </w:rPr>
            </w:pPr>
            <w:r w:rsidRPr="009F7355">
              <w:rPr>
                <w:lang w:val="en-CA"/>
              </w:rPr>
              <w:t>-0.98%</w:t>
            </w:r>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9F7355" w:rsidRDefault="00431691" w:rsidP="000547B1">
            <w:pPr>
              <w:keepNext/>
              <w:spacing w:before="0"/>
              <w:jc w:val="center"/>
              <w:rPr>
                <w:lang w:val="en-CA"/>
              </w:rPr>
            </w:pPr>
            <w:r w:rsidRPr="009F7355">
              <w:rPr>
                <w:lang w:val="en-CA"/>
              </w:rPr>
              <w:t>-0.95%</w:t>
            </w:r>
          </w:p>
        </w:tc>
        <w:tc>
          <w:tcPr>
            <w:tcW w:w="926" w:type="dxa"/>
            <w:tcBorders>
              <w:top w:val="nil"/>
              <w:left w:val="nil"/>
              <w:bottom w:val="nil"/>
              <w:right w:val="nil"/>
            </w:tcBorders>
            <w:shd w:val="clear" w:color="auto" w:fill="auto"/>
            <w:noWrap/>
            <w:vAlign w:val="center"/>
            <w:hideMark/>
          </w:tcPr>
          <w:p w14:paraId="727AFDB9" w14:textId="77777777" w:rsidR="00431691" w:rsidRPr="009F7355" w:rsidRDefault="00431691" w:rsidP="000547B1">
            <w:pPr>
              <w:keepNext/>
              <w:spacing w:before="0"/>
              <w:jc w:val="center"/>
              <w:rPr>
                <w:lang w:val="en-CA"/>
              </w:rPr>
            </w:pPr>
            <w:r w:rsidRPr="009F7355">
              <w:rPr>
                <w:lang w:val="en-CA"/>
              </w:rPr>
              <w:t>100.5%</w:t>
            </w:r>
          </w:p>
        </w:tc>
        <w:tc>
          <w:tcPr>
            <w:tcW w:w="926" w:type="dxa"/>
            <w:tcBorders>
              <w:top w:val="nil"/>
              <w:left w:val="nil"/>
              <w:bottom w:val="nil"/>
              <w:right w:val="nil"/>
            </w:tcBorders>
            <w:shd w:val="clear" w:color="auto" w:fill="auto"/>
            <w:noWrap/>
            <w:vAlign w:val="center"/>
            <w:hideMark/>
          </w:tcPr>
          <w:p w14:paraId="7364A9E6" w14:textId="77777777" w:rsidR="00431691" w:rsidRPr="009F7355" w:rsidRDefault="00431691" w:rsidP="000547B1">
            <w:pPr>
              <w:keepNext/>
              <w:spacing w:before="0"/>
              <w:jc w:val="center"/>
              <w:rPr>
                <w:lang w:val="en-CA"/>
              </w:rPr>
            </w:pPr>
            <w:r w:rsidRPr="009F7355">
              <w:rPr>
                <w:lang w:val="en-CA"/>
              </w:rPr>
              <w:t>99.9%</w:t>
            </w:r>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9F7355" w:rsidRDefault="00431691" w:rsidP="000547B1">
            <w:pPr>
              <w:keepNext/>
              <w:spacing w:before="0"/>
              <w:jc w:val="center"/>
              <w:rPr>
                <w:lang w:val="en-CA"/>
              </w:rPr>
            </w:pPr>
            <w:r w:rsidRPr="009F7355">
              <w:rPr>
                <w:lang w:val="en-CA"/>
              </w:rPr>
              <w:t>104.7%</w:t>
            </w:r>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9F7355" w:rsidRDefault="00431691" w:rsidP="000547B1">
            <w:pPr>
              <w:keepNext/>
              <w:spacing w:before="0"/>
              <w:jc w:val="center"/>
              <w:rPr>
                <w:lang w:val="en-CA"/>
              </w:rPr>
            </w:pPr>
            <w:r w:rsidRPr="009F7355">
              <w:rPr>
                <w:lang w:val="en-CA"/>
              </w:rPr>
              <w:t>100.7%</w:t>
            </w:r>
          </w:p>
        </w:tc>
      </w:tr>
      <w:tr w:rsidR="00431691" w:rsidRPr="00431691" w14:paraId="5683958A"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9F7355" w:rsidRDefault="00431691" w:rsidP="000547B1">
            <w:pPr>
              <w:spacing w:before="0"/>
              <w:rPr>
                <w:b/>
                <w:lang w:val="en-CA"/>
              </w:rPr>
            </w:pPr>
            <w:r w:rsidRPr="009F7355">
              <w:rPr>
                <w:b/>
                <w:lang w:val="en-CA"/>
              </w:rPr>
              <w:t xml:space="preserve">Overall </w:t>
            </w:r>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9F7355" w:rsidRDefault="00431691" w:rsidP="000547B1">
            <w:pPr>
              <w:spacing w:before="0"/>
              <w:jc w:val="center"/>
              <w:rPr>
                <w:lang w:val="en-CA"/>
              </w:rPr>
            </w:pPr>
            <w:r w:rsidRPr="009F7355">
              <w:rPr>
                <w:lang w:val="en-CA"/>
              </w:rPr>
              <w:t>-0.21%</w:t>
            </w:r>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9F7355" w:rsidRDefault="00431691" w:rsidP="000547B1">
            <w:pPr>
              <w:spacing w:before="0"/>
              <w:jc w:val="center"/>
              <w:rPr>
                <w:lang w:val="en-CA"/>
              </w:rPr>
            </w:pPr>
            <w:r w:rsidRPr="009F7355">
              <w:rPr>
                <w:lang w:val="en-CA"/>
              </w:rPr>
              <w:t>-0.99%</w:t>
            </w:r>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9F7355" w:rsidRDefault="00431691" w:rsidP="000547B1">
            <w:pPr>
              <w:spacing w:before="0"/>
              <w:jc w:val="center"/>
              <w:rPr>
                <w:lang w:val="en-CA"/>
              </w:rPr>
            </w:pPr>
            <w:r w:rsidRPr="009F7355">
              <w:rPr>
                <w:lang w:val="en-CA"/>
              </w:rPr>
              <w:t>-0.91%</w:t>
            </w:r>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9F7355" w:rsidRDefault="00431691" w:rsidP="000547B1">
            <w:pPr>
              <w:spacing w:before="0"/>
              <w:jc w:val="center"/>
              <w:rPr>
                <w:lang w:val="en-CA"/>
              </w:rPr>
            </w:pPr>
            <w:r w:rsidRPr="009F7355">
              <w:rPr>
                <w:lang w:val="en-CA"/>
              </w:rPr>
              <w:t>98.3%</w:t>
            </w:r>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9F7355" w:rsidRDefault="00431691" w:rsidP="000547B1">
            <w:pPr>
              <w:spacing w:before="0"/>
              <w:jc w:val="center"/>
              <w:rPr>
                <w:lang w:val="en-CA"/>
              </w:rPr>
            </w:pPr>
            <w:r w:rsidRPr="009F7355">
              <w:rPr>
                <w:lang w:val="en-CA"/>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9F7355" w:rsidRDefault="00431691" w:rsidP="000547B1">
            <w:pPr>
              <w:spacing w:before="0"/>
              <w:jc w:val="center"/>
              <w:rPr>
                <w:lang w:val="en-CA"/>
              </w:rPr>
            </w:pPr>
            <w:r w:rsidRPr="009F7355">
              <w:rPr>
                <w:lang w:val="en-CA"/>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9F7355" w:rsidRDefault="00431691" w:rsidP="000547B1">
            <w:pPr>
              <w:spacing w:before="0"/>
              <w:jc w:val="center"/>
              <w:rPr>
                <w:lang w:val="en-CA"/>
              </w:rPr>
            </w:pPr>
            <w:r w:rsidRPr="009F7355">
              <w:rPr>
                <w:lang w:val="en-CA"/>
              </w:rPr>
              <w:t>100.3%</w:t>
            </w:r>
          </w:p>
        </w:tc>
      </w:tr>
      <w:tr w:rsidR="00431691" w:rsidRPr="00431691" w14:paraId="4F374309"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9F7355" w:rsidRDefault="00431691" w:rsidP="000547B1">
            <w:pPr>
              <w:spacing w:before="0"/>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9F7355" w:rsidRDefault="00431691" w:rsidP="000547B1">
            <w:pPr>
              <w:spacing w:before="0"/>
              <w:jc w:val="center"/>
              <w:rPr>
                <w:lang w:val="en-CA"/>
              </w:rPr>
            </w:pPr>
            <w:r w:rsidRPr="009F7355">
              <w:rPr>
                <w:lang w:val="en-CA"/>
              </w:rPr>
              <w:t>-0.15%</w:t>
            </w:r>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9F7355" w:rsidRDefault="00431691" w:rsidP="000547B1">
            <w:pPr>
              <w:spacing w:before="0"/>
              <w:jc w:val="center"/>
              <w:rPr>
                <w:lang w:val="en-CA"/>
              </w:rPr>
            </w:pPr>
            <w:r w:rsidRPr="009F7355">
              <w:rPr>
                <w:lang w:val="en-CA"/>
              </w:rPr>
              <w:t>0.04%</w:t>
            </w:r>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9F7355" w:rsidRDefault="00431691" w:rsidP="000547B1">
            <w:pPr>
              <w:spacing w:before="0"/>
              <w:jc w:val="center"/>
              <w:rPr>
                <w:lang w:val="en-CA"/>
              </w:rPr>
            </w:pPr>
            <w:r w:rsidRPr="009F7355">
              <w:rPr>
                <w:lang w:val="en-CA"/>
              </w:rPr>
              <w:t>0.33%</w:t>
            </w:r>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9F7355" w:rsidRDefault="00431691" w:rsidP="000547B1">
            <w:pPr>
              <w:spacing w:before="0"/>
              <w:jc w:val="center"/>
              <w:rPr>
                <w:lang w:val="en-CA"/>
              </w:rPr>
            </w:pPr>
            <w:r w:rsidRPr="009F7355">
              <w:rPr>
                <w:lang w:val="en-CA"/>
              </w:rPr>
              <w:t>96.7%</w:t>
            </w:r>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9F7355" w:rsidRDefault="00431691" w:rsidP="000547B1">
            <w:pPr>
              <w:spacing w:before="0"/>
              <w:jc w:val="center"/>
              <w:rPr>
                <w:lang w:val="en-CA"/>
              </w:rPr>
            </w:pPr>
            <w:r w:rsidRPr="009F7355">
              <w:rPr>
                <w:lang w:val="en-CA"/>
              </w:rPr>
              <w:t>102.5%</w:t>
            </w:r>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9F7355" w:rsidRDefault="00431691" w:rsidP="000547B1">
            <w:pPr>
              <w:spacing w:before="0"/>
              <w:jc w:val="center"/>
              <w:rPr>
                <w:lang w:val="en-CA"/>
              </w:rPr>
            </w:pPr>
            <w:r w:rsidRPr="009F7355">
              <w:rPr>
                <w:lang w:val="en-CA"/>
              </w:rPr>
              <w:t>102.4%</w:t>
            </w:r>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9F7355" w:rsidRDefault="00431691" w:rsidP="000547B1">
            <w:pPr>
              <w:spacing w:before="0"/>
              <w:jc w:val="center"/>
              <w:rPr>
                <w:lang w:val="en-CA"/>
              </w:rPr>
            </w:pPr>
            <w:r w:rsidRPr="009F7355">
              <w:rPr>
                <w:lang w:val="en-CA"/>
              </w:rPr>
              <w:t>101.6%</w:t>
            </w:r>
          </w:p>
        </w:tc>
      </w:tr>
      <w:tr w:rsidR="00431691" w:rsidRPr="00431691" w14:paraId="6754E9F0"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9F7355" w:rsidRDefault="00431691" w:rsidP="000547B1">
            <w:pPr>
              <w:spacing w:before="0"/>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0935885C" w14:textId="77777777" w:rsidR="00431691" w:rsidRPr="009F7355" w:rsidRDefault="00431691" w:rsidP="000547B1">
            <w:pPr>
              <w:spacing w:before="0"/>
              <w:jc w:val="cente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65BCF7ED" w14:textId="77777777" w:rsidR="00431691" w:rsidRPr="009F7355" w:rsidRDefault="00431691" w:rsidP="000547B1">
            <w:pPr>
              <w:spacing w:before="0"/>
              <w:jc w:val="center"/>
              <w:rPr>
                <w:lang w:val="en-CA"/>
              </w:rPr>
            </w:pPr>
            <w:r w:rsidRPr="009F7355">
              <w:rPr>
                <w:lang w:val="en-CA"/>
              </w:rPr>
              <w:t>-0.59%</w:t>
            </w:r>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9F7355" w:rsidRDefault="00431691" w:rsidP="000547B1">
            <w:pPr>
              <w:spacing w:before="0"/>
              <w:jc w:val="center"/>
              <w:rPr>
                <w:lang w:val="en-CA"/>
              </w:rPr>
            </w:pPr>
            <w:r w:rsidRPr="009F7355">
              <w:rPr>
                <w:lang w:val="en-CA"/>
              </w:rPr>
              <w:t>-0.46%</w:t>
            </w:r>
          </w:p>
        </w:tc>
        <w:tc>
          <w:tcPr>
            <w:tcW w:w="926" w:type="dxa"/>
            <w:tcBorders>
              <w:top w:val="nil"/>
              <w:left w:val="nil"/>
              <w:bottom w:val="nil"/>
              <w:right w:val="nil"/>
            </w:tcBorders>
            <w:shd w:val="clear" w:color="auto" w:fill="auto"/>
            <w:noWrap/>
            <w:vAlign w:val="center"/>
            <w:hideMark/>
          </w:tcPr>
          <w:p w14:paraId="5B9923B0" w14:textId="77777777" w:rsidR="00431691" w:rsidRPr="009F7355" w:rsidRDefault="00431691" w:rsidP="000547B1">
            <w:pPr>
              <w:spacing w:before="0"/>
              <w:jc w:val="center"/>
              <w:rPr>
                <w:lang w:val="en-CA"/>
              </w:rPr>
            </w:pPr>
            <w:r w:rsidRPr="009F7355">
              <w:rPr>
                <w:lang w:val="en-CA"/>
              </w:rPr>
              <w:t>94.7%</w:t>
            </w:r>
          </w:p>
        </w:tc>
        <w:tc>
          <w:tcPr>
            <w:tcW w:w="926" w:type="dxa"/>
            <w:tcBorders>
              <w:top w:val="nil"/>
              <w:left w:val="nil"/>
              <w:bottom w:val="nil"/>
              <w:right w:val="nil"/>
            </w:tcBorders>
            <w:shd w:val="clear" w:color="auto" w:fill="auto"/>
            <w:noWrap/>
            <w:vAlign w:val="center"/>
            <w:hideMark/>
          </w:tcPr>
          <w:p w14:paraId="1CFAF799" w14:textId="77777777" w:rsidR="00431691" w:rsidRPr="009F7355" w:rsidRDefault="00431691" w:rsidP="000547B1">
            <w:pPr>
              <w:spacing w:before="0"/>
              <w:jc w:val="center"/>
              <w:rPr>
                <w:lang w:val="en-CA"/>
              </w:rPr>
            </w:pPr>
            <w:r w:rsidRPr="009F7355">
              <w:rPr>
                <w:lang w:val="en-CA"/>
              </w:rPr>
              <w:t>94.5%</w:t>
            </w:r>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9F7355" w:rsidRDefault="00431691" w:rsidP="000547B1">
            <w:pPr>
              <w:spacing w:before="0"/>
              <w:jc w:val="center"/>
              <w:rPr>
                <w:lang w:val="en-CA"/>
              </w:rPr>
            </w:pPr>
            <w:r w:rsidRPr="009F7355">
              <w:rPr>
                <w:lang w:val="en-CA"/>
              </w:rPr>
              <w:t>101.6%</w:t>
            </w:r>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9F7355" w:rsidRDefault="00431691" w:rsidP="000547B1">
            <w:pPr>
              <w:spacing w:before="0"/>
              <w:jc w:val="center"/>
              <w:rPr>
                <w:lang w:val="en-CA"/>
              </w:rPr>
            </w:pPr>
            <w:r w:rsidRPr="009F7355">
              <w:rPr>
                <w:lang w:val="en-CA"/>
              </w:rPr>
              <w:t>100.8%</w:t>
            </w:r>
          </w:p>
        </w:tc>
      </w:tr>
      <w:tr w:rsidR="00431691" w:rsidRPr="00431691" w14:paraId="7A3D43EA"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9F7355" w:rsidRDefault="00431691" w:rsidP="000547B1">
            <w:pPr>
              <w:spacing w:before="0"/>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9F7355" w:rsidRDefault="00431691" w:rsidP="000547B1">
            <w:pPr>
              <w:spacing w:before="0"/>
              <w:jc w:val="center"/>
              <w:rPr>
                <w:lang w:val="en-CA"/>
              </w:rPr>
            </w:pPr>
            <w:r w:rsidRPr="009F7355">
              <w:rPr>
                <w:lang w:val="en-CA"/>
              </w:rPr>
              <w:t>-0.19%</w:t>
            </w:r>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9F7355" w:rsidRDefault="00431691" w:rsidP="000547B1">
            <w:pPr>
              <w:spacing w:before="0"/>
              <w:jc w:val="center"/>
              <w:rPr>
                <w:lang w:val="en-CA"/>
              </w:rPr>
            </w:pPr>
            <w:r w:rsidRPr="009F7355">
              <w:rPr>
                <w:lang w:val="en-CA"/>
              </w:rPr>
              <w:t>-0.40%</w:t>
            </w:r>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9F7355" w:rsidRDefault="00431691" w:rsidP="000547B1">
            <w:pPr>
              <w:spacing w:before="0"/>
              <w:jc w:val="center"/>
              <w:rPr>
                <w:lang w:val="en-CA"/>
              </w:rPr>
            </w:pPr>
            <w:r w:rsidRPr="009F7355">
              <w:rPr>
                <w:lang w:val="en-CA"/>
              </w:rPr>
              <w:t>-0.44%</w:t>
            </w:r>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9F7355" w:rsidRDefault="00431691" w:rsidP="000547B1">
            <w:pPr>
              <w:spacing w:before="0"/>
              <w:jc w:val="center"/>
              <w:rPr>
                <w:lang w:val="en-CA"/>
              </w:rPr>
            </w:pPr>
            <w:r w:rsidRPr="009F7355">
              <w:rPr>
                <w:lang w:val="en-CA"/>
              </w:rPr>
              <w:t>88.5%</w:t>
            </w:r>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9F7355" w:rsidRDefault="00431691" w:rsidP="000547B1">
            <w:pPr>
              <w:spacing w:before="0"/>
              <w:jc w:val="center"/>
              <w:rPr>
                <w:lang w:val="en-CA"/>
              </w:rPr>
            </w:pPr>
            <w:r w:rsidRPr="009F7355">
              <w:rPr>
                <w:lang w:val="en-CA"/>
              </w:rPr>
              <w:t>85.0%</w:t>
            </w:r>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9F7355" w:rsidRDefault="00431691" w:rsidP="000547B1">
            <w:pPr>
              <w:spacing w:before="0"/>
              <w:jc w:val="center"/>
              <w:rPr>
                <w:lang w:val="en-CA"/>
              </w:rPr>
            </w:pPr>
            <w:r w:rsidRPr="009F7355">
              <w:rPr>
                <w:lang w:val="en-CA"/>
              </w:rPr>
              <w:t>101.1%</w:t>
            </w:r>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9F7355" w:rsidRDefault="00431691" w:rsidP="000547B1">
            <w:pPr>
              <w:spacing w:before="0"/>
              <w:jc w:val="center"/>
              <w:rPr>
                <w:lang w:val="en-CA"/>
              </w:rPr>
            </w:pPr>
            <w:r w:rsidRPr="009F7355">
              <w:rPr>
                <w:lang w:val="en-CA"/>
              </w:rPr>
              <w:t>100.2%</w:t>
            </w:r>
          </w:p>
        </w:tc>
      </w:tr>
      <w:tr w:rsidR="00431691" w:rsidRPr="00431691" w14:paraId="7DC7BA1F" w14:textId="77777777" w:rsidTr="00605201">
        <w:trPr>
          <w:trHeight w:val="255"/>
        </w:trPr>
        <w:tc>
          <w:tcPr>
            <w:tcW w:w="1060" w:type="dxa"/>
            <w:tcBorders>
              <w:top w:val="nil"/>
              <w:left w:val="nil"/>
              <w:bottom w:val="nil"/>
              <w:right w:val="nil"/>
            </w:tcBorders>
            <w:shd w:val="clear" w:color="auto" w:fill="auto"/>
            <w:noWrap/>
            <w:vAlign w:val="center"/>
            <w:hideMark/>
          </w:tcPr>
          <w:p w14:paraId="1B635614" w14:textId="77777777" w:rsidR="00431691" w:rsidRPr="009F7355" w:rsidRDefault="00431691" w:rsidP="000547B1">
            <w:pPr>
              <w:spacing w:before="0"/>
              <w:rPr>
                <w:lang w:val="en-CA"/>
              </w:rPr>
            </w:pPr>
          </w:p>
        </w:tc>
        <w:tc>
          <w:tcPr>
            <w:tcW w:w="868" w:type="dxa"/>
            <w:tcBorders>
              <w:top w:val="nil"/>
              <w:left w:val="nil"/>
              <w:bottom w:val="nil"/>
              <w:right w:val="nil"/>
            </w:tcBorders>
            <w:shd w:val="clear" w:color="auto" w:fill="auto"/>
            <w:noWrap/>
            <w:vAlign w:val="center"/>
            <w:hideMark/>
          </w:tcPr>
          <w:p w14:paraId="4CEA10A9"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4A8E039A"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452D0D7A"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6C6AD5B0"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5994AF02" w14:textId="77777777" w:rsidR="00431691" w:rsidRPr="009F7355" w:rsidRDefault="00431691" w:rsidP="000547B1">
            <w:pPr>
              <w:spacing w:before="0"/>
              <w:jc w:val="center"/>
              <w:rPr>
                <w:lang w:val="en-CA"/>
              </w:rPr>
            </w:pPr>
          </w:p>
        </w:tc>
        <w:tc>
          <w:tcPr>
            <w:tcW w:w="1475" w:type="dxa"/>
            <w:tcBorders>
              <w:top w:val="nil"/>
              <w:left w:val="nil"/>
              <w:bottom w:val="nil"/>
              <w:right w:val="nil"/>
            </w:tcBorders>
            <w:shd w:val="clear" w:color="auto" w:fill="auto"/>
            <w:noWrap/>
            <w:vAlign w:val="center"/>
            <w:hideMark/>
          </w:tcPr>
          <w:p w14:paraId="380AB31F" w14:textId="77777777" w:rsidR="00431691" w:rsidRPr="009F7355" w:rsidRDefault="00431691" w:rsidP="000547B1">
            <w:pPr>
              <w:spacing w:before="0"/>
              <w:jc w:val="center"/>
              <w:rPr>
                <w:lang w:val="en-CA"/>
              </w:rPr>
            </w:pPr>
          </w:p>
        </w:tc>
        <w:tc>
          <w:tcPr>
            <w:tcW w:w="1489" w:type="dxa"/>
            <w:tcBorders>
              <w:top w:val="nil"/>
              <w:left w:val="nil"/>
              <w:bottom w:val="nil"/>
              <w:right w:val="nil"/>
            </w:tcBorders>
            <w:shd w:val="clear" w:color="auto" w:fill="auto"/>
            <w:noWrap/>
            <w:vAlign w:val="center"/>
            <w:hideMark/>
          </w:tcPr>
          <w:p w14:paraId="0D868C79" w14:textId="77777777" w:rsidR="00431691" w:rsidRPr="009F7355" w:rsidRDefault="00431691" w:rsidP="000547B1">
            <w:pPr>
              <w:spacing w:before="0"/>
              <w:jc w:val="center"/>
              <w:rPr>
                <w:lang w:val="en-CA"/>
              </w:rPr>
            </w:pPr>
          </w:p>
        </w:tc>
      </w:tr>
      <w:tr w:rsidR="00431691" w:rsidRPr="00431691" w14:paraId="3EC9821B" w14:textId="77777777" w:rsidTr="00605201">
        <w:trPr>
          <w:trHeight w:val="255"/>
        </w:trPr>
        <w:tc>
          <w:tcPr>
            <w:tcW w:w="1060" w:type="dxa"/>
            <w:tcBorders>
              <w:top w:val="nil"/>
              <w:left w:val="nil"/>
              <w:bottom w:val="nil"/>
              <w:right w:val="nil"/>
            </w:tcBorders>
            <w:shd w:val="clear" w:color="auto" w:fill="auto"/>
            <w:noWrap/>
            <w:vAlign w:val="center"/>
            <w:hideMark/>
          </w:tcPr>
          <w:p w14:paraId="723C31FE"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9F7355" w:rsidRDefault="00431691" w:rsidP="000547B1">
            <w:pPr>
              <w:keepNext/>
              <w:spacing w:before="0"/>
              <w:jc w:val="center"/>
              <w:rPr>
                <w:b/>
                <w:lang w:val="en-CA"/>
              </w:rPr>
            </w:pPr>
            <w:r w:rsidRPr="009F7355">
              <w:rPr>
                <w:b/>
                <w:lang w:val="en-CA"/>
              </w:rPr>
              <w:t>Random Access Main 10</w:t>
            </w:r>
          </w:p>
        </w:tc>
      </w:tr>
      <w:tr w:rsidR="00431691" w:rsidRPr="00431691" w14:paraId="2D1D9CF2" w14:textId="77777777" w:rsidTr="00605201">
        <w:trPr>
          <w:trHeight w:val="255"/>
        </w:trPr>
        <w:tc>
          <w:tcPr>
            <w:tcW w:w="1060" w:type="dxa"/>
            <w:tcBorders>
              <w:top w:val="nil"/>
              <w:left w:val="nil"/>
              <w:bottom w:val="nil"/>
              <w:right w:val="nil"/>
            </w:tcBorders>
            <w:shd w:val="clear" w:color="auto" w:fill="auto"/>
            <w:noWrap/>
            <w:vAlign w:val="center"/>
            <w:hideMark/>
          </w:tcPr>
          <w:p w14:paraId="53911DC6"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9F7355" w:rsidRDefault="00431691" w:rsidP="000547B1">
            <w:pPr>
              <w:keepNext/>
              <w:spacing w:before="0"/>
              <w:jc w:val="center"/>
              <w:rPr>
                <w:b/>
                <w:lang w:val="en-CA"/>
              </w:rPr>
            </w:pPr>
            <w:r w:rsidRPr="009F7355">
              <w:rPr>
                <w:b/>
                <w:lang w:val="en-CA"/>
              </w:rPr>
              <w:t>Over ECM-16.1</w:t>
            </w:r>
          </w:p>
        </w:tc>
      </w:tr>
      <w:tr w:rsidR="00431691" w:rsidRPr="00431691" w14:paraId="5EF7F707" w14:textId="77777777" w:rsidTr="00605201">
        <w:trPr>
          <w:trHeight w:val="255"/>
        </w:trPr>
        <w:tc>
          <w:tcPr>
            <w:tcW w:w="1060" w:type="dxa"/>
            <w:tcBorders>
              <w:top w:val="nil"/>
              <w:left w:val="nil"/>
              <w:bottom w:val="nil"/>
              <w:right w:val="nil"/>
            </w:tcBorders>
            <w:shd w:val="clear" w:color="auto" w:fill="auto"/>
            <w:noWrap/>
            <w:vAlign w:val="center"/>
            <w:hideMark/>
          </w:tcPr>
          <w:p w14:paraId="641AB4C6" w14:textId="77777777" w:rsidR="00431691" w:rsidRPr="009F7355" w:rsidRDefault="00431691" w:rsidP="000547B1">
            <w:pPr>
              <w:keepNext/>
              <w:spacing w:before="0"/>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9F7355" w:rsidRDefault="00431691" w:rsidP="000547B1">
            <w:pPr>
              <w:keepNext/>
              <w:spacing w:before="0"/>
              <w:jc w:val="cente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9F7355" w:rsidRDefault="00431691" w:rsidP="000547B1">
            <w:pPr>
              <w:keepNext/>
              <w:spacing w:before="0"/>
              <w:jc w:val="cente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9F7355" w:rsidRDefault="00431691" w:rsidP="000547B1">
            <w:pPr>
              <w:keepNext/>
              <w:spacing w:before="0"/>
              <w:jc w:val="cente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9F7355" w:rsidRDefault="00431691" w:rsidP="000547B1">
            <w:pPr>
              <w:keepNext/>
              <w:spacing w:before="0"/>
              <w:jc w:val="center"/>
              <w:rPr>
                <w:lang w:val="en-CA"/>
              </w:rPr>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9F7355" w:rsidRDefault="00431691" w:rsidP="000547B1">
            <w:pPr>
              <w:keepNext/>
              <w:spacing w:before="0"/>
              <w:jc w:val="center"/>
              <w:rPr>
                <w:lang w:val="en-CA"/>
              </w:rPr>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9F7355" w:rsidRDefault="00431691" w:rsidP="000547B1">
            <w:pPr>
              <w:keepNext/>
              <w:spacing w:before="0"/>
              <w:jc w:val="center"/>
              <w:rPr>
                <w:lang w:val="en-CA"/>
              </w:rPr>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9F7355" w:rsidRDefault="00431691" w:rsidP="000547B1">
            <w:pPr>
              <w:keepNext/>
              <w:spacing w:before="0"/>
              <w:jc w:val="center"/>
              <w:rPr>
                <w:lang w:val="en-CA"/>
              </w:rPr>
            </w:pPr>
            <w:r w:rsidRPr="009F7355">
              <w:rPr>
                <w:lang w:val="en-CA"/>
              </w:rPr>
              <w:t>DecVmPeak</w:t>
            </w:r>
          </w:p>
        </w:tc>
      </w:tr>
      <w:tr w:rsidR="00431691" w:rsidRPr="00431691" w14:paraId="1D71B3EE"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9F7355" w:rsidRDefault="00431691" w:rsidP="000547B1">
            <w:pPr>
              <w:keepNext/>
              <w:spacing w:before="0"/>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6EAD8C5A" w14:textId="77777777" w:rsidR="00431691" w:rsidRPr="009F7355" w:rsidRDefault="00431691" w:rsidP="000547B1">
            <w:pPr>
              <w:keepNext/>
              <w:spacing w:before="0"/>
              <w:jc w:val="center"/>
              <w:rPr>
                <w:lang w:val="en-CA"/>
              </w:rPr>
            </w:pPr>
            <w:r w:rsidRPr="009F7355">
              <w:rPr>
                <w:lang w:val="en-CA"/>
              </w:rPr>
              <w:t>-0.18%</w:t>
            </w:r>
          </w:p>
        </w:tc>
        <w:tc>
          <w:tcPr>
            <w:tcW w:w="868" w:type="dxa"/>
            <w:tcBorders>
              <w:top w:val="nil"/>
              <w:left w:val="nil"/>
              <w:bottom w:val="nil"/>
              <w:right w:val="nil"/>
            </w:tcBorders>
            <w:shd w:val="clear" w:color="auto" w:fill="auto"/>
            <w:noWrap/>
            <w:vAlign w:val="center"/>
            <w:hideMark/>
          </w:tcPr>
          <w:p w14:paraId="12EE469E" w14:textId="77777777" w:rsidR="00431691" w:rsidRPr="009F7355" w:rsidRDefault="00431691" w:rsidP="000547B1">
            <w:pPr>
              <w:keepNext/>
              <w:spacing w:before="0"/>
              <w:jc w:val="center"/>
              <w:rPr>
                <w:lang w:val="en-CA"/>
              </w:rPr>
            </w:pPr>
            <w:r w:rsidRPr="009F7355">
              <w:rPr>
                <w:lang w:val="en-CA"/>
              </w:rPr>
              <w:t>-1.64%</w:t>
            </w:r>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9F7355" w:rsidRDefault="00431691" w:rsidP="000547B1">
            <w:pPr>
              <w:keepNext/>
              <w:spacing w:before="0"/>
              <w:jc w:val="center"/>
              <w:rPr>
                <w:lang w:val="en-CA"/>
              </w:rPr>
            </w:pPr>
            <w:r w:rsidRPr="009F7355">
              <w:rPr>
                <w:lang w:val="en-CA"/>
              </w:rPr>
              <w:t>-2.20%</w:t>
            </w:r>
          </w:p>
        </w:tc>
        <w:tc>
          <w:tcPr>
            <w:tcW w:w="926" w:type="dxa"/>
            <w:tcBorders>
              <w:top w:val="nil"/>
              <w:left w:val="nil"/>
              <w:bottom w:val="nil"/>
              <w:right w:val="nil"/>
            </w:tcBorders>
            <w:shd w:val="clear" w:color="auto" w:fill="auto"/>
            <w:noWrap/>
            <w:vAlign w:val="center"/>
            <w:hideMark/>
          </w:tcPr>
          <w:p w14:paraId="611A1A02" w14:textId="77777777" w:rsidR="00431691" w:rsidRPr="009F7355" w:rsidRDefault="00431691" w:rsidP="000547B1">
            <w:pPr>
              <w:keepNext/>
              <w:spacing w:before="0"/>
              <w:jc w:val="center"/>
              <w:rPr>
                <w:lang w:val="en-CA"/>
              </w:rPr>
            </w:pPr>
            <w:r w:rsidRPr="009F7355">
              <w:rPr>
                <w:lang w:val="en-CA"/>
              </w:rPr>
              <w:t>98.3%</w:t>
            </w:r>
          </w:p>
        </w:tc>
        <w:tc>
          <w:tcPr>
            <w:tcW w:w="926" w:type="dxa"/>
            <w:tcBorders>
              <w:top w:val="nil"/>
              <w:left w:val="nil"/>
              <w:bottom w:val="nil"/>
              <w:right w:val="nil"/>
            </w:tcBorders>
            <w:shd w:val="clear" w:color="auto" w:fill="auto"/>
            <w:noWrap/>
            <w:vAlign w:val="center"/>
            <w:hideMark/>
          </w:tcPr>
          <w:p w14:paraId="4164A082" w14:textId="77777777" w:rsidR="00431691" w:rsidRPr="009F7355" w:rsidRDefault="00431691" w:rsidP="000547B1">
            <w:pPr>
              <w:keepNext/>
              <w:spacing w:before="0"/>
              <w:jc w:val="center"/>
              <w:rPr>
                <w:lang w:val="en-CA"/>
              </w:rPr>
            </w:pPr>
            <w:r w:rsidRPr="009F7355">
              <w:rPr>
                <w:lang w:val="en-CA"/>
              </w:rPr>
              <w:t>105.1%</w:t>
            </w:r>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9F7355" w:rsidRDefault="00431691" w:rsidP="000547B1">
            <w:pPr>
              <w:keepNext/>
              <w:spacing w:before="0"/>
              <w:jc w:val="cente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9F7355" w:rsidRDefault="00431691" w:rsidP="000547B1">
            <w:pPr>
              <w:keepNext/>
              <w:spacing w:before="0"/>
              <w:jc w:val="center"/>
              <w:rPr>
                <w:lang w:val="en-CA"/>
              </w:rPr>
            </w:pPr>
            <w:r w:rsidRPr="009F7355">
              <w:rPr>
                <w:lang w:val="en-CA"/>
              </w:rPr>
              <w:t>101.9%</w:t>
            </w:r>
          </w:p>
        </w:tc>
      </w:tr>
      <w:tr w:rsidR="00431691" w:rsidRPr="00431691" w14:paraId="20D2BD58"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9F7355" w:rsidRDefault="00431691" w:rsidP="000547B1">
            <w:pPr>
              <w:keepNext/>
              <w:spacing w:before="0"/>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456D6353" w14:textId="77777777" w:rsidR="00431691" w:rsidRPr="009F7355" w:rsidRDefault="00431691" w:rsidP="000547B1">
            <w:pPr>
              <w:keepNext/>
              <w:spacing w:before="0"/>
              <w:jc w:val="center"/>
              <w:rPr>
                <w:lang w:val="en-CA"/>
              </w:rPr>
            </w:pPr>
            <w:r w:rsidRPr="009F7355">
              <w:rPr>
                <w:lang w:val="en-CA"/>
              </w:rPr>
              <w:t>-0.22%</w:t>
            </w:r>
          </w:p>
        </w:tc>
        <w:tc>
          <w:tcPr>
            <w:tcW w:w="868" w:type="dxa"/>
            <w:tcBorders>
              <w:top w:val="nil"/>
              <w:left w:val="nil"/>
              <w:bottom w:val="nil"/>
              <w:right w:val="nil"/>
            </w:tcBorders>
            <w:shd w:val="clear" w:color="auto" w:fill="auto"/>
            <w:noWrap/>
            <w:vAlign w:val="center"/>
            <w:hideMark/>
          </w:tcPr>
          <w:p w14:paraId="10884EC8" w14:textId="77777777" w:rsidR="00431691" w:rsidRPr="009F7355" w:rsidRDefault="00431691" w:rsidP="000547B1">
            <w:pPr>
              <w:keepNext/>
              <w:spacing w:before="0"/>
              <w:jc w:val="center"/>
              <w:rPr>
                <w:lang w:val="en-CA"/>
              </w:rPr>
            </w:pPr>
            <w:r w:rsidRPr="009F7355">
              <w:rPr>
                <w:lang w:val="en-CA"/>
              </w:rPr>
              <w:t>-1.69%</w:t>
            </w:r>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9F7355" w:rsidRDefault="00431691" w:rsidP="000547B1">
            <w:pPr>
              <w:keepNext/>
              <w:spacing w:before="0"/>
              <w:jc w:val="center"/>
              <w:rPr>
                <w:lang w:val="en-CA"/>
              </w:rPr>
            </w:pPr>
            <w:r w:rsidRPr="009F7355">
              <w:rPr>
                <w:lang w:val="en-CA"/>
              </w:rPr>
              <w:t>-1.95%</w:t>
            </w:r>
          </w:p>
        </w:tc>
        <w:tc>
          <w:tcPr>
            <w:tcW w:w="926" w:type="dxa"/>
            <w:tcBorders>
              <w:top w:val="nil"/>
              <w:left w:val="nil"/>
              <w:bottom w:val="nil"/>
              <w:right w:val="nil"/>
            </w:tcBorders>
            <w:shd w:val="clear" w:color="auto" w:fill="auto"/>
            <w:noWrap/>
            <w:vAlign w:val="center"/>
            <w:hideMark/>
          </w:tcPr>
          <w:p w14:paraId="1EE93630" w14:textId="77777777" w:rsidR="00431691" w:rsidRPr="009F7355" w:rsidRDefault="00431691" w:rsidP="000547B1">
            <w:pPr>
              <w:keepNext/>
              <w:spacing w:before="0"/>
              <w:jc w:val="center"/>
              <w:rPr>
                <w:lang w:val="en-CA"/>
              </w:rPr>
            </w:pPr>
            <w:r w:rsidRPr="009F7355">
              <w:rPr>
                <w:lang w:val="en-CA"/>
              </w:rPr>
              <w:t>97.1%</w:t>
            </w:r>
          </w:p>
        </w:tc>
        <w:tc>
          <w:tcPr>
            <w:tcW w:w="926" w:type="dxa"/>
            <w:tcBorders>
              <w:top w:val="nil"/>
              <w:left w:val="nil"/>
              <w:bottom w:val="nil"/>
              <w:right w:val="nil"/>
            </w:tcBorders>
            <w:shd w:val="clear" w:color="auto" w:fill="auto"/>
            <w:noWrap/>
            <w:vAlign w:val="center"/>
            <w:hideMark/>
          </w:tcPr>
          <w:p w14:paraId="73D095DE" w14:textId="77777777" w:rsidR="00431691" w:rsidRPr="009F7355" w:rsidRDefault="00431691" w:rsidP="000547B1">
            <w:pPr>
              <w:keepNext/>
              <w:spacing w:before="0"/>
              <w:jc w:val="center"/>
              <w:rPr>
                <w:lang w:val="en-CA"/>
              </w:rPr>
            </w:pPr>
            <w:r w:rsidRPr="009F7355">
              <w:rPr>
                <w:lang w:val="en-CA"/>
              </w:rPr>
              <w:t>102.4%</w:t>
            </w:r>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9F7355" w:rsidRDefault="00431691" w:rsidP="000547B1">
            <w:pPr>
              <w:keepNext/>
              <w:spacing w:before="0"/>
              <w:jc w:val="center"/>
              <w:rPr>
                <w:lang w:val="en-CA"/>
              </w:rPr>
            </w:pPr>
            <w:r w:rsidRPr="009F7355">
              <w:rPr>
                <w:lang w:val="en-CA"/>
              </w:rPr>
              <w:t>103.9%</w:t>
            </w:r>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9F7355" w:rsidRDefault="00431691" w:rsidP="000547B1">
            <w:pPr>
              <w:keepNext/>
              <w:spacing w:before="0"/>
              <w:jc w:val="center"/>
              <w:rPr>
                <w:lang w:val="en-CA"/>
              </w:rPr>
            </w:pPr>
            <w:r w:rsidRPr="009F7355">
              <w:rPr>
                <w:lang w:val="en-CA"/>
              </w:rPr>
              <w:t>101.6%</w:t>
            </w:r>
          </w:p>
        </w:tc>
      </w:tr>
      <w:tr w:rsidR="00431691" w:rsidRPr="00431691" w14:paraId="10975096"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9F7355" w:rsidRDefault="00431691" w:rsidP="000547B1">
            <w:pPr>
              <w:keepNext/>
              <w:spacing w:before="0"/>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2AF72EEA" w14:textId="77777777" w:rsidR="00431691" w:rsidRPr="009F7355" w:rsidRDefault="00431691" w:rsidP="000547B1">
            <w:pPr>
              <w:keepNext/>
              <w:spacing w:before="0"/>
              <w:jc w:val="center"/>
              <w:rPr>
                <w:lang w:val="en-CA"/>
              </w:rPr>
            </w:pPr>
            <w:r w:rsidRPr="009F7355">
              <w:rPr>
                <w:lang w:val="en-CA"/>
              </w:rPr>
              <w:t>-0.29%</w:t>
            </w:r>
          </w:p>
        </w:tc>
        <w:tc>
          <w:tcPr>
            <w:tcW w:w="868" w:type="dxa"/>
            <w:tcBorders>
              <w:top w:val="nil"/>
              <w:left w:val="nil"/>
              <w:bottom w:val="nil"/>
              <w:right w:val="nil"/>
            </w:tcBorders>
            <w:shd w:val="clear" w:color="auto" w:fill="auto"/>
            <w:noWrap/>
            <w:vAlign w:val="center"/>
            <w:hideMark/>
          </w:tcPr>
          <w:p w14:paraId="67CF8353" w14:textId="77777777" w:rsidR="00431691" w:rsidRPr="009F7355" w:rsidRDefault="00431691" w:rsidP="000547B1">
            <w:pPr>
              <w:keepNext/>
              <w:spacing w:before="0"/>
              <w:jc w:val="center"/>
              <w:rPr>
                <w:lang w:val="en-CA"/>
              </w:rPr>
            </w:pPr>
            <w:r w:rsidRPr="009F7355">
              <w:rPr>
                <w:lang w:val="en-CA"/>
              </w:rPr>
              <w:t>-2.64%</w:t>
            </w:r>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9F7355" w:rsidRDefault="00431691" w:rsidP="000547B1">
            <w:pPr>
              <w:keepNext/>
              <w:spacing w:before="0"/>
              <w:jc w:val="center"/>
              <w:rPr>
                <w:lang w:val="en-CA"/>
              </w:rPr>
            </w:pPr>
            <w:r w:rsidRPr="009F7355">
              <w:rPr>
                <w:lang w:val="en-CA"/>
              </w:rPr>
              <w:t>-2.18%</w:t>
            </w:r>
          </w:p>
        </w:tc>
        <w:tc>
          <w:tcPr>
            <w:tcW w:w="926" w:type="dxa"/>
            <w:tcBorders>
              <w:top w:val="nil"/>
              <w:left w:val="nil"/>
              <w:bottom w:val="nil"/>
              <w:right w:val="nil"/>
            </w:tcBorders>
            <w:shd w:val="clear" w:color="auto" w:fill="auto"/>
            <w:noWrap/>
            <w:vAlign w:val="center"/>
            <w:hideMark/>
          </w:tcPr>
          <w:p w14:paraId="28221355" w14:textId="77777777" w:rsidR="00431691" w:rsidRPr="009F7355" w:rsidRDefault="00431691" w:rsidP="000547B1">
            <w:pPr>
              <w:keepNext/>
              <w:spacing w:before="0"/>
              <w:jc w:val="center"/>
              <w:rPr>
                <w:lang w:val="en-CA"/>
              </w:rPr>
            </w:pPr>
            <w:r w:rsidRPr="009F7355">
              <w:rPr>
                <w:lang w:val="en-CA"/>
              </w:rPr>
              <w:t>101.5%</w:t>
            </w:r>
          </w:p>
        </w:tc>
        <w:tc>
          <w:tcPr>
            <w:tcW w:w="926" w:type="dxa"/>
            <w:tcBorders>
              <w:top w:val="nil"/>
              <w:left w:val="nil"/>
              <w:bottom w:val="nil"/>
              <w:right w:val="nil"/>
            </w:tcBorders>
            <w:shd w:val="clear" w:color="auto" w:fill="auto"/>
            <w:noWrap/>
            <w:vAlign w:val="center"/>
            <w:hideMark/>
          </w:tcPr>
          <w:p w14:paraId="3E4C77F3" w14:textId="77777777" w:rsidR="00431691" w:rsidRPr="009F7355" w:rsidRDefault="00431691" w:rsidP="000547B1">
            <w:pPr>
              <w:keepNext/>
              <w:spacing w:before="0"/>
              <w:jc w:val="center"/>
              <w:rPr>
                <w:lang w:val="en-CA"/>
              </w:rPr>
            </w:pPr>
            <w:r w:rsidRPr="009F7355">
              <w:rPr>
                <w:lang w:val="en-CA"/>
              </w:rPr>
              <w:t>105.0%</w:t>
            </w:r>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9F7355" w:rsidRDefault="00431691" w:rsidP="000547B1">
            <w:pPr>
              <w:keepNext/>
              <w:spacing w:before="0"/>
              <w:jc w:val="cente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9F7355" w:rsidRDefault="00431691" w:rsidP="000547B1">
            <w:pPr>
              <w:keepNext/>
              <w:spacing w:before="0"/>
              <w:jc w:val="center"/>
              <w:rPr>
                <w:lang w:val="en-CA"/>
              </w:rPr>
            </w:pPr>
            <w:r w:rsidRPr="009F7355">
              <w:rPr>
                <w:lang w:val="en-CA"/>
              </w:rPr>
              <w:t>101.5%</w:t>
            </w:r>
          </w:p>
        </w:tc>
      </w:tr>
      <w:tr w:rsidR="00431691" w:rsidRPr="00431691" w14:paraId="1B658C20"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9F7355" w:rsidRDefault="00431691" w:rsidP="000547B1">
            <w:pPr>
              <w:keepNext/>
              <w:spacing w:before="0"/>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1AD0386D" w14:textId="77777777" w:rsidR="00431691" w:rsidRPr="009F7355" w:rsidRDefault="00431691" w:rsidP="000547B1">
            <w:pPr>
              <w:keepNext/>
              <w:spacing w:before="0"/>
              <w:jc w:val="center"/>
              <w:rPr>
                <w:lang w:val="en-CA"/>
              </w:rPr>
            </w:pPr>
            <w:r w:rsidRPr="009F7355">
              <w:rPr>
                <w:lang w:val="en-CA"/>
              </w:rPr>
              <w:t>-0.41%</w:t>
            </w:r>
          </w:p>
        </w:tc>
        <w:tc>
          <w:tcPr>
            <w:tcW w:w="868" w:type="dxa"/>
            <w:tcBorders>
              <w:top w:val="nil"/>
              <w:left w:val="nil"/>
              <w:bottom w:val="nil"/>
              <w:right w:val="nil"/>
            </w:tcBorders>
            <w:shd w:val="clear" w:color="auto" w:fill="auto"/>
            <w:noWrap/>
            <w:vAlign w:val="center"/>
            <w:hideMark/>
          </w:tcPr>
          <w:p w14:paraId="41116D36" w14:textId="77777777" w:rsidR="00431691" w:rsidRPr="009F7355" w:rsidRDefault="00431691" w:rsidP="000547B1">
            <w:pPr>
              <w:keepNext/>
              <w:spacing w:before="0"/>
              <w:jc w:val="center"/>
              <w:rPr>
                <w:lang w:val="en-CA"/>
              </w:rPr>
            </w:pPr>
            <w:r w:rsidRPr="009F7355">
              <w:rPr>
                <w:lang w:val="en-CA"/>
              </w:rPr>
              <w:t>-1.94%</w:t>
            </w:r>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9F7355" w:rsidRDefault="00431691" w:rsidP="000547B1">
            <w:pPr>
              <w:keepNext/>
              <w:spacing w:before="0"/>
              <w:jc w:val="center"/>
              <w:rPr>
                <w:lang w:val="en-CA"/>
              </w:rPr>
            </w:pPr>
            <w:r w:rsidRPr="009F7355">
              <w:rPr>
                <w:lang w:val="en-CA"/>
              </w:rPr>
              <w:t>-1.97%</w:t>
            </w:r>
          </w:p>
        </w:tc>
        <w:tc>
          <w:tcPr>
            <w:tcW w:w="926" w:type="dxa"/>
            <w:tcBorders>
              <w:top w:val="nil"/>
              <w:left w:val="nil"/>
              <w:bottom w:val="nil"/>
              <w:right w:val="nil"/>
            </w:tcBorders>
            <w:shd w:val="clear" w:color="auto" w:fill="auto"/>
            <w:noWrap/>
            <w:vAlign w:val="center"/>
            <w:hideMark/>
          </w:tcPr>
          <w:p w14:paraId="55E0CE14" w14:textId="77777777" w:rsidR="00431691" w:rsidRPr="009F7355" w:rsidRDefault="00431691" w:rsidP="000547B1">
            <w:pPr>
              <w:keepNext/>
              <w:spacing w:before="0"/>
              <w:jc w:val="center"/>
              <w:rPr>
                <w:lang w:val="en-CA"/>
              </w:rPr>
            </w:pPr>
            <w:r w:rsidRPr="009F7355">
              <w:rPr>
                <w:lang w:val="en-CA"/>
              </w:rPr>
              <w:t>103.4%</w:t>
            </w:r>
          </w:p>
        </w:tc>
        <w:tc>
          <w:tcPr>
            <w:tcW w:w="926" w:type="dxa"/>
            <w:tcBorders>
              <w:top w:val="nil"/>
              <w:left w:val="nil"/>
              <w:bottom w:val="nil"/>
              <w:right w:val="nil"/>
            </w:tcBorders>
            <w:shd w:val="clear" w:color="auto" w:fill="auto"/>
            <w:noWrap/>
            <w:vAlign w:val="center"/>
            <w:hideMark/>
          </w:tcPr>
          <w:p w14:paraId="2C4EB9D2" w14:textId="77777777" w:rsidR="00431691" w:rsidRPr="009F7355" w:rsidRDefault="00431691" w:rsidP="000547B1">
            <w:pPr>
              <w:keepNext/>
              <w:spacing w:before="0"/>
              <w:jc w:val="center"/>
              <w:rPr>
                <w:lang w:val="en-CA"/>
              </w:rPr>
            </w:pPr>
            <w:r w:rsidRPr="009F7355">
              <w:rPr>
                <w:lang w:val="en-CA"/>
              </w:rPr>
              <w:t>109.0%</w:t>
            </w:r>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9F7355" w:rsidRDefault="00431691" w:rsidP="000547B1">
            <w:pPr>
              <w:keepNext/>
              <w:spacing w:before="0"/>
              <w:jc w:val="center"/>
              <w:rPr>
                <w:lang w:val="en-CA"/>
              </w:rPr>
            </w:pPr>
            <w:r w:rsidRPr="009F7355">
              <w:rPr>
                <w:lang w:val="en-CA"/>
              </w:rPr>
              <w:t>102.3%</w:t>
            </w:r>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9F7355" w:rsidRDefault="00431691" w:rsidP="000547B1">
            <w:pPr>
              <w:keepNext/>
              <w:spacing w:before="0"/>
              <w:jc w:val="center"/>
              <w:rPr>
                <w:lang w:val="en-CA"/>
              </w:rPr>
            </w:pPr>
            <w:r w:rsidRPr="009F7355">
              <w:rPr>
                <w:lang w:val="en-CA"/>
              </w:rPr>
              <w:t>101.8%</w:t>
            </w:r>
          </w:p>
        </w:tc>
      </w:tr>
      <w:tr w:rsidR="00431691" w:rsidRPr="00431691" w14:paraId="320F1002"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9F7355" w:rsidRDefault="00431691" w:rsidP="000547B1">
            <w:pPr>
              <w:keepNext/>
              <w:spacing w:before="0"/>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7B48247D" w14:textId="2966C795" w:rsidR="00431691" w:rsidRPr="009F7355" w:rsidRDefault="00431691" w:rsidP="000547B1">
            <w:pPr>
              <w:keepNext/>
              <w:spacing w:before="0"/>
              <w:jc w:val="center"/>
              <w:rPr>
                <w:lang w:val="en-CA"/>
              </w:rPr>
            </w:pPr>
          </w:p>
        </w:tc>
        <w:tc>
          <w:tcPr>
            <w:tcW w:w="868" w:type="dxa"/>
            <w:tcBorders>
              <w:top w:val="nil"/>
              <w:left w:val="nil"/>
              <w:bottom w:val="nil"/>
              <w:right w:val="nil"/>
            </w:tcBorders>
            <w:shd w:val="clear" w:color="auto" w:fill="auto"/>
            <w:noWrap/>
            <w:vAlign w:val="center"/>
            <w:hideMark/>
          </w:tcPr>
          <w:p w14:paraId="19ACD1DD" w14:textId="77777777" w:rsidR="00431691" w:rsidRPr="009F7355" w:rsidRDefault="00431691" w:rsidP="000547B1">
            <w:pPr>
              <w:keepNext/>
              <w:spacing w:before="0"/>
              <w:jc w:val="center"/>
              <w:rPr>
                <w:lang w:val="en-CA"/>
              </w:rPr>
            </w:pPr>
          </w:p>
        </w:tc>
        <w:tc>
          <w:tcPr>
            <w:tcW w:w="868" w:type="dxa"/>
            <w:tcBorders>
              <w:top w:val="nil"/>
              <w:left w:val="nil"/>
              <w:bottom w:val="nil"/>
              <w:right w:val="single" w:sz="4" w:space="0" w:color="auto"/>
            </w:tcBorders>
            <w:shd w:val="clear" w:color="auto" w:fill="auto"/>
            <w:noWrap/>
            <w:vAlign w:val="center"/>
            <w:hideMark/>
          </w:tcPr>
          <w:p w14:paraId="15FBC7E8" w14:textId="67036BDA"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7730C0BB" w14:textId="094D8A67"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245EC1A4" w14:textId="77777777" w:rsidR="00431691" w:rsidRPr="009F7355" w:rsidRDefault="00431691" w:rsidP="000547B1">
            <w:pPr>
              <w:keepNext/>
              <w:spacing w:before="0"/>
              <w:jc w:val="center"/>
              <w:rPr>
                <w:lang w:val="en-CA"/>
              </w:rPr>
            </w:pPr>
          </w:p>
        </w:tc>
        <w:tc>
          <w:tcPr>
            <w:tcW w:w="1475" w:type="dxa"/>
            <w:tcBorders>
              <w:top w:val="nil"/>
              <w:left w:val="single" w:sz="4" w:space="0" w:color="auto"/>
              <w:bottom w:val="nil"/>
              <w:right w:val="nil"/>
            </w:tcBorders>
            <w:shd w:val="clear" w:color="auto" w:fill="auto"/>
            <w:noWrap/>
            <w:vAlign w:val="center"/>
            <w:hideMark/>
          </w:tcPr>
          <w:p w14:paraId="62378638" w14:textId="7EC33CB9" w:rsidR="00431691" w:rsidRPr="009F7355" w:rsidRDefault="00431691" w:rsidP="000547B1">
            <w:pPr>
              <w:keepNext/>
              <w:spacing w:before="0"/>
              <w:jc w:val="center"/>
              <w:rPr>
                <w:lang w:val="en-CA"/>
              </w:rPr>
            </w:pPr>
          </w:p>
        </w:tc>
        <w:tc>
          <w:tcPr>
            <w:tcW w:w="1489" w:type="dxa"/>
            <w:tcBorders>
              <w:top w:val="nil"/>
              <w:left w:val="nil"/>
              <w:bottom w:val="nil"/>
              <w:right w:val="single" w:sz="8" w:space="0" w:color="auto"/>
            </w:tcBorders>
            <w:shd w:val="clear" w:color="auto" w:fill="auto"/>
            <w:noWrap/>
            <w:vAlign w:val="center"/>
            <w:hideMark/>
          </w:tcPr>
          <w:p w14:paraId="072503CA" w14:textId="22FD84F6" w:rsidR="00431691" w:rsidRPr="009F7355" w:rsidRDefault="00431691" w:rsidP="000547B1">
            <w:pPr>
              <w:keepNext/>
              <w:spacing w:before="0"/>
              <w:jc w:val="center"/>
              <w:rPr>
                <w:lang w:val="en-CA"/>
              </w:rPr>
            </w:pPr>
          </w:p>
        </w:tc>
      </w:tr>
      <w:tr w:rsidR="00431691" w:rsidRPr="00431691" w14:paraId="6EB0236A"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9F7355" w:rsidRDefault="00431691" w:rsidP="000547B1">
            <w:pPr>
              <w:spacing w:before="0"/>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9F7355" w:rsidRDefault="00431691" w:rsidP="000547B1">
            <w:pPr>
              <w:spacing w:before="0"/>
              <w:jc w:val="center"/>
              <w:rPr>
                <w:lang w:val="en-CA"/>
              </w:rPr>
            </w:pPr>
            <w:r w:rsidRPr="009F7355">
              <w:rPr>
                <w:lang w:val="en-CA"/>
              </w:rPr>
              <w:t>-0.29%</w:t>
            </w:r>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9F7355" w:rsidRDefault="00431691" w:rsidP="000547B1">
            <w:pPr>
              <w:spacing w:before="0"/>
              <w:jc w:val="center"/>
              <w:rPr>
                <w:lang w:val="en-CA"/>
              </w:rPr>
            </w:pPr>
            <w:r w:rsidRPr="009F7355">
              <w:rPr>
                <w:lang w:val="en-CA"/>
              </w:rPr>
              <w:t>-2.06%</w:t>
            </w:r>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9F7355" w:rsidRDefault="00431691" w:rsidP="000547B1">
            <w:pPr>
              <w:spacing w:before="0"/>
              <w:jc w:val="center"/>
              <w:rPr>
                <w:lang w:val="en-CA"/>
              </w:rPr>
            </w:pPr>
            <w:r w:rsidRPr="009F7355">
              <w:rPr>
                <w:lang w:val="en-CA"/>
              </w:rPr>
              <w:t>-2.08%</w:t>
            </w:r>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9F7355" w:rsidRDefault="00431691" w:rsidP="000547B1">
            <w:pPr>
              <w:spacing w:before="0"/>
              <w:jc w:val="center"/>
              <w:rPr>
                <w:lang w:val="en-CA"/>
              </w:rPr>
            </w:pPr>
            <w:r w:rsidRPr="009F7355">
              <w:rPr>
                <w:lang w:val="en-CA"/>
              </w:rPr>
              <w:t>100.4%</w:t>
            </w:r>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9F7355" w:rsidRDefault="00431691" w:rsidP="000547B1">
            <w:pPr>
              <w:spacing w:before="0"/>
              <w:jc w:val="center"/>
              <w:rPr>
                <w:lang w:val="en-CA"/>
              </w:rPr>
            </w:pPr>
            <w:r w:rsidRPr="009F7355">
              <w:rPr>
                <w:lang w:val="en-CA"/>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9F7355" w:rsidRDefault="00431691" w:rsidP="000547B1">
            <w:pPr>
              <w:spacing w:before="0"/>
              <w:jc w:val="center"/>
              <w:rPr>
                <w:lang w:val="en-CA"/>
              </w:rPr>
            </w:pPr>
            <w:r w:rsidRPr="009F7355">
              <w:rPr>
                <w:lang w:val="en-CA"/>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9F7355" w:rsidRDefault="00431691" w:rsidP="000547B1">
            <w:pPr>
              <w:spacing w:before="0"/>
              <w:jc w:val="center"/>
              <w:rPr>
                <w:lang w:val="en-CA"/>
              </w:rPr>
            </w:pPr>
            <w:r w:rsidRPr="009F7355">
              <w:rPr>
                <w:lang w:val="en-CA"/>
              </w:rPr>
              <w:t>101.7%</w:t>
            </w:r>
          </w:p>
        </w:tc>
      </w:tr>
      <w:tr w:rsidR="00431691" w:rsidRPr="00431691" w14:paraId="7732C57F"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9F7355" w:rsidRDefault="00431691" w:rsidP="000547B1">
            <w:pPr>
              <w:spacing w:before="0"/>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9F7355" w:rsidRDefault="00431691" w:rsidP="000547B1">
            <w:pPr>
              <w:spacing w:before="0"/>
              <w:jc w:val="center"/>
              <w:rPr>
                <w:lang w:val="en-CA"/>
              </w:rPr>
            </w:pPr>
            <w:r w:rsidRPr="009F7355">
              <w:rPr>
                <w:lang w:val="en-CA"/>
              </w:rPr>
              <w:t>-0.39%</w:t>
            </w:r>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9F7355" w:rsidRDefault="00431691" w:rsidP="000547B1">
            <w:pPr>
              <w:spacing w:before="0"/>
              <w:jc w:val="center"/>
              <w:rPr>
                <w:lang w:val="en-CA"/>
              </w:rPr>
            </w:pPr>
            <w:r w:rsidRPr="009F7355">
              <w:rPr>
                <w:lang w:val="en-CA"/>
              </w:rPr>
              <w:t>-1.17%</w:t>
            </w:r>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9F7355" w:rsidRDefault="00431691" w:rsidP="000547B1">
            <w:pPr>
              <w:spacing w:before="0"/>
              <w:jc w:val="center"/>
              <w:rPr>
                <w:lang w:val="en-CA"/>
              </w:rPr>
            </w:pPr>
            <w:r w:rsidRPr="009F7355">
              <w:rPr>
                <w:lang w:val="en-CA"/>
              </w:rPr>
              <w:t>-0.89%</w:t>
            </w:r>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9F7355" w:rsidRDefault="00431691" w:rsidP="000547B1">
            <w:pPr>
              <w:spacing w:before="0"/>
              <w:jc w:val="center"/>
              <w:rPr>
                <w:lang w:val="en-CA"/>
              </w:rPr>
            </w:pPr>
            <w:r w:rsidRPr="009F7355">
              <w:rPr>
                <w:lang w:val="en-CA"/>
              </w:rPr>
              <w:t>103.0%</w:t>
            </w:r>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9F7355" w:rsidRDefault="00431691" w:rsidP="000547B1">
            <w:pPr>
              <w:spacing w:before="0"/>
              <w:jc w:val="center"/>
              <w:rPr>
                <w:lang w:val="en-CA"/>
              </w:rPr>
            </w:pPr>
            <w:r w:rsidRPr="009F7355">
              <w:rPr>
                <w:lang w:val="en-CA"/>
              </w:rPr>
              <w:t>108.7%</w:t>
            </w:r>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9F7355" w:rsidRDefault="00431691" w:rsidP="000547B1">
            <w:pPr>
              <w:spacing w:before="0"/>
              <w:jc w:val="cente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9F7355" w:rsidRDefault="00431691" w:rsidP="000547B1">
            <w:pPr>
              <w:spacing w:before="0"/>
              <w:jc w:val="center"/>
              <w:rPr>
                <w:lang w:val="en-CA"/>
              </w:rPr>
            </w:pPr>
            <w:r w:rsidRPr="009F7355">
              <w:rPr>
                <w:lang w:val="en-CA"/>
              </w:rPr>
              <w:t>101.6%</w:t>
            </w:r>
          </w:p>
        </w:tc>
      </w:tr>
      <w:tr w:rsidR="00431691" w:rsidRPr="00431691" w14:paraId="6DFDD5F4"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9F7355" w:rsidRDefault="00431691" w:rsidP="000547B1">
            <w:pPr>
              <w:spacing w:before="0"/>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40691C53" w14:textId="77777777" w:rsidR="00431691" w:rsidRPr="009F7355" w:rsidRDefault="00431691" w:rsidP="000547B1">
            <w:pPr>
              <w:spacing w:before="0"/>
              <w:jc w:val="cente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1B706A4E" w14:textId="77777777" w:rsidR="00431691" w:rsidRPr="009F7355" w:rsidRDefault="00431691" w:rsidP="000547B1">
            <w:pPr>
              <w:spacing w:before="0"/>
              <w:jc w:val="center"/>
              <w:rPr>
                <w:lang w:val="en-CA"/>
              </w:rPr>
            </w:pPr>
            <w:r w:rsidRPr="009F7355">
              <w:rPr>
                <w:lang w:val="en-CA"/>
              </w:rPr>
              <w:t>-1.28%</w:t>
            </w:r>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9F7355" w:rsidRDefault="00431691" w:rsidP="000547B1">
            <w:pPr>
              <w:spacing w:before="0"/>
              <w:jc w:val="center"/>
              <w:rPr>
                <w:lang w:val="en-CA"/>
              </w:rPr>
            </w:pPr>
            <w:r w:rsidRPr="009F7355">
              <w:rPr>
                <w:lang w:val="en-CA"/>
              </w:rPr>
              <w:t>-1.85%</w:t>
            </w:r>
          </w:p>
        </w:tc>
        <w:tc>
          <w:tcPr>
            <w:tcW w:w="926" w:type="dxa"/>
            <w:tcBorders>
              <w:top w:val="nil"/>
              <w:left w:val="nil"/>
              <w:bottom w:val="nil"/>
              <w:right w:val="nil"/>
            </w:tcBorders>
            <w:shd w:val="clear" w:color="auto" w:fill="auto"/>
            <w:noWrap/>
            <w:vAlign w:val="center"/>
            <w:hideMark/>
          </w:tcPr>
          <w:p w14:paraId="33D7305C" w14:textId="77777777" w:rsidR="00431691" w:rsidRPr="009F7355" w:rsidRDefault="00431691" w:rsidP="000547B1">
            <w:pPr>
              <w:spacing w:before="0"/>
              <w:jc w:val="center"/>
              <w:rPr>
                <w:lang w:val="en-CA"/>
              </w:rPr>
            </w:pPr>
            <w:r w:rsidRPr="009F7355">
              <w:rPr>
                <w:lang w:val="en-CA"/>
              </w:rPr>
              <w:t>95.8%</w:t>
            </w:r>
          </w:p>
        </w:tc>
        <w:tc>
          <w:tcPr>
            <w:tcW w:w="926" w:type="dxa"/>
            <w:tcBorders>
              <w:top w:val="nil"/>
              <w:left w:val="nil"/>
              <w:bottom w:val="nil"/>
              <w:right w:val="nil"/>
            </w:tcBorders>
            <w:shd w:val="clear" w:color="auto" w:fill="auto"/>
            <w:noWrap/>
            <w:vAlign w:val="center"/>
            <w:hideMark/>
          </w:tcPr>
          <w:p w14:paraId="616719EE" w14:textId="77777777" w:rsidR="00431691" w:rsidRPr="009F7355" w:rsidRDefault="00431691" w:rsidP="000547B1">
            <w:pPr>
              <w:spacing w:before="0"/>
              <w:jc w:val="center"/>
              <w:rPr>
                <w:lang w:val="en-CA"/>
              </w:rPr>
            </w:pPr>
            <w:r w:rsidRPr="009F7355">
              <w:rPr>
                <w:lang w:val="en-CA"/>
              </w:rPr>
              <w:t>100.2%</w:t>
            </w:r>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9F7355" w:rsidRDefault="00431691" w:rsidP="000547B1">
            <w:pPr>
              <w:spacing w:before="0"/>
              <w:jc w:val="center"/>
              <w:rPr>
                <w:lang w:val="en-CA"/>
              </w:rPr>
            </w:pPr>
            <w:r w:rsidRPr="009F7355">
              <w:rPr>
                <w:lang w:val="en-CA"/>
              </w:rPr>
              <w:t>102.4%</w:t>
            </w:r>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9F7355" w:rsidRDefault="00431691" w:rsidP="000547B1">
            <w:pPr>
              <w:spacing w:before="0"/>
              <w:jc w:val="center"/>
              <w:rPr>
                <w:lang w:val="en-CA"/>
              </w:rPr>
            </w:pPr>
            <w:r w:rsidRPr="009F7355">
              <w:rPr>
                <w:lang w:val="en-CA"/>
              </w:rPr>
              <w:t>101.3%</w:t>
            </w:r>
          </w:p>
        </w:tc>
      </w:tr>
      <w:tr w:rsidR="00431691" w:rsidRPr="00431691" w14:paraId="75B017F1"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9F7355" w:rsidRDefault="00431691" w:rsidP="000547B1">
            <w:pPr>
              <w:spacing w:before="0"/>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9F7355" w:rsidRDefault="00431691" w:rsidP="000547B1">
            <w:pPr>
              <w:spacing w:before="0"/>
              <w:jc w:val="center"/>
              <w:rPr>
                <w:lang w:val="en-CA"/>
              </w:rPr>
            </w:pPr>
            <w:r w:rsidRPr="009F7355">
              <w:rPr>
                <w:lang w:val="en-CA"/>
              </w:rPr>
              <w:t>-0.33%</w:t>
            </w:r>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9F7355" w:rsidRDefault="00431691" w:rsidP="000547B1">
            <w:pPr>
              <w:spacing w:before="0"/>
              <w:jc w:val="center"/>
              <w:rPr>
                <w:lang w:val="en-CA"/>
              </w:rPr>
            </w:pPr>
            <w:r w:rsidRPr="009F7355">
              <w:rPr>
                <w:lang w:val="en-CA"/>
              </w:rPr>
              <w:t>-1.35%</w:t>
            </w:r>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9F7355" w:rsidRDefault="00431691" w:rsidP="000547B1">
            <w:pPr>
              <w:spacing w:before="0"/>
              <w:jc w:val="center"/>
              <w:rPr>
                <w:lang w:val="en-CA"/>
              </w:rPr>
            </w:pPr>
            <w:r w:rsidRPr="009F7355">
              <w:rPr>
                <w:lang w:val="en-CA"/>
              </w:rPr>
              <w:t>-1.47%</w:t>
            </w:r>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9F7355" w:rsidRDefault="00431691" w:rsidP="000547B1">
            <w:pPr>
              <w:spacing w:before="0"/>
              <w:jc w:val="center"/>
              <w:rPr>
                <w:lang w:val="en-CA"/>
              </w:rPr>
            </w:pPr>
            <w:r w:rsidRPr="009F7355">
              <w:rPr>
                <w:lang w:val="en-CA"/>
              </w:rPr>
              <w:t>92.5%</w:t>
            </w:r>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9F7355" w:rsidRDefault="00431691" w:rsidP="000547B1">
            <w:pPr>
              <w:spacing w:before="0"/>
              <w:jc w:val="center"/>
              <w:rPr>
                <w:lang w:val="en-CA"/>
              </w:rPr>
            </w:pPr>
            <w:r w:rsidRPr="009F7355">
              <w:rPr>
                <w:lang w:val="en-CA"/>
              </w:rPr>
              <w:t>102.1%</w:t>
            </w:r>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9F7355" w:rsidRDefault="00431691" w:rsidP="000547B1">
            <w:pPr>
              <w:spacing w:before="0"/>
              <w:jc w:val="center"/>
              <w:rPr>
                <w:lang w:val="en-CA"/>
              </w:rPr>
            </w:pPr>
            <w:r w:rsidRPr="009F7355">
              <w:rPr>
                <w:lang w:val="en-CA"/>
              </w:rPr>
              <w:t>101.9%</w:t>
            </w:r>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9F7355" w:rsidRDefault="00431691" w:rsidP="000547B1">
            <w:pPr>
              <w:spacing w:before="0"/>
              <w:jc w:val="center"/>
              <w:rPr>
                <w:lang w:val="en-CA"/>
              </w:rPr>
            </w:pPr>
            <w:r w:rsidRPr="009F7355">
              <w:rPr>
                <w:lang w:val="en-CA"/>
              </w:rPr>
              <w:t>101.0%</w:t>
            </w:r>
          </w:p>
        </w:tc>
      </w:tr>
      <w:tr w:rsidR="00431691" w:rsidRPr="00431691" w14:paraId="774C91D7" w14:textId="77777777" w:rsidTr="00605201">
        <w:trPr>
          <w:trHeight w:val="255"/>
        </w:trPr>
        <w:tc>
          <w:tcPr>
            <w:tcW w:w="1060" w:type="dxa"/>
            <w:tcBorders>
              <w:top w:val="nil"/>
              <w:left w:val="nil"/>
              <w:bottom w:val="nil"/>
              <w:right w:val="nil"/>
            </w:tcBorders>
            <w:shd w:val="clear" w:color="auto" w:fill="auto"/>
            <w:noWrap/>
            <w:vAlign w:val="center"/>
            <w:hideMark/>
          </w:tcPr>
          <w:p w14:paraId="7F936EB6" w14:textId="77777777" w:rsidR="00431691" w:rsidRPr="009F7355" w:rsidRDefault="00431691" w:rsidP="000547B1">
            <w:pPr>
              <w:spacing w:before="0"/>
              <w:rPr>
                <w:lang w:val="en-CA"/>
              </w:rPr>
            </w:pPr>
          </w:p>
        </w:tc>
        <w:tc>
          <w:tcPr>
            <w:tcW w:w="868" w:type="dxa"/>
            <w:tcBorders>
              <w:top w:val="nil"/>
              <w:left w:val="nil"/>
              <w:bottom w:val="nil"/>
              <w:right w:val="nil"/>
            </w:tcBorders>
            <w:shd w:val="clear" w:color="auto" w:fill="auto"/>
            <w:noWrap/>
            <w:vAlign w:val="center"/>
            <w:hideMark/>
          </w:tcPr>
          <w:p w14:paraId="560B2730"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04EB4C02"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51CFADF6"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275189EA"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7E249DC9" w14:textId="77777777" w:rsidR="00431691" w:rsidRPr="009F7355" w:rsidRDefault="00431691" w:rsidP="000547B1">
            <w:pPr>
              <w:spacing w:before="0"/>
              <w:jc w:val="center"/>
              <w:rPr>
                <w:lang w:val="en-CA"/>
              </w:rPr>
            </w:pPr>
          </w:p>
        </w:tc>
        <w:tc>
          <w:tcPr>
            <w:tcW w:w="1475" w:type="dxa"/>
            <w:tcBorders>
              <w:top w:val="nil"/>
              <w:left w:val="nil"/>
              <w:bottom w:val="nil"/>
              <w:right w:val="nil"/>
            </w:tcBorders>
            <w:shd w:val="clear" w:color="auto" w:fill="auto"/>
            <w:noWrap/>
            <w:vAlign w:val="center"/>
            <w:hideMark/>
          </w:tcPr>
          <w:p w14:paraId="5DC628AB" w14:textId="77777777" w:rsidR="00431691" w:rsidRPr="009F7355" w:rsidRDefault="00431691" w:rsidP="000547B1">
            <w:pPr>
              <w:spacing w:before="0"/>
              <w:jc w:val="center"/>
              <w:rPr>
                <w:lang w:val="en-CA"/>
              </w:rPr>
            </w:pPr>
          </w:p>
        </w:tc>
        <w:tc>
          <w:tcPr>
            <w:tcW w:w="1489" w:type="dxa"/>
            <w:tcBorders>
              <w:top w:val="nil"/>
              <w:left w:val="nil"/>
              <w:bottom w:val="nil"/>
              <w:right w:val="nil"/>
            </w:tcBorders>
            <w:shd w:val="clear" w:color="auto" w:fill="auto"/>
            <w:noWrap/>
            <w:vAlign w:val="center"/>
            <w:hideMark/>
          </w:tcPr>
          <w:p w14:paraId="161323AE" w14:textId="77777777" w:rsidR="00431691" w:rsidRPr="009F7355" w:rsidRDefault="00431691" w:rsidP="000547B1">
            <w:pPr>
              <w:spacing w:before="0"/>
              <w:jc w:val="center"/>
              <w:rPr>
                <w:lang w:val="en-CA"/>
              </w:rPr>
            </w:pPr>
          </w:p>
        </w:tc>
      </w:tr>
      <w:tr w:rsidR="00431691" w:rsidRPr="00431691" w14:paraId="3C205674" w14:textId="77777777" w:rsidTr="00605201">
        <w:trPr>
          <w:trHeight w:val="255"/>
        </w:trPr>
        <w:tc>
          <w:tcPr>
            <w:tcW w:w="1060" w:type="dxa"/>
            <w:tcBorders>
              <w:top w:val="nil"/>
              <w:left w:val="nil"/>
              <w:bottom w:val="nil"/>
              <w:right w:val="nil"/>
            </w:tcBorders>
            <w:shd w:val="clear" w:color="auto" w:fill="auto"/>
            <w:noWrap/>
            <w:vAlign w:val="center"/>
            <w:hideMark/>
          </w:tcPr>
          <w:p w14:paraId="4F83D7D2"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2E29FAA" w:rsidR="00431691" w:rsidRPr="009F7355" w:rsidRDefault="00431691" w:rsidP="000547B1">
            <w:pPr>
              <w:keepNext/>
              <w:spacing w:before="0"/>
              <w:jc w:val="center"/>
              <w:rPr>
                <w:b/>
                <w:lang w:val="en-CA"/>
              </w:rPr>
            </w:pPr>
            <w:r w:rsidRPr="009F7355">
              <w:rPr>
                <w:b/>
                <w:lang w:val="en-CA"/>
              </w:rPr>
              <w:t>Low delay B Main 10</w:t>
            </w:r>
          </w:p>
        </w:tc>
      </w:tr>
      <w:tr w:rsidR="00431691" w:rsidRPr="00431691" w14:paraId="60490F59" w14:textId="77777777" w:rsidTr="00605201">
        <w:trPr>
          <w:trHeight w:val="255"/>
        </w:trPr>
        <w:tc>
          <w:tcPr>
            <w:tcW w:w="1060" w:type="dxa"/>
            <w:tcBorders>
              <w:top w:val="nil"/>
              <w:left w:val="nil"/>
              <w:bottom w:val="nil"/>
              <w:right w:val="nil"/>
            </w:tcBorders>
            <w:shd w:val="clear" w:color="auto" w:fill="auto"/>
            <w:noWrap/>
            <w:vAlign w:val="center"/>
            <w:hideMark/>
          </w:tcPr>
          <w:p w14:paraId="3FA17389"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9F7355" w:rsidRDefault="00431691" w:rsidP="000547B1">
            <w:pPr>
              <w:keepNext/>
              <w:spacing w:before="0"/>
              <w:jc w:val="center"/>
              <w:rPr>
                <w:b/>
                <w:lang w:val="en-CA"/>
              </w:rPr>
            </w:pPr>
            <w:r w:rsidRPr="009F7355">
              <w:rPr>
                <w:b/>
                <w:lang w:val="en-CA"/>
              </w:rPr>
              <w:t>Over ECM-16.1</w:t>
            </w:r>
          </w:p>
        </w:tc>
      </w:tr>
      <w:tr w:rsidR="00431691" w:rsidRPr="00431691" w14:paraId="316B5480" w14:textId="77777777" w:rsidTr="00605201">
        <w:trPr>
          <w:trHeight w:val="255"/>
        </w:trPr>
        <w:tc>
          <w:tcPr>
            <w:tcW w:w="1060" w:type="dxa"/>
            <w:tcBorders>
              <w:top w:val="nil"/>
              <w:left w:val="nil"/>
              <w:bottom w:val="nil"/>
              <w:right w:val="nil"/>
            </w:tcBorders>
            <w:shd w:val="clear" w:color="auto" w:fill="auto"/>
            <w:noWrap/>
            <w:vAlign w:val="center"/>
            <w:hideMark/>
          </w:tcPr>
          <w:p w14:paraId="6DDEC410" w14:textId="77777777" w:rsidR="00431691" w:rsidRPr="009F7355" w:rsidRDefault="00431691" w:rsidP="000547B1">
            <w:pPr>
              <w:keepNext/>
              <w:spacing w:before="0"/>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9F7355" w:rsidRDefault="00431691" w:rsidP="000547B1">
            <w:pPr>
              <w:keepNext/>
              <w:spacing w:before="0"/>
              <w:jc w:val="cente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9F7355" w:rsidRDefault="00431691" w:rsidP="000547B1">
            <w:pPr>
              <w:keepNext/>
              <w:spacing w:before="0"/>
              <w:jc w:val="cente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9F7355" w:rsidRDefault="00431691" w:rsidP="000547B1">
            <w:pPr>
              <w:keepNext/>
              <w:spacing w:before="0"/>
              <w:jc w:val="cente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9F7355" w:rsidRDefault="00431691" w:rsidP="000547B1">
            <w:pPr>
              <w:keepNext/>
              <w:spacing w:before="0"/>
              <w:jc w:val="center"/>
              <w:rPr>
                <w:lang w:val="en-CA"/>
              </w:rPr>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9F7355" w:rsidRDefault="00431691" w:rsidP="000547B1">
            <w:pPr>
              <w:keepNext/>
              <w:spacing w:before="0"/>
              <w:jc w:val="center"/>
              <w:rPr>
                <w:lang w:val="en-CA"/>
              </w:rPr>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9F7355" w:rsidRDefault="00431691" w:rsidP="000547B1">
            <w:pPr>
              <w:keepNext/>
              <w:spacing w:before="0"/>
              <w:jc w:val="center"/>
              <w:rPr>
                <w:lang w:val="en-CA"/>
              </w:rPr>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9F7355" w:rsidRDefault="00431691" w:rsidP="000547B1">
            <w:pPr>
              <w:keepNext/>
              <w:spacing w:before="0"/>
              <w:jc w:val="center"/>
              <w:rPr>
                <w:lang w:val="en-CA"/>
              </w:rPr>
            </w:pPr>
            <w:r w:rsidRPr="009F7355">
              <w:rPr>
                <w:lang w:val="en-CA"/>
              </w:rPr>
              <w:t>DecVmPeak</w:t>
            </w:r>
          </w:p>
        </w:tc>
      </w:tr>
      <w:tr w:rsidR="00431691" w:rsidRPr="00431691" w14:paraId="756371E6"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9F7355" w:rsidRDefault="00431691" w:rsidP="000547B1">
            <w:pPr>
              <w:keepNext/>
              <w:spacing w:before="0"/>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69618360" w14:textId="7B1435D7" w:rsidR="00431691" w:rsidRPr="009F7355" w:rsidRDefault="00431691" w:rsidP="000547B1">
            <w:pPr>
              <w:keepNext/>
              <w:spacing w:before="0"/>
              <w:jc w:val="center"/>
              <w:rPr>
                <w:lang w:val="en-CA"/>
              </w:rPr>
            </w:pPr>
          </w:p>
        </w:tc>
        <w:tc>
          <w:tcPr>
            <w:tcW w:w="868" w:type="dxa"/>
            <w:tcBorders>
              <w:top w:val="nil"/>
              <w:left w:val="nil"/>
              <w:bottom w:val="nil"/>
              <w:right w:val="nil"/>
            </w:tcBorders>
            <w:shd w:val="clear" w:color="auto" w:fill="auto"/>
            <w:noWrap/>
            <w:vAlign w:val="center"/>
            <w:hideMark/>
          </w:tcPr>
          <w:p w14:paraId="5CF9EB8A" w14:textId="51626753" w:rsidR="00431691" w:rsidRPr="009F7355" w:rsidRDefault="00431691" w:rsidP="000547B1">
            <w:pPr>
              <w:keepNext/>
              <w:spacing w:before="0"/>
              <w:jc w:val="center"/>
              <w:rPr>
                <w:lang w:val="en-CA"/>
              </w:rPr>
            </w:pPr>
          </w:p>
        </w:tc>
        <w:tc>
          <w:tcPr>
            <w:tcW w:w="868" w:type="dxa"/>
            <w:tcBorders>
              <w:top w:val="nil"/>
              <w:left w:val="nil"/>
              <w:bottom w:val="nil"/>
              <w:right w:val="single" w:sz="4" w:space="0" w:color="auto"/>
            </w:tcBorders>
            <w:shd w:val="clear" w:color="auto" w:fill="auto"/>
            <w:noWrap/>
            <w:vAlign w:val="center"/>
            <w:hideMark/>
          </w:tcPr>
          <w:p w14:paraId="7ACDFC06" w14:textId="4722BC7C"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4B4A6BCA" w14:textId="1AA5B904"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0115F6BC" w14:textId="62B78B5E" w:rsidR="00431691" w:rsidRPr="009F7355" w:rsidRDefault="00431691" w:rsidP="000547B1">
            <w:pPr>
              <w:keepNext/>
              <w:spacing w:before="0"/>
              <w:jc w:val="center"/>
              <w:rPr>
                <w:lang w:val="en-CA"/>
              </w:rPr>
            </w:pPr>
          </w:p>
        </w:tc>
        <w:tc>
          <w:tcPr>
            <w:tcW w:w="1475" w:type="dxa"/>
            <w:tcBorders>
              <w:top w:val="nil"/>
              <w:left w:val="single" w:sz="4" w:space="0" w:color="auto"/>
              <w:bottom w:val="nil"/>
              <w:right w:val="nil"/>
            </w:tcBorders>
            <w:shd w:val="clear" w:color="auto" w:fill="auto"/>
            <w:noWrap/>
            <w:vAlign w:val="center"/>
            <w:hideMark/>
          </w:tcPr>
          <w:p w14:paraId="42A72F50" w14:textId="366A88D7" w:rsidR="00431691" w:rsidRPr="009F7355" w:rsidRDefault="00431691" w:rsidP="000547B1">
            <w:pPr>
              <w:keepNext/>
              <w:spacing w:before="0"/>
              <w:jc w:val="center"/>
              <w:rPr>
                <w:lang w:val="en-CA"/>
              </w:rPr>
            </w:pPr>
          </w:p>
        </w:tc>
        <w:tc>
          <w:tcPr>
            <w:tcW w:w="1489" w:type="dxa"/>
            <w:tcBorders>
              <w:top w:val="nil"/>
              <w:left w:val="nil"/>
              <w:bottom w:val="nil"/>
              <w:right w:val="single" w:sz="8" w:space="0" w:color="auto"/>
            </w:tcBorders>
            <w:shd w:val="clear" w:color="auto" w:fill="auto"/>
            <w:noWrap/>
            <w:vAlign w:val="center"/>
            <w:hideMark/>
          </w:tcPr>
          <w:p w14:paraId="22CEDF91" w14:textId="301064F7" w:rsidR="00431691" w:rsidRPr="009F7355" w:rsidRDefault="00431691" w:rsidP="000547B1">
            <w:pPr>
              <w:keepNext/>
              <w:spacing w:before="0"/>
              <w:jc w:val="center"/>
              <w:rPr>
                <w:lang w:val="en-CA"/>
              </w:rPr>
            </w:pPr>
          </w:p>
        </w:tc>
      </w:tr>
      <w:tr w:rsidR="00431691" w:rsidRPr="00431691" w14:paraId="2D00F5C0"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9F7355" w:rsidRDefault="00431691" w:rsidP="000547B1">
            <w:pPr>
              <w:keepNext/>
              <w:spacing w:before="0"/>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694B5266" w14:textId="7FFE2ECB" w:rsidR="00431691" w:rsidRPr="009F7355" w:rsidRDefault="00431691" w:rsidP="000547B1">
            <w:pPr>
              <w:keepNext/>
              <w:spacing w:before="0"/>
              <w:jc w:val="center"/>
              <w:rPr>
                <w:lang w:val="en-CA"/>
              </w:rPr>
            </w:pPr>
          </w:p>
        </w:tc>
        <w:tc>
          <w:tcPr>
            <w:tcW w:w="868" w:type="dxa"/>
            <w:tcBorders>
              <w:top w:val="nil"/>
              <w:left w:val="nil"/>
              <w:bottom w:val="nil"/>
              <w:right w:val="nil"/>
            </w:tcBorders>
            <w:shd w:val="clear" w:color="auto" w:fill="auto"/>
            <w:noWrap/>
            <w:vAlign w:val="center"/>
            <w:hideMark/>
          </w:tcPr>
          <w:p w14:paraId="09A50B65" w14:textId="77777777" w:rsidR="00431691" w:rsidRPr="009F7355" w:rsidRDefault="00431691" w:rsidP="000547B1">
            <w:pPr>
              <w:keepNext/>
              <w:spacing w:before="0"/>
              <w:jc w:val="center"/>
              <w:rPr>
                <w:lang w:val="en-CA"/>
              </w:rPr>
            </w:pPr>
          </w:p>
        </w:tc>
        <w:tc>
          <w:tcPr>
            <w:tcW w:w="868" w:type="dxa"/>
            <w:tcBorders>
              <w:top w:val="nil"/>
              <w:left w:val="nil"/>
              <w:bottom w:val="nil"/>
              <w:right w:val="single" w:sz="4" w:space="0" w:color="auto"/>
            </w:tcBorders>
            <w:shd w:val="clear" w:color="auto" w:fill="auto"/>
            <w:noWrap/>
            <w:vAlign w:val="center"/>
            <w:hideMark/>
          </w:tcPr>
          <w:p w14:paraId="1BB2E13C" w14:textId="5556247F"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38776F79" w14:textId="64C2F4A0"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58FC4308" w14:textId="77777777" w:rsidR="00431691" w:rsidRPr="009F7355" w:rsidRDefault="00431691" w:rsidP="000547B1">
            <w:pPr>
              <w:keepNext/>
              <w:spacing w:before="0"/>
              <w:jc w:val="center"/>
              <w:rPr>
                <w:lang w:val="en-CA"/>
              </w:rPr>
            </w:pPr>
          </w:p>
        </w:tc>
        <w:tc>
          <w:tcPr>
            <w:tcW w:w="1475" w:type="dxa"/>
            <w:tcBorders>
              <w:top w:val="nil"/>
              <w:left w:val="single" w:sz="4" w:space="0" w:color="auto"/>
              <w:bottom w:val="nil"/>
              <w:right w:val="nil"/>
            </w:tcBorders>
            <w:shd w:val="clear" w:color="auto" w:fill="auto"/>
            <w:noWrap/>
            <w:vAlign w:val="center"/>
            <w:hideMark/>
          </w:tcPr>
          <w:p w14:paraId="60A46E15" w14:textId="262F8BD2" w:rsidR="00431691" w:rsidRPr="009F7355" w:rsidRDefault="00431691" w:rsidP="000547B1">
            <w:pPr>
              <w:keepNext/>
              <w:spacing w:before="0"/>
              <w:jc w:val="center"/>
              <w:rPr>
                <w:lang w:val="en-CA"/>
              </w:rPr>
            </w:pPr>
          </w:p>
        </w:tc>
        <w:tc>
          <w:tcPr>
            <w:tcW w:w="1489" w:type="dxa"/>
            <w:tcBorders>
              <w:top w:val="nil"/>
              <w:left w:val="nil"/>
              <w:bottom w:val="nil"/>
              <w:right w:val="single" w:sz="8" w:space="0" w:color="auto"/>
            </w:tcBorders>
            <w:shd w:val="clear" w:color="auto" w:fill="auto"/>
            <w:noWrap/>
            <w:vAlign w:val="center"/>
            <w:hideMark/>
          </w:tcPr>
          <w:p w14:paraId="1F201637" w14:textId="0913CE22" w:rsidR="00431691" w:rsidRPr="009F7355" w:rsidRDefault="00431691" w:rsidP="000547B1">
            <w:pPr>
              <w:keepNext/>
              <w:spacing w:before="0"/>
              <w:jc w:val="center"/>
              <w:rPr>
                <w:lang w:val="en-CA"/>
              </w:rPr>
            </w:pPr>
          </w:p>
        </w:tc>
      </w:tr>
      <w:tr w:rsidR="00431691" w:rsidRPr="00431691" w14:paraId="56ED3AA1"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9F7355" w:rsidRDefault="00431691" w:rsidP="000547B1">
            <w:pPr>
              <w:keepNext/>
              <w:spacing w:before="0"/>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7CBFAF8D" w14:textId="77777777" w:rsidR="00431691" w:rsidRPr="009F7355" w:rsidRDefault="00431691" w:rsidP="000547B1">
            <w:pPr>
              <w:keepNext/>
              <w:spacing w:before="0"/>
              <w:jc w:val="center"/>
              <w:rPr>
                <w:lang w:val="en-CA"/>
              </w:rPr>
            </w:pPr>
            <w:r w:rsidRPr="009F7355">
              <w:rPr>
                <w:lang w:val="en-CA"/>
              </w:rPr>
              <w:t>-0.54%</w:t>
            </w:r>
          </w:p>
        </w:tc>
        <w:tc>
          <w:tcPr>
            <w:tcW w:w="868" w:type="dxa"/>
            <w:tcBorders>
              <w:top w:val="nil"/>
              <w:left w:val="nil"/>
              <w:bottom w:val="nil"/>
              <w:right w:val="nil"/>
            </w:tcBorders>
            <w:shd w:val="clear" w:color="000000" w:fill="CCFFCC"/>
            <w:noWrap/>
            <w:vAlign w:val="center"/>
            <w:hideMark/>
          </w:tcPr>
          <w:p w14:paraId="60BEA1EA" w14:textId="77777777" w:rsidR="00431691" w:rsidRPr="009F7355" w:rsidRDefault="00431691" w:rsidP="000547B1">
            <w:pPr>
              <w:keepNext/>
              <w:spacing w:before="0"/>
              <w:jc w:val="center"/>
              <w:rPr>
                <w:lang w:val="en-CA"/>
              </w:rPr>
            </w:pPr>
            <w:r w:rsidRPr="009F7355">
              <w:rPr>
                <w:lang w:val="en-CA"/>
              </w:rPr>
              <w:t>-6.85%</w:t>
            </w:r>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9F7355" w:rsidRDefault="00431691" w:rsidP="000547B1">
            <w:pPr>
              <w:keepNext/>
              <w:spacing w:before="0"/>
              <w:jc w:val="center"/>
              <w:rPr>
                <w:lang w:val="en-CA"/>
              </w:rPr>
            </w:pPr>
            <w:r w:rsidRPr="009F7355">
              <w:rPr>
                <w:lang w:val="en-CA"/>
              </w:rPr>
              <w:t>-5.05%</w:t>
            </w:r>
          </w:p>
        </w:tc>
        <w:tc>
          <w:tcPr>
            <w:tcW w:w="926" w:type="dxa"/>
            <w:tcBorders>
              <w:top w:val="nil"/>
              <w:left w:val="nil"/>
              <w:bottom w:val="nil"/>
              <w:right w:val="nil"/>
            </w:tcBorders>
            <w:shd w:val="clear" w:color="auto" w:fill="auto"/>
            <w:noWrap/>
            <w:vAlign w:val="center"/>
            <w:hideMark/>
          </w:tcPr>
          <w:p w14:paraId="6F278476" w14:textId="77777777" w:rsidR="00431691" w:rsidRPr="009F7355" w:rsidRDefault="00431691" w:rsidP="000547B1">
            <w:pPr>
              <w:keepNext/>
              <w:spacing w:before="0"/>
              <w:jc w:val="center"/>
              <w:rPr>
                <w:lang w:val="en-CA"/>
              </w:rPr>
            </w:pPr>
            <w:r w:rsidRPr="009F7355">
              <w:rPr>
                <w:lang w:val="en-CA"/>
              </w:rPr>
              <w:t>104.2%</w:t>
            </w:r>
          </w:p>
        </w:tc>
        <w:tc>
          <w:tcPr>
            <w:tcW w:w="926" w:type="dxa"/>
            <w:tcBorders>
              <w:top w:val="nil"/>
              <w:left w:val="nil"/>
              <w:bottom w:val="nil"/>
              <w:right w:val="nil"/>
            </w:tcBorders>
            <w:shd w:val="clear" w:color="auto" w:fill="auto"/>
            <w:noWrap/>
            <w:vAlign w:val="center"/>
            <w:hideMark/>
          </w:tcPr>
          <w:p w14:paraId="5A1187A5" w14:textId="77777777" w:rsidR="00431691" w:rsidRPr="009F7355" w:rsidRDefault="00431691" w:rsidP="000547B1">
            <w:pPr>
              <w:keepNext/>
              <w:spacing w:before="0"/>
              <w:jc w:val="center"/>
              <w:rPr>
                <w:lang w:val="en-CA"/>
              </w:rPr>
            </w:pPr>
            <w:r w:rsidRPr="009F7355">
              <w:rPr>
                <w:lang w:val="en-CA"/>
              </w:rPr>
              <w:t>111.8%</w:t>
            </w:r>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9F7355" w:rsidRDefault="00431691" w:rsidP="000547B1">
            <w:pPr>
              <w:keepNext/>
              <w:spacing w:before="0"/>
              <w:jc w:val="center"/>
              <w:rPr>
                <w:lang w:val="en-CA"/>
              </w:rPr>
            </w:pPr>
            <w:r w:rsidRPr="009F7355">
              <w:rPr>
                <w:lang w:val="en-CA"/>
              </w:rPr>
              <w:t>102.9%</w:t>
            </w:r>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9F7355" w:rsidRDefault="00431691" w:rsidP="000547B1">
            <w:pPr>
              <w:keepNext/>
              <w:spacing w:before="0"/>
              <w:jc w:val="center"/>
              <w:rPr>
                <w:lang w:val="en-CA"/>
              </w:rPr>
            </w:pPr>
            <w:r w:rsidRPr="009F7355">
              <w:rPr>
                <w:lang w:val="en-CA"/>
              </w:rPr>
              <w:t>101.3%</w:t>
            </w:r>
          </w:p>
        </w:tc>
      </w:tr>
      <w:tr w:rsidR="00431691" w:rsidRPr="00431691" w14:paraId="7DFBB42E"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9F7355" w:rsidRDefault="00431691" w:rsidP="000547B1">
            <w:pPr>
              <w:keepNext/>
              <w:spacing w:before="0"/>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201D3427" w14:textId="77777777" w:rsidR="00431691" w:rsidRPr="009F7355" w:rsidRDefault="00431691" w:rsidP="000547B1">
            <w:pPr>
              <w:keepNext/>
              <w:spacing w:before="0"/>
              <w:jc w:val="center"/>
              <w:rPr>
                <w:lang w:val="en-CA"/>
              </w:rPr>
            </w:pPr>
            <w:r w:rsidRPr="009F7355">
              <w:rPr>
                <w:lang w:val="en-CA"/>
              </w:rPr>
              <w:t>-0.56%</w:t>
            </w:r>
          </w:p>
        </w:tc>
        <w:tc>
          <w:tcPr>
            <w:tcW w:w="868" w:type="dxa"/>
            <w:tcBorders>
              <w:top w:val="nil"/>
              <w:left w:val="nil"/>
              <w:bottom w:val="nil"/>
              <w:right w:val="nil"/>
            </w:tcBorders>
            <w:shd w:val="clear" w:color="000000" w:fill="CCFFCC"/>
            <w:noWrap/>
            <w:vAlign w:val="center"/>
            <w:hideMark/>
          </w:tcPr>
          <w:p w14:paraId="1B668946" w14:textId="77777777" w:rsidR="00431691" w:rsidRPr="009F7355" w:rsidRDefault="00431691" w:rsidP="000547B1">
            <w:pPr>
              <w:keepNext/>
              <w:spacing w:before="0"/>
              <w:jc w:val="center"/>
              <w:rPr>
                <w:lang w:val="en-CA"/>
              </w:rPr>
            </w:pPr>
            <w:r w:rsidRPr="009F7355">
              <w:rPr>
                <w:lang w:val="en-CA"/>
              </w:rPr>
              <w:t>-3.85%</w:t>
            </w:r>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9F7355" w:rsidRDefault="00431691" w:rsidP="000547B1">
            <w:pPr>
              <w:keepNext/>
              <w:spacing w:before="0"/>
              <w:jc w:val="center"/>
              <w:rPr>
                <w:lang w:val="en-CA"/>
              </w:rPr>
            </w:pPr>
            <w:r w:rsidRPr="009F7355">
              <w:rPr>
                <w:lang w:val="en-CA"/>
              </w:rPr>
              <w:t>-4.89%</w:t>
            </w:r>
          </w:p>
        </w:tc>
        <w:tc>
          <w:tcPr>
            <w:tcW w:w="926" w:type="dxa"/>
            <w:tcBorders>
              <w:top w:val="nil"/>
              <w:left w:val="nil"/>
              <w:bottom w:val="nil"/>
              <w:right w:val="nil"/>
            </w:tcBorders>
            <w:shd w:val="clear" w:color="auto" w:fill="auto"/>
            <w:noWrap/>
            <w:vAlign w:val="center"/>
            <w:hideMark/>
          </w:tcPr>
          <w:p w14:paraId="50DB7D08" w14:textId="77777777" w:rsidR="00431691" w:rsidRPr="009F7355" w:rsidRDefault="00431691" w:rsidP="000547B1">
            <w:pPr>
              <w:keepNext/>
              <w:spacing w:before="0"/>
              <w:jc w:val="center"/>
              <w:rPr>
                <w:lang w:val="en-CA"/>
              </w:rPr>
            </w:pPr>
            <w:r w:rsidRPr="009F7355">
              <w:rPr>
                <w:lang w:val="en-CA"/>
              </w:rPr>
              <w:t>105.1%</w:t>
            </w:r>
          </w:p>
        </w:tc>
        <w:tc>
          <w:tcPr>
            <w:tcW w:w="926" w:type="dxa"/>
            <w:tcBorders>
              <w:top w:val="nil"/>
              <w:left w:val="nil"/>
              <w:bottom w:val="nil"/>
              <w:right w:val="nil"/>
            </w:tcBorders>
            <w:shd w:val="clear" w:color="auto" w:fill="auto"/>
            <w:noWrap/>
            <w:vAlign w:val="center"/>
            <w:hideMark/>
          </w:tcPr>
          <w:p w14:paraId="0F58772C" w14:textId="77777777" w:rsidR="00431691" w:rsidRPr="009F7355" w:rsidRDefault="00431691" w:rsidP="000547B1">
            <w:pPr>
              <w:keepNext/>
              <w:spacing w:before="0"/>
              <w:jc w:val="center"/>
              <w:rPr>
                <w:lang w:val="en-CA"/>
              </w:rPr>
            </w:pPr>
            <w:r w:rsidRPr="009F7355">
              <w:rPr>
                <w:lang w:val="en-CA"/>
              </w:rPr>
              <w:t>112.0%</w:t>
            </w:r>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9F7355" w:rsidRDefault="00431691" w:rsidP="000547B1">
            <w:pPr>
              <w:keepNext/>
              <w:spacing w:before="0"/>
              <w:jc w:val="cente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9F7355" w:rsidRDefault="00431691" w:rsidP="000547B1">
            <w:pPr>
              <w:keepNext/>
              <w:spacing w:before="0"/>
              <w:jc w:val="center"/>
              <w:rPr>
                <w:lang w:val="en-CA"/>
              </w:rPr>
            </w:pPr>
            <w:r w:rsidRPr="009F7355">
              <w:rPr>
                <w:lang w:val="en-CA"/>
              </w:rPr>
              <w:t>101.7%</w:t>
            </w:r>
          </w:p>
        </w:tc>
      </w:tr>
      <w:tr w:rsidR="00431691" w:rsidRPr="00431691" w14:paraId="6B01B4E2"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9F7355" w:rsidRDefault="00431691" w:rsidP="000547B1">
            <w:pPr>
              <w:keepNext/>
              <w:spacing w:before="0"/>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6F2511FF" w14:textId="77777777" w:rsidR="00431691" w:rsidRPr="009F7355" w:rsidRDefault="00431691" w:rsidP="000547B1">
            <w:pPr>
              <w:keepNext/>
              <w:spacing w:before="0"/>
              <w:jc w:val="center"/>
              <w:rPr>
                <w:lang w:val="en-CA"/>
              </w:rPr>
            </w:pPr>
            <w:r w:rsidRPr="009F7355">
              <w:rPr>
                <w:lang w:val="en-CA"/>
              </w:rPr>
              <w:t>-1.03%</w:t>
            </w:r>
          </w:p>
        </w:tc>
        <w:tc>
          <w:tcPr>
            <w:tcW w:w="868" w:type="dxa"/>
            <w:tcBorders>
              <w:top w:val="nil"/>
              <w:left w:val="nil"/>
              <w:bottom w:val="nil"/>
              <w:right w:val="nil"/>
            </w:tcBorders>
            <w:shd w:val="clear" w:color="000000" w:fill="CCFFCC"/>
            <w:noWrap/>
            <w:vAlign w:val="center"/>
            <w:hideMark/>
          </w:tcPr>
          <w:p w14:paraId="7C304497" w14:textId="77777777" w:rsidR="00431691" w:rsidRPr="009F7355" w:rsidRDefault="00431691" w:rsidP="000547B1">
            <w:pPr>
              <w:keepNext/>
              <w:spacing w:before="0"/>
              <w:jc w:val="center"/>
              <w:rPr>
                <w:lang w:val="en-CA"/>
              </w:rPr>
            </w:pPr>
            <w:r w:rsidRPr="009F7355">
              <w:rPr>
                <w:lang w:val="en-CA"/>
              </w:rPr>
              <w:t>-4.86%</w:t>
            </w:r>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9F7355" w:rsidRDefault="00431691" w:rsidP="000547B1">
            <w:pPr>
              <w:keepNext/>
              <w:spacing w:before="0"/>
              <w:jc w:val="center"/>
              <w:rPr>
                <w:lang w:val="en-CA"/>
              </w:rPr>
            </w:pPr>
            <w:r w:rsidRPr="009F7355">
              <w:rPr>
                <w:lang w:val="en-CA"/>
              </w:rPr>
              <w:t>-3.43%</w:t>
            </w:r>
          </w:p>
        </w:tc>
        <w:tc>
          <w:tcPr>
            <w:tcW w:w="926" w:type="dxa"/>
            <w:tcBorders>
              <w:top w:val="nil"/>
              <w:left w:val="nil"/>
              <w:bottom w:val="nil"/>
              <w:right w:val="nil"/>
            </w:tcBorders>
            <w:shd w:val="clear" w:color="auto" w:fill="auto"/>
            <w:noWrap/>
            <w:vAlign w:val="center"/>
            <w:hideMark/>
          </w:tcPr>
          <w:p w14:paraId="2144EF18" w14:textId="77777777" w:rsidR="00431691" w:rsidRPr="009F7355" w:rsidRDefault="00431691" w:rsidP="000547B1">
            <w:pPr>
              <w:keepNext/>
              <w:spacing w:before="0"/>
              <w:jc w:val="center"/>
              <w:rPr>
                <w:lang w:val="en-CA"/>
              </w:rPr>
            </w:pPr>
            <w:r w:rsidRPr="009F7355">
              <w:rPr>
                <w:lang w:val="en-CA"/>
              </w:rPr>
              <w:t>102.7%</w:t>
            </w:r>
          </w:p>
        </w:tc>
        <w:tc>
          <w:tcPr>
            <w:tcW w:w="926" w:type="dxa"/>
            <w:tcBorders>
              <w:top w:val="nil"/>
              <w:left w:val="nil"/>
              <w:bottom w:val="nil"/>
              <w:right w:val="nil"/>
            </w:tcBorders>
            <w:shd w:val="clear" w:color="auto" w:fill="auto"/>
            <w:noWrap/>
            <w:vAlign w:val="center"/>
            <w:hideMark/>
          </w:tcPr>
          <w:p w14:paraId="6C9535E5" w14:textId="77777777" w:rsidR="00431691" w:rsidRPr="009F7355" w:rsidRDefault="00431691" w:rsidP="000547B1">
            <w:pPr>
              <w:keepNext/>
              <w:spacing w:before="0"/>
              <w:jc w:val="center"/>
              <w:rPr>
                <w:lang w:val="en-CA"/>
              </w:rPr>
            </w:pPr>
            <w:r w:rsidRPr="009F7355">
              <w:rPr>
                <w:lang w:val="en-CA"/>
              </w:rPr>
              <w:t>111.4%</w:t>
            </w:r>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9F7355" w:rsidRDefault="00431691" w:rsidP="000547B1">
            <w:pPr>
              <w:keepNext/>
              <w:spacing w:before="0"/>
              <w:jc w:val="cente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9F7355" w:rsidRDefault="00431691" w:rsidP="000547B1">
            <w:pPr>
              <w:keepNext/>
              <w:spacing w:before="0"/>
              <w:jc w:val="center"/>
              <w:rPr>
                <w:lang w:val="en-CA"/>
              </w:rPr>
            </w:pPr>
            <w:r w:rsidRPr="009F7355">
              <w:rPr>
                <w:lang w:val="en-CA"/>
              </w:rPr>
              <w:t>101.1%</w:t>
            </w:r>
          </w:p>
        </w:tc>
      </w:tr>
      <w:tr w:rsidR="00431691" w:rsidRPr="00431691" w14:paraId="3C5B6591"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9F7355" w:rsidRDefault="00431691" w:rsidP="000547B1">
            <w:pPr>
              <w:spacing w:before="0"/>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9F7355" w:rsidRDefault="00431691" w:rsidP="000547B1">
            <w:pPr>
              <w:spacing w:before="0"/>
              <w:jc w:val="center"/>
              <w:rPr>
                <w:lang w:val="en-CA"/>
              </w:rPr>
            </w:pPr>
            <w:r w:rsidRPr="009F7355">
              <w:rPr>
                <w:lang w:val="en-CA"/>
              </w:rPr>
              <w:t>-0.67%</w:t>
            </w:r>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9F7355" w:rsidRDefault="00431691" w:rsidP="000547B1">
            <w:pPr>
              <w:spacing w:before="0"/>
              <w:jc w:val="center"/>
              <w:rPr>
                <w:lang w:val="en-CA"/>
              </w:rPr>
            </w:pPr>
            <w:r w:rsidRPr="009F7355">
              <w:rPr>
                <w:lang w:val="en-CA"/>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9F7355" w:rsidRDefault="00431691" w:rsidP="000547B1">
            <w:pPr>
              <w:spacing w:before="0"/>
              <w:jc w:val="center"/>
              <w:rPr>
                <w:lang w:val="en-CA"/>
              </w:rPr>
            </w:pPr>
            <w:r w:rsidRPr="009F7355">
              <w:rPr>
                <w:lang w:val="en-CA"/>
              </w:rPr>
              <w:t>-4.59%</w:t>
            </w:r>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9F7355" w:rsidRDefault="00431691" w:rsidP="000547B1">
            <w:pPr>
              <w:spacing w:before="0"/>
              <w:jc w:val="center"/>
              <w:rPr>
                <w:lang w:val="en-CA"/>
              </w:rPr>
            </w:pPr>
            <w:r w:rsidRPr="009F7355">
              <w:rPr>
                <w:lang w:val="en-CA"/>
              </w:rPr>
              <w:t>104.1%</w:t>
            </w:r>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9F7355" w:rsidRDefault="00431691" w:rsidP="000547B1">
            <w:pPr>
              <w:spacing w:before="0"/>
              <w:jc w:val="center"/>
              <w:rPr>
                <w:lang w:val="en-CA"/>
              </w:rPr>
            </w:pPr>
            <w:r w:rsidRPr="009F7355">
              <w:rPr>
                <w:lang w:val="en-CA"/>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9F7355" w:rsidRDefault="00431691" w:rsidP="000547B1">
            <w:pPr>
              <w:spacing w:before="0"/>
              <w:jc w:val="center"/>
              <w:rPr>
                <w:lang w:val="en-CA"/>
              </w:rPr>
            </w:pPr>
            <w:r w:rsidRPr="009F7355">
              <w:rPr>
                <w:lang w:val="en-CA"/>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9F7355" w:rsidRDefault="00431691" w:rsidP="000547B1">
            <w:pPr>
              <w:spacing w:before="0"/>
              <w:jc w:val="center"/>
              <w:rPr>
                <w:lang w:val="en-CA"/>
              </w:rPr>
            </w:pPr>
            <w:r w:rsidRPr="009F7355">
              <w:rPr>
                <w:lang w:val="en-CA"/>
              </w:rPr>
              <w:t>101.4%</w:t>
            </w:r>
          </w:p>
        </w:tc>
      </w:tr>
      <w:tr w:rsidR="00431691" w:rsidRPr="00431691" w14:paraId="75D8EC6F"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9F7355" w:rsidRDefault="00431691" w:rsidP="000547B1">
            <w:pPr>
              <w:spacing w:before="0"/>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9F7355" w:rsidRDefault="00431691" w:rsidP="000547B1">
            <w:pPr>
              <w:spacing w:before="0"/>
              <w:jc w:val="center"/>
              <w:rPr>
                <w:lang w:val="en-CA"/>
              </w:rPr>
            </w:pPr>
            <w:r w:rsidRPr="009F7355">
              <w:rPr>
                <w:lang w:val="en-CA"/>
              </w:rPr>
              <w:t>-1.01%</w:t>
            </w:r>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9F7355" w:rsidRDefault="00431691" w:rsidP="000547B1">
            <w:pPr>
              <w:spacing w:before="0"/>
              <w:jc w:val="center"/>
              <w:rPr>
                <w:lang w:val="en-CA"/>
              </w:rPr>
            </w:pPr>
            <w:r w:rsidRPr="009F7355">
              <w:rPr>
                <w:lang w:val="en-CA"/>
              </w:rPr>
              <w:t>-4.12%</w:t>
            </w:r>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9F7355" w:rsidRDefault="00431691" w:rsidP="000547B1">
            <w:pPr>
              <w:spacing w:before="0"/>
              <w:jc w:val="center"/>
              <w:rPr>
                <w:lang w:val="en-CA"/>
              </w:rPr>
            </w:pPr>
            <w:r w:rsidRPr="009F7355">
              <w:rPr>
                <w:lang w:val="en-CA"/>
              </w:rPr>
              <w:t>-5.71%</w:t>
            </w:r>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9F7355" w:rsidRDefault="00431691" w:rsidP="000547B1">
            <w:pPr>
              <w:spacing w:before="0"/>
              <w:jc w:val="center"/>
              <w:rPr>
                <w:lang w:val="en-CA"/>
              </w:rPr>
            </w:pPr>
            <w:r w:rsidRPr="009F7355">
              <w:rPr>
                <w:lang w:val="en-CA"/>
              </w:rPr>
              <w:t>105.3%</w:t>
            </w:r>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9F7355" w:rsidRDefault="00431691" w:rsidP="000547B1">
            <w:pPr>
              <w:spacing w:before="0"/>
              <w:jc w:val="center"/>
              <w:rPr>
                <w:lang w:val="en-CA"/>
              </w:rPr>
            </w:pPr>
            <w:r w:rsidRPr="009F7355">
              <w:rPr>
                <w:lang w:val="en-CA"/>
              </w:rPr>
              <w:t>110.4%</w:t>
            </w:r>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9F7355" w:rsidRDefault="00431691" w:rsidP="000547B1">
            <w:pPr>
              <w:spacing w:before="0"/>
              <w:jc w:val="cente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9F7355" w:rsidRDefault="00431691" w:rsidP="000547B1">
            <w:pPr>
              <w:spacing w:before="0"/>
              <w:jc w:val="center"/>
              <w:rPr>
                <w:lang w:val="en-CA"/>
              </w:rPr>
            </w:pPr>
            <w:r w:rsidRPr="009F7355">
              <w:rPr>
                <w:lang w:val="en-CA"/>
              </w:rPr>
              <w:t>101.7%</w:t>
            </w:r>
          </w:p>
        </w:tc>
      </w:tr>
      <w:tr w:rsidR="00431691" w:rsidRPr="00431691" w14:paraId="61A79ADF"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9F7355" w:rsidRDefault="00431691" w:rsidP="000547B1">
            <w:pPr>
              <w:spacing w:before="0"/>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1DC31B2E" w14:textId="77777777" w:rsidR="00431691" w:rsidRPr="009F7355" w:rsidRDefault="00431691" w:rsidP="000547B1">
            <w:pPr>
              <w:spacing w:before="0"/>
              <w:jc w:val="center"/>
              <w:rPr>
                <w:lang w:val="en-CA"/>
              </w:rPr>
            </w:pPr>
            <w:r w:rsidRPr="009F7355">
              <w:rPr>
                <w:lang w:val="en-CA"/>
              </w:rPr>
              <w:t>-0.37%</w:t>
            </w:r>
          </w:p>
        </w:tc>
        <w:tc>
          <w:tcPr>
            <w:tcW w:w="868" w:type="dxa"/>
            <w:tcBorders>
              <w:top w:val="nil"/>
              <w:left w:val="nil"/>
              <w:bottom w:val="nil"/>
              <w:right w:val="nil"/>
            </w:tcBorders>
            <w:shd w:val="clear" w:color="000000" w:fill="CCFFCC"/>
            <w:noWrap/>
            <w:vAlign w:val="center"/>
            <w:hideMark/>
          </w:tcPr>
          <w:p w14:paraId="60F685AE" w14:textId="77777777" w:rsidR="00431691" w:rsidRPr="009F7355" w:rsidRDefault="00431691" w:rsidP="000547B1">
            <w:pPr>
              <w:spacing w:before="0"/>
              <w:jc w:val="center"/>
              <w:rPr>
                <w:lang w:val="en-CA"/>
              </w:rPr>
            </w:pPr>
            <w:r w:rsidRPr="009F7355">
              <w:rPr>
                <w:lang w:val="en-CA"/>
              </w:rPr>
              <w:t>-3.83%</w:t>
            </w:r>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9F7355" w:rsidRDefault="00431691" w:rsidP="000547B1">
            <w:pPr>
              <w:spacing w:before="0"/>
              <w:jc w:val="center"/>
              <w:rPr>
                <w:lang w:val="en-CA"/>
              </w:rPr>
            </w:pPr>
            <w:r w:rsidRPr="009F7355">
              <w:rPr>
                <w:lang w:val="en-CA"/>
              </w:rPr>
              <w:t>-4.67%</w:t>
            </w:r>
          </w:p>
        </w:tc>
        <w:tc>
          <w:tcPr>
            <w:tcW w:w="926" w:type="dxa"/>
            <w:tcBorders>
              <w:top w:val="nil"/>
              <w:left w:val="nil"/>
              <w:bottom w:val="nil"/>
              <w:right w:val="nil"/>
            </w:tcBorders>
            <w:shd w:val="clear" w:color="auto" w:fill="auto"/>
            <w:noWrap/>
            <w:vAlign w:val="center"/>
            <w:hideMark/>
          </w:tcPr>
          <w:p w14:paraId="203C5B10" w14:textId="77777777" w:rsidR="00431691" w:rsidRPr="009F7355" w:rsidRDefault="00431691" w:rsidP="000547B1">
            <w:pPr>
              <w:spacing w:before="0"/>
              <w:jc w:val="center"/>
              <w:rPr>
                <w:lang w:val="en-CA"/>
              </w:rPr>
            </w:pPr>
            <w:r w:rsidRPr="009F7355">
              <w:rPr>
                <w:lang w:val="en-CA"/>
              </w:rPr>
              <w:t>101.7%</w:t>
            </w:r>
          </w:p>
        </w:tc>
        <w:tc>
          <w:tcPr>
            <w:tcW w:w="926" w:type="dxa"/>
            <w:tcBorders>
              <w:top w:val="nil"/>
              <w:left w:val="nil"/>
              <w:bottom w:val="nil"/>
              <w:right w:val="nil"/>
            </w:tcBorders>
            <w:shd w:val="clear" w:color="auto" w:fill="auto"/>
            <w:noWrap/>
            <w:vAlign w:val="center"/>
            <w:hideMark/>
          </w:tcPr>
          <w:p w14:paraId="467E4210" w14:textId="77777777" w:rsidR="00431691" w:rsidRPr="009F7355" w:rsidRDefault="00431691" w:rsidP="000547B1">
            <w:pPr>
              <w:spacing w:before="0"/>
              <w:jc w:val="center"/>
              <w:rPr>
                <w:lang w:val="en-CA"/>
              </w:rPr>
            </w:pPr>
            <w:r w:rsidRPr="009F7355">
              <w:rPr>
                <w:lang w:val="en-CA"/>
              </w:rPr>
              <w:t>103.0%</w:t>
            </w:r>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9F7355" w:rsidRDefault="00431691" w:rsidP="000547B1">
            <w:pPr>
              <w:spacing w:before="0"/>
              <w:jc w:val="center"/>
              <w:rPr>
                <w:lang w:val="en-CA"/>
              </w:rPr>
            </w:pPr>
            <w:r w:rsidRPr="009F7355">
              <w:rPr>
                <w:lang w:val="en-CA"/>
              </w:rPr>
              <w:t>102.8%</w:t>
            </w:r>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9F7355" w:rsidRDefault="00431691" w:rsidP="000547B1">
            <w:pPr>
              <w:spacing w:before="0"/>
              <w:jc w:val="center"/>
              <w:rPr>
                <w:lang w:val="en-CA"/>
              </w:rPr>
            </w:pPr>
            <w:r w:rsidRPr="009F7355">
              <w:rPr>
                <w:lang w:val="en-CA"/>
              </w:rPr>
              <w:t>101.7%</w:t>
            </w:r>
          </w:p>
        </w:tc>
      </w:tr>
      <w:tr w:rsidR="00431691" w:rsidRPr="00431691" w14:paraId="342AB0C4"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9F7355" w:rsidRDefault="00431691" w:rsidP="000547B1">
            <w:pPr>
              <w:spacing w:before="0"/>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9F7355" w:rsidRDefault="00431691" w:rsidP="000547B1">
            <w:pPr>
              <w:spacing w:before="0"/>
              <w:jc w:val="center"/>
              <w:rPr>
                <w:lang w:val="en-CA"/>
              </w:rPr>
            </w:pPr>
            <w:r w:rsidRPr="009F7355">
              <w:rPr>
                <w:lang w:val="en-CA"/>
              </w:rPr>
              <w:t>-0.27%</w:t>
            </w:r>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9F7355" w:rsidRDefault="00431691" w:rsidP="000547B1">
            <w:pPr>
              <w:spacing w:before="0"/>
              <w:jc w:val="center"/>
              <w:rPr>
                <w:lang w:val="en-CA"/>
              </w:rPr>
            </w:pPr>
            <w:r w:rsidRPr="009F7355">
              <w:rPr>
                <w:lang w:val="en-CA"/>
              </w:rPr>
              <w:t>-1.87%</w:t>
            </w:r>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9F7355" w:rsidRDefault="00431691" w:rsidP="000547B1">
            <w:pPr>
              <w:spacing w:before="0"/>
              <w:jc w:val="center"/>
              <w:rPr>
                <w:lang w:val="en-CA"/>
              </w:rPr>
            </w:pPr>
            <w:r w:rsidRPr="009F7355">
              <w:rPr>
                <w:lang w:val="en-CA"/>
              </w:rPr>
              <w:t>-1.73%</w:t>
            </w:r>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9F7355" w:rsidRDefault="00431691" w:rsidP="000547B1">
            <w:pPr>
              <w:spacing w:before="0"/>
              <w:jc w:val="center"/>
              <w:rPr>
                <w:lang w:val="en-CA"/>
              </w:rPr>
            </w:pPr>
            <w:r w:rsidRPr="009F7355">
              <w:rPr>
                <w:lang w:val="en-CA"/>
              </w:rPr>
              <w:t>92.1%</w:t>
            </w:r>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9F7355" w:rsidRDefault="00431691" w:rsidP="000547B1">
            <w:pPr>
              <w:spacing w:before="0"/>
              <w:jc w:val="center"/>
              <w:rPr>
                <w:lang w:val="en-CA"/>
              </w:rPr>
            </w:pPr>
            <w:r w:rsidRPr="009F7355">
              <w:rPr>
                <w:lang w:val="en-CA"/>
              </w:rPr>
              <w:t>106.3%</w:t>
            </w:r>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9F7355" w:rsidRDefault="00431691" w:rsidP="000547B1">
            <w:pPr>
              <w:spacing w:before="0"/>
              <w:jc w:val="center"/>
              <w:rPr>
                <w:lang w:val="en-CA"/>
              </w:rPr>
            </w:pPr>
            <w:r w:rsidRPr="009F7355">
              <w:rPr>
                <w:lang w:val="en-CA"/>
              </w:rPr>
              <w:t>102.0%</w:t>
            </w:r>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9F7355" w:rsidRDefault="00431691" w:rsidP="000547B1">
            <w:pPr>
              <w:spacing w:before="0"/>
              <w:jc w:val="center"/>
              <w:rPr>
                <w:lang w:val="en-CA"/>
              </w:rPr>
            </w:pPr>
            <w:r w:rsidRPr="009F7355">
              <w:rPr>
                <w:lang w:val="en-CA"/>
              </w:rPr>
              <w:t>101.1%</w:t>
            </w:r>
          </w:p>
        </w:tc>
      </w:tr>
      <w:tr w:rsidR="00431691" w:rsidRPr="00431691" w14:paraId="2E8EEDAA" w14:textId="77777777" w:rsidTr="00605201">
        <w:trPr>
          <w:trHeight w:val="255"/>
        </w:trPr>
        <w:tc>
          <w:tcPr>
            <w:tcW w:w="1060" w:type="dxa"/>
            <w:tcBorders>
              <w:top w:val="nil"/>
              <w:left w:val="nil"/>
              <w:bottom w:val="nil"/>
              <w:right w:val="nil"/>
            </w:tcBorders>
            <w:shd w:val="clear" w:color="auto" w:fill="auto"/>
            <w:noWrap/>
            <w:vAlign w:val="center"/>
            <w:hideMark/>
          </w:tcPr>
          <w:p w14:paraId="64CC206C" w14:textId="77777777" w:rsidR="00431691" w:rsidRPr="009F7355" w:rsidRDefault="00431691" w:rsidP="000547B1">
            <w:pPr>
              <w:spacing w:before="0"/>
              <w:rPr>
                <w:lang w:val="en-CA"/>
              </w:rPr>
            </w:pPr>
          </w:p>
        </w:tc>
        <w:tc>
          <w:tcPr>
            <w:tcW w:w="868" w:type="dxa"/>
            <w:tcBorders>
              <w:top w:val="nil"/>
              <w:left w:val="nil"/>
              <w:bottom w:val="nil"/>
              <w:right w:val="nil"/>
            </w:tcBorders>
            <w:shd w:val="clear" w:color="auto" w:fill="auto"/>
            <w:noWrap/>
            <w:vAlign w:val="center"/>
            <w:hideMark/>
          </w:tcPr>
          <w:p w14:paraId="0604CB8B"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01015417"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2B039980"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44247E3F"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470C0573" w14:textId="77777777" w:rsidR="00431691" w:rsidRPr="009F7355" w:rsidRDefault="00431691" w:rsidP="000547B1">
            <w:pPr>
              <w:spacing w:before="0"/>
              <w:jc w:val="center"/>
              <w:rPr>
                <w:lang w:val="en-CA"/>
              </w:rPr>
            </w:pPr>
          </w:p>
        </w:tc>
        <w:tc>
          <w:tcPr>
            <w:tcW w:w="1475" w:type="dxa"/>
            <w:tcBorders>
              <w:top w:val="nil"/>
              <w:left w:val="nil"/>
              <w:bottom w:val="nil"/>
              <w:right w:val="nil"/>
            </w:tcBorders>
            <w:shd w:val="clear" w:color="auto" w:fill="auto"/>
            <w:noWrap/>
            <w:vAlign w:val="center"/>
            <w:hideMark/>
          </w:tcPr>
          <w:p w14:paraId="3339E4BF" w14:textId="77777777" w:rsidR="00431691" w:rsidRPr="009F7355" w:rsidRDefault="00431691" w:rsidP="000547B1">
            <w:pPr>
              <w:spacing w:before="0"/>
              <w:jc w:val="center"/>
              <w:rPr>
                <w:lang w:val="en-CA"/>
              </w:rPr>
            </w:pPr>
          </w:p>
        </w:tc>
        <w:tc>
          <w:tcPr>
            <w:tcW w:w="1489" w:type="dxa"/>
            <w:tcBorders>
              <w:top w:val="nil"/>
              <w:left w:val="nil"/>
              <w:bottom w:val="nil"/>
              <w:right w:val="nil"/>
            </w:tcBorders>
            <w:shd w:val="clear" w:color="auto" w:fill="auto"/>
            <w:noWrap/>
            <w:vAlign w:val="center"/>
            <w:hideMark/>
          </w:tcPr>
          <w:p w14:paraId="4F09304E" w14:textId="77777777" w:rsidR="00431691" w:rsidRPr="009F7355" w:rsidRDefault="00431691" w:rsidP="000547B1">
            <w:pPr>
              <w:spacing w:before="0"/>
              <w:jc w:val="center"/>
              <w:rPr>
                <w:lang w:val="en-CA"/>
              </w:rPr>
            </w:pPr>
          </w:p>
        </w:tc>
      </w:tr>
      <w:tr w:rsidR="00431691" w:rsidRPr="00431691" w14:paraId="1AB9F49F" w14:textId="77777777" w:rsidTr="00605201">
        <w:trPr>
          <w:trHeight w:val="255"/>
        </w:trPr>
        <w:tc>
          <w:tcPr>
            <w:tcW w:w="1060" w:type="dxa"/>
            <w:tcBorders>
              <w:top w:val="nil"/>
              <w:left w:val="nil"/>
              <w:bottom w:val="nil"/>
              <w:right w:val="nil"/>
            </w:tcBorders>
            <w:shd w:val="clear" w:color="auto" w:fill="auto"/>
            <w:noWrap/>
            <w:vAlign w:val="center"/>
            <w:hideMark/>
          </w:tcPr>
          <w:p w14:paraId="3C40579E"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57D7B5D5" w:rsidR="00431691" w:rsidRPr="009F7355" w:rsidRDefault="00431691" w:rsidP="000547B1">
            <w:pPr>
              <w:keepNext/>
              <w:spacing w:before="0"/>
              <w:jc w:val="center"/>
              <w:rPr>
                <w:b/>
                <w:lang w:val="en-CA"/>
              </w:rPr>
            </w:pPr>
            <w:r w:rsidRPr="009F7355">
              <w:rPr>
                <w:b/>
                <w:lang w:val="en-CA"/>
              </w:rPr>
              <w:t>Low delay P Main 10</w:t>
            </w:r>
          </w:p>
        </w:tc>
      </w:tr>
      <w:tr w:rsidR="00431691" w:rsidRPr="00431691" w14:paraId="6DE5ACEB" w14:textId="77777777" w:rsidTr="00605201">
        <w:trPr>
          <w:trHeight w:val="255"/>
        </w:trPr>
        <w:tc>
          <w:tcPr>
            <w:tcW w:w="1060" w:type="dxa"/>
            <w:tcBorders>
              <w:top w:val="nil"/>
              <w:left w:val="nil"/>
              <w:bottom w:val="nil"/>
              <w:right w:val="nil"/>
            </w:tcBorders>
            <w:shd w:val="clear" w:color="auto" w:fill="auto"/>
            <w:noWrap/>
            <w:vAlign w:val="center"/>
            <w:hideMark/>
          </w:tcPr>
          <w:p w14:paraId="6AEA29D0"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9F7355" w:rsidRDefault="00431691" w:rsidP="000547B1">
            <w:pPr>
              <w:keepNext/>
              <w:spacing w:before="0"/>
              <w:jc w:val="center"/>
              <w:rPr>
                <w:b/>
                <w:lang w:val="en-CA"/>
              </w:rPr>
            </w:pPr>
            <w:r w:rsidRPr="009F7355">
              <w:rPr>
                <w:b/>
                <w:lang w:val="en-CA"/>
              </w:rPr>
              <w:t>Over ECM-16.1</w:t>
            </w:r>
          </w:p>
        </w:tc>
      </w:tr>
      <w:tr w:rsidR="00431691" w:rsidRPr="00431691" w14:paraId="693A9FC1" w14:textId="77777777" w:rsidTr="00605201">
        <w:trPr>
          <w:trHeight w:val="255"/>
        </w:trPr>
        <w:tc>
          <w:tcPr>
            <w:tcW w:w="1060" w:type="dxa"/>
            <w:tcBorders>
              <w:top w:val="nil"/>
              <w:left w:val="nil"/>
              <w:bottom w:val="nil"/>
              <w:right w:val="nil"/>
            </w:tcBorders>
            <w:shd w:val="clear" w:color="auto" w:fill="auto"/>
            <w:noWrap/>
            <w:vAlign w:val="center"/>
            <w:hideMark/>
          </w:tcPr>
          <w:p w14:paraId="1F27A7D0" w14:textId="77777777" w:rsidR="00431691" w:rsidRPr="009F7355" w:rsidRDefault="00431691" w:rsidP="000547B1">
            <w:pPr>
              <w:keepNext/>
              <w:spacing w:before="0"/>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9F7355" w:rsidRDefault="00431691" w:rsidP="000547B1">
            <w:pPr>
              <w:keepNext/>
              <w:spacing w:before="0"/>
              <w:jc w:val="cente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9F7355" w:rsidRDefault="00431691" w:rsidP="000547B1">
            <w:pPr>
              <w:keepNext/>
              <w:spacing w:before="0"/>
              <w:jc w:val="cente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9F7355" w:rsidRDefault="00431691" w:rsidP="000547B1">
            <w:pPr>
              <w:keepNext/>
              <w:spacing w:before="0"/>
              <w:jc w:val="cente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9F7355" w:rsidRDefault="00431691" w:rsidP="000547B1">
            <w:pPr>
              <w:keepNext/>
              <w:spacing w:before="0"/>
              <w:jc w:val="center"/>
              <w:rPr>
                <w:lang w:val="en-CA"/>
              </w:rPr>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9F7355" w:rsidRDefault="00431691" w:rsidP="000547B1">
            <w:pPr>
              <w:keepNext/>
              <w:spacing w:before="0"/>
              <w:jc w:val="center"/>
              <w:rPr>
                <w:lang w:val="en-CA"/>
              </w:rPr>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9F7355" w:rsidRDefault="00431691" w:rsidP="000547B1">
            <w:pPr>
              <w:keepNext/>
              <w:spacing w:before="0"/>
              <w:jc w:val="center"/>
              <w:rPr>
                <w:lang w:val="en-CA"/>
              </w:rPr>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9F7355" w:rsidRDefault="00431691" w:rsidP="000547B1">
            <w:pPr>
              <w:keepNext/>
              <w:spacing w:before="0"/>
              <w:jc w:val="center"/>
              <w:rPr>
                <w:lang w:val="en-CA"/>
              </w:rPr>
            </w:pPr>
            <w:r w:rsidRPr="009F7355">
              <w:rPr>
                <w:lang w:val="en-CA"/>
              </w:rPr>
              <w:t>DecVmPeak</w:t>
            </w:r>
          </w:p>
        </w:tc>
      </w:tr>
      <w:tr w:rsidR="00431691" w:rsidRPr="00431691" w14:paraId="7B03BF09"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9F7355" w:rsidRDefault="00431691" w:rsidP="000547B1">
            <w:pPr>
              <w:keepNext/>
              <w:spacing w:before="0"/>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3966AC5E" w14:textId="09679129" w:rsidR="00431691" w:rsidRPr="009F7355" w:rsidRDefault="00431691" w:rsidP="000547B1">
            <w:pPr>
              <w:keepNext/>
              <w:spacing w:before="0"/>
              <w:jc w:val="center"/>
              <w:rPr>
                <w:lang w:val="en-CA"/>
              </w:rPr>
            </w:pPr>
          </w:p>
        </w:tc>
        <w:tc>
          <w:tcPr>
            <w:tcW w:w="868" w:type="dxa"/>
            <w:tcBorders>
              <w:top w:val="nil"/>
              <w:left w:val="nil"/>
              <w:bottom w:val="nil"/>
              <w:right w:val="nil"/>
            </w:tcBorders>
            <w:shd w:val="clear" w:color="auto" w:fill="auto"/>
            <w:noWrap/>
            <w:vAlign w:val="center"/>
            <w:hideMark/>
          </w:tcPr>
          <w:p w14:paraId="32EF5A15" w14:textId="65389122" w:rsidR="00431691" w:rsidRPr="009F7355" w:rsidRDefault="00431691" w:rsidP="000547B1">
            <w:pPr>
              <w:keepNext/>
              <w:spacing w:before="0"/>
              <w:jc w:val="center"/>
              <w:rPr>
                <w:lang w:val="en-CA"/>
              </w:rPr>
            </w:pPr>
          </w:p>
        </w:tc>
        <w:tc>
          <w:tcPr>
            <w:tcW w:w="868" w:type="dxa"/>
            <w:tcBorders>
              <w:top w:val="nil"/>
              <w:left w:val="nil"/>
              <w:bottom w:val="nil"/>
              <w:right w:val="single" w:sz="4" w:space="0" w:color="auto"/>
            </w:tcBorders>
            <w:shd w:val="clear" w:color="auto" w:fill="auto"/>
            <w:noWrap/>
            <w:vAlign w:val="center"/>
            <w:hideMark/>
          </w:tcPr>
          <w:p w14:paraId="235F997E" w14:textId="4624AAE1"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259043A7" w14:textId="07BC584D"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2A801F15" w14:textId="5F943E4A" w:rsidR="00431691" w:rsidRPr="009F7355" w:rsidRDefault="00431691" w:rsidP="000547B1">
            <w:pPr>
              <w:keepNext/>
              <w:spacing w:before="0"/>
              <w:jc w:val="center"/>
              <w:rPr>
                <w:lang w:val="en-CA"/>
              </w:rPr>
            </w:pPr>
          </w:p>
        </w:tc>
        <w:tc>
          <w:tcPr>
            <w:tcW w:w="1475" w:type="dxa"/>
            <w:tcBorders>
              <w:top w:val="nil"/>
              <w:left w:val="single" w:sz="4" w:space="0" w:color="auto"/>
              <w:bottom w:val="nil"/>
              <w:right w:val="nil"/>
            </w:tcBorders>
            <w:shd w:val="clear" w:color="auto" w:fill="auto"/>
            <w:noWrap/>
            <w:vAlign w:val="center"/>
            <w:hideMark/>
          </w:tcPr>
          <w:p w14:paraId="10353210" w14:textId="55267F30" w:rsidR="00431691" w:rsidRPr="009F7355" w:rsidRDefault="00431691" w:rsidP="000547B1">
            <w:pPr>
              <w:keepNext/>
              <w:spacing w:before="0"/>
              <w:jc w:val="center"/>
              <w:rPr>
                <w:lang w:val="en-CA"/>
              </w:rPr>
            </w:pPr>
          </w:p>
        </w:tc>
        <w:tc>
          <w:tcPr>
            <w:tcW w:w="1489" w:type="dxa"/>
            <w:tcBorders>
              <w:top w:val="nil"/>
              <w:left w:val="nil"/>
              <w:bottom w:val="nil"/>
              <w:right w:val="single" w:sz="8" w:space="0" w:color="auto"/>
            </w:tcBorders>
            <w:shd w:val="clear" w:color="auto" w:fill="auto"/>
            <w:noWrap/>
            <w:vAlign w:val="center"/>
            <w:hideMark/>
          </w:tcPr>
          <w:p w14:paraId="63CE4396" w14:textId="40EA3A44" w:rsidR="00431691" w:rsidRPr="009F7355" w:rsidRDefault="00431691" w:rsidP="000547B1">
            <w:pPr>
              <w:keepNext/>
              <w:spacing w:before="0"/>
              <w:jc w:val="center"/>
              <w:rPr>
                <w:lang w:val="en-CA"/>
              </w:rPr>
            </w:pPr>
          </w:p>
        </w:tc>
      </w:tr>
      <w:tr w:rsidR="00431691" w:rsidRPr="00431691" w14:paraId="57E93322"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9F7355" w:rsidRDefault="00431691" w:rsidP="000547B1">
            <w:pPr>
              <w:keepNext/>
              <w:spacing w:before="0"/>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68F59CEE" w14:textId="74CA16C5" w:rsidR="00431691" w:rsidRPr="009F7355" w:rsidRDefault="00431691" w:rsidP="000547B1">
            <w:pPr>
              <w:keepNext/>
              <w:spacing w:before="0"/>
              <w:jc w:val="center"/>
              <w:rPr>
                <w:lang w:val="en-CA"/>
              </w:rPr>
            </w:pPr>
          </w:p>
        </w:tc>
        <w:tc>
          <w:tcPr>
            <w:tcW w:w="868" w:type="dxa"/>
            <w:tcBorders>
              <w:top w:val="nil"/>
              <w:left w:val="nil"/>
              <w:bottom w:val="nil"/>
              <w:right w:val="nil"/>
            </w:tcBorders>
            <w:shd w:val="clear" w:color="auto" w:fill="auto"/>
            <w:noWrap/>
            <w:vAlign w:val="center"/>
            <w:hideMark/>
          </w:tcPr>
          <w:p w14:paraId="31924176" w14:textId="77777777" w:rsidR="00431691" w:rsidRPr="009F7355" w:rsidRDefault="00431691" w:rsidP="000547B1">
            <w:pPr>
              <w:keepNext/>
              <w:spacing w:before="0"/>
              <w:jc w:val="center"/>
              <w:rPr>
                <w:lang w:val="en-CA"/>
              </w:rPr>
            </w:pPr>
          </w:p>
        </w:tc>
        <w:tc>
          <w:tcPr>
            <w:tcW w:w="868" w:type="dxa"/>
            <w:tcBorders>
              <w:top w:val="nil"/>
              <w:left w:val="nil"/>
              <w:bottom w:val="nil"/>
              <w:right w:val="single" w:sz="4" w:space="0" w:color="auto"/>
            </w:tcBorders>
            <w:shd w:val="clear" w:color="auto" w:fill="auto"/>
            <w:noWrap/>
            <w:vAlign w:val="center"/>
            <w:hideMark/>
          </w:tcPr>
          <w:p w14:paraId="52E60E07" w14:textId="07D87C21"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5EB50B4B" w14:textId="171EBB82"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627F1389" w14:textId="77777777" w:rsidR="00431691" w:rsidRPr="009F7355" w:rsidRDefault="00431691" w:rsidP="000547B1">
            <w:pPr>
              <w:keepNext/>
              <w:spacing w:before="0"/>
              <w:jc w:val="center"/>
              <w:rPr>
                <w:lang w:val="en-CA"/>
              </w:rPr>
            </w:pPr>
          </w:p>
        </w:tc>
        <w:tc>
          <w:tcPr>
            <w:tcW w:w="1475" w:type="dxa"/>
            <w:tcBorders>
              <w:top w:val="nil"/>
              <w:left w:val="single" w:sz="4" w:space="0" w:color="auto"/>
              <w:bottom w:val="nil"/>
              <w:right w:val="nil"/>
            </w:tcBorders>
            <w:shd w:val="clear" w:color="auto" w:fill="auto"/>
            <w:noWrap/>
            <w:vAlign w:val="center"/>
            <w:hideMark/>
          </w:tcPr>
          <w:p w14:paraId="401D6010" w14:textId="110C2293" w:rsidR="00431691" w:rsidRPr="009F7355" w:rsidRDefault="00431691" w:rsidP="000547B1">
            <w:pPr>
              <w:keepNext/>
              <w:spacing w:before="0"/>
              <w:jc w:val="center"/>
              <w:rPr>
                <w:lang w:val="en-CA"/>
              </w:rPr>
            </w:pPr>
          </w:p>
        </w:tc>
        <w:tc>
          <w:tcPr>
            <w:tcW w:w="1489" w:type="dxa"/>
            <w:tcBorders>
              <w:top w:val="nil"/>
              <w:left w:val="nil"/>
              <w:bottom w:val="nil"/>
              <w:right w:val="single" w:sz="8" w:space="0" w:color="auto"/>
            </w:tcBorders>
            <w:shd w:val="clear" w:color="auto" w:fill="auto"/>
            <w:noWrap/>
            <w:vAlign w:val="center"/>
            <w:hideMark/>
          </w:tcPr>
          <w:p w14:paraId="41FB11DD" w14:textId="19972BA9" w:rsidR="00431691" w:rsidRPr="009F7355" w:rsidRDefault="00431691" w:rsidP="000547B1">
            <w:pPr>
              <w:keepNext/>
              <w:spacing w:before="0"/>
              <w:jc w:val="center"/>
              <w:rPr>
                <w:lang w:val="en-CA"/>
              </w:rPr>
            </w:pPr>
          </w:p>
        </w:tc>
      </w:tr>
      <w:tr w:rsidR="00431691" w:rsidRPr="00431691" w14:paraId="4AEED234"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9F7355" w:rsidRDefault="00431691" w:rsidP="000547B1">
            <w:pPr>
              <w:keepNext/>
              <w:spacing w:before="0"/>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5C9AAC8D" w14:textId="77777777" w:rsidR="00431691" w:rsidRPr="009F7355" w:rsidRDefault="00431691" w:rsidP="000547B1">
            <w:pPr>
              <w:keepNext/>
              <w:spacing w:before="0"/>
              <w:jc w:val="center"/>
              <w:rPr>
                <w:lang w:val="en-CA"/>
              </w:rPr>
            </w:pPr>
            <w:r w:rsidRPr="009F7355">
              <w:rPr>
                <w:lang w:val="en-CA"/>
              </w:rPr>
              <w:t>-0.59%</w:t>
            </w:r>
          </w:p>
        </w:tc>
        <w:tc>
          <w:tcPr>
            <w:tcW w:w="868" w:type="dxa"/>
            <w:tcBorders>
              <w:top w:val="nil"/>
              <w:left w:val="nil"/>
              <w:bottom w:val="nil"/>
              <w:right w:val="nil"/>
            </w:tcBorders>
            <w:shd w:val="clear" w:color="000000" w:fill="CCFFCC"/>
            <w:noWrap/>
            <w:vAlign w:val="center"/>
            <w:hideMark/>
          </w:tcPr>
          <w:p w14:paraId="34DA8B25" w14:textId="77777777" w:rsidR="00431691" w:rsidRPr="009F7355" w:rsidRDefault="00431691" w:rsidP="000547B1">
            <w:pPr>
              <w:keepNext/>
              <w:spacing w:before="0"/>
              <w:jc w:val="center"/>
              <w:rPr>
                <w:lang w:val="en-CA"/>
              </w:rPr>
            </w:pPr>
            <w:r w:rsidRPr="009F7355">
              <w:rPr>
                <w:lang w:val="en-CA"/>
              </w:rPr>
              <w:t>-6.68%</w:t>
            </w:r>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9F7355" w:rsidRDefault="00431691" w:rsidP="000547B1">
            <w:pPr>
              <w:keepNext/>
              <w:spacing w:before="0"/>
              <w:jc w:val="center"/>
              <w:rPr>
                <w:lang w:val="en-CA"/>
              </w:rPr>
            </w:pPr>
            <w:r w:rsidRPr="009F7355">
              <w:rPr>
                <w:lang w:val="en-CA"/>
              </w:rPr>
              <w:t>-4.02%</w:t>
            </w:r>
          </w:p>
        </w:tc>
        <w:tc>
          <w:tcPr>
            <w:tcW w:w="926" w:type="dxa"/>
            <w:tcBorders>
              <w:top w:val="nil"/>
              <w:left w:val="nil"/>
              <w:bottom w:val="nil"/>
              <w:right w:val="nil"/>
            </w:tcBorders>
            <w:shd w:val="clear" w:color="auto" w:fill="auto"/>
            <w:noWrap/>
            <w:vAlign w:val="center"/>
            <w:hideMark/>
          </w:tcPr>
          <w:p w14:paraId="35E9B323" w14:textId="77777777" w:rsidR="00431691" w:rsidRPr="009F7355" w:rsidRDefault="00431691" w:rsidP="000547B1">
            <w:pPr>
              <w:keepNext/>
              <w:spacing w:before="0"/>
              <w:jc w:val="center"/>
              <w:rPr>
                <w:lang w:val="en-CA"/>
              </w:rPr>
            </w:pPr>
            <w:r w:rsidRPr="009F7355">
              <w:rPr>
                <w:lang w:val="en-CA"/>
              </w:rPr>
              <w:t>104.2%</w:t>
            </w:r>
          </w:p>
        </w:tc>
        <w:tc>
          <w:tcPr>
            <w:tcW w:w="926" w:type="dxa"/>
            <w:tcBorders>
              <w:top w:val="nil"/>
              <w:left w:val="nil"/>
              <w:bottom w:val="nil"/>
              <w:right w:val="nil"/>
            </w:tcBorders>
            <w:shd w:val="clear" w:color="auto" w:fill="auto"/>
            <w:noWrap/>
            <w:vAlign w:val="center"/>
            <w:hideMark/>
          </w:tcPr>
          <w:p w14:paraId="618A0541" w14:textId="77777777" w:rsidR="00431691" w:rsidRPr="009F7355" w:rsidRDefault="00431691" w:rsidP="000547B1">
            <w:pPr>
              <w:keepNext/>
              <w:spacing w:before="0"/>
              <w:jc w:val="center"/>
              <w:rPr>
                <w:lang w:val="en-CA"/>
              </w:rPr>
            </w:pPr>
            <w:r w:rsidRPr="009F7355">
              <w:rPr>
                <w:lang w:val="en-CA"/>
              </w:rPr>
              <w:t>114.8%</w:t>
            </w:r>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9F7355" w:rsidRDefault="00431691" w:rsidP="000547B1">
            <w:pPr>
              <w:keepNext/>
              <w:spacing w:before="0"/>
              <w:jc w:val="cente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9F7355" w:rsidRDefault="00431691" w:rsidP="000547B1">
            <w:pPr>
              <w:keepNext/>
              <w:spacing w:before="0"/>
              <w:jc w:val="center"/>
              <w:rPr>
                <w:lang w:val="en-CA"/>
              </w:rPr>
            </w:pPr>
            <w:r w:rsidRPr="009F7355">
              <w:rPr>
                <w:lang w:val="en-CA"/>
              </w:rPr>
              <w:t>101.4%</w:t>
            </w:r>
          </w:p>
        </w:tc>
      </w:tr>
      <w:tr w:rsidR="00431691" w:rsidRPr="00431691" w14:paraId="14E8BC97"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9F7355" w:rsidRDefault="00431691" w:rsidP="000547B1">
            <w:pPr>
              <w:keepNext/>
              <w:spacing w:before="0"/>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55B5CE4F" w14:textId="77777777" w:rsidR="00431691" w:rsidRPr="009F7355" w:rsidRDefault="00431691" w:rsidP="000547B1">
            <w:pPr>
              <w:keepNext/>
              <w:spacing w:before="0"/>
              <w:jc w:val="center"/>
              <w:rPr>
                <w:lang w:val="en-CA"/>
              </w:rPr>
            </w:pPr>
            <w:r w:rsidRPr="009F7355">
              <w:rPr>
                <w:lang w:val="en-CA"/>
              </w:rPr>
              <w:t>-0.71%</w:t>
            </w:r>
          </w:p>
        </w:tc>
        <w:tc>
          <w:tcPr>
            <w:tcW w:w="868" w:type="dxa"/>
            <w:tcBorders>
              <w:top w:val="nil"/>
              <w:left w:val="nil"/>
              <w:bottom w:val="nil"/>
              <w:right w:val="nil"/>
            </w:tcBorders>
            <w:shd w:val="clear" w:color="000000" w:fill="CCFFCC"/>
            <w:noWrap/>
            <w:vAlign w:val="center"/>
            <w:hideMark/>
          </w:tcPr>
          <w:p w14:paraId="3AB87F32" w14:textId="77777777" w:rsidR="00431691" w:rsidRPr="009F7355" w:rsidRDefault="00431691" w:rsidP="000547B1">
            <w:pPr>
              <w:keepNext/>
              <w:spacing w:before="0"/>
              <w:jc w:val="center"/>
              <w:rPr>
                <w:lang w:val="en-CA"/>
              </w:rPr>
            </w:pPr>
            <w:r w:rsidRPr="009F7355">
              <w:rPr>
                <w:lang w:val="en-CA"/>
              </w:rPr>
              <w:t>-4.46%</w:t>
            </w:r>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9F7355" w:rsidRDefault="00431691" w:rsidP="000547B1">
            <w:pPr>
              <w:keepNext/>
              <w:spacing w:before="0"/>
              <w:jc w:val="center"/>
              <w:rPr>
                <w:lang w:val="en-CA"/>
              </w:rPr>
            </w:pPr>
            <w:r w:rsidRPr="009F7355">
              <w:rPr>
                <w:lang w:val="en-CA"/>
              </w:rPr>
              <w:t>-4.63%</w:t>
            </w:r>
          </w:p>
        </w:tc>
        <w:tc>
          <w:tcPr>
            <w:tcW w:w="926" w:type="dxa"/>
            <w:tcBorders>
              <w:top w:val="nil"/>
              <w:left w:val="nil"/>
              <w:bottom w:val="nil"/>
              <w:right w:val="nil"/>
            </w:tcBorders>
            <w:shd w:val="clear" w:color="auto" w:fill="auto"/>
            <w:noWrap/>
            <w:vAlign w:val="center"/>
            <w:hideMark/>
          </w:tcPr>
          <w:p w14:paraId="080B87F2" w14:textId="77777777" w:rsidR="00431691" w:rsidRPr="009F7355" w:rsidRDefault="00431691" w:rsidP="000547B1">
            <w:pPr>
              <w:keepNext/>
              <w:spacing w:before="0"/>
              <w:jc w:val="center"/>
              <w:rPr>
                <w:lang w:val="en-CA"/>
              </w:rPr>
            </w:pPr>
            <w:r w:rsidRPr="009F7355">
              <w:rPr>
                <w:lang w:val="en-CA"/>
              </w:rPr>
              <w:t>103.0%</w:t>
            </w:r>
          </w:p>
        </w:tc>
        <w:tc>
          <w:tcPr>
            <w:tcW w:w="926" w:type="dxa"/>
            <w:tcBorders>
              <w:top w:val="nil"/>
              <w:left w:val="nil"/>
              <w:bottom w:val="nil"/>
              <w:right w:val="nil"/>
            </w:tcBorders>
            <w:shd w:val="clear" w:color="auto" w:fill="auto"/>
            <w:noWrap/>
            <w:vAlign w:val="center"/>
            <w:hideMark/>
          </w:tcPr>
          <w:p w14:paraId="3D6AF86D" w14:textId="77777777" w:rsidR="00431691" w:rsidRPr="009F7355" w:rsidRDefault="00431691" w:rsidP="000547B1">
            <w:pPr>
              <w:keepNext/>
              <w:spacing w:before="0"/>
              <w:jc w:val="center"/>
              <w:rPr>
                <w:lang w:val="en-CA"/>
              </w:rPr>
            </w:pPr>
            <w:r w:rsidRPr="009F7355">
              <w:rPr>
                <w:lang w:val="en-CA"/>
              </w:rPr>
              <w:t>109.3%</w:t>
            </w:r>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9F7355" w:rsidRDefault="00431691" w:rsidP="000547B1">
            <w:pPr>
              <w:keepNext/>
              <w:spacing w:before="0"/>
              <w:jc w:val="cente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9F7355" w:rsidRDefault="00431691" w:rsidP="000547B1">
            <w:pPr>
              <w:keepNext/>
              <w:spacing w:before="0"/>
              <w:jc w:val="center"/>
              <w:rPr>
                <w:lang w:val="en-CA"/>
              </w:rPr>
            </w:pPr>
            <w:r w:rsidRPr="009F7355">
              <w:rPr>
                <w:lang w:val="en-CA"/>
              </w:rPr>
              <w:t>101.7%</w:t>
            </w:r>
          </w:p>
        </w:tc>
      </w:tr>
      <w:tr w:rsidR="00431691" w:rsidRPr="00431691" w14:paraId="2E472C08"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9F7355" w:rsidRDefault="00431691" w:rsidP="000547B1">
            <w:pPr>
              <w:keepNext/>
              <w:spacing w:before="0"/>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3605E487" w14:textId="77777777" w:rsidR="00431691" w:rsidRPr="009F7355" w:rsidRDefault="00431691" w:rsidP="000547B1">
            <w:pPr>
              <w:keepNext/>
              <w:spacing w:before="0"/>
              <w:jc w:val="center"/>
              <w:rPr>
                <w:lang w:val="en-CA"/>
              </w:rPr>
            </w:pPr>
            <w:r w:rsidRPr="009F7355">
              <w:rPr>
                <w:lang w:val="en-CA"/>
              </w:rPr>
              <w:t>-0.59%</w:t>
            </w:r>
          </w:p>
        </w:tc>
        <w:tc>
          <w:tcPr>
            <w:tcW w:w="868" w:type="dxa"/>
            <w:tcBorders>
              <w:top w:val="nil"/>
              <w:left w:val="nil"/>
              <w:bottom w:val="nil"/>
              <w:right w:val="nil"/>
            </w:tcBorders>
            <w:shd w:val="clear" w:color="000000" w:fill="CCFFCC"/>
            <w:noWrap/>
            <w:vAlign w:val="center"/>
            <w:hideMark/>
          </w:tcPr>
          <w:p w14:paraId="1B1CEBA8" w14:textId="77777777" w:rsidR="00431691" w:rsidRPr="009F7355" w:rsidRDefault="00431691" w:rsidP="000547B1">
            <w:pPr>
              <w:keepNext/>
              <w:spacing w:before="0"/>
              <w:jc w:val="center"/>
              <w:rPr>
                <w:lang w:val="en-CA"/>
              </w:rPr>
            </w:pPr>
            <w:r w:rsidRPr="009F7355">
              <w:rPr>
                <w:lang w:val="en-CA"/>
              </w:rPr>
              <w:t>-4.37%</w:t>
            </w:r>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9F7355" w:rsidRDefault="00431691" w:rsidP="000547B1">
            <w:pPr>
              <w:keepNext/>
              <w:spacing w:before="0"/>
              <w:jc w:val="center"/>
              <w:rPr>
                <w:lang w:val="en-CA"/>
              </w:rPr>
            </w:pPr>
            <w:r w:rsidRPr="009F7355">
              <w:rPr>
                <w:lang w:val="en-CA"/>
              </w:rPr>
              <w:t>-2.83%</w:t>
            </w:r>
          </w:p>
        </w:tc>
        <w:tc>
          <w:tcPr>
            <w:tcW w:w="926" w:type="dxa"/>
            <w:tcBorders>
              <w:top w:val="nil"/>
              <w:left w:val="nil"/>
              <w:bottom w:val="nil"/>
              <w:right w:val="nil"/>
            </w:tcBorders>
            <w:shd w:val="clear" w:color="auto" w:fill="auto"/>
            <w:noWrap/>
            <w:vAlign w:val="center"/>
            <w:hideMark/>
          </w:tcPr>
          <w:p w14:paraId="12418E47" w14:textId="77777777" w:rsidR="00431691" w:rsidRPr="009F7355" w:rsidRDefault="00431691" w:rsidP="000547B1">
            <w:pPr>
              <w:keepNext/>
              <w:spacing w:before="0"/>
              <w:jc w:val="center"/>
              <w:rPr>
                <w:lang w:val="en-CA"/>
              </w:rPr>
            </w:pPr>
            <w:r w:rsidRPr="009F7355">
              <w:rPr>
                <w:lang w:val="en-CA"/>
              </w:rPr>
              <w:t>101.0%</w:t>
            </w:r>
          </w:p>
        </w:tc>
        <w:tc>
          <w:tcPr>
            <w:tcW w:w="926" w:type="dxa"/>
            <w:tcBorders>
              <w:top w:val="nil"/>
              <w:left w:val="nil"/>
              <w:bottom w:val="nil"/>
              <w:right w:val="nil"/>
            </w:tcBorders>
            <w:shd w:val="clear" w:color="auto" w:fill="auto"/>
            <w:noWrap/>
            <w:vAlign w:val="center"/>
            <w:hideMark/>
          </w:tcPr>
          <w:p w14:paraId="77FBEF83" w14:textId="77777777" w:rsidR="00431691" w:rsidRPr="009F7355" w:rsidRDefault="00431691" w:rsidP="000547B1">
            <w:pPr>
              <w:keepNext/>
              <w:spacing w:before="0"/>
              <w:jc w:val="center"/>
              <w:rPr>
                <w:lang w:val="en-CA"/>
              </w:rPr>
            </w:pPr>
            <w:r w:rsidRPr="009F7355">
              <w:rPr>
                <w:lang w:val="en-CA"/>
              </w:rPr>
              <w:t>106.2%</w:t>
            </w:r>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9F7355" w:rsidRDefault="00431691" w:rsidP="000547B1">
            <w:pPr>
              <w:keepNext/>
              <w:spacing w:before="0"/>
              <w:jc w:val="center"/>
              <w:rPr>
                <w:lang w:val="en-CA"/>
              </w:rPr>
            </w:pPr>
            <w:r w:rsidRPr="009F7355">
              <w:rPr>
                <w:lang w:val="en-CA"/>
              </w:rPr>
              <w:t>102.3%</w:t>
            </w:r>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9F7355" w:rsidRDefault="00431691" w:rsidP="000547B1">
            <w:pPr>
              <w:keepNext/>
              <w:spacing w:before="0"/>
              <w:jc w:val="center"/>
              <w:rPr>
                <w:lang w:val="en-CA"/>
              </w:rPr>
            </w:pPr>
            <w:r w:rsidRPr="009F7355">
              <w:rPr>
                <w:lang w:val="en-CA"/>
              </w:rPr>
              <w:t>101.6%</w:t>
            </w:r>
          </w:p>
        </w:tc>
      </w:tr>
      <w:tr w:rsidR="00431691" w:rsidRPr="00431691" w14:paraId="37B61549"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9F7355" w:rsidRDefault="00431691" w:rsidP="000547B1">
            <w:pPr>
              <w:spacing w:before="0"/>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9F7355" w:rsidRDefault="00431691" w:rsidP="000547B1">
            <w:pPr>
              <w:spacing w:before="0"/>
              <w:jc w:val="center"/>
              <w:rPr>
                <w:lang w:val="en-CA"/>
              </w:rPr>
            </w:pPr>
            <w:r w:rsidRPr="009F7355">
              <w:rPr>
                <w:lang w:val="en-CA"/>
              </w:rPr>
              <w:t>-0.63%</w:t>
            </w:r>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9F7355" w:rsidRDefault="00431691" w:rsidP="000547B1">
            <w:pPr>
              <w:spacing w:before="0"/>
              <w:jc w:val="center"/>
              <w:rPr>
                <w:lang w:val="en-CA"/>
              </w:rPr>
            </w:pPr>
            <w:r w:rsidRPr="009F7355">
              <w:rPr>
                <w:lang w:val="en-CA"/>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9F7355" w:rsidRDefault="00431691" w:rsidP="000547B1">
            <w:pPr>
              <w:spacing w:before="0"/>
              <w:jc w:val="center"/>
              <w:rPr>
                <w:lang w:val="en-CA"/>
              </w:rPr>
            </w:pPr>
            <w:r w:rsidRPr="009F7355">
              <w:rPr>
                <w:lang w:val="en-CA"/>
              </w:rPr>
              <w:t>-3.93%</w:t>
            </w:r>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9F7355" w:rsidRDefault="00431691" w:rsidP="000547B1">
            <w:pPr>
              <w:spacing w:before="0"/>
              <w:jc w:val="center"/>
              <w:rPr>
                <w:lang w:val="en-CA"/>
              </w:rPr>
            </w:pPr>
            <w:r w:rsidRPr="009F7355">
              <w:rPr>
                <w:lang w:val="en-CA"/>
              </w:rPr>
              <w:t>103.0%</w:t>
            </w:r>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9F7355" w:rsidRDefault="00431691" w:rsidP="000547B1">
            <w:pPr>
              <w:spacing w:before="0"/>
              <w:jc w:val="center"/>
              <w:rPr>
                <w:lang w:val="en-CA"/>
              </w:rPr>
            </w:pPr>
            <w:r w:rsidRPr="009F7355">
              <w:rPr>
                <w:lang w:val="en-CA"/>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9F7355" w:rsidRDefault="00431691" w:rsidP="000547B1">
            <w:pPr>
              <w:spacing w:before="0"/>
              <w:jc w:val="center"/>
              <w:rPr>
                <w:lang w:val="en-CA"/>
              </w:rPr>
            </w:pPr>
            <w:r w:rsidRPr="009F7355">
              <w:rPr>
                <w:lang w:val="en-CA"/>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9F7355" w:rsidRDefault="00431691" w:rsidP="000547B1">
            <w:pPr>
              <w:spacing w:before="0"/>
              <w:jc w:val="center"/>
              <w:rPr>
                <w:lang w:val="en-CA"/>
              </w:rPr>
            </w:pPr>
            <w:r w:rsidRPr="009F7355">
              <w:rPr>
                <w:lang w:val="en-CA"/>
              </w:rPr>
              <w:t>101.6%</w:t>
            </w:r>
          </w:p>
        </w:tc>
      </w:tr>
      <w:tr w:rsidR="00431691" w:rsidRPr="00431691" w14:paraId="2CA65BEF"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9F7355" w:rsidRDefault="00431691" w:rsidP="000547B1">
            <w:pPr>
              <w:spacing w:before="0"/>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9F7355" w:rsidRDefault="00431691" w:rsidP="000547B1">
            <w:pPr>
              <w:spacing w:before="0"/>
              <w:jc w:val="center"/>
              <w:rPr>
                <w:lang w:val="en-CA"/>
              </w:rPr>
            </w:pPr>
            <w:r w:rsidRPr="009F7355">
              <w:rPr>
                <w:lang w:val="en-CA"/>
              </w:rPr>
              <w:t>-0.73%</w:t>
            </w:r>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9F7355" w:rsidRDefault="00431691" w:rsidP="000547B1">
            <w:pPr>
              <w:spacing w:before="0"/>
              <w:jc w:val="center"/>
              <w:rPr>
                <w:lang w:val="en-CA"/>
              </w:rPr>
            </w:pPr>
            <w:r w:rsidRPr="009F7355">
              <w:rPr>
                <w:lang w:val="en-CA"/>
              </w:rPr>
              <w:t>-3.87%</w:t>
            </w:r>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9F7355" w:rsidRDefault="00431691" w:rsidP="000547B1">
            <w:pPr>
              <w:spacing w:before="0"/>
              <w:jc w:val="center"/>
              <w:rPr>
                <w:lang w:val="en-CA"/>
              </w:rPr>
            </w:pPr>
            <w:r w:rsidRPr="009F7355">
              <w:rPr>
                <w:lang w:val="en-CA"/>
              </w:rPr>
              <w:t>-4.02%</w:t>
            </w:r>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9F7355" w:rsidRDefault="00431691" w:rsidP="000547B1">
            <w:pPr>
              <w:spacing w:before="0"/>
              <w:jc w:val="center"/>
              <w:rPr>
                <w:lang w:val="en-CA"/>
              </w:rPr>
            </w:pPr>
            <w:r w:rsidRPr="009F7355">
              <w:rPr>
                <w:lang w:val="en-CA"/>
              </w:rPr>
              <w:t>102.8%</w:t>
            </w:r>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9F7355" w:rsidRDefault="00431691" w:rsidP="000547B1">
            <w:pPr>
              <w:spacing w:before="0"/>
              <w:jc w:val="center"/>
              <w:rPr>
                <w:lang w:val="en-CA"/>
              </w:rPr>
            </w:pPr>
            <w:r w:rsidRPr="009F7355">
              <w:rPr>
                <w:lang w:val="en-CA"/>
              </w:rPr>
              <w:t>107.8%</w:t>
            </w:r>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9F7355" w:rsidRDefault="00431691" w:rsidP="000547B1">
            <w:pPr>
              <w:spacing w:before="0"/>
              <w:jc w:val="cente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9F7355" w:rsidRDefault="00431691" w:rsidP="000547B1">
            <w:pPr>
              <w:spacing w:before="0"/>
              <w:jc w:val="center"/>
              <w:rPr>
                <w:lang w:val="en-CA"/>
              </w:rPr>
            </w:pPr>
            <w:r w:rsidRPr="009F7355">
              <w:rPr>
                <w:lang w:val="en-CA"/>
              </w:rPr>
              <w:t>101.7%</w:t>
            </w:r>
          </w:p>
        </w:tc>
      </w:tr>
      <w:tr w:rsidR="00431691" w:rsidRPr="00431691" w14:paraId="0CA674AF"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9F7355" w:rsidRDefault="00431691" w:rsidP="000547B1">
            <w:pPr>
              <w:spacing w:before="0"/>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7710C0A1" w14:textId="77777777" w:rsidR="00431691" w:rsidRPr="009F7355" w:rsidRDefault="00431691" w:rsidP="000547B1">
            <w:pPr>
              <w:spacing w:before="0"/>
              <w:jc w:val="center"/>
              <w:rPr>
                <w:lang w:val="en-CA"/>
              </w:rPr>
            </w:pPr>
            <w:r w:rsidRPr="009F7355">
              <w:rPr>
                <w:lang w:val="en-CA"/>
              </w:rPr>
              <w:t>-0.80%</w:t>
            </w:r>
          </w:p>
        </w:tc>
        <w:tc>
          <w:tcPr>
            <w:tcW w:w="868" w:type="dxa"/>
            <w:tcBorders>
              <w:top w:val="nil"/>
              <w:left w:val="nil"/>
              <w:bottom w:val="nil"/>
              <w:right w:val="nil"/>
            </w:tcBorders>
            <w:shd w:val="clear" w:color="000000" w:fill="CCFFCC"/>
            <w:noWrap/>
            <w:vAlign w:val="center"/>
            <w:hideMark/>
          </w:tcPr>
          <w:p w14:paraId="58BAD693" w14:textId="77777777" w:rsidR="00431691" w:rsidRPr="009F7355" w:rsidRDefault="00431691" w:rsidP="000547B1">
            <w:pPr>
              <w:spacing w:before="0"/>
              <w:jc w:val="center"/>
              <w:rPr>
                <w:lang w:val="en-CA"/>
              </w:rPr>
            </w:pPr>
            <w:r w:rsidRPr="009F7355">
              <w:rPr>
                <w:lang w:val="en-CA"/>
              </w:rPr>
              <w:t>-4.08%</w:t>
            </w:r>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9F7355" w:rsidRDefault="00431691" w:rsidP="000547B1">
            <w:pPr>
              <w:spacing w:before="0"/>
              <w:jc w:val="center"/>
              <w:rPr>
                <w:lang w:val="en-CA"/>
              </w:rPr>
            </w:pPr>
            <w:r w:rsidRPr="009F7355">
              <w:rPr>
                <w:lang w:val="en-CA"/>
              </w:rPr>
              <w:t>-4.92%</w:t>
            </w:r>
          </w:p>
        </w:tc>
        <w:tc>
          <w:tcPr>
            <w:tcW w:w="926" w:type="dxa"/>
            <w:tcBorders>
              <w:top w:val="nil"/>
              <w:left w:val="nil"/>
              <w:bottom w:val="nil"/>
              <w:right w:val="nil"/>
            </w:tcBorders>
            <w:shd w:val="clear" w:color="auto" w:fill="auto"/>
            <w:noWrap/>
            <w:vAlign w:val="center"/>
            <w:hideMark/>
          </w:tcPr>
          <w:p w14:paraId="6A5ECD9B" w14:textId="77777777" w:rsidR="00431691" w:rsidRPr="009F7355" w:rsidRDefault="00431691" w:rsidP="000547B1">
            <w:pPr>
              <w:spacing w:before="0"/>
              <w:jc w:val="center"/>
              <w:rPr>
                <w:lang w:val="en-CA"/>
              </w:rPr>
            </w:pPr>
            <w:r w:rsidRPr="009F7355">
              <w:rPr>
                <w:lang w:val="en-CA"/>
              </w:rPr>
              <w:t>98.6%</w:t>
            </w:r>
          </w:p>
        </w:tc>
        <w:tc>
          <w:tcPr>
            <w:tcW w:w="926" w:type="dxa"/>
            <w:tcBorders>
              <w:top w:val="nil"/>
              <w:left w:val="nil"/>
              <w:bottom w:val="nil"/>
              <w:right w:val="nil"/>
            </w:tcBorders>
            <w:shd w:val="clear" w:color="auto" w:fill="auto"/>
            <w:noWrap/>
            <w:vAlign w:val="center"/>
            <w:hideMark/>
          </w:tcPr>
          <w:p w14:paraId="52029BAF" w14:textId="77777777" w:rsidR="00431691" w:rsidRPr="009F7355" w:rsidRDefault="00431691" w:rsidP="000547B1">
            <w:pPr>
              <w:spacing w:before="0"/>
              <w:jc w:val="center"/>
              <w:rPr>
                <w:lang w:val="en-CA"/>
              </w:rPr>
            </w:pPr>
            <w:r w:rsidRPr="009F7355">
              <w:rPr>
                <w:lang w:val="en-CA"/>
              </w:rPr>
              <w:t>106.5%</w:t>
            </w:r>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9F7355" w:rsidRDefault="00431691" w:rsidP="000547B1">
            <w:pPr>
              <w:spacing w:before="0"/>
              <w:jc w:val="center"/>
              <w:rPr>
                <w:lang w:val="en-CA"/>
              </w:rPr>
            </w:pPr>
            <w:r w:rsidRPr="009F7355">
              <w:rPr>
                <w:lang w:val="en-CA"/>
              </w:rPr>
              <w:t>101.4%</w:t>
            </w:r>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9F7355" w:rsidRDefault="00431691" w:rsidP="000547B1">
            <w:pPr>
              <w:spacing w:before="0"/>
              <w:jc w:val="center"/>
              <w:rPr>
                <w:lang w:val="en-CA"/>
              </w:rPr>
            </w:pPr>
            <w:r w:rsidRPr="009F7355">
              <w:rPr>
                <w:lang w:val="en-CA"/>
              </w:rPr>
              <w:t>101.7%</w:t>
            </w:r>
          </w:p>
        </w:tc>
      </w:tr>
      <w:tr w:rsidR="00431691" w:rsidRPr="00431691" w14:paraId="438BABCC"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9F7355" w:rsidRDefault="00431691" w:rsidP="000547B1">
            <w:pPr>
              <w:spacing w:before="0"/>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9F7355" w:rsidRDefault="00431691" w:rsidP="000547B1">
            <w:pPr>
              <w:spacing w:before="0"/>
              <w:jc w:val="center"/>
              <w:rPr>
                <w:lang w:val="en-CA"/>
              </w:rPr>
            </w:pPr>
            <w:r w:rsidRPr="009F7355">
              <w:rPr>
                <w:lang w:val="en-CA"/>
              </w:rPr>
              <w:t>-0.53%</w:t>
            </w:r>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9F7355" w:rsidRDefault="00431691" w:rsidP="000547B1">
            <w:pPr>
              <w:spacing w:before="0"/>
              <w:jc w:val="center"/>
              <w:rPr>
                <w:lang w:val="en-CA"/>
              </w:rPr>
            </w:pPr>
            <w:r w:rsidRPr="009F7355">
              <w:rPr>
                <w:lang w:val="en-CA"/>
              </w:rPr>
              <w:t>-1.79%</w:t>
            </w:r>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9F7355" w:rsidRDefault="00431691" w:rsidP="000547B1">
            <w:pPr>
              <w:spacing w:before="0"/>
              <w:jc w:val="center"/>
              <w:rPr>
                <w:lang w:val="en-CA"/>
              </w:rPr>
            </w:pPr>
            <w:r w:rsidRPr="009F7355">
              <w:rPr>
                <w:lang w:val="en-CA"/>
              </w:rPr>
              <w:t>-2.16%</w:t>
            </w:r>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9F7355" w:rsidRDefault="00431691" w:rsidP="000547B1">
            <w:pPr>
              <w:spacing w:before="0"/>
              <w:jc w:val="center"/>
              <w:rPr>
                <w:lang w:val="en-CA"/>
              </w:rPr>
            </w:pPr>
            <w:r w:rsidRPr="009F7355">
              <w:rPr>
                <w:lang w:val="en-CA"/>
              </w:rPr>
              <w:t>91.1%</w:t>
            </w:r>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9F7355" w:rsidRDefault="00431691" w:rsidP="000547B1">
            <w:pPr>
              <w:spacing w:before="0"/>
              <w:jc w:val="center"/>
              <w:rPr>
                <w:lang w:val="en-CA"/>
              </w:rPr>
            </w:pPr>
            <w:r w:rsidRPr="009F7355">
              <w:rPr>
                <w:lang w:val="en-CA"/>
              </w:rPr>
              <w:t>98.3%</w:t>
            </w:r>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9F7355" w:rsidRDefault="00431691" w:rsidP="000547B1">
            <w:pPr>
              <w:spacing w:before="0"/>
              <w:jc w:val="center"/>
              <w:rPr>
                <w:lang w:val="en-CA"/>
              </w:rPr>
            </w:pPr>
            <w:r w:rsidRPr="009F7355">
              <w:rPr>
                <w:lang w:val="en-CA"/>
              </w:rPr>
              <w:t>101.7%</w:t>
            </w:r>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9F7355" w:rsidRDefault="00431691" w:rsidP="000547B1">
            <w:pPr>
              <w:spacing w:before="0"/>
              <w:jc w:val="center"/>
              <w:rPr>
                <w:lang w:val="en-CA"/>
              </w:rPr>
            </w:pPr>
            <w:r w:rsidRPr="009F7355">
              <w:rPr>
                <w:lang w:val="en-CA"/>
              </w:rPr>
              <w:t>101.1%</w:t>
            </w:r>
          </w:p>
        </w:tc>
      </w:tr>
    </w:tbl>
    <w:p w14:paraId="604A7D3C" w14:textId="77777777" w:rsidR="00431691" w:rsidRPr="00431691" w:rsidRDefault="00431691" w:rsidP="00431691">
      <w:pPr>
        <w:rPr>
          <w:lang w:val="en-CA" w:eastAsia="de-DE"/>
        </w:rPr>
      </w:pPr>
    </w:p>
    <w:p w14:paraId="24B3559E" w14:textId="223639E1" w:rsidR="00431691" w:rsidRDefault="00431691" w:rsidP="000547B1">
      <w:pPr>
        <w:keepNext/>
        <w:rPr>
          <w:lang w:val="en-CA" w:eastAsia="de-DE"/>
        </w:rPr>
      </w:pPr>
      <w:r w:rsidRPr="00431691">
        <w:rPr>
          <w:lang w:val="en-CA" w:eastAsia="de-DE"/>
        </w:rPr>
        <w:t xml:space="preserve">The below tables show ECM-17.0 performance comparing to </w:t>
      </w:r>
      <w:r w:rsidR="00395252">
        <w:rPr>
          <w:lang w:val="en-CA" w:eastAsia="de-DE"/>
        </w:rPr>
        <w:t xml:space="preserve">the </w:t>
      </w:r>
      <w:r w:rsidRPr="00431691">
        <w:rPr>
          <w:lang w:val="en-CA" w:eastAsia="de-DE"/>
        </w:rPr>
        <w:t>VTM-11.0ecm17.0 anchor.</w:t>
      </w:r>
    </w:p>
    <w:p w14:paraId="7F479723" w14:textId="77777777" w:rsidR="00395252" w:rsidRPr="00431691" w:rsidRDefault="00395252" w:rsidP="000547B1">
      <w:pPr>
        <w:keepNext/>
        <w:rPr>
          <w:lang w:val="en-CA" w:eastAsia="de-DE"/>
        </w:rPr>
      </w:pPr>
    </w:p>
    <w:tbl>
      <w:tblPr>
        <w:tblW w:w="8480" w:type="dxa"/>
        <w:tblLayout w:type="fixed"/>
        <w:tblCellMar>
          <w:left w:w="29" w:type="dxa"/>
          <w:right w:w="29" w:type="dxa"/>
        </w:tblCellMar>
        <w:tblLook w:val="04A0" w:firstRow="1" w:lastRow="0" w:firstColumn="1" w:lastColumn="0" w:noHBand="0" w:noVBand="1"/>
      </w:tblPr>
      <w:tblGrid>
        <w:gridCol w:w="1060"/>
        <w:gridCol w:w="923"/>
        <w:gridCol w:w="923"/>
        <w:gridCol w:w="923"/>
        <w:gridCol w:w="975"/>
        <w:gridCol w:w="975"/>
        <w:gridCol w:w="1344"/>
        <w:gridCol w:w="1357"/>
      </w:tblGrid>
      <w:tr w:rsidR="00431691" w:rsidRPr="00431691" w14:paraId="1DFD8F90" w14:textId="77777777" w:rsidTr="00605201">
        <w:trPr>
          <w:trHeight w:val="255"/>
        </w:trPr>
        <w:tc>
          <w:tcPr>
            <w:tcW w:w="1060" w:type="dxa"/>
            <w:tcBorders>
              <w:top w:val="nil"/>
              <w:left w:val="nil"/>
              <w:bottom w:val="nil"/>
              <w:right w:val="nil"/>
            </w:tcBorders>
            <w:shd w:val="clear" w:color="auto" w:fill="auto"/>
            <w:noWrap/>
            <w:vAlign w:val="center"/>
            <w:hideMark/>
          </w:tcPr>
          <w:p w14:paraId="0EE85AAE"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6A5B7937" w:rsidR="00431691" w:rsidRPr="009F7355" w:rsidRDefault="00431691" w:rsidP="000547B1">
            <w:pPr>
              <w:keepNext/>
              <w:spacing w:before="0"/>
              <w:jc w:val="center"/>
              <w:rPr>
                <w:b/>
                <w:lang w:val="en-CA"/>
              </w:rPr>
            </w:pPr>
            <w:r w:rsidRPr="009F7355">
              <w:rPr>
                <w:b/>
                <w:lang w:val="en-CA"/>
              </w:rPr>
              <w:t>All Intra Main 10</w:t>
            </w:r>
          </w:p>
        </w:tc>
      </w:tr>
      <w:tr w:rsidR="00431691" w:rsidRPr="00431691" w14:paraId="00AC6BB6" w14:textId="77777777" w:rsidTr="00605201">
        <w:trPr>
          <w:trHeight w:val="255"/>
        </w:trPr>
        <w:tc>
          <w:tcPr>
            <w:tcW w:w="1060" w:type="dxa"/>
            <w:tcBorders>
              <w:top w:val="nil"/>
              <w:left w:val="nil"/>
              <w:bottom w:val="nil"/>
              <w:right w:val="nil"/>
            </w:tcBorders>
            <w:shd w:val="clear" w:color="auto" w:fill="auto"/>
            <w:noWrap/>
            <w:vAlign w:val="center"/>
            <w:hideMark/>
          </w:tcPr>
          <w:p w14:paraId="23793818"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9F7355" w:rsidRDefault="00431691" w:rsidP="000547B1">
            <w:pPr>
              <w:keepNext/>
              <w:spacing w:before="0"/>
              <w:jc w:val="center"/>
              <w:rPr>
                <w:b/>
                <w:lang w:val="en-CA"/>
              </w:rPr>
            </w:pPr>
            <w:r w:rsidRPr="009F7355">
              <w:rPr>
                <w:b/>
                <w:lang w:val="en-CA"/>
              </w:rPr>
              <w:t>Over VTM-11.0ecm17.0</w:t>
            </w:r>
          </w:p>
        </w:tc>
      </w:tr>
      <w:tr w:rsidR="00431691" w:rsidRPr="00431691" w14:paraId="660E75AA" w14:textId="77777777" w:rsidTr="00605201">
        <w:trPr>
          <w:trHeight w:val="255"/>
        </w:trPr>
        <w:tc>
          <w:tcPr>
            <w:tcW w:w="1060" w:type="dxa"/>
            <w:tcBorders>
              <w:top w:val="nil"/>
              <w:left w:val="nil"/>
              <w:bottom w:val="nil"/>
              <w:right w:val="nil"/>
            </w:tcBorders>
            <w:shd w:val="clear" w:color="auto" w:fill="auto"/>
            <w:noWrap/>
            <w:vAlign w:val="center"/>
            <w:hideMark/>
          </w:tcPr>
          <w:p w14:paraId="71ACE6AD" w14:textId="77777777" w:rsidR="00431691" w:rsidRPr="009F7355" w:rsidRDefault="00431691" w:rsidP="000547B1">
            <w:pPr>
              <w:keepNext/>
              <w:spacing w:before="0"/>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9F7355" w:rsidRDefault="00431691" w:rsidP="000547B1">
            <w:pPr>
              <w:keepNext/>
              <w:spacing w:before="0"/>
              <w:jc w:val="cente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9F7355" w:rsidRDefault="00431691" w:rsidP="000547B1">
            <w:pPr>
              <w:keepNext/>
              <w:spacing w:before="0"/>
              <w:jc w:val="cente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9F7355" w:rsidRDefault="00431691" w:rsidP="000547B1">
            <w:pPr>
              <w:keepNext/>
              <w:spacing w:before="0"/>
              <w:jc w:val="cente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9F7355" w:rsidRDefault="00431691" w:rsidP="000547B1">
            <w:pPr>
              <w:keepNext/>
              <w:spacing w:before="0"/>
              <w:jc w:val="center"/>
              <w:rPr>
                <w:lang w:val="en-CA"/>
              </w:rPr>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9F7355" w:rsidRDefault="00431691" w:rsidP="000547B1">
            <w:pPr>
              <w:keepNext/>
              <w:spacing w:before="0"/>
              <w:jc w:val="center"/>
              <w:rPr>
                <w:lang w:val="en-CA"/>
              </w:rPr>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9F7355" w:rsidRDefault="00431691" w:rsidP="000547B1">
            <w:pPr>
              <w:keepNext/>
              <w:spacing w:before="0"/>
              <w:jc w:val="center"/>
              <w:rPr>
                <w:lang w:val="en-CA"/>
              </w:rPr>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9F7355" w:rsidRDefault="00431691" w:rsidP="000547B1">
            <w:pPr>
              <w:keepNext/>
              <w:spacing w:before="0"/>
              <w:jc w:val="center"/>
              <w:rPr>
                <w:lang w:val="en-CA"/>
              </w:rPr>
            </w:pPr>
            <w:r w:rsidRPr="009F7355">
              <w:rPr>
                <w:lang w:val="en-CA"/>
              </w:rPr>
              <w:t>DecVmPeak</w:t>
            </w:r>
          </w:p>
        </w:tc>
      </w:tr>
      <w:tr w:rsidR="00431691" w:rsidRPr="00431691" w14:paraId="58683DCC"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9F7355" w:rsidRDefault="00431691" w:rsidP="000547B1">
            <w:pPr>
              <w:keepNext/>
              <w:spacing w:before="0"/>
              <w:rPr>
                <w:lang w:val="en-CA"/>
              </w:rPr>
            </w:pPr>
            <w:r w:rsidRPr="009F7355">
              <w:rPr>
                <w:lang w:val="en-CA"/>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9F7355" w:rsidRDefault="00431691" w:rsidP="000547B1">
            <w:pPr>
              <w:keepNext/>
              <w:spacing w:before="0"/>
              <w:jc w:val="center"/>
              <w:rPr>
                <w:lang w:val="en-CA"/>
              </w:rPr>
            </w:pPr>
            <w:r w:rsidRPr="009F7355">
              <w:rPr>
                <w:lang w:val="en-CA"/>
              </w:rPr>
              <w:t>-14.76%</w:t>
            </w:r>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9F7355" w:rsidRDefault="00431691" w:rsidP="000547B1">
            <w:pPr>
              <w:keepNext/>
              <w:spacing w:before="0"/>
              <w:jc w:val="center"/>
              <w:rPr>
                <w:lang w:val="en-CA"/>
              </w:rPr>
            </w:pPr>
            <w:r w:rsidRPr="009F7355">
              <w:rPr>
                <w:lang w:val="en-CA"/>
              </w:rPr>
              <w:t>-16.60%</w:t>
            </w:r>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9F7355" w:rsidRDefault="00431691" w:rsidP="000547B1">
            <w:pPr>
              <w:keepNext/>
              <w:spacing w:before="0"/>
              <w:jc w:val="center"/>
              <w:rPr>
                <w:lang w:val="en-CA"/>
              </w:rPr>
            </w:pPr>
            <w:r w:rsidRPr="009F7355">
              <w:rPr>
                <w:lang w:val="en-CA"/>
              </w:rPr>
              <w:t>-27.65%</w:t>
            </w:r>
          </w:p>
        </w:tc>
        <w:tc>
          <w:tcPr>
            <w:tcW w:w="975" w:type="dxa"/>
            <w:tcBorders>
              <w:top w:val="nil"/>
              <w:left w:val="nil"/>
              <w:bottom w:val="nil"/>
              <w:right w:val="nil"/>
            </w:tcBorders>
            <w:shd w:val="clear" w:color="auto" w:fill="auto"/>
            <w:noWrap/>
            <w:vAlign w:val="center"/>
            <w:hideMark/>
          </w:tcPr>
          <w:p w14:paraId="01A6B524" w14:textId="77777777" w:rsidR="00431691" w:rsidRPr="009F7355" w:rsidRDefault="00431691" w:rsidP="000547B1">
            <w:pPr>
              <w:keepNext/>
              <w:spacing w:before="0"/>
              <w:jc w:val="center"/>
              <w:rPr>
                <w:lang w:val="en-CA"/>
              </w:rPr>
            </w:pPr>
            <w:r w:rsidRPr="009F7355">
              <w:rPr>
                <w:lang w:val="en-CA"/>
              </w:rPr>
              <w:t>1163.7%</w:t>
            </w:r>
          </w:p>
        </w:tc>
        <w:tc>
          <w:tcPr>
            <w:tcW w:w="975" w:type="dxa"/>
            <w:tcBorders>
              <w:top w:val="nil"/>
              <w:left w:val="nil"/>
              <w:bottom w:val="nil"/>
              <w:right w:val="nil"/>
            </w:tcBorders>
            <w:shd w:val="clear" w:color="auto" w:fill="auto"/>
            <w:noWrap/>
            <w:vAlign w:val="center"/>
            <w:hideMark/>
          </w:tcPr>
          <w:p w14:paraId="737FD608" w14:textId="77777777" w:rsidR="00431691" w:rsidRPr="009F7355" w:rsidRDefault="00431691" w:rsidP="000547B1">
            <w:pPr>
              <w:keepNext/>
              <w:spacing w:before="0"/>
              <w:jc w:val="center"/>
              <w:rPr>
                <w:lang w:val="en-CA"/>
              </w:rPr>
            </w:pPr>
            <w:r w:rsidRPr="009F7355">
              <w:rPr>
                <w:lang w:val="en-CA"/>
              </w:rPr>
              <w:t>533.8%</w:t>
            </w:r>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9F7355" w:rsidRDefault="00431691" w:rsidP="000547B1">
            <w:pPr>
              <w:keepNext/>
              <w:spacing w:before="0"/>
              <w:jc w:val="center"/>
              <w:rPr>
                <w:lang w:val="en-CA"/>
              </w:rPr>
            </w:pPr>
            <w:r w:rsidRPr="009F7355">
              <w:rPr>
                <w:lang w:val="en-CA"/>
              </w:rPr>
              <w:t>#DIV/0!</w:t>
            </w:r>
          </w:p>
        </w:tc>
      </w:tr>
      <w:tr w:rsidR="00431691" w:rsidRPr="00431691" w14:paraId="0132CA65"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9F7355" w:rsidRDefault="00431691" w:rsidP="000547B1">
            <w:pPr>
              <w:keepNext/>
              <w:spacing w:before="0"/>
              <w:rPr>
                <w:lang w:val="en-CA"/>
              </w:rPr>
            </w:pPr>
            <w:r w:rsidRPr="009F7355">
              <w:rPr>
                <w:lang w:val="en-CA"/>
              </w:rPr>
              <w:t>Class A2</w:t>
            </w:r>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9F7355" w:rsidRDefault="00431691" w:rsidP="000547B1">
            <w:pPr>
              <w:keepNext/>
              <w:spacing w:before="0"/>
              <w:jc w:val="center"/>
              <w:rPr>
                <w:lang w:val="en-CA"/>
              </w:rPr>
            </w:pPr>
            <w:r w:rsidRPr="009F7355">
              <w:rPr>
                <w:lang w:val="en-CA"/>
              </w:rPr>
              <w:t>-21.25%</w:t>
            </w:r>
          </w:p>
        </w:tc>
        <w:tc>
          <w:tcPr>
            <w:tcW w:w="923" w:type="dxa"/>
            <w:tcBorders>
              <w:top w:val="nil"/>
              <w:left w:val="nil"/>
              <w:bottom w:val="nil"/>
              <w:right w:val="nil"/>
            </w:tcBorders>
            <w:shd w:val="clear" w:color="000000" w:fill="CCFFCC"/>
            <w:noWrap/>
            <w:vAlign w:val="center"/>
            <w:hideMark/>
          </w:tcPr>
          <w:p w14:paraId="6D6BC60C" w14:textId="77777777" w:rsidR="00431691" w:rsidRPr="009F7355" w:rsidRDefault="00431691" w:rsidP="000547B1">
            <w:pPr>
              <w:keepNext/>
              <w:spacing w:before="0"/>
              <w:jc w:val="center"/>
              <w:rPr>
                <w:lang w:val="en-CA"/>
              </w:rPr>
            </w:pPr>
            <w:r w:rsidRPr="009F7355">
              <w:rPr>
                <w:lang w:val="en-CA"/>
              </w:rPr>
              <w:t>-24.93%</w:t>
            </w:r>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9F7355" w:rsidRDefault="00431691" w:rsidP="000547B1">
            <w:pPr>
              <w:keepNext/>
              <w:spacing w:before="0"/>
              <w:jc w:val="center"/>
              <w:rPr>
                <w:lang w:val="en-CA"/>
              </w:rPr>
            </w:pPr>
            <w:r w:rsidRPr="009F7355">
              <w:rPr>
                <w:lang w:val="en-CA"/>
              </w:rPr>
              <w:t>-29.15%</w:t>
            </w:r>
          </w:p>
        </w:tc>
        <w:tc>
          <w:tcPr>
            <w:tcW w:w="975" w:type="dxa"/>
            <w:tcBorders>
              <w:top w:val="nil"/>
              <w:left w:val="nil"/>
              <w:bottom w:val="nil"/>
              <w:right w:val="nil"/>
            </w:tcBorders>
            <w:shd w:val="clear" w:color="auto" w:fill="auto"/>
            <w:noWrap/>
            <w:vAlign w:val="center"/>
            <w:hideMark/>
          </w:tcPr>
          <w:p w14:paraId="51E28E2C" w14:textId="77777777" w:rsidR="00431691" w:rsidRPr="009F7355" w:rsidRDefault="00431691" w:rsidP="000547B1">
            <w:pPr>
              <w:keepNext/>
              <w:spacing w:before="0"/>
              <w:jc w:val="center"/>
              <w:rPr>
                <w:lang w:val="en-CA"/>
              </w:rPr>
            </w:pPr>
            <w:r w:rsidRPr="009F7355">
              <w:rPr>
                <w:lang w:val="en-CA"/>
              </w:rPr>
              <w:t>1110.6%</w:t>
            </w:r>
          </w:p>
        </w:tc>
        <w:tc>
          <w:tcPr>
            <w:tcW w:w="975" w:type="dxa"/>
            <w:tcBorders>
              <w:top w:val="nil"/>
              <w:left w:val="nil"/>
              <w:bottom w:val="nil"/>
              <w:right w:val="nil"/>
            </w:tcBorders>
            <w:shd w:val="clear" w:color="auto" w:fill="auto"/>
            <w:noWrap/>
            <w:vAlign w:val="center"/>
            <w:hideMark/>
          </w:tcPr>
          <w:p w14:paraId="7B7507BF" w14:textId="77777777" w:rsidR="00431691" w:rsidRPr="009F7355" w:rsidRDefault="00431691" w:rsidP="000547B1">
            <w:pPr>
              <w:keepNext/>
              <w:spacing w:before="0"/>
              <w:jc w:val="center"/>
              <w:rPr>
                <w:lang w:val="en-CA"/>
              </w:rPr>
            </w:pPr>
            <w:r w:rsidRPr="009F7355">
              <w:rPr>
                <w:lang w:val="en-CA"/>
              </w:rPr>
              <w:t>580.9%</w:t>
            </w:r>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9F7355" w:rsidRDefault="00431691" w:rsidP="000547B1">
            <w:pPr>
              <w:keepNext/>
              <w:spacing w:before="0"/>
              <w:jc w:val="center"/>
              <w:rPr>
                <w:lang w:val="en-CA"/>
              </w:rPr>
            </w:pPr>
            <w:r w:rsidRPr="009F7355">
              <w:rPr>
                <w:lang w:val="en-CA"/>
              </w:rPr>
              <w:t>#DIV/0!</w:t>
            </w:r>
          </w:p>
        </w:tc>
      </w:tr>
      <w:tr w:rsidR="00431691" w:rsidRPr="00431691" w14:paraId="56F4C841"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9F7355" w:rsidRDefault="00431691" w:rsidP="000547B1">
            <w:pPr>
              <w:keepNext/>
              <w:spacing w:before="0"/>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9F7355" w:rsidRDefault="00431691" w:rsidP="000547B1">
            <w:pPr>
              <w:keepNext/>
              <w:spacing w:before="0"/>
              <w:jc w:val="center"/>
              <w:rPr>
                <w:lang w:val="en-CA"/>
              </w:rPr>
            </w:pPr>
            <w:r w:rsidRPr="009F7355">
              <w:rPr>
                <w:lang w:val="en-CA"/>
              </w:rPr>
              <w:t>-14.89%</w:t>
            </w:r>
          </w:p>
        </w:tc>
        <w:tc>
          <w:tcPr>
            <w:tcW w:w="923" w:type="dxa"/>
            <w:tcBorders>
              <w:top w:val="nil"/>
              <w:left w:val="nil"/>
              <w:bottom w:val="nil"/>
              <w:right w:val="nil"/>
            </w:tcBorders>
            <w:shd w:val="clear" w:color="000000" w:fill="CCFFCC"/>
            <w:noWrap/>
            <w:vAlign w:val="center"/>
            <w:hideMark/>
          </w:tcPr>
          <w:p w14:paraId="10C75E92" w14:textId="77777777" w:rsidR="00431691" w:rsidRPr="009F7355" w:rsidRDefault="00431691" w:rsidP="000547B1">
            <w:pPr>
              <w:keepNext/>
              <w:spacing w:before="0"/>
              <w:jc w:val="center"/>
              <w:rPr>
                <w:lang w:val="en-CA"/>
              </w:rPr>
            </w:pPr>
            <w:r w:rsidRPr="009F7355">
              <w:rPr>
                <w:lang w:val="en-CA"/>
              </w:rPr>
              <w:t>-23.18%</w:t>
            </w:r>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9F7355" w:rsidRDefault="00431691" w:rsidP="000547B1">
            <w:pPr>
              <w:keepNext/>
              <w:spacing w:before="0"/>
              <w:jc w:val="center"/>
              <w:rPr>
                <w:lang w:val="en-CA"/>
              </w:rPr>
            </w:pPr>
            <w:r w:rsidRPr="009F7355">
              <w:rPr>
                <w:lang w:val="en-CA"/>
              </w:rPr>
              <w:t>-21.23%</w:t>
            </w:r>
          </w:p>
        </w:tc>
        <w:tc>
          <w:tcPr>
            <w:tcW w:w="975" w:type="dxa"/>
            <w:tcBorders>
              <w:top w:val="nil"/>
              <w:left w:val="nil"/>
              <w:bottom w:val="nil"/>
              <w:right w:val="nil"/>
            </w:tcBorders>
            <w:shd w:val="clear" w:color="auto" w:fill="auto"/>
            <w:noWrap/>
            <w:vAlign w:val="center"/>
            <w:hideMark/>
          </w:tcPr>
          <w:p w14:paraId="188B80A3" w14:textId="77777777" w:rsidR="00431691" w:rsidRPr="009F7355" w:rsidRDefault="00431691" w:rsidP="000547B1">
            <w:pPr>
              <w:keepNext/>
              <w:spacing w:before="0"/>
              <w:jc w:val="center"/>
              <w:rPr>
                <w:lang w:val="en-CA"/>
              </w:rPr>
            </w:pPr>
            <w:r w:rsidRPr="009F7355">
              <w:rPr>
                <w:lang w:val="en-CA"/>
              </w:rPr>
              <w:t>1115.9%</w:t>
            </w:r>
          </w:p>
        </w:tc>
        <w:tc>
          <w:tcPr>
            <w:tcW w:w="975" w:type="dxa"/>
            <w:tcBorders>
              <w:top w:val="nil"/>
              <w:left w:val="nil"/>
              <w:bottom w:val="nil"/>
              <w:right w:val="nil"/>
            </w:tcBorders>
            <w:shd w:val="clear" w:color="auto" w:fill="auto"/>
            <w:noWrap/>
            <w:vAlign w:val="center"/>
            <w:hideMark/>
          </w:tcPr>
          <w:p w14:paraId="3AD29B39" w14:textId="77777777" w:rsidR="00431691" w:rsidRPr="009F7355" w:rsidRDefault="00431691" w:rsidP="000547B1">
            <w:pPr>
              <w:keepNext/>
              <w:spacing w:before="0"/>
              <w:jc w:val="center"/>
              <w:rPr>
                <w:lang w:val="en-CA"/>
              </w:rPr>
            </w:pPr>
            <w:r w:rsidRPr="009F7355">
              <w:rPr>
                <w:lang w:val="en-CA"/>
              </w:rPr>
              <w:t>639.0%</w:t>
            </w:r>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9F7355" w:rsidRDefault="00431691" w:rsidP="000547B1">
            <w:pPr>
              <w:keepNext/>
              <w:spacing w:before="0"/>
              <w:jc w:val="center"/>
              <w:rPr>
                <w:lang w:val="en-CA"/>
              </w:rPr>
            </w:pPr>
            <w:r w:rsidRPr="009F7355">
              <w:rPr>
                <w:lang w:val="en-CA"/>
              </w:rPr>
              <w:t>#DIV/0!</w:t>
            </w:r>
          </w:p>
        </w:tc>
      </w:tr>
      <w:tr w:rsidR="00431691" w:rsidRPr="00431691" w14:paraId="005A41D0"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9F7355" w:rsidRDefault="00431691" w:rsidP="000547B1">
            <w:pPr>
              <w:keepNext/>
              <w:spacing w:before="0"/>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9F7355" w:rsidRDefault="00431691" w:rsidP="000547B1">
            <w:pPr>
              <w:keepNext/>
              <w:spacing w:before="0"/>
              <w:jc w:val="center"/>
              <w:rPr>
                <w:lang w:val="en-CA"/>
              </w:rPr>
            </w:pPr>
            <w:r w:rsidRPr="009F7355">
              <w:rPr>
                <w:lang w:val="en-CA"/>
              </w:rPr>
              <w:t>-15.02%</w:t>
            </w:r>
          </w:p>
        </w:tc>
        <w:tc>
          <w:tcPr>
            <w:tcW w:w="923" w:type="dxa"/>
            <w:tcBorders>
              <w:top w:val="nil"/>
              <w:left w:val="nil"/>
              <w:bottom w:val="nil"/>
              <w:right w:val="nil"/>
            </w:tcBorders>
            <w:shd w:val="clear" w:color="000000" w:fill="CCFFCC"/>
            <w:noWrap/>
            <w:vAlign w:val="center"/>
            <w:hideMark/>
          </w:tcPr>
          <w:p w14:paraId="6A452825" w14:textId="77777777" w:rsidR="00431691" w:rsidRPr="009F7355" w:rsidRDefault="00431691" w:rsidP="000547B1">
            <w:pPr>
              <w:keepNext/>
              <w:spacing w:before="0"/>
              <w:jc w:val="center"/>
              <w:rPr>
                <w:lang w:val="en-CA"/>
              </w:rPr>
            </w:pPr>
            <w:r w:rsidRPr="009F7355">
              <w:rPr>
                <w:lang w:val="en-CA"/>
              </w:rPr>
              <w:t>-11.99%</w:t>
            </w:r>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9F7355" w:rsidRDefault="00431691" w:rsidP="000547B1">
            <w:pPr>
              <w:keepNext/>
              <w:spacing w:before="0"/>
              <w:jc w:val="center"/>
              <w:rPr>
                <w:lang w:val="en-CA"/>
              </w:rPr>
            </w:pPr>
            <w:r w:rsidRPr="009F7355">
              <w:rPr>
                <w:lang w:val="en-CA"/>
              </w:rPr>
              <w:t>-13.11%</w:t>
            </w:r>
          </w:p>
        </w:tc>
        <w:tc>
          <w:tcPr>
            <w:tcW w:w="975" w:type="dxa"/>
            <w:tcBorders>
              <w:top w:val="nil"/>
              <w:left w:val="nil"/>
              <w:bottom w:val="nil"/>
              <w:right w:val="nil"/>
            </w:tcBorders>
            <w:shd w:val="clear" w:color="auto" w:fill="auto"/>
            <w:noWrap/>
            <w:vAlign w:val="center"/>
            <w:hideMark/>
          </w:tcPr>
          <w:p w14:paraId="04C37BDF" w14:textId="77777777" w:rsidR="00431691" w:rsidRPr="009F7355" w:rsidRDefault="00431691" w:rsidP="000547B1">
            <w:pPr>
              <w:keepNext/>
              <w:spacing w:before="0"/>
              <w:jc w:val="center"/>
              <w:rPr>
                <w:lang w:val="en-CA"/>
              </w:rPr>
            </w:pPr>
            <w:r w:rsidRPr="009F7355">
              <w:rPr>
                <w:lang w:val="en-CA"/>
              </w:rPr>
              <w:t>1029.4%</w:t>
            </w:r>
          </w:p>
        </w:tc>
        <w:tc>
          <w:tcPr>
            <w:tcW w:w="975" w:type="dxa"/>
            <w:tcBorders>
              <w:top w:val="nil"/>
              <w:left w:val="nil"/>
              <w:bottom w:val="nil"/>
              <w:right w:val="nil"/>
            </w:tcBorders>
            <w:shd w:val="clear" w:color="auto" w:fill="auto"/>
            <w:noWrap/>
            <w:vAlign w:val="center"/>
            <w:hideMark/>
          </w:tcPr>
          <w:p w14:paraId="5A73D760" w14:textId="77777777" w:rsidR="00431691" w:rsidRPr="009F7355" w:rsidRDefault="00431691" w:rsidP="000547B1">
            <w:pPr>
              <w:keepNext/>
              <w:spacing w:before="0"/>
              <w:jc w:val="center"/>
              <w:rPr>
                <w:lang w:val="en-CA"/>
              </w:rPr>
            </w:pPr>
            <w:r w:rsidRPr="009F7355">
              <w:rPr>
                <w:lang w:val="en-CA"/>
              </w:rPr>
              <w:t>590.8%</w:t>
            </w:r>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9F7355" w:rsidRDefault="00431691" w:rsidP="000547B1">
            <w:pPr>
              <w:keepNext/>
              <w:spacing w:before="0"/>
              <w:jc w:val="center"/>
              <w:rPr>
                <w:lang w:val="en-CA"/>
              </w:rPr>
            </w:pPr>
            <w:r w:rsidRPr="009F7355">
              <w:rPr>
                <w:lang w:val="en-CA"/>
              </w:rPr>
              <w:t>#DIV/0!</w:t>
            </w:r>
          </w:p>
        </w:tc>
      </w:tr>
      <w:tr w:rsidR="00431691" w:rsidRPr="00431691" w14:paraId="4FD406C9"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9F7355" w:rsidRDefault="00431691" w:rsidP="000547B1">
            <w:pPr>
              <w:keepNext/>
              <w:spacing w:before="0"/>
              <w:rPr>
                <w:lang w:val="en-CA"/>
              </w:rPr>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9F7355" w:rsidRDefault="00431691" w:rsidP="000547B1">
            <w:pPr>
              <w:keepNext/>
              <w:spacing w:before="0"/>
              <w:jc w:val="center"/>
              <w:rPr>
                <w:lang w:val="en-CA"/>
              </w:rPr>
            </w:pPr>
            <w:r w:rsidRPr="009F7355">
              <w:rPr>
                <w:lang w:val="en-CA"/>
              </w:rPr>
              <w:t>-19.41%</w:t>
            </w:r>
          </w:p>
        </w:tc>
        <w:tc>
          <w:tcPr>
            <w:tcW w:w="923" w:type="dxa"/>
            <w:tcBorders>
              <w:top w:val="nil"/>
              <w:left w:val="nil"/>
              <w:bottom w:val="nil"/>
              <w:right w:val="nil"/>
            </w:tcBorders>
            <w:shd w:val="clear" w:color="000000" w:fill="CCFFCC"/>
            <w:noWrap/>
            <w:vAlign w:val="center"/>
            <w:hideMark/>
          </w:tcPr>
          <w:p w14:paraId="6CBBCC3A" w14:textId="77777777" w:rsidR="00431691" w:rsidRPr="009F7355" w:rsidRDefault="00431691" w:rsidP="000547B1">
            <w:pPr>
              <w:keepNext/>
              <w:spacing w:before="0"/>
              <w:jc w:val="center"/>
              <w:rPr>
                <w:lang w:val="en-CA"/>
              </w:rPr>
            </w:pPr>
            <w:r w:rsidRPr="009F7355">
              <w:rPr>
                <w:lang w:val="en-CA"/>
              </w:rPr>
              <w:t>-23.10%</w:t>
            </w:r>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9F7355" w:rsidRDefault="00431691" w:rsidP="000547B1">
            <w:pPr>
              <w:keepNext/>
              <w:spacing w:before="0"/>
              <w:jc w:val="center"/>
              <w:rPr>
                <w:lang w:val="en-CA"/>
              </w:rPr>
            </w:pPr>
            <w:r w:rsidRPr="009F7355">
              <w:rPr>
                <w:lang w:val="en-CA"/>
              </w:rPr>
              <w:t>-21.32%</w:t>
            </w:r>
          </w:p>
        </w:tc>
        <w:tc>
          <w:tcPr>
            <w:tcW w:w="975" w:type="dxa"/>
            <w:tcBorders>
              <w:top w:val="nil"/>
              <w:left w:val="nil"/>
              <w:bottom w:val="nil"/>
              <w:right w:val="nil"/>
            </w:tcBorders>
            <w:shd w:val="clear" w:color="auto" w:fill="auto"/>
            <w:noWrap/>
            <w:vAlign w:val="center"/>
            <w:hideMark/>
          </w:tcPr>
          <w:p w14:paraId="5E6B605B" w14:textId="77777777" w:rsidR="00431691" w:rsidRPr="009F7355" w:rsidRDefault="00431691" w:rsidP="000547B1">
            <w:pPr>
              <w:keepNext/>
              <w:spacing w:before="0"/>
              <w:jc w:val="center"/>
              <w:rPr>
                <w:lang w:val="en-CA"/>
              </w:rPr>
            </w:pPr>
            <w:r w:rsidRPr="009F7355">
              <w:rPr>
                <w:lang w:val="en-CA"/>
              </w:rPr>
              <w:t>1038.6%</w:t>
            </w:r>
          </w:p>
        </w:tc>
        <w:tc>
          <w:tcPr>
            <w:tcW w:w="975" w:type="dxa"/>
            <w:tcBorders>
              <w:top w:val="nil"/>
              <w:left w:val="nil"/>
              <w:bottom w:val="nil"/>
              <w:right w:val="nil"/>
            </w:tcBorders>
            <w:shd w:val="clear" w:color="auto" w:fill="auto"/>
            <w:noWrap/>
            <w:vAlign w:val="center"/>
            <w:hideMark/>
          </w:tcPr>
          <w:p w14:paraId="585C7878" w14:textId="77777777" w:rsidR="00431691" w:rsidRPr="009F7355" w:rsidRDefault="00431691" w:rsidP="000547B1">
            <w:pPr>
              <w:keepNext/>
              <w:spacing w:before="0"/>
              <w:jc w:val="center"/>
              <w:rPr>
                <w:lang w:val="en-CA"/>
              </w:rPr>
            </w:pPr>
            <w:r w:rsidRPr="009F7355">
              <w:rPr>
                <w:lang w:val="en-CA"/>
              </w:rPr>
              <w:t>648.7%</w:t>
            </w:r>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9F7355" w:rsidRDefault="00431691" w:rsidP="000547B1">
            <w:pPr>
              <w:keepNext/>
              <w:spacing w:before="0"/>
              <w:jc w:val="center"/>
              <w:rPr>
                <w:lang w:val="en-CA"/>
              </w:rPr>
            </w:pPr>
            <w:r w:rsidRPr="009F7355">
              <w:rPr>
                <w:lang w:val="en-CA"/>
              </w:rPr>
              <w:t>#DIV/0!</w:t>
            </w:r>
          </w:p>
        </w:tc>
      </w:tr>
      <w:tr w:rsidR="00431691" w:rsidRPr="00431691" w14:paraId="2CC9176C"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9F7355" w:rsidRDefault="00431691" w:rsidP="000547B1">
            <w:pPr>
              <w:spacing w:before="0"/>
              <w:rPr>
                <w:b/>
                <w:lang w:val="en-CA"/>
              </w:rPr>
            </w:pPr>
            <w:r w:rsidRPr="009F7355">
              <w:rPr>
                <w:b/>
                <w:lang w:val="en-CA"/>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9F7355" w:rsidRDefault="00431691" w:rsidP="000547B1">
            <w:pPr>
              <w:spacing w:before="0"/>
              <w:jc w:val="center"/>
              <w:rPr>
                <w:lang w:val="en-CA"/>
              </w:rPr>
            </w:pPr>
            <w:r w:rsidRPr="009F7355">
              <w:rPr>
                <w:lang w:val="en-CA"/>
              </w:rPr>
              <w:t>-16.71%</w:t>
            </w:r>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9F7355" w:rsidRDefault="00431691" w:rsidP="000547B1">
            <w:pPr>
              <w:spacing w:before="0"/>
              <w:jc w:val="center"/>
              <w:rPr>
                <w:lang w:val="en-CA"/>
              </w:rPr>
            </w:pPr>
            <w:r w:rsidRPr="009F7355">
              <w:rPr>
                <w:lang w:val="en-CA"/>
              </w:rPr>
              <w:t>-19.87%</w:t>
            </w:r>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9F7355" w:rsidRDefault="00431691" w:rsidP="000547B1">
            <w:pPr>
              <w:spacing w:before="0"/>
              <w:jc w:val="center"/>
              <w:rPr>
                <w:lang w:val="en-CA"/>
              </w:rPr>
            </w:pPr>
            <w:r w:rsidRPr="009F7355">
              <w:rPr>
                <w:lang w:val="en-CA"/>
              </w:rPr>
              <w:t>-21.83%</w:t>
            </w:r>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9F7355" w:rsidRDefault="00431691" w:rsidP="000547B1">
            <w:pPr>
              <w:spacing w:before="0"/>
              <w:jc w:val="center"/>
              <w:rPr>
                <w:lang w:val="en-CA"/>
              </w:rPr>
            </w:pPr>
            <w:r w:rsidRPr="009F7355">
              <w:rPr>
                <w:lang w:val="en-CA"/>
              </w:rPr>
              <w:t>1089.8%</w:t>
            </w:r>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9F7355" w:rsidRDefault="00431691" w:rsidP="000547B1">
            <w:pPr>
              <w:spacing w:before="0"/>
              <w:jc w:val="center"/>
              <w:rPr>
                <w:lang w:val="en-CA"/>
              </w:rPr>
            </w:pPr>
            <w:r w:rsidRPr="009F7355">
              <w:rPr>
                <w:lang w:val="en-CA"/>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9F7355" w:rsidRDefault="00431691" w:rsidP="000547B1">
            <w:pPr>
              <w:spacing w:before="0"/>
              <w:jc w:val="cente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9F7355" w:rsidRDefault="00431691" w:rsidP="000547B1">
            <w:pPr>
              <w:spacing w:before="0"/>
              <w:jc w:val="center"/>
              <w:rPr>
                <w:lang w:val="en-CA"/>
              </w:rPr>
            </w:pPr>
            <w:r w:rsidRPr="009F7355">
              <w:rPr>
                <w:lang w:val="en-CA"/>
              </w:rPr>
              <w:t>#DIV/0!</w:t>
            </w:r>
          </w:p>
        </w:tc>
      </w:tr>
      <w:tr w:rsidR="00431691" w:rsidRPr="00431691" w14:paraId="48CB28F3"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9F7355" w:rsidRDefault="00431691" w:rsidP="000547B1">
            <w:pPr>
              <w:spacing w:before="0"/>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9F7355" w:rsidRDefault="00431691" w:rsidP="000547B1">
            <w:pPr>
              <w:spacing w:before="0"/>
              <w:jc w:val="center"/>
              <w:rPr>
                <w:lang w:val="en-CA"/>
              </w:rPr>
            </w:pPr>
            <w:r w:rsidRPr="009F7355">
              <w:rPr>
                <w:lang w:val="en-CA"/>
              </w:rPr>
              <w:t>-12.84%</w:t>
            </w:r>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9F7355" w:rsidRDefault="00431691" w:rsidP="000547B1">
            <w:pPr>
              <w:spacing w:before="0"/>
              <w:jc w:val="center"/>
              <w:rPr>
                <w:lang w:val="en-CA"/>
              </w:rPr>
            </w:pPr>
            <w:r w:rsidRPr="009F7355">
              <w:rPr>
                <w:lang w:val="en-CA"/>
              </w:rPr>
              <w:t>-8.91%</w:t>
            </w:r>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9F7355" w:rsidRDefault="00431691" w:rsidP="000547B1">
            <w:pPr>
              <w:spacing w:before="0"/>
              <w:jc w:val="center"/>
              <w:rPr>
                <w:lang w:val="en-CA"/>
              </w:rPr>
            </w:pPr>
            <w:r w:rsidRPr="009F7355">
              <w:rPr>
                <w:lang w:val="en-CA"/>
              </w:rPr>
              <w:t>-9.58%</w:t>
            </w:r>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9F7355" w:rsidRDefault="00431691" w:rsidP="000547B1">
            <w:pPr>
              <w:spacing w:before="0"/>
              <w:jc w:val="center"/>
              <w:rPr>
                <w:lang w:val="en-CA"/>
              </w:rPr>
            </w:pPr>
            <w:r w:rsidRPr="009F7355">
              <w:rPr>
                <w:lang w:val="en-CA"/>
              </w:rPr>
              <w:t>993.2%</w:t>
            </w:r>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9F7355" w:rsidRDefault="00431691" w:rsidP="000547B1">
            <w:pPr>
              <w:spacing w:before="0"/>
              <w:jc w:val="center"/>
              <w:rPr>
                <w:lang w:val="en-CA"/>
              </w:rPr>
            </w:pPr>
            <w:r w:rsidRPr="009F7355">
              <w:rPr>
                <w:lang w:val="en-CA"/>
              </w:rPr>
              <w:t>640.7%</w:t>
            </w:r>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9F7355" w:rsidRDefault="00431691" w:rsidP="000547B1">
            <w:pPr>
              <w:spacing w:before="0"/>
              <w:jc w:val="center"/>
              <w:rPr>
                <w:lang w:val="en-CA"/>
              </w:rPr>
            </w:pPr>
            <w:r w:rsidRPr="009F7355">
              <w:rPr>
                <w:lang w:val="en-CA"/>
              </w:rPr>
              <w:t>#DIV/0!</w:t>
            </w:r>
          </w:p>
        </w:tc>
      </w:tr>
      <w:tr w:rsidR="00431691" w:rsidRPr="00431691" w14:paraId="2FEB49E6"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9F7355" w:rsidRDefault="00431691" w:rsidP="000547B1">
            <w:pPr>
              <w:spacing w:before="0"/>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4781136D" w14:textId="77777777" w:rsidR="00431691" w:rsidRPr="009F7355" w:rsidRDefault="00431691" w:rsidP="000547B1">
            <w:pPr>
              <w:spacing w:before="0"/>
              <w:jc w:val="center"/>
              <w:rPr>
                <w:lang w:val="en-CA"/>
              </w:rPr>
            </w:pPr>
            <w:r w:rsidRPr="009F7355">
              <w:rPr>
                <w:lang w:val="en-CA"/>
              </w:rPr>
              <w:t>-30.41%</w:t>
            </w:r>
          </w:p>
        </w:tc>
        <w:tc>
          <w:tcPr>
            <w:tcW w:w="923" w:type="dxa"/>
            <w:tcBorders>
              <w:top w:val="nil"/>
              <w:left w:val="nil"/>
              <w:bottom w:val="nil"/>
              <w:right w:val="nil"/>
            </w:tcBorders>
            <w:shd w:val="clear" w:color="000000" w:fill="CCFFCC"/>
            <w:noWrap/>
            <w:vAlign w:val="center"/>
            <w:hideMark/>
          </w:tcPr>
          <w:p w14:paraId="3DD30A39" w14:textId="77777777" w:rsidR="00431691" w:rsidRPr="009F7355" w:rsidRDefault="00431691" w:rsidP="000547B1">
            <w:pPr>
              <w:spacing w:before="0"/>
              <w:jc w:val="center"/>
              <w:rPr>
                <w:lang w:val="en-CA"/>
              </w:rPr>
            </w:pPr>
            <w:r w:rsidRPr="009F7355">
              <w:rPr>
                <w:lang w:val="en-CA"/>
              </w:rPr>
              <w:t>-34.26%</w:t>
            </w:r>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9F7355" w:rsidRDefault="00431691" w:rsidP="000547B1">
            <w:pPr>
              <w:spacing w:before="0"/>
              <w:jc w:val="center"/>
              <w:rPr>
                <w:lang w:val="en-CA"/>
              </w:rPr>
            </w:pPr>
            <w:r w:rsidRPr="009F7355">
              <w:rPr>
                <w:lang w:val="en-CA"/>
              </w:rPr>
              <w:t>-34.39%</w:t>
            </w:r>
          </w:p>
        </w:tc>
        <w:tc>
          <w:tcPr>
            <w:tcW w:w="975" w:type="dxa"/>
            <w:tcBorders>
              <w:top w:val="nil"/>
              <w:left w:val="nil"/>
              <w:bottom w:val="nil"/>
              <w:right w:val="nil"/>
            </w:tcBorders>
            <w:shd w:val="clear" w:color="auto" w:fill="auto"/>
            <w:noWrap/>
            <w:vAlign w:val="center"/>
            <w:hideMark/>
          </w:tcPr>
          <w:p w14:paraId="6EDC6EA1" w14:textId="77777777" w:rsidR="00431691" w:rsidRPr="009F7355" w:rsidRDefault="00431691" w:rsidP="000547B1">
            <w:pPr>
              <w:spacing w:before="0"/>
              <w:jc w:val="center"/>
              <w:rPr>
                <w:lang w:val="en-CA"/>
              </w:rPr>
            </w:pPr>
            <w:r w:rsidRPr="009F7355">
              <w:rPr>
                <w:lang w:val="en-CA"/>
              </w:rPr>
              <w:t>681.6%</w:t>
            </w:r>
          </w:p>
        </w:tc>
        <w:tc>
          <w:tcPr>
            <w:tcW w:w="975" w:type="dxa"/>
            <w:tcBorders>
              <w:top w:val="nil"/>
              <w:left w:val="nil"/>
              <w:bottom w:val="nil"/>
              <w:right w:val="nil"/>
            </w:tcBorders>
            <w:shd w:val="clear" w:color="auto" w:fill="auto"/>
            <w:noWrap/>
            <w:vAlign w:val="center"/>
            <w:hideMark/>
          </w:tcPr>
          <w:p w14:paraId="198D1ABD" w14:textId="77777777" w:rsidR="00431691" w:rsidRPr="009F7355" w:rsidRDefault="00431691" w:rsidP="000547B1">
            <w:pPr>
              <w:spacing w:before="0"/>
              <w:jc w:val="center"/>
              <w:rPr>
                <w:lang w:val="en-CA"/>
              </w:rPr>
            </w:pPr>
            <w:r w:rsidRPr="009F7355">
              <w:rPr>
                <w:lang w:val="en-CA"/>
              </w:rPr>
              <w:t>620.2%</w:t>
            </w:r>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9F7355" w:rsidRDefault="00431691" w:rsidP="000547B1">
            <w:pPr>
              <w:spacing w:before="0"/>
              <w:jc w:val="center"/>
              <w:rPr>
                <w:lang w:val="en-CA"/>
              </w:rPr>
            </w:pPr>
            <w:r w:rsidRPr="009F7355">
              <w:rPr>
                <w:lang w:val="en-CA"/>
              </w:rPr>
              <w:t>#DIV/0!</w:t>
            </w:r>
          </w:p>
        </w:tc>
      </w:tr>
      <w:tr w:rsidR="00431691" w:rsidRPr="00431691" w14:paraId="22C6685B"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9F7355" w:rsidRDefault="00431691" w:rsidP="000547B1">
            <w:pPr>
              <w:spacing w:before="0"/>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9F7355" w:rsidRDefault="00431691" w:rsidP="000547B1">
            <w:pPr>
              <w:spacing w:before="0"/>
              <w:jc w:val="center"/>
              <w:rPr>
                <w:lang w:val="en-CA"/>
              </w:rPr>
            </w:pPr>
            <w:r w:rsidRPr="009F7355">
              <w:rPr>
                <w:lang w:val="en-CA"/>
              </w:rPr>
              <w:t>-43.37%</w:t>
            </w:r>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9F7355" w:rsidRDefault="00431691" w:rsidP="000547B1">
            <w:pPr>
              <w:spacing w:before="0"/>
              <w:jc w:val="center"/>
              <w:rPr>
                <w:lang w:val="en-CA"/>
              </w:rPr>
            </w:pPr>
            <w:r w:rsidRPr="009F7355">
              <w:rPr>
                <w:lang w:val="en-CA"/>
              </w:rPr>
              <w:t>-49.07%</w:t>
            </w:r>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9F7355" w:rsidRDefault="00431691" w:rsidP="000547B1">
            <w:pPr>
              <w:spacing w:before="0"/>
              <w:jc w:val="center"/>
              <w:rPr>
                <w:lang w:val="en-CA"/>
              </w:rPr>
            </w:pPr>
            <w:r w:rsidRPr="009F7355">
              <w:rPr>
                <w:lang w:val="en-CA"/>
              </w:rPr>
              <w:t>-48.36%</w:t>
            </w:r>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9F7355" w:rsidRDefault="00431691" w:rsidP="000547B1">
            <w:pPr>
              <w:spacing w:before="0"/>
              <w:jc w:val="center"/>
              <w:rPr>
                <w:lang w:val="en-CA"/>
              </w:rPr>
            </w:pPr>
            <w:r w:rsidRPr="009F7355">
              <w:rPr>
                <w:lang w:val="en-CA"/>
              </w:rPr>
              <w:t>480.9%</w:t>
            </w:r>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9F7355" w:rsidRDefault="00431691" w:rsidP="000547B1">
            <w:pPr>
              <w:spacing w:before="0"/>
              <w:jc w:val="center"/>
              <w:rPr>
                <w:lang w:val="en-CA"/>
              </w:rPr>
            </w:pPr>
            <w:r w:rsidRPr="009F7355">
              <w:rPr>
                <w:lang w:val="en-CA"/>
              </w:rPr>
              <w:t>529.3%</w:t>
            </w:r>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9F7355" w:rsidRDefault="00431691" w:rsidP="000547B1">
            <w:pPr>
              <w:spacing w:before="0"/>
              <w:jc w:val="center"/>
              <w:rPr>
                <w:lang w:val="en-CA"/>
              </w:rPr>
            </w:pPr>
            <w:r w:rsidRPr="009F7355">
              <w:rPr>
                <w:lang w:val="en-CA"/>
              </w:rPr>
              <w:t>#DIV/0!</w:t>
            </w:r>
          </w:p>
        </w:tc>
      </w:tr>
      <w:tr w:rsidR="00431691" w:rsidRPr="00431691" w14:paraId="06008DF0" w14:textId="77777777" w:rsidTr="00605201">
        <w:trPr>
          <w:trHeight w:val="255"/>
        </w:trPr>
        <w:tc>
          <w:tcPr>
            <w:tcW w:w="1060" w:type="dxa"/>
            <w:tcBorders>
              <w:top w:val="nil"/>
              <w:left w:val="nil"/>
              <w:bottom w:val="nil"/>
              <w:right w:val="nil"/>
            </w:tcBorders>
            <w:shd w:val="clear" w:color="auto" w:fill="auto"/>
            <w:noWrap/>
            <w:vAlign w:val="center"/>
            <w:hideMark/>
          </w:tcPr>
          <w:p w14:paraId="309E23E5" w14:textId="77777777" w:rsidR="00431691" w:rsidRPr="009F7355" w:rsidRDefault="00431691" w:rsidP="000547B1">
            <w:pPr>
              <w:spacing w:before="0"/>
              <w:rPr>
                <w:lang w:val="en-CA"/>
              </w:rPr>
            </w:pPr>
          </w:p>
        </w:tc>
        <w:tc>
          <w:tcPr>
            <w:tcW w:w="923" w:type="dxa"/>
            <w:tcBorders>
              <w:top w:val="nil"/>
              <w:left w:val="nil"/>
              <w:bottom w:val="nil"/>
              <w:right w:val="nil"/>
            </w:tcBorders>
            <w:shd w:val="clear" w:color="auto" w:fill="auto"/>
            <w:noWrap/>
            <w:vAlign w:val="center"/>
            <w:hideMark/>
          </w:tcPr>
          <w:p w14:paraId="3DD3C632"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00673EA0"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13DA42D0"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3741F25E"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77FBC8F5" w14:textId="77777777" w:rsidR="00431691" w:rsidRPr="009F7355" w:rsidRDefault="00431691" w:rsidP="000547B1">
            <w:pPr>
              <w:spacing w:before="0"/>
              <w:jc w:val="center"/>
              <w:rPr>
                <w:lang w:val="en-CA"/>
              </w:rPr>
            </w:pPr>
          </w:p>
        </w:tc>
        <w:tc>
          <w:tcPr>
            <w:tcW w:w="1344" w:type="dxa"/>
            <w:tcBorders>
              <w:top w:val="nil"/>
              <w:left w:val="nil"/>
              <w:bottom w:val="nil"/>
              <w:right w:val="nil"/>
            </w:tcBorders>
            <w:shd w:val="clear" w:color="auto" w:fill="auto"/>
            <w:noWrap/>
            <w:vAlign w:val="center"/>
            <w:hideMark/>
          </w:tcPr>
          <w:p w14:paraId="115955FE" w14:textId="77777777" w:rsidR="00431691" w:rsidRPr="009F7355" w:rsidRDefault="00431691" w:rsidP="000547B1">
            <w:pPr>
              <w:spacing w:before="0"/>
              <w:jc w:val="center"/>
              <w:rPr>
                <w:lang w:val="en-CA"/>
              </w:rPr>
            </w:pPr>
          </w:p>
        </w:tc>
        <w:tc>
          <w:tcPr>
            <w:tcW w:w="1357" w:type="dxa"/>
            <w:tcBorders>
              <w:top w:val="nil"/>
              <w:left w:val="nil"/>
              <w:bottom w:val="nil"/>
              <w:right w:val="nil"/>
            </w:tcBorders>
            <w:shd w:val="clear" w:color="auto" w:fill="auto"/>
            <w:noWrap/>
            <w:vAlign w:val="center"/>
            <w:hideMark/>
          </w:tcPr>
          <w:p w14:paraId="2B44B5D6" w14:textId="77777777" w:rsidR="00431691" w:rsidRPr="009F7355" w:rsidRDefault="00431691" w:rsidP="000547B1">
            <w:pPr>
              <w:spacing w:before="0"/>
              <w:jc w:val="center"/>
              <w:rPr>
                <w:lang w:val="en-CA"/>
              </w:rPr>
            </w:pPr>
          </w:p>
        </w:tc>
      </w:tr>
      <w:tr w:rsidR="00431691" w:rsidRPr="00431691" w14:paraId="70E7DF93" w14:textId="77777777" w:rsidTr="00605201">
        <w:trPr>
          <w:trHeight w:val="255"/>
        </w:trPr>
        <w:tc>
          <w:tcPr>
            <w:tcW w:w="1060" w:type="dxa"/>
            <w:tcBorders>
              <w:top w:val="nil"/>
              <w:left w:val="nil"/>
              <w:bottom w:val="nil"/>
              <w:right w:val="nil"/>
            </w:tcBorders>
            <w:shd w:val="clear" w:color="auto" w:fill="auto"/>
            <w:noWrap/>
            <w:vAlign w:val="center"/>
            <w:hideMark/>
          </w:tcPr>
          <w:p w14:paraId="5E51F6B2"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9F7355" w:rsidRDefault="00431691" w:rsidP="000547B1">
            <w:pPr>
              <w:keepNext/>
              <w:spacing w:before="0"/>
              <w:jc w:val="center"/>
              <w:rPr>
                <w:b/>
                <w:lang w:val="en-CA"/>
              </w:rPr>
            </w:pPr>
            <w:r w:rsidRPr="009F7355">
              <w:rPr>
                <w:b/>
                <w:lang w:val="en-CA"/>
              </w:rPr>
              <w:t>Random Access Main 10</w:t>
            </w:r>
          </w:p>
        </w:tc>
      </w:tr>
      <w:tr w:rsidR="00431691" w:rsidRPr="00431691" w14:paraId="0F64B35E" w14:textId="77777777" w:rsidTr="00605201">
        <w:trPr>
          <w:trHeight w:val="255"/>
        </w:trPr>
        <w:tc>
          <w:tcPr>
            <w:tcW w:w="1060" w:type="dxa"/>
            <w:tcBorders>
              <w:top w:val="nil"/>
              <w:left w:val="nil"/>
              <w:bottom w:val="nil"/>
              <w:right w:val="nil"/>
            </w:tcBorders>
            <w:shd w:val="clear" w:color="auto" w:fill="auto"/>
            <w:noWrap/>
            <w:vAlign w:val="center"/>
            <w:hideMark/>
          </w:tcPr>
          <w:p w14:paraId="0A79116D"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9F7355" w:rsidRDefault="00431691" w:rsidP="000547B1">
            <w:pPr>
              <w:keepNext/>
              <w:spacing w:before="0"/>
              <w:jc w:val="center"/>
              <w:rPr>
                <w:b/>
                <w:lang w:val="en-CA"/>
              </w:rPr>
            </w:pPr>
            <w:r w:rsidRPr="009F7355">
              <w:rPr>
                <w:b/>
                <w:lang w:val="en-CA"/>
              </w:rPr>
              <w:t>Over VTM-11.0ecm17.0</w:t>
            </w:r>
          </w:p>
        </w:tc>
      </w:tr>
      <w:tr w:rsidR="00431691" w:rsidRPr="00431691" w14:paraId="296EC98B" w14:textId="77777777" w:rsidTr="00605201">
        <w:trPr>
          <w:trHeight w:val="255"/>
        </w:trPr>
        <w:tc>
          <w:tcPr>
            <w:tcW w:w="1060" w:type="dxa"/>
            <w:tcBorders>
              <w:top w:val="nil"/>
              <w:left w:val="nil"/>
              <w:bottom w:val="nil"/>
              <w:right w:val="nil"/>
            </w:tcBorders>
            <w:shd w:val="clear" w:color="auto" w:fill="auto"/>
            <w:noWrap/>
            <w:vAlign w:val="center"/>
            <w:hideMark/>
          </w:tcPr>
          <w:p w14:paraId="2541DEDD" w14:textId="77777777" w:rsidR="00431691" w:rsidRPr="009F7355" w:rsidRDefault="00431691" w:rsidP="000547B1">
            <w:pPr>
              <w:keepNext/>
              <w:spacing w:before="0"/>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9F7355" w:rsidRDefault="00431691" w:rsidP="000547B1">
            <w:pPr>
              <w:keepNext/>
              <w:spacing w:before="0"/>
              <w:jc w:val="cente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9F7355" w:rsidRDefault="00431691" w:rsidP="000547B1">
            <w:pPr>
              <w:keepNext/>
              <w:spacing w:before="0"/>
              <w:jc w:val="cente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9F7355" w:rsidRDefault="00431691" w:rsidP="000547B1">
            <w:pPr>
              <w:keepNext/>
              <w:spacing w:before="0"/>
              <w:jc w:val="cente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9F7355" w:rsidRDefault="00431691" w:rsidP="000547B1">
            <w:pPr>
              <w:keepNext/>
              <w:spacing w:before="0"/>
              <w:jc w:val="center"/>
              <w:rPr>
                <w:lang w:val="en-CA"/>
              </w:rPr>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9F7355" w:rsidRDefault="00431691" w:rsidP="000547B1">
            <w:pPr>
              <w:keepNext/>
              <w:spacing w:before="0"/>
              <w:jc w:val="center"/>
              <w:rPr>
                <w:lang w:val="en-CA"/>
              </w:rPr>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9F7355" w:rsidRDefault="00431691" w:rsidP="000547B1">
            <w:pPr>
              <w:keepNext/>
              <w:spacing w:before="0"/>
              <w:jc w:val="center"/>
              <w:rPr>
                <w:lang w:val="en-CA"/>
              </w:rPr>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9F7355" w:rsidRDefault="00431691" w:rsidP="000547B1">
            <w:pPr>
              <w:keepNext/>
              <w:spacing w:before="0"/>
              <w:jc w:val="center"/>
              <w:rPr>
                <w:lang w:val="en-CA"/>
              </w:rPr>
            </w:pPr>
            <w:r w:rsidRPr="009F7355">
              <w:rPr>
                <w:lang w:val="en-CA"/>
              </w:rPr>
              <w:t>DecVmPeak</w:t>
            </w:r>
          </w:p>
        </w:tc>
      </w:tr>
      <w:tr w:rsidR="00431691" w:rsidRPr="00431691" w14:paraId="5B5922FE"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9F7355" w:rsidRDefault="00431691" w:rsidP="000547B1">
            <w:pPr>
              <w:keepNext/>
              <w:spacing w:before="0"/>
              <w:rPr>
                <w:lang w:val="en-CA"/>
              </w:rPr>
            </w:pPr>
            <w:r w:rsidRPr="009F7355">
              <w:rPr>
                <w:lang w:val="en-CA"/>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9F7355" w:rsidRDefault="00431691" w:rsidP="000547B1">
            <w:pPr>
              <w:keepNext/>
              <w:spacing w:before="0"/>
              <w:jc w:val="center"/>
              <w:rPr>
                <w:lang w:val="en-CA"/>
              </w:rPr>
            </w:pPr>
            <w:r w:rsidRPr="009F7355">
              <w:rPr>
                <w:lang w:val="en-CA"/>
              </w:rPr>
              <w:t>-27.43%</w:t>
            </w:r>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9F7355" w:rsidRDefault="00431691" w:rsidP="000547B1">
            <w:pPr>
              <w:keepNext/>
              <w:spacing w:before="0"/>
              <w:jc w:val="center"/>
              <w:rPr>
                <w:lang w:val="en-CA"/>
              </w:rPr>
            </w:pPr>
            <w:r w:rsidRPr="009F7355">
              <w:rPr>
                <w:lang w:val="en-CA"/>
              </w:rPr>
              <w:t>-24.79%</w:t>
            </w:r>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9F7355" w:rsidRDefault="00431691" w:rsidP="000547B1">
            <w:pPr>
              <w:keepNext/>
              <w:spacing w:before="0"/>
              <w:jc w:val="center"/>
              <w:rPr>
                <w:lang w:val="en-CA"/>
              </w:rPr>
            </w:pPr>
            <w:r w:rsidRPr="009F7355">
              <w:rPr>
                <w:lang w:val="en-CA"/>
              </w:rPr>
              <w:t>-37.03%</w:t>
            </w:r>
          </w:p>
        </w:tc>
        <w:tc>
          <w:tcPr>
            <w:tcW w:w="975" w:type="dxa"/>
            <w:tcBorders>
              <w:top w:val="nil"/>
              <w:left w:val="nil"/>
              <w:bottom w:val="nil"/>
              <w:right w:val="nil"/>
            </w:tcBorders>
            <w:shd w:val="clear" w:color="auto" w:fill="auto"/>
            <w:noWrap/>
            <w:vAlign w:val="center"/>
            <w:hideMark/>
          </w:tcPr>
          <w:p w14:paraId="5B3A31A7" w14:textId="77777777" w:rsidR="00431691" w:rsidRPr="009F7355" w:rsidRDefault="00431691" w:rsidP="000547B1">
            <w:pPr>
              <w:keepNext/>
              <w:spacing w:before="0"/>
              <w:jc w:val="center"/>
              <w:rPr>
                <w:lang w:val="en-CA"/>
              </w:rPr>
            </w:pPr>
            <w:r w:rsidRPr="009F7355">
              <w:rPr>
                <w:lang w:val="en-CA"/>
              </w:rPr>
              <w:t>1184.4%</w:t>
            </w:r>
          </w:p>
        </w:tc>
        <w:tc>
          <w:tcPr>
            <w:tcW w:w="975" w:type="dxa"/>
            <w:tcBorders>
              <w:top w:val="nil"/>
              <w:left w:val="nil"/>
              <w:bottom w:val="nil"/>
              <w:right w:val="nil"/>
            </w:tcBorders>
            <w:shd w:val="clear" w:color="auto" w:fill="auto"/>
            <w:noWrap/>
            <w:vAlign w:val="center"/>
            <w:hideMark/>
          </w:tcPr>
          <w:p w14:paraId="628FAEEE" w14:textId="77777777" w:rsidR="00431691" w:rsidRPr="009F7355" w:rsidRDefault="00431691" w:rsidP="000547B1">
            <w:pPr>
              <w:keepNext/>
              <w:spacing w:before="0"/>
              <w:jc w:val="center"/>
              <w:rPr>
                <w:lang w:val="en-CA"/>
              </w:rPr>
            </w:pPr>
            <w:r w:rsidRPr="009F7355">
              <w:rPr>
                <w:lang w:val="en-CA"/>
              </w:rPr>
              <w:t>1124.5%</w:t>
            </w:r>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9F7355" w:rsidRDefault="00431691" w:rsidP="000547B1">
            <w:pPr>
              <w:keepNext/>
              <w:spacing w:before="0"/>
              <w:jc w:val="center"/>
              <w:rPr>
                <w:lang w:val="en-CA"/>
              </w:rPr>
            </w:pPr>
            <w:r w:rsidRPr="009F7355">
              <w:rPr>
                <w:lang w:val="en-CA"/>
              </w:rPr>
              <w:t>#DIV/0!</w:t>
            </w:r>
          </w:p>
        </w:tc>
      </w:tr>
      <w:tr w:rsidR="00431691" w:rsidRPr="00431691" w14:paraId="567710E4"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9F7355" w:rsidRDefault="00431691" w:rsidP="000547B1">
            <w:pPr>
              <w:keepNext/>
              <w:spacing w:before="0"/>
              <w:rPr>
                <w:lang w:val="en-CA"/>
              </w:rPr>
            </w:pPr>
            <w:r w:rsidRPr="009F7355">
              <w:rPr>
                <w:lang w:val="en-CA"/>
              </w:rPr>
              <w:t>Class A2</w:t>
            </w:r>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9F7355" w:rsidRDefault="00431691" w:rsidP="000547B1">
            <w:pPr>
              <w:keepNext/>
              <w:spacing w:before="0"/>
              <w:jc w:val="center"/>
              <w:rPr>
                <w:lang w:val="en-CA"/>
              </w:rPr>
            </w:pPr>
            <w:r w:rsidRPr="009F7355">
              <w:rPr>
                <w:lang w:val="en-CA"/>
              </w:rPr>
              <w:t>-30.65%</w:t>
            </w:r>
          </w:p>
        </w:tc>
        <w:tc>
          <w:tcPr>
            <w:tcW w:w="923" w:type="dxa"/>
            <w:tcBorders>
              <w:top w:val="nil"/>
              <w:left w:val="nil"/>
              <w:bottom w:val="nil"/>
              <w:right w:val="nil"/>
            </w:tcBorders>
            <w:shd w:val="clear" w:color="000000" w:fill="CCFFCC"/>
            <w:noWrap/>
            <w:vAlign w:val="center"/>
            <w:hideMark/>
          </w:tcPr>
          <w:p w14:paraId="562F46C4" w14:textId="77777777" w:rsidR="00431691" w:rsidRPr="009F7355" w:rsidRDefault="00431691" w:rsidP="000547B1">
            <w:pPr>
              <w:keepNext/>
              <w:spacing w:before="0"/>
              <w:jc w:val="center"/>
              <w:rPr>
                <w:lang w:val="en-CA"/>
              </w:rPr>
            </w:pPr>
            <w:r w:rsidRPr="009F7355">
              <w:rPr>
                <w:lang w:val="en-CA"/>
              </w:rPr>
              <w:t>-34.78%</w:t>
            </w:r>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9F7355" w:rsidRDefault="00431691" w:rsidP="000547B1">
            <w:pPr>
              <w:keepNext/>
              <w:spacing w:before="0"/>
              <w:jc w:val="center"/>
              <w:rPr>
                <w:lang w:val="en-CA"/>
              </w:rPr>
            </w:pPr>
            <w:r w:rsidRPr="009F7355">
              <w:rPr>
                <w:lang w:val="en-CA"/>
              </w:rPr>
              <w:t>-40.19%</w:t>
            </w:r>
          </w:p>
        </w:tc>
        <w:tc>
          <w:tcPr>
            <w:tcW w:w="975" w:type="dxa"/>
            <w:tcBorders>
              <w:top w:val="nil"/>
              <w:left w:val="nil"/>
              <w:bottom w:val="nil"/>
              <w:right w:val="nil"/>
            </w:tcBorders>
            <w:shd w:val="clear" w:color="auto" w:fill="auto"/>
            <w:noWrap/>
            <w:vAlign w:val="center"/>
            <w:hideMark/>
          </w:tcPr>
          <w:p w14:paraId="0A875896" w14:textId="77777777" w:rsidR="00431691" w:rsidRPr="009F7355" w:rsidRDefault="00431691" w:rsidP="000547B1">
            <w:pPr>
              <w:keepNext/>
              <w:spacing w:before="0"/>
              <w:jc w:val="center"/>
              <w:rPr>
                <w:lang w:val="en-CA"/>
              </w:rPr>
            </w:pPr>
            <w:r w:rsidRPr="009F7355">
              <w:rPr>
                <w:lang w:val="en-CA"/>
              </w:rPr>
              <w:t>1128.9%</w:t>
            </w:r>
          </w:p>
        </w:tc>
        <w:tc>
          <w:tcPr>
            <w:tcW w:w="975" w:type="dxa"/>
            <w:tcBorders>
              <w:top w:val="nil"/>
              <w:left w:val="nil"/>
              <w:bottom w:val="nil"/>
              <w:right w:val="nil"/>
            </w:tcBorders>
            <w:shd w:val="clear" w:color="auto" w:fill="auto"/>
            <w:noWrap/>
            <w:vAlign w:val="center"/>
            <w:hideMark/>
          </w:tcPr>
          <w:p w14:paraId="055E16FC" w14:textId="77777777" w:rsidR="00431691" w:rsidRPr="009F7355" w:rsidRDefault="00431691" w:rsidP="000547B1">
            <w:pPr>
              <w:keepNext/>
              <w:spacing w:before="0"/>
              <w:jc w:val="center"/>
              <w:rPr>
                <w:lang w:val="en-CA"/>
              </w:rPr>
            </w:pPr>
            <w:r w:rsidRPr="009F7355">
              <w:rPr>
                <w:lang w:val="en-CA"/>
              </w:rPr>
              <w:t>1338.4%</w:t>
            </w:r>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9F7355" w:rsidRDefault="00431691" w:rsidP="000547B1">
            <w:pPr>
              <w:keepNext/>
              <w:spacing w:before="0"/>
              <w:jc w:val="center"/>
              <w:rPr>
                <w:lang w:val="en-CA"/>
              </w:rPr>
            </w:pPr>
            <w:r w:rsidRPr="009F7355">
              <w:rPr>
                <w:lang w:val="en-CA"/>
              </w:rPr>
              <w:t>#DIV/0!</w:t>
            </w:r>
          </w:p>
        </w:tc>
      </w:tr>
      <w:tr w:rsidR="00431691" w:rsidRPr="00431691" w14:paraId="1BBC088F"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9F7355" w:rsidRDefault="00431691" w:rsidP="000547B1">
            <w:pPr>
              <w:keepNext/>
              <w:spacing w:before="0"/>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9F7355" w:rsidRDefault="00431691" w:rsidP="000547B1">
            <w:pPr>
              <w:keepNext/>
              <w:spacing w:before="0"/>
              <w:jc w:val="center"/>
              <w:rPr>
                <w:lang w:val="en-CA"/>
              </w:rPr>
            </w:pPr>
            <w:r w:rsidRPr="009F7355">
              <w:rPr>
                <w:lang w:val="en-CA"/>
              </w:rPr>
              <w:t>-25.30%</w:t>
            </w:r>
          </w:p>
        </w:tc>
        <w:tc>
          <w:tcPr>
            <w:tcW w:w="923" w:type="dxa"/>
            <w:tcBorders>
              <w:top w:val="nil"/>
              <w:left w:val="nil"/>
              <w:bottom w:val="nil"/>
              <w:right w:val="nil"/>
            </w:tcBorders>
            <w:shd w:val="clear" w:color="000000" w:fill="CCFFCC"/>
            <w:noWrap/>
            <w:vAlign w:val="center"/>
            <w:hideMark/>
          </w:tcPr>
          <w:p w14:paraId="62801E92" w14:textId="77777777" w:rsidR="00431691" w:rsidRPr="009F7355" w:rsidRDefault="00431691" w:rsidP="000547B1">
            <w:pPr>
              <w:keepNext/>
              <w:spacing w:before="0"/>
              <w:jc w:val="center"/>
              <w:rPr>
                <w:lang w:val="en-CA"/>
              </w:rPr>
            </w:pPr>
            <w:r w:rsidRPr="009F7355">
              <w:rPr>
                <w:lang w:val="en-CA"/>
              </w:rPr>
              <w:t>-33.71%</w:t>
            </w:r>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9F7355" w:rsidRDefault="00431691" w:rsidP="000547B1">
            <w:pPr>
              <w:keepNext/>
              <w:spacing w:before="0"/>
              <w:jc w:val="center"/>
              <w:rPr>
                <w:lang w:val="en-CA"/>
              </w:rPr>
            </w:pPr>
            <w:r w:rsidRPr="009F7355">
              <w:rPr>
                <w:lang w:val="en-CA"/>
              </w:rPr>
              <w:t>-30.74%</w:t>
            </w:r>
          </w:p>
        </w:tc>
        <w:tc>
          <w:tcPr>
            <w:tcW w:w="975" w:type="dxa"/>
            <w:tcBorders>
              <w:top w:val="nil"/>
              <w:left w:val="nil"/>
              <w:bottom w:val="nil"/>
              <w:right w:val="nil"/>
            </w:tcBorders>
            <w:shd w:val="clear" w:color="auto" w:fill="auto"/>
            <w:noWrap/>
            <w:vAlign w:val="center"/>
            <w:hideMark/>
          </w:tcPr>
          <w:p w14:paraId="70EE5DD3" w14:textId="77777777" w:rsidR="00431691" w:rsidRPr="009F7355" w:rsidRDefault="00431691" w:rsidP="000547B1">
            <w:pPr>
              <w:keepNext/>
              <w:spacing w:before="0"/>
              <w:jc w:val="center"/>
              <w:rPr>
                <w:lang w:val="en-CA"/>
              </w:rPr>
            </w:pPr>
            <w:r w:rsidRPr="009F7355">
              <w:rPr>
                <w:lang w:val="en-CA"/>
              </w:rPr>
              <w:t>1014.4%</w:t>
            </w:r>
          </w:p>
        </w:tc>
        <w:tc>
          <w:tcPr>
            <w:tcW w:w="975" w:type="dxa"/>
            <w:tcBorders>
              <w:top w:val="nil"/>
              <w:left w:val="nil"/>
              <w:bottom w:val="nil"/>
              <w:right w:val="nil"/>
            </w:tcBorders>
            <w:shd w:val="clear" w:color="auto" w:fill="auto"/>
            <w:noWrap/>
            <w:vAlign w:val="center"/>
            <w:hideMark/>
          </w:tcPr>
          <w:p w14:paraId="03925FB1" w14:textId="77777777" w:rsidR="00431691" w:rsidRPr="009F7355" w:rsidRDefault="00431691" w:rsidP="000547B1">
            <w:pPr>
              <w:keepNext/>
              <w:spacing w:before="0"/>
              <w:jc w:val="center"/>
              <w:rPr>
                <w:lang w:val="en-CA"/>
              </w:rPr>
            </w:pPr>
            <w:r w:rsidRPr="009F7355">
              <w:rPr>
                <w:lang w:val="en-CA"/>
              </w:rPr>
              <w:t>1196.7%</w:t>
            </w:r>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9F7355" w:rsidRDefault="00431691" w:rsidP="000547B1">
            <w:pPr>
              <w:keepNext/>
              <w:spacing w:before="0"/>
              <w:jc w:val="center"/>
              <w:rPr>
                <w:lang w:val="en-CA"/>
              </w:rPr>
            </w:pPr>
            <w:r w:rsidRPr="009F7355">
              <w:rPr>
                <w:lang w:val="en-CA"/>
              </w:rPr>
              <w:t>#DIV/0!</w:t>
            </w:r>
          </w:p>
        </w:tc>
      </w:tr>
      <w:tr w:rsidR="00431691" w:rsidRPr="00431691" w14:paraId="36752BD8"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9F7355" w:rsidRDefault="00431691" w:rsidP="000547B1">
            <w:pPr>
              <w:keepNext/>
              <w:spacing w:before="0"/>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9F7355" w:rsidRDefault="00431691" w:rsidP="000547B1">
            <w:pPr>
              <w:keepNext/>
              <w:spacing w:before="0"/>
              <w:jc w:val="center"/>
              <w:rPr>
                <w:lang w:val="en-CA"/>
              </w:rPr>
            </w:pPr>
            <w:r w:rsidRPr="009F7355">
              <w:rPr>
                <w:lang w:val="en-CA"/>
              </w:rPr>
              <w:t>-27.06%</w:t>
            </w:r>
          </w:p>
        </w:tc>
        <w:tc>
          <w:tcPr>
            <w:tcW w:w="923" w:type="dxa"/>
            <w:tcBorders>
              <w:top w:val="nil"/>
              <w:left w:val="nil"/>
              <w:bottom w:val="nil"/>
              <w:right w:val="nil"/>
            </w:tcBorders>
            <w:shd w:val="clear" w:color="000000" w:fill="CCFFCC"/>
            <w:noWrap/>
            <w:vAlign w:val="center"/>
            <w:hideMark/>
          </w:tcPr>
          <w:p w14:paraId="1B3ED19D" w14:textId="77777777" w:rsidR="00431691" w:rsidRPr="009F7355" w:rsidRDefault="00431691" w:rsidP="000547B1">
            <w:pPr>
              <w:keepNext/>
              <w:spacing w:before="0"/>
              <w:jc w:val="center"/>
              <w:rPr>
                <w:lang w:val="en-CA"/>
              </w:rPr>
            </w:pPr>
            <w:r w:rsidRPr="009F7355">
              <w:rPr>
                <w:lang w:val="en-CA"/>
              </w:rPr>
              <w:t>-23.64%</w:t>
            </w:r>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9F7355" w:rsidRDefault="00431691" w:rsidP="000547B1">
            <w:pPr>
              <w:keepNext/>
              <w:spacing w:before="0"/>
              <w:jc w:val="center"/>
              <w:rPr>
                <w:lang w:val="en-CA"/>
              </w:rPr>
            </w:pPr>
            <w:r w:rsidRPr="009F7355">
              <w:rPr>
                <w:lang w:val="en-CA"/>
              </w:rPr>
              <w:t>-24.47%</w:t>
            </w:r>
          </w:p>
        </w:tc>
        <w:tc>
          <w:tcPr>
            <w:tcW w:w="975" w:type="dxa"/>
            <w:tcBorders>
              <w:top w:val="nil"/>
              <w:left w:val="nil"/>
              <w:bottom w:val="nil"/>
              <w:right w:val="nil"/>
            </w:tcBorders>
            <w:shd w:val="clear" w:color="auto" w:fill="auto"/>
            <w:noWrap/>
            <w:vAlign w:val="center"/>
            <w:hideMark/>
          </w:tcPr>
          <w:p w14:paraId="0B735F0B" w14:textId="77777777" w:rsidR="00431691" w:rsidRPr="009F7355" w:rsidRDefault="00431691" w:rsidP="000547B1">
            <w:pPr>
              <w:keepNext/>
              <w:spacing w:before="0"/>
              <w:jc w:val="center"/>
              <w:rPr>
                <w:lang w:val="en-CA"/>
              </w:rPr>
            </w:pPr>
            <w:r w:rsidRPr="009F7355">
              <w:rPr>
                <w:lang w:val="en-CA"/>
              </w:rPr>
              <w:t>1088.8%</w:t>
            </w:r>
          </w:p>
        </w:tc>
        <w:tc>
          <w:tcPr>
            <w:tcW w:w="975" w:type="dxa"/>
            <w:tcBorders>
              <w:top w:val="nil"/>
              <w:left w:val="nil"/>
              <w:bottom w:val="nil"/>
              <w:right w:val="nil"/>
            </w:tcBorders>
            <w:shd w:val="clear" w:color="auto" w:fill="auto"/>
            <w:noWrap/>
            <w:vAlign w:val="center"/>
            <w:hideMark/>
          </w:tcPr>
          <w:p w14:paraId="6411CE62" w14:textId="77777777" w:rsidR="00431691" w:rsidRPr="009F7355" w:rsidRDefault="00431691" w:rsidP="000547B1">
            <w:pPr>
              <w:keepNext/>
              <w:spacing w:before="0"/>
              <w:jc w:val="center"/>
              <w:rPr>
                <w:lang w:val="en-CA"/>
              </w:rPr>
            </w:pPr>
            <w:r w:rsidRPr="009F7355">
              <w:rPr>
                <w:lang w:val="en-CA"/>
              </w:rPr>
              <w:t>1336.4%</w:t>
            </w:r>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9F7355" w:rsidRDefault="00431691" w:rsidP="000547B1">
            <w:pPr>
              <w:keepNext/>
              <w:spacing w:before="0"/>
              <w:jc w:val="center"/>
              <w:rPr>
                <w:lang w:val="en-CA"/>
              </w:rPr>
            </w:pPr>
            <w:r w:rsidRPr="009F7355">
              <w:rPr>
                <w:lang w:val="en-CA"/>
              </w:rPr>
              <w:t>#DIV/0!</w:t>
            </w:r>
          </w:p>
        </w:tc>
      </w:tr>
      <w:tr w:rsidR="00431691" w:rsidRPr="00431691" w14:paraId="3EE0906E"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9F7355" w:rsidRDefault="00431691" w:rsidP="000547B1">
            <w:pPr>
              <w:keepNext/>
              <w:spacing w:before="0"/>
              <w:rPr>
                <w:lang w:val="en-CA"/>
              </w:rPr>
            </w:pPr>
            <w:r w:rsidRPr="009F7355">
              <w:rPr>
                <w:lang w:val="en-CA"/>
              </w:rPr>
              <w:t>Class E</w:t>
            </w:r>
          </w:p>
        </w:tc>
        <w:tc>
          <w:tcPr>
            <w:tcW w:w="923" w:type="dxa"/>
            <w:tcBorders>
              <w:top w:val="nil"/>
              <w:left w:val="nil"/>
              <w:bottom w:val="nil"/>
              <w:right w:val="nil"/>
            </w:tcBorders>
            <w:shd w:val="clear" w:color="auto" w:fill="auto"/>
            <w:noWrap/>
            <w:vAlign w:val="center"/>
            <w:hideMark/>
          </w:tcPr>
          <w:p w14:paraId="07F2CA9E" w14:textId="524618E2" w:rsidR="00431691" w:rsidRPr="009F7355" w:rsidRDefault="00431691" w:rsidP="000547B1">
            <w:pPr>
              <w:keepNext/>
              <w:spacing w:before="0"/>
              <w:jc w:val="center"/>
              <w:rPr>
                <w:lang w:val="en-CA"/>
              </w:rPr>
            </w:pPr>
          </w:p>
        </w:tc>
        <w:tc>
          <w:tcPr>
            <w:tcW w:w="923" w:type="dxa"/>
            <w:tcBorders>
              <w:top w:val="nil"/>
              <w:left w:val="nil"/>
              <w:bottom w:val="nil"/>
              <w:right w:val="nil"/>
            </w:tcBorders>
            <w:shd w:val="clear" w:color="auto" w:fill="auto"/>
            <w:noWrap/>
            <w:vAlign w:val="center"/>
            <w:hideMark/>
          </w:tcPr>
          <w:p w14:paraId="0853C307" w14:textId="77777777" w:rsidR="00431691" w:rsidRPr="009F7355" w:rsidRDefault="00431691" w:rsidP="000547B1">
            <w:pPr>
              <w:keepNext/>
              <w:spacing w:before="0"/>
              <w:jc w:val="center"/>
              <w:rPr>
                <w:lang w:val="en-CA"/>
              </w:rPr>
            </w:pPr>
          </w:p>
        </w:tc>
        <w:tc>
          <w:tcPr>
            <w:tcW w:w="923" w:type="dxa"/>
            <w:tcBorders>
              <w:top w:val="nil"/>
              <w:left w:val="nil"/>
              <w:bottom w:val="nil"/>
              <w:right w:val="single" w:sz="4" w:space="0" w:color="auto"/>
            </w:tcBorders>
            <w:shd w:val="clear" w:color="auto" w:fill="auto"/>
            <w:noWrap/>
            <w:vAlign w:val="center"/>
            <w:hideMark/>
          </w:tcPr>
          <w:p w14:paraId="106D9CCB" w14:textId="66357123"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5824C287" w14:textId="2B424028"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1547AA62" w14:textId="77777777" w:rsidR="00431691" w:rsidRPr="009F7355" w:rsidRDefault="00431691" w:rsidP="000547B1">
            <w:pPr>
              <w:keepNext/>
              <w:spacing w:before="0"/>
              <w:jc w:val="center"/>
              <w:rPr>
                <w:lang w:val="en-CA"/>
              </w:rPr>
            </w:pPr>
          </w:p>
        </w:tc>
        <w:tc>
          <w:tcPr>
            <w:tcW w:w="1344" w:type="dxa"/>
            <w:tcBorders>
              <w:top w:val="nil"/>
              <w:left w:val="single" w:sz="4" w:space="0" w:color="auto"/>
              <w:bottom w:val="nil"/>
              <w:right w:val="nil"/>
            </w:tcBorders>
            <w:shd w:val="clear" w:color="auto" w:fill="auto"/>
            <w:noWrap/>
            <w:vAlign w:val="center"/>
            <w:hideMark/>
          </w:tcPr>
          <w:p w14:paraId="7960364F" w14:textId="27A3FC59" w:rsidR="00431691" w:rsidRPr="009F7355" w:rsidRDefault="00431691" w:rsidP="000547B1">
            <w:pPr>
              <w:keepNext/>
              <w:spacing w:before="0"/>
              <w:jc w:val="center"/>
              <w:rPr>
                <w:lang w:val="en-CA"/>
              </w:rPr>
            </w:pPr>
          </w:p>
        </w:tc>
        <w:tc>
          <w:tcPr>
            <w:tcW w:w="1357" w:type="dxa"/>
            <w:tcBorders>
              <w:top w:val="nil"/>
              <w:left w:val="nil"/>
              <w:bottom w:val="nil"/>
              <w:right w:val="single" w:sz="8" w:space="0" w:color="auto"/>
            </w:tcBorders>
            <w:shd w:val="clear" w:color="auto" w:fill="auto"/>
            <w:noWrap/>
            <w:vAlign w:val="center"/>
            <w:hideMark/>
          </w:tcPr>
          <w:p w14:paraId="7B106430" w14:textId="5914B68D" w:rsidR="00431691" w:rsidRPr="009F7355" w:rsidRDefault="00431691" w:rsidP="000547B1">
            <w:pPr>
              <w:keepNext/>
              <w:spacing w:before="0"/>
              <w:jc w:val="center"/>
              <w:rPr>
                <w:lang w:val="en-CA"/>
              </w:rPr>
            </w:pPr>
          </w:p>
        </w:tc>
      </w:tr>
      <w:tr w:rsidR="00431691" w:rsidRPr="00431691" w14:paraId="75713036"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9F7355" w:rsidRDefault="00431691" w:rsidP="000547B1">
            <w:pPr>
              <w:spacing w:before="0"/>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9F7355" w:rsidRDefault="00431691" w:rsidP="000547B1">
            <w:pPr>
              <w:spacing w:before="0"/>
              <w:jc w:val="center"/>
              <w:rPr>
                <w:lang w:val="en-CA"/>
              </w:rPr>
            </w:pPr>
            <w:r w:rsidRPr="009F7355">
              <w:rPr>
                <w:lang w:val="en-CA"/>
              </w:rPr>
              <w:t>-27.27%</w:t>
            </w:r>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9F7355" w:rsidRDefault="00431691" w:rsidP="000547B1">
            <w:pPr>
              <w:spacing w:before="0"/>
              <w:jc w:val="center"/>
              <w:rPr>
                <w:lang w:val="en-CA"/>
              </w:rPr>
            </w:pPr>
            <w:r w:rsidRPr="009F7355">
              <w:rPr>
                <w:lang w:val="en-CA"/>
              </w:rPr>
              <w:t>-29.46%</w:t>
            </w:r>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9F7355" w:rsidRDefault="00431691" w:rsidP="000547B1">
            <w:pPr>
              <w:spacing w:before="0"/>
              <w:jc w:val="center"/>
              <w:rPr>
                <w:lang w:val="en-CA"/>
              </w:rPr>
            </w:pPr>
            <w:r w:rsidRPr="009F7355">
              <w:rPr>
                <w:lang w:val="en-CA"/>
              </w:rPr>
              <w:t>-32.22%</w:t>
            </w:r>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9F7355" w:rsidRDefault="00431691" w:rsidP="000547B1">
            <w:pPr>
              <w:spacing w:before="0"/>
              <w:jc w:val="center"/>
              <w:rPr>
                <w:lang w:val="en-CA"/>
              </w:rPr>
            </w:pPr>
            <w:r w:rsidRPr="009F7355">
              <w:rPr>
                <w:lang w:val="en-CA"/>
              </w:rPr>
              <w:t>1089.3%</w:t>
            </w:r>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9F7355" w:rsidRDefault="00431691" w:rsidP="000547B1">
            <w:pPr>
              <w:spacing w:before="0"/>
              <w:jc w:val="center"/>
              <w:rPr>
                <w:lang w:val="en-CA"/>
              </w:rPr>
            </w:pPr>
            <w:r w:rsidRPr="009F7355">
              <w:rPr>
                <w:lang w:val="en-CA"/>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9F7355" w:rsidRDefault="00431691" w:rsidP="000547B1">
            <w:pPr>
              <w:spacing w:before="0"/>
              <w:jc w:val="cente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9F7355" w:rsidRDefault="00431691" w:rsidP="000547B1">
            <w:pPr>
              <w:spacing w:before="0"/>
              <w:jc w:val="center"/>
              <w:rPr>
                <w:lang w:val="en-CA"/>
              </w:rPr>
            </w:pPr>
            <w:r w:rsidRPr="009F7355">
              <w:rPr>
                <w:lang w:val="en-CA"/>
              </w:rPr>
              <w:t>#DIV/0!</w:t>
            </w:r>
          </w:p>
        </w:tc>
      </w:tr>
      <w:tr w:rsidR="00431691" w:rsidRPr="00431691" w14:paraId="262E6CC4"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9F7355" w:rsidRDefault="00431691" w:rsidP="000547B1">
            <w:pPr>
              <w:spacing w:before="0"/>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9F7355" w:rsidRDefault="00431691" w:rsidP="000547B1">
            <w:pPr>
              <w:spacing w:before="0"/>
              <w:jc w:val="center"/>
              <w:rPr>
                <w:lang w:val="en-CA"/>
              </w:rPr>
            </w:pPr>
            <w:r w:rsidRPr="009F7355">
              <w:rPr>
                <w:lang w:val="en-CA"/>
              </w:rPr>
              <w:t>-27.79%</w:t>
            </w:r>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9F7355" w:rsidRDefault="00431691" w:rsidP="000547B1">
            <w:pPr>
              <w:spacing w:before="0"/>
              <w:jc w:val="center"/>
              <w:rPr>
                <w:lang w:val="en-CA"/>
              </w:rPr>
            </w:pPr>
            <w:r w:rsidRPr="009F7355">
              <w:rPr>
                <w:lang w:val="en-CA"/>
              </w:rPr>
              <w:t>-23.89%</w:t>
            </w:r>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9F7355" w:rsidRDefault="00431691" w:rsidP="000547B1">
            <w:pPr>
              <w:spacing w:before="0"/>
              <w:jc w:val="center"/>
              <w:rPr>
                <w:lang w:val="en-CA"/>
              </w:rPr>
            </w:pPr>
            <w:r w:rsidRPr="009F7355">
              <w:rPr>
                <w:lang w:val="en-CA"/>
              </w:rPr>
              <w:t>-24.71%</w:t>
            </w:r>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9F7355" w:rsidRDefault="00431691" w:rsidP="000547B1">
            <w:pPr>
              <w:spacing w:before="0"/>
              <w:jc w:val="center"/>
              <w:rPr>
                <w:lang w:val="en-CA"/>
              </w:rPr>
            </w:pPr>
            <w:r w:rsidRPr="009F7355">
              <w:rPr>
                <w:lang w:val="en-CA"/>
              </w:rPr>
              <w:t>1024.9%</w:t>
            </w:r>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9F7355" w:rsidRDefault="00431691" w:rsidP="000547B1">
            <w:pPr>
              <w:spacing w:before="0"/>
              <w:jc w:val="center"/>
              <w:rPr>
                <w:lang w:val="en-CA"/>
              </w:rPr>
            </w:pPr>
            <w:r w:rsidRPr="009F7355">
              <w:rPr>
                <w:lang w:val="en-CA"/>
              </w:rPr>
              <w:t>1459.0%</w:t>
            </w:r>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9F7355" w:rsidRDefault="00431691" w:rsidP="000547B1">
            <w:pPr>
              <w:spacing w:before="0"/>
              <w:jc w:val="center"/>
              <w:rPr>
                <w:lang w:val="en-CA"/>
              </w:rPr>
            </w:pPr>
            <w:r w:rsidRPr="009F7355">
              <w:rPr>
                <w:lang w:val="en-CA"/>
              </w:rPr>
              <w:t>#DIV/0!</w:t>
            </w:r>
          </w:p>
        </w:tc>
      </w:tr>
      <w:tr w:rsidR="00431691" w:rsidRPr="00431691" w14:paraId="2DAA9E17"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9F7355" w:rsidRDefault="00431691" w:rsidP="000547B1">
            <w:pPr>
              <w:spacing w:before="0"/>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11468177" w14:textId="77777777" w:rsidR="00431691" w:rsidRPr="009F7355" w:rsidRDefault="00431691" w:rsidP="000547B1">
            <w:pPr>
              <w:spacing w:before="0"/>
              <w:jc w:val="center"/>
              <w:rPr>
                <w:lang w:val="en-CA"/>
              </w:rPr>
            </w:pPr>
            <w:r w:rsidRPr="009F7355">
              <w:rPr>
                <w:lang w:val="en-CA"/>
              </w:rPr>
              <w:t>-33.30%</w:t>
            </w:r>
          </w:p>
        </w:tc>
        <w:tc>
          <w:tcPr>
            <w:tcW w:w="923" w:type="dxa"/>
            <w:tcBorders>
              <w:top w:val="nil"/>
              <w:left w:val="nil"/>
              <w:bottom w:val="nil"/>
              <w:right w:val="nil"/>
            </w:tcBorders>
            <w:shd w:val="clear" w:color="000000" w:fill="CCFFCC"/>
            <w:noWrap/>
            <w:vAlign w:val="center"/>
            <w:hideMark/>
          </w:tcPr>
          <w:p w14:paraId="58E170F2" w14:textId="77777777" w:rsidR="00431691" w:rsidRPr="009F7355" w:rsidRDefault="00431691" w:rsidP="000547B1">
            <w:pPr>
              <w:spacing w:before="0"/>
              <w:jc w:val="center"/>
              <w:rPr>
                <w:lang w:val="en-CA"/>
              </w:rPr>
            </w:pPr>
            <w:r w:rsidRPr="009F7355">
              <w:rPr>
                <w:lang w:val="en-CA"/>
              </w:rPr>
              <w:t>-36.14%</w:t>
            </w:r>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9F7355" w:rsidRDefault="00431691" w:rsidP="000547B1">
            <w:pPr>
              <w:spacing w:before="0"/>
              <w:jc w:val="center"/>
              <w:rPr>
                <w:lang w:val="en-CA"/>
              </w:rPr>
            </w:pPr>
            <w:r w:rsidRPr="009F7355">
              <w:rPr>
                <w:lang w:val="en-CA"/>
              </w:rPr>
              <w:t>-36.98%</w:t>
            </w:r>
          </w:p>
        </w:tc>
        <w:tc>
          <w:tcPr>
            <w:tcW w:w="975" w:type="dxa"/>
            <w:tcBorders>
              <w:top w:val="nil"/>
              <w:left w:val="nil"/>
              <w:bottom w:val="nil"/>
              <w:right w:val="nil"/>
            </w:tcBorders>
            <w:shd w:val="clear" w:color="auto" w:fill="auto"/>
            <w:noWrap/>
            <w:vAlign w:val="center"/>
            <w:hideMark/>
          </w:tcPr>
          <w:p w14:paraId="0F311497" w14:textId="77777777" w:rsidR="00431691" w:rsidRPr="009F7355" w:rsidRDefault="00431691" w:rsidP="000547B1">
            <w:pPr>
              <w:spacing w:before="0"/>
              <w:jc w:val="center"/>
              <w:rPr>
                <w:lang w:val="en-CA"/>
              </w:rPr>
            </w:pPr>
            <w:r w:rsidRPr="009F7355">
              <w:rPr>
                <w:lang w:val="en-CA"/>
              </w:rPr>
              <w:t>880.0%</w:t>
            </w:r>
          </w:p>
        </w:tc>
        <w:tc>
          <w:tcPr>
            <w:tcW w:w="975" w:type="dxa"/>
            <w:tcBorders>
              <w:top w:val="nil"/>
              <w:left w:val="nil"/>
              <w:bottom w:val="nil"/>
              <w:right w:val="nil"/>
            </w:tcBorders>
            <w:shd w:val="clear" w:color="auto" w:fill="auto"/>
            <w:noWrap/>
            <w:vAlign w:val="center"/>
            <w:hideMark/>
          </w:tcPr>
          <w:p w14:paraId="68EF9E8C" w14:textId="77777777" w:rsidR="00431691" w:rsidRPr="009F7355" w:rsidRDefault="00431691" w:rsidP="000547B1">
            <w:pPr>
              <w:spacing w:before="0"/>
              <w:jc w:val="center"/>
              <w:rPr>
                <w:lang w:val="en-CA"/>
              </w:rPr>
            </w:pPr>
            <w:r w:rsidRPr="009F7355">
              <w:rPr>
                <w:lang w:val="en-CA"/>
              </w:rPr>
              <w:t>853.5%</w:t>
            </w:r>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9F7355" w:rsidRDefault="00431691" w:rsidP="000547B1">
            <w:pPr>
              <w:spacing w:before="0"/>
              <w:jc w:val="center"/>
              <w:rPr>
                <w:lang w:val="en-CA"/>
              </w:rPr>
            </w:pPr>
            <w:r w:rsidRPr="009F7355">
              <w:rPr>
                <w:lang w:val="en-CA"/>
              </w:rPr>
              <w:t>#DIV/0!</w:t>
            </w:r>
          </w:p>
        </w:tc>
      </w:tr>
      <w:tr w:rsidR="00431691" w:rsidRPr="00431691" w14:paraId="0C114AE4"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9F7355" w:rsidRDefault="00431691" w:rsidP="000547B1">
            <w:pPr>
              <w:spacing w:before="0"/>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9F7355" w:rsidRDefault="00431691" w:rsidP="000547B1">
            <w:pPr>
              <w:spacing w:before="0"/>
              <w:jc w:val="center"/>
              <w:rPr>
                <w:lang w:val="en-CA"/>
              </w:rPr>
            </w:pPr>
            <w:r w:rsidRPr="009F7355">
              <w:rPr>
                <w:lang w:val="en-CA"/>
              </w:rPr>
              <w:t>-42.78%</w:t>
            </w:r>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9F7355" w:rsidRDefault="00431691" w:rsidP="000547B1">
            <w:pPr>
              <w:spacing w:before="0"/>
              <w:jc w:val="center"/>
              <w:rPr>
                <w:lang w:val="en-CA"/>
              </w:rPr>
            </w:pPr>
            <w:r w:rsidRPr="009F7355">
              <w:rPr>
                <w:lang w:val="en-CA"/>
              </w:rPr>
              <w:t>-48.57%</w:t>
            </w:r>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9F7355" w:rsidRDefault="00431691" w:rsidP="000547B1">
            <w:pPr>
              <w:spacing w:before="0"/>
              <w:jc w:val="center"/>
              <w:rPr>
                <w:lang w:val="en-CA"/>
              </w:rPr>
            </w:pPr>
            <w:r w:rsidRPr="009F7355">
              <w:rPr>
                <w:lang w:val="en-CA"/>
              </w:rPr>
              <w:t>-48.43%</w:t>
            </w:r>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9F7355" w:rsidRDefault="00431691" w:rsidP="000547B1">
            <w:pPr>
              <w:spacing w:before="0"/>
              <w:jc w:val="center"/>
              <w:rPr>
                <w:lang w:val="en-CA"/>
              </w:rPr>
            </w:pPr>
            <w:r w:rsidRPr="009F7355">
              <w:rPr>
                <w:lang w:val="en-CA"/>
              </w:rPr>
              <w:t>686.7%</w:t>
            </w:r>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9F7355" w:rsidRDefault="00431691" w:rsidP="000547B1">
            <w:pPr>
              <w:spacing w:before="0"/>
              <w:jc w:val="center"/>
              <w:rPr>
                <w:lang w:val="en-CA"/>
              </w:rPr>
            </w:pPr>
            <w:r w:rsidRPr="009F7355">
              <w:rPr>
                <w:lang w:val="en-CA"/>
              </w:rPr>
              <w:t>626.8%</w:t>
            </w:r>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9F7355" w:rsidRDefault="00431691" w:rsidP="000547B1">
            <w:pPr>
              <w:spacing w:before="0"/>
              <w:jc w:val="center"/>
              <w:rPr>
                <w:lang w:val="en-CA"/>
              </w:rPr>
            </w:pPr>
            <w:r w:rsidRPr="009F7355">
              <w:rPr>
                <w:lang w:val="en-CA"/>
              </w:rPr>
              <w:t>#DIV/0!</w:t>
            </w:r>
          </w:p>
        </w:tc>
      </w:tr>
      <w:tr w:rsidR="00431691" w:rsidRPr="00431691" w14:paraId="5E16797D" w14:textId="77777777" w:rsidTr="00605201">
        <w:trPr>
          <w:trHeight w:val="255"/>
        </w:trPr>
        <w:tc>
          <w:tcPr>
            <w:tcW w:w="1060" w:type="dxa"/>
            <w:tcBorders>
              <w:top w:val="nil"/>
              <w:left w:val="nil"/>
              <w:bottom w:val="nil"/>
              <w:right w:val="nil"/>
            </w:tcBorders>
            <w:shd w:val="clear" w:color="auto" w:fill="auto"/>
            <w:noWrap/>
            <w:vAlign w:val="center"/>
            <w:hideMark/>
          </w:tcPr>
          <w:p w14:paraId="0E72CCAC" w14:textId="77777777" w:rsidR="00431691" w:rsidRPr="009F7355" w:rsidRDefault="00431691" w:rsidP="000547B1">
            <w:pPr>
              <w:spacing w:before="0"/>
              <w:rPr>
                <w:lang w:val="en-CA"/>
              </w:rPr>
            </w:pPr>
          </w:p>
        </w:tc>
        <w:tc>
          <w:tcPr>
            <w:tcW w:w="923" w:type="dxa"/>
            <w:tcBorders>
              <w:top w:val="nil"/>
              <w:left w:val="nil"/>
              <w:bottom w:val="nil"/>
              <w:right w:val="nil"/>
            </w:tcBorders>
            <w:shd w:val="clear" w:color="auto" w:fill="auto"/>
            <w:noWrap/>
            <w:vAlign w:val="center"/>
            <w:hideMark/>
          </w:tcPr>
          <w:p w14:paraId="65228CAB"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797B6012"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0D219E95"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5DCD8056"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2FC144A6" w14:textId="77777777" w:rsidR="00431691" w:rsidRPr="009F7355" w:rsidRDefault="00431691" w:rsidP="000547B1">
            <w:pPr>
              <w:spacing w:before="0"/>
              <w:jc w:val="center"/>
              <w:rPr>
                <w:lang w:val="en-CA"/>
              </w:rPr>
            </w:pPr>
          </w:p>
        </w:tc>
        <w:tc>
          <w:tcPr>
            <w:tcW w:w="1344" w:type="dxa"/>
            <w:tcBorders>
              <w:top w:val="nil"/>
              <w:left w:val="nil"/>
              <w:bottom w:val="nil"/>
              <w:right w:val="nil"/>
            </w:tcBorders>
            <w:shd w:val="clear" w:color="auto" w:fill="auto"/>
            <w:noWrap/>
            <w:vAlign w:val="center"/>
            <w:hideMark/>
          </w:tcPr>
          <w:p w14:paraId="2473733E" w14:textId="77777777" w:rsidR="00431691" w:rsidRPr="009F7355" w:rsidRDefault="00431691" w:rsidP="000547B1">
            <w:pPr>
              <w:spacing w:before="0"/>
              <w:jc w:val="center"/>
              <w:rPr>
                <w:lang w:val="en-CA"/>
              </w:rPr>
            </w:pPr>
          </w:p>
        </w:tc>
        <w:tc>
          <w:tcPr>
            <w:tcW w:w="1357" w:type="dxa"/>
            <w:tcBorders>
              <w:top w:val="nil"/>
              <w:left w:val="nil"/>
              <w:bottom w:val="nil"/>
              <w:right w:val="nil"/>
            </w:tcBorders>
            <w:shd w:val="clear" w:color="auto" w:fill="auto"/>
            <w:noWrap/>
            <w:vAlign w:val="center"/>
            <w:hideMark/>
          </w:tcPr>
          <w:p w14:paraId="7C18CA51" w14:textId="77777777" w:rsidR="00431691" w:rsidRPr="009F7355" w:rsidRDefault="00431691" w:rsidP="000547B1">
            <w:pPr>
              <w:spacing w:before="0"/>
              <w:jc w:val="center"/>
              <w:rPr>
                <w:lang w:val="en-CA"/>
              </w:rPr>
            </w:pPr>
          </w:p>
        </w:tc>
      </w:tr>
      <w:tr w:rsidR="00431691" w:rsidRPr="00431691" w14:paraId="4CB248C9" w14:textId="77777777" w:rsidTr="00605201">
        <w:trPr>
          <w:trHeight w:val="255"/>
        </w:trPr>
        <w:tc>
          <w:tcPr>
            <w:tcW w:w="1060" w:type="dxa"/>
            <w:tcBorders>
              <w:top w:val="nil"/>
              <w:left w:val="nil"/>
              <w:bottom w:val="nil"/>
              <w:right w:val="nil"/>
            </w:tcBorders>
            <w:shd w:val="clear" w:color="auto" w:fill="auto"/>
            <w:noWrap/>
            <w:vAlign w:val="center"/>
            <w:hideMark/>
          </w:tcPr>
          <w:p w14:paraId="1F3F9830"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0AAC1F5C" w:rsidR="00431691" w:rsidRPr="009F7355" w:rsidRDefault="00431691" w:rsidP="000547B1">
            <w:pPr>
              <w:keepNext/>
              <w:spacing w:before="0"/>
              <w:jc w:val="center"/>
              <w:rPr>
                <w:b/>
                <w:lang w:val="en-CA"/>
              </w:rPr>
            </w:pPr>
            <w:r w:rsidRPr="009F7355">
              <w:rPr>
                <w:b/>
                <w:lang w:val="en-CA"/>
              </w:rPr>
              <w:t>Low delay B Main 10</w:t>
            </w:r>
          </w:p>
        </w:tc>
      </w:tr>
      <w:tr w:rsidR="00431691" w:rsidRPr="00431691" w14:paraId="46828EED" w14:textId="77777777" w:rsidTr="00605201">
        <w:trPr>
          <w:trHeight w:val="255"/>
        </w:trPr>
        <w:tc>
          <w:tcPr>
            <w:tcW w:w="1060" w:type="dxa"/>
            <w:tcBorders>
              <w:top w:val="nil"/>
              <w:left w:val="nil"/>
              <w:bottom w:val="nil"/>
              <w:right w:val="nil"/>
            </w:tcBorders>
            <w:shd w:val="clear" w:color="auto" w:fill="auto"/>
            <w:noWrap/>
            <w:vAlign w:val="center"/>
            <w:hideMark/>
          </w:tcPr>
          <w:p w14:paraId="6E9F3490"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9F7355" w:rsidRDefault="00431691" w:rsidP="000547B1">
            <w:pPr>
              <w:keepNext/>
              <w:spacing w:before="0"/>
              <w:jc w:val="center"/>
              <w:rPr>
                <w:b/>
                <w:lang w:val="en-CA"/>
              </w:rPr>
            </w:pPr>
            <w:r w:rsidRPr="009F7355">
              <w:rPr>
                <w:b/>
                <w:lang w:val="en-CA"/>
              </w:rPr>
              <w:t>Over VTM-11.0ecm17.0</w:t>
            </w:r>
          </w:p>
        </w:tc>
      </w:tr>
      <w:tr w:rsidR="00431691" w:rsidRPr="00431691" w14:paraId="7EAE23DC" w14:textId="77777777" w:rsidTr="00605201">
        <w:trPr>
          <w:trHeight w:val="255"/>
        </w:trPr>
        <w:tc>
          <w:tcPr>
            <w:tcW w:w="1060" w:type="dxa"/>
            <w:tcBorders>
              <w:top w:val="nil"/>
              <w:left w:val="nil"/>
              <w:bottom w:val="nil"/>
              <w:right w:val="nil"/>
            </w:tcBorders>
            <w:shd w:val="clear" w:color="auto" w:fill="auto"/>
            <w:noWrap/>
            <w:vAlign w:val="center"/>
            <w:hideMark/>
          </w:tcPr>
          <w:p w14:paraId="19B2052C" w14:textId="77777777" w:rsidR="00431691" w:rsidRPr="009F7355" w:rsidRDefault="00431691" w:rsidP="000547B1">
            <w:pPr>
              <w:keepNext/>
              <w:spacing w:before="0"/>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9F7355" w:rsidRDefault="00431691" w:rsidP="000547B1">
            <w:pPr>
              <w:keepNext/>
              <w:spacing w:before="0"/>
              <w:jc w:val="cente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9F7355" w:rsidRDefault="00431691" w:rsidP="000547B1">
            <w:pPr>
              <w:keepNext/>
              <w:spacing w:before="0"/>
              <w:jc w:val="cente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9F7355" w:rsidRDefault="00431691" w:rsidP="000547B1">
            <w:pPr>
              <w:keepNext/>
              <w:spacing w:before="0"/>
              <w:jc w:val="cente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9F7355" w:rsidRDefault="00431691" w:rsidP="000547B1">
            <w:pPr>
              <w:keepNext/>
              <w:spacing w:before="0"/>
              <w:jc w:val="center"/>
              <w:rPr>
                <w:lang w:val="en-CA"/>
              </w:rPr>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9F7355" w:rsidRDefault="00431691" w:rsidP="000547B1">
            <w:pPr>
              <w:keepNext/>
              <w:spacing w:before="0"/>
              <w:jc w:val="center"/>
              <w:rPr>
                <w:lang w:val="en-CA"/>
              </w:rPr>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9F7355" w:rsidRDefault="00431691" w:rsidP="000547B1">
            <w:pPr>
              <w:keepNext/>
              <w:spacing w:before="0"/>
              <w:jc w:val="center"/>
              <w:rPr>
                <w:lang w:val="en-CA"/>
              </w:rPr>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9F7355" w:rsidRDefault="00431691" w:rsidP="000547B1">
            <w:pPr>
              <w:keepNext/>
              <w:spacing w:before="0"/>
              <w:jc w:val="center"/>
              <w:rPr>
                <w:lang w:val="en-CA"/>
              </w:rPr>
            </w:pPr>
            <w:r w:rsidRPr="009F7355">
              <w:rPr>
                <w:lang w:val="en-CA"/>
              </w:rPr>
              <w:t>DecVmPeak</w:t>
            </w:r>
          </w:p>
        </w:tc>
      </w:tr>
      <w:tr w:rsidR="00431691" w:rsidRPr="00431691" w14:paraId="6A2AF009"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9F7355" w:rsidRDefault="00431691" w:rsidP="000547B1">
            <w:pPr>
              <w:keepNext/>
              <w:spacing w:before="0"/>
              <w:rPr>
                <w:lang w:val="en-CA"/>
              </w:rPr>
            </w:pPr>
            <w:r w:rsidRPr="009F7355">
              <w:rPr>
                <w:lang w:val="en-CA"/>
              </w:rPr>
              <w:t>Class A1</w:t>
            </w:r>
          </w:p>
        </w:tc>
        <w:tc>
          <w:tcPr>
            <w:tcW w:w="923" w:type="dxa"/>
            <w:tcBorders>
              <w:top w:val="nil"/>
              <w:left w:val="nil"/>
              <w:bottom w:val="nil"/>
              <w:right w:val="nil"/>
            </w:tcBorders>
            <w:shd w:val="clear" w:color="auto" w:fill="auto"/>
            <w:noWrap/>
            <w:vAlign w:val="center"/>
            <w:hideMark/>
          </w:tcPr>
          <w:p w14:paraId="6FCF1FAF" w14:textId="083BC1A0" w:rsidR="00431691" w:rsidRPr="009F7355" w:rsidRDefault="00431691" w:rsidP="000547B1">
            <w:pPr>
              <w:keepNext/>
              <w:spacing w:before="0"/>
              <w:jc w:val="center"/>
              <w:rPr>
                <w:lang w:val="en-CA"/>
              </w:rPr>
            </w:pPr>
          </w:p>
        </w:tc>
        <w:tc>
          <w:tcPr>
            <w:tcW w:w="923" w:type="dxa"/>
            <w:tcBorders>
              <w:top w:val="nil"/>
              <w:left w:val="nil"/>
              <w:bottom w:val="nil"/>
              <w:right w:val="nil"/>
            </w:tcBorders>
            <w:shd w:val="clear" w:color="auto" w:fill="auto"/>
            <w:noWrap/>
            <w:vAlign w:val="center"/>
            <w:hideMark/>
          </w:tcPr>
          <w:p w14:paraId="77FF7415" w14:textId="777FC940" w:rsidR="00431691" w:rsidRPr="009F7355" w:rsidRDefault="00431691" w:rsidP="000547B1">
            <w:pPr>
              <w:keepNext/>
              <w:spacing w:before="0"/>
              <w:jc w:val="center"/>
              <w:rPr>
                <w:lang w:val="en-CA"/>
              </w:rPr>
            </w:pPr>
          </w:p>
        </w:tc>
        <w:tc>
          <w:tcPr>
            <w:tcW w:w="923" w:type="dxa"/>
            <w:tcBorders>
              <w:top w:val="nil"/>
              <w:left w:val="nil"/>
              <w:bottom w:val="nil"/>
              <w:right w:val="single" w:sz="4" w:space="0" w:color="auto"/>
            </w:tcBorders>
            <w:shd w:val="clear" w:color="auto" w:fill="auto"/>
            <w:noWrap/>
            <w:vAlign w:val="center"/>
            <w:hideMark/>
          </w:tcPr>
          <w:p w14:paraId="1E153F0B" w14:textId="7C5889F1"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302054C0" w14:textId="6BB0DFC1"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636015BA" w14:textId="7B84DD08" w:rsidR="00431691" w:rsidRPr="009F7355" w:rsidRDefault="00431691" w:rsidP="000547B1">
            <w:pPr>
              <w:keepNext/>
              <w:spacing w:before="0"/>
              <w:jc w:val="center"/>
              <w:rPr>
                <w:lang w:val="en-CA"/>
              </w:rPr>
            </w:pPr>
          </w:p>
        </w:tc>
        <w:tc>
          <w:tcPr>
            <w:tcW w:w="1344" w:type="dxa"/>
            <w:tcBorders>
              <w:top w:val="nil"/>
              <w:left w:val="single" w:sz="4" w:space="0" w:color="auto"/>
              <w:bottom w:val="nil"/>
              <w:right w:val="nil"/>
            </w:tcBorders>
            <w:shd w:val="clear" w:color="auto" w:fill="auto"/>
            <w:noWrap/>
            <w:vAlign w:val="center"/>
            <w:hideMark/>
          </w:tcPr>
          <w:p w14:paraId="782E6173" w14:textId="332067BB" w:rsidR="00431691" w:rsidRPr="009F7355" w:rsidRDefault="00431691" w:rsidP="000547B1">
            <w:pPr>
              <w:keepNext/>
              <w:spacing w:before="0"/>
              <w:jc w:val="center"/>
              <w:rPr>
                <w:lang w:val="en-CA"/>
              </w:rPr>
            </w:pPr>
          </w:p>
        </w:tc>
        <w:tc>
          <w:tcPr>
            <w:tcW w:w="1357" w:type="dxa"/>
            <w:tcBorders>
              <w:top w:val="nil"/>
              <w:left w:val="nil"/>
              <w:bottom w:val="nil"/>
              <w:right w:val="single" w:sz="8" w:space="0" w:color="auto"/>
            </w:tcBorders>
            <w:shd w:val="clear" w:color="auto" w:fill="auto"/>
            <w:noWrap/>
            <w:vAlign w:val="center"/>
            <w:hideMark/>
          </w:tcPr>
          <w:p w14:paraId="265D73A9" w14:textId="7D383318" w:rsidR="00431691" w:rsidRPr="009F7355" w:rsidRDefault="00431691" w:rsidP="000547B1">
            <w:pPr>
              <w:keepNext/>
              <w:spacing w:before="0"/>
              <w:jc w:val="center"/>
              <w:rPr>
                <w:lang w:val="en-CA"/>
              </w:rPr>
            </w:pPr>
          </w:p>
        </w:tc>
      </w:tr>
      <w:tr w:rsidR="00431691" w:rsidRPr="00431691" w14:paraId="359A7B5A"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9F7355" w:rsidRDefault="00431691" w:rsidP="000547B1">
            <w:pPr>
              <w:keepNext/>
              <w:spacing w:before="0"/>
              <w:rPr>
                <w:lang w:val="en-CA"/>
              </w:rPr>
            </w:pPr>
            <w:r w:rsidRPr="009F7355">
              <w:rPr>
                <w:lang w:val="en-CA"/>
              </w:rPr>
              <w:t>Class A2</w:t>
            </w:r>
          </w:p>
        </w:tc>
        <w:tc>
          <w:tcPr>
            <w:tcW w:w="923" w:type="dxa"/>
            <w:tcBorders>
              <w:top w:val="nil"/>
              <w:left w:val="nil"/>
              <w:bottom w:val="nil"/>
              <w:right w:val="nil"/>
            </w:tcBorders>
            <w:shd w:val="clear" w:color="auto" w:fill="auto"/>
            <w:noWrap/>
            <w:vAlign w:val="center"/>
            <w:hideMark/>
          </w:tcPr>
          <w:p w14:paraId="2D3B721C" w14:textId="700D0877" w:rsidR="00431691" w:rsidRPr="009F7355" w:rsidRDefault="00431691" w:rsidP="000547B1">
            <w:pPr>
              <w:keepNext/>
              <w:spacing w:before="0"/>
              <w:jc w:val="center"/>
              <w:rPr>
                <w:lang w:val="en-CA"/>
              </w:rPr>
            </w:pPr>
          </w:p>
        </w:tc>
        <w:tc>
          <w:tcPr>
            <w:tcW w:w="923" w:type="dxa"/>
            <w:tcBorders>
              <w:top w:val="nil"/>
              <w:left w:val="nil"/>
              <w:bottom w:val="nil"/>
              <w:right w:val="nil"/>
            </w:tcBorders>
            <w:shd w:val="clear" w:color="auto" w:fill="auto"/>
            <w:noWrap/>
            <w:vAlign w:val="center"/>
            <w:hideMark/>
          </w:tcPr>
          <w:p w14:paraId="5C95556A" w14:textId="77777777" w:rsidR="00431691" w:rsidRPr="009F7355" w:rsidRDefault="00431691" w:rsidP="000547B1">
            <w:pPr>
              <w:keepNext/>
              <w:spacing w:before="0"/>
              <w:jc w:val="center"/>
              <w:rPr>
                <w:lang w:val="en-CA"/>
              </w:rPr>
            </w:pPr>
          </w:p>
        </w:tc>
        <w:tc>
          <w:tcPr>
            <w:tcW w:w="923" w:type="dxa"/>
            <w:tcBorders>
              <w:top w:val="nil"/>
              <w:left w:val="nil"/>
              <w:bottom w:val="nil"/>
              <w:right w:val="single" w:sz="4" w:space="0" w:color="auto"/>
            </w:tcBorders>
            <w:shd w:val="clear" w:color="auto" w:fill="auto"/>
            <w:noWrap/>
            <w:vAlign w:val="center"/>
            <w:hideMark/>
          </w:tcPr>
          <w:p w14:paraId="67FABB04" w14:textId="3F0ABB09"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18E57DCB" w14:textId="19B62136"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37179975" w14:textId="77777777" w:rsidR="00431691" w:rsidRPr="009F7355" w:rsidRDefault="00431691" w:rsidP="000547B1">
            <w:pPr>
              <w:keepNext/>
              <w:spacing w:before="0"/>
              <w:jc w:val="center"/>
              <w:rPr>
                <w:lang w:val="en-CA"/>
              </w:rPr>
            </w:pPr>
          </w:p>
        </w:tc>
        <w:tc>
          <w:tcPr>
            <w:tcW w:w="1344" w:type="dxa"/>
            <w:tcBorders>
              <w:top w:val="nil"/>
              <w:left w:val="single" w:sz="4" w:space="0" w:color="auto"/>
              <w:bottom w:val="nil"/>
              <w:right w:val="nil"/>
            </w:tcBorders>
            <w:shd w:val="clear" w:color="auto" w:fill="auto"/>
            <w:noWrap/>
            <w:vAlign w:val="center"/>
            <w:hideMark/>
          </w:tcPr>
          <w:p w14:paraId="1F66E6A3" w14:textId="7B24DF64" w:rsidR="00431691" w:rsidRPr="009F7355" w:rsidRDefault="00431691" w:rsidP="000547B1">
            <w:pPr>
              <w:keepNext/>
              <w:spacing w:before="0"/>
              <w:jc w:val="center"/>
              <w:rPr>
                <w:lang w:val="en-CA"/>
              </w:rPr>
            </w:pPr>
          </w:p>
        </w:tc>
        <w:tc>
          <w:tcPr>
            <w:tcW w:w="1357" w:type="dxa"/>
            <w:tcBorders>
              <w:top w:val="nil"/>
              <w:left w:val="nil"/>
              <w:bottom w:val="nil"/>
              <w:right w:val="single" w:sz="8" w:space="0" w:color="auto"/>
            </w:tcBorders>
            <w:shd w:val="clear" w:color="auto" w:fill="auto"/>
            <w:noWrap/>
            <w:vAlign w:val="center"/>
            <w:hideMark/>
          </w:tcPr>
          <w:p w14:paraId="49AAB97B" w14:textId="509B0A2B" w:rsidR="00431691" w:rsidRPr="009F7355" w:rsidRDefault="00431691" w:rsidP="000547B1">
            <w:pPr>
              <w:keepNext/>
              <w:spacing w:before="0"/>
              <w:jc w:val="center"/>
              <w:rPr>
                <w:lang w:val="en-CA"/>
              </w:rPr>
            </w:pPr>
          </w:p>
        </w:tc>
      </w:tr>
      <w:tr w:rsidR="00431691" w:rsidRPr="00431691" w14:paraId="3DB418F7"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9F7355" w:rsidRDefault="00431691" w:rsidP="000547B1">
            <w:pPr>
              <w:keepNext/>
              <w:spacing w:before="0"/>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9F7355" w:rsidRDefault="00431691" w:rsidP="000547B1">
            <w:pPr>
              <w:keepNext/>
              <w:spacing w:before="0"/>
              <w:jc w:val="center"/>
              <w:rPr>
                <w:lang w:val="en-CA"/>
              </w:rPr>
            </w:pPr>
            <w:r w:rsidRPr="009F7355">
              <w:rPr>
                <w:lang w:val="en-CA"/>
              </w:rPr>
              <w:t>-22.53%</w:t>
            </w:r>
          </w:p>
        </w:tc>
        <w:tc>
          <w:tcPr>
            <w:tcW w:w="923" w:type="dxa"/>
            <w:tcBorders>
              <w:top w:val="nil"/>
              <w:left w:val="nil"/>
              <w:bottom w:val="nil"/>
              <w:right w:val="nil"/>
            </w:tcBorders>
            <w:shd w:val="clear" w:color="000000" w:fill="CCFFCC"/>
            <w:noWrap/>
            <w:vAlign w:val="center"/>
            <w:hideMark/>
          </w:tcPr>
          <w:p w14:paraId="720F4956" w14:textId="77777777" w:rsidR="00431691" w:rsidRPr="009F7355" w:rsidRDefault="00431691" w:rsidP="000547B1">
            <w:pPr>
              <w:keepNext/>
              <w:spacing w:before="0"/>
              <w:jc w:val="center"/>
              <w:rPr>
                <w:lang w:val="en-CA"/>
              </w:rPr>
            </w:pPr>
            <w:r w:rsidRPr="009F7355">
              <w:rPr>
                <w:lang w:val="en-CA"/>
              </w:rPr>
              <w:t>-40.00%</w:t>
            </w:r>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9F7355" w:rsidRDefault="00431691" w:rsidP="000547B1">
            <w:pPr>
              <w:keepNext/>
              <w:spacing w:before="0"/>
              <w:jc w:val="center"/>
              <w:rPr>
                <w:lang w:val="en-CA"/>
              </w:rPr>
            </w:pPr>
            <w:r w:rsidRPr="009F7355">
              <w:rPr>
                <w:lang w:val="en-CA"/>
              </w:rPr>
              <w:t>-35.36%</w:t>
            </w:r>
          </w:p>
        </w:tc>
        <w:tc>
          <w:tcPr>
            <w:tcW w:w="975" w:type="dxa"/>
            <w:tcBorders>
              <w:top w:val="nil"/>
              <w:left w:val="nil"/>
              <w:bottom w:val="nil"/>
              <w:right w:val="nil"/>
            </w:tcBorders>
            <w:shd w:val="clear" w:color="auto" w:fill="auto"/>
            <w:noWrap/>
            <w:vAlign w:val="center"/>
            <w:hideMark/>
          </w:tcPr>
          <w:p w14:paraId="18817626" w14:textId="77777777" w:rsidR="00431691" w:rsidRPr="009F7355" w:rsidRDefault="00431691" w:rsidP="000547B1">
            <w:pPr>
              <w:keepNext/>
              <w:spacing w:before="0"/>
              <w:jc w:val="center"/>
              <w:rPr>
                <w:lang w:val="en-CA"/>
              </w:rPr>
            </w:pPr>
            <w:r w:rsidRPr="009F7355">
              <w:rPr>
                <w:lang w:val="en-CA"/>
              </w:rPr>
              <w:t>1034.3%</w:t>
            </w:r>
          </w:p>
        </w:tc>
        <w:tc>
          <w:tcPr>
            <w:tcW w:w="975" w:type="dxa"/>
            <w:tcBorders>
              <w:top w:val="nil"/>
              <w:left w:val="nil"/>
              <w:bottom w:val="nil"/>
              <w:right w:val="nil"/>
            </w:tcBorders>
            <w:shd w:val="clear" w:color="auto" w:fill="auto"/>
            <w:noWrap/>
            <w:vAlign w:val="center"/>
            <w:hideMark/>
          </w:tcPr>
          <w:p w14:paraId="399E4228" w14:textId="77777777" w:rsidR="00431691" w:rsidRPr="009F7355" w:rsidRDefault="00431691" w:rsidP="000547B1">
            <w:pPr>
              <w:keepNext/>
              <w:spacing w:before="0"/>
              <w:jc w:val="center"/>
              <w:rPr>
                <w:lang w:val="en-CA"/>
              </w:rPr>
            </w:pPr>
            <w:r w:rsidRPr="009F7355">
              <w:rPr>
                <w:lang w:val="en-CA"/>
              </w:rPr>
              <w:t>1051.6%</w:t>
            </w:r>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9F7355" w:rsidRDefault="00431691" w:rsidP="000547B1">
            <w:pPr>
              <w:keepNext/>
              <w:spacing w:before="0"/>
              <w:jc w:val="center"/>
              <w:rPr>
                <w:lang w:val="en-CA"/>
              </w:rPr>
            </w:pPr>
            <w:r w:rsidRPr="009F7355">
              <w:rPr>
                <w:lang w:val="en-CA"/>
              </w:rPr>
              <w:t>#DIV/0!</w:t>
            </w:r>
          </w:p>
        </w:tc>
      </w:tr>
      <w:tr w:rsidR="00431691" w:rsidRPr="00431691" w14:paraId="5381CE4E"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9F7355" w:rsidRDefault="00431691" w:rsidP="000547B1">
            <w:pPr>
              <w:keepNext/>
              <w:spacing w:before="0"/>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9F7355" w:rsidRDefault="00431691" w:rsidP="000547B1">
            <w:pPr>
              <w:keepNext/>
              <w:spacing w:before="0"/>
              <w:jc w:val="center"/>
              <w:rPr>
                <w:lang w:val="en-CA"/>
              </w:rPr>
            </w:pPr>
            <w:r w:rsidRPr="009F7355">
              <w:rPr>
                <w:lang w:val="en-CA"/>
              </w:rPr>
              <w:t>-24.92%</w:t>
            </w:r>
          </w:p>
        </w:tc>
        <w:tc>
          <w:tcPr>
            <w:tcW w:w="923" w:type="dxa"/>
            <w:tcBorders>
              <w:top w:val="nil"/>
              <w:left w:val="nil"/>
              <w:bottom w:val="nil"/>
              <w:right w:val="nil"/>
            </w:tcBorders>
            <w:shd w:val="clear" w:color="000000" w:fill="CCFFCC"/>
            <w:noWrap/>
            <w:vAlign w:val="center"/>
            <w:hideMark/>
          </w:tcPr>
          <w:p w14:paraId="0122D7F7" w14:textId="77777777" w:rsidR="00431691" w:rsidRPr="009F7355" w:rsidRDefault="00431691" w:rsidP="000547B1">
            <w:pPr>
              <w:keepNext/>
              <w:spacing w:before="0"/>
              <w:jc w:val="center"/>
              <w:rPr>
                <w:lang w:val="en-CA"/>
              </w:rPr>
            </w:pPr>
            <w:r w:rsidRPr="009F7355">
              <w:rPr>
                <w:lang w:val="en-CA"/>
              </w:rPr>
              <w:t>-27.76%</w:t>
            </w:r>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9F7355" w:rsidRDefault="00431691" w:rsidP="000547B1">
            <w:pPr>
              <w:keepNext/>
              <w:spacing w:before="0"/>
              <w:jc w:val="center"/>
              <w:rPr>
                <w:lang w:val="en-CA"/>
              </w:rPr>
            </w:pPr>
            <w:r w:rsidRPr="009F7355">
              <w:rPr>
                <w:lang w:val="en-CA"/>
              </w:rPr>
              <w:t>-30.13%</w:t>
            </w:r>
          </w:p>
        </w:tc>
        <w:tc>
          <w:tcPr>
            <w:tcW w:w="975" w:type="dxa"/>
            <w:tcBorders>
              <w:top w:val="nil"/>
              <w:left w:val="nil"/>
              <w:bottom w:val="nil"/>
              <w:right w:val="nil"/>
            </w:tcBorders>
            <w:shd w:val="clear" w:color="auto" w:fill="auto"/>
            <w:noWrap/>
            <w:vAlign w:val="center"/>
            <w:hideMark/>
          </w:tcPr>
          <w:p w14:paraId="61EE5DBD" w14:textId="77777777" w:rsidR="00431691" w:rsidRPr="009F7355" w:rsidRDefault="00431691" w:rsidP="000547B1">
            <w:pPr>
              <w:keepNext/>
              <w:spacing w:before="0"/>
              <w:jc w:val="center"/>
              <w:rPr>
                <w:lang w:val="en-CA"/>
              </w:rPr>
            </w:pPr>
            <w:r w:rsidRPr="009F7355">
              <w:rPr>
                <w:lang w:val="en-CA"/>
              </w:rPr>
              <w:t>983.6%</w:t>
            </w:r>
          </w:p>
        </w:tc>
        <w:tc>
          <w:tcPr>
            <w:tcW w:w="975" w:type="dxa"/>
            <w:tcBorders>
              <w:top w:val="nil"/>
              <w:left w:val="nil"/>
              <w:bottom w:val="nil"/>
              <w:right w:val="nil"/>
            </w:tcBorders>
            <w:shd w:val="clear" w:color="auto" w:fill="auto"/>
            <w:noWrap/>
            <w:vAlign w:val="center"/>
            <w:hideMark/>
          </w:tcPr>
          <w:p w14:paraId="108EFF35" w14:textId="77777777" w:rsidR="00431691" w:rsidRPr="009F7355" w:rsidRDefault="00431691" w:rsidP="000547B1">
            <w:pPr>
              <w:keepNext/>
              <w:spacing w:before="0"/>
              <w:jc w:val="center"/>
              <w:rPr>
                <w:lang w:val="en-CA"/>
              </w:rPr>
            </w:pPr>
            <w:r w:rsidRPr="009F7355">
              <w:rPr>
                <w:lang w:val="en-CA"/>
              </w:rPr>
              <w:t>1102.7%</w:t>
            </w:r>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9F7355" w:rsidRDefault="00431691" w:rsidP="000547B1">
            <w:pPr>
              <w:keepNext/>
              <w:spacing w:before="0"/>
              <w:jc w:val="center"/>
              <w:rPr>
                <w:lang w:val="en-CA"/>
              </w:rPr>
            </w:pPr>
            <w:r w:rsidRPr="009F7355">
              <w:rPr>
                <w:lang w:val="en-CA"/>
              </w:rPr>
              <w:t>#DIV/0!</w:t>
            </w:r>
          </w:p>
        </w:tc>
      </w:tr>
      <w:tr w:rsidR="00431691" w:rsidRPr="00431691" w14:paraId="2DF3529B"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9F7355" w:rsidRDefault="00431691" w:rsidP="000547B1">
            <w:pPr>
              <w:keepNext/>
              <w:spacing w:before="0"/>
              <w:rPr>
                <w:lang w:val="en-CA"/>
              </w:rPr>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9F7355" w:rsidRDefault="00431691" w:rsidP="000547B1">
            <w:pPr>
              <w:keepNext/>
              <w:spacing w:before="0"/>
              <w:jc w:val="center"/>
              <w:rPr>
                <w:lang w:val="en-CA"/>
              </w:rPr>
            </w:pPr>
            <w:r w:rsidRPr="009F7355">
              <w:rPr>
                <w:lang w:val="en-CA"/>
              </w:rPr>
              <w:t>-22.55%</w:t>
            </w:r>
          </w:p>
        </w:tc>
        <w:tc>
          <w:tcPr>
            <w:tcW w:w="923" w:type="dxa"/>
            <w:tcBorders>
              <w:top w:val="nil"/>
              <w:left w:val="nil"/>
              <w:bottom w:val="nil"/>
              <w:right w:val="nil"/>
            </w:tcBorders>
            <w:shd w:val="clear" w:color="000000" w:fill="CCFFCC"/>
            <w:noWrap/>
            <w:vAlign w:val="center"/>
            <w:hideMark/>
          </w:tcPr>
          <w:p w14:paraId="63F35733" w14:textId="77777777" w:rsidR="00431691" w:rsidRPr="009F7355" w:rsidRDefault="00431691" w:rsidP="000547B1">
            <w:pPr>
              <w:keepNext/>
              <w:spacing w:before="0"/>
              <w:jc w:val="center"/>
              <w:rPr>
                <w:lang w:val="en-CA"/>
              </w:rPr>
            </w:pPr>
            <w:r w:rsidRPr="009F7355">
              <w:rPr>
                <w:lang w:val="en-CA"/>
              </w:rPr>
              <w:t>-30.05%</w:t>
            </w:r>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9F7355" w:rsidRDefault="00431691" w:rsidP="000547B1">
            <w:pPr>
              <w:keepNext/>
              <w:spacing w:before="0"/>
              <w:jc w:val="center"/>
              <w:rPr>
                <w:lang w:val="en-CA"/>
              </w:rPr>
            </w:pPr>
            <w:r w:rsidRPr="009F7355">
              <w:rPr>
                <w:lang w:val="en-CA"/>
              </w:rPr>
              <w:t>-28.45%</w:t>
            </w:r>
          </w:p>
        </w:tc>
        <w:tc>
          <w:tcPr>
            <w:tcW w:w="975" w:type="dxa"/>
            <w:tcBorders>
              <w:top w:val="nil"/>
              <w:left w:val="nil"/>
              <w:bottom w:val="nil"/>
              <w:right w:val="nil"/>
            </w:tcBorders>
            <w:shd w:val="clear" w:color="auto" w:fill="auto"/>
            <w:noWrap/>
            <w:vAlign w:val="center"/>
            <w:hideMark/>
          </w:tcPr>
          <w:p w14:paraId="091D3F35" w14:textId="77777777" w:rsidR="00431691" w:rsidRPr="009F7355" w:rsidRDefault="00431691" w:rsidP="000547B1">
            <w:pPr>
              <w:keepNext/>
              <w:spacing w:before="0"/>
              <w:jc w:val="center"/>
              <w:rPr>
                <w:lang w:val="en-CA"/>
              </w:rPr>
            </w:pPr>
            <w:r w:rsidRPr="009F7355">
              <w:rPr>
                <w:lang w:val="en-CA"/>
              </w:rPr>
              <w:t>978.3%</w:t>
            </w:r>
          </w:p>
        </w:tc>
        <w:tc>
          <w:tcPr>
            <w:tcW w:w="975" w:type="dxa"/>
            <w:tcBorders>
              <w:top w:val="nil"/>
              <w:left w:val="nil"/>
              <w:bottom w:val="nil"/>
              <w:right w:val="nil"/>
            </w:tcBorders>
            <w:shd w:val="clear" w:color="auto" w:fill="auto"/>
            <w:noWrap/>
            <w:vAlign w:val="center"/>
            <w:hideMark/>
          </w:tcPr>
          <w:p w14:paraId="420E96A4" w14:textId="77777777" w:rsidR="00431691" w:rsidRPr="009F7355" w:rsidRDefault="00431691" w:rsidP="000547B1">
            <w:pPr>
              <w:keepNext/>
              <w:spacing w:before="0"/>
              <w:jc w:val="center"/>
              <w:rPr>
                <w:lang w:val="en-CA"/>
              </w:rPr>
            </w:pPr>
            <w:r w:rsidRPr="009F7355">
              <w:rPr>
                <w:lang w:val="en-CA"/>
              </w:rPr>
              <w:t>694.5%</w:t>
            </w:r>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9F7355" w:rsidRDefault="00431691" w:rsidP="000547B1">
            <w:pPr>
              <w:keepNext/>
              <w:spacing w:before="0"/>
              <w:jc w:val="center"/>
              <w:rPr>
                <w:lang w:val="en-CA"/>
              </w:rPr>
            </w:pPr>
            <w:r w:rsidRPr="009F7355">
              <w:rPr>
                <w:lang w:val="en-CA"/>
              </w:rPr>
              <w:t>#DIV/0!</w:t>
            </w:r>
          </w:p>
        </w:tc>
      </w:tr>
      <w:tr w:rsidR="00431691" w:rsidRPr="00431691" w14:paraId="0E3A0A4B"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9F7355" w:rsidRDefault="00431691" w:rsidP="000547B1">
            <w:pPr>
              <w:spacing w:before="0"/>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9F7355" w:rsidRDefault="00431691" w:rsidP="000547B1">
            <w:pPr>
              <w:spacing w:before="0"/>
              <w:jc w:val="center"/>
              <w:rPr>
                <w:lang w:val="en-CA"/>
              </w:rPr>
            </w:pPr>
            <w:r w:rsidRPr="009F7355">
              <w:rPr>
                <w:lang w:val="en-CA"/>
              </w:rPr>
              <w:t>-23.33%</w:t>
            </w:r>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9F7355" w:rsidRDefault="00431691" w:rsidP="000547B1">
            <w:pPr>
              <w:spacing w:before="0"/>
              <w:jc w:val="center"/>
              <w:rPr>
                <w:lang w:val="en-CA"/>
              </w:rPr>
            </w:pPr>
            <w:r w:rsidRPr="009F7355">
              <w:rPr>
                <w:lang w:val="en-CA"/>
              </w:rPr>
              <w:t>-33.43%</w:t>
            </w:r>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9F7355" w:rsidRDefault="00431691" w:rsidP="000547B1">
            <w:pPr>
              <w:spacing w:before="0"/>
              <w:jc w:val="center"/>
              <w:rPr>
                <w:lang w:val="en-CA"/>
              </w:rPr>
            </w:pPr>
            <w:r w:rsidRPr="009F7355">
              <w:rPr>
                <w:lang w:val="en-CA"/>
              </w:rPr>
              <w:t>-31.89%</w:t>
            </w:r>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9F7355" w:rsidRDefault="00431691" w:rsidP="000547B1">
            <w:pPr>
              <w:spacing w:before="0"/>
              <w:jc w:val="center"/>
              <w:rPr>
                <w:lang w:val="en-CA"/>
              </w:rPr>
            </w:pPr>
            <w:r w:rsidRPr="009F7355">
              <w:rPr>
                <w:lang w:val="en-CA"/>
              </w:rPr>
              <w:t>1003.1%</w:t>
            </w:r>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9F7355" w:rsidRDefault="00431691" w:rsidP="000547B1">
            <w:pPr>
              <w:spacing w:before="0"/>
              <w:jc w:val="center"/>
              <w:rPr>
                <w:lang w:val="en-CA"/>
              </w:rPr>
            </w:pPr>
            <w:r w:rsidRPr="009F7355">
              <w:rPr>
                <w:lang w:val="en-CA"/>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9F7355" w:rsidRDefault="00431691" w:rsidP="000547B1">
            <w:pPr>
              <w:spacing w:before="0"/>
              <w:jc w:val="cente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9F7355" w:rsidRDefault="00431691" w:rsidP="000547B1">
            <w:pPr>
              <w:spacing w:before="0"/>
              <w:jc w:val="center"/>
              <w:rPr>
                <w:lang w:val="en-CA"/>
              </w:rPr>
            </w:pPr>
            <w:r w:rsidRPr="009F7355">
              <w:rPr>
                <w:lang w:val="en-CA"/>
              </w:rPr>
              <w:t>#DIV/0!</w:t>
            </w:r>
          </w:p>
        </w:tc>
      </w:tr>
      <w:tr w:rsidR="00431691" w:rsidRPr="00431691" w14:paraId="0DC9EA56"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9F7355" w:rsidRDefault="00431691" w:rsidP="000547B1">
            <w:pPr>
              <w:spacing w:before="0"/>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9F7355" w:rsidRDefault="00431691" w:rsidP="000547B1">
            <w:pPr>
              <w:spacing w:before="0"/>
              <w:jc w:val="center"/>
              <w:rPr>
                <w:lang w:val="en-CA"/>
              </w:rPr>
            </w:pPr>
            <w:r w:rsidRPr="009F7355">
              <w:rPr>
                <w:lang w:val="en-CA"/>
              </w:rPr>
              <w:t>-26.61%</w:t>
            </w:r>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9F7355" w:rsidRDefault="00431691" w:rsidP="000547B1">
            <w:pPr>
              <w:spacing w:before="0"/>
              <w:jc w:val="center"/>
              <w:rPr>
                <w:lang w:val="en-CA"/>
              </w:rPr>
            </w:pPr>
            <w:r w:rsidRPr="009F7355">
              <w:rPr>
                <w:lang w:val="en-CA"/>
              </w:rPr>
              <w:t>-28.84%</w:t>
            </w:r>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9F7355" w:rsidRDefault="00431691" w:rsidP="000547B1">
            <w:pPr>
              <w:spacing w:before="0"/>
              <w:jc w:val="center"/>
              <w:rPr>
                <w:lang w:val="en-CA"/>
              </w:rPr>
            </w:pPr>
            <w:r w:rsidRPr="009F7355">
              <w:rPr>
                <w:lang w:val="en-CA"/>
              </w:rPr>
              <w:t>-30.92%</w:t>
            </w:r>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9F7355" w:rsidRDefault="00431691" w:rsidP="000547B1">
            <w:pPr>
              <w:spacing w:before="0"/>
              <w:jc w:val="center"/>
              <w:rPr>
                <w:lang w:val="en-CA"/>
              </w:rPr>
            </w:pPr>
            <w:r w:rsidRPr="009F7355">
              <w:rPr>
                <w:lang w:val="en-CA"/>
              </w:rPr>
              <w:t>999.8%</w:t>
            </w:r>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9F7355" w:rsidRDefault="00431691" w:rsidP="000547B1">
            <w:pPr>
              <w:spacing w:before="0"/>
              <w:jc w:val="center"/>
              <w:rPr>
                <w:lang w:val="en-CA"/>
              </w:rPr>
            </w:pPr>
            <w:r w:rsidRPr="009F7355">
              <w:rPr>
                <w:lang w:val="en-CA"/>
              </w:rPr>
              <w:t>1258.8%</w:t>
            </w:r>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9F7355" w:rsidRDefault="00431691" w:rsidP="000547B1">
            <w:pPr>
              <w:spacing w:before="0"/>
              <w:jc w:val="center"/>
              <w:rPr>
                <w:lang w:val="en-CA"/>
              </w:rPr>
            </w:pPr>
            <w:r w:rsidRPr="009F7355">
              <w:rPr>
                <w:lang w:val="en-CA"/>
              </w:rPr>
              <w:t>#DIV/0!</w:t>
            </w:r>
          </w:p>
        </w:tc>
      </w:tr>
      <w:tr w:rsidR="00431691" w:rsidRPr="00431691" w14:paraId="46F08FE5"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9F7355" w:rsidRDefault="00431691" w:rsidP="000547B1">
            <w:pPr>
              <w:spacing w:before="0"/>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3E5B35FA" w14:textId="77777777" w:rsidR="00431691" w:rsidRPr="009F7355" w:rsidRDefault="00431691" w:rsidP="000547B1">
            <w:pPr>
              <w:spacing w:before="0"/>
              <w:jc w:val="center"/>
              <w:rPr>
                <w:lang w:val="en-CA"/>
              </w:rPr>
            </w:pPr>
            <w:r w:rsidRPr="009F7355">
              <w:rPr>
                <w:lang w:val="en-CA"/>
              </w:rPr>
              <w:t>-30.88%</w:t>
            </w:r>
          </w:p>
        </w:tc>
        <w:tc>
          <w:tcPr>
            <w:tcW w:w="923" w:type="dxa"/>
            <w:tcBorders>
              <w:top w:val="nil"/>
              <w:left w:val="nil"/>
              <w:bottom w:val="nil"/>
              <w:right w:val="nil"/>
            </w:tcBorders>
            <w:shd w:val="clear" w:color="000000" w:fill="CCFFCC"/>
            <w:noWrap/>
            <w:vAlign w:val="center"/>
            <w:hideMark/>
          </w:tcPr>
          <w:p w14:paraId="4C3290C3" w14:textId="77777777" w:rsidR="00431691" w:rsidRPr="009F7355" w:rsidRDefault="00431691" w:rsidP="000547B1">
            <w:pPr>
              <w:spacing w:before="0"/>
              <w:jc w:val="center"/>
              <w:rPr>
                <w:lang w:val="en-CA"/>
              </w:rPr>
            </w:pPr>
            <w:r w:rsidRPr="009F7355">
              <w:rPr>
                <w:lang w:val="en-CA"/>
              </w:rPr>
              <w:t>-41.04%</w:t>
            </w:r>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9F7355" w:rsidRDefault="00431691" w:rsidP="000547B1">
            <w:pPr>
              <w:spacing w:before="0"/>
              <w:jc w:val="center"/>
              <w:rPr>
                <w:lang w:val="en-CA"/>
              </w:rPr>
            </w:pPr>
            <w:r w:rsidRPr="009F7355">
              <w:rPr>
                <w:lang w:val="en-CA"/>
              </w:rPr>
              <w:t>-41.18%</w:t>
            </w:r>
          </w:p>
        </w:tc>
        <w:tc>
          <w:tcPr>
            <w:tcW w:w="975" w:type="dxa"/>
            <w:tcBorders>
              <w:top w:val="nil"/>
              <w:left w:val="nil"/>
              <w:bottom w:val="nil"/>
              <w:right w:val="nil"/>
            </w:tcBorders>
            <w:shd w:val="clear" w:color="auto" w:fill="auto"/>
            <w:noWrap/>
            <w:vAlign w:val="center"/>
            <w:hideMark/>
          </w:tcPr>
          <w:p w14:paraId="4DDCB8E0" w14:textId="77777777" w:rsidR="00431691" w:rsidRPr="009F7355" w:rsidRDefault="00431691" w:rsidP="000547B1">
            <w:pPr>
              <w:spacing w:before="0"/>
              <w:jc w:val="center"/>
              <w:rPr>
                <w:lang w:val="en-CA"/>
              </w:rPr>
            </w:pPr>
            <w:r w:rsidRPr="009F7355">
              <w:rPr>
                <w:lang w:val="en-CA"/>
              </w:rPr>
              <w:t>861.6%</w:t>
            </w:r>
          </w:p>
        </w:tc>
        <w:tc>
          <w:tcPr>
            <w:tcW w:w="975" w:type="dxa"/>
            <w:tcBorders>
              <w:top w:val="nil"/>
              <w:left w:val="nil"/>
              <w:bottom w:val="nil"/>
              <w:right w:val="nil"/>
            </w:tcBorders>
            <w:shd w:val="clear" w:color="auto" w:fill="auto"/>
            <w:noWrap/>
            <w:vAlign w:val="center"/>
            <w:hideMark/>
          </w:tcPr>
          <w:p w14:paraId="27AD5978" w14:textId="77777777" w:rsidR="00431691" w:rsidRPr="009F7355" w:rsidRDefault="00431691" w:rsidP="000547B1">
            <w:pPr>
              <w:spacing w:before="0"/>
              <w:jc w:val="center"/>
              <w:rPr>
                <w:lang w:val="en-CA"/>
              </w:rPr>
            </w:pPr>
            <w:r w:rsidRPr="009F7355">
              <w:rPr>
                <w:lang w:val="en-CA"/>
              </w:rPr>
              <w:t>771.2%</w:t>
            </w:r>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9F7355" w:rsidRDefault="00431691" w:rsidP="000547B1">
            <w:pPr>
              <w:spacing w:before="0"/>
              <w:jc w:val="center"/>
              <w:rPr>
                <w:lang w:val="en-CA"/>
              </w:rPr>
            </w:pPr>
            <w:r w:rsidRPr="009F7355">
              <w:rPr>
                <w:lang w:val="en-CA"/>
              </w:rPr>
              <w:t>#DIV/0!</w:t>
            </w:r>
          </w:p>
        </w:tc>
      </w:tr>
      <w:tr w:rsidR="00431691" w:rsidRPr="00431691" w14:paraId="2B8B950F"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9F7355" w:rsidRDefault="00431691" w:rsidP="000547B1">
            <w:pPr>
              <w:spacing w:before="0"/>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9F7355" w:rsidRDefault="00431691" w:rsidP="000547B1">
            <w:pPr>
              <w:spacing w:before="0"/>
              <w:jc w:val="center"/>
              <w:rPr>
                <w:lang w:val="en-CA"/>
              </w:rPr>
            </w:pPr>
            <w:r w:rsidRPr="009F7355">
              <w:rPr>
                <w:lang w:val="en-CA"/>
              </w:rPr>
              <w:t>-41.07%</w:t>
            </w:r>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9F7355" w:rsidRDefault="00431691" w:rsidP="000547B1">
            <w:pPr>
              <w:spacing w:before="0"/>
              <w:jc w:val="center"/>
              <w:rPr>
                <w:lang w:val="en-CA"/>
              </w:rPr>
            </w:pPr>
            <w:r w:rsidRPr="009F7355">
              <w:rPr>
                <w:lang w:val="en-CA"/>
              </w:rPr>
              <w:t>-51.05%</w:t>
            </w:r>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9F7355" w:rsidRDefault="00431691" w:rsidP="000547B1">
            <w:pPr>
              <w:spacing w:before="0"/>
              <w:jc w:val="center"/>
              <w:rPr>
                <w:lang w:val="en-CA"/>
              </w:rPr>
            </w:pPr>
            <w:r w:rsidRPr="009F7355">
              <w:rPr>
                <w:lang w:val="en-CA"/>
              </w:rPr>
              <w:t>-50.93%</w:t>
            </w:r>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9F7355" w:rsidRDefault="00431691" w:rsidP="000547B1">
            <w:pPr>
              <w:spacing w:before="0"/>
              <w:jc w:val="center"/>
              <w:rPr>
                <w:lang w:val="en-CA"/>
              </w:rPr>
            </w:pPr>
            <w:r w:rsidRPr="009F7355">
              <w:rPr>
                <w:lang w:val="en-CA"/>
              </w:rPr>
              <w:t>679.1%</w:t>
            </w:r>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9F7355" w:rsidRDefault="00431691" w:rsidP="000547B1">
            <w:pPr>
              <w:spacing w:before="0"/>
              <w:jc w:val="center"/>
              <w:rPr>
                <w:lang w:val="en-CA"/>
              </w:rPr>
            </w:pPr>
            <w:r w:rsidRPr="009F7355">
              <w:rPr>
                <w:lang w:val="en-CA"/>
              </w:rPr>
              <w:t>584.7%</w:t>
            </w:r>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9F7355" w:rsidRDefault="00431691" w:rsidP="000547B1">
            <w:pPr>
              <w:spacing w:before="0"/>
              <w:jc w:val="center"/>
              <w:rPr>
                <w:lang w:val="en-CA"/>
              </w:rPr>
            </w:pPr>
            <w:r w:rsidRPr="009F7355">
              <w:rPr>
                <w:lang w:val="en-CA"/>
              </w:rPr>
              <w:t>#DIV/0!</w:t>
            </w:r>
          </w:p>
        </w:tc>
      </w:tr>
      <w:tr w:rsidR="00431691" w:rsidRPr="00431691" w14:paraId="305F6FED" w14:textId="77777777" w:rsidTr="00605201">
        <w:trPr>
          <w:trHeight w:val="255"/>
        </w:trPr>
        <w:tc>
          <w:tcPr>
            <w:tcW w:w="1060" w:type="dxa"/>
            <w:tcBorders>
              <w:top w:val="nil"/>
              <w:left w:val="nil"/>
              <w:bottom w:val="nil"/>
              <w:right w:val="nil"/>
            </w:tcBorders>
            <w:shd w:val="clear" w:color="auto" w:fill="auto"/>
            <w:noWrap/>
            <w:vAlign w:val="center"/>
            <w:hideMark/>
          </w:tcPr>
          <w:p w14:paraId="24E234BF" w14:textId="77777777" w:rsidR="00431691" w:rsidRPr="009F7355" w:rsidRDefault="00431691" w:rsidP="000547B1">
            <w:pPr>
              <w:spacing w:before="0"/>
              <w:rPr>
                <w:lang w:val="en-CA"/>
              </w:rPr>
            </w:pPr>
          </w:p>
        </w:tc>
        <w:tc>
          <w:tcPr>
            <w:tcW w:w="923" w:type="dxa"/>
            <w:tcBorders>
              <w:top w:val="nil"/>
              <w:left w:val="nil"/>
              <w:bottom w:val="nil"/>
              <w:right w:val="nil"/>
            </w:tcBorders>
            <w:shd w:val="clear" w:color="auto" w:fill="auto"/>
            <w:noWrap/>
            <w:vAlign w:val="center"/>
            <w:hideMark/>
          </w:tcPr>
          <w:p w14:paraId="150E4421"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5F585711"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5B11000A"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363B69CF"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2056EC70" w14:textId="77777777" w:rsidR="00431691" w:rsidRPr="009F7355" w:rsidRDefault="00431691" w:rsidP="000547B1">
            <w:pPr>
              <w:spacing w:before="0"/>
              <w:jc w:val="center"/>
              <w:rPr>
                <w:lang w:val="en-CA"/>
              </w:rPr>
            </w:pPr>
          </w:p>
        </w:tc>
        <w:tc>
          <w:tcPr>
            <w:tcW w:w="1344" w:type="dxa"/>
            <w:tcBorders>
              <w:top w:val="nil"/>
              <w:left w:val="nil"/>
              <w:bottom w:val="nil"/>
              <w:right w:val="nil"/>
            </w:tcBorders>
            <w:shd w:val="clear" w:color="auto" w:fill="auto"/>
            <w:noWrap/>
            <w:vAlign w:val="center"/>
            <w:hideMark/>
          </w:tcPr>
          <w:p w14:paraId="41B94E0B" w14:textId="77777777" w:rsidR="00431691" w:rsidRPr="009F7355" w:rsidRDefault="00431691" w:rsidP="000547B1">
            <w:pPr>
              <w:spacing w:before="0"/>
              <w:jc w:val="center"/>
              <w:rPr>
                <w:lang w:val="en-CA"/>
              </w:rPr>
            </w:pPr>
          </w:p>
        </w:tc>
        <w:tc>
          <w:tcPr>
            <w:tcW w:w="1357" w:type="dxa"/>
            <w:tcBorders>
              <w:top w:val="nil"/>
              <w:left w:val="nil"/>
              <w:bottom w:val="nil"/>
              <w:right w:val="nil"/>
            </w:tcBorders>
            <w:shd w:val="clear" w:color="auto" w:fill="auto"/>
            <w:noWrap/>
            <w:vAlign w:val="center"/>
            <w:hideMark/>
          </w:tcPr>
          <w:p w14:paraId="7CF3CF2A" w14:textId="77777777" w:rsidR="00431691" w:rsidRPr="009F7355" w:rsidRDefault="00431691" w:rsidP="000547B1">
            <w:pPr>
              <w:spacing w:before="0"/>
              <w:jc w:val="center"/>
              <w:rPr>
                <w:lang w:val="en-CA"/>
              </w:rPr>
            </w:pPr>
          </w:p>
        </w:tc>
      </w:tr>
      <w:tr w:rsidR="00431691" w:rsidRPr="00431691" w14:paraId="148A8676" w14:textId="77777777" w:rsidTr="00605201">
        <w:trPr>
          <w:trHeight w:val="255"/>
        </w:trPr>
        <w:tc>
          <w:tcPr>
            <w:tcW w:w="1060" w:type="dxa"/>
            <w:tcBorders>
              <w:top w:val="nil"/>
              <w:left w:val="nil"/>
              <w:bottom w:val="nil"/>
              <w:right w:val="nil"/>
            </w:tcBorders>
            <w:shd w:val="clear" w:color="auto" w:fill="auto"/>
            <w:noWrap/>
            <w:vAlign w:val="center"/>
            <w:hideMark/>
          </w:tcPr>
          <w:p w14:paraId="58559FB4"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66E203C9" w:rsidR="00431691" w:rsidRPr="009F7355" w:rsidRDefault="00431691" w:rsidP="000547B1">
            <w:pPr>
              <w:keepNext/>
              <w:spacing w:before="0"/>
              <w:jc w:val="center"/>
              <w:rPr>
                <w:b/>
                <w:lang w:val="en-CA"/>
              </w:rPr>
            </w:pPr>
            <w:r w:rsidRPr="009F7355">
              <w:rPr>
                <w:b/>
                <w:lang w:val="en-CA"/>
              </w:rPr>
              <w:t>Low delay P Main 10</w:t>
            </w:r>
          </w:p>
        </w:tc>
      </w:tr>
      <w:tr w:rsidR="00431691" w:rsidRPr="00431691" w14:paraId="39E0E6B6" w14:textId="77777777" w:rsidTr="00605201">
        <w:trPr>
          <w:trHeight w:val="255"/>
        </w:trPr>
        <w:tc>
          <w:tcPr>
            <w:tcW w:w="1060" w:type="dxa"/>
            <w:tcBorders>
              <w:top w:val="nil"/>
              <w:left w:val="nil"/>
              <w:bottom w:val="nil"/>
              <w:right w:val="nil"/>
            </w:tcBorders>
            <w:shd w:val="clear" w:color="auto" w:fill="auto"/>
            <w:noWrap/>
            <w:vAlign w:val="center"/>
            <w:hideMark/>
          </w:tcPr>
          <w:p w14:paraId="215521A7"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9F7355" w:rsidRDefault="00431691" w:rsidP="000547B1">
            <w:pPr>
              <w:keepNext/>
              <w:spacing w:before="0"/>
              <w:jc w:val="center"/>
              <w:rPr>
                <w:b/>
                <w:lang w:val="en-CA"/>
              </w:rPr>
            </w:pPr>
            <w:r w:rsidRPr="009F7355">
              <w:rPr>
                <w:b/>
                <w:lang w:val="en-CA"/>
              </w:rPr>
              <w:t>Over VTM-11.0ecm17.0</w:t>
            </w:r>
          </w:p>
        </w:tc>
      </w:tr>
      <w:tr w:rsidR="00431691" w:rsidRPr="00431691" w14:paraId="02988464" w14:textId="77777777" w:rsidTr="00605201">
        <w:trPr>
          <w:trHeight w:val="255"/>
        </w:trPr>
        <w:tc>
          <w:tcPr>
            <w:tcW w:w="1060" w:type="dxa"/>
            <w:tcBorders>
              <w:top w:val="nil"/>
              <w:left w:val="nil"/>
              <w:bottom w:val="nil"/>
              <w:right w:val="nil"/>
            </w:tcBorders>
            <w:shd w:val="clear" w:color="auto" w:fill="auto"/>
            <w:noWrap/>
            <w:vAlign w:val="center"/>
            <w:hideMark/>
          </w:tcPr>
          <w:p w14:paraId="03FFAC29" w14:textId="77777777" w:rsidR="00431691" w:rsidRPr="009F7355" w:rsidRDefault="00431691" w:rsidP="000547B1">
            <w:pPr>
              <w:keepNext/>
              <w:spacing w:before="0"/>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9F7355" w:rsidRDefault="00431691" w:rsidP="000547B1">
            <w:pPr>
              <w:keepNext/>
              <w:spacing w:before="0"/>
              <w:jc w:val="cente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9F7355" w:rsidRDefault="00431691" w:rsidP="000547B1">
            <w:pPr>
              <w:keepNext/>
              <w:spacing w:before="0"/>
              <w:jc w:val="cente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9F7355" w:rsidRDefault="00431691" w:rsidP="000547B1">
            <w:pPr>
              <w:keepNext/>
              <w:spacing w:before="0"/>
              <w:jc w:val="cente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9F7355" w:rsidRDefault="00431691" w:rsidP="000547B1">
            <w:pPr>
              <w:keepNext/>
              <w:spacing w:before="0"/>
              <w:jc w:val="center"/>
              <w:rPr>
                <w:lang w:val="en-CA"/>
              </w:rPr>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9F7355" w:rsidRDefault="00431691" w:rsidP="000547B1">
            <w:pPr>
              <w:keepNext/>
              <w:spacing w:before="0"/>
              <w:jc w:val="center"/>
              <w:rPr>
                <w:lang w:val="en-CA"/>
              </w:rPr>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9F7355" w:rsidRDefault="00431691" w:rsidP="000547B1">
            <w:pPr>
              <w:keepNext/>
              <w:spacing w:before="0"/>
              <w:jc w:val="center"/>
              <w:rPr>
                <w:lang w:val="en-CA"/>
              </w:rPr>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9F7355" w:rsidRDefault="00431691" w:rsidP="000547B1">
            <w:pPr>
              <w:keepNext/>
              <w:spacing w:before="0"/>
              <w:jc w:val="center"/>
              <w:rPr>
                <w:lang w:val="en-CA"/>
              </w:rPr>
            </w:pPr>
            <w:r w:rsidRPr="009F7355">
              <w:rPr>
                <w:lang w:val="en-CA"/>
              </w:rPr>
              <w:t>DecVmPeak</w:t>
            </w:r>
          </w:p>
        </w:tc>
      </w:tr>
      <w:tr w:rsidR="00431691" w:rsidRPr="00431691" w14:paraId="637C5EF7"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9F7355" w:rsidRDefault="00431691" w:rsidP="000547B1">
            <w:pPr>
              <w:keepNext/>
              <w:spacing w:before="0"/>
              <w:rPr>
                <w:lang w:val="en-CA"/>
              </w:rPr>
            </w:pPr>
            <w:r w:rsidRPr="009F7355">
              <w:rPr>
                <w:lang w:val="en-CA"/>
              </w:rPr>
              <w:t>Class A1</w:t>
            </w:r>
          </w:p>
        </w:tc>
        <w:tc>
          <w:tcPr>
            <w:tcW w:w="923" w:type="dxa"/>
            <w:tcBorders>
              <w:top w:val="nil"/>
              <w:left w:val="nil"/>
              <w:bottom w:val="nil"/>
              <w:right w:val="nil"/>
            </w:tcBorders>
            <w:shd w:val="clear" w:color="auto" w:fill="auto"/>
            <w:noWrap/>
            <w:vAlign w:val="center"/>
            <w:hideMark/>
          </w:tcPr>
          <w:p w14:paraId="2E459493" w14:textId="07B83301" w:rsidR="00431691" w:rsidRPr="009F7355" w:rsidRDefault="00431691" w:rsidP="000547B1">
            <w:pPr>
              <w:keepNext/>
              <w:spacing w:before="0"/>
              <w:jc w:val="center"/>
              <w:rPr>
                <w:lang w:val="en-CA"/>
              </w:rPr>
            </w:pPr>
          </w:p>
        </w:tc>
        <w:tc>
          <w:tcPr>
            <w:tcW w:w="923" w:type="dxa"/>
            <w:tcBorders>
              <w:top w:val="nil"/>
              <w:left w:val="nil"/>
              <w:bottom w:val="nil"/>
              <w:right w:val="nil"/>
            </w:tcBorders>
            <w:shd w:val="clear" w:color="auto" w:fill="auto"/>
            <w:noWrap/>
            <w:vAlign w:val="center"/>
            <w:hideMark/>
          </w:tcPr>
          <w:p w14:paraId="3E618FAA" w14:textId="40895FF1" w:rsidR="00431691" w:rsidRPr="009F7355" w:rsidRDefault="00431691" w:rsidP="000547B1">
            <w:pPr>
              <w:keepNext/>
              <w:spacing w:before="0"/>
              <w:jc w:val="center"/>
              <w:rPr>
                <w:lang w:val="en-CA"/>
              </w:rPr>
            </w:pPr>
          </w:p>
        </w:tc>
        <w:tc>
          <w:tcPr>
            <w:tcW w:w="923" w:type="dxa"/>
            <w:tcBorders>
              <w:top w:val="nil"/>
              <w:left w:val="nil"/>
              <w:bottom w:val="nil"/>
              <w:right w:val="single" w:sz="4" w:space="0" w:color="auto"/>
            </w:tcBorders>
            <w:shd w:val="clear" w:color="auto" w:fill="auto"/>
            <w:noWrap/>
            <w:vAlign w:val="center"/>
            <w:hideMark/>
          </w:tcPr>
          <w:p w14:paraId="3FD13271" w14:textId="71326B54"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5788F00B" w14:textId="364C59FF"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3B6DAB6A" w14:textId="2A255571" w:rsidR="00431691" w:rsidRPr="009F7355" w:rsidRDefault="00431691" w:rsidP="000547B1">
            <w:pPr>
              <w:keepNext/>
              <w:spacing w:before="0"/>
              <w:jc w:val="center"/>
              <w:rPr>
                <w:lang w:val="en-CA"/>
              </w:rPr>
            </w:pPr>
          </w:p>
        </w:tc>
        <w:tc>
          <w:tcPr>
            <w:tcW w:w="1344" w:type="dxa"/>
            <w:tcBorders>
              <w:top w:val="nil"/>
              <w:left w:val="single" w:sz="4" w:space="0" w:color="auto"/>
              <w:bottom w:val="nil"/>
              <w:right w:val="nil"/>
            </w:tcBorders>
            <w:shd w:val="clear" w:color="auto" w:fill="auto"/>
            <w:noWrap/>
            <w:vAlign w:val="center"/>
            <w:hideMark/>
          </w:tcPr>
          <w:p w14:paraId="7955DE0B" w14:textId="754BA6AA" w:rsidR="00431691" w:rsidRPr="009F7355" w:rsidRDefault="00431691" w:rsidP="000547B1">
            <w:pPr>
              <w:keepNext/>
              <w:spacing w:before="0"/>
              <w:jc w:val="center"/>
              <w:rPr>
                <w:lang w:val="en-CA"/>
              </w:rPr>
            </w:pPr>
          </w:p>
        </w:tc>
        <w:tc>
          <w:tcPr>
            <w:tcW w:w="1357" w:type="dxa"/>
            <w:tcBorders>
              <w:top w:val="nil"/>
              <w:left w:val="nil"/>
              <w:bottom w:val="nil"/>
              <w:right w:val="single" w:sz="8" w:space="0" w:color="auto"/>
            </w:tcBorders>
            <w:shd w:val="clear" w:color="auto" w:fill="auto"/>
            <w:noWrap/>
            <w:vAlign w:val="center"/>
            <w:hideMark/>
          </w:tcPr>
          <w:p w14:paraId="6E343258" w14:textId="7245C70F" w:rsidR="00431691" w:rsidRPr="009F7355" w:rsidRDefault="00431691" w:rsidP="000547B1">
            <w:pPr>
              <w:keepNext/>
              <w:spacing w:before="0"/>
              <w:jc w:val="center"/>
              <w:rPr>
                <w:lang w:val="en-CA"/>
              </w:rPr>
            </w:pPr>
          </w:p>
        </w:tc>
      </w:tr>
      <w:tr w:rsidR="00431691" w:rsidRPr="00431691" w14:paraId="3BFAC34B"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9F7355" w:rsidRDefault="00431691" w:rsidP="000547B1">
            <w:pPr>
              <w:keepNext/>
              <w:spacing w:before="0"/>
              <w:rPr>
                <w:lang w:val="en-CA"/>
              </w:rPr>
            </w:pPr>
            <w:r w:rsidRPr="009F7355">
              <w:rPr>
                <w:lang w:val="en-CA"/>
              </w:rPr>
              <w:t>Class A2</w:t>
            </w:r>
          </w:p>
        </w:tc>
        <w:tc>
          <w:tcPr>
            <w:tcW w:w="923" w:type="dxa"/>
            <w:tcBorders>
              <w:top w:val="nil"/>
              <w:left w:val="nil"/>
              <w:bottom w:val="nil"/>
              <w:right w:val="nil"/>
            </w:tcBorders>
            <w:shd w:val="clear" w:color="auto" w:fill="auto"/>
            <w:noWrap/>
            <w:vAlign w:val="center"/>
            <w:hideMark/>
          </w:tcPr>
          <w:p w14:paraId="757B2E4A" w14:textId="79F27BAA" w:rsidR="00431691" w:rsidRPr="009F7355" w:rsidRDefault="00431691" w:rsidP="000547B1">
            <w:pPr>
              <w:keepNext/>
              <w:spacing w:before="0"/>
              <w:jc w:val="center"/>
              <w:rPr>
                <w:lang w:val="en-CA"/>
              </w:rPr>
            </w:pPr>
          </w:p>
        </w:tc>
        <w:tc>
          <w:tcPr>
            <w:tcW w:w="923" w:type="dxa"/>
            <w:tcBorders>
              <w:top w:val="nil"/>
              <w:left w:val="nil"/>
              <w:bottom w:val="nil"/>
              <w:right w:val="nil"/>
            </w:tcBorders>
            <w:shd w:val="clear" w:color="auto" w:fill="auto"/>
            <w:noWrap/>
            <w:vAlign w:val="center"/>
            <w:hideMark/>
          </w:tcPr>
          <w:p w14:paraId="11ABD555" w14:textId="77777777" w:rsidR="00431691" w:rsidRPr="009F7355" w:rsidRDefault="00431691" w:rsidP="000547B1">
            <w:pPr>
              <w:keepNext/>
              <w:spacing w:before="0"/>
              <w:jc w:val="center"/>
              <w:rPr>
                <w:lang w:val="en-CA"/>
              </w:rPr>
            </w:pPr>
          </w:p>
        </w:tc>
        <w:tc>
          <w:tcPr>
            <w:tcW w:w="923" w:type="dxa"/>
            <w:tcBorders>
              <w:top w:val="nil"/>
              <w:left w:val="nil"/>
              <w:bottom w:val="nil"/>
              <w:right w:val="single" w:sz="4" w:space="0" w:color="auto"/>
            </w:tcBorders>
            <w:shd w:val="clear" w:color="auto" w:fill="auto"/>
            <w:noWrap/>
            <w:vAlign w:val="center"/>
            <w:hideMark/>
          </w:tcPr>
          <w:p w14:paraId="0823C884" w14:textId="667F1447"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5FD030FD" w14:textId="3439DACF"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50F44D39" w14:textId="77777777" w:rsidR="00431691" w:rsidRPr="009F7355" w:rsidRDefault="00431691" w:rsidP="000547B1">
            <w:pPr>
              <w:keepNext/>
              <w:spacing w:before="0"/>
              <w:jc w:val="center"/>
              <w:rPr>
                <w:lang w:val="en-CA"/>
              </w:rPr>
            </w:pPr>
          </w:p>
        </w:tc>
        <w:tc>
          <w:tcPr>
            <w:tcW w:w="1344" w:type="dxa"/>
            <w:tcBorders>
              <w:top w:val="nil"/>
              <w:left w:val="single" w:sz="4" w:space="0" w:color="auto"/>
              <w:bottom w:val="nil"/>
              <w:right w:val="nil"/>
            </w:tcBorders>
            <w:shd w:val="clear" w:color="auto" w:fill="auto"/>
            <w:noWrap/>
            <w:vAlign w:val="center"/>
            <w:hideMark/>
          </w:tcPr>
          <w:p w14:paraId="47437273" w14:textId="2A8C0A12" w:rsidR="00431691" w:rsidRPr="009F7355" w:rsidRDefault="00431691" w:rsidP="000547B1">
            <w:pPr>
              <w:keepNext/>
              <w:spacing w:before="0"/>
              <w:jc w:val="center"/>
              <w:rPr>
                <w:lang w:val="en-CA"/>
              </w:rPr>
            </w:pPr>
          </w:p>
        </w:tc>
        <w:tc>
          <w:tcPr>
            <w:tcW w:w="1357" w:type="dxa"/>
            <w:tcBorders>
              <w:top w:val="nil"/>
              <w:left w:val="nil"/>
              <w:bottom w:val="nil"/>
              <w:right w:val="single" w:sz="8" w:space="0" w:color="auto"/>
            </w:tcBorders>
            <w:shd w:val="clear" w:color="auto" w:fill="auto"/>
            <w:noWrap/>
            <w:vAlign w:val="center"/>
            <w:hideMark/>
          </w:tcPr>
          <w:p w14:paraId="018A9174" w14:textId="596B2A55" w:rsidR="00431691" w:rsidRPr="009F7355" w:rsidRDefault="00431691" w:rsidP="000547B1">
            <w:pPr>
              <w:keepNext/>
              <w:spacing w:before="0"/>
              <w:jc w:val="center"/>
              <w:rPr>
                <w:lang w:val="en-CA"/>
              </w:rPr>
            </w:pPr>
          </w:p>
        </w:tc>
      </w:tr>
      <w:tr w:rsidR="00431691" w:rsidRPr="00431691" w14:paraId="69C61F3A"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9F7355" w:rsidRDefault="00431691" w:rsidP="000547B1">
            <w:pPr>
              <w:keepNext/>
              <w:spacing w:before="0"/>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9F7355" w:rsidRDefault="00431691" w:rsidP="000547B1">
            <w:pPr>
              <w:keepNext/>
              <w:spacing w:before="0"/>
              <w:jc w:val="center"/>
              <w:rPr>
                <w:lang w:val="en-CA"/>
              </w:rPr>
            </w:pPr>
            <w:r w:rsidRPr="009F7355">
              <w:rPr>
                <w:lang w:val="en-CA"/>
              </w:rPr>
              <w:t>-20.44%</w:t>
            </w:r>
          </w:p>
        </w:tc>
        <w:tc>
          <w:tcPr>
            <w:tcW w:w="923" w:type="dxa"/>
            <w:tcBorders>
              <w:top w:val="nil"/>
              <w:left w:val="nil"/>
              <w:bottom w:val="nil"/>
              <w:right w:val="nil"/>
            </w:tcBorders>
            <w:shd w:val="clear" w:color="000000" w:fill="CCFFCC"/>
            <w:noWrap/>
            <w:vAlign w:val="center"/>
            <w:hideMark/>
          </w:tcPr>
          <w:p w14:paraId="59BF16B9" w14:textId="77777777" w:rsidR="00431691" w:rsidRPr="009F7355" w:rsidRDefault="00431691" w:rsidP="000547B1">
            <w:pPr>
              <w:keepNext/>
              <w:spacing w:before="0"/>
              <w:jc w:val="center"/>
              <w:rPr>
                <w:lang w:val="en-CA"/>
              </w:rPr>
            </w:pPr>
            <w:r w:rsidRPr="009F7355">
              <w:rPr>
                <w:lang w:val="en-CA"/>
              </w:rPr>
              <w:t>-48.22%</w:t>
            </w:r>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9F7355" w:rsidRDefault="00431691" w:rsidP="000547B1">
            <w:pPr>
              <w:keepNext/>
              <w:spacing w:before="0"/>
              <w:jc w:val="center"/>
              <w:rPr>
                <w:lang w:val="en-CA"/>
              </w:rPr>
            </w:pPr>
            <w:r w:rsidRPr="009F7355">
              <w:rPr>
                <w:lang w:val="en-CA"/>
              </w:rPr>
              <w:t>-43.93%</w:t>
            </w:r>
          </w:p>
        </w:tc>
        <w:tc>
          <w:tcPr>
            <w:tcW w:w="975" w:type="dxa"/>
            <w:tcBorders>
              <w:top w:val="nil"/>
              <w:left w:val="nil"/>
              <w:bottom w:val="nil"/>
              <w:right w:val="nil"/>
            </w:tcBorders>
            <w:shd w:val="clear" w:color="auto" w:fill="auto"/>
            <w:noWrap/>
            <w:vAlign w:val="center"/>
            <w:hideMark/>
          </w:tcPr>
          <w:p w14:paraId="75067275" w14:textId="77777777" w:rsidR="00431691" w:rsidRPr="009F7355" w:rsidRDefault="00431691" w:rsidP="000547B1">
            <w:pPr>
              <w:keepNext/>
              <w:spacing w:before="0"/>
              <w:jc w:val="center"/>
              <w:rPr>
                <w:lang w:val="en-CA"/>
              </w:rPr>
            </w:pPr>
            <w:r w:rsidRPr="009F7355">
              <w:rPr>
                <w:lang w:val="en-CA"/>
              </w:rPr>
              <w:t>904.2%</w:t>
            </w:r>
          </w:p>
        </w:tc>
        <w:tc>
          <w:tcPr>
            <w:tcW w:w="975" w:type="dxa"/>
            <w:tcBorders>
              <w:top w:val="nil"/>
              <w:left w:val="nil"/>
              <w:bottom w:val="nil"/>
              <w:right w:val="nil"/>
            </w:tcBorders>
            <w:shd w:val="clear" w:color="auto" w:fill="auto"/>
            <w:noWrap/>
            <w:vAlign w:val="center"/>
            <w:hideMark/>
          </w:tcPr>
          <w:p w14:paraId="1361E286" w14:textId="77777777" w:rsidR="00431691" w:rsidRPr="009F7355" w:rsidRDefault="00431691" w:rsidP="000547B1">
            <w:pPr>
              <w:keepNext/>
              <w:spacing w:before="0"/>
              <w:jc w:val="center"/>
              <w:rPr>
                <w:lang w:val="en-CA"/>
              </w:rPr>
            </w:pPr>
            <w:r w:rsidRPr="009F7355">
              <w:rPr>
                <w:lang w:val="en-CA"/>
              </w:rPr>
              <w:t>1048.2%</w:t>
            </w:r>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9F7355" w:rsidRDefault="00431691" w:rsidP="000547B1">
            <w:pPr>
              <w:keepNext/>
              <w:spacing w:before="0"/>
              <w:jc w:val="center"/>
              <w:rPr>
                <w:lang w:val="en-CA"/>
              </w:rPr>
            </w:pPr>
            <w:r w:rsidRPr="009F7355">
              <w:rPr>
                <w:lang w:val="en-CA"/>
              </w:rPr>
              <w:t>#DIV/0!</w:t>
            </w:r>
          </w:p>
        </w:tc>
      </w:tr>
      <w:tr w:rsidR="00431691" w:rsidRPr="00431691" w14:paraId="0AC3170A"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9F7355" w:rsidRDefault="00431691" w:rsidP="000547B1">
            <w:pPr>
              <w:keepNext/>
              <w:spacing w:before="0"/>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9F7355" w:rsidRDefault="00431691" w:rsidP="000547B1">
            <w:pPr>
              <w:keepNext/>
              <w:spacing w:before="0"/>
              <w:jc w:val="center"/>
              <w:rPr>
                <w:lang w:val="en-CA"/>
              </w:rPr>
            </w:pPr>
            <w:r w:rsidRPr="009F7355">
              <w:rPr>
                <w:lang w:val="en-CA"/>
              </w:rPr>
              <w:t>-23.06%</w:t>
            </w:r>
          </w:p>
        </w:tc>
        <w:tc>
          <w:tcPr>
            <w:tcW w:w="923" w:type="dxa"/>
            <w:tcBorders>
              <w:top w:val="nil"/>
              <w:left w:val="nil"/>
              <w:bottom w:val="nil"/>
              <w:right w:val="nil"/>
            </w:tcBorders>
            <w:shd w:val="clear" w:color="000000" w:fill="CCFFCC"/>
            <w:noWrap/>
            <w:vAlign w:val="center"/>
            <w:hideMark/>
          </w:tcPr>
          <w:p w14:paraId="56CA575B" w14:textId="77777777" w:rsidR="00431691" w:rsidRPr="009F7355" w:rsidRDefault="00431691" w:rsidP="000547B1">
            <w:pPr>
              <w:keepNext/>
              <w:spacing w:before="0"/>
              <w:jc w:val="center"/>
              <w:rPr>
                <w:lang w:val="en-CA"/>
              </w:rPr>
            </w:pPr>
            <w:r w:rsidRPr="009F7355">
              <w:rPr>
                <w:lang w:val="en-CA"/>
              </w:rPr>
              <w:t>-36.80%</w:t>
            </w:r>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9F7355" w:rsidRDefault="00431691" w:rsidP="000547B1">
            <w:pPr>
              <w:keepNext/>
              <w:spacing w:before="0"/>
              <w:jc w:val="center"/>
              <w:rPr>
                <w:lang w:val="en-CA"/>
              </w:rPr>
            </w:pPr>
            <w:r w:rsidRPr="009F7355">
              <w:rPr>
                <w:lang w:val="en-CA"/>
              </w:rPr>
              <w:t>-38.35%</w:t>
            </w:r>
          </w:p>
        </w:tc>
        <w:tc>
          <w:tcPr>
            <w:tcW w:w="975" w:type="dxa"/>
            <w:tcBorders>
              <w:top w:val="nil"/>
              <w:left w:val="nil"/>
              <w:bottom w:val="nil"/>
              <w:right w:val="nil"/>
            </w:tcBorders>
            <w:shd w:val="clear" w:color="auto" w:fill="auto"/>
            <w:noWrap/>
            <w:vAlign w:val="center"/>
            <w:hideMark/>
          </w:tcPr>
          <w:p w14:paraId="52A8C037" w14:textId="77777777" w:rsidR="00431691" w:rsidRPr="009F7355" w:rsidRDefault="00431691" w:rsidP="000547B1">
            <w:pPr>
              <w:keepNext/>
              <w:spacing w:before="0"/>
              <w:jc w:val="center"/>
              <w:rPr>
                <w:lang w:val="en-CA"/>
              </w:rPr>
            </w:pPr>
            <w:r w:rsidRPr="009F7355">
              <w:rPr>
                <w:lang w:val="en-CA"/>
              </w:rPr>
              <w:t>841.6%</w:t>
            </w:r>
          </w:p>
        </w:tc>
        <w:tc>
          <w:tcPr>
            <w:tcW w:w="975" w:type="dxa"/>
            <w:tcBorders>
              <w:top w:val="nil"/>
              <w:left w:val="nil"/>
              <w:bottom w:val="nil"/>
              <w:right w:val="nil"/>
            </w:tcBorders>
            <w:shd w:val="clear" w:color="auto" w:fill="auto"/>
            <w:noWrap/>
            <w:vAlign w:val="center"/>
            <w:hideMark/>
          </w:tcPr>
          <w:p w14:paraId="2EE2F112" w14:textId="77777777" w:rsidR="00431691" w:rsidRPr="009F7355" w:rsidRDefault="00431691" w:rsidP="000547B1">
            <w:pPr>
              <w:keepNext/>
              <w:spacing w:before="0"/>
              <w:jc w:val="center"/>
              <w:rPr>
                <w:lang w:val="en-CA"/>
              </w:rPr>
            </w:pPr>
            <w:r w:rsidRPr="009F7355">
              <w:rPr>
                <w:lang w:val="en-CA"/>
              </w:rPr>
              <w:t>1075.7%</w:t>
            </w:r>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9F7355" w:rsidRDefault="00431691" w:rsidP="000547B1">
            <w:pPr>
              <w:keepNext/>
              <w:spacing w:before="0"/>
              <w:jc w:val="center"/>
              <w:rPr>
                <w:lang w:val="en-CA"/>
              </w:rPr>
            </w:pPr>
            <w:r w:rsidRPr="009F7355">
              <w:rPr>
                <w:lang w:val="en-CA"/>
              </w:rPr>
              <w:t>#DIV/0!</w:t>
            </w:r>
          </w:p>
        </w:tc>
      </w:tr>
      <w:tr w:rsidR="00431691" w:rsidRPr="00431691" w14:paraId="24946187"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9F7355" w:rsidRDefault="00431691" w:rsidP="000547B1">
            <w:pPr>
              <w:keepNext/>
              <w:spacing w:before="0"/>
              <w:rPr>
                <w:lang w:val="en-CA"/>
              </w:rPr>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9F7355" w:rsidRDefault="00431691" w:rsidP="000547B1">
            <w:pPr>
              <w:keepNext/>
              <w:spacing w:before="0"/>
              <w:jc w:val="center"/>
              <w:rPr>
                <w:lang w:val="en-CA"/>
              </w:rPr>
            </w:pPr>
            <w:r w:rsidRPr="009F7355">
              <w:rPr>
                <w:lang w:val="en-CA"/>
              </w:rPr>
              <w:t>-20.93%</w:t>
            </w:r>
          </w:p>
        </w:tc>
        <w:tc>
          <w:tcPr>
            <w:tcW w:w="923" w:type="dxa"/>
            <w:tcBorders>
              <w:top w:val="nil"/>
              <w:left w:val="nil"/>
              <w:bottom w:val="nil"/>
              <w:right w:val="nil"/>
            </w:tcBorders>
            <w:shd w:val="clear" w:color="000000" w:fill="CCFFCC"/>
            <w:noWrap/>
            <w:vAlign w:val="center"/>
            <w:hideMark/>
          </w:tcPr>
          <w:p w14:paraId="0DBFAFE2" w14:textId="77777777" w:rsidR="00431691" w:rsidRPr="009F7355" w:rsidRDefault="00431691" w:rsidP="000547B1">
            <w:pPr>
              <w:keepNext/>
              <w:spacing w:before="0"/>
              <w:jc w:val="center"/>
              <w:rPr>
                <w:lang w:val="en-CA"/>
              </w:rPr>
            </w:pPr>
            <w:r w:rsidRPr="009F7355">
              <w:rPr>
                <w:lang w:val="en-CA"/>
              </w:rPr>
              <w:t>-37.70%</w:t>
            </w:r>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9F7355" w:rsidRDefault="00431691" w:rsidP="000547B1">
            <w:pPr>
              <w:keepNext/>
              <w:spacing w:before="0"/>
              <w:jc w:val="center"/>
              <w:rPr>
                <w:lang w:val="en-CA"/>
              </w:rPr>
            </w:pPr>
            <w:r w:rsidRPr="009F7355">
              <w:rPr>
                <w:lang w:val="en-CA"/>
              </w:rPr>
              <w:t>-37.05%</w:t>
            </w:r>
          </w:p>
        </w:tc>
        <w:tc>
          <w:tcPr>
            <w:tcW w:w="975" w:type="dxa"/>
            <w:tcBorders>
              <w:top w:val="nil"/>
              <w:left w:val="nil"/>
              <w:bottom w:val="nil"/>
              <w:right w:val="nil"/>
            </w:tcBorders>
            <w:shd w:val="clear" w:color="auto" w:fill="auto"/>
            <w:noWrap/>
            <w:vAlign w:val="center"/>
            <w:hideMark/>
          </w:tcPr>
          <w:p w14:paraId="47609B41" w14:textId="77777777" w:rsidR="00431691" w:rsidRPr="009F7355" w:rsidRDefault="00431691" w:rsidP="000547B1">
            <w:pPr>
              <w:keepNext/>
              <w:spacing w:before="0"/>
              <w:jc w:val="center"/>
              <w:rPr>
                <w:lang w:val="en-CA"/>
              </w:rPr>
            </w:pPr>
            <w:r w:rsidRPr="009F7355">
              <w:rPr>
                <w:lang w:val="en-CA"/>
              </w:rPr>
              <w:t>878.0%</w:t>
            </w:r>
          </w:p>
        </w:tc>
        <w:tc>
          <w:tcPr>
            <w:tcW w:w="975" w:type="dxa"/>
            <w:tcBorders>
              <w:top w:val="nil"/>
              <w:left w:val="nil"/>
              <w:bottom w:val="nil"/>
              <w:right w:val="nil"/>
            </w:tcBorders>
            <w:shd w:val="clear" w:color="auto" w:fill="auto"/>
            <w:noWrap/>
            <w:vAlign w:val="center"/>
            <w:hideMark/>
          </w:tcPr>
          <w:p w14:paraId="6030E2A1" w14:textId="77777777" w:rsidR="00431691" w:rsidRPr="009F7355" w:rsidRDefault="00431691" w:rsidP="000547B1">
            <w:pPr>
              <w:keepNext/>
              <w:spacing w:before="0"/>
              <w:jc w:val="center"/>
              <w:rPr>
                <w:lang w:val="en-CA"/>
              </w:rPr>
            </w:pPr>
            <w:r w:rsidRPr="009F7355">
              <w:rPr>
                <w:lang w:val="en-CA"/>
              </w:rPr>
              <w:t>672.8%</w:t>
            </w:r>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9F7355" w:rsidRDefault="00431691" w:rsidP="000547B1">
            <w:pPr>
              <w:keepNext/>
              <w:spacing w:before="0"/>
              <w:jc w:val="center"/>
              <w:rPr>
                <w:lang w:val="en-CA"/>
              </w:rPr>
            </w:pPr>
            <w:r w:rsidRPr="009F7355">
              <w:rPr>
                <w:lang w:val="en-CA"/>
              </w:rPr>
              <w:t>#DIV/0!</w:t>
            </w:r>
          </w:p>
        </w:tc>
      </w:tr>
      <w:tr w:rsidR="00431691" w:rsidRPr="00431691" w14:paraId="285E8EBB"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9F7355" w:rsidRDefault="00431691" w:rsidP="000547B1">
            <w:pPr>
              <w:spacing w:before="0"/>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9F7355" w:rsidRDefault="00431691" w:rsidP="000547B1">
            <w:pPr>
              <w:spacing w:before="0"/>
              <w:jc w:val="center"/>
              <w:rPr>
                <w:lang w:val="en-CA"/>
              </w:rPr>
            </w:pPr>
            <w:r w:rsidRPr="009F7355">
              <w:rPr>
                <w:lang w:val="en-CA"/>
              </w:rPr>
              <w:t>-21.43%</w:t>
            </w:r>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9F7355" w:rsidRDefault="00431691" w:rsidP="000547B1">
            <w:pPr>
              <w:spacing w:before="0"/>
              <w:jc w:val="center"/>
              <w:rPr>
                <w:lang w:val="en-CA"/>
              </w:rPr>
            </w:pPr>
            <w:r w:rsidRPr="009F7355">
              <w:rPr>
                <w:lang w:val="en-CA"/>
              </w:rPr>
              <w:t>-41.78%</w:t>
            </w:r>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9F7355" w:rsidRDefault="00431691" w:rsidP="000547B1">
            <w:pPr>
              <w:spacing w:before="0"/>
              <w:jc w:val="center"/>
              <w:rPr>
                <w:lang w:val="en-CA"/>
              </w:rPr>
            </w:pPr>
            <w:r w:rsidRPr="009F7355">
              <w:rPr>
                <w:lang w:val="en-CA"/>
              </w:rPr>
              <w:t>-40.35%</w:t>
            </w:r>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9F7355" w:rsidRDefault="00431691" w:rsidP="000547B1">
            <w:pPr>
              <w:spacing w:before="0"/>
              <w:jc w:val="center"/>
              <w:rPr>
                <w:lang w:val="en-CA"/>
              </w:rPr>
            </w:pPr>
            <w:r w:rsidRPr="009F7355">
              <w:rPr>
                <w:lang w:val="en-CA"/>
              </w:rPr>
              <w:t>876.3%</w:t>
            </w:r>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9F7355" w:rsidRDefault="00431691" w:rsidP="000547B1">
            <w:pPr>
              <w:spacing w:before="0"/>
              <w:jc w:val="center"/>
              <w:rPr>
                <w:lang w:val="en-CA"/>
              </w:rPr>
            </w:pPr>
            <w:r w:rsidRPr="009F7355">
              <w:rPr>
                <w:lang w:val="en-CA"/>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9F7355" w:rsidRDefault="00431691" w:rsidP="000547B1">
            <w:pPr>
              <w:spacing w:before="0"/>
              <w:jc w:val="cente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9F7355" w:rsidRDefault="00431691" w:rsidP="000547B1">
            <w:pPr>
              <w:spacing w:before="0"/>
              <w:jc w:val="center"/>
              <w:rPr>
                <w:lang w:val="en-CA"/>
              </w:rPr>
            </w:pPr>
            <w:r w:rsidRPr="009F7355">
              <w:rPr>
                <w:lang w:val="en-CA"/>
              </w:rPr>
              <w:t>#DIV/0!</w:t>
            </w:r>
          </w:p>
        </w:tc>
      </w:tr>
      <w:tr w:rsidR="00431691" w:rsidRPr="00431691" w14:paraId="0195BA5F"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9F7355" w:rsidRDefault="00431691" w:rsidP="000547B1">
            <w:pPr>
              <w:spacing w:before="0"/>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9F7355" w:rsidRDefault="00431691" w:rsidP="000547B1">
            <w:pPr>
              <w:spacing w:before="0"/>
              <w:jc w:val="center"/>
              <w:rPr>
                <w:lang w:val="en-CA"/>
              </w:rPr>
            </w:pPr>
            <w:r w:rsidRPr="009F7355">
              <w:rPr>
                <w:lang w:val="en-CA"/>
              </w:rPr>
              <w:t>-25.80%</w:t>
            </w:r>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9F7355" w:rsidRDefault="00431691" w:rsidP="000547B1">
            <w:pPr>
              <w:spacing w:before="0"/>
              <w:jc w:val="center"/>
              <w:rPr>
                <w:lang w:val="en-CA"/>
              </w:rPr>
            </w:pPr>
            <w:r w:rsidRPr="009F7355">
              <w:rPr>
                <w:lang w:val="en-CA"/>
              </w:rPr>
              <w:t>-39.87%</w:t>
            </w:r>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9F7355" w:rsidRDefault="00431691" w:rsidP="000547B1">
            <w:pPr>
              <w:spacing w:before="0"/>
              <w:jc w:val="center"/>
              <w:rPr>
                <w:lang w:val="en-CA"/>
              </w:rPr>
            </w:pPr>
            <w:r w:rsidRPr="009F7355">
              <w:rPr>
                <w:lang w:val="en-CA"/>
              </w:rPr>
              <w:t>-40.34%</w:t>
            </w:r>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9F7355" w:rsidRDefault="00431691" w:rsidP="000547B1">
            <w:pPr>
              <w:spacing w:before="0"/>
              <w:jc w:val="center"/>
              <w:rPr>
                <w:lang w:val="en-CA"/>
              </w:rPr>
            </w:pPr>
            <w:r w:rsidRPr="009F7355">
              <w:rPr>
                <w:lang w:val="en-CA"/>
              </w:rPr>
              <w:t>822.1%</w:t>
            </w:r>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9F7355" w:rsidRDefault="00431691" w:rsidP="000547B1">
            <w:pPr>
              <w:spacing w:before="0"/>
              <w:jc w:val="center"/>
              <w:rPr>
                <w:lang w:val="en-CA"/>
              </w:rPr>
            </w:pPr>
            <w:r w:rsidRPr="009F7355">
              <w:rPr>
                <w:lang w:val="en-CA"/>
              </w:rPr>
              <w:t>1144.5%</w:t>
            </w:r>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9F7355" w:rsidRDefault="00431691" w:rsidP="000547B1">
            <w:pPr>
              <w:spacing w:before="0"/>
              <w:jc w:val="center"/>
              <w:rPr>
                <w:lang w:val="en-CA"/>
              </w:rPr>
            </w:pPr>
            <w:r w:rsidRPr="009F7355">
              <w:rPr>
                <w:lang w:val="en-CA"/>
              </w:rPr>
              <w:t>#DIV/0!</w:t>
            </w:r>
          </w:p>
        </w:tc>
      </w:tr>
      <w:tr w:rsidR="00431691" w:rsidRPr="00431691" w14:paraId="305BEC12"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9F7355" w:rsidRDefault="00431691" w:rsidP="000547B1">
            <w:pPr>
              <w:spacing w:before="0"/>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023F999F" w14:textId="77777777" w:rsidR="00431691" w:rsidRPr="009F7355" w:rsidRDefault="00431691" w:rsidP="000547B1">
            <w:pPr>
              <w:spacing w:before="0"/>
              <w:jc w:val="center"/>
              <w:rPr>
                <w:lang w:val="en-CA"/>
              </w:rPr>
            </w:pPr>
            <w:r w:rsidRPr="009F7355">
              <w:rPr>
                <w:lang w:val="en-CA"/>
              </w:rPr>
              <w:t>-29.15%</w:t>
            </w:r>
          </w:p>
        </w:tc>
        <w:tc>
          <w:tcPr>
            <w:tcW w:w="923" w:type="dxa"/>
            <w:tcBorders>
              <w:top w:val="nil"/>
              <w:left w:val="nil"/>
              <w:bottom w:val="nil"/>
              <w:right w:val="nil"/>
            </w:tcBorders>
            <w:shd w:val="clear" w:color="000000" w:fill="CCFFCC"/>
            <w:noWrap/>
            <w:vAlign w:val="center"/>
            <w:hideMark/>
          </w:tcPr>
          <w:p w14:paraId="5CF521DB" w14:textId="77777777" w:rsidR="00431691" w:rsidRPr="009F7355" w:rsidRDefault="00431691" w:rsidP="000547B1">
            <w:pPr>
              <w:spacing w:before="0"/>
              <w:jc w:val="center"/>
              <w:rPr>
                <w:lang w:val="en-CA"/>
              </w:rPr>
            </w:pPr>
            <w:r w:rsidRPr="009F7355">
              <w:rPr>
                <w:lang w:val="en-CA"/>
              </w:rPr>
              <w:t>-46.07%</w:t>
            </w:r>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9F7355" w:rsidRDefault="00431691" w:rsidP="000547B1">
            <w:pPr>
              <w:spacing w:before="0"/>
              <w:jc w:val="center"/>
              <w:rPr>
                <w:lang w:val="en-CA"/>
              </w:rPr>
            </w:pPr>
            <w:r w:rsidRPr="009F7355">
              <w:rPr>
                <w:lang w:val="en-CA"/>
              </w:rPr>
              <w:t>-46.57%</w:t>
            </w:r>
          </w:p>
        </w:tc>
        <w:tc>
          <w:tcPr>
            <w:tcW w:w="975" w:type="dxa"/>
            <w:tcBorders>
              <w:top w:val="nil"/>
              <w:left w:val="nil"/>
              <w:bottom w:val="nil"/>
              <w:right w:val="nil"/>
            </w:tcBorders>
            <w:shd w:val="clear" w:color="auto" w:fill="auto"/>
            <w:noWrap/>
            <w:vAlign w:val="center"/>
            <w:hideMark/>
          </w:tcPr>
          <w:p w14:paraId="5944DE92" w14:textId="77777777" w:rsidR="00431691" w:rsidRPr="009F7355" w:rsidRDefault="00431691" w:rsidP="000547B1">
            <w:pPr>
              <w:spacing w:before="0"/>
              <w:jc w:val="center"/>
              <w:rPr>
                <w:lang w:val="en-CA"/>
              </w:rPr>
            </w:pPr>
            <w:r w:rsidRPr="009F7355">
              <w:rPr>
                <w:lang w:val="en-CA"/>
              </w:rPr>
              <w:t>825.9%</w:t>
            </w:r>
          </w:p>
        </w:tc>
        <w:tc>
          <w:tcPr>
            <w:tcW w:w="975" w:type="dxa"/>
            <w:tcBorders>
              <w:top w:val="nil"/>
              <w:left w:val="nil"/>
              <w:bottom w:val="nil"/>
              <w:right w:val="nil"/>
            </w:tcBorders>
            <w:shd w:val="clear" w:color="auto" w:fill="auto"/>
            <w:noWrap/>
            <w:vAlign w:val="center"/>
            <w:hideMark/>
          </w:tcPr>
          <w:p w14:paraId="421B684C" w14:textId="77777777" w:rsidR="00431691" w:rsidRPr="009F7355" w:rsidRDefault="00431691" w:rsidP="000547B1">
            <w:pPr>
              <w:spacing w:before="0"/>
              <w:jc w:val="center"/>
              <w:rPr>
                <w:lang w:val="en-CA"/>
              </w:rPr>
            </w:pPr>
            <w:r w:rsidRPr="009F7355">
              <w:rPr>
                <w:lang w:val="en-CA"/>
              </w:rPr>
              <w:t>787.7%</w:t>
            </w:r>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9F7355" w:rsidRDefault="00431691" w:rsidP="000547B1">
            <w:pPr>
              <w:spacing w:before="0"/>
              <w:jc w:val="center"/>
              <w:rPr>
                <w:lang w:val="en-CA"/>
              </w:rPr>
            </w:pPr>
            <w:r w:rsidRPr="009F7355">
              <w:rPr>
                <w:lang w:val="en-CA"/>
              </w:rPr>
              <w:t>#DIV/0!</w:t>
            </w:r>
          </w:p>
        </w:tc>
      </w:tr>
      <w:tr w:rsidR="00431691" w:rsidRPr="00431691" w14:paraId="34B86FF7"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9F7355" w:rsidRDefault="00431691" w:rsidP="000547B1">
            <w:pPr>
              <w:spacing w:before="0"/>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9F7355" w:rsidRDefault="00431691" w:rsidP="000547B1">
            <w:pPr>
              <w:spacing w:before="0"/>
              <w:jc w:val="center"/>
              <w:rPr>
                <w:lang w:val="en-CA"/>
              </w:rPr>
            </w:pPr>
            <w:r w:rsidRPr="009F7355">
              <w:rPr>
                <w:lang w:val="en-CA"/>
              </w:rPr>
              <w:t>-39.37%</w:t>
            </w:r>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9F7355" w:rsidRDefault="00431691" w:rsidP="000547B1">
            <w:pPr>
              <w:spacing w:before="0"/>
              <w:jc w:val="center"/>
              <w:rPr>
                <w:lang w:val="en-CA"/>
              </w:rPr>
            </w:pPr>
            <w:r w:rsidRPr="009F7355">
              <w:rPr>
                <w:lang w:val="en-CA"/>
              </w:rPr>
              <w:t>-53.58%</w:t>
            </w:r>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9F7355" w:rsidRDefault="00431691" w:rsidP="000547B1">
            <w:pPr>
              <w:spacing w:before="0"/>
              <w:jc w:val="center"/>
              <w:rPr>
                <w:lang w:val="en-CA"/>
              </w:rPr>
            </w:pPr>
            <w:r w:rsidRPr="009F7355">
              <w:rPr>
                <w:lang w:val="en-CA"/>
              </w:rPr>
              <w:t>-53.11%</w:t>
            </w:r>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9F7355" w:rsidRDefault="00431691" w:rsidP="000547B1">
            <w:pPr>
              <w:spacing w:before="0"/>
              <w:jc w:val="center"/>
              <w:rPr>
                <w:lang w:val="en-CA"/>
              </w:rPr>
            </w:pPr>
            <w:r w:rsidRPr="009F7355">
              <w:rPr>
                <w:lang w:val="en-CA"/>
              </w:rPr>
              <w:t>706.8%</w:t>
            </w:r>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9F7355" w:rsidRDefault="00431691" w:rsidP="000547B1">
            <w:pPr>
              <w:spacing w:before="0"/>
              <w:jc w:val="center"/>
              <w:rPr>
                <w:lang w:val="en-CA"/>
              </w:rPr>
            </w:pPr>
            <w:r w:rsidRPr="009F7355">
              <w:rPr>
                <w:lang w:val="en-CA"/>
              </w:rPr>
              <w:t>589.8%</w:t>
            </w:r>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9F7355" w:rsidRDefault="00431691" w:rsidP="000547B1">
            <w:pPr>
              <w:spacing w:before="0"/>
              <w:jc w:val="center"/>
              <w:rPr>
                <w:lang w:val="en-CA"/>
              </w:rPr>
            </w:pPr>
            <w:r w:rsidRPr="009F7355">
              <w:rPr>
                <w:lang w:val="en-CA"/>
              </w:rPr>
              <w:t>#DIV/0!</w:t>
            </w:r>
          </w:p>
        </w:tc>
      </w:tr>
    </w:tbl>
    <w:p w14:paraId="22AC258F" w14:textId="77777777" w:rsidR="00431691" w:rsidRPr="00431691" w:rsidRDefault="00431691" w:rsidP="00431691">
      <w:pPr>
        <w:rPr>
          <w:lang w:val="en-CA" w:eastAsia="de-DE"/>
        </w:rPr>
      </w:pPr>
    </w:p>
    <w:p w14:paraId="412995B9" w14:textId="77777777" w:rsidR="00431691" w:rsidRPr="00431691" w:rsidRDefault="00431691" w:rsidP="000547B1">
      <w:pPr>
        <w:rPr>
          <w:b/>
          <w:bCs/>
          <w:lang w:val="en-CA" w:eastAsia="de-DE"/>
        </w:rPr>
      </w:pPr>
      <w:r w:rsidRPr="00431691">
        <w:rPr>
          <w:b/>
          <w:bCs/>
          <w:lang w:val="en-CA" w:eastAsia="de-DE"/>
        </w:rPr>
        <w:t>ECM memory consumption</w:t>
      </w:r>
    </w:p>
    <w:p w14:paraId="7361AB94" w14:textId="77777777" w:rsidR="00431691" w:rsidRDefault="00431691" w:rsidP="00431691">
      <w:pPr>
        <w:rPr>
          <w:lang w:val="en-CA" w:eastAsia="de-DE"/>
        </w:rPr>
      </w:pPr>
      <w:r w:rsidRPr="00431691">
        <w:rPr>
          <w:lang w:val="en-CA" w:eastAsia="de-DE"/>
        </w:rPr>
        <w:t>ECM encoder memory consumption (VmPeak, GiB) is provided in ECM encoder log files and is summarized in the table below as maximum class-wise consumption rounded up to GiB.</w:t>
      </w:r>
    </w:p>
    <w:p w14:paraId="2FB06406" w14:textId="77777777" w:rsidR="00395252" w:rsidRPr="00431691" w:rsidRDefault="00395252" w:rsidP="00431691">
      <w:pPr>
        <w:rPr>
          <w:lang w:val="en-CA" w:eastAsia="de-DE"/>
        </w:rPr>
      </w:pPr>
    </w:p>
    <w:tbl>
      <w:tblPr>
        <w:tblW w:w="0" w:type="auto"/>
        <w:jc w:val="center"/>
        <w:tblLayout w:type="fixed"/>
        <w:tblCellMar>
          <w:left w:w="29" w:type="dxa"/>
          <w:right w:w="29" w:type="dxa"/>
        </w:tblCellMar>
        <w:tblLook w:val="04A0" w:firstRow="1" w:lastRow="0" w:firstColumn="1" w:lastColumn="0" w:noHBand="0" w:noVBand="1"/>
      </w:tblPr>
      <w:tblGrid>
        <w:gridCol w:w="1878"/>
        <w:gridCol w:w="449"/>
        <w:gridCol w:w="522"/>
        <w:gridCol w:w="498"/>
      </w:tblGrid>
      <w:tr w:rsidR="00431691" w:rsidRPr="00431691" w14:paraId="69593BF6" w14:textId="77777777" w:rsidTr="00605201">
        <w:trPr>
          <w:trHeight w:val="280"/>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6C4220A1" w:rsidR="00431691" w:rsidRPr="009F7355" w:rsidRDefault="00431691" w:rsidP="00431691">
            <w:pPr>
              <w:rPr>
                <w:lang w:val="en-CA"/>
              </w:rPr>
            </w:pPr>
          </w:p>
        </w:tc>
        <w:tc>
          <w:tcPr>
            <w:tcW w:w="449" w:type="dxa"/>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9F7355" w:rsidRDefault="00431691" w:rsidP="000547B1">
            <w:pPr>
              <w:jc w:val="center"/>
              <w:rPr>
                <w:lang w:val="en-CA"/>
              </w:rPr>
            </w:pPr>
            <w:r w:rsidRPr="009F7355">
              <w:rPr>
                <w:lang w:val="en-CA"/>
              </w:rPr>
              <w:t>AI</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9F7355" w:rsidRDefault="00431691" w:rsidP="000547B1">
            <w:pPr>
              <w:jc w:val="center"/>
              <w:rPr>
                <w:lang w:val="en-CA"/>
              </w:rPr>
            </w:pPr>
            <w:r w:rsidRPr="009F7355">
              <w:rPr>
                <w:lang w:val="en-CA"/>
              </w:rPr>
              <w:t>RA</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9F7355" w:rsidRDefault="00431691" w:rsidP="000547B1">
            <w:pPr>
              <w:jc w:val="center"/>
              <w:rPr>
                <w:lang w:val="en-CA"/>
              </w:rPr>
            </w:pPr>
            <w:r w:rsidRPr="009F7355">
              <w:rPr>
                <w:lang w:val="en-CA"/>
              </w:rPr>
              <w:t>LB</w:t>
            </w:r>
          </w:p>
        </w:tc>
      </w:tr>
      <w:tr w:rsidR="00431691" w:rsidRPr="00431691" w14:paraId="7BD666C4"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1F5E4335" w14:textId="292F35E0" w:rsidR="00431691" w:rsidRPr="009F7355" w:rsidRDefault="00395252" w:rsidP="00431691">
            <w:pPr>
              <w:rPr>
                <w:lang w:val="en-CA"/>
              </w:rPr>
            </w:pPr>
            <w:r>
              <w:rPr>
                <w:lang w:val="en-CA"/>
              </w:rPr>
              <w:t>Class</w:t>
            </w:r>
            <w:r w:rsidR="00431691" w:rsidRPr="009F7355">
              <w:rPr>
                <w:lang w:val="en-CA"/>
              </w:rPr>
              <w:t xml:space="preserve">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9F7355" w:rsidRDefault="00431691" w:rsidP="000547B1">
            <w:pPr>
              <w:jc w:val="center"/>
              <w:rPr>
                <w:lang w:val="en-CA"/>
              </w:rPr>
            </w:pPr>
            <w:r w:rsidRPr="009F7355">
              <w:rPr>
                <w:lang w:val="en-CA"/>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9F7355" w:rsidRDefault="00431691" w:rsidP="000547B1">
            <w:pPr>
              <w:jc w:val="center"/>
              <w:rPr>
                <w:lang w:val="en-CA"/>
              </w:rPr>
            </w:pPr>
            <w:r w:rsidRPr="009F7355">
              <w:rPr>
                <w:lang w:val="en-CA"/>
              </w:rPr>
              <w:t>16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9F7355" w:rsidRDefault="00431691" w:rsidP="000547B1">
            <w:pPr>
              <w:jc w:val="center"/>
              <w:rPr>
                <w:lang w:val="en-CA"/>
              </w:rPr>
            </w:pPr>
          </w:p>
        </w:tc>
      </w:tr>
      <w:tr w:rsidR="00431691" w:rsidRPr="00431691" w14:paraId="32E7F95F"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6B316503" w14:textId="1332AD57" w:rsidR="00431691" w:rsidRPr="009F7355" w:rsidRDefault="00395252" w:rsidP="00431691">
            <w:pPr>
              <w:rPr>
                <w:lang w:val="en-CA"/>
              </w:rPr>
            </w:pPr>
            <w:r>
              <w:rPr>
                <w:lang w:val="en-CA"/>
              </w:rPr>
              <w:t>Class</w:t>
            </w:r>
            <w:r w:rsidR="00431691" w:rsidRPr="009F7355">
              <w:rPr>
                <w:lang w:val="en-CA"/>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9F7355" w:rsidRDefault="00431691" w:rsidP="000547B1">
            <w:pPr>
              <w:jc w:val="center"/>
              <w:rPr>
                <w:lang w:val="en-CA"/>
              </w:rPr>
            </w:pPr>
            <w:r w:rsidRPr="009F7355">
              <w:rPr>
                <w:lang w:val="en-CA"/>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9F7355" w:rsidRDefault="00431691" w:rsidP="000547B1">
            <w:pPr>
              <w:jc w:val="center"/>
              <w:rPr>
                <w:lang w:val="en-CA"/>
              </w:rPr>
            </w:pPr>
            <w:r w:rsidRPr="009F7355">
              <w:rPr>
                <w:lang w:val="en-CA"/>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9F7355" w:rsidRDefault="00431691" w:rsidP="000547B1">
            <w:pPr>
              <w:jc w:val="center"/>
              <w:rPr>
                <w:lang w:val="en-CA"/>
              </w:rPr>
            </w:pPr>
            <w:r w:rsidRPr="009F7355">
              <w:rPr>
                <w:lang w:val="en-CA"/>
              </w:rPr>
              <w:t>5</w:t>
            </w:r>
          </w:p>
        </w:tc>
      </w:tr>
      <w:tr w:rsidR="00431691" w:rsidRPr="00431691" w14:paraId="7AF75DAC"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08568057" w14:textId="1A30A9B7" w:rsidR="00431691" w:rsidRPr="009F7355" w:rsidRDefault="00395252" w:rsidP="00431691">
            <w:pPr>
              <w:rPr>
                <w:lang w:val="en-CA"/>
              </w:rPr>
            </w:pPr>
            <w:r>
              <w:rPr>
                <w:lang w:val="en-CA"/>
              </w:rPr>
              <w:t>Class</w:t>
            </w:r>
            <w:r w:rsidR="00431691" w:rsidRPr="009F7355">
              <w:rPr>
                <w:lang w:val="en-CA"/>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9F7355" w:rsidRDefault="00431691" w:rsidP="000547B1">
            <w:pPr>
              <w:jc w:val="center"/>
              <w:rPr>
                <w:lang w:val="en-CA"/>
              </w:rPr>
            </w:pPr>
            <w:r w:rsidRPr="009F7355">
              <w:rPr>
                <w:lang w:val="en-CA"/>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9F7355" w:rsidRDefault="00431691" w:rsidP="000547B1">
            <w:pPr>
              <w:jc w:val="center"/>
              <w:rPr>
                <w:lang w:val="en-CA"/>
              </w:rPr>
            </w:pPr>
            <w:r w:rsidRPr="009F7355">
              <w:rPr>
                <w:lang w:val="en-CA"/>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9F7355" w:rsidRDefault="00431691" w:rsidP="000547B1">
            <w:pPr>
              <w:jc w:val="center"/>
              <w:rPr>
                <w:lang w:val="en-CA"/>
              </w:rPr>
            </w:pPr>
            <w:r w:rsidRPr="009F7355">
              <w:rPr>
                <w:lang w:val="en-CA"/>
              </w:rPr>
              <w:t>3</w:t>
            </w:r>
          </w:p>
        </w:tc>
      </w:tr>
      <w:tr w:rsidR="00431691" w:rsidRPr="00431691" w14:paraId="7E01A022"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7ED177DB" w14:textId="57EB936B" w:rsidR="00431691" w:rsidRPr="009F7355" w:rsidRDefault="00395252" w:rsidP="00431691">
            <w:pPr>
              <w:rPr>
                <w:lang w:val="en-CA"/>
              </w:rPr>
            </w:pPr>
            <w:r>
              <w:rPr>
                <w:lang w:val="en-CA"/>
              </w:rPr>
              <w:t>Class</w:t>
            </w:r>
            <w:r w:rsidR="00431691" w:rsidRPr="009F7355">
              <w:rPr>
                <w:lang w:val="en-CA"/>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9F7355" w:rsidRDefault="00431691" w:rsidP="000547B1">
            <w:pPr>
              <w:jc w:val="center"/>
              <w:rPr>
                <w:lang w:val="en-CA"/>
              </w:rPr>
            </w:pPr>
            <w:r w:rsidRPr="009F7355">
              <w:rPr>
                <w:lang w:val="en-CA"/>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9F7355" w:rsidRDefault="00431691" w:rsidP="000547B1">
            <w:pPr>
              <w:jc w:val="center"/>
              <w:rPr>
                <w:lang w:val="en-CA"/>
              </w:rPr>
            </w:pPr>
            <w:r w:rsidRPr="009F7355">
              <w:rPr>
                <w:lang w:val="en-CA"/>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9F7355" w:rsidRDefault="00431691" w:rsidP="000547B1">
            <w:pPr>
              <w:jc w:val="center"/>
              <w:rPr>
                <w:lang w:val="en-CA"/>
              </w:rPr>
            </w:pPr>
            <w:r w:rsidRPr="009F7355">
              <w:rPr>
                <w:lang w:val="en-CA"/>
              </w:rPr>
              <w:t>2</w:t>
            </w:r>
          </w:p>
        </w:tc>
      </w:tr>
      <w:tr w:rsidR="00431691" w:rsidRPr="00431691" w14:paraId="074F31A3"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1F694645" w14:textId="038343B8" w:rsidR="00431691" w:rsidRPr="009F7355" w:rsidRDefault="00395252" w:rsidP="00431691">
            <w:pPr>
              <w:rPr>
                <w:lang w:val="en-CA"/>
              </w:rPr>
            </w:pPr>
            <w:r>
              <w:rPr>
                <w:lang w:val="en-CA"/>
              </w:rPr>
              <w:t>Class</w:t>
            </w:r>
            <w:r w:rsidR="00431691" w:rsidRPr="009F7355">
              <w:rPr>
                <w:lang w:val="en-CA"/>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9F7355" w:rsidRDefault="00431691" w:rsidP="000547B1">
            <w:pPr>
              <w:jc w:val="center"/>
              <w:rPr>
                <w:lang w:val="en-CA"/>
              </w:rPr>
            </w:pPr>
            <w:r w:rsidRPr="009F7355">
              <w:rPr>
                <w:lang w:val="en-CA"/>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9F7355" w:rsidRDefault="00431691" w:rsidP="000547B1">
            <w:pPr>
              <w:jc w:val="center"/>
              <w:rPr>
                <w:lang w:val="en-CA"/>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9F7355" w:rsidRDefault="00431691" w:rsidP="000547B1">
            <w:pPr>
              <w:jc w:val="center"/>
              <w:rPr>
                <w:lang w:val="en-CA"/>
              </w:rPr>
            </w:pPr>
            <w:r w:rsidRPr="009F7355">
              <w:rPr>
                <w:lang w:val="en-CA"/>
              </w:rPr>
              <w:t>3</w:t>
            </w:r>
          </w:p>
        </w:tc>
      </w:tr>
      <w:tr w:rsidR="00431691" w:rsidRPr="00431691" w14:paraId="0FEC7B84"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042FFAF5" w14:textId="5DC9A722" w:rsidR="00431691" w:rsidRPr="009F7355" w:rsidRDefault="00395252" w:rsidP="00431691">
            <w:pPr>
              <w:rPr>
                <w:lang w:val="en-CA"/>
              </w:rPr>
            </w:pPr>
            <w:r>
              <w:rPr>
                <w:lang w:val="en-CA"/>
              </w:rPr>
              <w:t>Class</w:t>
            </w:r>
            <w:r w:rsidR="00431691" w:rsidRPr="009F7355">
              <w:rPr>
                <w:lang w:val="en-CA"/>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9F7355" w:rsidRDefault="00431691" w:rsidP="000547B1">
            <w:pPr>
              <w:jc w:val="center"/>
              <w:rPr>
                <w:lang w:val="en-CA"/>
              </w:rPr>
            </w:pPr>
            <w:r w:rsidRPr="009F7355">
              <w:rPr>
                <w:lang w:val="en-CA"/>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9F7355" w:rsidRDefault="00431691" w:rsidP="000547B1">
            <w:pPr>
              <w:jc w:val="center"/>
              <w:rPr>
                <w:lang w:val="en-CA"/>
              </w:rPr>
            </w:pPr>
            <w:r w:rsidRPr="009F7355">
              <w:rPr>
                <w:lang w:val="en-CA"/>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9F7355" w:rsidRDefault="00431691" w:rsidP="000547B1">
            <w:pPr>
              <w:jc w:val="center"/>
              <w:rPr>
                <w:lang w:val="en-CA"/>
              </w:rPr>
            </w:pPr>
            <w:r w:rsidRPr="009F7355">
              <w:rPr>
                <w:lang w:val="en-CA"/>
              </w:rPr>
              <w:t>5</w:t>
            </w:r>
          </w:p>
        </w:tc>
      </w:tr>
      <w:tr w:rsidR="00431691" w:rsidRPr="00431691" w14:paraId="3A86B008"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7E4B404E" w14:textId="1C1DB386" w:rsidR="00431691" w:rsidRPr="009F7355" w:rsidRDefault="00395252" w:rsidP="00431691">
            <w:pPr>
              <w:rPr>
                <w:lang w:val="en-CA"/>
              </w:rPr>
            </w:pPr>
            <w:r>
              <w:rPr>
                <w:lang w:val="en-CA"/>
              </w:rPr>
              <w:t>Class</w:t>
            </w:r>
            <w:r w:rsidR="00431691" w:rsidRPr="009F7355">
              <w:rPr>
                <w:lang w:val="en-CA"/>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9F7355" w:rsidRDefault="00431691" w:rsidP="000547B1">
            <w:pPr>
              <w:jc w:val="center"/>
              <w:rPr>
                <w:lang w:val="en-CA"/>
              </w:rPr>
            </w:pPr>
            <w:r w:rsidRPr="009F7355">
              <w:rPr>
                <w:lang w:val="en-CA"/>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9F7355" w:rsidRDefault="00431691" w:rsidP="000547B1">
            <w:pPr>
              <w:jc w:val="center"/>
              <w:rPr>
                <w:lang w:val="en-CA"/>
              </w:rPr>
            </w:pPr>
            <w:r w:rsidRPr="009F7355">
              <w:rPr>
                <w:lang w:val="en-CA"/>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9F7355" w:rsidRDefault="00431691" w:rsidP="000547B1">
            <w:pPr>
              <w:jc w:val="center"/>
              <w:rPr>
                <w:lang w:val="en-CA"/>
              </w:rPr>
            </w:pPr>
            <w:r w:rsidRPr="009F7355">
              <w:rPr>
                <w:lang w:val="en-CA"/>
              </w:rPr>
              <w:t>6</w:t>
            </w:r>
          </w:p>
        </w:tc>
      </w:tr>
    </w:tbl>
    <w:p w14:paraId="5C1BF5ED" w14:textId="3A7CCBEF" w:rsidR="00431691" w:rsidRPr="00431691" w:rsidRDefault="00431691" w:rsidP="00431691">
      <w:pPr>
        <w:rPr>
          <w:lang w:val="en-CA" w:eastAsia="de-DE"/>
        </w:rPr>
      </w:pPr>
      <w:r w:rsidRPr="00431691">
        <w:rPr>
          <w:lang w:val="en-CA" w:eastAsia="de-DE"/>
        </w:rPr>
        <w:t xml:space="preserve">It is encouraged to care about memory allocation when developing and integrating tools into </w:t>
      </w:r>
      <w:r w:rsidR="00395252">
        <w:rPr>
          <w:lang w:val="en-CA" w:eastAsia="de-DE"/>
        </w:rPr>
        <w:t xml:space="preserve">the </w:t>
      </w:r>
      <w:r w:rsidRPr="00431691">
        <w:rPr>
          <w:lang w:val="en-CA" w:eastAsia="de-DE"/>
        </w:rPr>
        <w:t xml:space="preserve">ECM. In particular, it </w:t>
      </w:r>
      <w:r w:rsidR="00395252">
        <w:rPr>
          <w:lang w:val="en-CA" w:eastAsia="de-DE"/>
        </w:rPr>
        <w:t>wa</w:t>
      </w:r>
      <w:r w:rsidRPr="00431691">
        <w:rPr>
          <w:lang w:val="en-CA" w:eastAsia="de-DE"/>
        </w:rPr>
        <w:t xml:space="preserve">s strongly recommended to re-use already existed memory wherever possible, rather than systematically allocating new memory, and </w:t>
      </w:r>
      <w:r w:rsidR="00395252">
        <w:rPr>
          <w:lang w:val="en-CA" w:eastAsia="de-DE"/>
        </w:rPr>
        <w:t xml:space="preserve">to </w:t>
      </w:r>
      <w:r w:rsidRPr="00431691">
        <w:rPr>
          <w:lang w:val="en-CA" w:eastAsia="de-DE"/>
        </w:rPr>
        <w:t>allocate only the required amount of memory if new memory is needed.</w:t>
      </w:r>
    </w:p>
    <w:p w14:paraId="37B668D4" w14:textId="77777777" w:rsidR="00431691" w:rsidRPr="00431691" w:rsidRDefault="00431691" w:rsidP="000547B1">
      <w:pPr>
        <w:rPr>
          <w:b/>
          <w:bCs/>
          <w:lang w:val="en-CA" w:eastAsia="de-DE"/>
        </w:rPr>
      </w:pPr>
      <w:r w:rsidRPr="00431691">
        <w:rPr>
          <w:b/>
          <w:bCs/>
          <w:lang w:val="en-CA" w:eastAsia="de-DE"/>
        </w:rPr>
        <w:t>Recommendations</w:t>
      </w:r>
    </w:p>
    <w:p w14:paraId="6BE05DC9" w14:textId="60A868C3" w:rsidR="00431691" w:rsidRPr="00431691" w:rsidRDefault="00431691" w:rsidP="00431691">
      <w:pPr>
        <w:rPr>
          <w:lang w:val="en-CA" w:eastAsia="de-DE"/>
        </w:rPr>
      </w:pPr>
      <w:r w:rsidRPr="00431691">
        <w:rPr>
          <w:lang w:val="en-CA" w:eastAsia="de-DE"/>
        </w:rPr>
        <w:t xml:space="preserve">The AHG </w:t>
      </w:r>
      <w:r w:rsidR="00DE2852">
        <w:rPr>
          <w:lang w:val="en-CA" w:eastAsia="de-DE"/>
        </w:rPr>
        <w:t>recommended to</w:t>
      </w:r>
      <w:r w:rsidRPr="00431691">
        <w:rPr>
          <w:lang w:val="en-CA" w:eastAsia="de-DE"/>
        </w:rPr>
        <w:t>:</w:t>
      </w:r>
    </w:p>
    <w:p w14:paraId="197AE0E2" w14:textId="77777777" w:rsidR="00431691" w:rsidRPr="00431691" w:rsidRDefault="00431691" w:rsidP="00CA2E49">
      <w:pPr>
        <w:numPr>
          <w:ilvl w:val="0"/>
          <w:numId w:val="45"/>
        </w:numPr>
        <w:rPr>
          <w:lang w:val="en-CA" w:eastAsia="de-DE"/>
        </w:rPr>
      </w:pPr>
      <w:r w:rsidRPr="00431691">
        <w:rPr>
          <w:lang w:val="en-CA" w:eastAsia="de-DE"/>
        </w:rPr>
        <w:t>Continue to develop ECM software.</w:t>
      </w:r>
    </w:p>
    <w:p w14:paraId="1A11F121" w14:textId="77777777" w:rsidR="00431691" w:rsidRPr="00431691" w:rsidRDefault="00431691" w:rsidP="00CA2E49">
      <w:pPr>
        <w:numPr>
          <w:ilvl w:val="0"/>
          <w:numId w:val="45"/>
        </w:numPr>
        <w:rPr>
          <w:lang w:val="en-CA" w:eastAsia="de-DE"/>
        </w:rPr>
      </w:pPr>
      <w:r w:rsidRPr="00431691">
        <w:rPr>
          <w:lang w:val="en-CA" w:eastAsia="de-DE"/>
        </w:rPr>
        <w:t>Improve the software documentation.</w:t>
      </w:r>
    </w:p>
    <w:p w14:paraId="3D5C4D37" w14:textId="77777777" w:rsidR="00431691" w:rsidRPr="00431691" w:rsidRDefault="00431691" w:rsidP="00CA2E49">
      <w:pPr>
        <w:numPr>
          <w:ilvl w:val="0"/>
          <w:numId w:val="45"/>
        </w:numPr>
        <w:rPr>
          <w:lang w:val="en-CA" w:eastAsia="de-DE"/>
        </w:rPr>
      </w:pPr>
      <w:r w:rsidRPr="00431691">
        <w:rPr>
          <w:lang w:val="en-CA" w:eastAsia="de-DE"/>
        </w:rPr>
        <w:t xml:space="preserve">Encourage people to report all (potential) bugs that they are finding using GitLab Issues functionality </w:t>
      </w:r>
      <w:hyperlink r:id="rId111" w:history="1">
        <w:r w:rsidRPr="00431691">
          <w:rPr>
            <w:rStyle w:val="Hyperlink"/>
            <w:lang w:val="en-CA" w:eastAsia="de-DE"/>
          </w:rPr>
          <w:t>https://vcgit.hhi.fraunhofer.de/ecm/ECM/-/issues</w:t>
        </w:r>
      </w:hyperlink>
      <w:r w:rsidRPr="00431691">
        <w:rPr>
          <w:lang w:val="en-CA" w:eastAsia="de-DE"/>
        </w:rPr>
        <w:t>.</w:t>
      </w:r>
    </w:p>
    <w:p w14:paraId="190B02BC" w14:textId="77777777" w:rsidR="00431691" w:rsidRPr="00431691" w:rsidRDefault="00431691" w:rsidP="00CA2E49">
      <w:pPr>
        <w:numPr>
          <w:ilvl w:val="0"/>
          <w:numId w:val="45"/>
        </w:numPr>
        <w:rPr>
          <w:lang w:val="en-CA" w:eastAsia="de-DE"/>
        </w:rPr>
      </w:pPr>
      <w:r w:rsidRPr="00431691">
        <w:rPr>
          <w:lang w:val="en-CA" w:eastAsia="de-DE"/>
        </w:rPr>
        <w:t>Encourage people to submit merge requests fixing identified bugs.</w:t>
      </w:r>
    </w:p>
    <w:p w14:paraId="5674B246" w14:textId="77777777" w:rsidR="00431691" w:rsidRPr="00431691" w:rsidRDefault="00431691" w:rsidP="00CA2E49">
      <w:pPr>
        <w:numPr>
          <w:ilvl w:val="0"/>
          <w:numId w:val="45"/>
        </w:numPr>
        <w:rPr>
          <w:lang w:val="en-CA" w:eastAsia="de-DE"/>
        </w:rPr>
      </w:pPr>
      <w:r w:rsidRPr="00431691">
        <w:rPr>
          <w:lang w:val="en-CA" w:eastAsia="de-DE"/>
        </w:rPr>
        <w:t>Encourage people to continue working on ECM memory consumption reduction.</w:t>
      </w:r>
    </w:p>
    <w:p w14:paraId="55E80850" w14:textId="77777777" w:rsidR="00431691" w:rsidRPr="00431691" w:rsidRDefault="00431691" w:rsidP="00CA2E49">
      <w:pPr>
        <w:numPr>
          <w:ilvl w:val="0"/>
          <w:numId w:val="45"/>
        </w:numPr>
        <w:rPr>
          <w:lang w:val="en-CA" w:eastAsia="de-DE"/>
        </w:rPr>
      </w:pPr>
      <w:r w:rsidRPr="00431691">
        <w:rPr>
          <w:lang w:val="en-CA" w:eastAsia="de-DE"/>
        </w:rPr>
        <w:t>Encourage people to continue working on speeding up ECM encoder to reduce the simulation time.</w:t>
      </w:r>
    </w:p>
    <w:p w14:paraId="239F5F26" w14:textId="77777777" w:rsidR="008B4FC0" w:rsidRPr="00373F08" w:rsidRDefault="008B4FC0" w:rsidP="008B4FC0">
      <w:pPr>
        <w:rPr>
          <w:lang w:val="en-CA" w:eastAsia="de-DE"/>
        </w:rPr>
      </w:pPr>
    </w:p>
    <w:p w14:paraId="2D9FD16A" w14:textId="1B4DDF50" w:rsidR="008B4FC0" w:rsidRPr="00373F08" w:rsidRDefault="008773DB" w:rsidP="00CA2E49">
      <w:pPr>
        <w:pStyle w:val="berschrift9"/>
        <w:rPr>
          <w:sz w:val="24"/>
          <w:szCs w:val="24"/>
          <w:lang w:val="en-CA" w:eastAsia="de-DE"/>
        </w:rPr>
      </w:pPr>
      <w:hyperlink r:id="rId112" w:history="1">
        <w:r w:rsidR="008B4FC0" w:rsidRPr="00373F08">
          <w:rPr>
            <w:color w:val="0000FF"/>
            <w:sz w:val="24"/>
            <w:szCs w:val="24"/>
            <w:u w:val="single"/>
            <w:lang w:val="en-CA" w:eastAsia="de-DE"/>
          </w:rPr>
          <w:t>JVET-AM0007</w:t>
        </w:r>
      </w:hyperlink>
      <w:r w:rsidR="008B4FC0" w:rsidRPr="00373F08">
        <w:rPr>
          <w:sz w:val="24"/>
          <w:szCs w:val="24"/>
          <w:lang w:val="en-CA" w:eastAsia="de-DE"/>
        </w:rPr>
        <w:t xml:space="preserve"> JVET AHG report: ECM tool assessment (AHG7) [X. Li (chair), L.-F. Chen, Z. Deng, J. Gan, E. François, R. Ishimoto, H.-J. Jhu, J. Lainema, X. Li, J. Pardo, A. Stein, H. Wang (vice chairs)]</w:t>
      </w:r>
    </w:p>
    <w:p w14:paraId="75BB7D23" w14:textId="77777777" w:rsidR="00431691" w:rsidRPr="00431691" w:rsidRDefault="00431691" w:rsidP="000547B1">
      <w:pPr>
        <w:rPr>
          <w:b/>
          <w:bCs/>
          <w:lang w:val="en-CA" w:eastAsia="de-DE"/>
        </w:rPr>
      </w:pPr>
      <w:r w:rsidRPr="00431691">
        <w:rPr>
          <w:b/>
          <w:bCs/>
          <w:lang w:val="en-CA" w:eastAsia="de-DE"/>
        </w:rPr>
        <w:t>Group off tests</w:t>
      </w:r>
    </w:p>
    <w:p w14:paraId="34BC9F14" w14:textId="77777777" w:rsidR="00431691" w:rsidRPr="00431691" w:rsidRDefault="00431691" w:rsidP="000547B1">
      <w:pPr>
        <w:rPr>
          <w:b/>
          <w:bCs/>
          <w:i/>
          <w:iCs/>
          <w:lang w:val="en-CA" w:eastAsia="de-DE"/>
        </w:rPr>
      </w:pPr>
      <w:r w:rsidRPr="00431691">
        <w:rPr>
          <w:b/>
          <w:bCs/>
          <w:i/>
          <w:iCs/>
          <w:lang w:val="en-CA" w:eastAsia="de-DE"/>
        </w:rPr>
        <w:t>Test settings and crosschecking</w:t>
      </w:r>
    </w:p>
    <w:p w14:paraId="432F8361" w14:textId="77777777" w:rsidR="00431691" w:rsidRPr="00431691" w:rsidRDefault="00431691" w:rsidP="00431691">
      <w:pPr>
        <w:rPr>
          <w:lang w:val="en-CA" w:eastAsia="de-DE"/>
        </w:rPr>
      </w:pPr>
      <w:r w:rsidRPr="00431691">
        <w:rPr>
          <w:lang w:val="en-CA" w:eastAsia="de-DE"/>
        </w:rPr>
        <w:t xml:space="preserve">The following five groups of tools were defined. </w:t>
      </w:r>
    </w:p>
    <w:p w14:paraId="10CFF429" w14:textId="77777777" w:rsidR="00431691" w:rsidRPr="00431691" w:rsidRDefault="00431691" w:rsidP="00CA2E49">
      <w:pPr>
        <w:numPr>
          <w:ilvl w:val="0"/>
          <w:numId w:val="74"/>
        </w:numPr>
        <w:rPr>
          <w:lang w:val="en-CA" w:eastAsia="de-DE"/>
        </w:rPr>
      </w:pPr>
      <w:r w:rsidRPr="00431691">
        <w:rPr>
          <w:lang w:val="en-CA" w:eastAsia="de-DE"/>
        </w:rPr>
        <w:t>Group 1: Inter template matching tools</w:t>
      </w:r>
    </w:p>
    <w:p w14:paraId="14D68D28" w14:textId="77777777" w:rsidR="00431691" w:rsidRPr="00431691" w:rsidRDefault="00431691" w:rsidP="00CA2E49">
      <w:pPr>
        <w:numPr>
          <w:ilvl w:val="0"/>
          <w:numId w:val="74"/>
        </w:numPr>
        <w:rPr>
          <w:lang w:val="en-CA" w:eastAsia="de-DE"/>
        </w:rPr>
      </w:pPr>
      <w:r w:rsidRPr="00431691">
        <w:rPr>
          <w:lang w:val="en-CA" w:eastAsia="de-DE"/>
        </w:rPr>
        <w:t xml:space="preserve">Group 2: </w:t>
      </w:r>
      <w:r w:rsidRPr="009F7355">
        <w:rPr>
          <w:lang w:val="en-CA"/>
        </w:rPr>
        <w:t>Coding tools that interleave the (merge/skip/AMVP/subblock/IBC/etc) list derivation with the intra prediction/reconstruction process</w:t>
      </w:r>
    </w:p>
    <w:p w14:paraId="05F1FD38" w14:textId="77777777" w:rsidR="00431691" w:rsidRPr="00431691" w:rsidRDefault="00431691" w:rsidP="00CA2E49">
      <w:pPr>
        <w:numPr>
          <w:ilvl w:val="0"/>
          <w:numId w:val="74"/>
        </w:numPr>
        <w:rPr>
          <w:lang w:val="en-CA" w:eastAsia="de-DE"/>
        </w:rPr>
      </w:pPr>
      <w:r w:rsidRPr="009F7355">
        <w:rPr>
          <w:lang w:val="en-CA"/>
        </w:rPr>
        <w:t>Group 3: Intra and IBC template matching (with search) related tools</w:t>
      </w:r>
    </w:p>
    <w:p w14:paraId="2F8BFDF9" w14:textId="3FEAB0E2" w:rsidR="00431691" w:rsidRPr="00431691" w:rsidRDefault="00431691" w:rsidP="00CA2E49">
      <w:pPr>
        <w:numPr>
          <w:ilvl w:val="0"/>
          <w:numId w:val="74"/>
        </w:numPr>
        <w:rPr>
          <w:lang w:val="en-CA" w:eastAsia="de-DE"/>
        </w:rPr>
      </w:pPr>
      <w:r w:rsidRPr="009F7355">
        <w:rPr>
          <w:lang w:val="en-CA"/>
        </w:rPr>
        <w:t xml:space="preserve">Group 4: Tools that require more processing on the </w:t>
      </w:r>
      <w:r w:rsidR="00D6566B">
        <w:rPr>
          <w:lang w:val="en-CA"/>
        </w:rPr>
        <w:t>neighbour</w:t>
      </w:r>
      <w:r w:rsidRPr="009F7355">
        <w:rPr>
          <w:lang w:val="en-CA"/>
        </w:rPr>
        <w:t>ing reconstructed samples than VVC</w:t>
      </w:r>
    </w:p>
    <w:p w14:paraId="289B0EE1" w14:textId="77777777" w:rsidR="00431691" w:rsidRPr="00431691" w:rsidRDefault="00431691" w:rsidP="00CA2E49">
      <w:pPr>
        <w:numPr>
          <w:ilvl w:val="0"/>
          <w:numId w:val="74"/>
        </w:numPr>
        <w:rPr>
          <w:lang w:val="en-CA" w:eastAsia="de-DE"/>
        </w:rPr>
      </w:pPr>
      <w:r w:rsidRPr="009F7355">
        <w:rPr>
          <w:lang w:val="en-CA"/>
        </w:rPr>
        <w:t>Group 5: Tools with large memory access</w:t>
      </w:r>
    </w:p>
    <w:p w14:paraId="5F9683E9" w14:textId="0C9B0EAA" w:rsidR="00431691" w:rsidRPr="00431691" w:rsidRDefault="00431691" w:rsidP="00431691">
      <w:pPr>
        <w:rPr>
          <w:lang w:val="en-CA" w:eastAsia="de-DE"/>
        </w:rPr>
      </w:pPr>
      <w:r w:rsidRPr="00431691">
        <w:rPr>
          <w:lang w:val="en-CA" w:eastAsia="de-DE"/>
        </w:rPr>
        <w:t xml:space="preserve">The </w:t>
      </w:r>
      <w:r w:rsidR="007A49DF">
        <w:rPr>
          <w:lang w:val="en-CA" w:eastAsia="de-DE"/>
        </w:rPr>
        <w:t xml:space="preserve">planned </w:t>
      </w:r>
      <w:r w:rsidRPr="00431691">
        <w:rPr>
          <w:lang w:val="en-CA" w:eastAsia="de-DE"/>
        </w:rPr>
        <w:t xml:space="preserve">testers and crosscheckers </w:t>
      </w:r>
      <w:r w:rsidR="007A49DF">
        <w:rPr>
          <w:lang w:val="en-CA" w:eastAsia="de-DE"/>
        </w:rPr>
        <w:t>are identified</w:t>
      </w:r>
      <w:r w:rsidRPr="00431691">
        <w:rPr>
          <w:lang w:val="en-CA" w:eastAsia="de-DE"/>
        </w:rPr>
        <w:t xml:space="preserve"> in the table below. </w:t>
      </w:r>
    </w:p>
    <w:p w14:paraId="2C4F6800" w14:textId="77777777" w:rsidR="00431691" w:rsidRPr="009F7355" w:rsidRDefault="00431691" w:rsidP="00431691">
      <w:pPr>
        <w:rPr>
          <w:lang w:val="en-CA"/>
        </w:rPr>
      </w:pPr>
    </w:p>
    <w:tbl>
      <w:tblPr>
        <w:tblW w:w="8352" w:type="dxa"/>
        <w:shd w:val="clear" w:color="auto" w:fill="FFFFFF"/>
        <w:tblLayout w:type="fixed"/>
        <w:tblCellMar>
          <w:left w:w="29" w:type="dxa"/>
          <w:right w:w="29" w:type="dxa"/>
        </w:tblCellMar>
        <w:tblLook w:val="04A0" w:firstRow="1" w:lastRow="0" w:firstColumn="1" w:lastColumn="0" w:noHBand="0" w:noVBand="1"/>
      </w:tblPr>
      <w:tblGrid>
        <w:gridCol w:w="1728"/>
        <w:gridCol w:w="3456"/>
        <w:gridCol w:w="3168"/>
      </w:tblGrid>
      <w:tr w:rsidR="007A49DF" w:rsidRPr="00431691" w14:paraId="5B59618E" w14:textId="77777777" w:rsidTr="007A49DF">
        <w:tc>
          <w:tcPr>
            <w:tcW w:w="17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9F7355" w:rsidRDefault="00431691" w:rsidP="000547B1">
            <w:pPr>
              <w:spacing w:before="0"/>
              <w:rPr>
                <w:lang w:val="en-CA"/>
              </w:rPr>
            </w:pPr>
            <w:r w:rsidRPr="00431691">
              <w:rPr>
                <w:lang w:val="en-CA" w:eastAsia="de-DE"/>
              </w:rPr>
              <w:t>Tests</w:t>
            </w:r>
          </w:p>
        </w:tc>
        <w:tc>
          <w:tcPr>
            <w:tcW w:w="34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9F7355" w:rsidRDefault="00431691" w:rsidP="000547B1">
            <w:pPr>
              <w:spacing w:before="0"/>
              <w:jc w:val="left"/>
              <w:rPr>
                <w:lang w:val="en-CA"/>
              </w:rPr>
            </w:pPr>
            <w:r w:rsidRPr="00431691">
              <w:rPr>
                <w:lang w:val="en-CA" w:eastAsia="de-DE"/>
              </w:rPr>
              <w:t>Testers / Crosscheckers</w:t>
            </w:r>
          </w:p>
        </w:tc>
        <w:tc>
          <w:tcPr>
            <w:tcW w:w="31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9F7355" w:rsidRDefault="00431691" w:rsidP="000547B1">
            <w:pPr>
              <w:spacing w:before="0"/>
              <w:jc w:val="left"/>
              <w:rPr>
                <w:lang w:val="en-CA"/>
              </w:rPr>
            </w:pPr>
            <w:r w:rsidRPr="00431691">
              <w:rPr>
                <w:lang w:val="en-CA" w:eastAsia="de-DE"/>
              </w:rPr>
              <w:t>Testers / Crosscheckers</w:t>
            </w:r>
          </w:p>
        </w:tc>
      </w:tr>
      <w:tr w:rsidR="007A49DF" w:rsidRPr="008C0B19" w14:paraId="77D9D5A5"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9F7355" w:rsidRDefault="00431691" w:rsidP="000547B1">
            <w:pPr>
              <w:spacing w:before="0"/>
              <w:rPr>
                <w:lang w:val="en-CA"/>
              </w:rPr>
            </w:pPr>
            <w:r w:rsidRPr="00431691">
              <w:rPr>
                <w:lang w:val="en-CA" w:eastAsia="de-DE"/>
              </w:rPr>
              <w:t>Group 1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9F7355" w:rsidRDefault="00431691" w:rsidP="000547B1">
            <w:pPr>
              <w:spacing w:before="0"/>
              <w:jc w:val="left"/>
              <w:rPr>
                <w:lang w:val="en-CA"/>
              </w:rPr>
            </w:pPr>
            <w:r w:rsidRPr="00431691">
              <w:rPr>
                <w:lang w:val="en-CA" w:eastAsia="de-DE"/>
              </w:rPr>
              <w:t>Johan Pardo (</w:t>
            </w:r>
            <w:hyperlink r:id="rId113" w:tgtFrame="_blank" w:history="1">
              <w:r w:rsidRPr="00431691">
                <w:rPr>
                  <w:rStyle w:val="Hyperlink"/>
                  <w:lang w:val="en-CA" w:eastAsia="de-DE"/>
                </w:rPr>
                <w:t>johan.esprit.pardo1@huawei.com</w:t>
              </w:r>
            </w:hyperlink>
            <w:r w:rsidRPr="00431691">
              <w:rPr>
                <w:lang w:val="en-CA" w:eastAsia="de-DE"/>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9F7355" w:rsidRDefault="00431691" w:rsidP="000547B1">
            <w:pPr>
              <w:spacing w:before="0"/>
              <w:jc w:val="left"/>
              <w:rPr>
                <w:lang w:val="en-CA"/>
              </w:rPr>
            </w:pPr>
            <w:r w:rsidRPr="00EF2B64">
              <w:rPr>
                <w:lang w:val="en-CA"/>
              </w:rPr>
              <w:t>Charles Salmon-Legagneur (</w:t>
            </w:r>
            <w:hyperlink r:id="rId114" w:tgtFrame="_blank" w:history="1">
              <w:r w:rsidRPr="00EF2B64">
                <w:rPr>
                  <w:rStyle w:val="Hyperlink"/>
                  <w:lang w:val="en-CA"/>
                </w:rPr>
                <w:t>charles.salmon-legagneur@interdigital.com</w:t>
              </w:r>
            </w:hyperlink>
            <w:r w:rsidRPr="00EF2B64">
              <w:rPr>
                <w:lang w:val="en-CA"/>
              </w:rPr>
              <w:t>)</w:t>
            </w:r>
          </w:p>
        </w:tc>
      </w:tr>
      <w:tr w:rsidR="007A49DF" w:rsidRPr="00431691" w14:paraId="34F75936"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9F7355" w:rsidRDefault="00431691" w:rsidP="000547B1">
            <w:pPr>
              <w:spacing w:before="0"/>
              <w:rPr>
                <w:lang w:val="en-CA"/>
              </w:rPr>
            </w:pPr>
            <w:r w:rsidRPr="00431691">
              <w:rPr>
                <w:lang w:val="en-CA" w:eastAsia="de-DE"/>
              </w:rPr>
              <w:t>Group 2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9F7355" w:rsidRDefault="00431691" w:rsidP="000547B1">
            <w:pPr>
              <w:spacing w:before="0"/>
              <w:jc w:val="left"/>
              <w:rPr>
                <w:lang w:val="en-CA"/>
              </w:rPr>
            </w:pPr>
            <w:r w:rsidRPr="00431691">
              <w:rPr>
                <w:lang w:val="en-CA" w:eastAsia="de-DE"/>
              </w:rPr>
              <w:t>Jonathan Gan </w:t>
            </w:r>
          </w:p>
          <w:p w14:paraId="6DCA2C33" w14:textId="77777777" w:rsidR="00431691" w:rsidRPr="009F7355" w:rsidRDefault="00431691" w:rsidP="000547B1">
            <w:pPr>
              <w:spacing w:before="0"/>
              <w:jc w:val="left"/>
              <w:rPr>
                <w:lang w:val="en-CA"/>
              </w:rPr>
            </w:pPr>
            <w:r w:rsidRPr="00431691">
              <w:rPr>
                <w:lang w:val="en-CA" w:eastAsia="de-DE"/>
              </w:rPr>
              <w:t>(</w:t>
            </w:r>
            <w:hyperlink r:id="rId115" w:tgtFrame="_blank" w:history="1">
              <w:r w:rsidRPr="00431691">
                <w:rPr>
                  <w:rStyle w:val="Hyperlink"/>
                  <w:lang w:val="en-CA" w:eastAsia="de-DE"/>
                </w:rPr>
                <w:t>v-jonathan.gan@oppo.com</w:t>
              </w:r>
            </w:hyperlink>
            <w:r w:rsidRPr="00431691">
              <w:rPr>
                <w:lang w:val="en-CA" w:eastAsia="de-DE"/>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9F7355" w:rsidRDefault="00431691" w:rsidP="000547B1">
            <w:pPr>
              <w:spacing w:before="0"/>
              <w:jc w:val="left"/>
              <w:rPr>
                <w:lang w:val="en-CA"/>
              </w:rPr>
            </w:pPr>
            <w:r w:rsidRPr="00431691">
              <w:rPr>
                <w:lang w:val="en-CA" w:eastAsia="de-DE"/>
              </w:rPr>
              <w:t>Xinwei Li</w:t>
            </w:r>
          </w:p>
          <w:p w14:paraId="4A86EB22" w14:textId="77777777" w:rsidR="00431691" w:rsidRPr="009F7355" w:rsidRDefault="00431691" w:rsidP="000547B1">
            <w:pPr>
              <w:spacing w:before="0"/>
              <w:jc w:val="left"/>
              <w:rPr>
                <w:lang w:val="en-CA"/>
              </w:rPr>
            </w:pPr>
            <w:r w:rsidRPr="00431691">
              <w:rPr>
                <w:lang w:val="en-CA" w:eastAsia="de-DE"/>
              </w:rPr>
              <w:t>(</w:t>
            </w:r>
            <w:hyperlink r:id="rId116" w:tgtFrame="_blank" w:history="1">
              <w:r w:rsidRPr="009F7355">
                <w:rPr>
                  <w:rStyle w:val="Hyperlink"/>
                  <w:lang w:val="en-CA"/>
                </w:rPr>
                <w:t>sid.lxw@alibaba-inc.com</w:t>
              </w:r>
            </w:hyperlink>
            <w:r w:rsidRPr="00431691">
              <w:rPr>
                <w:lang w:val="en-CA" w:eastAsia="de-DE"/>
              </w:rPr>
              <w:t>)</w:t>
            </w:r>
          </w:p>
        </w:tc>
      </w:tr>
      <w:tr w:rsidR="007A49DF" w:rsidRPr="00431691" w14:paraId="54035816"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9F7355" w:rsidRDefault="00431691" w:rsidP="000547B1">
            <w:pPr>
              <w:spacing w:before="0"/>
              <w:rPr>
                <w:lang w:val="en-CA"/>
              </w:rPr>
            </w:pPr>
            <w:r w:rsidRPr="00431691">
              <w:rPr>
                <w:lang w:val="en-CA" w:eastAsia="de-DE"/>
              </w:rPr>
              <w:t>Group 3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9F7355" w:rsidRDefault="00431691" w:rsidP="000547B1">
            <w:pPr>
              <w:spacing w:before="0"/>
              <w:jc w:val="left"/>
              <w:rPr>
                <w:lang w:val="en-CA"/>
              </w:rPr>
            </w:pPr>
            <w:r w:rsidRPr="00431691">
              <w:rPr>
                <w:lang w:val="en-CA" w:eastAsia="de-DE"/>
              </w:rPr>
              <w:t>Ryo Ishimoto (</w:t>
            </w:r>
            <w:hyperlink r:id="rId117" w:tgtFrame="_blank" w:history="1">
              <w:r w:rsidRPr="00431691">
                <w:rPr>
                  <w:rStyle w:val="Hyperlink"/>
                  <w:lang w:val="en-CA" w:eastAsia="de-DE"/>
                </w:rPr>
                <w:t>ishimoto.ryo@mail.sharp</w:t>
              </w:r>
            </w:hyperlink>
            <w:r w:rsidRPr="00431691">
              <w:rPr>
                <w:lang w:val="en-CA" w:eastAsia="de-DE"/>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9F7355" w:rsidRDefault="00431691" w:rsidP="000547B1">
            <w:pPr>
              <w:spacing w:before="0"/>
              <w:jc w:val="left"/>
              <w:rPr>
                <w:lang w:val="en-CA"/>
              </w:rPr>
            </w:pPr>
            <w:r w:rsidRPr="00431691">
              <w:rPr>
                <w:lang w:val="en-CA" w:eastAsia="de-DE"/>
              </w:rPr>
              <w:t>Zhipin Deng (</w:t>
            </w:r>
            <w:hyperlink r:id="rId118" w:tgtFrame="_blank" w:history="1">
              <w:r w:rsidRPr="00431691">
                <w:rPr>
                  <w:rStyle w:val="Hyperlink"/>
                  <w:lang w:val="en-CA" w:eastAsia="de-DE"/>
                </w:rPr>
                <w:t>zhipin.deng@bytedance.com</w:t>
              </w:r>
            </w:hyperlink>
            <w:r w:rsidRPr="00431691">
              <w:rPr>
                <w:lang w:val="en-CA" w:eastAsia="de-DE"/>
              </w:rPr>
              <w:t>)</w:t>
            </w:r>
          </w:p>
        </w:tc>
      </w:tr>
      <w:tr w:rsidR="007A49DF" w:rsidRPr="008C0B19" w14:paraId="633D1701"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9F7355" w:rsidRDefault="00431691" w:rsidP="000547B1">
            <w:pPr>
              <w:spacing w:before="0"/>
              <w:rPr>
                <w:lang w:val="en-CA"/>
              </w:rPr>
            </w:pPr>
            <w:r w:rsidRPr="00431691">
              <w:rPr>
                <w:lang w:val="en-CA" w:eastAsia="de-DE"/>
              </w:rPr>
              <w:t>Group 4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9F7355" w:rsidRDefault="00431691" w:rsidP="000547B1">
            <w:pPr>
              <w:spacing w:before="0"/>
              <w:jc w:val="left"/>
              <w:rPr>
                <w:lang w:val="en-CA"/>
              </w:rPr>
            </w:pPr>
            <w:r w:rsidRPr="009F7355">
              <w:rPr>
                <w:lang w:val="en-CA"/>
              </w:rPr>
              <w:t>Hong-Jheng Jhu </w:t>
            </w:r>
          </w:p>
          <w:p w14:paraId="5615D84F" w14:textId="77777777" w:rsidR="00431691" w:rsidRPr="009F7355" w:rsidRDefault="00431691" w:rsidP="000547B1">
            <w:pPr>
              <w:spacing w:before="0"/>
              <w:jc w:val="left"/>
              <w:rPr>
                <w:lang w:val="en-CA"/>
              </w:rPr>
            </w:pPr>
            <w:r w:rsidRPr="009F7355">
              <w:rPr>
                <w:lang w:val="en-CA"/>
              </w:rPr>
              <w:t>(</w:t>
            </w:r>
            <w:hyperlink r:id="rId119" w:tgtFrame="_blank" w:history="1">
              <w:r w:rsidRPr="009F7355">
                <w:rPr>
                  <w:rStyle w:val="Hyperlink"/>
                  <w:lang w:val="en-CA"/>
                </w:rPr>
                <w:t>jhuhong-jheng@kwai.com</w:t>
              </w:r>
            </w:hyperlink>
            <w:r w:rsidRPr="009F7355">
              <w:rPr>
                <w:lang w:val="en-CA"/>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9F7355" w:rsidRDefault="00431691" w:rsidP="000547B1">
            <w:pPr>
              <w:spacing w:before="0"/>
              <w:jc w:val="left"/>
              <w:rPr>
                <w:lang w:val="en-CA"/>
              </w:rPr>
            </w:pPr>
            <w:r w:rsidRPr="009F7355">
              <w:rPr>
                <w:lang w:val="en-CA"/>
              </w:rPr>
              <w:t>Xiang Li</w:t>
            </w:r>
          </w:p>
          <w:p w14:paraId="7CDDC78B" w14:textId="77777777" w:rsidR="00431691" w:rsidRPr="009F7355" w:rsidRDefault="00431691" w:rsidP="000547B1">
            <w:pPr>
              <w:spacing w:before="0"/>
              <w:jc w:val="left"/>
              <w:rPr>
                <w:lang w:val="en-CA"/>
              </w:rPr>
            </w:pPr>
            <w:r w:rsidRPr="009F7355">
              <w:rPr>
                <w:lang w:val="en-CA"/>
              </w:rPr>
              <w:t>(</w:t>
            </w:r>
            <w:hyperlink r:id="rId120" w:tgtFrame="_blank" w:history="1">
              <w:r w:rsidRPr="009F7355">
                <w:rPr>
                  <w:rStyle w:val="Hyperlink"/>
                  <w:lang w:val="en-CA"/>
                </w:rPr>
                <w:t>xlxiangli@google.com</w:t>
              </w:r>
            </w:hyperlink>
            <w:r w:rsidRPr="009F7355">
              <w:rPr>
                <w:lang w:val="en-CA"/>
              </w:rPr>
              <w:t>)</w:t>
            </w:r>
          </w:p>
        </w:tc>
      </w:tr>
      <w:tr w:rsidR="007A49DF" w:rsidRPr="008C0B19" w14:paraId="5746EE3C"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9F7355" w:rsidRDefault="00431691" w:rsidP="000547B1">
            <w:pPr>
              <w:spacing w:before="0"/>
              <w:rPr>
                <w:lang w:val="en-CA"/>
              </w:rPr>
            </w:pPr>
            <w:r w:rsidRPr="00431691">
              <w:rPr>
                <w:lang w:val="en-CA" w:eastAsia="de-DE"/>
              </w:rPr>
              <w:t>Group 5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9F7355" w:rsidRDefault="00431691" w:rsidP="000547B1">
            <w:pPr>
              <w:spacing w:before="0"/>
              <w:jc w:val="left"/>
              <w:rPr>
                <w:lang w:val="en-CA"/>
              </w:rPr>
            </w:pPr>
            <w:r w:rsidRPr="00EF2B64">
              <w:rPr>
                <w:lang w:val="en-CA"/>
              </w:rPr>
              <w:t>Lien-Fei Chen (</w:t>
            </w:r>
            <w:hyperlink r:id="rId121" w:tgtFrame="_blank" w:history="1">
              <w:r w:rsidRPr="00EF2B64">
                <w:rPr>
                  <w:rStyle w:val="Hyperlink"/>
                  <w:lang w:val="en-CA"/>
                </w:rPr>
                <w:t>lienfei.chen@global.tencent.com</w:t>
              </w:r>
            </w:hyperlink>
            <w:r w:rsidRPr="00EF2B64">
              <w:rPr>
                <w:lang w:val="en-CA"/>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9F7355" w:rsidRDefault="00431691" w:rsidP="000547B1">
            <w:pPr>
              <w:spacing w:before="0"/>
              <w:jc w:val="left"/>
              <w:rPr>
                <w:lang w:val="en-CA"/>
              </w:rPr>
            </w:pPr>
            <w:r w:rsidRPr="00EF2B64">
              <w:rPr>
                <w:lang w:val="en-CA"/>
              </w:rPr>
              <w:t>Jani Lainema (</w:t>
            </w:r>
            <w:hyperlink r:id="rId122" w:tgtFrame="_blank" w:history="1">
              <w:r w:rsidRPr="00EF2B64">
                <w:rPr>
                  <w:rStyle w:val="Hyperlink"/>
                  <w:lang w:val="en-CA"/>
                </w:rPr>
                <w:t>jani.lainema@nokia.com</w:t>
              </w:r>
            </w:hyperlink>
            <w:r w:rsidRPr="00EF2B64">
              <w:rPr>
                <w:lang w:val="en-CA"/>
              </w:rPr>
              <w:t>)</w:t>
            </w:r>
          </w:p>
        </w:tc>
      </w:tr>
      <w:tr w:rsidR="007A49DF" w:rsidRPr="008C0B19" w14:paraId="3DABAC05"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9F7355" w:rsidRDefault="00431691" w:rsidP="000547B1">
            <w:pPr>
              <w:spacing w:before="0"/>
              <w:rPr>
                <w:lang w:val="en-CA"/>
              </w:rPr>
            </w:pPr>
            <w:r w:rsidRPr="00431691">
              <w:rPr>
                <w:lang w:val="en-CA" w:eastAsia="de-DE"/>
              </w:rPr>
              <w:t>Group 1-5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9F7355" w:rsidRDefault="00431691" w:rsidP="000547B1">
            <w:pPr>
              <w:spacing w:before="0"/>
              <w:jc w:val="left"/>
              <w:rPr>
                <w:lang w:val="en-CA"/>
              </w:rPr>
            </w:pPr>
            <w:r w:rsidRPr="009F7355">
              <w:rPr>
                <w:lang w:val="en-CA"/>
              </w:rPr>
              <w:t>Xiang Li </w:t>
            </w:r>
          </w:p>
          <w:p w14:paraId="5736692A" w14:textId="77777777" w:rsidR="00431691" w:rsidRPr="009F7355" w:rsidRDefault="00431691" w:rsidP="000547B1">
            <w:pPr>
              <w:spacing w:before="0"/>
              <w:jc w:val="left"/>
              <w:rPr>
                <w:lang w:val="en-CA"/>
              </w:rPr>
            </w:pPr>
            <w:r w:rsidRPr="009F7355">
              <w:rPr>
                <w:lang w:val="en-CA"/>
              </w:rPr>
              <w:t>(</w:t>
            </w:r>
            <w:hyperlink r:id="rId123" w:tgtFrame="_blank" w:history="1">
              <w:r w:rsidRPr="009F7355">
                <w:rPr>
                  <w:rStyle w:val="Hyperlink"/>
                  <w:lang w:val="en-CA"/>
                </w:rPr>
                <w:t>xlxiangli@google.com</w:t>
              </w:r>
            </w:hyperlink>
            <w:r w:rsidRPr="009F7355">
              <w:rPr>
                <w:lang w:val="en-CA"/>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9F7355" w:rsidRDefault="00431691" w:rsidP="000547B1">
            <w:pPr>
              <w:spacing w:before="0"/>
              <w:jc w:val="left"/>
              <w:rPr>
                <w:lang w:val="en-CA"/>
              </w:rPr>
            </w:pPr>
            <w:r w:rsidRPr="00EF2B64">
              <w:rPr>
                <w:lang w:val="en-CA"/>
              </w:rPr>
              <w:t>Hongtao Wang</w:t>
            </w:r>
          </w:p>
          <w:p w14:paraId="447E55BA" w14:textId="77777777" w:rsidR="00431691" w:rsidRPr="009F7355" w:rsidRDefault="00431691" w:rsidP="000547B1">
            <w:pPr>
              <w:spacing w:before="0"/>
              <w:jc w:val="left"/>
              <w:rPr>
                <w:lang w:val="en-CA"/>
              </w:rPr>
            </w:pPr>
            <w:r w:rsidRPr="00EF2B64">
              <w:rPr>
                <w:lang w:val="en-CA"/>
              </w:rPr>
              <w:t>(</w:t>
            </w:r>
            <w:hyperlink r:id="rId124" w:tgtFrame="_blank" w:history="1">
              <w:r w:rsidRPr="00EF2B64">
                <w:rPr>
                  <w:rStyle w:val="Hyperlink"/>
                  <w:lang w:val="en-CA"/>
                </w:rPr>
                <w:t>hongtaow@qti.qualcomm.com</w:t>
              </w:r>
            </w:hyperlink>
            <w:r w:rsidRPr="00EF2B64">
              <w:rPr>
                <w:lang w:val="en-CA"/>
              </w:rPr>
              <w:t>)</w:t>
            </w:r>
          </w:p>
        </w:tc>
      </w:tr>
    </w:tbl>
    <w:p w14:paraId="7DF3016C" w14:textId="77777777" w:rsidR="00431691" w:rsidRPr="009F7355" w:rsidRDefault="00431691" w:rsidP="00431691">
      <w:pPr>
        <w:rPr>
          <w:lang w:val="en-CA"/>
        </w:rPr>
      </w:pPr>
    </w:p>
    <w:p w14:paraId="6E8A829E" w14:textId="77777777" w:rsidR="00431691" w:rsidRPr="00431691" w:rsidRDefault="00431691" w:rsidP="00431691">
      <w:pPr>
        <w:rPr>
          <w:lang w:val="en-CA" w:eastAsia="de-DE"/>
        </w:rPr>
      </w:pPr>
      <w:r w:rsidRPr="00431691">
        <w:rPr>
          <w:lang w:val="en-CA" w:eastAsia="de-DE"/>
        </w:rPr>
        <w:t>ECM-17.0 was used in the AHG7 tool off tests. The cfg files used are included in the ECM software package.</w:t>
      </w:r>
    </w:p>
    <w:p w14:paraId="52C1E74D" w14:textId="77777777" w:rsidR="00431691" w:rsidRPr="00431691" w:rsidRDefault="00431691" w:rsidP="000547B1">
      <w:pPr>
        <w:keepNext/>
        <w:rPr>
          <w:b/>
          <w:bCs/>
          <w:i/>
          <w:iCs/>
          <w:lang w:val="en-CA" w:eastAsia="de-DE"/>
        </w:rPr>
      </w:pPr>
      <w:r w:rsidRPr="00431691">
        <w:rPr>
          <w:b/>
          <w:bCs/>
          <w:i/>
          <w:iCs/>
          <w:lang w:val="en-CA" w:eastAsia="de-DE"/>
        </w:rPr>
        <w:t>Group 1 off</w:t>
      </w:r>
    </w:p>
    <w:p w14:paraId="73D35135" w14:textId="77777777" w:rsidR="00431691" w:rsidRPr="00431691" w:rsidRDefault="00431691" w:rsidP="000547B1">
      <w:pPr>
        <w:keepNext/>
        <w:rPr>
          <w:lang w:val="en-CA" w:eastAsia="de-DE"/>
        </w:rPr>
      </w:pPr>
      <w:r w:rsidRPr="00431691">
        <w:rPr>
          <w:lang w:val="en-CA" w:eastAsia="de-DE"/>
        </w:rPr>
        <w:t xml:space="preserve">Group 1 includes inter template matching tools. The offgroup1.cfg was used in addition to ECM CTC settings. </w:t>
      </w:r>
    </w:p>
    <w:p w14:paraId="0CDF4F19" w14:textId="3A852988" w:rsidR="00431691" w:rsidRPr="00431691" w:rsidRDefault="00431691" w:rsidP="00431691">
      <w:pPr>
        <w:rPr>
          <w:lang w:val="en-CA" w:eastAsia="de-DE"/>
        </w:rPr>
      </w:pPr>
      <w:r w:rsidRPr="009F7355">
        <w:rPr>
          <w:noProof/>
          <w:lang w:val="en-CA"/>
        </w:rPr>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431691" w:rsidRDefault="00431691" w:rsidP="000547B1">
      <w:pPr>
        <w:keepNext/>
        <w:rPr>
          <w:b/>
          <w:bCs/>
          <w:i/>
          <w:iCs/>
          <w:lang w:val="en-CA" w:eastAsia="de-DE"/>
        </w:rPr>
      </w:pPr>
      <w:r w:rsidRPr="00431691">
        <w:rPr>
          <w:b/>
          <w:bCs/>
          <w:i/>
          <w:iCs/>
          <w:lang w:val="en-CA" w:eastAsia="de-DE"/>
        </w:rPr>
        <w:t>Group 2 off</w:t>
      </w:r>
    </w:p>
    <w:p w14:paraId="4DE00BE4" w14:textId="77777777" w:rsidR="00431691" w:rsidRPr="009F7355" w:rsidRDefault="00431691" w:rsidP="000547B1">
      <w:pPr>
        <w:keepNext/>
        <w:rPr>
          <w:lang w:val="en-CA"/>
        </w:rPr>
      </w:pPr>
      <w:r w:rsidRPr="00431691">
        <w:rPr>
          <w:lang w:val="en-CA" w:eastAsia="de-DE"/>
        </w:rPr>
        <w:t xml:space="preserve">Group 2 includes </w:t>
      </w:r>
      <w:r w:rsidRPr="009F7355">
        <w:rPr>
          <w:lang w:val="en-CA"/>
        </w:rPr>
        <w:t>coding tools that interleave the (merge/skip/AMVP/subblock/IBC/etc) list derivation with the intra prediction/reconstruction process. The offgroup2.cfg was used in addition to ECM CTC settings.</w:t>
      </w:r>
    </w:p>
    <w:p w14:paraId="27351640" w14:textId="77777777" w:rsidR="00431691" w:rsidRPr="009F7355" w:rsidRDefault="00431691" w:rsidP="00431691">
      <w:pPr>
        <w:rPr>
          <w:lang w:val="en-CA"/>
        </w:rPr>
      </w:pPr>
      <w:r w:rsidRPr="009F7355">
        <w:rPr>
          <w:noProof/>
          <w:lang w:val="en-CA"/>
        </w:rPr>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9F7355">
        <w:rPr>
          <w:lang w:val="en-CA"/>
        </w:rPr>
        <w:t xml:space="preserve"> </w:t>
      </w:r>
    </w:p>
    <w:p w14:paraId="3AA368B9" w14:textId="77777777" w:rsidR="00431691" w:rsidRPr="00431691" w:rsidRDefault="00431691" w:rsidP="000547B1">
      <w:pPr>
        <w:keepNext/>
        <w:rPr>
          <w:b/>
          <w:bCs/>
          <w:i/>
          <w:iCs/>
          <w:lang w:val="en-CA" w:eastAsia="de-DE"/>
        </w:rPr>
      </w:pPr>
      <w:r w:rsidRPr="00431691">
        <w:rPr>
          <w:b/>
          <w:bCs/>
          <w:i/>
          <w:iCs/>
          <w:lang w:val="en-CA" w:eastAsia="de-DE"/>
        </w:rPr>
        <w:t>Group 3 off</w:t>
      </w:r>
    </w:p>
    <w:p w14:paraId="29F54206" w14:textId="77777777" w:rsidR="00431691" w:rsidRPr="009F7355" w:rsidRDefault="00431691" w:rsidP="000547B1">
      <w:pPr>
        <w:keepNext/>
        <w:rPr>
          <w:lang w:val="en-CA"/>
        </w:rPr>
      </w:pPr>
      <w:r w:rsidRPr="00431691">
        <w:rPr>
          <w:lang w:val="en-CA" w:eastAsia="de-DE"/>
        </w:rPr>
        <w:t>Group 3 includes i</w:t>
      </w:r>
      <w:r w:rsidRPr="009F7355">
        <w:rPr>
          <w:lang w:val="en-CA"/>
        </w:rPr>
        <w:t xml:space="preserve">ntra and IBC template matching (with search) related tools. The offgroup3.cfg was used in addition to ECM CTC settings. </w:t>
      </w:r>
    </w:p>
    <w:p w14:paraId="40F2983A" w14:textId="229524CF" w:rsidR="00431691" w:rsidRPr="009F7355" w:rsidRDefault="00431691" w:rsidP="00431691">
      <w:pPr>
        <w:rPr>
          <w:lang w:val="en-CA"/>
        </w:rPr>
      </w:pPr>
      <w:r w:rsidRPr="009F7355">
        <w:rPr>
          <w:noProof/>
          <w:lang w:val="en-CA"/>
        </w:rPr>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431691" w:rsidRDefault="00431691" w:rsidP="000547B1">
      <w:pPr>
        <w:keepNext/>
        <w:rPr>
          <w:b/>
          <w:bCs/>
          <w:i/>
          <w:iCs/>
          <w:lang w:val="en-CA" w:eastAsia="de-DE"/>
        </w:rPr>
      </w:pPr>
      <w:r w:rsidRPr="00431691">
        <w:rPr>
          <w:b/>
          <w:bCs/>
          <w:i/>
          <w:iCs/>
          <w:lang w:val="en-CA" w:eastAsia="de-DE"/>
        </w:rPr>
        <w:t>Group 4 off</w:t>
      </w:r>
    </w:p>
    <w:p w14:paraId="246CBF1D" w14:textId="29909343" w:rsidR="00431691" w:rsidRPr="00431691" w:rsidRDefault="00431691" w:rsidP="000547B1">
      <w:pPr>
        <w:keepNext/>
        <w:rPr>
          <w:lang w:val="en-CA" w:eastAsia="de-DE"/>
        </w:rPr>
      </w:pPr>
      <w:r w:rsidRPr="00431691">
        <w:rPr>
          <w:lang w:val="en-CA" w:eastAsia="de-DE"/>
        </w:rPr>
        <w:t xml:space="preserve">Group 4 includes </w:t>
      </w:r>
      <w:r w:rsidRPr="009F7355">
        <w:rPr>
          <w:lang w:val="en-CA"/>
        </w:rPr>
        <w:t xml:space="preserve">tools that require more processing on the </w:t>
      </w:r>
      <w:r w:rsidR="00D6566B">
        <w:rPr>
          <w:lang w:val="en-CA"/>
        </w:rPr>
        <w:t>neighbour</w:t>
      </w:r>
      <w:r w:rsidRPr="009F7355">
        <w:rPr>
          <w:lang w:val="en-CA"/>
        </w:rPr>
        <w:t>ing reconstructed samples than VVC.</w:t>
      </w:r>
    </w:p>
    <w:p w14:paraId="7AEC7A3F" w14:textId="53BF1F4E" w:rsidR="00431691" w:rsidRPr="009F7355" w:rsidRDefault="00431691" w:rsidP="000547B1">
      <w:pPr>
        <w:keepNext/>
        <w:rPr>
          <w:lang w:val="en-CA"/>
        </w:rPr>
      </w:pPr>
      <w:r w:rsidRPr="009F7355">
        <w:rPr>
          <w:lang w:val="en-CA"/>
        </w:rPr>
        <w:t xml:space="preserve">The offgroup4.cfg </w:t>
      </w:r>
      <w:r w:rsidR="007A49DF">
        <w:rPr>
          <w:lang w:val="en-CA"/>
        </w:rPr>
        <w:t xml:space="preserve">file </w:t>
      </w:r>
      <w:r w:rsidRPr="009F7355">
        <w:rPr>
          <w:lang w:val="en-CA"/>
        </w:rPr>
        <w:t>was used in addition to ECM CTC settings.</w:t>
      </w:r>
    </w:p>
    <w:p w14:paraId="5D1AC45D" w14:textId="42617969" w:rsidR="00431691" w:rsidRPr="009F7355" w:rsidRDefault="00431691" w:rsidP="00431691">
      <w:pPr>
        <w:rPr>
          <w:lang w:val="en-CA"/>
        </w:rPr>
      </w:pPr>
      <w:r w:rsidRPr="009F7355">
        <w:rPr>
          <w:noProof/>
          <w:lang w:val="en-CA"/>
        </w:rPr>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431691" w:rsidRDefault="00431691" w:rsidP="000547B1">
      <w:pPr>
        <w:keepNext/>
        <w:rPr>
          <w:b/>
          <w:bCs/>
          <w:i/>
          <w:iCs/>
          <w:lang w:val="en-CA" w:eastAsia="de-DE"/>
        </w:rPr>
      </w:pPr>
      <w:r w:rsidRPr="00431691">
        <w:rPr>
          <w:b/>
          <w:bCs/>
          <w:i/>
          <w:iCs/>
          <w:lang w:val="en-CA" w:eastAsia="de-DE"/>
        </w:rPr>
        <w:t>Group 5 off</w:t>
      </w:r>
    </w:p>
    <w:p w14:paraId="05B5BD14" w14:textId="77777777" w:rsidR="00431691" w:rsidRPr="00431691" w:rsidRDefault="00431691" w:rsidP="000547B1">
      <w:pPr>
        <w:keepNext/>
        <w:rPr>
          <w:lang w:val="en-CA" w:eastAsia="de-DE"/>
        </w:rPr>
      </w:pPr>
      <w:r w:rsidRPr="00431691">
        <w:rPr>
          <w:lang w:val="en-CA" w:eastAsia="de-DE"/>
        </w:rPr>
        <w:t xml:space="preserve">Group 5 includes </w:t>
      </w:r>
      <w:r w:rsidRPr="009F7355">
        <w:rPr>
          <w:lang w:val="en-CA"/>
        </w:rPr>
        <w:t>tools which need large memory access.</w:t>
      </w:r>
    </w:p>
    <w:p w14:paraId="28235680" w14:textId="77010092" w:rsidR="00431691" w:rsidRPr="009F7355" w:rsidRDefault="00431691" w:rsidP="000547B1">
      <w:pPr>
        <w:keepNext/>
        <w:rPr>
          <w:lang w:val="en-CA"/>
        </w:rPr>
      </w:pPr>
      <w:r w:rsidRPr="009F7355">
        <w:rPr>
          <w:lang w:val="en-CA"/>
        </w:rPr>
        <w:t xml:space="preserve">The offgroup5.cfg </w:t>
      </w:r>
      <w:r w:rsidR="007A49DF">
        <w:rPr>
          <w:lang w:val="en-CA"/>
        </w:rPr>
        <w:t xml:space="preserve">file </w:t>
      </w:r>
      <w:r w:rsidRPr="009F7355">
        <w:rPr>
          <w:lang w:val="en-CA"/>
        </w:rPr>
        <w:t>was used in addition to ECM CTC settings.</w:t>
      </w:r>
    </w:p>
    <w:p w14:paraId="6EBA22BF" w14:textId="6F0D2FA0" w:rsidR="00431691" w:rsidRPr="009F7355" w:rsidRDefault="00431691" w:rsidP="00431691">
      <w:pPr>
        <w:rPr>
          <w:lang w:val="en-CA"/>
        </w:rPr>
      </w:pPr>
      <w:r w:rsidRPr="009F7355">
        <w:rPr>
          <w:noProof/>
          <w:lang w:val="en-CA"/>
        </w:rPr>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431691" w:rsidRDefault="00431691" w:rsidP="000547B1">
      <w:pPr>
        <w:keepNext/>
        <w:rPr>
          <w:b/>
          <w:bCs/>
          <w:i/>
          <w:iCs/>
          <w:lang w:val="en-CA" w:eastAsia="de-DE"/>
        </w:rPr>
      </w:pPr>
      <w:r w:rsidRPr="00431691">
        <w:rPr>
          <w:b/>
          <w:bCs/>
          <w:i/>
          <w:iCs/>
          <w:lang w:val="en-CA" w:eastAsia="de-DE"/>
        </w:rPr>
        <w:t>Group 1-5 off</w:t>
      </w:r>
    </w:p>
    <w:p w14:paraId="5D468831" w14:textId="77777777" w:rsidR="00431691" w:rsidRPr="009F7355" w:rsidRDefault="00431691" w:rsidP="000547B1">
      <w:pPr>
        <w:keepNext/>
        <w:rPr>
          <w:lang w:val="en-CA"/>
        </w:rPr>
      </w:pPr>
      <w:r w:rsidRPr="00431691">
        <w:rPr>
          <w:lang w:val="en-CA" w:eastAsia="de-DE"/>
        </w:rPr>
        <w:t xml:space="preserve">In this test, all the tools in the group 1-5 are switched off. </w:t>
      </w:r>
      <w:r w:rsidRPr="009F7355">
        <w:rPr>
          <w:lang w:val="en-CA"/>
        </w:rPr>
        <w:t>The offgroup1-5.cfg was used in addition to ECM CTC settings.</w:t>
      </w:r>
    </w:p>
    <w:p w14:paraId="75E3A2EE" w14:textId="3597CC88" w:rsidR="00431691" w:rsidRPr="009F7355" w:rsidRDefault="00431691" w:rsidP="00431691">
      <w:pPr>
        <w:rPr>
          <w:lang w:val="en-CA"/>
        </w:rPr>
      </w:pPr>
      <w:r w:rsidRPr="009F7355">
        <w:rPr>
          <w:noProof/>
          <w:lang w:val="en-CA"/>
        </w:rPr>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431691" w:rsidRDefault="00431691" w:rsidP="000547B1">
      <w:pPr>
        <w:keepNext/>
        <w:rPr>
          <w:b/>
          <w:bCs/>
          <w:i/>
          <w:iCs/>
          <w:lang w:val="en-CA" w:eastAsia="de-DE"/>
        </w:rPr>
      </w:pPr>
      <w:r w:rsidRPr="00431691">
        <w:rPr>
          <w:b/>
          <w:bCs/>
          <w:i/>
          <w:iCs/>
          <w:lang w:val="en-CA" w:eastAsia="de-DE"/>
        </w:rPr>
        <w:t>Summary</w:t>
      </w:r>
    </w:p>
    <w:p w14:paraId="2D6D8D3C" w14:textId="77777777" w:rsidR="00431691" w:rsidRPr="00431691" w:rsidRDefault="00431691" w:rsidP="000547B1">
      <w:pPr>
        <w:keepNext/>
        <w:rPr>
          <w:lang w:val="en-CA" w:eastAsia="de-DE"/>
        </w:rPr>
      </w:pPr>
      <w:r w:rsidRPr="00431691">
        <w:rPr>
          <w:lang w:val="en-CA" w:eastAsia="de-DE"/>
        </w:rPr>
        <w:t xml:space="preserve">The tool-off results on top of the recent ECM versions are summarized below for BD-PSNR-Y. Note that SCC results are not included. </w:t>
      </w:r>
    </w:p>
    <w:p w14:paraId="5ECFF4B0" w14:textId="7F3311DF" w:rsidR="00431691" w:rsidRPr="00431691" w:rsidRDefault="00431691" w:rsidP="00431691">
      <w:pPr>
        <w:rPr>
          <w:lang w:val="en-CA" w:eastAsia="de-DE"/>
        </w:rPr>
      </w:pPr>
      <w:r w:rsidRPr="009F7355">
        <w:rPr>
          <w:noProof/>
          <w:lang w:val="en-CA"/>
        </w:rPr>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AEADF1F" w14:textId="74768FE2" w:rsidR="00431691" w:rsidRPr="00431691" w:rsidRDefault="00431691" w:rsidP="00431691">
      <w:pPr>
        <w:rPr>
          <w:lang w:val="en-CA" w:eastAsia="de-DE"/>
        </w:rPr>
      </w:pPr>
      <w:r w:rsidRPr="009F7355">
        <w:rPr>
          <w:noProof/>
          <w:lang w:val="en-CA"/>
        </w:rPr>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F7EAAA3" w14:textId="3971D64F" w:rsidR="00431691" w:rsidRPr="00431691" w:rsidRDefault="00431691" w:rsidP="00431691">
      <w:pPr>
        <w:rPr>
          <w:lang w:val="en-CA" w:eastAsia="de-DE"/>
        </w:rPr>
      </w:pPr>
      <w:r w:rsidRPr="009F7355">
        <w:rPr>
          <w:noProof/>
          <w:lang w:val="en-CA"/>
        </w:rPr>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9650B27" w14:textId="77777777" w:rsidR="00431691" w:rsidRPr="00431691" w:rsidRDefault="00431691" w:rsidP="00431691">
      <w:pPr>
        <w:rPr>
          <w:lang w:val="en-CA" w:eastAsia="de-DE"/>
        </w:rPr>
      </w:pPr>
    </w:p>
    <w:p w14:paraId="4469AC23" w14:textId="4C65CE08" w:rsidR="00431691" w:rsidRPr="00431691" w:rsidRDefault="00431691" w:rsidP="000547B1">
      <w:pPr>
        <w:rPr>
          <w:b/>
          <w:bCs/>
          <w:lang w:val="en-CA" w:eastAsia="de-DE"/>
        </w:rPr>
      </w:pPr>
      <w:r w:rsidRPr="00431691">
        <w:rPr>
          <w:b/>
          <w:bCs/>
          <w:lang w:val="en-CA" w:eastAsia="de-DE"/>
        </w:rPr>
        <w:t>Issues</w:t>
      </w:r>
      <w:r w:rsidR="007A49DF">
        <w:rPr>
          <w:b/>
          <w:bCs/>
          <w:lang w:val="en-CA" w:eastAsia="de-DE"/>
        </w:rPr>
        <w:t xml:space="preserve"> noted</w:t>
      </w:r>
    </w:p>
    <w:p w14:paraId="24FD93CE" w14:textId="77777777" w:rsidR="00431691" w:rsidRPr="00431691" w:rsidRDefault="00431691" w:rsidP="000547B1">
      <w:pPr>
        <w:rPr>
          <w:b/>
          <w:bCs/>
          <w:i/>
          <w:iCs/>
          <w:lang w:val="en-CA" w:eastAsia="de-DE"/>
        </w:rPr>
      </w:pPr>
      <w:r w:rsidRPr="00431691">
        <w:rPr>
          <w:b/>
          <w:bCs/>
          <w:i/>
          <w:iCs/>
          <w:lang w:val="en-CA" w:eastAsia="de-DE"/>
        </w:rPr>
        <w:t>Resolved issues</w:t>
      </w:r>
    </w:p>
    <w:p w14:paraId="2F1C1E8D" w14:textId="77777777" w:rsidR="00431691" w:rsidRPr="00431691" w:rsidRDefault="00431691" w:rsidP="00CA2E49">
      <w:pPr>
        <w:numPr>
          <w:ilvl w:val="0"/>
          <w:numId w:val="75"/>
        </w:numPr>
        <w:rPr>
          <w:lang w:val="en-CA" w:eastAsia="de-DE"/>
        </w:rPr>
      </w:pPr>
      <w:r w:rsidRPr="00431691">
        <w:rPr>
          <w:lang w:val="en-CA" w:eastAsia="de-DE"/>
        </w:rPr>
        <w:t xml:space="preserve">#109, </w:t>
      </w:r>
      <w:hyperlink r:id="rId134" w:history="1">
        <w:r w:rsidRPr="00431691">
          <w:rPr>
            <w:rStyle w:val="Hyperlink"/>
            <w:lang w:val="en-CA" w:eastAsia="de-DE"/>
          </w:rPr>
          <w:t>Current master tip (7fee7e00d) has decoding mismatch with AHG7 group1-5 off</w:t>
        </w:r>
      </w:hyperlink>
    </w:p>
    <w:p w14:paraId="64CCE375" w14:textId="77777777" w:rsidR="00431691" w:rsidRPr="00431691" w:rsidRDefault="00431691" w:rsidP="00CA2E49">
      <w:pPr>
        <w:numPr>
          <w:ilvl w:val="0"/>
          <w:numId w:val="75"/>
        </w:numPr>
        <w:rPr>
          <w:lang w:val="en-CA" w:eastAsia="de-DE"/>
        </w:rPr>
      </w:pPr>
      <w:r w:rsidRPr="00431691">
        <w:rPr>
          <w:lang w:val="en-CA" w:eastAsia="de-DE"/>
        </w:rPr>
        <w:t>#107, Current master tip (06c21da0) decoding mismatch with AHG7 group2 off</w:t>
      </w:r>
    </w:p>
    <w:p w14:paraId="233EF059" w14:textId="77777777" w:rsidR="00431691" w:rsidRPr="00431691" w:rsidRDefault="00431691" w:rsidP="00CA2E49">
      <w:pPr>
        <w:numPr>
          <w:ilvl w:val="0"/>
          <w:numId w:val="75"/>
        </w:numPr>
        <w:rPr>
          <w:lang w:val="en-CA" w:eastAsia="de-DE"/>
        </w:rPr>
      </w:pPr>
      <w:r w:rsidRPr="00431691">
        <w:rPr>
          <w:lang w:val="en-CA" w:eastAsia="de-DE"/>
        </w:rPr>
        <w:t>#106, Current master tip (06c21da0) fails MD5sum check at decoding with AHG7 group1 off</w:t>
      </w:r>
    </w:p>
    <w:p w14:paraId="40974EF0" w14:textId="77777777" w:rsidR="00431691" w:rsidRPr="00431691" w:rsidRDefault="00431691" w:rsidP="00CA2E49">
      <w:pPr>
        <w:numPr>
          <w:ilvl w:val="0"/>
          <w:numId w:val="75"/>
        </w:numPr>
        <w:rPr>
          <w:lang w:val="en-CA" w:eastAsia="de-DE"/>
        </w:rPr>
      </w:pPr>
      <w:r w:rsidRPr="00431691">
        <w:rPr>
          <w:lang w:val="en-CA" w:eastAsia="de-DE"/>
        </w:rPr>
        <w:t>#105, Current master tip (06c21da0) has encoding crash with AHG7 group1 off</w:t>
      </w:r>
    </w:p>
    <w:p w14:paraId="07BC2768" w14:textId="77777777" w:rsidR="00431691" w:rsidRPr="00431691" w:rsidRDefault="00431691" w:rsidP="00CA2E49">
      <w:pPr>
        <w:numPr>
          <w:ilvl w:val="0"/>
          <w:numId w:val="75"/>
        </w:numPr>
        <w:rPr>
          <w:lang w:val="en-CA" w:eastAsia="de-DE"/>
        </w:rPr>
      </w:pPr>
      <w:r w:rsidRPr="00431691">
        <w:rPr>
          <w:lang w:val="en-CA" w:eastAsia="de-DE"/>
        </w:rPr>
        <w:t>#104, Current master tip (d3a1301a) has encoding crash with AHG7 group1-5 off</w:t>
      </w:r>
    </w:p>
    <w:p w14:paraId="58406891" w14:textId="77777777" w:rsidR="00431691" w:rsidRPr="00431691" w:rsidRDefault="00431691" w:rsidP="000547B1">
      <w:pPr>
        <w:rPr>
          <w:b/>
          <w:bCs/>
          <w:i/>
          <w:iCs/>
          <w:lang w:val="en-CA" w:eastAsia="de-DE"/>
        </w:rPr>
      </w:pPr>
      <w:r w:rsidRPr="00431691">
        <w:rPr>
          <w:b/>
          <w:bCs/>
          <w:i/>
          <w:iCs/>
          <w:lang w:val="en-CA" w:eastAsia="de-DE"/>
        </w:rPr>
        <w:t>Open issues</w:t>
      </w:r>
    </w:p>
    <w:p w14:paraId="39F86DD3" w14:textId="77777777" w:rsidR="00431691" w:rsidRPr="00431691" w:rsidRDefault="00431691" w:rsidP="00CA2E49">
      <w:pPr>
        <w:numPr>
          <w:ilvl w:val="0"/>
          <w:numId w:val="76"/>
        </w:numPr>
        <w:rPr>
          <w:lang w:val="en-CA" w:eastAsia="de-DE"/>
        </w:rPr>
      </w:pPr>
      <w:r w:rsidRPr="00431691">
        <w:rPr>
          <w:lang w:val="en-CA" w:eastAsia="de-DE"/>
        </w:rPr>
        <w:t>#91, MaxTU setting</w:t>
      </w:r>
    </w:p>
    <w:p w14:paraId="0A9A07C1" w14:textId="77777777" w:rsidR="00431691" w:rsidRPr="00431691" w:rsidRDefault="00431691" w:rsidP="00CA2E49">
      <w:pPr>
        <w:numPr>
          <w:ilvl w:val="0"/>
          <w:numId w:val="76"/>
        </w:numPr>
        <w:rPr>
          <w:lang w:val="en-CA" w:eastAsia="de-DE"/>
        </w:rPr>
      </w:pPr>
      <w:r w:rsidRPr="00431691">
        <w:rPr>
          <w:lang w:val="en-CA" w:eastAsia="de-DE"/>
        </w:rPr>
        <w:t>#87, ECM-15.0 decoder crashes when "InterLFNST=0"</w:t>
      </w:r>
    </w:p>
    <w:p w14:paraId="52283142" w14:textId="77777777" w:rsidR="00431691" w:rsidRPr="00431691" w:rsidRDefault="00431691" w:rsidP="00CA2E49">
      <w:pPr>
        <w:numPr>
          <w:ilvl w:val="0"/>
          <w:numId w:val="76"/>
        </w:numPr>
        <w:rPr>
          <w:lang w:val="en-CA" w:eastAsia="de-DE"/>
        </w:rPr>
      </w:pPr>
      <w:r w:rsidRPr="00431691">
        <w:rPr>
          <w:lang w:val="en-CA" w:eastAsia="de-DE"/>
        </w:rPr>
        <w:t>#80, Compilation Issue ECM14.0 when disabling GPM reordering</w:t>
      </w:r>
    </w:p>
    <w:p w14:paraId="6AF68904" w14:textId="77777777" w:rsidR="00431691" w:rsidRPr="00431691" w:rsidRDefault="00431691" w:rsidP="00CA2E49">
      <w:pPr>
        <w:numPr>
          <w:ilvl w:val="0"/>
          <w:numId w:val="76"/>
        </w:numPr>
        <w:rPr>
          <w:lang w:val="en-CA" w:eastAsia="de-DE"/>
        </w:rPr>
      </w:pPr>
      <w:r w:rsidRPr="00431691">
        <w:rPr>
          <w:lang w:val="en-CA" w:eastAsia="de-DE"/>
        </w:rPr>
        <w:t>#78, Encoder crash in RA with --LMChroma=0</w:t>
      </w:r>
    </w:p>
    <w:p w14:paraId="0EF348B4" w14:textId="77777777" w:rsidR="00431691" w:rsidRPr="00431691" w:rsidRDefault="00431691" w:rsidP="00CA2E49">
      <w:pPr>
        <w:numPr>
          <w:ilvl w:val="0"/>
          <w:numId w:val="76"/>
        </w:numPr>
        <w:rPr>
          <w:lang w:val="en-CA" w:eastAsia="de-DE"/>
        </w:rPr>
      </w:pPr>
      <w:r w:rsidRPr="00431691">
        <w:rPr>
          <w:lang w:val="en-CA" w:eastAsia="de-DE"/>
        </w:rPr>
        <w:t>#77, Encoder crash in RA with --DepQuant=0 --NumSignPred=0</w:t>
      </w:r>
    </w:p>
    <w:p w14:paraId="2638EABF" w14:textId="77777777" w:rsidR="00431691" w:rsidRPr="00431691" w:rsidRDefault="00431691" w:rsidP="00CA2E49">
      <w:pPr>
        <w:numPr>
          <w:ilvl w:val="0"/>
          <w:numId w:val="76"/>
        </w:numPr>
        <w:rPr>
          <w:lang w:val="en-CA" w:eastAsia="de-DE"/>
        </w:rPr>
      </w:pPr>
      <w:r w:rsidRPr="00431691">
        <w:rPr>
          <w:lang w:val="en-CA" w:eastAsia="de-DE"/>
        </w:rPr>
        <w:t>#71, Encode/decode mismatch when using single tree</w:t>
      </w:r>
    </w:p>
    <w:p w14:paraId="7092748E" w14:textId="77777777" w:rsidR="00431691" w:rsidRPr="00431691" w:rsidRDefault="00431691" w:rsidP="00CA2E49">
      <w:pPr>
        <w:numPr>
          <w:ilvl w:val="0"/>
          <w:numId w:val="76"/>
        </w:numPr>
        <w:rPr>
          <w:lang w:val="en-CA" w:eastAsia="de-DE"/>
        </w:rPr>
      </w:pPr>
      <w:r w:rsidRPr="00431691">
        <w:rPr>
          <w:lang w:val="en-CA" w:eastAsia="de-DE"/>
        </w:rPr>
        <w:t xml:space="preserve">#66, </w:t>
      </w:r>
      <w:hyperlink r:id="rId135" w:history="1">
        <w:r w:rsidRPr="00431691">
          <w:rPr>
            <w:rStyle w:val="Hyperlink"/>
            <w:lang w:val="en-CA" w:eastAsia="de-DE"/>
          </w:rPr>
          <w:t>Difference in encoding results of ECM-12.0 in AhG7 group 2 tool off test</w:t>
        </w:r>
      </w:hyperlink>
    </w:p>
    <w:p w14:paraId="3D8E5D41" w14:textId="77777777" w:rsidR="00431691" w:rsidRPr="00431691" w:rsidRDefault="00431691" w:rsidP="00CA2E49">
      <w:pPr>
        <w:numPr>
          <w:ilvl w:val="0"/>
          <w:numId w:val="76"/>
        </w:numPr>
        <w:rPr>
          <w:lang w:val="en-CA" w:eastAsia="de-DE"/>
        </w:rPr>
      </w:pPr>
      <w:r w:rsidRPr="00431691">
        <w:rPr>
          <w:lang w:val="en-CA" w:eastAsia="de-DE"/>
        </w:rPr>
        <w:t xml:space="preserve">#65, </w:t>
      </w:r>
      <w:hyperlink r:id="rId136" w:history="1">
        <w:r w:rsidRPr="00431691">
          <w:rPr>
            <w:rStyle w:val="Hyperlink"/>
            <w:lang w:val="en-CA" w:eastAsia="de-DE"/>
          </w:rPr>
          <w:t>Different encoding results of ECM12 in AHG7 group1-4 off tests</w:t>
        </w:r>
      </w:hyperlink>
    </w:p>
    <w:p w14:paraId="199C4F39" w14:textId="77777777" w:rsidR="00431691" w:rsidRPr="00431691" w:rsidRDefault="00431691" w:rsidP="00CA2E49">
      <w:pPr>
        <w:numPr>
          <w:ilvl w:val="0"/>
          <w:numId w:val="76"/>
        </w:numPr>
        <w:rPr>
          <w:lang w:val="en-CA" w:eastAsia="de-DE"/>
        </w:rPr>
      </w:pPr>
      <w:r w:rsidRPr="00431691">
        <w:rPr>
          <w:lang w:val="en-CA" w:eastAsia="de-DE"/>
        </w:rPr>
        <w:t xml:space="preserve">#64, </w:t>
      </w:r>
      <w:hyperlink r:id="rId137" w:history="1">
        <w:r w:rsidRPr="00431691">
          <w:rPr>
            <w:rStyle w:val="Hyperlink"/>
            <w:lang w:val="en-CA" w:eastAsia="de-DE"/>
          </w:rPr>
          <w:t>Encode/decode mismatch and decoder crash when inter-CCCM is disable</w:t>
        </w:r>
      </w:hyperlink>
    </w:p>
    <w:p w14:paraId="1C97F18F" w14:textId="77777777" w:rsidR="00431691" w:rsidRPr="00431691" w:rsidRDefault="00431691" w:rsidP="00CA2E49">
      <w:pPr>
        <w:numPr>
          <w:ilvl w:val="0"/>
          <w:numId w:val="76"/>
        </w:numPr>
        <w:rPr>
          <w:lang w:val="en-CA" w:eastAsia="de-DE"/>
        </w:rPr>
      </w:pPr>
      <w:r w:rsidRPr="00431691">
        <w:rPr>
          <w:lang w:val="en-CA" w:eastAsia="de-DE"/>
        </w:rPr>
        <w:t>#53, Decoding mismatch was observed when AMVR is off</w:t>
      </w:r>
    </w:p>
    <w:p w14:paraId="0C1AC91A" w14:textId="77777777" w:rsidR="00431691" w:rsidRPr="00431691" w:rsidRDefault="00431691" w:rsidP="000547B1">
      <w:pPr>
        <w:rPr>
          <w:b/>
          <w:bCs/>
          <w:lang w:val="en-CA" w:eastAsia="de-DE"/>
        </w:rPr>
      </w:pPr>
      <w:r w:rsidRPr="00431691">
        <w:rPr>
          <w:b/>
          <w:bCs/>
          <w:lang w:val="en-CA" w:eastAsia="de-DE"/>
        </w:rPr>
        <w:t xml:space="preserve">Input contributions </w:t>
      </w:r>
    </w:p>
    <w:tbl>
      <w:tblPr>
        <w:tblW w:w="933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6"/>
        <w:gridCol w:w="720"/>
        <w:gridCol w:w="960"/>
        <w:gridCol w:w="960"/>
        <w:gridCol w:w="960"/>
        <w:gridCol w:w="3168"/>
        <w:gridCol w:w="1273"/>
      </w:tblGrid>
      <w:tr w:rsidR="007A49DF" w:rsidRPr="00D33D73" w14:paraId="0E7958EA"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A1AF3A" w14:textId="77777777" w:rsidR="00431691" w:rsidRPr="00605201" w:rsidRDefault="008773DB" w:rsidP="000547B1">
            <w:pPr>
              <w:spacing w:before="0"/>
              <w:rPr>
                <w:sz w:val="16"/>
                <w:szCs w:val="16"/>
                <w:lang w:val="en-CA"/>
              </w:rPr>
            </w:pPr>
            <w:hyperlink r:id="rId138" w:history="1">
              <w:r w:rsidR="00431691" w:rsidRPr="00605201">
                <w:rPr>
                  <w:rStyle w:val="Hyperlink"/>
                  <w:sz w:val="16"/>
                  <w:szCs w:val="16"/>
                  <w:lang w:val="en-CA"/>
                </w:rPr>
                <w:t>JVET-AM0042</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CC3A89" w14:textId="77777777" w:rsidR="00431691" w:rsidRPr="00605201" w:rsidRDefault="00431691" w:rsidP="000547B1">
            <w:pPr>
              <w:spacing w:before="0"/>
              <w:rPr>
                <w:sz w:val="16"/>
                <w:szCs w:val="16"/>
                <w:lang w:val="en-CA"/>
              </w:rPr>
            </w:pPr>
            <w:r w:rsidRPr="00605201">
              <w:rPr>
                <w:sz w:val="16"/>
                <w:szCs w:val="16"/>
                <w:lang w:val="en-CA"/>
              </w:rPr>
              <w:t>m72844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EE53FD" w14:textId="77777777" w:rsidR="00431691" w:rsidRPr="00605201" w:rsidRDefault="00431691" w:rsidP="000547B1">
            <w:pPr>
              <w:spacing w:before="0"/>
              <w:rPr>
                <w:sz w:val="16"/>
                <w:szCs w:val="16"/>
                <w:lang w:val="en-CA"/>
              </w:rPr>
            </w:pPr>
            <w:r w:rsidRPr="00605201">
              <w:rPr>
                <w:sz w:val="16"/>
                <w:szCs w:val="16"/>
                <w:lang w:val="en-CA"/>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18EFEC" w14:textId="77777777" w:rsidR="00431691" w:rsidRPr="00605201" w:rsidRDefault="00431691" w:rsidP="000547B1">
            <w:pPr>
              <w:spacing w:before="0"/>
              <w:rPr>
                <w:sz w:val="16"/>
                <w:szCs w:val="16"/>
                <w:lang w:val="en-CA"/>
              </w:rPr>
            </w:pPr>
            <w:r w:rsidRPr="00605201">
              <w:rPr>
                <w:sz w:val="16"/>
                <w:szCs w:val="16"/>
                <w:lang w:val="en-CA"/>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B8F081" w14:textId="77777777" w:rsidR="00431691" w:rsidRPr="00605201" w:rsidRDefault="00431691" w:rsidP="000547B1">
            <w:pPr>
              <w:spacing w:before="0"/>
              <w:rPr>
                <w:sz w:val="16"/>
                <w:szCs w:val="16"/>
                <w:lang w:val="en-CA"/>
              </w:rPr>
            </w:pPr>
            <w:r w:rsidRPr="00605201">
              <w:rPr>
                <w:sz w:val="16"/>
                <w:szCs w:val="16"/>
                <w:lang w:val="en-CA"/>
              </w:rPr>
              <w:t>2025-05-20 02:43:45</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EF2815" w14:textId="77777777" w:rsidR="00431691" w:rsidRPr="00605201" w:rsidRDefault="00431691" w:rsidP="000547B1">
            <w:pPr>
              <w:spacing w:before="0"/>
              <w:jc w:val="left"/>
              <w:rPr>
                <w:sz w:val="16"/>
                <w:szCs w:val="16"/>
                <w:lang w:val="en-CA"/>
              </w:rPr>
            </w:pPr>
            <w:r w:rsidRPr="00605201">
              <w:rPr>
                <w:sz w:val="16"/>
                <w:szCs w:val="16"/>
                <w:lang w:val="en-CA"/>
              </w:rPr>
              <w:t>Report of AHG7 conference call on Assessment Perspectives of Codec/Coding Tools</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E16F58" w14:textId="77777777" w:rsidR="00431691" w:rsidRPr="00605201" w:rsidRDefault="008773DB" w:rsidP="000547B1">
            <w:pPr>
              <w:spacing w:before="0"/>
              <w:jc w:val="left"/>
              <w:rPr>
                <w:sz w:val="16"/>
                <w:szCs w:val="16"/>
                <w:lang w:val="en-CA"/>
              </w:rPr>
            </w:pPr>
            <w:hyperlink r:id="rId139" w:history="1">
              <w:r w:rsidR="00431691" w:rsidRPr="00605201">
                <w:rPr>
                  <w:rStyle w:val="Hyperlink"/>
                  <w:sz w:val="16"/>
                  <w:szCs w:val="16"/>
                  <w:lang w:val="en-CA"/>
                </w:rPr>
                <w:t>X. Li</w:t>
              </w:r>
            </w:hyperlink>
          </w:p>
        </w:tc>
      </w:tr>
      <w:tr w:rsidR="007A49DF" w:rsidRPr="00D33D73" w14:paraId="54116D53"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54C998" w14:textId="77777777" w:rsidR="00431691" w:rsidRPr="00605201" w:rsidRDefault="008773DB" w:rsidP="000547B1">
            <w:pPr>
              <w:spacing w:before="0"/>
              <w:rPr>
                <w:sz w:val="16"/>
                <w:szCs w:val="16"/>
                <w:lang w:val="en-CA"/>
              </w:rPr>
            </w:pPr>
            <w:hyperlink r:id="rId140" w:history="1">
              <w:r w:rsidR="00431691" w:rsidRPr="00605201">
                <w:rPr>
                  <w:rStyle w:val="Hyperlink"/>
                  <w:sz w:val="16"/>
                  <w:szCs w:val="16"/>
                  <w:lang w:val="en-CA"/>
                </w:rPr>
                <w:t>JVET-AM0044</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C6BC17" w14:textId="77777777" w:rsidR="00431691" w:rsidRPr="00605201" w:rsidRDefault="00431691" w:rsidP="000547B1">
            <w:pPr>
              <w:spacing w:before="0"/>
              <w:rPr>
                <w:sz w:val="16"/>
                <w:szCs w:val="16"/>
                <w:lang w:val="en-CA"/>
              </w:rPr>
            </w:pPr>
            <w:r w:rsidRPr="00605201">
              <w:rPr>
                <w:sz w:val="16"/>
                <w:szCs w:val="16"/>
                <w:lang w:val="en-CA"/>
              </w:rPr>
              <w:t>m72866</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2A7919" w14:textId="77777777" w:rsidR="00431691" w:rsidRPr="00605201" w:rsidRDefault="00431691" w:rsidP="000547B1">
            <w:pPr>
              <w:spacing w:before="0"/>
              <w:rPr>
                <w:sz w:val="16"/>
                <w:szCs w:val="16"/>
                <w:lang w:val="en-CA"/>
              </w:rPr>
            </w:pPr>
            <w:r w:rsidRPr="00605201">
              <w:rPr>
                <w:sz w:val="16"/>
                <w:szCs w:val="16"/>
                <w:lang w:val="en-CA"/>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749D81" w14:textId="77777777" w:rsidR="00431691" w:rsidRPr="00605201" w:rsidRDefault="00431691" w:rsidP="000547B1">
            <w:pPr>
              <w:spacing w:before="0"/>
              <w:rPr>
                <w:sz w:val="16"/>
                <w:szCs w:val="16"/>
                <w:lang w:val="en-CA"/>
              </w:rPr>
            </w:pPr>
            <w:r w:rsidRPr="00605201">
              <w:rPr>
                <w:sz w:val="16"/>
                <w:szCs w:val="16"/>
                <w:lang w:val="en-CA"/>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CB4D95" w14:textId="77777777" w:rsidR="00431691" w:rsidRPr="00605201" w:rsidRDefault="00431691" w:rsidP="000547B1">
            <w:pPr>
              <w:spacing w:before="0"/>
              <w:rPr>
                <w:sz w:val="16"/>
                <w:szCs w:val="16"/>
                <w:lang w:val="en-CA"/>
              </w:rPr>
            </w:pPr>
            <w:r w:rsidRPr="00605201">
              <w:rPr>
                <w:sz w:val="16"/>
                <w:szCs w:val="16"/>
                <w:lang w:val="en-CA"/>
              </w:rPr>
              <w:t>2025-05-20 18:45:18</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6C204C" w14:textId="77777777" w:rsidR="00431691" w:rsidRPr="00605201" w:rsidRDefault="00431691" w:rsidP="000547B1">
            <w:pPr>
              <w:spacing w:before="0"/>
              <w:jc w:val="left"/>
              <w:rPr>
                <w:sz w:val="16"/>
                <w:szCs w:val="16"/>
                <w:lang w:val="en-CA"/>
              </w:rPr>
            </w:pPr>
            <w:r w:rsidRPr="00605201">
              <w:rPr>
                <w:sz w:val="16"/>
                <w:szCs w:val="16"/>
                <w:lang w:val="en-CA"/>
              </w:rPr>
              <w:t>AHG7: Summary on the Tool Analysis in Earlier Proposals/Reports</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1FF547" w14:textId="77777777" w:rsidR="00431691" w:rsidRPr="00605201" w:rsidRDefault="008773DB" w:rsidP="000547B1">
            <w:pPr>
              <w:spacing w:before="0"/>
              <w:jc w:val="left"/>
              <w:rPr>
                <w:sz w:val="16"/>
                <w:szCs w:val="16"/>
                <w:lang w:val="en-CA"/>
              </w:rPr>
            </w:pPr>
            <w:hyperlink r:id="rId141" w:history="1">
              <w:r w:rsidR="00431691" w:rsidRPr="00605201">
                <w:rPr>
                  <w:rStyle w:val="Hyperlink"/>
                  <w:sz w:val="16"/>
                  <w:szCs w:val="16"/>
                  <w:lang w:val="en-CA"/>
                </w:rPr>
                <w:t>X. Li (Google)</w:t>
              </w:r>
            </w:hyperlink>
          </w:p>
        </w:tc>
      </w:tr>
      <w:tr w:rsidR="007A49DF" w:rsidRPr="00D33D73" w14:paraId="3862BD16"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9BDC66" w14:textId="77777777" w:rsidR="00431691" w:rsidRPr="00605201" w:rsidRDefault="008773DB" w:rsidP="000547B1">
            <w:pPr>
              <w:spacing w:before="0"/>
              <w:rPr>
                <w:sz w:val="16"/>
                <w:szCs w:val="16"/>
                <w:lang w:val="en-CA"/>
              </w:rPr>
            </w:pPr>
            <w:hyperlink r:id="rId142" w:history="1">
              <w:r w:rsidR="00431691" w:rsidRPr="00605201">
                <w:rPr>
                  <w:rStyle w:val="Hyperlink"/>
                  <w:sz w:val="16"/>
                  <w:szCs w:val="16"/>
                  <w:lang w:val="en-CA"/>
                </w:rPr>
                <w:t>JVET-AM0134</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630753" w14:textId="77777777" w:rsidR="00431691" w:rsidRPr="00605201" w:rsidRDefault="00431691" w:rsidP="000547B1">
            <w:pPr>
              <w:spacing w:before="0"/>
              <w:rPr>
                <w:sz w:val="16"/>
                <w:szCs w:val="16"/>
                <w:lang w:val="en-CA"/>
              </w:rPr>
            </w:pPr>
            <w:r w:rsidRPr="00605201">
              <w:rPr>
                <w:sz w:val="16"/>
                <w:szCs w:val="16"/>
                <w:lang w:val="en-CA"/>
              </w:rPr>
              <w:t>m73044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1CE5ED" w14:textId="77777777" w:rsidR="00431691" w:rsidRPr="00605201" w:rsidRDefault="00431691" w:rsidP="000547B1">
            <w:pPr>
              <w:spacing w:before="0"/>
              <w:rPr>
                <w:sz w:val="16"/>
                <w:szCs w:val="16"/>
                <w:lang w:val="en-CA"/>
              </w:rPr>
            </w:pPr>
            <w:r w:rsidRPr="00605201">
              <w:rPr>
                <w:sz w:val="16"/>
                <w:szCs w:val="16"/>
                <w:lang w:val="en-CA"/>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AD88B8" w14:textId="77777777" w:rsidR="00431691" w:rsidRPr="00605201" w:rsidRDefault="00431691" w:rsidP="000547B1">
            <w:pPr>
              <w:spacing w:before="0"/>
              <w:rPr>
                <w:sz w:val="16"/>
                <w:szCs w:val="16"/>
                <w:lang w:val="en-CA"/>
              </w:rPr>
            </w:pPr>
            <w:r w:rsidRPr="00605201">
              <w:rPr>
                <w:sz w:val="16"/>
                <w:szCs w:val="16"/>
                <w:lang w:val="en-CA"/>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62C997" w14:textId="77777777" w:rsidR="00431691" w:rsidRPr="00605201" w:rsidRDefault="00431691" w:rsidP="000547B1">
            <w:pPr>
              <w:spacing w:before="0"/>
              <w:rPr>
                <w:sz w:val="16"/>
                <w:szCs w:val="16"/>
                <w:lang w:val="en-CA"/>
              </w:rPr>
            </w:pPr>
            <w:r w:rsidRPr="00605201">
              <w:rPr>
                <w:sz w:val="16"/>
                <w:szCs w:val="16"/>
                <w:lang w:val="en-CA"/>
              </w:rPr>
              <w:t>2025-06-19 14:19:37</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DCA262" w14:textId="77777777" w:rsidR="00431691" w:rsidRPr="00605201" w:rsidRDefault="00431691" w:rsidP="000547B1">
            <w:pPr>
              <w:spacing w:before="0"/>
              <w:jc w:val="left"/>
              <w:rPr>
                <w:sz w:val="16"/>
                <w:szCs w:val="16"/>
                <w:lang w:val="en-CA"/>
              </w:rPr>
            </w:pPr>
            <w:r w:rsidRPr="00605201">
              <w:rPr>
                <w:sz w:val="16"/>
                <w:szCs w:val="16"/>
                <w:lang w:val="en-CA"/>
              </w:rPr>
              <w:t>AHG7: ECM tool combination</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4E8576" w14:textId="1D9F7C83" w:rsidR="00431691" w:rsidRPr="00605201" w:rsidRDefault="008773DB" w:rsidP="000547B1">
            <w:pPr>
              <w:spacing w:before="0"/>
              <w:jc w:val="left"/>
              <w:rPr>
                <w:sz w:val="16"/>
                <w:szCs w:val="16"/>
                <w:lang w:val="en-CA"/>
              </w:rPr>
            </w:pPr>
            <w:hyperlink r:id="rId143" w:history="1">
              <w:r w:rsidR="00431691" w:rsidRPr="00605201">
                <w:rPr>
                  <w:rStyle w:val="Hyperlink"/>
                  <w:sz w:val="16"/>
                  <w:szCs w:val="16"/>
                  <w:lang w:val="en-CA"/>
                </w:rPr>
                <w:t>R. Ishimoto</w:t>
              </w:r>
            </w:hyperlink>
            <w:r w:rsidR="00431691" w:rsidRPr="00605201">
              <w:rPr>
                <w:sz w:val="16"/>
                <w:szCs w:val="16"/>
                <w:lang w:val="en-CA"/>
              </w:rPr>
              <w:t>,</w:t>
            </w:r>
            <w:r w:rsidR="00B865C0">
              <w:rPr>
                <w:sz w:val="16"/>
                <w:szCs w:val="16"/>
                <w:lang w:val="en-CA"/>
              </w:rPr>
              <w:t xml:space="preserve"> </w:t>
            </w:r>
            <w:hyperlink r:id="rId144" w:history="1">
              <w:r w:rsidR="00431691" w:rsidRPr="00605201">
                <w:rPr>
                  <w:rStyle w:val="Hyperlink"/>
                  <w:sz w:val="16"/>
                  <w:szCs w:val="16"/>
                  <w:lang w:val="en-CA"/>
                </w:rPr>
                <w:t>Z. Fan</w:t>
              </w:r>
            </w:hyperlink>
            <w:r w:rsidR="00431691" w:rsidRPr="00605201">
              <w:rPr>
                <w:sz w:val="16"/>
                <w:szCs w:val="16"/>
                <w:lang w:val="en-CA"/>
              </w:rPr>
              <w:t>,</w:t>
            </w:r>
            <w:r w:rsidR="00B865C0">
              <w:rPr>
                <w:sz w:val="16"/>
                <w:szCs w:val="16"/>
                <w:lang w:val="en-CA"/>
              </w:rPr>
              <w:t xml:space="preserve"> </w:t>
            </w:r>
            <w:hyperlink r:id="rId145" w:history="1">
              <w:r w:rsidR="00431691" w:rsidRPr="00605201">
                <w:rPr>
                  <w:rStyle w:val="Hyperlink"/>
                  <w:sz w:val="16"/>
                  <w:szCs w:val="16"/>
                  <w:lang w:val="en-CA"/>
                </w:rPr>
                <w:t>T. Chujoh</w:t>
              </w:r>
            </w:hyperlink>
            <w:r w:rsidR="00431691" w:rsidRPr="00605201">
              <w:rPr>
                <w:sz w:val="16"/>
                <w:szCs w:val="16"/>
                <w:lang w:val="en-CA"/>
              </w:rPr>
              <w:t>,</w:t>
            </w:r>
            <w:r w:rsidR="00B865C0">
              <w:rPr>
                <w:sz w:val="16"/>
                <w:szCs w:val="16"/>
                <w:lang w:val="en-CA"/>
              </w:rPr>
              <w:t xml:space="preserve"> </w:t>
            </w:r>
            <w:hyperlink r:id="rId146" w:history="1">
              <w:r w:rsidR="00431691" w:rsidRPr="00605201">
                <w:rPr>
                  <w:rStyle w:val="Hyperlink"/>
                  <w:sz w:val="16"/>
                  <w:szCs w:val="16"/>
                  <w:lang w:val="en-CA"/>
                </w:rPr>
                <w:t>T. Ikai (Sharp)</w:t>
              </w:r>
            </w:hyperlink>
          </w:p>
        </w:tc>
      </w:tr>
      <w:tr w:rsidR="007A49DF" w:rsidRPr="00D33D73" w14:paraId="0570A76C"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FCB7D4" w14:textId="77777777" w:rsidR="00431691" w:rsidRPr="00605201" w:rsidRDefault="008773DB" w:rsidP="000547B1">
            <w:pPr>
              <w:spacing w:before="0"/>
              <w:rPr>
                <w:sz w:val="16"/>
                <w:szCs w:val="16"/>
                <w:lang w:val="en-CA"/>
              </w:rPr>
            </w:pPr>
            <w:hyperlink r:id="rId147" w:history="1">
              <w:r w:rsidR="00431691" w:rsidRPr="00605201">
                <w:rPr>
                  <w:rStyle w:val="Hyperlink"/>
                  <w:sz w:val="16"/>
                  <w:szCs w:val="16"/>
                  <w:lang w:val="en-CA"/>
                </w:rPr>
                <w:t>JVET-AM0194</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251AC2" w14:textId="77777777" w:rsidR="00431691" w:rsidRPr="00605201" w:rsidRDefault="00431691" w:rsidP="000547B1">
            <w:pPr>
              <w:spacing w:before="0"/>
              <w:rPr>
                <w:sz w:val="16"/>
                <w:szCs w:val="16"/>
                <w:lang w:val="en-CA"/>
              </w:rPr>
            </w:pPr>
            <w:r w:rsidRPr="00605201">
              <w:rPr>
                <w:sz w:val="16"/>
                <w:szCs w:val="16"/>
                <w:lang w:val="en-CA"/>
              </w:rPr>
              <w:t>m73108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8036AE" w14:textId="77777777" w:rsidR="00431691" w:rsidRPr="00605201" w:rsidRDefault="00431691" w:rsidP="000547B1">
            <w:pPr>
              <w:spacing w:before="0"/>
              <w:rPr>
                <w:sz w:val="16"/>
                <w:szCs w:val="16"/>
                <w:lang w:val="en-CA"/>
              </w:rPr>
            </w:pPr>
            <w:r w:rsidRPr="00605201">
              <w:rPr>
                <w:sz w:val="16"/>
                <w:szCs w:val="16"/>
                <w:lang w:val="en-CA"/>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BE7F84" w14:textId="77777777" w:rsidR="00431691" w:rsidRPr="00605201" w:rsidRDefault="00431691" w:rsidP="000547B1">
            <w:pPr>
              <w:spacing w:before="0"/>
              <w:rPr>
                <w:sz w:val="16"/>
                <w:szCs w:val="16"/>
                <w:lang w:val="en-CA"/>
              </w:rPr>
            </w:pPr>
            <w:r w:rsidRPr="00605201">
              <w:rPr>
                <w:sz w:val="16"/>
                <w:szCs w:val="16"/>
                <w:lang w:val="en-CA"/>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2EA5B3" w14:textId="77777777" w:rsidR="00431691" w:rsidRPr="00605201" w:rsidRDefault="00431691" w:rsidP="000547B1">
            <w:pPr>
              <w:spacing w:before="0"/>
              <w:rPr>
                <w:sz w:val="16"/>
                <w:szCs w:val="16"/>
                <w:lang w:val="en-CA"/>
              </w:rPr>
            </w:pPr>
            <w:r w:rsidRPr="00605201">
              <w:rPr>
                <w:sz w:val="16"/>
                <w:szCs w:val="16"/>
                <w:lang w:val="en-CA"/>
              </w:rPr>
              <w:t>2025-06-19 17:56:52</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978717" w14:textId="0A787826" w:rsidR="00431691" w:rsidRPr="00605201" w:rsidRDefault="00431691" w:rsidP="000547B1">
            <w:pPr>
              <w:spacing w:before="0"/>
              <w:jc w:val="left"/>
              <w:rPr>
                <w:sz w:val="16"/>
                <w:szCs w:val="16"/>
                <w:lang w:val="en-CA"/>
              </w:rPr>
            </w:pPr>
            <w:r w:rsidRPr="00605201">
              <w:rPr>
                <w:sz w:val="16"/>
                <w:szCs w:val="16"/>
                <w:lang w:val="en-CA"/>
              </w:rPr>
              <w:t>On Analy</w:t>
            </w:r>
            <w:r w:rsidR="007A49DF">
              <w:rPr>
                <w:sz w:val="16"/>
                <w:szCs w:val="16"/>
                <w:lang w:val="en-CA"/>
              </w:rPr>
              <w:t>s</w:t>
            </w:r>
            <w:r w:rsidRPr="00605201">
              <w:rPr>
                <w:sz w:val="16"/>
                <w:szCs w:val="16"/>
                <w:lang w:val="en-CA"/>
              </w:rPr>
              <w:t>ing and Reporting Encoding and Decoding Complexity</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2646A4" w14:textId="4AA5F304" w:rsidR="00431691" w:rsidRPr="00605201" w:rsidRDefault="008773DB" w:rsidP="000547B1">
            <w:pPr>
              <w:spacing w:before="0"/>
              <w:jc w:val="left"/>
              <w:rPr>
                <w:sz w:val="16"/>
                <w:szCs w:val="16"/>
                <w:lang w:val="en-CA"/>
              </w:rPr>
            </w:pPr>
            <w:hyperlink r:id="rId148" w:history="1">
              <w:r w:rsidR="00431691" w:rsidRPr="00605201">
                <w:rPr>
                  <w:rStyle w:val="Hyperlink"/>
                  <w:sz w:val="16"/>
                  <w:szCs w:val="16"/>
                  <w:lang w:val="en-CA"/>
                </w:rPr>
                <w:t>A. Stein</w:t>
              </w:r>
            </w:hyperlink>
            <w:r w:rsidR="00431691" w:rsidRPr="00605201">
              <w:rPr>
                <w:sz w:val="16"/>
                <w:szCs w:val="16"/>
                <w:lang w:val="en-CA"/>
              </w:rPr>
              <w:t>,</w:t>
            </w:r>
            <w:r w:rsidR="00B865C0">
              <w:rPr>
                <w:sz w:val="16"/>
                <w:szCs w:val="16"/>
                <w:lang w:val="en-CA"/>
              </w:rPr>
              <w:t xml:space="preserve"> </w:t>
            </w:r>
            <w:hyperlink r:id="rId149" w:history="1">
              <w:r w:rsidR="00431691" w:rsidRPr="00605201">
                <w:rPr>
                  <w:rStyle w:val="Hyperlink"/>
                  <w:sz w:val="16"/>
                  <w:szCs w:val="16"/>
                  <w:lang w:val="en-CA"/>
                </w:rPr>
                <w:t>S. Ferrara (V-Nova)</w:t>
              </w:r>
            </w:hyperlink>
          </w:p>
        </w:tc>
      </w:tr>
      <w:tr w:rsidR="007A49DF" w:rsidRPr="00D33D73" w14:paraId="4483132D"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D3834B" w14:textId="77777777" w:rsidR="00431691" w:rsidRPr="00605201" w:rsidRDefault="008773DB" w:rsidP="000547B1">
            <w:pPr>
              <w:spacing w:before="0"/>
              <w:rPr>
                <w:sz w:val="16"/>
                <w:szCs w:val="16"/>
                <w:lang w:val="en-CA"/>
              </w:rPr>
            </w:pPr>
            <w:hyperlink r:id="rId150" w:history="1">
              <w:r w:rsidR="00431691" w:rsidRPr="00605201">
                <w:rPr>
                  <w:rStyle w:val="Hyperlink"/>
                  <w:sz w:val="16"/>
                  <w:szCs w:val="16"/>
                  <w:lang w:val="en-CA"/>
                </w:rPr>
                <w:t>JVET-AM0221</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60C2C4" w14:textId="77777777" w:rsidR="00431691" w:rsidRPr="00605201" w:rsidRDefault="00431691" w:rsidP="000547B1">
            <w:pPr>
              <w:spacing w:before="0"/>
              <w:rPr>
                <w:sz w:val="16"/>
                <w:szCs w:val="16"/>
                <w:lang w:val="en-CA"/>
              </w:rPr>
            </w:pPr>
            <w:r w:rsidRPr="00605201">
              <w:rPr>
                <w:sz w:val="16"/>
                <w:szCs w:val="16"/>
                <w:lang w:val="en-CA"/>
              </w:rPr>
              <w:t>m73137</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1CAFF9" w14:textId="77777777" w:rsidR="00431691" w:rsidRPr="00605201" w:rsidRDefault="00431691" w:rsidP="000547B1">
            <w:pPr>
              <w:spacing w:before="0"/>
              <w:rPr>
                <w:sz w:val="16"/>
                <w:szCs w:val="16"/>
                <w:lang w:val="en-CA"/>
              </w:rPr>
            </w:pPr>
            <w:r w:rsidRPr="00605201">
              <w:rPr>
                <w:sz w:val="16"/>
                <w:szCs w:val="16"/>
                <w:lang w:val="en-CA"/>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97A3F9" w14:textId="77777777" w:rsidR="00431691" w:rsidRPr="00605201" w:rsidRDefault="00431691" w:rsidP="000547B1">
            <w:pPr>
              <w:spacing w:before="0"/>
              <w:rPr>
                <w:sz w:val="16"/>
                <w:szCs w:val="16"/>
                <w:lang w:val="en-CA"/>
              </w:rPr>
            </w:pPr>
            <w:r w:rsidRPr="00605201">
              <w:rPr>
                <w:sz w:val="16"/>
                <w:szCs w:val="16"/>
                <w:lang w:val="en-CA"/>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7A49FE" w14:textId="77777777" w:rsidR="00431691" w:rsidRPr="00605201" w:rsidRDefault="00431691" w:rsidP="000547B1">
            <w:pPr>
              <w:spacing w:before="0"/>
              <w:rPr>
                <w:sz w:val="16"/>
                <w:szCs w:val="16"/>
                <w:lang w:val="en-CA"/>
              </w:rPr>
            </w:pPr>
            <w:r w:rsidRPr="00605201">
              <w:rPr>
                <w:sz w:val="16"/>
                <w:szCs w:val="16"/>
                <w:lang w:val="en-CA"/>
              </w:rPr>
              <w:t>2025-06-19 23:23:08</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757A80" w14:textId="77777777" w:rsidR="00431691" w:rsidRPr="00605201" w:rsidRDefault="00431691" w:rsidP="000547B1">
            <w:pPr>
              <w:spacing w:before="0"/>
              <w:jc w:val="left"/>
              <w:rPr>
                <w:sz w:val="16"/>
                <w:szCs w:val="16"/>
                <w:lang w:val="en-CA"/>
              </w:rPr>
            </w:pPr>
            <w:r w:rsidRPr="00605201">
              <w:rPr>
                <w:sz w:val="16"/>
                <w:szCs w:val="16"/>
                <w:lang w:val="en-CA"/>
              </w:rPr>
              <w:t>AHG7: TMRL Tool-Off Bug Fix</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E9698C" w14:textId="57CC823A" w:rsidR="00431691" w:rsidRPr="00605201" w:rsidRDefault="008773DB" w:rsidP="000547B1">
            <w:pPr>
              <w:spacing w:before="0"/>
              <w:jc w:val="left"/>
              <w:rPr>
                <w:sz w:val="16"/>
                <w:szCs w:val="16"/>
                <w:lang w:val="en-CA"/>
              </w:rPr>
            </w:pPr>
            <w:hyperlink r:id="rId151" w:history="1">
              <w:r w:rsidR="00431691" w:rsidRPr="00605201">
                <w:rPr>
                  <w:rStyle w:val="Hyperlink"/>
                  <w:sz w:val="16"/>
                  <w:szCs w:val="16"/>
                  <w:lang w:val="en-CA"/>
                </w:rPr>
                <w:t>Z. Xiang</w:t>
              </w:r>
            </w:hyperlink>
            <w:r w:rsidR="00431691" w:rsidRPr="00605201">
              <w:rPr>
                <w:sz w:val="16"/>
                <w:szCs w:val="16"/>
                <w:lang w:val="en-CA"/>
              </w:rPr>
              <w:t>,</w:t>
            </w:r>
            <w:r w:rsidR="00B865C0">
              <w:rPr>
                <w:sz w:val="16"/>
                <w:szCs w:val="16"/>
                <w:lang w:val="en-CA"/>
              </w:rPr>
              <w:t xml:space="preserve"> </w:t>
            </w:r>
            <w:hyperlink r:id="rId152" w:history="1">
              <w:r w:rsidR="00431691" w:rsidRPr="00605201">
                <w:rPr>
                  <w:rStyle w:val="Hyperlink"/>
                  <w:sz w:val="16"/>
                  <w:szCs w:val="16"/>
                  <w:lang w:val="en-CA"/>
                </w:rPr>
                <w:t>R. Chernyak</w:t>
              </w:r>
            </w:hyperlink>
            <w:r w:rsidR="00431691" w:rsidRPr="00605201">
              <w:rPr>
                <w:sz w:val="16"/>
                <w:szCs w:val="16"/>
                <w:lang w:val="en-CA"/>
              </w:rPr>
              <w:t>,</w:t>
            </w:r>
            <w:r w:rsidR="00B865C0">
              <w:rPr>
                <w:sz w:val="16"/>
                <w:szCs w:val="16"/>
                <w:lang w:val="en-CA"/>
              </w:rPr>
              <w:t xml:space="preserve"> </w:t>
            </w:r>
            <w:hyperlink r:id="rId153" w:history="1">
              <w:r w:rsidR="00431691" w:rsidRPr="00605201">
                <w:rPr>
                  <w:rStyle w:val="Hyperlink"/>
                  <w:sz w:val="16"/>
                  <w:szCs w:val="16"/>
                  <w:lang w:val="en-CA"/>
                </w:rPr>
                <w:t>B. Wang</w:t>
              </w:r>
            </w:hyperlink>
            <w:r w:rsidR="00431691" w:rsidRPr="00605201">
              <w:rPr>
                <w:sz w:val="16"/>
                <w:szCs w:val="16"/>
                <w:lang w:val="en-CA"/>
              </w:rPr>
              <w:t>,</w:t>
            </w:r>
            <w:r w:rsidR="00B865C0">
              <w:rPr>
                <w:sz w:val="16"/>
                <w:szCs w:val="16"/>
                <w:lang w:val="en-CA"/>
              </w:rPr>
              <w:t xml:space="preserve"> </w:t>
            </w:r>
            <w:hyperlink r:id="rId154" w:history="1">
              <w:r w:rsidR="00431691" w:rsidRPr="00605201">
                <w:rPr>
                  <w:rStyle w:val="Hyperlink"/>
                  <w:sz w:val="16"/>
                  <w:szCs w:val="16"/>
                  <w:lang w:val="en-CA"/>
                </w:rPr>
                <w:t>S. Liu (Tencent)</w:t>
              </w:r>
            </w:hyperlink>
          </w:p>
        </w:tc>
      </w:tr>
      <w:tr w:rsidR="007A49DF" w:rsidRPr="00D33D73" w14:paraId="79023894"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14:paraId="73836DCD" w14:textId="77777777" w:rsidR="00431691" w:rsidRPr="00605201" w:rsidRDefault="008773DB" w:rsidP="000547B1">
            <w:pPr>
              <w:spacing w:before="0"/>
              <w:rPr>
                <w:sz w:val="16"/>
                <w:szCs w:val="16"/>
                <w:lang w:val="en-CA"/>
              </w:rPr>
            </w:pPr>
            <w:hyperlink r:id="rId155" w:history="1">
              <w:r w:rsidR="00431691" w:rsidRPr="00605201">
                <w:rPr>
                  <w:rStyle w:val="Hyperlink"/>
                  <w:sz w:val="16"/>
                  <w:szCs w:val="16"/>
                  <w:lang w:val="en-CA"/>
                </w:rPr>
                <w:t>JVET-AM0227</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14:paraId="1418441E" w14:textId="77777777" w:rsidR="00431691" w:rsidRPr="00605201" w:rsidRDefault="00431691" w:rsidP="000547B1">
            <w:pPr>
              <w:spacing w:before="0"/>
              <w:rPr>
                <w:sz w:val="16"/>
                <w:szCs w:val="16"/>
                <w:lang w:val="en-CA"/>
              </w:rPr>
            </w:pPr>
            <w:r w:rsidRPr="00605201">
              <w:rPr>
                <w:sz w:val="16"/>
                <w:szCs w:val="16"/>
                <w:lang w:val="en-CA"/>
              </w:rPr>
              <w:t>m73143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01F9E315" w14:textId="77777777" w:rsidR="00431691" w:rsidRPr="00605201" w:rsidRDefault="00431691" w:rsidP="000547B1">
            <w:pPr>
              <w:spacing w:before="0"/>
              <w:rPr>
                <w:sz w:val="16"/>
                <w:szCs w:val="16"/>
                <w:lang w:val="en-CA"/>
              </w:rPr>
            </w:pPr>
            <w:r w:rsidRPr="00605201">
              <w:rPr>
                <w:sz w:val="16"/>
                <w:szCs w:val="16"/>
                <w:lang w:val="en-CA"/>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6A89483C" w14:textId="77777777" w:rsidR="00431691" w:rsidRPr="00605201" w:rsidRDefault="00431691" w:rsidP="000547B1">
            <w:pPr>
              <w:spacing w:before="0"/>
              <w:rPr>
                <w:sz w:val="16"/>
                <w:szCs w:val="16"/>
                <w:lang w:val="en-CA"/>
              </w:rPr>
            </w:pPr>
            <w:r w:rsidRPr="00605201">
              <w:rPr>
                <w:sz w:val="16"/>
                <w:szCs w:val="16"/>
                <w:lang w:val="en-CA"/>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2FA51B10" w14:textId="77777777" w:rsidR="00431691" w:rsidRPr="00605201" w:rsidRDefault="00431691" w:rsidP="000547B1">
            <w:pPr>
              <w:spacing w:before="0"/>
              <w:rPr>
                <w:sz w:val="16"/>
                <w:szCs w:val="16"/>
                <w:lang w:val="en-CA"/>
              </w:rPr>
            </w:pPr>
            <w:r w:rsidRPr="00605201">
              <w:rPr>
                <w:sz w:val="16"/>
                <w:szCs w:val="16"/>
                <w:lang w:val="en-CA"/>
              </w:rPr>
              <w:t>2025-06-23 20:11:35</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14:paraId="6C0C098E" w14:textId="77777777" w:rsidR="00431691" w:rsidRPr="00605201" w:rsidRDefault="00431691" w:rsidP="000547B1">
            <w:pPr>
              <w:spacing w:before="0"/>
              <w:jc w:val="left"/>
              <w:rPr>
                <w:sz w:val="16"/>
                <w:szCs w:val="16"/>
                <w:lang w:val="en-CA"/>
              </w:rPr>
            </w:pPr>
            <w:r w:rsidRPr="00605201">
              <w:rPr>
                <w:sz w:val="16"/>
                <w:szCs w:val="16"/>
                <w:lang w:val="en-CA"/>
              </w:rPr>
              <w:t>AhG7: On bin to bit ratio in ECM</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tcPr>
          <w:p w14:paraId="24D77723" w14:textId="0F3E827B" w:rsidR="00431691" w:rsidRPr="00605201" w:rsidRDefault="008773DB" w:rsidP="000547B1">
            <w:pPr>
              <w:spacing w:before="0"/>
              <w:jc w:val="left"/>
              <w:rPr>
                <w:sz w:val="16"/>
                <w:szCs w:val="16"/>
                <w:lang w:val="en-CA"/>
              </w:rPr>
            </w:pPr>
            <w:hyperlink r:id="rId156" w:history="1">
              <w:r w:rsidR="00431691" w:rsidRPr="00605201">
                <w:rPr>
                  <w:rStyle w:val="Hyperlink"/>
                  <w:sz w:val="16"/>
                  <w:szCs w:val="16"/>
                  <w:lang w:val="en-CA"/>
                </w:rPr>
                <w:t>T. N. Canh</w:t>
              </w:r>
            </w:hyperlink>
            <w:r w:rsidR="00431691" w:rsidRPr="00605201">
              <w:rPr>
                <w:sz w:val="16"/>
                <w:szCs w:val="16"/>
                <w:u w:val="single"/>
                <w:lang w:val="en-CA"/>
              </w:rPr>
              <w:t>,</w:t>
            </w:r>
            <w:r w:rsidR="00B865C0">
              <w:rPr>
                <w:sz w:val="16"/>
                <w:szCs w:val="16"/>
                <w:u w:val="single"/>
                <w:lang w:val="en-CA"/>
              </w:rPr>
              <w:t xml:space="preserve"> </w:t>
            </w:r>
            <w:hyperlink r:id="rId157" w:history="1">
              <w:r w:rsidR="00431691" w:rsidRPr="00605201">
                <w:rPr>
                  <w:rStyle w:val="Hyperlink"/>
                  <w:sz w:val="16"/>
                  <w:szCs w:val="16"/>
                  <w:lang w:val="en-CA"/>
                </w:rPr>
                <w:t>P. Yin</w:t>
              </w:r>
            </w:hyperlink>
            <w:r w:rsidR="00431691" w:rsidRPr="00605201">
              <w:rPr>
                <w:sz w:val="16"/>
                <w:szCs w:val="16"/>
                <w:u w:val="single"/>
                <w:lang w:val="en-CA"/>
              </w:rPr>
              <w:t>, S. McCarthy (Dolby),</w:t>
            </w:r>
            <w:r w:rsidR="00B865C0">
              <w:rPr>
                <w:sz w:val="16"/>
                <w:szCs w:val="16"/>
                <w:u w:val="single"/>
                <w:lang w:val="en-CA"/>
              </w:rPr>
              <w:t xml:space="preserve"> </w:t>
            </w:r>
            <w:hyperlink r:id="rId158" w:history="1">
              <w:r w:rsidR="00431691" w:rsidRPr="00605201">
                <w:rPr>
                  <w:rStyle w:val="Hyperlink"/>
                  <w:sz w:val="16"/>
                  <w:szCs w:val="16"/>
                  <w:lang w:val="en-CA"/>
                </w:rPr>
                <w:t>J. N. Shingala (Ittiam)</w:t>
              </w:r>
            </w:hyperlink>
          </w:p>
        </w:tc>
      </w:tr>
      <w:tr w:rsidR="007A49DF" w:rsidRPr="00D33D73" w14:paraId="70E579D1"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14:paraId="65416ED0" w14:textId="77777777" w:rsidR="00431691" w:rsidRPr="00605201" w:rsidRDefault="008773DB" w:rsidP="000547B1">
            <w:pPr>
              <w:spacing w:before="0"/>
              <w:rPr>
                <w:sz w:val="16"/>
                <w:szCs w:val="16"/>
                <w:lang w:val="en-CA"/>
              </w:rPr>
            </w:pPr>
            <w:hyperlink r:id="rId159" w:history="1">
              <w:r w:rsidR="00431691" w:rsidRPr="00605201">
                <w:rPr>
                  <w:rStyle w:val="Hyperlink"/>
                  <w:sz w:val="16"/>
                  <w:szCs w:val="16"/>
                  <w:lang w:val="en-CA"/>
                </w:rPr>
                <w:t>JVET-AM0295</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14:paraId="1A4514E1" w14:textId="77777777" w:rsidR="00431691" w:rsidRPr="00605201" w:rsidRDefault="00431691" w:rsidP="000547B1">
            <w:pPr>
              <w:spacing w:before="0"/>
              <w:rPr>
                <w:sz w:val="16"/>
                <w:szCs w:val="16"/>
                <w:lang w:val="en-CA"/>
              </w:rPr>
            </w:pPr>
            <w:r w:rsidRPr="00605201">
              <w:rPr>
                <w:sz w:val="16"/>
                <w:szCs w:val="16"/>
                <w:lang w:val="en-CA"/>
              </w:rPr>
              <w:t>m73624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673EC41E" w14:textId="77777777" w:rsidR="00431691" w:rsidRPr="00605201" w:rsidRDefault="00431691" w:rsidP="000547B1">
            <w:pPr>
              <w:spacing w:before="0"/>
              <w:rPr>
                <w:sz w:val="16"/>
                <w:szCs w:val="16"/>
                <w:lang w:val="en-CA"/>
              </w:rPr>
            </w:pPr>
            <w:r w:rsidRPr="00605201">
              <w:rPr>
                <w:sz w:val="16"/>
                <w:szCs w:val="16"/>
                <w:lang w:val="en-CA"/>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6DF69E91" w14:textId="77777777" w:rsidR="00431691" w:rsidRPr="00605201" w:rsidRDefault="00431691" w:rsidP="000547B1">
            <w:pPr>
              <w:spacing w:before="0"/>
              <w:rPr>
                <w:sz w:val="16"/>
                <w:szCs w:val="16"/>
                <w:lang w:val="en-CA"/>
              </w:rPr>
            </w:pPr>
            <w:r w:rsidRPr="00605201">
              <w:rPr>
                <w:sz w:val="16"/>
                <w:szCs w:val="16"/>
                <w:lang w:val="en-CA"/>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292E218E" w14:textId="77777777" w:rsidR="00431691" w:rsidRPr="00605201" w:rsidRDefault="00431691" w:rsidP="000547B1">
            <w:pPr>
              <w:spacing w:before="0"/>
              <w:rPr>
                <w:sz w:val="16"/>
                <w:szCs w:val="16"/>
                <w:lang w:val="en-CA"/>
              </w:rPr>
            </w:pPr>
            <w:r w:rsidRPr="00605201">
              <w:rPr>
                <w:sz w:val="16"/>
                <w:szCs w:val="16"/>
                <w:lang w:val="en-CA"/>
              </w:rPr>
              <w:t>2025-06-25 06:25:43</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14:paraId="69CA083E" w14:textId="77777777" w:rsidR="00431691" w:rsidRPr="00605201" w:rsidRDefault="00431691" w:rsidP="000547B1">
            <w:pPr>
              <w:spacing w:before="0"/>
              <w:jc w:val="left"/>
              <w:rPr>
                <w:sz w:val="16"/>
                <w:szCs w:val="16"/>
                <w:lang w:val="en-CA"/>
              </w:rPr>
            </w:pPr>
            <w:r w:rsidRPr="00605201">
              <w:rPr>
                <w:sz w:val="16"/>
                <w:szCs w:val="16"/>
                <w:lang w:val="en-CA"/>
              </w:rPr>
              <w:t>[AHG7] External memory bandwidth evaluation</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tcPr>
          <w:p w14:paraId="06AB338E" w14:textId="58AF4D6A" w:rsidR="00431691" w:rsidRPr="00605201" w:rsidRDefault="008773DB" w:rsidP="000547B1">
            <w:pPr>
              <w:spacing w:before="0"/>
              <w:jc w:val="left"/>
              <w:rPr>
                <w:sz w:val="16"/>
                <w:szCs w:val="16"/>
                <w:lang w:val="en-CA"/>
              </w:rPr>
            </w:pPr>
            <w:hyperlink r:id="rId160" w:history="1">
              <w:r w:rsidR="00431691" w:rsidRPr="00605201">
                <w:rPr>
                  <w:rStyle w:val="Hyperlink"/>
                  <w:sz w:val="16"/>
                  <w:szCs w:val="16"/>
                  <w:lang w:val="en-CA"/>
                </w:rPr>
                <w:t>Y. Kim</w:t>
              </w:r>
            </w:hyperlink>
            <w:r w:rsidR="00431691" w:rsidRPr="00605201">
              <w:rPr>
                <w:sz w:val="16"/>
                <w:szCs w:val="16"/>
                <w:lang w:val="en-CA"/>
              </w:rPr>
              <w:t>,</w:t>
            </w:r>
            <w:r w:rsidR="00B865C0">
              <w:rPr>
                <w:sz w:val="16"/>
                <w:szCs w:val="16"/>
                <w:lang w:val="en-CA"/>
              </w:rPr>
              <w:t xml:space="preserve"> </w:t>
            </w:r>
            <w:hyperlink r:id="rId161" w:history="1">
              <w:r w:rsidR="00431691" w:rsidRPr="00605201">
                <w:rPr>
                  <w:rStyle w:val="Hyperlink"/>
                  <w:sz w:val="16"/>
                  <w:szCs w:val="16"/>
                  <w:lang w:val="en-CA"/>
                </w:rPr>
                <w:t>L. Li</w:t>
              </w:r>
            </w:hyperlink>
            <w:r w:rsidR="00431691" w:rsidRPr="00605201">
              <w:rPr>
                <w:sz w:val="16"/>
                <w:szCs w:val="16"/>
                <w:lang w:val="en-CA"/>
              </w:rPr>
              <w:t>,</w:t>
            </w:r>
            <w:r w:rsidR="00B865C0">
              <w:rPr>
                <w:sz w:val="16"/>
                <w:szCs w:val="16"/>
                <w:lang w:val="en-CA"/>
              </w:rPr>
              <w:t xml:space="preserve"> </w:t>
            </w:r>
            <w:hyperlink r:id="rId162" w:history="1">
              <w:r w:rsidR="00431691" w:rsidRPr="00605201">
                <w:rPr>
                  <w:rStyle w:val="Hyperlink"/>
                  <w:sz w:val="16"/>
                  <w:szCs w:val="16"/>
                  <w:lang w:val="en-CA"/>
                </w:rPr>
                <w:t>M. W. Park</w:t>
              </w:r>
            </w:hyperlink>
            <w:r w:rsidR="00431691" w:rsidRPr="00605201">
              <w:rPr>
                <w:sz w:val="16"/>
                <w:szCs w:val="16"/>
                <w:lang w:val="en-CA"/>
              </w:rPr>
              <w:t>,</w:t>
            </w:r>
            <w:r w:rsidR="00B865C0">
              <w:rPr>
                <w:sz w:val="16"/>
                <w:szCs w:val="16"/>
                <w:lang w:val="en-CA"/>
              </w:rPr>
              <w:t xml:space="preserve"> </w:t>
            </w:r>
            <w:hyperlink r:id="rId163" w:history="1">
              <w:r w:rsidR="00431691" w:rsidRPr="00605201">
                <w:rPr>
                  <w:rStyle w:val="Hyperlink"/>
                  <w:sz w:val="16"/>
                  <w:szCs w:val="16"/>
                  <w:lang w:val="en-CA"/>
                </w:rPr>
                <w:t>M. Park</w:t>
              </w:r>
            </w:hyperlink>
            <w:r w:rsidR="00431691" w:rsidRPr="00605201">
              <w:rPr>
                <w:sz w:val="16"/>
                <w:szCs w:val="16"/>
                <w:lang w:val="en-CA"/>
              </w:rPr>
              <w:t>,</w:t>
            </w:r>
            <w:r w:rsidR="00B865C0">
              <w:rPr>
                <w:sz w:val="16"/>
                <w:szCs w:val="16"/>
                <w:lang w:val="en-CA"/>
              </w:rPr>
              <w:t xml:space="preserve"> </w:t>
            </w:r>
            <w:hyperlink r:id="rId164" w:history="1">
              <w:r w:rsidR="00431691" w:rsidRPr="00605201">
                <w:rPr>
                  <w:rStyle w:val="Hyperlink"/>
                  <w:sz w:val="16"/>
                  <w:szCs w:val="16"/>
                  <w:lang w:val="en-CA"/>
                </w:rPr>
                <w:t>M. Budagavi</w:t>
              </w:r>
            </w:hyperlink>
            <w:r w:rsidR="00431691" w:rsidRPr="00605201">
              <w:rPr>
                <w:sz w:val="16"/>
                <w:szCs w:val="16"/>
                <w:lang w:val="en-CA"/>
              </w:rPr>
              <w:t>,</w:t>
            </w:r>
            <w:r w:rsidR="00B865C0">
              <w:rPr>
                <w:sz w:val="16"/>
                <w:szCs w:val="16"/>
                <w:lang w:val="en-CA"/>
              </w:rPr>
              <w:t xml:space="preserve"> </w:t>
            </w:r>
            <w:hyperlink r:id="rId165" w:history="1">
              <w:r w:rsidR="00431691" w:rsidRPr="00605201">
                <w:rPr>
                  <w:rStyle w:val="Hyperlink"/>
                  <w:sz w:val="16"/>
                  <w:szCs w:val="16"/>
                  <w:lang w:val="en-CA"/>
                </w:rPr>
                <w:t>K. P. Choi (Samsung)</w:t>
              </w:r>
            </w:hyperlink>
          </w:p>
        </w:tc>
      </w:tr>
    </w:tbl>
    <w:p w14:paraId="2E7F3FB6" w14:textId="77777777" w:rsidR="00431691" w:rsidRPr="009F7355" w:rsidRDefault="00431691" w:rsidP="00431691">
      <w:pPr>
        <w:rPr>
          <w:lang w:val="en-CA"/>
        </w:rPr>
      </w:pPr>
    </w:p>
    <w:p w14:paraId="62BBFB76" w14:textId="5839D27E" w:rsidR="00431691" w:rsidRDefault="00431691" w:rsidP="007A49DF">
      <w:pPr>
        <w:rPr>
          <w:b/>
          <w:bCs/>
          <w:lang w:val="en-CA" w:eastAsia="de-DE"/>
        </w:rPr>
      </w:pPr>
      <w:r w:rsidRPr="00431691">
        <w:rPr>
          <w:b/>
          <w:bCs/>
          <w:lang w:val="en-CA" w:eastAsia="de-DE"/>
        </w:rPr>
        <w:t>Recommendations</w:t>
      </w:r>
    </w:p>
    <w:p w14:paraId="24C8089E" w14:textId="266E530C" w:rsidR="007A49DF" w:rsidRPr="000547B1" w:rsidRDefault="007A49DF" w:rsidP="000547B1">
      <w:pPr>
        <w:rPr>
          <w:lang w:val="en-CA" w:eastAsia="de-DE"/>
        </w:rPr>
      </w:pPr>
      <w:r>
        <w:rPr>
          <w:lang w:val="en-CA" w:eastAsia="de-DE"/>
        </w:rPr>
        <w:t>The AHG recommended the following:</w:t>
      </w:r>
    </w:p>
    <w:p w14:paraId="60AACF9B" w14:textId="77777777" w:rsidR="00431691" w:rsidRPr="00431691" w:rsidRDefault="00431691" w:rsidP="00CA2E49">
      <w:pPr>
        <w:numPr>
          <w:ilvl w:val="0"/>
          <w:numId w:val="77"/>
        </w:numPr>
        <w:rPr>
          <w:lang w:val="en-CA" w:eastAsia="de-DE"/>
        </w:rPr>
      </w:pPr>
      <w:r w:rsidRPr="00431691">
        <w:rPr>
          <w:lang w:val="en-CA" w:eastAsia="de-DE"/>
        </w:rPr>
        <w:t>Continue and improve tool assessment</w:t>
      </w:r>
    </w:p>
    <w:p w14:paraId="13EB632C" w14:textId="77777777" w:rsidR="00431691" w:rsidRPr="00431691" w:rsidRDefault="00431691" w:rsidP="00CA2E49">
      <w:pPr>
        <w:numPr>
          <w:ilvl w:val="0"/>
          <w:numId w:val="77"/>
        </w:numPr>
        <w:rPr>
          <w:lang w:val="en-CA" w:eastAsia="de-DE"/>
        </w:rPr>
      </w:pPr>
      <w:r w:rsidRPr="00431691">
        <w:rPr>
          <w:lang w:val="en-CA" w:eastAsia="de-DE"/>
        </w:rPr>
        <w:t>Resolve identified software issues related to the tool assessment</w:t>
      </w:r>
    </w:p>
    <w:p w14:paraId="48485E1C" w14:textId="77777777" w:rsidR="00431691" w:rsidRPr="00431691" w:rsidRDefault="00431691" w:rsidP="00CA2E49">
      <w:pPr>
        <w:numPr>
          <w:ilvl w:val="0"/>
          <w:numId w:val="77"/>
        </w:numPr>
        <w:rPr>
          <w:lang w:val="en-CA" w:eastAsia="de-DE"/>
        </w:rPr>
      </w:pPr>
      <w:r w:rsidRPr="00431691">
        <w:rPr>
          <w:lang w:val="en-CA" w:eastAsia="de-DE"/>
        </w:rPr>
        <w:t>Review all the input documents</w:t>
      </w:r>
    </w:p>
    <w:p w14:paraId="1B4F2AD2" w14:textId="42C89A29" w:rsidR="00431691" w:rsidRDefault="00EE5334" w:rsidP="00431691">
      <w:pPr>
        <w:rPr>
          <w:lang w:val="en-CA" w:eastAsia="de-DE"/>
        </w:rPr>
      </w:pPr>
      <w:r>
        <w:rPr>
          <w:lang w:val="en-CA" w:eastAsia="de-DE"/>
        </w:rPr>
        <w:t>It was commented that newly integrated tools should report a mandatory tool-off test together with the merge request (</w:t>
      </w:r>
      <w:r w:rsidR="007A49DF">
        <w:rPr>
          <w:lang w:val="en-CA" w:eastAsia="de-DE"/>
        </w:rPr>
        <w:t xml:space="preserve">this </w:t>
      </w:r>
      <w:r>
        <w:rPr>
          <w:lang w:val="en-CA" w:eastAsia="de-DE"/>
        </w:rPr>
        <w:t>could be more relevant for future developments rather than ECM).</w:t>
      </w:r>
    </w:p>
    <w:p w14:paraId="5337BAB3" w14:textId="42F3CD3D" w:rsidR="00753752" w:rsidRDefault="007A49DF" w:rsidP="00431691">
      <w:pPr>
        <w:rPr>
          <w:lang w:val="en-CA" w:eastAsia="de-DE"/>
        </w:rPr>
      </w:pPr>
      <w:r>
        <w:rPr>
          <w:lang w:val="en-CA" w:eastAsia="de-DE"/>
        </w:rPr>
        <w:t xml:space="preserve">A </w:t>
      </w:r>
      <w:r w:rsidR="00753752">
        <w:rPr>
          <w:lang w:val="en-CA" w:eastAsia="de-DE"/>
        </w:rPr>
        <w:t xml:space="preserve">BoG </w:t>
      </w:r>
      <w:r>
        <w:rPr>
          <w:lang w:val="en-CA" w:eastAsia="de-DE"/>
        </w:rPr>
        <w:t xml:space="preserve">was planned for </w:t>
      </w:r>
      <w:r w:rsidR="00753752">
        <w:rPr>
          <w:lang w:val="en-CA" w:eastAsia="de-DE"/>
        </w:rPr>
        <w:t>later in the meeting on methodology for complexity assessment of tools.</w:t>
      </w:r>
    </w:p>
    <w:p w14:paraId="45E30561" w14:textId="523AE83B" w:rsidR="00AE0578" w:rsidRPr="00431691" w:rsidRDefault="00AE0578" w:rsidP="00431691">
      <w:pPr>
        <w:rPr>
          <w:lang w:val="en-CA" w:eastAsia="de-DE"/>
        </w:rPr>
      </w:pPr>
      <w:r>
        <w:rPr>
          <w:lang w:val="en-CA" w:eastAsia="de-DE"/>
        </w:rPr>
        <w:t>It was suggested to investigate whether the case groups 1-5 off could be combined with ECM5x used in CfE dry-run, to potentially generate another lower-complexity ECM version in the CfE part on faster encoding.</w:t>
      </w:r>
    </w:p>
    <w:p w14:paraId="157CD110" w14:textId="77777777" w:rsidR="008B4FC0" w:rsidRPr="00373F08" w:rsidRDefault="008B4FC0" w:rsidP="008B4FC0">
      <w:pPr>
        <w:rPr>
          <w:lang w:val="en-CA" w:eastAsia="de-DE"/>
        </w:rPr>
      </w:pPr>
    </w:p>
    <w:p w14:paraId="6731902B" w14:textId="241AA907" w:rsidR="008B4FC0" w:rsidRPr="00373F08" w:rsidRDefault="008773DB" w:rsidP="00CA2E49">
      <w:pPr>
        <w:pStyle w:val="berschrift9"/>
        <w:rPr>
          <w:sz w:val="24"/>
          <w:szCs w:val="24"/>
          <w:lang w:val="en-CA" w:eastAsia="de-DE"/>
        </w:rPr>
      </w:pPr>
      <w:hyperlink r:id="rId166" w:history="1">
        <w:r w:rsidR="008B4FC0" w:rsidRPr="00373F08">
          <w:rPr>
            <w:color w:val="0000FF"/>
            <w:sz w:val="24"/>
            <w:szCs w:val="24"/>
            <w:u w:val="single"/>
            <w:lang w:val="en-CA" w:eastAsia="de-DE"/>
          </w:rPr>
          <w:t>JVET-AM0008</w:t>
        </w:r>
      </w:hyperlink>
      <w:r w:rsidR="008B4FC0"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rsidP="000547B1">
      <w:pPr>
        <w:rPr>
          <w:b/>
          <w:bCs/>
          <w:i/>
          <w:iCs/>
          <w:lang w:val="en-CA" w:eastAsia="de-DE"/>
        </w:rPr>
      </w:pPr>
      <w:r w:rsidRPr="00AE0578">
        <w:rPr>
          <w:b/>
          <w:bCs/>
          <w:i/>
          <w:iCs/>
          <w:lang w:val="en-CA" w:eastAsia="de-DE"/>
        </w:rPr>
        <w:t>Software and Common Test Conditions</w:t>
      </w:r>
    </w:p>
    <w:p w14:paraId="08A1515D" w14:textId="77777777" w:rsidR="00AE0578" w:rsidRPr="00AE0578" w:rsidRDefault="00AE0578" w:rsidP="00AE0578">
      <w:pPr>
        <w:rPr>
          <w:lang w:val="en-CA" w:eastAsia="de-DE"/>
        </w:rPr>
      </w:pPr>
      <w:r w:rsidRPr="009F7355">
        <w:rPr>
          <w:lang w:val="en-CA"/>
        </w:rPr>
        <w:t xml:space="preserve">AHG 8 related software and documents can be accessed at </w:t>
      </w:r>
      <w:hyperlink r:id="rId167" w:history="1">
        <w:r w:rsidRPr="00AE0578">
          <w:rPr>
            <w:rStyle w:val="Hyperlink"/>
            <w:lang w:val="en-CA" w:eastAsia="de-DE"/>
          </w:rPr>
          <w:t>https://vcgit.hhi.fraunhofer.de/jvet-ahg-ofm</w:t>
        </w:r>
      </w:hyperlink>
      <w:r w:rsidRPr="00AE0578">
        <w:rPr>
          <w:lang w:val="en-CA" w:eastAsia="de-DE"/>
        </w:rPr>
        <w:t xml:space="preserve">. This repository contains two projects: common test conditions, reporting templates with anchor results, evaluation scripts and task networks are available in </w:t>
      </w:r>
      <w:hyperlink r:id="rId168" w:history="1">
        <w:r w:rsidRPr="00AE0578">
          <w:rPr>
            <w:rStyle w:val="Hyperlink"/>
            <w:lang w:val="en-CA" w:eastAsia="de-DE"/>
          </w:rPr>
          <w:t>https://vcgit.hhi.fraunhofer.de/jvet-ahg-ofm/ofm-ctc</w:t>
        </w:r>
      </w:hyperlink>
      <w:r w:rsidRPr="00AE0578">
        <w:rPr>
          <w:lang w:val="en-CA" w:eastAsia="de-DE"/>
        </w:rPr>
        <w:t xml:space="preserve">, and software implementation examples are hosted in </w:t>
      </w:r>
      <w:hyperlink r:id="rId169" w:history="1">
        <w:r w:rsidRPr="00AE0578">
          <w:rPr>
            <w:rStyle w:val="Hyperlink"/>
            <w:lang w:val="en-CA" w:eastAsia="de-DE"/>
          </w:rPr>
          <w:t>https://vcgit.hhi.fraunhofer.de/jvet-ahg-ofm/vtm-ofm</w:t>
        </w:r>
      </w:hyperlink>
      <w:r w:rsidRPr="00AE0578">
        <w:rPr>
          <w:lang w:val="en-CA" w:eastAsia="de-DE"/>
        </w:rPr>
        <w:t xml:space="preserve">. For this meeting cycle, common test conditions remain unchanged as described in output document JVET-AI2031. </w:t>
      </w:r>
    </w:p>
    <w:p w14:paraId="2FBB0AA5" w14:textId="77777777" w:rsidR="00AE0578" w:rsidRPr="00AE0578" w:rsidRDefault="00AE0578" w:rsidP="000547B1">
      <w:pPr>
        <w:rPr>
          <w:b/>
          <w:bCs/>
          <w:i/>
          <w:iCs/>
          <w:lang w:val="en-CA" w:eastAsia="de-DE"/>
        </w:rPr>
      </w:pPr>
      <w:r w:rsidRPr="00AE0578">
        <w:rPr>
          <w:b/>
          <w:bCs/>
          <w:i/>
          <w:iCs/>
          <w:lang w:val="en-CA" w:eastAsia="de-DE"/>
        </w:rPr>
        <w:t>Technical Report</w:t>
      </w:r>
    </w:p>
    <w:p w14:paraId="359415B6" w14:textId="77777777" w:rsidR="00AE0578" w:rsidRPr="00AE0578" w:rsidRDefault="00AE0578" w:rsidP="00AE0578">
      <w:pPr>
        <w:rPr>
          <w:lang w:val="en-CA" w:eastAsia="de-DE"/>
        </w:rPr>
      </w:pPr>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9F7355" w:rsidRDefault="00AE0578" w:rsidP="00CA2E49">
      <w:pPr>
        <w:numPr>
          <w:ilvl w:val="0"/>
          <w:numId w:val="78"/>
        </w:numPr>
        <w:rPr>
          <w:lang w:val="en-CA"/>
        </w:rPr>
      </w:pPr>
      <w:r w:rsidRPr="009F7355">
        <w:rPr>
          <w:lang w:val="en-CA"/>
        </w:rPr>
        <w:t>Updated to address comments in m72107</w:t>
      </w:r>
    </w:p>
    <w:p w14:paraId="7D6665B3" w14:textId="77777777" w:rsidR="00AE0578" w:rsidRPr="009F7355" w:rsidRDefault="00AE0578" w:rsidP="00CA2E49">
      <w:pPr>
        <w:numPr>
          <w:ilvl w:val="0"/>
          <w:numId w:val="78"/>
        </w:numPr>
        <w:rPr>
          <w:lang w:val="en-CA"/>
        </w:rPr>
      </w:pPr>
      <w:r w:rsidRPr="009F7355">
        <w:rPr>
          <w:lang w:val="en-CA"/>
        </w:rPr>
        <w:t>Tool combination example (to Annex B) JVET-AL0152</w:t>
      </w:r>
    </w:p>
    <w:p w14:paraId="5C5871B9" w14:textId="77777777" w:rsidR="00AE0578" w:rsidRPr="009F7355" w:rsidRDefault="00AE0578" w:rsidP="00AE0578">
      <w:pPr>
        <w:rPr>
          <w:lang w:val="en-CA"/>
        </w:rPr>
      </w:pPr>
    </w:p>
    <w:p w14:paraId="480F9D0C" w14:textId="77777777" w:rsidR="00AE0578" w:rsidRPr="00AE0578" w:rsidRDefault="00AE0578" w:rsidP="000547B1">
      <w:pPr>
        <w:keepNext/>
        <w:rPr>
          <w:lang w:val="en-CA" w:eastAsia="de-DE"/>
        </w:rPr>
      </w:pPr>
      <w:r w:rsidRPr="00AE0578">
        <w:rPr>
          <w:lang w:val="en-CA" w:eastAsia="de-DE"/>
        </w:rPr>
        <w:t>The following combined tool examples have been included in the submitted DTR, besides single tool implementation examples.</w:t>
      </w:r>
    </w:p>
    <w:p w14:paraId="1A08C335" w14:textId="77777777" w:rsidR="00AE0578" w:rsidRPr="00AE0578" w:rsidRDefault="00AE0578" w:rsidP="000547B1">
      <w:pPr>
        <w:keepNext/>
        <w:rPr>
          <w:lang w:val="en-CA" w:eastAsia="de-DE"/>
        </w:rPr>
      </w:pPr>
    </w:p>
    <w:tbl>
      <w:tblPr>
        <w:tblW w:w="9360" w:type="dxa"/>
        <w:jc w:val="center"/>
        <w:tblLayout w:type="fixed"/>
        <w:tblCellMar>
          <w:left w:w="29" w:type="dxa"/>
          <w:right w:w="29" w:type="dxa"/>
        </w:tblCellMar>
        <w:tblLook w:val="04A0" w:firstRow="1" w:lastRow="0" w:firstColumn="1" w:lastColumn="0" w:noHBand="0" w:noVBand="1"/>
      </w:tblPr>
      <w:tblGrid>
        <w:gridCol w:w="1872"/>
        <w:gridCol w:w="1872"/>
        <w:gridCol w:w="1872"/>
        <w:gridCol w:w="1872"/>
        <w:gridCol w:w="1872"/>
      </w:tblGrid>
      <w:tr w:rsidR="00AE0578" w:rsidRPr="00AE0578" w14:paraId="4D28FD77" w14:textId="77777777" w:rsidTr="00605201">
        <w:trPr>
          <w:trHeight w:val="762"/>
          <w:jc w:val="center"/>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9F7355" w:rsidRDefault="00AE0578" w:rsidP="000547B1">
            <w:pPr>
              <w:keepNext/>
              <w:spacing w:before="0"/>
              <w:jc w:val="left"/>
              <w:rPr>
                <w:lang w:val="en-CA"/>
              </w:rPr>
            </w:pPr>
            <w:r w:rsidRPr="009F7355">
              <w:rPr>
                <w:lang w:val="en-CA"/>
              </w:rPr>
              <w:t>Technology 1</w:t>
            </w:r>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9F7355" w:rsidRDefault="00AE0578" w:rsidP="000547B1">
            <w:pPr>
              <w:keepNext/>
              <w:spacing w:before="0"/>
              <w:jc w:val="left"/>
              <w:rPr>
                <w:lang w:val="en-CA"/>
              </w:rPr>
            </w:pPr>
            <w:r w:rsidRPr="009F7355">
              <w:rPr>
                <w:lang w:val="en-CA"/>
              </w:rPr>
              <w:t>Technology 2</w:t>
            </w:r>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9F7355" w:rsidRDefault="00AE0578" w:rsidP="000547B1">
            <w:pPr>
              <w:keepNext/>
              <w:spacing w:before="0"/>
              <w:jc w:val="left"/>
              <w:rPr>
                <w:lang w:val="en-CA"/>
              </w:rPr>
            </w:pPr>
            <w:r w:rsidRPr="009F7355">
              <w:rPr>
                <w:lang w:val="en-CA"/>
              </w:rPr>
              <w:t>Technology 3</w:t>
            </w:r>
          </w:p>
        </w:tc>
        <w:tc>
          <w:tcPr>
            <w:tcW w:w="1872" w:type="dxa"/>
            <w:tcBorders>
              <w:top w:val="single" w:sz="8" w:space="0" w:color="auto"/>
              <w:left w:val="single" w:sz="8" w:space="0" w:color="auto"/>
              <w:right w:val="single" w:sz="8" w:space="0" w:color="000000"/>
            </w:tcBorders>
          </w:tcPr>
          <w:p w14:paraId="11897BDC" w14:textId="77777777" w:rsidR="00AE0578" w:rsidRPr="009F7355" w:rsidRDefault="00AE0578" w:rsidP="000547B1">
            <w:pPr>
              <w:keepNext/>
              <w:spacing w:before="0"/>
              <w:jc w:val="left"/>
              <w:rPr>
                <w:lang w:val="en-CA"/>
              </w:rPr>
            </w:pPr>
            <w:r w:rsidRPr="009F7355">
              <w:rPr>
                <w:lang w:val="en-CA"/>
              </w:rPr>
              <w:t>Technology 4</w:t>
            </w:r>
          </w:p>
        </w:tc>
        <w:tc>
          <w:tcPr>
            <w:tcW w:w="1872" w:type="dxa"/>
            <w:tcBorders>
              <w:top w:val="single" w:sz="8" w:space="0" w:color="auto"/>
              <w:left w:val="single" w:sz="8" w:space="0" w:color="auto"/>
              <w:right w:val="single" w:sz="8" w:space="0" w:color="000000"/>
            </w:tcBorders>
          </w:tcPr>
          <w:p w14:paraId="6261633D" w14:textId="77777777" w:rsidR="00AE0578" w:rsidRPr="009F7355" w:rsidRDefault="00AE0578" w:rsidP="000547B1">
            <w:pPr>
              <w:keepNext/>
              <w:spacing w:before="0"/>
              <w:jc w:val="left"/>
              <w:rPr>
                <w:lang w:val="en-CA"/>
              </w:rPr>
            </w:pPr>
            <w:r w:rsidRPr="009F7355">
              <w:rPr>
                <w:lang w:val="en-CA"/>
              </w:rPr>
              <w:t>Technology 5</w:t>
            </w:r>
          </w:p>
        </w:tc>
      </w:tr>
      <w:tr w:rsidR="00AE0578" w:rsidRPr="00AE0578" w14:paraId="190BC6B4"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435E55EE" w:rsidR="00AE0578" w:rsidRPr="009F7355" w:rsidRDefault="00AE0578" w:rsidP="000547B1">
            <w:pPr>
              <w:keepNext/>
              <w:spacing w:before="0"/>
              <w:jc w:val="left"/>
              <w:rPr>
                <w:lang w:val="en-CA"/>
              </w:rPr>
            </w:pPr>
            <w:r w:rsidRPr="009F7355">
              <w:rPr>
                <w:lang w:val="en-CA"/>
              </w:rPr>
              <w:t>Adaptive QP (8.1 and A.1)</w:t>
            </w:r>
          </w:p>
        </w:tc>
        <w:tc>
          <w:tcPr>
            <w:tcW w:w="1872" w:type="dxa"/>
            <w:tcBorders>
              <w:top w:val="single" w:sz="8" w:space="0" w:color="auto"/>
              <w:left w:val="nil"/>
              <w:bottom w:val="nil"/>
              <w:right w:val="single" w:sz="8" w:space="0" w:color="auto"/>
            </w:tcBorders>
            <w:shd w:val="clear" w:color="auto" w:fill="auto"/>
            <w:hideMark/>
          </w:tcPr>
          <w:p w14:paraId="1FF2A785" w14:textId="7BF1CC2A" w:rsidR="00AE0578" w:rsidRPr="009F7355" w:rsidRDefault="00AE0578" w:rsidP="000547B1">
            <w:pPr>
              <w:keepNext/>
              <w:spacing w:before="0"/>
              <w:jc w:val="left"/>
              <w:rPr>
                <w:lang w:val="en-CA"/>
              </w:rPr>
            </w:pPr>
            <w:r w:rsidRPr="009F7355">
              <w:rPr>
                <w:lang w:val="en-CA"/>
              </w:rPr>
              <w:t>Temporal layer QP offset (8.2)</w:t>
            </w:r>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9F7355" w:rsidRDefault="00AE0578" w:rsidP="000547B1">
            <w:pPr>
              <w:keepNext/>
              <w:spacing w:before="0"/>
              <w:jc w:val="left"/>
              <w:rPr>
                <w:lang w:val="en-CA"/>
              </w:rPr>
            </w:pPr>
          </w:p>
        </w:tc>
        <w:tc>
          <w:tcPr>
            <w:tcW w:w="1872" w:type="dxa"/>
            <w:tcBorders>
              <w:top w:val="single" w:sz="8" w:space="0" w:color="auto"/>
              <w:left w:val="nil"/>
              <w:bottom w:val="nil"/>
              <w:right w:val="single" w:sz="8" w:space="0" w:color="auto"/>
            </w:tcBorders>
          </w:tcPr>
          <w:p w14:paraId="26566465" w14:textId="77777777" w:rsidR="00AE0578" w:rsidRPr="009F7355" w:rsidRDefault="00AE0578" w:rsidP="000547B1">
            <w:pPr>
              <w:keepNext/>
              <w:spacing w:before="0"/>
              <w:jc w:val="left"/>
              <w:rPr>
                <w:lang w:val="en-CA"/>
              </w:rPr>
            </w:pPr>
          </w:p>
        </w:tc>
        <w:tc>
          <w:tcPr>
            <w:tcW w:w="1872" w:type="dxa"/>
            <w:tcBorders>
              <w:top w:val="single" w:sz="8" w:space="0" w:color="auto"/>
              <w:left w:val="nil"/>
              <w:bottom w:val="nil"/>
              <w:right w:val="single" w:sz="8" w:space="0" w:color="auto"/>
            </w:tcBorders>
          </w:tcPr>
          <w:p w14:paraId="5B564E6E" w14:textId="77777777" w:rsidR="00AE0578" w:rsidRPr="009F7355" w:rsidRDefault="00AE0578" w:rsidP="000547B1">
            <w:pPr>
              <w:keepNext/>
              <w:spacing w:before="0"/>
              <w:jc w:val="left"/>
              <w:rPr>
                <w:lang w:val="en-CA"/>
              </w:rPr>
            </w:pPr>
          </w:p>
        </w:tc>
      </w:tr>
      <w:tr w:rsidR="00AE0578" w:rsidRPr="00AE0578" w14:paraId="3F6E409B"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2FBB71F4" w:rsidR="00AE0578" w:rsidRPr="009F7355" w:rsidRDefault="00AE0578" w:rsidP="000547B1">
            <w:pPr>
              <w:keepNext/>
              <w:spacing w:before="0"/>
              <w:jc w:val="left"/>
              <w:rPr>
                <w:lang w:val="en-CA"/>
              </w:rPr>
            </w:pPr>
            <w:r w:rsidRPr="009F7355">
              <w:rPr>
                <w:lang w:val="en-CA"/>
              </w:rPr>
              <w:t>De-noising filter (7.5)</w:t>
            </w:r>
          </w:p>
        </w:tc>
        <w:tc>
          <w:tcPr>
            <w:tcW w:w="1872" w:type="dxa"/>
            <w:tcBorders>
              <w:top w:val="single" w:sz="8" w:space="0" w:color="auto"/>
              <w:left w:val="nil"/>
              <w:bottom w:val="nil"/>
              <w:right w:val="single" w:sz="8" w:space="0" w:color="auto"/>
            </w:tcBorders>
            <w:shd w:val="clear" w:color="auto" w:fill="auto"/>
            <w:hideMark/>
          </w:tcPr>
          <w:p w14:paraId="71864894" w14:textId="0B118701" w:rsidR="00AE0578" w:rsidRPr="009F7355" w:rsidRDefault="00AE0578" w:rsidP="000547B1">
            <w:pPr>
              <w:keepNext/>
              <w:spacing w:before="0"/>
              <w:jc w:val="left"/>
              <w:rPr>
                <w:lang w:val="en-CA"/>
              </w:rPr>
            </w:pPr>
            <w:r w:rsidRPr="009F7355">
              <w:rPr>
                <w:lang w:val="en-CA"/>
              </w:rPr>
              <w:t>Temporal layer QP offset (8.2)</w:t>
            </w:r>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9F7355" w:rsidRDefault="00AE0578" w:rsidP="000547B1">
            <w:pPr>
              <w:keepNext/>
              <w:spacing w:before="0"/>
              <w:jc w:val="left"/>
              <w:rPr>
                <w:lang w:val="en-CA"/>
              </w:rPr>
            </w:pPr>
          </w:p>
        </w:tc>
        <w:tc>
          <w:tcPr>
            <w:tcW w:w="1872" w:type="dxa"/>
            <w:tcBorders>
              <w:top w:val="single" w:sz="8" w:space="0" w:color="auto"/>
              <w:left w:val="nil"/>
              <w:bottom w:val="nil"/>
              <w:right w:val="single" w:sz="8" w:space="0" w:color="auto"/>
            </w:tcBorders>
          </w:tcPr>
          <w:p w14:paraId="28A9119B" w14:textId="77777777" w:rsidR="00AE0578" w:rsidRPr="009F7355" w:rsidRDefault="00AE0578" w:rsidP="000547B1">
            <w:pPr>
              <w:keepNext/>
              <w:spacing w:before="0"/>
              <w:jc w:val="left"/>
              <w:rPr>
                <w:lang w:val="en-CA"/>
              </w:rPr>
            </w:pPr>
          </w:p>
        </w:tc>
        <w:tc>
          <w:tcPr>
            <w:tcW w:w="1872" w:type="dxa"/>
            <w:tcBorders>
              <w:top w:val="single" w:sz="8" w:space="0" w:color="auto"/>
              <w:left w:val="nil"/>
              <w:bottom w:val="nil"/>
              <w:right w:val="single" w:sz="8" w:space="0" w:color="auto"/>
            </w:tcBorders>
          </w:tcPr>
          <w:p w14:paraId="79154112" w14:textId="77777777" w:rsidR="00AE0578" w:rsidRPr="009F7355" w:rsidRDefault="00AE0578" w:rsidP="000547B1">
            <w:pPr>
              <w:keepNext/>
              <w:spacing w:before="0"/>
              <w:jc w:val="left"/>
              <w:rPr>
                <w:lang w:val="en-CA"/>
              </w:rPr>
            </w:pPr>
          </w:p>
        </w:tc>
      </w:tr>
      <w:tr w:rsidR="00AE0578" w:rsidRPr="00AE0578" w14:paraId="7E1FD581"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5E7D10BD" w:rsidR="00AE0578" w:rsidRPr="009F7355" w:rsidRDefault="00AE0578" w:rsidP="000547B1">
            <w:pPr>
              <w:spacing w:before="0"/>
              <w:jc w:val="left"/>
              <w:rPr>
                <w:lang w:val="en-CA"/>
              </w:rPr>
            </w:pPr>
            <w:r w:rsidRPr="009F7355">
              <w:rPr>
                <w:lang w:val="en-CA"/>
              </w:rPr>
              <w:t>Pre-processing (7.2 and A.2)</w:t>
            </w:r>
          </w:p>
        </w:tc>
        <w:tc>
          <w:tcPr>
            <w:tcW w:w="1872" w:type="dxa"/>
            <w:tcBorders>
              <w:top w:val="single" w:sz="8" w:space="0" w:color="auto"/>
              <w:left w:val="nil"/>
              <w:bottom w:val="nil"/>
              <w:right w:val="single" w:sz="8" w:space="0" w:color="auto"/>
            </w:tcBorders>
            <w:shd w:val="clear" w:color="auto" w:fill="auto"/>
            <w:hideMark/>
          </w:tcPr>
          <w:p w14:paraId="4585C103" w14:textId="5FDEB5A1"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3A9B3A7B"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701F5C2B" w14:textId="77777777" w:rsidR="00AE0578" w:rsidRPr="009F7355" w:rsidRDefault="00AE0578" w:rsidP="000547B1">
            <w:pPr>
              <w:spacing w:before="0"/>
              <w:jc w:val="left"/>
              <w:rPr>
                <w:lang w:val="en-CA"/>
              </w:rPr>
            </w:pPr>
          </w:p>
        </w:tc>
      </w:tr>
      <w:tr w:rsidR="00AE0578" w:rsidRPr="00AE0578" w14:paraId="6C6E87F2"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39CE244E" w:rsidR="00AE0578" w:rsidRPr="009F7355" w:rsidRDefault="00AE0578" w:rsidP="000547B1">
            <w:pPr>
              <w:spacing w:before="0"/>
              <w:jc w:val="left"/>
              <w:rPr>
                <w:lang w:val="en-CA"/>
              </w:rPr>
            </w:pPr>
            <w:r w:rsidRPr="009F7355">
              <w:rPr>
                <w:lang w:val="en-CA"/>
              </w:rPr>
              <w:t>4:4:4 coding (8)</w:t>
            </w:r>
          </w:p>
        </w:tc>
        <w:tc>
          <w:tcPr>
            <w:tcW w:w="1872" w:type="dxa"/>
            <w:tcBorders>
              <w:top w:val="single" w:sz="8" w:space="0" w:color="auto"/>
              <w:left w:val="nil"/>
              <w:bottom w:val="nil"/>
              <w:right w:val="single" w:sz="8" w:space="0" w:color="auto"/>
            </w:tcBorders>
            <w:shd w:val="clear" w:color="auto" w:fill="auto"/>
            <w:hideMark/>
          </w:tcPr>
          <w:p w14:paraId="328394C1" w14:textId="3D6805FC" w:rsidR="00AE0578" w:rsidRPr="009F7355" w:rsidRDefault="00AE0578" w:rsidP="000547B1">
            <w:pPr>
              <w:spacing w:before="0"/>
              <w:jc w:val="left"/>
              <w:rPr>
                <w:lang w:val="en-CA"/>
              </w:rPr>
            </w:pPr>
            <w:r w:rsidRPr="009F7355">
              <w:rPr>
                <w:lang w:val="en-CA"/>
              </w:rPr>
              <w:t>Reduced resolution (Clauses 7.4 and 9.2)</w:t>
            </w:r>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650154E4"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7F229301" w14:textId="77777777" w:rsidR="00AE0578" w:rsidRPr="009F7355" w:rsidRDefault="00AE0578" w:rsidP="000547B1">
            <w:pPr>
              <w:spacing w:before="0"/>
              <w:jc w:val="left"/>
              <w:rPr>
                <w:lang w:val="en-CA"/>
              </w:rPr>
            </w:pPr>
          </w:p>
        </w:tc>
      </w:tr>
      <w:tr w:rsidR="00AE0578" w:rsidRPr="00AE0578" w14:paraId="25863731"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4D49F3B6" w:rsidR="00AE0578" w:rsidRPr="009F7355" w:rsidRDefault="00AE0578" w:rsidP="000547B1">
            <w:pPr>
              <w:spacing w:before="0"/>
              <w:jc w:val="left"/>
              <w:rPr>
                <w:lang w:val="en-CA"/>
              </w:rPr>
            </w:pPr>
            <w:r w:rsidRPr="009F7355">
              <w:rPr>
                <w:lang w:val="en-CA"/>
              </w:rPr>
              <w:t>Pre-processing (7.2 and A.2)</w:t>
            </w:r>
          </w:p>
        </w:tc>
        <w:tc>
          <w:tcPr>
            <w:tcW w:w="1872" w:type="dxa"/>
            <w:tcBorders>
              <w:top w:val="single" w:sz="8" w:space="0" w:color="auto"/>
              <w:left w:val="nil"/>
              <w:bottom w:val="nil"/>
              <w:right w:val="single" w:sz="8" w:space="0" w:color="auto"/>
            </w:tcBorders>
            <w:shd w:val="clear" w:color="auto" w:fill="auto"/>
            <w:hideMark/>
          </w:tcPr>
          <w:p w14:paraId="3CB3BAFF" w14:textId="56203818"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nil"/>
              <w:right w:val="single" w:sz="8" w:space="0" w:color="auto"/>
            </w:tcBorders>
            <w:shd w:val="clear" w:color="auto" w:fill="auto"/>
            <w:hideMark/>
          </w:tcPr>
          <w:p w14:paraId="5619A818" w14:textId="1FB9AAFF" w:rsidR="00AE0578" w:rsidRPr="009F7355" w:rsidRDefault="00AE0578" w:rsidP="000547B1">
            <w:pPr>
              <w:spacing w:before="0"/>
              <w:jc w:val="left"/>
              <w:rPr>
                <w:lang w:val="en-CA"/>
              </w:rPr>
            </w:pPr>
            <w:r w:rsidRPr="009F7355">
              <w:rPr>
                <w:lang w:val="en-CA"/>
              </w:rPr>
              <w:t>Adaptive QP (8.1 and A.1)</w:t>
            </w:r>
          </w:p>
        </w:tc>
        <w:tc>
          <w:tcPr>
            <w:tcW w:w="1872" w:type="dxa"/>
            <w:tcBorders>
              <w:top w:val="single" w:sz="8" w:space="0" w:color="auto"/>
              <w:left w:val="nil"/>
              <w:bottom w:val="nil"/>
              <w:right w:val="single" w:sz="8" w:space="0" w:color="auto"/>
            </w:tcBorders>
          </w:tcPr>
          <w:p w14:paraId="31528A4B"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46903676" w14:textId="77777777" w:rsidR="00AE0578" w:rsidRPr="009F7355" w:rsidRDefault="00AE0578" w:rsidP="000547B1">
            <w:pPr>
              <w:spacing w:before="0"/>
              <w:jc w:val="left"/>
              <w:rPr>
                <w:lang w:val="en-CA"/>
              </w:rPr>
            </w:pPr>
          </w:p>
        </w:tc>
      </w:tr>
      <w:tr w:rsidR="00AE0578" w:rsidRPr="00AE0578" w14:paraId="733E01E6"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4094DBE7"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nil"/>
              <w:right w:val="single" w:sz="8" w:space="0" w:color="auto"/>
            </w:tcBorders>
            <w:shd w:val="clear" w:color="auto" w:fill="auto"/>
            <w:hideMark/>
          </w:tcPr>
          <w:p w14:paraId="054A91F0" w14:textId="62832253" w:rsidR="00AE0578" w:rsidRPr="009F7355" w:rsidRDefault="00AE0578" w:rsidP="000547B1">
            <w:pPr>
              <w:spacing w:before="0"/>
              <w:jc w:val="left"/>
              <w:rPr>
                <w:lang w:val="en-CA"/>
              </w:rPr>
            </w:pPr>
            <w:r w:rsidRPr="009F7355">
              <w:rPr>
                <w:lang w:val="en-CA"/>
              </w:rPr>
              <w:t>Adaptive QP (8.1 and A.1)</w:t>
            </w:r>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17C5D0A6"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1AE235FE" w14:textId="77777777" w:rsidR="00AE0578" w:rsidRPr="009F7355" w:rsidRDefault="00AE0578" w:rsidP="000547B1">
            <w:pPr>
              <w:spacing w:before="0"/>
              <w:jc w:val="left"/>
              <w:rPr>
                <w:lang w:val="en-CA"/>
              </w:rPr>
            </w:pPr>
          </w:p>
        </w:tc>
      </w:tr>
      <w:tr w:rsidR="00AE0578" w:rsidRPr="00AE0578" w14:paraId="036BD900" w14:textId="77777777" w:rsidTr="00605201">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3397DFFE"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13D2DB4E" w:rsidR="00AE0578" w:rsidRPr="009F7355" w:rsidRDefault="00AE0578" w:rsidP="000547B1">
            <w:pPr>
              <w:spacing w:before="0"/>
              <w:jc w:val="left"/>
              <w:rPr>
                <w:lang w:val="en-CA"/>
              </w:rPr>
            </w:pPr>
            <w:r w:rsidRPr="009F7355">
              <w:rPr>
                <w:lang w:val="en-CA"/>
              </w:rPr>
              <w:t>Reduced resolution (Clauses 7.4 and 9.2)</w:t>
            </w:r>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9F7355" w:rsidRDefault="00AE0578" w:rsidP="000547B1">
            <w:pPr>
              <w:spacing w:before="0"/>
              <w:jc w:val="left"/>
              <w:rPr>
                <w:lang w:val="en-CA"/>
              </w:rPr>
            </w:pPr>
          </w:p>
        </w:tc>
        <w:tc>
          <w:tcPr>
            <w:tcW w:w="1872" w:type="dxa"/>
            <w:tcBorders>
              <w:top w:val="single" w:sz="8" w:space="0" w:color="auto"/>
              <w:left w:val="nil"/>
              <w:bottom w:val="single" w:sz="8" w:space="0" w:color="auto"/>
              <w:right w:val="single" w:sz="8" w:space="0" w:color="auto"/>
            </w:tcBorders>
          </w:tcPr>
          <w:p w14:paraId="25FF776E" w14:textId="77777777" w:rsidR="00AE0578" w:rsidRPr="009F7355" w:rsidRDefault="00AE0578" w:rsidP="000547B1">
            <w:pPr>
              <w:spacing w:before="0"/>
              <w:jc w:val="left"/>
              <w:rPr>
                <w:lang w:val="en-CA"/>
              </w:rPr>
            </w:pPr>
          </w:p>
        </w:tc>
        <w:tc>
          <w:tcPr>
            <w:tcW w:w="1872" w:type="dxa"/>
            <w:tcBorders>
              <w:top w:val="single" w:sz="8" w:space="0" w:color="auto"/>
              <w:left w:val="nil"/>
              <w:bottom w:val="single" w:sz="8" w:space="0" w:color="auto"/>
              <w:right w:val="single" w:sz="8" w:space="0" w:color="auto"/>
            </w:tcBorders>
          </w:tcPr>
          <w:p w14:paraId="54956C62" w14:textId="77777777" w:rsidR="00AE0578" w:rsidRPr="009F7355" w:rsidRDefault="00AE0578" w:rsidP="000547B1">
            <w:pPr>
              <w:spacing w:before="0"/>
              <w:jc w:val="left"/>
              <w:rPr>
                <w:lang w:val="en-CA"/>
              </w:rPr>
            </w:pPr>
          </w:p>
        </w:tc>
      </w:tr>
      <w:tr w:rsidR="00AE0578" w:rsidRPr="00AE0578" w14:paraId="2DA20898" w14:textId="77777777" w:rsidTr="00605201">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0A7DB332" w:rsidR="00AE0578" w:rsidRPr="009F7355" w:rsidRDefault="00AE0578" w:rsidP="000547B1">
            <w:pPr>
              <w:spacing w:before="0"/>
              <w:jc w:val="left"/>
              <w:rPr>
                <w:lang w:val="en-CA"/>
              </w:rPr>
            </w:pPr>
            <w:r w:rsidRPr="009F7355">
              <w:rPr>
                <w:lang w:val="en-CA"/>
              </w:rPr>
              <w:t>Pre-processing (7.2 and A.2)</w:t>
            </w:r>
          </w:p>
        </w:tc>
        <w:tc>
          <w:tcPr>
            <w:tcW w:w="1872" w:type="dxa"/>
            <w:tcBorders>
              <w:top w:val="single" w:sz="8" w:space="0" w:color="auto"/>
              <w:left w:val="nil"/>
              <w:bottom w:val="single" w:sz="8" w:space="0" w:color="auto"/>
              <w:right w:val="single" w:sz="8" w:space="0" w:color="auto"/>
            </w:tcBorders>
            <w:shd w:val="clear" w:color="auto" w:fill="auto"/>
          </w:tcPr>
          <w:p w14:paraId="084FF510" w14:textId="496AF77F"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tcPr>
          <w:p w14:paraId="7E7923BA" w14:textId="303947A5" w:rsidR="00AE0578" w:rsidRPr="009F7355" w:rsidRDefault="00AE0578" w:rsidP="000547B1">
            <w:pPr>
              <w:spacing w:before="0"/>
              <w:jc w:val="left"/>
              <w:rPr>
                <w:lang w:val="en-CA"/>
              </w:rPr>
            </w:pPr>
            <w:r w:rsidRPr="009F7355">
              <w:rPr>
                <w:lang w:val="en-CA"/>
              </w:rPr>
              <w:t>Adaptive QP (8.1 and A.1)</w:t>
            </w:r>
          </w:p>
        </w:tc>
        <w:tc>
          <w:tcPr>
            <w:tcW w:w="1872" w:type="dxa"/>
            <w:tcBorders>
              <w:top w:val="single" w:sz="8" w:space="0" w:color="auto"/>
              <w:left w:val="nil"/>
              <w:bottom w:val="single" w:sz="8" w:space="0" w:color="auto"/>
              <w:right w:val="single" w:sz="8" w:space="0" w:color="auto"/>
            </w:tcBorders>
          </w:tcPr>
          <w:p w14:paraId="085C8A43" w14:textId="77777777" w:rsidR="00AE0578" w:rsidRPr="009F7355" w:rsidRDefault="00AE0578" w:rsidP="000547B1">
            <w:pPr>
              <w:spacing w:before="0"/>
              <w:jc w:val="left"/>
              <w:rPr>
                <w:lang w:val="en-CA"/>
              </w:rPr>
            </w:pPr>
            <w:r w:rsidRPr="009F7355">
              <w:rPr>
                <w:lang w:val="en-CA"/>
              </w:rPr>
              <w:t>Temporal layer QP offset (8.2)</w:t>
            </w:r>
          </w:p>
        </w:tc>
        <w:tc>
          <w:tcPr>
            <w:tcW w:w="1872" w:type="dxa"/>
            <w:tcBorders>
              <w:top w:val="single" w:sz="8" w:space="0" w:color="auto"/>
              <w:left w:val="nil"/>
              <w:bottom w:val="single" w:sz="8" w:space="0" w:color="auto"/>
              <w:right w:val="single" w:sz="8" w:space="0" w:color="auto"/>
            </w:tcBorders>
          </w:tcPr>
          <w:p w14:paraId="6130F132" w14:textId="77777777" w:rsidR="00AE0578" w:rsidRPr="009F7355" w:rsidRDefault="00AE0578" w:rsidP="000547B1">
            <w:pPr>
              <w:spacing w:before="0"/>
              <w:jc w:val="left"/>
              <w:rPr>
                <w:lang w:val="en-CA"/>
              </w:rPr>
            </w:pPr>
          </w:p>
        </w:tc>
      </w:tr>
      <w:tr w:rsidR="00AE0578" w:rsidRPr="00AE0578" w14:paraId="4FB8BEB6" w14:textId="77777777" w:rsidTr="00605201">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20A43243" w:rsidR="00AE0578" w:rsidRPr="009F7355" w:rsidRDefault="00AE0578" w:rsidP="000547B1">
            <w:pPr>
              <w:spacing w:before="0"/>
              <w:jc w:val="left"/>
              <w:rPr>
                <w:lang w:val="en-CA"/>
              </w:rPr>
            </w:pPr>
            <w:r w:rsidRPr="009F7355">
              <w:rPr>
                <w:lang w:val="en-CA"/>
              </w:rPr>
              <w:t>Pre-processing (7.2 and A.2)</w:t>
            </w:r>
          </w:p>
        </w:tc>
        <w:tc>
          <w:tcPr>
            <w:tcW w:w="1872" w:type="dxa"/>
            <w:tcBorders>
              <w:top w:val="single" w:sz="8" w:space="0" w:color="auto"/>
              <w:left w:val="nil"/>
              <w:bottom w:val="single" w:sz="8" w:space="0" w:color="auto"/>
              <w:right w:val="single" w:sz="8" w:space="0" w:color="auto"/>
            </w:tcBorders>
            <w:shd w:val="clear" w:color="auto" w:fill="auto"/>
          </w:tcPr>
          <w:p w14:paraId="2D6891BA" w14:textId="23C56EC1"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tcPr>
          <w:p w14:paraId="1FAB4CF0" w14:textId="74A2B220" w:rsidR="00AE0578" w:rsidRPr="009F7355" w:rsidRDefault="00AE0578" w:rsidP="000547B1">
            <w:pPr>
              <w:spacing w:before="0"/>
              <w:jc w:val="left"/>
              <w:rPr>
                <w:lang w:val="en-CA"/>
              </w:rPr>
            </w:pPr>
            <w:r w:rsidRPr="009F7355">
              <w:rPr>
                <w:lang w:val="en-CA"/>
              </w:rPr>
              <w:t>Adaptive QP (8.1 and A.1)</w:t>
            </w:r>
          </w:p>
        </w:tc>
        <w:tc>
          <w:tcPr>
            <w:tcW w:w="1872" w:type="dxa"/>
            <w:tcBorders>
              <w:top w:val="single" w:sz="8" w:space="0" w:color="auto"/>
              <w:left w:val="nil"/>
              <w:bottom w:val="single" w:sz="8" w:space="0" w:color="auto"/>
              <w:right w:val="single" w:sz="8" w:space="0" w:color="auto"/>
            </w:tcBorders>
          </w:tcPr>
          <w:p w14:paraId="09B347CA" w14:textId="77777777" w:rsidR="00AE0578" w:rsidRPr="009F7355" w:rsidRDefault="00AE0578" w:rsidP="000547B1">
            <w:pPr>
              <w:spacing w:before="0"/>
              <w:jc w:val="left"/>
              <w:rPr>
                <w:lang w:val="en-CA"/>
              </w:rPr>
            </w:pPr>
            <w:r w:rsidRPr="009F7355">
              <w:rPr>
                <w:lang w:val="en-CA"/>
              </w:rPr>
              <w:t>Temporal resampling (9.1 and A.4)</w:t>
            </w:r>
          </w:p>
        </w:tc>
        <w:tc>
          <w:tcPr>
            <w:tcW w:w="1872" w:type="dxa"/>
            <w:tcBorders>
              <w:top w:val="single" w:sz="8" w:space="0" w:color="auto"/>
              <w:left w:val="nil"/>
              <w:bottom w:val="single" w:sz="8" w:space="0" w:color="auto"/>
              <w:right w:val="single" w:sz="8" w:space="0" w:color="auto"/>
            </w:tcBorders>
          </w:tcPr>
          <w:p w14:paraId="3DD5D77D" w14:textId="77777777" w:rsidR="00AE0578" w:rsidRPr="009F7355" w:rsidRDefault="00AE0578" w:rsidP="000547B1">
            <w:pPr>
              <w:spacing w:before="0"/>
              <w:jc w:val="left"/>
              <w:rPr>
                <w:lang w:val="en-CA"/>
              </w:rPr>
            </w:pPr>
          </w:p>
        </w:tc>
      </w:tr>
      <w:tr w:rsidR="00AE0578" w:rsidRPr="00AE0578" w14:paraId="66937C73" w14:textId="77777777" w:rsidTr="00605201">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1B241B23" w:rsidR="00AE0578" w:rsidRPr="009F7355" w:rsidRDefault="00AE0578" w:rsidP="000547B1">
            <w:pPr>
              <w:spacing w:before="0"/>
              <w:jc w:val="left"/>
              <w:rPr>
                <w:lang w:val="en-CA"/>
              </w:rPr>
            </w:pPr>
            <w:r w:rsidRPr="009F7355">
              <w:rPr>
                <w:lang w:val="en-CA"/>
              </w:rPr>
              <w:t>Pre-processing (7.2 and A.2)</w:t>
            </w:r>
          </w:p>
        </w:tc>
        <w:tc>
          <w:tcPr>
            <w:tcW w:w="1872" w:type="dxa"/>
            <w:tcBorders>
              <w:top w:val="single" w:sz="8" w:space="0" w:color="auto"/>
              <w:left w:val="nil"/>
              <w:bottom w:val="single" w:sz="8" w:space="0" w:color="auto"/>
              <w:right w:val="single" w:sz="8" w:space="0" w:color="auto"/>
            </w:tcBorders>
            <w:shd w:val="clear" w:color="auto" w:fill="auto"/>
          </w:tcPr>
          <w:p w14:paraId="2ACC0406" w14:textId="42D1000E"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tcPr>
          <w:p w14:paraId="6FC32422" w14:textId="73A64CB1" w:rsidR="00AE0578" w:rsidRPr="009F7355" w:rsidRDefault="00AE0578" w:rsidP="000547B1">
            <w:pPr>
              <w:spacing w:before="0"/>
              <w:jc w:val="left"/>
              <w:rPr>
                <w:lang w:val="en-CA"/>
              </w:rPr>
            </w:pPr>
            <w:r w:rsidRPr="009F7355">
              <w:rPr>
                <w:lang w:val="en-CA"/>
              </w:rPr>
              <w:t>Adaptive QP (8.1 and A.1)</w:t>
            </w:r>
          </w:p>
        </w:tc>
        <w:tc>
          <w:tcPr>
            <w:tcW w:w="1872" w:type="dxa"/>
            <w:tcBorders>
              <w:top w:val="single" w:sz="8" w:space="0" w:color="auto"/>
              <w:left w:val="nil"/>
              <w:bottom w:val="single" w:sz="8" w:space="0" w:color="auto"/>
              <w:right w:val="single" w:sz="8" w:space="0" w:color="auto"/>
            </w:tcBorders>
          </w:tcPr>
          <w:p w14:paraId="2C4E10E8" w14:textId="77777777" w:rsidR="00AE0578" w:rsidRPr="009F7355" w:rsidRDefault="00AE0578" w:rsidP="000547B1">
            <w:pPr>
              <w:spacing w:before="0"/>
              <w:jc w:val="left"/>
              <w:rPr>
                <w:lang w:val="en-CA"/>
              </w:rPr>
            </w:pPr>
            <w:r w:rsidRPr="009F7355">
              <w:rPr>
                <w:lang w:val="en-CA"/>
              </w:rPr>
              <w:t>Temporal resampling (9.1 and A.4)</w:t>
            </w:r>
          </w:p>
        </w:tc>
        <w:tc>
          <w:tcPr>
            <w:tcW w:w="1872" w:type="dxa"/>
            <w:tcBorders>
              <w:top w:val="single" w:sz="8" w:space="0" w:color="auto"/>
              <w:left w:val="nil"/>
              <w:bottom w:val="single" w:sz="8" w:space="0" w:color="auto"/>
              <w:right w:val="single" w:sz="8" w:space="0" w:color="auto"/>
            </w:tcBorders>
          </w:tcPr>
          <w:p w14:paraId="49EB6521" w14:textId="77777777" w:rsidR="00AE0578" w:rsidRPr="009F7355" w:rsidRDefault="00AE0578" w:rsidP="000547B1">
            <w:pPr>
              <w:spacing w:before="0"/>
              <w:jc w:val="left"/>
              <w:rPr>
                <w:lang w:val="en-CA"/>
              </w:rPr>
            </w:pPr>
            <w:r w:rsidRPr="009F7355">
              <w:rPr>
                <w:lang w:val="en-CA"/>
              </w:rPr>
              <w:t>Temporal layer QP offset (8.2)</w:t>
            </w:r>
          </w:p>
        </w:tc>
      </w:tr>
    </w:tbl>
    <w:p w14:paraId="619601DF" w14:textId="77777777" w:rsidR="00AE0578" w:rsidRPr="00AE0578" w:rsidRDefault="00AE0578" w:rsidP="00AE0578">
      <w:pPr>
        <w:rPr>
          <w:lang w:val="en-CA" w:eastAsia="de-DE"/>
        </w:rPr>
      </w:pPr>
    </w:p>
    <w:p w14:paraId="52D2BABA" w14:textId="77777777" w:rsidR="00AE0578" w:rsidRPr="009F7355" w:rsidRDefault="00AE0578" w:rsidP="000547B1">
      <w:pPr>
        <w:rPr>
          <w:b/>
          <w:lang w:val="en-CA"/>
        </w:rPr>
      </w:pPr>
      <w:r w:rsidRPr="00AE0578">
        <w:rPr>
          <w:b/>
          <w:bCs/>
          <w:lang w:val="en-CA" w:eastAsia="de-DE"/>
        </w:rPr>
        <w:t>Input contributions</w:t>
      </w:r>
    </w:p>
    <w:p w14:paraId="79524EEE" w14:textId="737318C0" w:rsidR="00AE0578" w:rsidRPr="00AE0578" w:rsidRDefault="00AE0578" w:rsidP="00AE0578">
      <w:pPr>
        <w:rPr>
          <w:lang w:val="en-CA" w:eastAsia="de-DE"/>
        </w:rPr>
      </w:pPr>
      <w:r w:rsidRPr="00AE0578">
        <w:rPr>
          <w:lang w:val="en-CA" w:eastAsia="de-DE"/>
        </w:rPr>
        <w:t xml:space="preserve">There </w:t>
      </w:r>
      <w:r w:rsidR="00B865C0">
        <w:rPr>
          <w:lang w:val="en-CA" w:eastAsia="de-DE"/>
        </w:rPr>
        <w:t>were</w:t>
      </w:r>
      <w:r w:rsidRPr="00AE0578">
        <w:rPr>
          <w:lang w:val="en-CA" w:eastAsia="de-DE"/>
        </w:rPr>
        <w:t xml:space="preserve"> no input contributions related to AHG 8 mandates (by the time </w:t>
      </w:r>
      <w:r w:rsidR="00B865C0">
        <w:rPr>
          <w:lang w:val="en-CA" w:eastAsia="de-DE"/>
        </w:rPr>
        <w:t>the AHG</w:t>
      </w:r>
      <w:r w:rsidR="00B865C0" w:rsidRPr="00AE0578">
        <w:rPr>
          <w:lang w:val="en-CA" w:eastAsia="de-DE"/>
        </w:rPr>
        <w:t xml:space="preserve"> </w:t>
      </w:r>
      <w:r w:rsidRPr="00AE0578">
        <w:rPr>
          <w:lang w:val="en-CA" w:eastAsia="de-DE"/>
        </w:rPr>
        <w:t xml:space="preserve">report </w:t>
      </w:r>
      <w:r w:rsidR="00B865C0">
        <w:rPr>
          <w:lang w:val="en-CA" w:eastAsia="de-DE"/>
        </w:rPr>
        <w:t>wa</w:t>
      </w:r>
      <w:r w:rsidRPr="00AE0578">
        <w:rPr>
          <w:lang w:val="en-CA" w:eastAsia="de-DE"/>
        </w:rPr>
        <w:t>s uploaded) except th</w:t>
      </w:r>
      <w:r w:rsidR="00B865C0">
        <w:rPr>
          <w:lang w:val="en-CA" w:eastAsia="de-DE"/>
        </w:rPr>
        <w:t>e</w:t>
      </w:r>
      <w:r w:rsidRPr="00AE0578">
        <w:rPr>
          <w:lang w:val="en-CA" w:eastAsia="de-DE"/>
        </w:rPr>
        <w:t xml:space="preserve"> report</w:t>
      </w:r>
      <w:r w:rsidR="00B865C0">
        <w:rPr>
          <w:lang w:val="en-CA" w:eastAsia="de-DE"/>
        </w:rPr>
        <w:t xml:space="preserve"> itself</w:t>
      </w:r>
      <w:r w:rsidRPr="00AE0578">
        <w:rPr>
          <w:lang w:val="en-CA" w:eastAsia="de-DE"/>
        </w:rPr>
        <w:t xml:space="preserve">. </w:t>
      </w:r>
    </w:p>
    <w:p w14:paraId="65AAE6BC" w14:textId="77777777" w:rsidR="00AE0578" w:rsidRPr="009F7355" w:rsidRDefault="00AE0578" w:rsidP="00AE0578">
      <w:pPr>
        <w:rPr>
          <w:lang w:val="en-CA"/>
        </w:rPr>
      </w:pPr>
    </w:p>
    <w:p w14:paraId="6862B840" w14:textId="77777777" w:rsidR="00AE0578" w:rsidRPr="00AE0578" w:rsidRDefault="00AE0578" w:rsidP="000547B1">
      <w:pPr>
        <w:rPr>
          <w:b/>
          <w:bCs/>
          <w:lang w:val="en-CA" w:eastAsia="de-DE"/>
        </w:rPr>
      </w:pPr>
      <w:r w:rsidRPr="00AE0578">
        <w:rPr>
          <w:b/>
          <w:bCs/>
          <w:lang w:val="en-CA" w:eastAsia="de-DE"/>
        </w:rPr>
        <w:t>Recommendations</w:t>
      </w:r>
    </w:p>
    <w:p w14:paraId="2E43560E" w14:textId="21896E12" w:rsidR="00AE0578" w:rsidRPr="00AE0578" w:rsidRDefault="00AE0578" w:rsidP="00AE0578">
      <w:pPr>
        <w:rPr>
          <w:lang w:val="en-CA" w:eastAsia="de-DE"/>
        </w:rPr>
      </w:pPr>
      <w:r w:rsidRPr="00AE0578">
        <w:rPr>
          <w:lang w:val="en-CA" w:eastAsia="de-DE"/>
        </w:rPr>
        <w:t xml:space="preserve">The AHG </w:t>
      </w:r>
      <w:r w:rsidR="00DE2852">
        <w:rPr>
          <w:lang w:val="en-CA" w:eastAsia="de-DE"/>
        </w:rPr>
        <w:t>recommended to</w:t>
      </w:r>
      <w:r w:rsidRPr="00AE0578">
        <w:rPr>
          <w:lang w:val="en-CA" w:eastAsia="de-DE"/>
        </w:rPr>
        <w:t>:</w:t>
      </w:r>
    </w:p>
    <w:p w14:paraId="684912A7" w14:textId="77777777" w:rsidR="00AE0578" w:rsidRPr="009F7355" w:rsidRDefault="00AE0578" w:rsidP="00CA2E49">
      <w:pPr>
        <w:numPr>
          <w:ilvl w:val="0"/>
          <w:numId w:val="11"/>
        </w:numPr>
        <w:rPr>
          <w:lang w:val="en-CA"/>
        </w:rPr>
      </w:pPr>
      <w:r w:rsidRPr="009F7355">
        <w:rPr>
          <w:lang w:val="en-CA"/>
        </w:rPr>
        <w:t>Continue improving the on-going TR document based on feedback.</w:t>
      </w:r>
    </w:p>
    <w:p w14:paraId="565D7A04" w14:textId="77777777" w:rsidR="00AE0578" w:rsidRPr="009F7355" w:rsidRDefault="00AE0578" w:rsidP="00CA2E49">
      <w:pPr>
        <w:numPr>
          <w:ilvl w:val="0"/>
          <w:numId w:val="11"/>
        </w:numPr>
        <w:rPr>
          <w:lang w:val="en-CA"/>
        </w:rPr>
      </w:pPr>
      <w:r w:rsidRPr="009F7355">
        <w:rPr>
          <w:lang w:val="en-CA"/>
        </w:rPr>
        <w:t>Discuss plan and timeline for finalization of TR (version 1).</w:t>
      </w:r>
    </w:p>
    <w:p w14:paraId="5B1ED420" w14:textId="77777777" w:rsidR="00AE0578" w:rsidRPr="009F7355" w:rsidRDefault="00AE0578" w:rsidP="00CA2E49">
      <w:pPr>
        <w:numPr>
          <w:ilvl w:val="0"/>
          <w:numId w:val="11"/>
        </w:numPr>
        <w:rPr>
          <w:lang w:val="en-CA"/>
        </w:rPr>
      </w:pPr>
      <w:r w:rsidRPr="009F7355">
        <w:rPr>
          <w:lang w:val="en-CA"/>
        </w:rPr>
        <w:t>C</w:t>
      </w:r>
      <w:r w:rsidRPr="009F7355">
        <w:rPr>
          <w:rFonts w:hint="eastAsia"/>
          <w:lang w:val="en-CA"/>
        </w:rPr>
        <w:t>ontinue</w:t>
      </w:r>
      <w:r w:rsidRPr="009F7355">
        <w:rPr>
          <w:lang w:val="en-CA"/>
        </w:rPr>
        <w:t xml:space="preserve"> investigating non-normative technologies and their uses for machine vision applications and machine consumptions.</w:t>
      </w:r>
    </w:p>
    <w:p w14:paraId="2DD33967" w14:textId="77777777" w:rsidR="008B4FC0" w:rsidRPr="00373F08" w:rsidRDefault="008B4FC0" w:rsidP="008B4FC0">
      <w:pPr>
        <w:rPr>
          <w:lang w:val="en-CA" w:eastAsia="de-DE"/>
        </w:rPr>
      </w:pPr>
    </w:p>
    <w:p w14:paraId="7374B874" w14:textId="04382F41" w:rsidR="008B4FC0" w:rsidRPr="00373F08" w:rsidRDefault="008773DB" w:rsidP="00CA2E49">
      <w:pPr>
        <w:pStyle w:val="berschrift9"/>
        <w:rPr>
          <w:sz w:val="24"/>
          <w:szCs w:val="24"/>
          <w:lang w:val="en-CA" w:eastAsia="de-DE"/>
        </w:rPr>
      </w:pPr>
      <w:hyperlink r:id="rId170" w:history="1">
        <w:r w:rsidR="008B4FC0" w:rsidRPr="00373F08">
          <w:rPr>
            <w:color w:val="0000FF"/>
            <w:sz w:val="24"/>
            <w:szCs w:val="24"/>
            <w:u w:val="single"/>
            <w:lang w:val="en-CA" w:eastAsia="de-DE"/>
          </w:rPr>
          <w:t>JVET-AM0009</w:t>
        </w:r>
      </w:hyperlink>
      <w:r w:rsidR="008B4FC0" w:rsidRPr="00373F08">
        <w:rPr>
          <w:sz w:val="24"/>
          <w:szCs w:val="24"/>
          <w:lang w:val="en-CA" w:eastAsia="de-DE"/>
        </w:rPr>
        <w:t xml:space="preserve"> JVET AHG report: SEI message studies (AHG9) [S. McCarthy, J. Boyce, Y.-K. Wang (co-chairs), T. Chujoh, S. Deshpande, M. M. Hannuksela, P. de Lagrange, G. J. Sullivan, H. Tan, A. Tourapis, S. Wenger, P. Wu (vice-chairs)]</w:t>
      </w:r>
    </w:p>
    <w:p w14:paraId="3FB77869" w14:textId="77777777" w:rsidR="00AD5030" w:rsidRPr="00AD5030" w:rsidRDefault="00AD5030" w:rsidP="000547B1">
      <w:pPr>
        <w:rPr>
          <w:b/>
          <w:bCs/>
          <w:lang w:val="en-CA" w:eastAsia="de-DE"/>
        </w:rPr>
      </w:pPr>
      <w:r w:rsidRPr="00AD5030">
        <w:rPr>
          <w:b/>
          <w:bCs/>
          <w:lang w:val="en-CA" w:eastAsia="de-DE"/>
        </w:rPr>
        <w:t>Related contributions</w:t>
      </w:r>
    </w:p>
    <w:p w14:paraId="7C931BFF" w14:textId="305066CE" w:rsidR="00AD5030" w:rsidRPr="009F7355" w:rsidRDefault="00AD5030" w:rsidP="00AD5030">
      <w:pPr>
        <w:rPr>
          <w:lang w:val="en-CA"/>
        </w:rPr>
      </w:pPr>
      <w:r w:rsidRPr="009F7355">
        <w:rPr>
          <w:lang w:val="en-CA"/>
        </w:rPr>
        <w:t xml:space="preserve">A total of 68 contributions </w:t>
      </w:r>
      <w:r w:rsidR="00B865C0">
        <w:rPr>
          <w:lang w:val="en-CA"/>
        </w:rPr>
        <w:t>we</w:t>
      </w:r>
      <w:r w:rsidRPr="009F7355">
        <w:rPr>
          <w:lang w:val="en-CA"/>
        </w:rPr>
        <w:t>re identified relating to the mandates of AHG9. Some contributions relate</w:t>
      </w:r>
      <w:r w:rsidR="00B865C0">
        <w:rPr>
          <w:lang w:val="en-CA"/>
        </w:rPr>
        <w:t>d</w:t>
      </w:r>
      <w:r w:rsidRPr="009F7355">
        <w:rPr>
          <w:lang w:val="en-CA"/>
        </w:rPr>
        <w:t xml:space="preserve"> to more than one mandate and/or SEI message. Some contributions also relate</w:t>
      </w:r>
      <w:r w:rsidR="00B865C0">
        <w:rPr>
          <w:lang w:val="en-CA"/>
        </w:rPr>
        <w:t>d</w:t>
      </w:r>
      <w:r w:rsidRPr="009F7355">
        <w:rPr>
          <w:lang w:val="en-CA"/>
        </w:rPr>
        <w:t xml:space="preserve"> to the work of AHG13.</w:t>
      </w:r>
    </w:p>
    <w:p w14:paraId="32A60D42" w14:textId="1784C481" w:rsidR="00AD5030" w:rsidRPr="009F7355" w:rsidRDefault="00AD5030" w:rsidP="00AD5030">
      <w:pPr>
        <w:rPr>
          <w:lang w:val="en-CA"/>
        </w:rPr>
      </w:pPr>
      <w:r w:rsidRPr="009F7355">
        <w:rPr>
          <w:lang w:val="en-CA"/>
        </w:rPr>
        <w:t xml:space="preserve">The following is a </w:t>
      </w:r>
      <w:r w:rsidR="00B865C0">
        <w:rPr>
          <w:lang w:val="en-CA"/>
        </w:rPr>
        <w:t xml:space="preserve">categorized </w:t>
      </w:r>
      <w:r w:rsidRPr="009F7355">
        <w:rPr>
          <w:lang w:val="en-CA"/>
        </w:rPr>
        <w:t xml:space="preserve">list of contributions </w:t>
      </w:r>
      <w:r w:rsidR="00B865C0">
        <w:rPr>
          <w:lang w:val="en-CA"/>
        </w:rPr>
        <w:t>in relation</w:t>
      </w:r>
      <w:r w:rsidR="00B865C0" w:rsidRPr="009F7355">
        <w:rPr>
          <w:lang w:val="en-CA"/>
        </w:rPr>
        <w:t xml:space="preserve"> </w:t>
      </w:r>
      <w:r w:rsidRPr="009F7355">
        <w:rPr>
          <w:lang w:val="en-CA"/>
        </w:rPr>
        <w:t>to the mandates of AHG9.</w:t>
      </w:r>
    </w:p>
    <w:p w14:paraId="27576E20" w14:textId="77777777" w:rsidR="00AD5030" w:rsidRPr="009F7355" w:rsidRDefault="00AD5030" w:rsidP="000547B1">
      <w:pPr>
        <w:rPr>
          <w:b/>
          <w:i/>
          <w:lang w:val="en-CA"/>
        </w:rPr>
      </w:pPr>
      <w:bookmarkStart w:id="35" w:name="_Hlk171421052"/>
      <w:r w:rsidRPr="009F7355">
        <w:rPr>
          <w:b/>
          <w:i/>
          <w:lang w:val="en-CA"/>
        </w:rPr>
        <w:t>Study the SEI messages in VSEI, VVC, HEVC and AVC</w:t>
      </w:r>
      <w:bookmarkEnd w:id="35"/>
      <w:r w:rsidRPr="009F7355">
        <w:rPr>
          <w:b/>
          <w:i/>
          <w:lang w:val="en-CA"/>
        </w:rPr>
        <w:t xml:space="preserve"> (4)</w:t>
      </w:r>
    </w:p>
    <w:p w14:paraId="60289099" w14:textId="77777777" w:rsidR="00AD5030" w:rsidRPr="009F7355" w:rsidRDefault="008773DB" w:rsidP="00AD5030">
      <w:pPr>
        <w:rPr>
          <w:lang w:val="en-CA"/>
        </w:rPr>
      </w:pPr>
      <w:hyperlink r:id="rId171" w:history="1">
        <w:r w:rsidR="00AD5030" w:rsidRPr="009F7355">
          <w:rPr>
            <w:rStyle w:val="Hyperlink"/>
            <w:lang w:val="en-CA"/>
          </w:rPr>
          <w:t>JVET-AM0090</w:t>
        </w:r>
      </w:hyperlink>
      <w:r w:rsidR="00AD5030" w:rsidRPr="009F7355">
        <w:rPr>
          <w:lang w:val="en-CA"/>
        </w:rPr>
        <w:t xml:space="preserve"> AHG9: SDI SEI extension for signalling described layer of confidence layer [J. Boyce, M. M. Hannuksela (Nokia)]</w:t>
      </w:r>
    </w:p>
    <w:p w14:paraId="0F4028A8" w14:textId="77777777" w:rsidR="00AD5030" w:rsidRPr="009F7355" w:rsidRDefault="008773DB" w:rsidP="00AD5030">
      <w:pPr>
        <w:rPr>
          <w:lang w:val="en-CA"/>
        </w:rPr>
      </w:pPr>
      <w:hyperlink r:id="rId172" w:history="1">
        <w:r w:rsidR="00AD5030" w:rsidRPr="009F7355">
          <w:rPr>
            <w:rStyle w:val="Hyperlink"/>
            <w:lang w:val="en-CA"/>
          </w:rPr>
          <w:t>JVET-AM0100</w:t>
        </w:r>
      </w:hyperlink>
      <w:r w:rsidR="00AD5030" w:rsidRPr="009F7355">
        <w:rPr>
          <w:lang w:val="en-CA"/>
        </w:rPr>
        <w:t xml:space="preserve"> AHG9: Shutter interval information SEI message extension for rolling shutter cameras [L. Kerofsky, Y. He, S. Zhao, M. Karczewicz (Qualcomm)]</w:t>
      </w:r>
    </w:p>
    <w:p w14:paraId="2B647E2A" w14:textId="77777777" w:rsidR="00AD5030" w:rsidRPr="009F7355" w:rsidRDefault="008773DB" w:rsidP="00AD5030">
      <w:pPr>
        <w:rPr>
          <w:lang w:val="en-CA"/>
        </w:rPr>
      </w:pPr>
      <w:hyperlink r:id="rId173" w:history="1">
        <w:r w:rsidR="00AD5030" w:rsidRPr="009F7355">
          <w:rPr>
            <w:rStyle w:val="Hyperlink"/>
            <w:lang w:val="en-CA"/>
          </w:rPr>
          <w:t>JVET-AM0162</w:t>
        </w:r>
      </w:hyperlink>
      <w:r w:rsidR="00AD5030" w:rsidRPr="009F7355">
        <w:rPr>
          <w:lang w:val="en-CA"/>
        </w:rPr>
        <w:t xml:space="preserve"> AHG9: Software implementation of attenuation map information metadata in the Green Metadata SEI message [C-H. Demarty, F. Urban, E. François, F. Aumont (InterDigital)]</w:t>
      </w:r>
    </w:p>
    <w:p w14:paraId="4948CF86" w14:textId="77777777" w:rsidR="00AD5030" w:rsidRPr="009F7355" w:rsidRDefault="00AD5030" w:rsidP="00AD5030">
      <w:pPr>
        <w:rPr>
          <w:i/>
          <w:lang w:val="en-CA"/>
        </w:rPr>
      </w:pPr>
      <w:r w:rsidRPr="009F7355">
        <w:rPr>
          <w:i/>
          <w:lang w:val="en-CA"/>
        </w:rPr>
        <w:tab/>
        <w:t>JVET- AM0162 also relates to software for SEI messages</w:t>
      </w:r>
    </w:p>
    <w:p w14:paraId="094E1F59" w14:textId="77777777" w:rsidR="00AD5030" w:rsidRPr="009F7355" w:rsidRDefault="008773DB" w:rsidP="00AD5030">
      <w:pPr>
        <w:rPr>
          <w:lang w:val="en-CA"/>
        </w:rPr>
      </w:pPr>
      <w:hyperlink r:id="rId174"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151560BE" w14:textId="77777777" w:rsidR="00AD5030" w:rsidRPr="009F7355" w:rsidRDefault="00AD5030" w:rsidP="00AD5030">
      <w:pPr>
        <w:rPr>
          <w:i/>
          <w:lang w:val="en-CA"/>
        </w:rPr>
      </w:pPr>
      <w:r w:rsidRPr="009F7355">
        <w:rPr>
          <w:i/>
          <w:lang w:val="en-CA"/>
        </w:rPr>
        <w:tab/>
        <w:t>JVET- AM0189 also relates to the study of JVET-AL2006 VSEI</w:t>
      </w:r>
    </w:p>
    <w:p w14:paraId="702D1078" w14:textId="77777777" w:rsidR="00AD5030" w:rsidRPr="009F7355" w:rsidRDefault="00AD5030" w:rsidP="000547B1">
      <w:pPr>
        <w:rPr>
          <w:b/>
          <w:i/>
          <w:lang w:val="en-CA"/>
        </w:rPr>
      </w:pPr>
      <w:r w:rsidRPr="009F7355">
        <w:rPr>
          <w:b/>
          <w:i/>
          <w:lang w:val="en-CA"/>
        </w:rPr>
        <w:t>Study JVET-AL1006 HEVC (1)</w:t>
      </w:r>
    </w:p>
    <w:p w14:paraId="0BDDB552" w14:textId="77777777" w:rsidR="00AD5030" w:rsidRPr="009F7355" w:rsidRDefault="008773DB" w:rsidP="00AD5030">
      <w:pPr>
        <w:rPr>
          <w:lang w:val="en-CA"/>
        </w:rPr>
      </w:pPr>
      <w:hyperlink r:id="rId175" w:history="1">
        <w:r w:rsidR="00AD5030" w:rsidRPr="009F7355">
          <w:rPr>
            <w:rStyle w:val="Hyperlink"/>
            <w:lang w:val="en-CA"/>
          </w:rPr>
          <w:t>JVET-AM0048</w:t>
        </w:r>
      </w:hyperlink>
      <w:r w:rsidR="00AD5030" w:rsidRPr="009F7355">
        <w:rPr>
          <w:lang w:val="en-CA"/>
        </w:rPr>
        <w:t xml:space="preserve"> AHG9/AHG2: Miscellaneous changes for HEVC [Y.-K. Wang, J. Xu (Bytedance)]</w:t>
      </w:r>
    </w:p>
    <w:p w14:paraId="5381C9A7" w14:textId="77777777" w:rsidR="00AD5030" w:rsidRPr="009F7355" w:rsidRDefault="00AD5030" w:rsidP="000547B1">
      <w:pPr>
        <w:rPr>
          <w:b/>
          <w:i/>
          <w:lang w:val="en-CA"/>
        </w:rPr>
      </w:pPr>
      <w:r w:rsidRPr="009F7355">
        <w:rPr>
          <w:b/>
          <w:i/>
          <w:lang w:val="en-CA"/>
        </w:rPr>
        <w:t>Study JVET-AL1017 AVC (0)</w:t>
      </w:r>
    </w:p>
    <w:p w14:paraId="3521F4B8" w14:textId="77777777" w:rsidR="00AD5030" w:rsidRPr="009F7355" w:rsidRDefault="00AD5030" w:rsidP="000547B1">
      <w:pPr>
        <w:rPr>
          <w:b/>
          <w:i/>
          <w:lang w:val="en-CA"/>
        </w:rPr>
      </w:pPr>
      <w:r w:rsidRPr="009F7355">
        <w:rPr>
          <w:b/>
          <w:i/>
          <w:lang w:val="en-CA"/>
        </w:rPr>
        <w:t>Study JVET-AL2005 VVC (1)</w:t>
      </w:r>
    </w:p>
    <w:p w14:paraId="72B603A4" w14:textId="77777777" w:rsidR="00AD5030" w:rsidRPr="009F7355" w:rsidRDefault="008773DB" w:rsidP="00AD5030">
      <w:pPr>
        <w:rPr>
          <w:lang w:val="en-CA"/>
        </w:rPr>
      </w:pPr>
      <w:hyperlink r:id="rId176" w:history="1">
        <w:r w:rsidR="00AD5030" w:rsidRPr="009F7355">
          <w:rPr>
            <w:rStyle w:val="Hyperlink"/>
            <w:lang w:val="en-CA"/>
          </w:rPr>
          <w:t>JVET-AM0174</w:t>
        </w:r>
      </w:hyperlink>
      <w:r w:rsidR="00AD5030" w:rsidRPr="009F7355">
        <w:rPr>
          <w:lang w:val="en-CA"/>
        </w:rPr>
        <w:t xml:space="preserve"> AHG9: On general SEI payload constraints [Y. Sanchez, R. Skupin, T. M. Borges, K. Suehring, C. Hellge, T. Schierl (Fraunhofer HHI)]</w:t>
      </w:r>
    </w:p>
    <w:p w14:paraId="4BB6B1C0" w14:textId="16DA37C5" w:rsidR="00AD5030" w:rsidRPr="009F7355" w:rsidRDefault="00AD5030" w:rsidP="000547B1">
      <w:pPr>
        <w:rPr>
          <w:b/>
          <w:i/>
          <w:lang w:val="en-CA"/>
        </w:rPr>
      </w:pPr>
      <w:bookmarkStart w:id="36" w:name="_Ref193291625"/>
      <w:r w:rsidRPr="009F7355">
        <w:rPr>
          <w:b/>
          <w:i/>
          <w:lang w:val="en-CA"/>
        </w:rPr>
        <w:t>Study JVET-AL2006 VSEI (25)</w:t>
      </w:r>
      <w:bookmarkEnd w:id="36"/>
    </w:p>
    <w:p w14:paraId="3ACDE04D" w14:textId="77777777" w:rsidR="00AD5030" w:rsidRPr="009F7355" w:rsidRDefault="00AD5030" w:rsidP="000547B1">
      <w:pPr>
        <w:rPr>
          <w:b/>
          <w:lang w:val="en-CA"/>
        </w:rPr>
      </w:pPr>
      <w:r w:rsidRPr="009F7355">
        <w:rPr>
          <w:b/>
          <w:lang w:val="en-CA"/>
        </w:rPr>
        <w:t xml:space="preserve">Editorial </w:t>
      </w:r>
      <w:r w:rsidRPr="009F7355">
        <w:rPr>
          <w:b/>
          <w:i/>
          <w:lang w:val="en-CA"/>
        </w:rPr>
        <w:t>(3)</w:t>
      </w:r>
    </w:p>
    <w:p w14:paraId="0722C3BE" w14:textId="77777777" w:rsidR="00AD5030" w:rsidRPr="009F7355" w:rsidRDefault="008773DB" w:rsidP="00AD5030">
      <w:pPr>
        <w:rPr>
          <w:lang w:val="en-CA"/>
        </w:rPr>
      </w:pPr>
      <w:hyperlink r:id="rId177" w:history="1">
        <w:r w:rsidR="00AD5030" w:rsidRPr="009F7355">
          <w:rPr>
            <w:rStyle w:val="Hyperlink"/>
            <w:lang w:val="en-CA"/>
          </w:rPr>
          <w:t>JVET-AM0047</w:t>
        </w:r>
      </w:hyperlink>
      <w:r w:rsidR="00AD5030" w:rsidRPr="009F7355">
        <w:rPr>
          <w:lang w:val="en-CA"/>
        </w:rPr>
        <w:t xml:space="preserve"> AHG9: Miscellaneous changes for VSEI [Y.-K. Wang, J. Xu (Bytedance)]</w:t>
      </w:r>
    </w:p>
    <w:p w14:paraId="5BBBF45D" w14:textId="77777777" w:rsidR="00AD5030" w:rsidRPr="009F7355" w:rsidRDefault="00AD5030" w:rsidP="00AD5030">
      <w:pPr>
        <w:rPr>
          <w:i/>
          <w:lang w:val="en-CA"/>
        </w:rPr>
      </w:pPr>
      <w:r w:rsidRPr="009F7355">
        <w:rPr>
          <w:i/>
          <w:lang w:val="en-CA"/>
        </w:rPr>
        <w:tab/>
        <w:t>JVET- AM0047 also relates to modality information, digital signed content, and NNPFC SEI messages</w:t>
      </w:r>
    </w:p>
    <w:p w14:paraId="549A714B" w14:textId="77777777" w:rsidR="00AD5030" w:rsidRPr="009F7355" w:rsidRDefault="008773DB" w:rsidP="00AD5030">
      <w:pPr>
        <w:rPr>
          <w:lang w:val="en-CA"/>
        </w:rPr>
      </w:pPr>
      <w:hyperlink r:id="rId178" w:history="1">
        <w:r w:rsidR="00AD5030" w:rsidRPr="009F7355">
          <w:rPr>
            <w:rStyle w:val="Hyperlink"/>
            <w:lang w:val="en-CA"/>
          </w:rPr>
          <w:t>JVET-AM0052</w:t>
        </w:r>
      </w:hyperlink>
      <w:r w:rsidR="00AD5030" w:rsidRPr="009F7355">
        <w:rPr>
          <w:lang w:val="en-CA"/>
        </w:rPr>
        <w:t xml:space="preserve"> AHG9: Editorial changes for VSEI [Y. He, S. Zhao, L. Kerofsky, M. Karczewicz (Qualcomm)]</w:t>
      </w:r>
    </w:p>
    <w:p w14:paraId="43F93E76" w14:textId="77777777" w:rsidR="00AD5030" w:rsidRPr="009F7355" w:rsidRDefault="008773DB" w:rsidP="00AD5030">
      <w:pPr>
        <w:rPr>
          <w:lang w:val="en-CA"/>
        </w:rPr>
      </w:pPr>
      <w:hyperlink r:id="rId179" w:history="1">
        <w:r w:rsidR="00AD5030" w:rsidRPr="009F7355">
          <w:rPr>
            <w:rStyle w:val="Hyperlink"/>
            <w:lang w:val="en-CA"/>
          </w:rPr>
          <w:t>JVET-AM0191</w:t>
        </w:r>
      </w:hyperlink>
      <w:r w:rsidR="00AD5030" w:rsidRPr="009F7355">
        <w:rPr>
          <w:lang w:val="en-CA"/>
        </w:rPr>
        <w:t xml:space="preserve"> AHG9: Editorial updates for VSEI v4 [J. Lee, H. Tan, C. Kim, J. Nam, J. Lim, S. Kim (LGE)]</w:t>
      </w:r>
    </w:p>
    <w:p w14:paraId="4BDE0424" w14:textId="77777777" w:rsidR="00AD5030" w:rsidRPr="009F7355" w:rsidRDefault="00AD5030" w:rsidP="000547B1">
      <w:pPr>
        <w:rPr>
          <w:b/>
          <w:i/>
          <w:lang w:val="en-CA"/>
        </w:rPr>
      </w:pPr>
      <w:r w:rsidRPr="009F7355">
        <w:rPr>
          <w:b/>
          <w:lang w:val="en-CA"/>
        </w:rPr>
        <w:t xml:space="preserve">NNPF SEI messages </w:t>
      </w:r>
      <w:r w:rsidRPr="009F7355">
        <w:rPr>
          <w:b/>
          <w:i/>
          <w:lang w:val="en-CA"/>
        </w:rPr>
        <w:t>(2)</w:t>
      </w:r>
    </w:p>
    <w:p w14:paraId="1F51B9AA" w14:textId="77777777" w:rsidR="00AD5030" w:rsidRPr="009F7355" w:rsidRDefault="008773DB" w:rsidP="00AD5030">
      <w:pPr>
        <w:rPr>
          <w:lang w:val="en-CA"/>
        </w:rPr>
      </w:pPr>
      <w:hyperlink r:id="rId180" w:history="1">
        <w:r w:rsidR="00AD5030" w:rsidRPr="009F7355">
          <w:rPr>
            <w:rStyle w:val="Hyperlink"/>
            <w:lang w:val="en-CA"/>
          </w:rPr>
          <w:t>JVET-AM0047</w:t>
        </w:r>
      </w:hyperlink>
      <w:r w:rsidR="00AD5030" w:rsidRPr="009F7355">
        <w:rPr>
          <w:lang w:val="en-CA"/>
        </w:rPr>
        <w:t xml:space="preserve"> AHG9: Miscellaneous changes for VSEI [Y.-K. Wang, J. Xu (Bytedance)]</w:t>
      </w:r>
    </w:p>
    <w:p w14:paraId="1D4C6768" w14:textId="77777777" w:rsidR="00AD5030" w:rsidRPr="009F7355" w:rsidRDefault="00AD5030" w:rsidP="00AD5030">
      <w:pPr>
        <w:rPr>
          <w:i/>
          <w:lang w:val="en-CA"/>
        </w:rPr>
      </w:pPr>
      <w:r w:rsidRPr="009F7355">
        <w:rPr>
          <w:i/>
          <w:lang w:val="en-CA"/>
        </w:rPr>
        <w:tab/>
        <w:t>JVET- AM0047 also relates to editorial changes in VSEI and the modality information and digital signed content SEI messages</w:t>
      </w:r>
    </w:p>
    <w:p w14:paraId="1727C08C" w14:textId="77777777" w:rsidR="00AD5030" w:rsidRPr="009F7355" w:rsidRDefault="008773DB" w:rsidP="00AD5030">
      <w:pPr>
        <w:rPr>
          <w:lang w:val="en-CA"/>
        </w:rPr>
      </w:pPr>
      <w:hyperlink r:id="rId181" w:history="1">
        <w:r w:rsidR="00AD5030" w:rsidRPr="009F7355">
          <w:rPr>
            <w:rStyle w:val="Hyperlink"/>
            <w:lang w:val="en-CA"/>
          </w:rPr>
          <w:t>JVET-AM0113</w:t>
        </w:r>
      </w:hyperlink>
      <w:r w:rsidR="00AD5030" w:rsidRPr="009F7355">
        <w:rPr>
          <w:lang w:val="en-CA"/>
        </w:rPr>
        <w:t xml:space="preserve"> AHG9: Supporting pre-processing aware post processing in the NNPFC SEI message [M. Damghanian, M. Pettersson, R. Sjöberg (Ericsson)]</w:t>
      </w:r>
    </w:p>
    <w:p w14:paraId="6B128470" w14:textId="77777777" w:rsidR="00AD5030" w:rsidRPr="009F7355" w:rsidRDefault="00AD5030" w:rsidP="000547B1">
      <w:pPr>
        <w:rPr>
          <w:b/>
          <w:lang w:val="en-CA"/>
        </w:rPr>
      </w:pPr>
      <w:r w:rsidRPr="009F7355">
        <w:rPr>
          <w:b/>
          <w:lang w:val="en-CA"/>
        </w:rPr>
        <w:t>SEI processing order and processing order nesting SEI messages (</w:t>
      </w:r>
      <w:r w:rsidRPr="009F7355">
        <w:rPr>
          <w:b/>
          <w:i/>
          <w:lang w:val="en-CA"/>
        </w:rPr>
        <w:t>6</w:t>
      </w:r>
      <w:r w:rsidRPr="009F7355">
        <w:rPr>
          <w:b/>
          <w:lang w:val="en-CA"/>
        </w:rPr>
        <w:t>)</w:t>
      </w:r>
    </w:p>
    <w:p w14:paraId="406FA4C3" w14:textId="77777777" w:rsidR="00AD5030" w:rsidRPr="009F7355" w:rsidRDefault="008773DB" w:rsidP="00AD5030">
      <w:pPr>
        <w:rPr>
          <w:lang w:val="en-CA"/>
        </w:rPr>
      </w:pPr>
      <w:hyperlink r:id="rId182" w:history="1">
        <w:r w:rsidR="00AD5030" w:rsidRPr="009F7355">
          <w:rPr>
            <w:rStyle w:val="Hyperlink"/>
            <w:lang w:val="en-CA"/>
          </w:rPr>
          <w:t>JVET-AM0080</w:t>
        </w:r>
      </w:hyperlink>
      <w:r w:rsidR="00AD5030" w:rsidRPr="009F7355">
        <w:rPr>
          <w:lang w:val="en-CA"/>
        </w:rPr>
        <w:t xml:space="preserve"> AHG9: On the PON SEI message [Y. He, L. Kerofsky, S. Zhao, M. Karczewicz (Qualcomm)]</w:t>
      </w:r>
    </w:p>
    <w:p w14:paraId="1610B239" w14:textId="77777777" w:rsidR="00AD5030" w:rsidRPr="009F7355" w:rsidRDefault="008773DB" w:rsidP="00AD5030">
      <w:pPr>
        <w:rPr>
          <w:lang w:val="en-CA"/>
        </w:rPr>
      </w:pPr>
      <w:hyperlink r:id="rId183" w:history="1">
        <w:r w:rsidR="00AD5030" w:rsidRPr="009F7355">
          <w:rPr>
            <w:rStyle w:val="Hyperlink"/>
            <w:lang w:val="en-CA"/>
          </w:rPr>
          <w:t>JVET-AM0081</w:t>
        </w:r>
      </w:hyperlink>
      <w:r w:rsidR="00AD5030" w:rsidRPr="009F7355">
        <w:rPr>
          <w:lang w:val="en-CA"/>
        </w:rPr>
        <w:t xml:space="preserve"> AHG9: On the PON dependency constraint [Y. He, L. Kerofsky, S. Zhao, M. Karczewicz (Qualcomm)]</w:t>
      </w:r>
    </w:p>
    <w:p w14:paraId="1991DEF8" w14:textId="77777777" w:rsidR="00AD5030" w:rsidRPr="009F7355" w:rsidRDefault="008773DB" w:rsidP="00AD5030">
      <w:pPr>
        <w:rPr>
          <w:lang w:val="en-CA"/>
        </w:rPr>
      </w:pPr>
      <w:hyperlink r:id="rId184" w:history="1">
        <w:r w:rsidR="00AD5030" w:rsidRPr="009F7355">
          <w:rPr>
            <w:rStyle w:val="Hyperlink"/>
            <w:lang w:val="en-CA"/>
          </w:rPr>
          <w:t>JVET-AM0082</w:t>
        </w:r>
      </w:hyperlink>
      <w:r w:rsidR="00AD5030" w:rsidRPr="009F7355">
        <w:rPr>
          <w:lang w:val="en-CA"/>
        </w:rPr>
        <w:t xml:space="preserve"> AHG9: On the PON nested FGC SEI message [Y. He, L. Kerofsky, S. Zhao, M. Karczewicz (Qualcomm)]</w:t>
      </w:r>
    </w:p>
    <w:p w14:paraId="0C2394A8" w14:textId="77777777" w:rsidR="00AD5030" w:rsidRPr="009F7355" w:rsidRDefault="008773DB" w:rsidP="00AD5030">
      <w:pPr>
        <w:rPr>
          <w:lang w:val="en-CA"/>
        </w:rPr>
      </w:pPr>
      <w:hyperlink r:id="rId185" w:history="1">
        <w:r w:rsidR="00AD5030" w:rsidRPr="009F7355">
          <w:rPr>
            <w:rStyle w:val="Hyperlink"/>
            <w:lang w:val="en-CA"/>
          </w:rPr>
          <w:t>JVET-AM0121</w:t>
        </w:r>
      </w:hyperlink>
      <w:r w:rsidR="00AD5030" w:rsidRPr="009F7355">
        <w:rPr>
          <w:lang w:val="en-CA"/>
        </w:rPr>
        <w:t xml:space="preserve"> AHG9: On the SEI processing order SEI message [M. M. Hannuksela, J. Boyce, F. Cricri (Nokia)]</w:t>
      </w:r>
    </w:p>
    <w:p w14:paraId="4C0AAC39" w14:textId="77777777" w:rsidR="00AD5030" w:rsidRPr="009F7355" w:rsidRDefault="008773DB" w:rsidP="00AD5030">
      <w:pPr>
        <w:rPr>
          <w:lang w:val="en-CA"/>
        </w:rPr>
      </w:pPr>
      <w:hyperlink r:id="rId186" w:history="1">
        <w:r w:rsidR="00AD5030" w:rsidRPr="009F7355">
          <w:rPr>
            <w:rStyle w:val="Hyperlink"/>
            <w:lang w:val="en-CA"/>
          </w:rPr>
          <w:t>JVET-AM0166</w:t>
        </w:r>
      </w:hyperlink>
      <w:r w:rsidR="00AD5030" w:rsidRPr="009F7355">
        <w:rPr>
          <w:lang w:val="en-CA"/>
        </w:rPr>
        <w:t xml:space="preserve"> AHG9: Miscellaneous aspects in VSEI v4 [J. Nam, H. Tan, J. Lee, C. Kim, J. Lim, S. Kim (LGE)]</w:t>
      </w:r>
    </w:p>
    <w:p w14:paraId="507DF394" w14:textId="77777777" w:rsidR="00AD5030" w:rsidRPr="009F7355" w:rsidRDefault="00AD5030" w:rsidP="00AD5030">
      <w:pPr>
        <w:rPr>
          <w:i/>
          <w:lang w:val="en-CA"/>
        </w:rPr>
      </w:pPr>
      <w:r w:rsidRPr="009F7355">
        <w:rPr>
          <w:i/>
          <w:lang w:val="en-CA"/>
        </w:rPr>
        <w:tab/>
        <w:t>JVET- AM0166 also relates to the MI and PRI SEI messages</w:t>
      </w:r>
    </w:p>
    <w:p w14:paraId="0AF64BB0" w14:textId="77777777" w:rsidR="00AD5030" w:rsidRPr="009F7355" w:rsidRDefault="008773DB" w:rsidP="00AD5030">
      <w:pPr>
        <w:rPr>
          <w:lang w:val="en-CA"/>
        </w:rPr>
      </w:pPr>
      <w:hyperlink r:id="rId187" w:history="1">
        <w:r w:rsidR="00AD5030" w:rsidRPr="009F7355">
          <w:rPr>
            <w:rStyle w:val="Hyperlink"/>
            <w:lang w:val="en-CA"/>
          </w:rPr>
          <w:t>JVET-AM0206</w:t>
        </w:r>
      </w:hyperlink>
      <w:r w:rsidR="00AD5030" w:rsidRPr="009F7355">
        <w:rPr>
          <w:lang w:val="en-CA"/>
        </w:rPr>
        <w:t xml:space="preserve"> AHG9: On signalling of sei payload type in SEI processing order SEI message [H. Tan, C. Kim, J. Nam, J. Lee, J. Lim, S. Kim (LGE)]</w:t>
      </w:r>
    </w:p>
    <w:p w14:paraId="25C24707" w14:textId="5D3D1426" w:rsidR="00AD5030" w:rsidRPr="009F7355" w:rsidRDefault="008773DB" w:rsidP="00AD5030">
      <w:pPr>
        <w:rPr>
          <w:lang w:val="en-CA"/>
        </w:rPr>
      </w:pPr>
      <w:hyperlink r:id="rId188" w:history="1">
        <w:r w:rsidR="00AD5030" w:rsidRPr="009F7355">
          <w:rPr>
            <w:rStyle w:val="Hyperlink"/>
            <w:lang w:val="en-CA"/>
          </w:rPr>
          <w:t>JVET-AM0292</w:t>
        </w:r>
      </w:hyperlink>
      <w:r w:rsidR="00AD5030" w:rsidRPr="009F7355">
        <w:rPr>
          <w:lang w:val="en-CA"/>
        </w:rPr>
        <w:t xml:space="preserve"> AHG9/AHG2: On the semantics of po_num_bits_in_prefix_indication_minus1</w:t>
      </w:r>
      <w:r w:rsidR="00A04DD5">
        <w:rPr>
          <w:lang w:val="en-CA"/>
        </w:rPr>
        <w:t>[ </w:t>
      </w:r>
      <w:r w:rsidR="00AD5030" w:rsidRPr="009F7355">
        <w:rPr>
          <w:lang w:val="en-CA"/>
        </w:rPr>
        <w:t>i</w:t>
      </w:r>
      <w:r w:rsidR="00A04DD5">
        <w:rPr>
          <w:lang w:val="en-CA"/>
        </w:rPr>
        <w:t> ]</w:t>
      </w:r>
      <w:r w:rsidR="00AD5030" w:rsidRPr="009F7355">
        <w:rPr>
          <w:lang w:val="en-CA"/>
        </w:rPr>
        <w:t xml:space="preserve"> and po_sei_prefix_data_bit</w:t>
      </w:r>
      <w:r w:rsidR="00A04DD5">
        <w:rPr>
          <w:lang w:val="en-CA"/>
        </w:rPr>
        <w:t>[ </w:t>
      </w:r>
      <w:r w:rsidR="00AD5030" w:rsidRPr="009F7355">
        <w:rPr>
          <w:lang w:val="en-CA"/>
        </w:rPr>
        <w:t>i</w:t>
      </w:r>
      <w:r w:rsidR="00A04DD5">
        <w:rPr>
          <w:lang w:val="en-CA"/>
        </w:rPr>
        <w:t> ][ </w:t>
      </w:r>
      <w:r w:rsidR="00AD5030" w:rsidRPr="009F7355">
        <w:rPr>
          <w:lang w:val="en-CA"/>
        </w:rPr>
        <w:t>j</w:t>
      </w:r>
      <w:r w:rsidR="00A04DD5">
        <w:rPr>
          <w:lang w:val="en-CA"/>
        </w:rPr>
        <w:t> ]</w:t>
      </w:r>
      <w:r w:rsidR="00AD5030" w:rsidRPr="009F7355">
        <w:rPr>
          <w:lang w:val="en-CA"/>
        </w:rPr>
        <w:t xml:space="preserve"> [Y.-K. Wang (Bytedance)]</w:t>
      </w:r>
    </w:p>
    <w:p w14:paraId="292B91D7" w14:textId="77777777" w:rsidR="00AD5030" w:rsidRPr="009F7355" w:rsidRDefault="00AD5030" w:rsidP="000547B1">
      <w:pPr>
        <w:rPr>
          <w:b/>
          <w:i/>
          <w:lang w:val="en-CA"/>
        </w:rPr>
      </w:pPr>
      <w:r w:rsidRPr="009F7355">
        <w:rPr>
          <w:b/>
          <w:lang w:val="en-CA"/>
        </w:rPr>
        <w:t xml:space="preserve">Encoder optimization information SEI message </w:t>
      </w:r>
      <w:r w:rsidRPr="009F7355">
        <w:rPr>
          <w:b/>
          <w:i/>
          <w:lang w:val="en-CA"/>
        </w:rPr>
        <w:t>(1)</w:t>
      </w:r>
    </w:p>
    <w:p w14:paraId="0786A4B9" w14:textId="77777777" w:rsidR="00AD5030" w:rsidRPr="009F7355" w:rsidRDefault="008773DB" w:rsidP="00AD5030">
      <w:pPr>
        <w:rPr>
          <w:lang w:val="en-CA"/>
        </w:rPr>
      </w:pPr>
      <w:hyperlink r:id="rId189" w:history="1">
        <w:r w:rsidR="00AD5030" w:rsidRPr="009F7355">
          <w:rPr>
            <w:rStyle w:val="Hyperlink"/>
            <w:lang w:val="en-CA"/>
          </w:rPr>
          <w:t>JVET-AM0165</w:t>
        </w:r>
      </w:hyperlink>
      <w:r w:rsidR="00AD5030" w:rsidRPr="009F7355">
        <w:rPr>
          <w:lang w:val="en-CA"/>
        </w:rPr>
        <w:t xml:space="preserve"> AHG9: On value range and reserved values for syntax elements in VSEI v4 [J. Nam, H. Tan, J. Lee, C. Kim, J. Lim, S. Kim (LGE)]</w:t>
      </w:r>
    </w:p>
    <w:p w14:paraId="536A08D9" w14:textId="77777777" w:rsidR="00AD5030" w:rsidRPr="009F7355" w:rsidRDefault="00AD5030" w:rsidP="00AD5030">
      <w:pPr>
        <w:rPr>
          <w:i/>
          <w:lang w:val="en-CA"/>
        </w:rPr>
      </w:pPr>
      <w:r w:rsidRPr="009F7355">
        <w:rPr>
          <w:i/>
          <w:lang w:val="en-CA"/>
        </w:rPr>
        <w:tab/>
        <w:t>JVET- AM0165 also relates to the SPTI, MI, TDI, and IFM SEI messages</w:t>
      </w:r>
    </w:p>
    <w:p w14:paraId="25E25D27" w14:textId="77777777" w:rsidR="00AD5030" w:rsidRPr="009F7355" w:rsidRDefault="00AD5030" w:rsidP="000547B1">
      <w:pPr>
        <w:rPr>
          <w:b/>
          <w:i/>
          <w:lang w:val="en-CA"/>
        </w:rPr>
      </w:pPr>
      <w:r w:rsidRPr="009F7355">
        <w:rPr>
          <w:b/>
          <w:lang w:val="en-CA"/>
        </w:rPr>
        <w:t xml:space="preserve">Source picture timing information SEI message </w:t>
      </w:r>
      <w:r w:rsidRPr="009F7355">
        <w:rPr>
          <w:b/>
          <w:i/>
          <w:lang w:val="en-CA"/>
        </w:rPr>
        <w:t>(2)</w:t>
      </w:r>
    </w:p>
    <w:p w14:paraId="781C5F5B" w14:textId="77777777" w:rsidR="00AD5030" w:rsidRPr="009F7355" w:rsidRDefault="008773DB" w:rsidP="00AD5030">
      <w:pPr>
        <w:rPr>
          <w:lang w:val="en-CA"/>
        </w:rPr>
      </w:pPr>
      <w:hyperlink r:id="rId190" w:history="1">
        <w:r w:rsidR="00AD5030" w:rsidRPr="009F7355">
          <w:rPr>
            <w:rStyle w:val="Hyperlink"/>
            <w:lang w:val="en-CA"/>
          </w:rPr>
          <w:t>JVET-AM0165</w:t>
        </w:r>
      </w:hyperlink>
      <w:r w:rsidR="00AD5030" w:rsidRPr="009F7355">
        <w:rPr>
          <w:lang w:val="en-CA"/>
        </w:rPr>
        <w:t xml:space="preserve"> AHG9: On value range and reserved values for syntax elements in VSEI v4 [J. Nam, H. Tan, J. Lee, C. Kim, J. Lim, S. Kim (LGE)]</w:t>
      </w:r>
    </w:p>
    <w:p w14:paraId="73831D1E" w14:textId="77777777" w:rsidR="00AD5030" w:rsidRPr="009F7355" w:rsidRDefault="00AD5030" w:rsidP="00AD5030">
      <w:pPr>
        <w:rPr>
          <w:i/>
          <w:lang w:val="en-CA"/>
        </w:rPr>
      </w:pPr>
      <w:r w:rsidRPr="009F7355">
        <w:rPr>
          <w:i/>
          <w:lang w:val="en-CA"/>
        </w:rPr>
        <w:tab/>
        <w:t>JVET- AM0165 also relates to the EOI, MI, TDI, and IFM messages</w:t>
      </w:r>
    </w:p>
    <w:p w14:paraId="0800F9DE" w14:textId="77777777" w:rsidR="00AD5030" w:rsidRPr="009F7355" w:rsidRDefault="008773DB" w:rsidP="00AD5030">
      <w:pPr>
        <w:rPr>
          <w:lang w:val="en-CA"/>
        </w:rPr>
      </w:pPr>
      <w:hyperlink r:id="rId191"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287E77C4" w14:textId="77777777" w:rsidR="00AD5030" w:rsidRPr="009F7355" w:rsidRDefault="00AD5030" w:rsidP="00AD5030">
      <w:pPr>
        <w:rPr>
          <w:i/>
          <w:lang w:val="en-CA"/>
        </w:rPr>
      </w:pPr>
      <w:r w:rsidRPr="009F7355">
        <w:rPr>
          <w:i/>
          <w:lang w:val="en-CA"/>
        </w:rPr>
        <w:tab/>
        <w:t>JVET- AM0189 also relates to the MI, TDI,  DSCV, and AUR SEI messages and to the study of SEI messages in VSEI, VCC, HEVC, and AVC</w:t>
      </w:r>
    </w:p>
    <w:p w14:paraId="16C563EF" w14:textId="77777777" w:rsidR="00AD5030" w:rsidRPr="009F7355" w:rsidRDefault="00AD5030" w:rsidP="000547B1">
      <w:pPr>
        <w:rPr>
          <w:b/>
          <w:i/>
          <w:lang w:val="en-CA"/>
        </w:rPr>
      </w:pPr>
      <w:r w:rsidRPr="009F7355">
        <w:rPr>
          <w:b/>
          <w:lang w:val="en-CA"/>
        </w:rPr>
        <w:t xml:space="preserve">Modality information SEI message </w:t>
      </w:r>
      <w:r w:rsidRPr="009F7355">
        <w:rPr>
          <w:b/>
          <w:i/>
          <w:lang w:val="en-CA"/>
        </w:rPr>
        <w:t>(4)</w:t>
      </w:r>
    </w:p>
    <w:p w14:paraId="2D979779" w14:textId="77777777" w:rsidR="00AD5030" w:rsidRPr="009F7355" w:rsidRDefault="008773DB" w:rsidP="00AD5030">
      <w:pPr>
        <w:rPr>
          <w:lang w:val="en-CA"/>
        </w:rPr>
      </w:pPr>
      <w:hyperlink r:id="rId192" w:history="1">
        <w:r w:rsidR="00AD5030" w:rsidRPr="009F7355">
          <w:rPr>
            <w:rStyle w:val="Hyperlink"/>
            <w:lang w:val="en-CA"/>
          </w:rPr>
          <w:t>JVET-AM0047</w:t>
        </w:r>
      </w:hyperlink>
      <w:r w:rsidR="00AD5030" w:rsidRPr="009F7355">
        <w:rPr>
          <w:lang w:val="en-CA"/>
        </w:rPr>
        <w:t xml:space="preserve"> AHG9: Miscellaneous changes for VSEI [Y.-K. Wang, J. Xu (Bytedance)]</w:t>
      </w:r>
    </w:p>
    <w:p w14:paraId="2B9ADA05" w14:textId="77777777" w:rsidR="00AD5030" w:rsidRPr="009F7355" w:rsidRDefault="00AD5030" w:rsidP="00AD5030">
      <w:pPr>
        <w:rPr>
          <w:i/>
          <w:lang w:val="en-CA"/>
        </w:rPr>
      </w:pPr>
      <w:r w:rsidRPr="009F7355">
        <w:rPr>
          <w:i/>
          <w:lang w:val="en-CA"/>
        </w:rPr>
        <w:tab/>
        <w:t>JVET- AM0047 also relates to editorial changes in VSEI and the digital signed content and NNPFC SEI messages</w:t>
      </w:r>
    </w:p>
    <w:p w14:paraId="6EAABC38" w14:textId="77777777" w:rsidR="00AD5030" w:rsidRPr="009F7355" w:rsidRDefault="008773DB" w:rsidP="00AD5030">
      <w:pPr>
        <w:rPr>
          <w:lang w:val="en-CA"/>
        </w:rPr>
      </w:pPr>
      <w:hyperlink r:id="rId193" w:history="1">
        <w:r w:rsidR="00AD5030" w:rsidRPr="009F7355">
          <w:rPr>
            <w:rStyle w:val="Hyperlink"/>
            <w:lang w:val="en-CA"/>
          </w:rPr>
          <w:t>JVET-AM0165</w:t>
        </w:r>
      </w:hyperlink>
      <w:r w:rsidR="00AD5030" w:rsidRPr="009F7355">
        <w:rPr>
          <w:lang w:val="en-CA"/>
        </w:rPr>
        <w:t xml:space="preserve"> AHG9: On value range and reserved values for syntax elements in VSEI v4 [J. Nam, H. Tan, J. Lee, C. Kim, J. Lim, S. Kim (LGE)]</w:t>
      </w:r>
    </w:p>
    <w:p w14:paraId="27039859" w14:textId="77777777" w:rsidR="00AD5030" w:rsidRPr="009F7355" w:rsidRDefault="00AD5030" w:rsidP="00AD5030">
      <w:pPr>
        <w:rPr>
          <w:i/>
          <w:lang w:val="en-CA"/>
        </w:rPr>
      </w:pPr>
      <w:r w:rsidRPr="009F7355">
        <w:rPr>
          <w:i/>
          <w:lang w:val="en-CA"/>
        </w:rPr>
        <w:tab/>
        <w:t>JVET- AM0165 also relates to the EOI, SPTI, TDI, and IFM SEI messages</w:t>
      </w:r>
    </w:p>
    <w:p w14:paraId="4FF8464E" w14:textId="77777777" w:rsidR="00AD5030" w:rsidRPr="009F7355" w:rsidRDefault="008773DB" w:rsidP="00AD5030">
      <w:pPr>
        <w:rPr>
          <w:lang w:val="en-CA"/>
        </w:rPr>
      </w:pPr>
      <w:hyperlink r:id="rId194" w:history="1">
        <w:r w:rsidR="00AD5030" w:rsidRPr="009F7355">
          <w:rPr>
            <w:rStyle w:val="Hyperlink"/>
            <w:lang w:val="en-CA"/>
          </w:rPr>
          <w:t>JVET-AM0166</w:t>
        </w:r>
      </w:hyperlink>
      <w:r w:rsidR="00AD5030" w:rsidRPr="009F7355">
        <w:rPr>
          <w:lang w:val="en-CA"/>
        </w:rPr>
        <w:t xml:space="preserve"> AHG9: Miscellaneous aspects in VSEI v4 [J. Nam, H. Tan, J. Lee, C. Kim, J. Lim, S. Kim (LGE)]</w:t>
      </w:r>
    </w:p>
    <w:p w14:paraId="02ADEC1E" w14:textId="77777777" w:rsidR="00AD5030" w:rsidRPr="009F7355" w:rsidRDefault="00AD5030" w:rsidP="00AD5030">
      <w:pPr>
        <w:rPr>
          <w:i/>
          <w:lang w:val="en-CA"/>
        </w:rPr>
      </w:pPr>
      <w:r w:rsidRPr="009F7355">
        <w:rPr>
          <w:i/>
          <w:lang w:val="en-CA"/>
        </w:rPr>
        <w:tab/>
        <w:t>JVET- AM0166 also relates to the SPO and PRI SEI messages</w:t>
      </w:r>
    </w:p>
    <w:p w14:paraId="6547DCD7" w14:textId="77777777" w:rsidR="00AD5030" w:rsidRPr="009F7355" w:rsidRDefault="008773DB" w:rsidP="00AD5030">
      <w:pPr>
        <w:rPr>
          <w:lang w:val="en-CA"/>
        </w:rPr>
      </w:pPr>
      <w:hyperlink r:id="rId195"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10F008D1" w14:textId="77777777" w:rsidR="00AD5030" w:rsidRPr="009F7355" w:rsidRDefault="00AD5030" w:rsidP="00AD5030">
      <w:pPr>
        <w:rPr>
          <w:i/>
          <w:lang w:val="en-CA"/>
        </w:rPr>
      </w:pPr>
      <w:r w:rsidRPr="009F7355">
        <w:rPr>
          <w:i/>
          <w:lang w:val="en-CA"/>
        </w:rPr>
        <w:tab/>
        <w:t>JVET- AM0189 also relates to the  SPTI, TDI, DSCV, and AUR SEI messages and to the study of SEI messages in VSEI, VCC, HEVC, and AVC</w:t>
      </w:r>
    </w:p>
    <w:p w14:paraId="638EE2D6" w14:textId="77777777" w:rsidR="00AD5030" w:rsidRPr="009F7355" w:rsidRDefault="00AD5030" w:rsidP="000547B1">
      <w:pPr>
        <w:rPr>
          <w:b/>
          <w:i/>
          <w:lang w:val="en-CA"/>
        </w:rPr>
      </w:pPr>
      <w:r w:rsidRPr="009F7355">
        <w:rPr>
          <w:b/>
          <w:lang w:val="en-CA"/>
        </w:rPr>
        <w:t xml:space="preserve">Text description information SEI message </w:t>
      </w:r>
      <w:r w:rsidRPr="009F7355">
        <w:rPr>
          <w:b/>
          <w:i/>
          <w:lang w:val="en-CA"/>
        </w:rPr>
        <w:t>(3)</w:t>
      </w:r>
    </w:p>
    <w:p w14:paraId="7BA10C52" w14:textId="77777777" w:rsidR="00AD5030" w:rsidRPr="009F7355" w:rsidRDefault="008773DB" w:rsidP="00AD5030">
      <w:pPr>
        <w:rPr>
          <w:lang w:val="en-CA"/>
        </w:rPr>
      </w:pPr>
      <w:hyperlink r:id="rId196" w:history="1">
        <w:r w:rsidR="00AD5030" w:rsidRPr="009F7355">
          <w:rPr>
            <w:rStyle w:val="Hyperlink"/>
            <w:lang w:val="en-CA"/>
          </w:rPr>
          <w:t>JVET-AM0098</w:t>
        </w:r>
      </w:hyperlink>
      <w:r w:rsidR="00AD5030" w:rsidRPr="009F7355">
        <w:rPr>
          <w:lang w:val="en-CA"/>
        </w:rPr>
        <w:t xml:space="preserve"> AHG9: On the TDI SEI message [Y. He, L. Kerofsky, S. Zhao, M. Karczewicz (Qualcomm)]</w:t>
      </w:r>
    </w:p>
    <w:p w14:paraId="6C62AB29" w14:textId="77777777" w:rsidR="00AD5030" w:rsidRPr="009F7355" w:rsidRDefault="008773DB" w:rsidP="00AD5030">
      <w:pPr>
        <w:rPr>
          <w:lang w:val="en-CA"/>
        </w:rPr>
      </w:pPr>
      <w:hyperlink r:id="rId197" w:history="1">
        <w:r w:rsidR="00AD5030" w:rsidRPr="009F7355">
          <w:rPr>
            <w:rStyle w:val="Hyperlink"/>
            <w:lang w:val="en-CA"/>
          </w:rPr>
          <w:t>JVET-AM0165</w:t>
        </w:r>
      </w:hyperlink>
      <w:r w:rsidR="00AD5030" w:rsidRPr="009F7355">
        <w:rPr>
          <w:lang w:val="en-CA"/>
        </w:rPr>
        <w:t xml:space="preserve"> AHG9: On value range and reserved values for syntax elements in VSEI v4 [J. Nam, H. Tan, J. Lee, C. Kim, J. Lim, S. Kim (LGE)]</w:t>
      </w:r>
    </w:p>
    <w:p w14:paraId="204D2A06" w14:textId="77777777" w:rsidR="00AD5030" w:rsidRPr="009F7355" w:rsidRDefault="00AD5030" w:rsidP="00AD5030">
      <w:pPr>
        <w:rPr>
          <w:i/>
          <w:lang w:val="en-CA"/>
        </w:rPr>
      </w:pPr>
      <w:r w:rsidRPr="009F7355">
        <w:rPr>
          <w:i/>
          <w:lang w:val="en-CA"/>
        </w:rPr>
        <w:tab/>
        <w:t>JVET- AM0047 also relates to the EOI, SPTI, MI, and IFM SEI messages</w:t>
      </w:r>
    </w:p>
    <w:p w14:paraId="4B51F1D5" w14:textId="77777777" w:rsidR="00AD5030" w:rsidRPr="009F7355" w:rsidRDefault="008773DB" w:rsidP="00AD5030">
      <w:pPr>
        <w:rPr>
          <w:lang w:val="en-CA"/>
        </w:rPr>
      </w:pPr>
      <w:hyperlink r:id="rId198"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21B7676D" w14:textId="77777777" w:rsidR="00AD5030" w:rsidRPr="009F7355" w:rsidRDefault="00AD5030" w:rsidP="00AD5030">
      <w:pPr>
        <w:rPr>
          <w:i/>
          <w:lang w:val="en-CA"/>
        </w:rPr>
      </w:pPr>
      <w:r w:rsidRPr="009F7355">
        <w:rPr>
          <w:i/>
          <w:lang w:val="en-CA"/>
        </w:rPr>
        <w:tab/>
        <w:t>JVET- AM0189 also relates to the SPTI, MI, DSCV, and AUR SEI messages and to the study of SEI messages in VSEI, VCC, HEVC, and AVC</w:t>
      </w:r>
    </w:p>
    <w:p w14:paraId="14077B6B" w14:textId="77777777" w:rsidR="00AD5030" w:rsidRPr="009F7355" w:rsidRDefault="00AD5030" w:rsidP="000547B1">
      <w:pPr>
        <w:rPr>
          <w:b/>
          <w:i/>
          <w:lang w:val="en-CA"/>
        </w:rPr>
      </w:pPr>
      <w:r w:rsidRPr="009F7355">
        <w:rPr>
          <w:b/>
          <w:lang w:val="en-CA"/>
        </w:rPr>
        <w:t>Generative face video SEI messages</w:t>
      </w:r>
      <w:r w:rsidRPr="009F7355">
        <w:rPr>
          <w:b/>
          <w:i/>
          <w:lang w:val="en-CA"/>
        </w:rPr>
        <w:t xml:space="preserve"> (1)</w:t>
      </w:r>
    </w:p>
    <w:p w14:paraId="7E1681E6" w14:textId="77777777" w:rsidR="00AD5030" w:rsidRPr="009F7355" w:rsidRDefault="008773DB" w:rsidP="00AD5030">
      <w:pPr>
        <w:rPr>
          <w:lang w:val="en-CA"/>
        </w:rPr>
      </w:pPr>
      <w:hyperlink r:id="rId199" w:history="1">
        <w:r w:rsidR="00AD5030" w:rsidRPr="009F7355">
          <w:rPr>
            <w:rStyle w:val="Hyperlink"/>
            <w:lang w:val="en-CA"/>
          </w:rPr>
          <w:t>JVET-AM0091</w:t>
        </w:r>
      </w:hyperlink>
      <w:r w:rsidR="00AD5030" w:rsidRPr="009F7355">
        <w:rPr>
          <w:lang w:val="en-CA"/>
        </w:rPr>
        <w:t xml:space="preserve"> AHG9: On GFV SEI chroma key [J. Boyce, M. M. Hannuksela (Nokia)]</w:t>
      </w:r>
    </w:p>
    <w:p w14:paraId="40824014" w14:textId="77777777" w:rsidR="00AD5030" w:rsidRPr="009F7355" w:rsidRDefault="00AD5030" w:rsidP="000547B1">
      <w:pPr>
        <w:rPr>
          <w:b/>
          <w:i/>
          <w:lang w:val="en-CA"/>
        </w:rPr>
      </w:pPr>
      <w:bookmarkStart w:id="37" w:name="_Hlk201326241"/>
      <w:r w:rsidRPr="009F7355">
        <w:rPr>
          <w:b/>
          <w:lang w:val="en-CA"/>
        </w:rPr>
        <w:t>Digitally signed content messages</w:t>
      </w:r>
      <w:r w:rsidRPr="009F7355">
        <w:rPr>
          <w:b/>
          <w:i/>
          <w:lang w:val="en-CA"/>
        </w:rPr>
        <w:t xml:space="preserve"> (8)</w:t>
      </w:r>
    </w:p>
    <w:p w14:paraId="5FE10BEA" w14:textId="77777777" w:rsidR="00AD5030" w:rsidRPr="009F7355" w:rsidRDefault="008773DB" w:rsidP="00AD5030">
      <w:pPr>
        <w:rPr>
          <w:lang w:val="en-CA"/>
        </w:rPr>
      </w:pPr>
      <w:hyperlink r:id="rId200" w:history="1">
        <w:r w:rsidR="00AD5030" w:rsidRPr="009F7355">
          <w:rPr>
            <w:rStyle w:val="Hyperlink"/>
            <w:lang w:val="en-CA"/>
          </w:rPr>
          <w:t>JVET-AM0047</w:t>
        </w:r>
      </w:hyperlink>
      <w:r w:rsidR="00AD5030" w:rsidRPr="009F7355">
        <w:rPr>
          <w:lang w:val="en-CA"/>
        </w:rPr>
        <w:t xml:space="preserve"> AHG9: Miscellaneous changes for VSEI [Y.-K. Wang, J. Xu (Bytedance)]</w:t>
      </w:r>
    </w:p>
    <w:p w14:paraId="5793093E" w14:textId="77777777" w:rsidR="00AD5030" w:rsidRPr="009F7355" w:rsidRDefault="00AD5030" w:rsidP="00AD5030">
      <w:pPr>
        <w:rPr>
          <w:i/>
          <w:lang w:val="en-CA"/>
        </w:rPr>
      </w:pPr>
      <w:r w:rsidRPr="009F7355">
        <w:rPr>
          <w:i/>
          <w:lang w:val="en-CA"/>
        </w:rPr>
        <w:tab/>
        <w:t>JVET- AAM0047 also relates to editorial changes in VSEI and the modality information and NNPFC SEI messages</w:t>
      </w:r>
    </w:p>
    <w:p w14:paraId="3ED66551" w14:textId="77777777" w:rsidR="00AD5030" w:rsidRPr="009F7355" w:rsidRDefault="008773DB" w:rsidP="00AD5030">
      <w:pPr>
        <w:rPr>
          <w:lang w:val="en-CA"/>
        </w:rPr>
      </w:pPr>
      <w:hyperlink r:id="rId201" w:history="1">
        <w:r w:rsidR="00AD5030" w:rsidRPr="009F7355">
          <w:rPr>
            <w:rStyle w:val="Hyperlink"/>
            <w:lang w:val="en-CA"/>
          </w:rPr>
          <w:t>JVET-AM0118</w:t>
        </w:r>
      </w:hyperlink>
      <w:r w:rsidR="00AD5030" w:rsidRPr="009F7355">
        <w:rPr>
          <w:lang w:val="en-CA"/>
        </w:rPr>
        <w:t xml:space="preserve"> AHG9: Digital signing of selected SEI messages [M. M. Hannuksela, J. Boyce (Nokia)]</w:t>
      </w:r>
    </w:p>
    <w:p w14:paraId="41F9AD71" w14:textId="77777777" w:rsidR="00AD5030" w:rsidRPr="009F7355" w:rsidRDefault="008773DB" w:rsidP="00AD5030">
      <w:pPr>
        <w:rPr>
          <w:lang w:val="en-CA"/>
        </w:rPr>
      </w:pPr>
      <w:hyperlink r:id="rId202" w:history="1">
        <w:r w:rsidR="00AD5030" w:rsidRPr="009F7355">
          <w:rPr>
            <w:rStyle w:val="Hyperlink"/>
            <w:lang w:val="en-CA"/>
          </w:rPr>
          <w:t>JVET-AM0119</w:t>
        </w:r>
      </w:hyperlink>
      <w:r w:rsidR="00AD5030" w:rsidRPr="009F7355">
        <w:rPr>
          <w:lang w:val="en-CA"/>
        </w:rPr>
        <w:t xml:space="preserve"> AHG9: On start and end flags of digitally signed content [M. M. Hannuksela, J. Boyce (Nokia)]</w:t>
      </w:r>
    </w:p>
    <w:p w14:paraId="227F99CD" w14:textId="77777777" w:rsidR="00AD5030" w:rsidRPr="009F7355" w:rsidRDefault="008773DB" w:rsidP="00AD5030">
      <w:pPr>
        <w:rPr>
          <w:lang w:val="en-CA"/>
        </w:rPr>
      </w:pPr>
      <w:hyperlink r:id="rId203" w:history="1">
        <w:r w:rsidR="00AD5030" w:rsidRPr="009F7355">
          <w:rPr>
            <w:rStyle w:val="Hyperlink"/>
            <w:lang w:val="en-CA"/>
          </w:rPr>
          <w:t>JVET-AM0164</w:t>
        </w:r>
      </w:hyperlink>
      <w:r w:rsidR="00AD5030" w:rsidRPr="009F7355">
        <w:rPr>
          <w:lang w:val="en-CA"/>
        </w:rPr>
        <w:t xml:space="preserve"> AHG9: On DSC SEI [K. Suehring, T. Hinz, Y. Sanchez, J. Pfaff, H. Schwarz, D. Marpe, T. Wiegand (Fraunhofer HHI)]</w:t>
      </w:r>
    </w:p>
    <w:p w14:paraId="143C0778" w14:textId="77777777" w:rsidR="00AD5030" w:rsidRPr="009F7355" w:rsidRDefault="008773DB" w:rsidP="00AD5030">
      <w:pPr>
        <w:rPr>
          <w:lang w:val="en-CA"/>
        </w:rPr>
      </w:pPr>
      <w:hyperlink r:id="rId204"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5DF750B2" w14:textId="77777777" w:rsidR="00AD5030" w:rsidRPr="009F7355" w:rsidRDefault="00AD5030" w:rsidP="00AD5030">
      <w:pPr>
        <w:rPr>
          <w:i/>
          <w:lang w:val="en-CA"/>
        </w:rPr>
      </w:pPr>
      <w:r w:rsidRPr="009F7355">
        <w:rPr>
          <w:i/>
          <w:lang w:val="en-CA"/>
        </w:rPr>
        <w:tab/>
        <w:t>JVET- AM0189 also relates to the SPTI, MI, TDI, and AUR SEI messages and to the study of SEI messages in VSEI, VCC, HEVC, and AVC</w:t>
      </w:r>
    </w:p>
    <w:p w14:paraId="73DFAF27" w14:textId="77777777" w:rsidR="00AD5030" w:rsidRPr="009F7355" w:rsidRDefault="008773DB" w:rsidP="00AD5030">
      <w:pPr>
        <w:rPr>
          <w:lang w:val="en-CA"/>
        </w:rPr>
      </w:pPr>
      <w:hyperlink r:id="rId205" w:history="1">
        <w:r w:rsidR="00AD5030" w:rsidRPr="009F7355">
          <w:rPr>
            <w:rStyle w:val="Hyperlink"/>
            <w:lang w:val="en-CA"/>
          </w:rPr>
          <w:t>JVET-AM0190</w:t>
        </w:r>
      </w:hyperlink>
      <w:r w:rsidR="00AD5030" w:rsidRPr="009F7355">
        <w:rPr>
          <w:lang w:val="en-CA"/>
        </w:rPr>
        <w:t xml:space="preserve"> AHG9: On implicit association mode in digitally-signed content SEI messages in VSEI v4 [J. Lee, H. Tan, C. Kim, J. Nam, J. Lim, S. Kim (LGE)]</w:t>
      </w:r>
    </w:p>
    <w:p w14:paraId="674F59FC" w14:textId="77777777" w:rsidR="00AD5030" w:rsidRPr="009F7355" w:rsidRDefault="008773DB" w:rsidP="00AD5030">
      <w:pPr>
        <w:rPr>
          <w:lang w:val="en-CA"/>
        </w:rPr>
      </w:pPr>
      <w:hyperlink r:id="rId206" w:history="1">
        <w:r w:rsidR="00AD5030" w:rsidRPr="009F7355">
          <w:rPr>
            <w:rStyle w:val="Hyperlink"/>
            <w:lang w:val="en-CA"/>
          </w:rPr>
          <w:t>JVET-AM0208</w:t>
        </w:r>
      </w:hyperlink>
      <w:r w:rsidR="00AD5030" w:rsidRPr="009F7355">
        <w:rPr>
          <w:lang w:val="en-CA"/>
        </w:rPr>
        <w:t xml:space="preserve"> AHG9: On aspects related to verification period in digitally-signed content SEI messages in VSEI v4 draft [H. Tan, J. Lee, J. Nam, C. Kim, J. Lim, S. Kim (LGE)]</w:t>
      </w:r>
    </w:p>
    <w:p w14:paraId="6A3C0B43" w14:textId="77777777" w:rsidR="00AD5030" w:rsidRPr="009F7355" w:rsidRDefault="008773DB" w:rsidP="00AD5030">
      <w:pPr>
        <w:rPr>
          <w:lang w:val="en-CA"/>
        </w:rPr>
      </w:pPr>
      <w:hyperlink r:id="rId207" w:history="1">
        <w:r w:rsidR="00AD5030" w:rsidRPr="009F7355">
          <w:rPr>
            <w:rStyle w:val="Hyperlink"/>
            <w:lang w:val="en-CA"/>
          </w:rPr>
          <w:t>JVET-AM0210</w:t>
        </w:r>
      </w:hyperlink>
      <w:r w:rsidR="00AD5030" w:rsidRPr="009F7355">
        <w:rPr>
          <w:lang w:val="en-CA"/>
        </w:rPr>
        <w:t xml:space="preserve"> AHG9: On miscellaneous aspects in digitally-signed content SEI messages in VSEI v4 draft [H. Tan, J. Lee, J. Nam, C. Kim, J. Lim, S. Kim (LGE)]</w:t>
      </w:r>
    </w:p>
    <w:bookmarkEnd w:id="37"/>
    <w:p w14:paraId="1C88E6B4" w14:textId="77777777" w:rsidR="00AD5030" w:rsidRPr="009F7355" w:rsidRDefault="00AD5030" w:rsidP="000547B1">
      <w:pPr>
        <w:rPr>
          <w:b/>
          <w:lang w:val="en-CA"/>
        </w:rPr>
      </w:pPr>
      <w:r w:rsidRPr="009F7355">
        <w:rPr>
          <w:b/>
          <w:lang w:val="en-CA"/>
        </w:rPr>
        <w:t xml:space="preserve">AI usage restrictions SEI message </w:t>
      </w:r>
      <w:r w:rsidRPr="009F7355">
        <w:rPr>
          <w:b/>
          <w:i/>
          <w:lang w:val="en-CA"/>
        </w:rPr>
        <w:t>(4)</w:t>
      </w:r>
    </w:p>
    <w:p w14:paraId="4B07474E" w14:textId="77777777" w:rsidR="00AD5030" w:rsidRPr="009F7355" w:rsidRDefault="008773DB" w:rsidP="00AD5030">
      <w:pPr>
        <w:rPr>
          <w:lang w:val="en-CA"/>
        </w:rPr>
      </w:pPr>
      <w:hyperlink r:id="rId208" w:history="1">
        <w:r w:rsidR="00AD5030" w:rsidRPr="009F7355">
          <w:rPr>
            <w:rStyle w:val="Hyperlink"/>
            <w:lang w:val="en-CA"/>
          </w:rPr>
          <w:t>JVET-AM0112</w:t>
        </w:r>
      </w:hyperlink>
      <w:r w:rsidR="00AD5030" w:rsidRPr="009F7355">
        <w:rPr>
          <w:lang w:val="en-CA"/>
        </w:rPr>
        <w:t xml:space="preserve"> AHG9: On AI usage restrictions SEI message [M. Pettersson, R. Sjöberg, M. Damghanian (Ericsson)]</w:t>
      </w:r>
    </w:p>
    <w:p w14:paraId="714752D9" w14:textId="77777777" w:rsidR="00AD5030" w:rsidRPr="009F7355" w:rsidRDefault="008773DB" w:rsidP="00AD5030">
      <w:pPr>
        <w:rPr>
          <w:lang w:val="en-CA"/>
        </w:rPr>
      </w:pPr>
      <w:hyperlink r:id="rId209" w:history="1">
        <w:r w:rsidR="00AD5030" w:rsidRPr="009F7355">
          <w:rPr>
            <w:rStyle w:val="Hyperlink"/>
            <w:lang w:val="en-CA"/>
          </w:rPr>
          <w:t>JVET-AM0117</w:t>
        </w:r>
      </w:hyperlink>
      <w:r w:rsidR="00AD5030" w:rsidRPr="009F7355">
        <w:rPr>
          <w:lang w:val="en-CA"/>
        </w:rPr>
        <w:t xml:space="preserve"> AHG9: On the AI usage restrictions SEI message [M. M. Hannuksela, F. Cricri (Nokia)]</w:t>
      </w:r>
    </w:p>
    <w:p w14:paraId="58425507" w14:textId="77777777" w:rsidR="00AD5030" w:rsidRPr="009F7355" w:rsidRDefault="008773DB" w:rsidP="00AD5030">
      <w:pPr>
        <w:rPr>
          <w:lang w:val="en-CA"/>
        </w:rPr>
      </w:pPr>
      <w:hyperlink r:id="rId210" w:history="1">
        <w:r w:rsidR="00AD5030" w:rsidRPr="009F7355">
          <w:rPr>
            <w:rStyle w:val="Hyperlink"/>
            <w:lang w:val="en-CA"/>
          </w:rPr>
          <w:t>JVET-AM0152</w:t>
        </w:r>
      </w:hyperlink>
      <w:r w:rsidR="00AD5030" w:rsidRPr="009F7355">
        <w:rPr>
          <w:lang w:val="en-CA"/>
        </w:rPr>
        <w:t xml:space="preserve"> AHG9: AI usage restrictions for entities other than decoded pictures [C. Kim, H. Tan, J. Nam, J. Lee, J. Lim, S. Kim (LGE)]</w:t>
      </w:r>
    </w:p>
    <w:p w14:paraId="03C4D3AD" w14:textId="77777777" w:rsidR="00AD5030" w:rsidRPr="009F7355" w:rsidRDefault="008773DB" w:rsidP="00AD5030">
      <w:pPr>
        <w:rPr>
          <w:lang w:val="en-CA"/>
        </w:rPr>
      </w:pPr>
      <w:hyperlink r:id="rId211"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30F93711" w14:textId="77777777" w:rsidR="00AD5030" w:rsidRPr="009F7355" w:rsidRDefault="00AD5030" w:rsidP="00AD5030">
      <w:pPr>
        <w:rPr>
          <w:i/>
          <w:lang w:val="en-CA"/>
        </w:rPr>
      </w:pPr>
      <w:r w:rsidRPr="009F7355">
        <w:rPr>
          <w:i/>
          <w:lang w:val="en-CA"/>
        </w:rPr>
        <w:tab/>
        <w:t>JVET- AM0189 also relates to the SPTI, MI, TDI, and DSCV SEI messages and to the study of SEI messages in VSEI, VCC, HEVC, and AVC</w:t>
      </w:r>
    </w:p>
    <w:p w14:paraId="63C248E3" w14:textId="77777777" w:rsidR="00AD5030" w:rsidRPr="009F7355" w:rsidRDefault="00AD5030" w:rsidP="000547B1">
      <w:pPr>
        <w:rPr>
          <w:b/>
          <w:i/>
          <w:lang w:val="en-CA"/>
        </w:rPr>
      </w:pPr>
      <w:r w:rsidRPr="009F7355">
        <w:rPr>
          <w:b/>
          <w:lang w:val="en-CA"/>
        </w:rPr>
        <w:t xml:space="preserve">Packed regions information SEI message </w:t>
      </w:r>
      <w:r w:rsidRPr="009F7355">
        <w:rPr>
          <w:b/>
          <w:i/>
          <w:lang w:val="en-CA"/>
        </w:rPr>
        <w:t>(3)</w:t>
      </w:r>
    </w:p>
    <w:p w14:paraId="2F7311C5" w14:textId="77777777" w:rsidR="00AD5030" w:rsidRPr="009F7355" w:rsidRDefault="008773DB" w:rsidP="00AD5030">
      <w:pPr>
        <w:rPr>
          <w:lang w:val="en-CA"/>
        </w:rPr>
      </w:pPr>
      <w:hyperlink r:id="rId212" w:history="1">
        <w:r w:rsidR="00AD5030" w:rsidRPr="009F7355">
          <w:rPr>
            <w:rStyle w:val="Hyperlink"/>
            <w:lang w:val="en-CA"/>
          </w:rPr>
          <w:t>JVET-AM0075</w:t>
        </w:r>
      </w:hyperlink>
      <w:r w:rsidR="00AD5030" w:rsidRPr="009F7355">
        <w:rPr>
          <w:lang w:val="en-CA"/>
        </w:rPr>
        <w:t xml:space="preserve"> AHG9: On packed regions information SEI message [T. Chujoh, Z. Fan, R. Ishimoto, T. Ikai (Sharp)]</w:t>
      </w:r>
    </w:p>
    <w:p w14:paraId="6C7D7C38" w14:textId="77777777" w:rsidR="00AD5030" w:rsidRPr="009F7355" w:rsidRDefault="008773DB" w:rsidP="00AD5030">
      <w:pPr>
        <w:rPr>
          <w:lang w:val="en-CA"/>
        </w:rPr>
      </w:pPr>
      <w:hyperlink r:id="rId213" w:history="1">
        <w:r w:rsidR="00AD5030" w:rsidRPr="009F7355">
          <w:rPr>
            <w:rStyle w:val="Hyperlink"/>
            <w:lang w:val="en-CA"/>
          </w:rPr>
          <w:t>JVET-AM0166</w:t>
        </w:r>
      </w:hyperlink>
      <w:r w:rsidR="00AD5030" w:rsidRPr="009F7355">
        <w:rPr>
          <w:lang w:val="en-CA"/>
        </w:rPr>
        <w:t xml:space="preserve"> AHG9: Miscellaneous aspects in VSEI v4 [J. Nam, H. Tan, J. Lee, C. Kim, J. Lim, S. Kim (LGE)]</w:t>
      </w:r>
    </w:p>
    <w:p w14:paraId="25135F64" w14:textId="77777777" w:rsidR="00AD5030" w:rsidRPr="009F7355" w:rsidRDefault="00AD5030" w:rsidP="00AD5030">
      <w:pPr>
        <w:rPr>
          <w:i/>
          <w:lang w:val="en-CA"/>
        </w:rPr>
      </w:pPr>
      <w:r w:rsidRPr="009F7355">
        <w:rPr>
          <w:i/>
          <w:lang w:val="en-CA"/>
        </w:rPr>
        <w:tab/>
        <w:t>JVET- AM0166 also relates to the SPO and MI SEI messages</w:t>
      </w:r>
    </w:p>
    <w:p w14:paraId="733F3A4B" w14:textId="77777777" w:rsidR="00AD5030" w:rsidRPr="009F7355" w:rsidRDefault="008773DB" w:rsidP="00AD5030">
      <w:pPr>
        <w:rPr>
          <w:lang w:val="en-CA"/>
        </w:rPr>
      </w:pPr>
      <w:hyperlink r:id="rId214" w:history="1">
        <w:r w:rsidR="00AD5030" w:rsidRPr="009F7355">
          <w:rPr>
            <w:rStyle w:val="Hyperlink"/>
            <w:lang w:val="en-CA"/>
          </w:rPr>
          <w:t>JVET-AM0211</w:t>
        </w:r>
      </w:hyperlink>
      <w:r w:rsidR="00AD5030" w:rsidRPr="009F7355">
        <w:rPr>
          <w:lang w:val="en-CA"/>
        </w:rPr>
        <w:t xml:space="preserve"> AHG9: On the packed regions information SEI message [J. Xu, Y.-K. Wang (Bytedance)]</w:t>
      </w:r>
    </w:p>
    <w:p w14:paraId="5BAC4D93" w14:textId="77777777" w:rsidR="00AD5030" w:rsidRPr="009F7355" w:rsidRDefault="00AD5030" w:rsidP="000547B1">
      <w:pPr>
        <w:rPr>
          <w:b/>
          <w:i/>
          <w:lang w:val="en-CA"/>
        </w:rPr>
      </w:pPr>
      <w:r w:rsidRPr="009F7355">
        <w:rPr>
          <w:b/>
          <w:lang w:val="en-CA"/>
        </w:rPr>
        <w:t xml:space="preserve">Image format metadata SEI message </w:t>
      </w:r>
      <w:r w:rsidRPr="009F7355">
        <w:rPr>
          <w:b/>
          <w:i/>
          <w:lang w:val="en-CA"/>
        </w:rPr>
        <w:t>(1)</w:t>
      </w:r>
    </w:p>
    <w:p w14:paraId="7C28E3D4" w14:textId="77777777" w:rsidR="00AD5030" w:rsidRPr="009F7355" w:rsidRDefault="008773DB" w:rsidP="00AD5030">
      <w:pPr>
        <w:rPr>
          <w:lang w:val="en-CA"/>
        </w:rPr>
      </w:pPr>
      <w:hyperlink r:id="rId215" w:history="1">
        <w:r w:rsidR="00AD5030" w:rsidRPr="009F7355">
          <w:rPr>
            <w:rStyle w:val="Hyperlink"/>
            <w:lang w:val="en-CA"/>
          </w:rPr>
          <w:t>JVET-AM0165</w:t>
        </w:r>
      </w:hyperlink>
      <w:r w:rsidR="00AD5030" w:rsidRPr="009F7355">
        <w:rPr>
          <w:lang w:val="en-CA"/>
        </w:rPr>
        <w:t xml:space="preserve"> AHG9: On value range and reserved values for syntax elements in VSEI v4 [J. Nam, H. Tan, J. Lee, C. Kim, J. Lim, S. Kim (LGE)]</w:t>
      </w:r>
    </w:p>
    <w:p w14:paraId="47B93DA4" w14:textId="77777777" w:rsidR="00AD5030" w:rsidRPr="009F7355" w:rsidRDefault="00AD5030" w:rsidP="00AD5030">
      <w:pPr>
        <w:rPr>
          <w:i/>
          <w:lang w:val="en-CA"/>
        </w:rPr>
      </w:pPr>
      <w:r w:rsidRPr="009F7355">
        <w:rPr>
          <w:i/>
          <w:lang w:val="en-CA"/>
        </w:rPr>
        <w:tab/>
        <w:t>JVET- AM0165 also relates to the EOI, SPTI, MI, and TDI SEI messages</w:t>
      </w:r>
    </w:p>
    <w:p w14:paraId="287E9FB6" w14:textId="77777777" w:rsidR="00AD5030" w:rsidRPr="009F7355" w:rsidRDefault="00AD5030" w:rsidP="000547B1">
      <w:pPr>
        <w:rPr>
          <w:b/>
          <w:i/>
          <w:lang w:val="en-CA"/>
        </w:rPr>
      </w:pPr>
      <w:bookmarkStart w:id="38" w:name="_Ref193286629"/>
      <w:bookmarkStart w:id="39" w:name="_Hlk132900447"/>
      <w:bookmarkStart w:id="40" w:name="_Hlk156053727"/>
      <w:r w:rsidRPr="009F7355">
        <w:rPr>
          <w:b/>
          <w:i/>
          <w:lang w:val="en-CA"/>
        </w:rPr>
        <w:t>Study JVET-AL2032 TuC for VSEI</w:t>
      </w:r>
      <w:bookmarkEnd w:id="38"/>
      <w:r w:rsidRPr="009F7355">
        <w:rPr>
          <w:b/>
          <w:i/>
          <w:lang w:val="en-CA"/>
        </w:rPr>
        <w:t xml:space="preserve"> (32)</w:t>
      </w:r>
    </w:p>
    <w:p w14:paraId="1CC1C882" w14:textId="77777777" w:rsidR="00AD5030" w:rsidRPr="009F7355" w:rsidRDefault="00AD5030" w:rsidP="000547B1">
      <w:pPr>
        <w:rPr>
          <w:b/>
          <w:i/>
          <w:lang w:val="en-CA"/>
        </w:rPr>
      </w:pPr>
      <w:r w:rsidRPr="009F7355">
        <w:rPr>
          <w:b/>
          <w:lang w:val="en-CA"/>
        </w:rPr>
        <w:t xml:space="preserve">NNPF SEI messages </w:t>
      </w:r>
      <w:r w:rsidRPr="009F7355">
        <w:rPr>
          <w:b/>
          <w:i/>
          <w:lang w:val="en-CA"/>
        </w:rPr>
        <w:t>(1)</w:t>
      </w:r>
    </w:p>
    <w:p w14:paraId="5135F054" w14:textId="77777777" w:rsidR="00AD5030" w:rsidRPr="009F7355" w:rsidRDefault="008773DB" w:rsidP="00AD5030">
      <w:pPr>
        <w:rPr>
          <w:lang w:val="en-CA"/>
        </w:rPr>
      </w:pPr>
      <w:hyperlink r:id="rId216" w:history="1">
        <w:r w:rsidR="00AD5030" w:rsidRPr="009F7355">
          <w:rPr>
            <w:rStyle w:val="Hyperlink"/>
            <w:lang w:val="en-CA"/>
          </w:rPr>
          <w:t>JVET-AM0087</w:t>
        </w:r>
      </w:hyperlink>
      <w:r w:rsidR="00AD5030" w:rsidRPr="009F7355">
        <w:rPr>
          <w:u w:val="single"/>
          <w:lang w:val="en-CA"/>
        </w:rPr>
        <w:t xml:space="preserve"> </w:t>
      </w:r>
      <w:r w:rsidR="00AD5030" w:rsidRPr="009F7355">
        <w:rPr>
          <w:lang w:val="en-CA"/>
        </w:rPr>
        <w:t>AHG9: Comments on VSEI TuC [S. Deshpande (Sharp)]</w:t>
      </w:r>
    </w:p>
    <w:p w14:paraId="1D519CD6" w14:textId="77777777" w:rsidR="00AD5030" w:rsidRPr="009F7355" w:rsidRDefault="008773DB" w:rsidP="00AD5030">
      <w:pPr>
        <w:rPr>
          <w:lang w:val="en-CA"/>
        </w:rPr>
      </w:pPr>
      <w:hyperlink r:id="rId217" w:history="1">
        <w:r w:rsidR="00AD5030" w:rsidRPr="009F7355">
          <w:rPr>
            <w:rStyle w:val="Hyperlink"/>
            <w:lang w:val="en-CA"/>
          </w:rPr>
          <w:t>JVET-AM0173</w:t>
        </w:r>
      </w:hyperlink>
      <w:r w:rsidR="00AD5030" w:rsidRPr="009F7355">
        <w:rPr>
          <w:lang w:val="en-CA"/>
        </w:rPr>
        <w:t xml:space="preserve"> AHG9: NNPFA SEI message extension for multi-purpose NNPFs [C-H. Demarty, E. François, A. Ak (InterDigital), M. Hannuskela, F. Cricri (Nokia)]</w:t>
      </w:r>
    </w:p>
    <w:p w14:paraId="5EFA7ACF" w14:textId="77777777" w:rsidR="00AD5030" w:rsidRPr="009F7355" w:rsidRDefault="00AD5030" w:rsidP="000547B1">
      <w:pPr>
        <w:rPr>
          <w:b/>
          <w:lang w:val="en-CA"/>
        </w:rPr>
      </w:pPr>
      <w:r w:rsidRPr="009F7355">
        <w:rPr>
          <w:b/>
          <w:lang w:val="en-CA"/>
        </w:rPr>
        <w:t>SEI processing order and processing order nesting SEI messages (</w:t>
      </w:r>
      <w:r w:rsidRPr="009F7355">
        <w:rPr>
          <w:b/>
          <w:i/>
          <w:lang w:val="en-CA"/>
        </w:rPr>
        <w:t>2</w:t>
      </w:r>
      <w:r w:rsidRPr="009F7355">
        <w:rPr>
          <w:b/>
          <w:lang w:val="en-CA"/>
        </w:rPr>
        <w:t>)</w:t>
      </w:r>
    </w:p>
    <w:p w14:paraId="4A463276" w14:textId="77777777" w:rsidR="00AD5030" w:rsidRPr="009F7355" w:rsidRDefault="008773DB" w:rsidP="00AD5030">
      <w:pPr>
        <w:rPr>
          <w:lang w:val="en-CA"/>
        </w:rPr>
      </w:pPr>
      <w:hyperlink r:id="rId218" w:history="1">
        <w:r w:rsidR="00AD5030" w:rsidRPr="009F7355">
          <w:rPr>
            <w:rStyle w:val="Hyperlink"/>
            <w:lang w:val="en-CA"/>
          </w:rPr>
          <w:t>JVET-AM0079</w:t>
        </w:r>
      </w:hyperlink>
      <w:r w:rsidR="00AD5030" w:rsidRPr="009F7355">
        <w:rPr>
          <w:lang w:val="en-CA"/>
        </w:rPr>
        <w:t xml:space="preserve"> AHG9: On the SPO SEI message [Y. He, L. Kerofsky, S. Zhao, M. Karczewicz (Qualcomm)]</w:t>
      </w:r>
    </w:p>
    <w:p w14:paraId="020ABBDA" w14:textId="0B3AE467" w:rsidR="00AD5030" w:rsidRPr="009F7355" w:rsidRDefault="008773DB" w:rsidP="00AD5030">
      <w:pPr>
        <w:rPr>
          <w:lang w:val="en-CA"/>
        </w:rPr>
      </w:pPr>
      <w:hyperlink r:id="rId219" w:history="1">
        <w:r w:rsidR="00AD5030" w:rsidRPr="009F7355">
          <w:rPr>
            <w:rStyle w:val="Hyperlink"/>
            <w:lang w:val="en-CA"/>
          </w:rPr>
          <w:t>JVET-AM0155</w:t>
        </w:r>
      </w:hyperlink>
      <w:r w:rsidR="00AD5030" w:rsidRPr="009F7355">
        <w:rPr>
          <w:lang w:val="en-CA"/>
        </w:rPr>
        <w:t xml:space="preserve"> AHG9: On the SPO SEI message complexity </w:t>
      </w:r>
      <w:r w:rsidR="00D6566B">
        <w:rPr>
          <w:lang w:val="en-CA"/>
        </w:rPr>
        <w:t>signalling</w:t>
      </w:r>
      <w:r w:rsidR="00AD5030" w:rsidRPr="009F7355">
        <w:rPr>
          <w:lang w:val="en-CA"/>
        </w:rPr>
        <w:t xml:space="preserve"> [Y. Gao, P. Wu, S. Xie, Y. Bai, C. Huang (ZTE)]</w:t>
      </w:r>
    </w:p>
    <w:p w14:paraId="70D54BA5" w14:textId="77777777" w:rsidR="00AD5030" w:rsidRPr="009F7355" w:rsidRDefault="00AD5030" w:rsidP="000547B1">
      <w:pPr>
        <w:rPr>
          <w:b/>
          <w:i/>
          <w:lang w:val="en-CA"/>
        </w:rPr>
      </w:pPr>
      <w:r w:rsidRPr="009F7355">
        <w:rPr>
          <w:b/>
          <w:lang w:val="en-CA"/>
        </w:rPr>
        <w:t xml:space="preserve">Encoder optimization information SEI message </w:t>
      </w:r>
      <w:r w:rsidRPr="009F7355">
        <w:rPr>
          <w:b/>
          <w:i/>
          <w:lang w:val="en-CA"/>
        </w:rPr>
        <w:t>(2)</w:t>
      </w:r>
    </w:p>
    <w:p w14:paraId="41C3F4A7" w14:textId="77777777" w:rsidR="00AD5030" w:rsidRPr="009F7355" w:rsidRDefault="008773DB" w:rsidP="00AD5030">
      <w:pPr>
        <w:rPr>
          <w:lang w:val="en-CA"/>
        </w:rPr>
      </w:pPr>
      <w:hyperlink r:id="rId220" w:history="1">
        <w:r w:rsidR="00AD5030" w:rsidRPr="009F7355">
          <w:rPr>
            <w:rStyle w:val="Hyperlink"/>
            <w:lang w:val="en-CA"/>
          </w:rPr>
          <w:t>JVET-AM0126</w:t>
        </w:r>
      </w:hyperlink>
      <w:r w:rsidR="00AD5030" w:rsidRPr="009F7355">
        <w:rPr>
          <w:lang w:val="en-CA"/>
        </w:rPr>
        <w:t xml:space="preserve"> AHG9: Temporal quality indication for EOI SEI message [J. Chen, Y. Ye, B. Chen (Alibaba)]</w:t>
      </w:r>
    </w:p>
    <w:p w14:paraId="158D70E1" w14:textId="77777777" w:rsidR="00AD5030" w:rsidRPr="009F7355" w:rsidRDefault="008773DB" w:rsidP="00AD5030">
      <w:pPr>
        <w:rPr>
          <w:lang w:val="en-CA"/>
        </w:rPr>
      </w:pPr>
      <w:hyperlink r:id="rId221" w:history="1">
        <w:r w:rsidR="00AD5030" w:rsidRPr="009F7355">
          <w:rPr>
            <w:rStyle w:val="Hyperlink"/>
            <w:lang w:val="en-CA"/>
          </w:rPr>
          <w:t>JVET-AM0179</w:t>
        </w:r>
      </w:hyperlink>
      <w:r w:rsidR="00AD5030" w:rsidRPr="009F7355">
        <w:rPr>
          <w:lang w:val="en-CA"/>
        </w:rPr>
        <w:t xml:space="preserve"> AHG9: Depth-aware optimization for Encoder optimization information SEI message [G. Teniou, S. Wenger, A. Hinds (Tencent)]</w:t>
      </w:r>
    </w:p>
    <w:p w14:paraId="6E3022C7" w14:textId="77777777" w:rsidR="00AD5030" w:rsidRPr="009F7355" w:rsidRDefault="00AD5030" w:rsidP="000547B1">
      <w:pPr>
        <w:rPr>
          <w:b/>
          <w:i/>
          <w:lang w:val="en-CA"/>
        </w:rPr>
      </w:pPr>
      <w:r w:rsidRPr="009F7355">
        <w:rPr>
          <w:b/>
          <w:lang w:val="en-CA"/>
        </w:rPr>
        <w:t>Digitally signed content messages</w:t>
      </w:r>
      <w:r w:rsidRPr="009F7355">
        <w:rPr>
          <w:b/>
          <w:i/>
          <w:lang w:val="en-CA"/>
        </w:rPr>
        <w:t xml:space="preserve"> (4)</w:t>
      </w:r>
    </w:p>
    <w:p w14:paraId="47B33197" w14:textId="77777777" w:rsidR="00AD5030" w:rsidRPr="009F7355" w:rsidRDefault="008773DB" w:rsidP="00AD5030">
      <w:pPr>
        <w:rPr>
          <w:lang w:val="en-CA"/>
        </w:rPr>
      </w:pPr>
      <w:hyperlink r:id="rId222" w:history="1">
        <w:r w:rsidR="00AD5030" w:rsidRPr="009F7355">
          <w:rPr>
            <w:rStyle w:val="Hyperlink"/>
            <w:lang w:val="en-CA"/>
          </w:rPr>
          <w:t>JVET-AM0156</w:t>
        </w:r>
      </w:hyperlink>
      <w:r w:rsidR="00AD5030" w:rsidRPr="009F7355">
        <w:rPr>
          <w:lang w:val="en-CA"/>
        </w:rPr>
        <w:t xml:space="preserve"> AHG9: On Digitally Signing a SEI message [Y. Gao, P. Wu, Y. Bai, S. Xie, C. Huang (ZTE)]</w:t>
      </w:r>
    </w:p>
    <w:p w14:paraId="40824D17" w14:textId="77777777" w:rsidR="00AD5030" w:rsidRPr="009F7355" w:rsidRDefault="008773DB" w:rsidP="00AD5030">
      <w:pPr>
        <w:rPr>
          <w:lang w:val="en-CA"/>
        </w:rPr>
      </w:pPr>
      <w:hyperlink r:id="rId223" w:history="1">
        <w:r w:rsidR="00AD5030" w:rsidRPr="009F7355">
          <w:rPr>
            <w:rStyle w:val="Hyperlink"/>
            <w:lang w:val="en-CA"/>
          </w:rPr>
          <w:t>JVET-AM0160</w:t>
        </w:r>
      </w:hyperlink>
      <w:r w:rsidR="00AD5030" w:rsidRPr="009F7355">
        <w:rPr>
          <w:lang w:val="en-CA"/>
        </w:rPr>
        <w:t xml:space="preserve"> AHG9: On including SEI messages in the digitally signed content [C. Kim, H. Tan, J. Nam, J. Lee, J. Lim, S. Kim (LGE)]</w:t>
      </w:r>
    </w:p>
    <w:p w14:paraId="61D44006" w14:textId="77777777" w:rsidR="00AD5030" w:rsidRPr="009F7355" w:rsidRDefault="008773DB" w:rsidP="00AD5030">
      <w:pPr>
        <w:rPr>
          <w:lang w:val="en-CA"/>
        </w:rPr>
      </w:pPr>
      <w:hyperlink r:id="rId224" w:history="1">
        <w:r w:rsidR="00AD5030" w:rsidRPr="009F7355">
          <w:rPr>
            <w:rStyle w:val="Hyperlink"/>
            <w:lang w:val="en-CA"/>
          </w:rPr>
          <w:t>JVET-AM0193</w:t>
        </w:r>
      </w:hyperlink>
      <w:r w:rsidR="00AD5030" w:rsidRPr="009F7355">
        <w:rPr>
          <w:lang w:val="en-CA"/>
        </w:rPr>
        <w:t xml:space="preserve"> AHG9: On digitally-signed content SEI messages for subpicture support in TuC of VSEI [J. Lee, H. Tan, C. Kim, J. Nam, J. Lim, S. Kim (LGE)]</w:t>
      </w:r>
    </w:p>
    <w:p w14:paraId="26A909C3" w14:textId="77777777" w:rsidR="00AD5030" w:rsidRPr="009F7355" w:rsidRDefault="008773DB" w:rsidP="00AD5030">
      <w:pPr>
        <w:rPr>
          <w:lang w:val="en-CA"/>
        </w:rPr>
      </w:pPr>
      <w:hyperlink r:id="rId225" w:history="1">
        <w:r w:rsidR="00AD5030" w:rsidRPr="009F7355">
          <w:rPr>
            <w:rStyle w:val="Hyperlink"/>
            <w:lang w:val="en-CA"/>
          </w:rPr>
          <w:t>JVET-AM0205</w:t>
        </w:r>
      </w:hyperlink>
      <w:r w:rsidR="00AD5030" w:rsidRPr="009F7355">
        <w:rPr>
          <w:lang w:val="en-CA"/>
        </w:rPr>
        <w:t xml:space="preserve"> AHG9: Digitally signed content: use of Picture ID for overlay area exclusion [I. Sodagar, C. Fersch, S. McCarthy (Dolby Labs)]</w:t>
      </w:r>
    </w:p>
    <w:p w14:paraId="3DE840AD" w14:textId="77777777" w:rsidR="00AD5030" w:rsidRPr="009F7355" w:rsidRDefault="00AD5030" w:rsidP="000547B1">
      <w:pPr>
        <w:rPr>
          <w:b/>
          <w:i/>
          <w:lang w:val="en-CA"/>
        </w:rPr>
      </w:pPr>
      <w:r w:rsidRPr="009F7355">
        <w:rPr>
          <w:b/>
          <w:lang w:val="en-CA"/>
        </w:rPr>
        <w:t xml:space="preserve">Film grain regions characteristics SEI message </w:t>
      </w:r>
      <w:r w:rsidRPr="009F7355">
        <w:rPr>
          <w:b/>
          <w:i/>
          <w:lang w:val="en-CA"/>
        </w:rPr>
        <w:t>(4)</w:t>
      </w:r>
    </w:p>
    <w:p w14:paraId="12060797" w14:textId="77777777" w:rsidR="00AD5030" w:rsidRPr="009F7355" w:rsidRDefault="008773DB" w:rsidP="00AD5030">
      <w:pPr>
        <w:rPr>
          <w:lang w:val="en-CA"/>
        </w:rPr>
      </w:pPr>
      <w:hyperlink r:id="rId226" w:history="1">
        <w:r w:rsidR="00AD5030" w:rsidRPr="009F7355">
          <w:rPr>
            <w:rStyle w:val="Hyperlink"/>
            <w:lang w:val="en-CA"/>
          </w:rPr>
          <w:t>JVET-AM0085</w:t>
        </w:r>
      </w:hyperlink>
      <w:r w:rsidR="00AD5030" w:rsidRPr="009F7355">
        <w:rPr>
          <w:lang w:val="en-CA"/>
        </w:rPr>
        <w:t xml:space="preserve"> AHG9/AHG13: On Film Grain Regions Characteristics SEI message [S. Deshpande, J. Samuelsson-Allendes (Sharp)]</w:t>
      </w:r>
    </w:p>
    <w:p w14:paraId="0C5DDE10" w14:textId="77777777" w:rsidR="00AD5030" w:rsidRPr="009F7355" w:rsidRDefault="008773DB" w:rsidP="00AD5030">
      <w:pPr>
        <w:rPr>
          <w:lang w:val="en-CA"/>
        </w:rPr>
      </w:pPr>
      <w:hyperlink r:id="rId227" w:history="1">
        <w:r w:rsidR="00AD5030" w:rsidRPr="009F7355">
          <w:rPr>
            <w:rStyle w:val="Hyperlink"/>
            <w:lang w:val="en-CA"/>
          </w:rPr>
          <w:t>JVET-AM0124</w:t>
        </w:r>
      </w:hyperlink>
      <w:r w:rsidR="00AD5030" w:rsidRPr="009F7355">
        <w:rPr>
          <w:lang w:val="en-CA"/>
        </w:rPr>
        <w:t xml:space="preserve"> [AHG9/AHG13]: On typo fix and interface software contribution to the FGRC SEI message [S. Xie, W. Niu, P. Wu, Y. Gao, C. Huang (ZTE)]</w:t>
      </w:r>
    </w:p>
    <w:p w14:paraId="081CB3C1" w14:textId="77777777" w:rsidR="00AD5030" w:rsidRPr="009F7355" w:rsidRDefault="00AD5030" w:rsidP="00AD5030">
      <w:pPr>
        <w:rPr>
          <w:i/>
          <w:lang w:val="en-CA"/>
        </w:rPr>
      </w:pPr>
      <w:r w:rsidRPr="009F7355">
        <w:rPr>
          <w:i/>
          <w:lang w:val="en-CA"/>
        </w:rPr>
        <w:tab/>
        <w:t>JVET- AM0124 also relates to software for SEI messages</w:t>
      </w:r>
    </w:p>
    <w:p w14:paraId="50289F78" w14:textId="77777777" w:rsidR="00AD5030" w:rsidRPr="009F7355" w:rsidRDefault="008773DB" w:rsidP="00AD5030">
      <w:pPr>
        <w:rPr>
          <w:lang w:val="en-CA"/>
        </w:rPr>
      </w:pPr>
      <w:hyperlink r:id="rId228" w:history="1">
        <w:r w:rsidR="00AD5030" w:rsidRPr="009F7355">
          <w:rPr>
            <w:rStyle w:val="Hyperlink"/>
            <w:lang w:val="en-CA"/>
          </w:rPr>
          <w:t>JVET-AM0168</w:t>
        </w:r>
      </w:hyperlink>
      <w:r w:rsidR="00AD5030" w:rsidRPr="009F7355">
        <w:rPr>
          <w:lang w:val="en-CA"/>
        </w:rPr>
        <w:t xml:space="preserve"> [AHG9/AHG13] Implementation in VTM TuC of the film grain regions characteristics SEI message [F. Urban, E. François, P. de Lagrange (InterDigital), G. Teniou (Tencent)]</w:t>
      </w:r>
    </w:p>
    <w:p w14:paraId="417AACD0" w14:textId="77777777" w:rsidR="00AD5030" w:rsidRPr="009F7355" w:rsidRDefault="00AD5030" w:rsidP="00AD5030">
      <w:pPr>
        <w:rPr>
          <w:i/>
          <w:lang w:val="en-CA"/>
        </w:rPr>
      </w:pPr>
      <w:r w:rsidRPr="009F7355">
        <w:rPr>
          <w:i/>
          <w:lang w:val="en-CA"/>
        </w:rPr>
        <w:tab/>
        <w:t>JVET- AM0168 also relates to software for SEI messages</w:t>
      </w:r>
    </w:p>
    <w:p w14:paraId="1A4488D2" w14:textId="77777777" w:rsidR="00AD5030" w:rsidRPr="009F7355" w:rsidRDefault="008773DB" w:rsidP="00AD5030">
      <w:pPr>
        <w:rPr>
          <w:lang w:val="en-CA"/>
        </w:rPr>
      </w:pPr>
      <w:hyperlink r:id="rId229" w:history="1">
        <w:r w:rsidR="00AD5030" w:rsidRPr="009F7355">
          <w:rPr>
            <w:rStyle w:val="Hyperlink"/>
            <w:lang w:val="en-CA"/>
          </w:rPr>
          <w:t>JVET-AM0230</w:t>
        </w:r>
      </w:hyperlink>
      <w:r w:rsidR="00AD5030" w:rsidRPr="009F7355">
        <w:rPr>
          <w:lang w:val="en-CA"/>
        </w:rPr>
        <w:t xml:space="preserve"> AHG9/AHG13: Reference picture resolution for the FGR SEI message [E. François, P. de Lagrange, F. Urban (InterDigital)]</w:t>
      </w:r>
    </w:p>
    <w:p w14:paraId="5241B149" w14:textId="77777777" w:rsidR="00AD5030" w:rsidRPr="009F7355" w:rsidRDefault="00AD5030" w:rsidP="000547B1">
      <w:pPr>
        <w:rPr>
          <w:b/>
          <w:i/>
          <w:lang w:val="en-CA"/>
        </w:rPr>
      </w:pPr>
      <w:r w:rsidRPr="009F7355">
        <w:rPr>
          <w:b/>
          <w:lang w:val="en-CA"/>
        </w:rPr>
        <w:t>Constituent rectangles SEI messages (</w:t>
      </w:r>
      <w:r w:rsidRPr="009F7355">
        <w:rPr>
          <w:b/>
          <w:i/>
          <w:lang w:val="en-CA"/>
        </w:rPr>
        <w:t>2)</w:t>
      </w:r>
    </w:p>
    <w:p w14:paraId="3D3B24EC" w14:textId="77777777" w:rsidR="00AD5030" w:rsidRPr="009F7355" w:rsidRDefault="008773DB" w:rsidP="00AD5030">
      <w:pPr>
        <w:rPr>
          <w:lang w:val="en-CA"/>
        </w:rPr>
      </w:pPr>
      <w:hyperlink r:id="rId230" w:history="1">
        <w:r w:rsidR="00AD5030" w:rsidRPr="009F7355">
          <w:rPr>
            <w:rStyle w:val="Hyperlink"/>
            <w:lang w:val="en-CA"/>
          </w:rPr>
          <w:t>JVET-AM0092</w:t>
        </w:r>
      </w:hyperlink>
      <w:r w:rsidR="00AD5030" w:rsidRPr="009F7355">
        <w:rPr>
          <w:lang w:val="en-CA"/>
        </w:rPr>
        <w:t xml:space="preserve"> AHG9: Editorial changes on the CR SEI message [Y. He, S. Zhao, L. Kerofsky, M. Karczewicz (Qualcomm)]</w:t>
      </w:r>
    </w:p>
    <w:p w14:paraId="21043EB0" w14:textId="77777777" w:rsidR="00AD5030" w:rsidRPr="009F7355" w:rsidRDefault="008773DB" w:rsidP="00AD5030">
      <w:pPr>
        <w:rPr>
          <w:lang w:val="en-CA"/>
        </w:rPr>
      </w:pPr>
      <w:hyperlink r:id="rId231" w:history="1">
        <w:r w:rsidR="00AD5030" w:rsidRPr="009F7355">
          <w:rPr>
            <w:rStyle w:val="Hyperlink"/>
            <w:lang w:val="en-CA"/>
          </w:rPr>
          <w:t>JVET-AM0093</w:t>
        </w:r>
      </w:hyperlink>
      <w:r w:rsidR="00AD5030" w:rsidRPr="009F7355">
        <w:rPr>
          <w:lang w:val="en-CA"/>
        </w:rPr>
        <w:t xml:space="preserve"> AHG9: On the CR SEI message [Y. He, S. Zhao, L. Kerofsky, M. Karczewicz (Qualcomm)]</w:t>
      </w:r>
    </w:p>
    <w:p w14:paraId="3AE5AE52" w14:textId="77777777" w:rsidR="00AD5030" w:rsidRPr="009F7355" w:rsidRDefault="00AD5030" w:rsidP="000547B1">
      <w:pPr>
        <w:rPr>
          <w:b/>
          <w:i/>
          <w:lang w:val="en-CA"/>
        </w:rPr>
      </w:pPr>
      <w:r w:rsidRPr="009F7355">
        <w:rPr>
          <w:b/>
          <w:lang w:val="en-CA"/>
        </w:rPr>
        <w:t xml:space="preserve">Quality metrics SEI message </w:t>
      </w:r>
      <w:r w:rsidRPr="009F7355">
        <w:rPr>
          <w:b/>
          <w:i/>
          <w:lang w:val="en-CA"/>
        </w:rPr>
        <w:t>(1)</w:t>
      </w:r>
    </w:p>
    <w:p w14:paraId="185D451A" w14:textId="77777777" w:rsidR="00AD5030" w:rsidRPr="009F7355" w:rsidRDefault="008773DB" w:rsidP="00AD5030">
      <w:pPr>
        <w:rPr>
          <w:lang w:val="en-CA"/>
        </w:rPr>
      </w:pPr>
      <w:hyperlink r:id="rId232" w:history="1">
        <w:r w:rsidR="00AD5030" w:rsidRPr="009F7355">
          <w:rPr>
            <w:rStyle w:val="Hyperlink"/>
            <w:lang w:val="en-CA"/>
          </w:rPr>
          <w:t>JVET-AM0096</w:t>
        </w:r>
      </w:hyperlink>
      <w:r w:rsidR="00AD5030" w:rsidRPr="009F7355">
        <w:rPr>
          <w:lang w:val="en-CA"/>
        </w:rPr>
        <w:t xml:space="preserve"> AHG9: On the QM SEI message [Y. He, L. Kerofsky, S. Zhao, M. Karczewicz (Qualcomm)]</w:t>
      </w:r>
    </w:p>
    <w:p w14:paraId="4D30AA98" w14:textId="77777777" w:rsidR="00AD5030" w:rsidRPr="009F7355" w:rsidRDefault="00AD5030" w:rsidP="000547B1">
      <w:pPr>
        <w:rPr>
          <w:b/>
          <w:i/>
          <w:lang w:val="en-CA"/>
        </w:rPr>
      </w:pPr>
      <w:r w:rsidRPr="009F7355">
        <w:rPr>
          <w:b/>
          <w:lang w:val="en-CA"/>
        </w:rPr>
        <w:t xml:space="preserve">Lens optical correction SEI message </w:t>
      </w:r>
      <w:r w:rsidRPr="009F7355">
        <w:rPr>
          <w:b/>
          <w:i/>
          <w:lang w:val="en-CA"/>
        </w:rPr>
        <w:t>(2)</w:t>
      </w:r>
    </w:p>
    <w:p w14:paraId="5F0D733E" w14:textId="77777777" w:rsidR="00AD5030" w:rsidRPr="009F7355" w:rsidRDefault="008773DB" w:rsidP="00AD5030">
      <w:pPr>
        <w:rPr>
          <w:lang w:val="en-CA"/>
        </w:rPr>
      </w:pPr>
      <w:hyperlink r:id="rId233" w:history="1">
        <w:r w:rsidR="00AD5030" w:rsidRPr="009F7355">
          <w:rPr>
            <w:rStyle w:val="Hyperlink"/>
            <w:lang w:val="en-CA"/>
          </w:rPr>
          <w:t>JVET-AM0101</w:t>
        </w:r>
      </w:hyperlink>
      <w:r w:rsidR="00AD5030" w:rsidRPr="009F7355">
        <w:rPr>
          <w:lang w:val="en-CA"/>
        </w:rPr>
        <w:t xml:space="preserve"> AHG9: On Lens Optical Correction SEI message [L. Kerofsky, Y. He, S. Zhao, M. Karczewicz (Qualcomm)]</w:t>
      </w:r>
    </w:p>
    <w:p w14:paraId="220AEC30" w14:textId="77777777" w:rsidR="00AD5030" w:rsidRPr="009F7355" w:rsidRDefault="008773DB" w:rsidP="00AD5030">
      <w:pPr>
        <w:rPr>
          <w:lang w:val="en-CA"/>
        </w:rPr>
      </w:pPr>
      <w:hyperlink r:id="rId234" w:history="1">
        <w:r w:rsidR="00AD5030" w:rsidRPr="009F7355">
          <w:rPr>
            <w:rStyle w:val="Hyperlink"/>
            <w:lang w:val="en-CA"/>
          </w:rPr>
          <w:t>JVET-AM0102</w:t>
        </w:r>
      </w:hyperlink>
      <w:r w:rsidR="00AD5030" w:rsidRPr="009F7355">
        <w:rPr>
          <w:lang w:val="en-CA"/>
        </w:rPr>
        <w:t xml:space="preserve"> AHG9: Additional models for the LOC SEI message [L. Kerofsky, Y. He, S. Zhao, M. Karczewicz (Qualcomm)]</w:t>
      </w:r>
    </w:p>
    <w:p w14:paraId="1813BF0A" w14:textId="77777777" w:rsidR="00AD5030" w:rsidRPr="009F7355" w:rsidRDefault="00AD5030" w:rsidP="000547B1">
      <w:pPr>
        <w:rPr>
          <w:b/>
          <w:i/>
          <w:lang w:val="en-CA"/>
        </w:rPr>
      </w:pPr>
      <w:r w:rsidRPr="009F7355">
        <w:rPr>
          <w:b/>
          <w:lang w:val="en-CA"/>
        </w:rPr>
        <w:t xml:space="preserve">Display overlays information SEI message </w:t>
      </w:r>
      <w:r w:rsidRPr="009F7355">
        <w:rPr>
          <w:b/>
          <w:i/>
          <w:lang w:val="en-CA"/>
        </w:rPr>
        <w:t>(3)</w:t>
      </w:r>
    </w:p>
    <w:p w14:paraId="48948EB1" w14:textId="77777777" w:rsidR="00AD5030" w:rsidRPr="009F7355" w:rsidRDefault="008773DB" w:rsidP="00AD5030">
      <w:pPr>
        <w:rPr>
          <w:lang w:val="en-CA"/>
        </w:rPr>
      </w:pPr>
      <w:hyperlink r:id="rId235" w:history="1">
        <w:r w:rsidR="00AD5030" w:rsidRPr="009F7355">
          <w:rPr>
            <w:rStyle w:val="Hyperlink"/>
            <w:lang w:val="en-CA"/>
          </w:rPr>
          <w:t>JVET-AM0094</w:t>
        </w:r>
      </w:hyperlink>
      <w:r w:rsidR="00AD5030" w:rsidRPr="009F7355">
        <w:rPr>
          <w:lang w:val="en-CA"/>
        </w:rPr>
        <w:t xml:space="preserve"> AHG9: On the DOI SEI message [Y. He, S. Zhao, L. Kerofsky, M. Karczewicz (Qualcomm)]</w:t>
      </w:r>
    </w:p>
    <w:p w14:paraId="0632EEA7" w14:textId="77777777" w:rsidR="00AD5030" w:rsidRPr="009F7355" w:rsidRDefault="008773DB" w:rsidP="00AD5030">
      <w:pPr>
        <w:rPr>
          <w:lang w:val="en-CA"/>
        </w:rPr>
      </w:pPr>
      <w:hyperlink r:id="rId236" w:history="1">
        <w:r w:rsidR="00AD5030" w:rsidRPr="009F7355">
          <w:rPr>
            <w:rStyle w:val="Hyperlink"/>
            <w:lang w:val="en-CA"/>
          </w:rPr>
          <w:t>JVET-AM0147</w:t>
        </w:r>
      </w:hyperlink>
      <w:r w:rsidR="00AD5030" w:rsidRPr="009F7355">
        <w:rPr>
          <w:lang w:val="en-CA"/>
        </w:rPr>
        <w:t xml:space="preserve"> AHG9: On applying display overlays on display rectangles [T. Biatek, J. Boyce, M. M. Hannuksela (Nokia)]</w:t>
      </w:r>
    </w:p>
    <w:p w14:paraId="6AFA21AE" w14:textId="77777777" w:rsidR="00AD5030" w:rsidRPr="009F7355" w:rsidRDefault="008773DB" w:rsidP="00AD5030">
      <w:pPr>
        <w:rPr>
          <w:lang w:val="en-CA"/>
        </w:rPr>
      </w:pPr>
      <w:hyperlink r:id="rId237" w:history="1">
        <w:r w:rsidR="00AD5030" w:rsidRPr="009F7355">
          <w:rPr>
            <w:rStyle w:val="Hyperlink"/>
            <w:lang w:val="en-CA"/>
          </w:rPr>
          <w:t>JVET-AM0180</w:t>
        </w:r>
      </w:hyperlink>
      <w:r w:rsidR="00AD5030" w:rsidRPr="009F7355">
        <w:rPr>
          <w:lang w:val="en-CA"/>
        </w:rPr>
        <w:t xml:space="preserve"> AHG9: Overlay purpose indicator for Display overlays information SEI message [G. Teniou, S. Wenger, A. Hinds (Tencent)]</w:t>
      </w:r>
    </w:p>
    <w:p w14:paraId="18EB0613" w14:textId="77777777" w:rsidR="00AD5030" w:rsidRPr="009F7355" w:rsidRDefault="00AD5030" w:rsidP="000547B1">
      <w:pPr>
        <w:rPr>
          <w:b/>
          <w:i/>
          <w:lang w:val="en-CA"/>
        </w:rPr>
      </w:pPr>
      <w:r w:rsidRPr="009F7355">
        <w:rPr>
          <w:b/>
          <w:lang w:val="en-CA"/>
        </w:rPr>
        <w:t xml:space="preserve">Bitdepth range information SEI message </w:t>
      </w:r>
      <w:r w:rsidRPr="009F7355">
        <w:rPr>
          <w:b/>
          <w:i/>
          <w:lang w:val="en-CA"/>
        </w:rPr>
        <w:t>(1)</w:t>
      </w:r>
    </w:p>
    <w:p w14:paraId="0B54D61B" w14:textId="77777777" w:rsidR="00AD5030" w:rsidRPr="009F7355" w:rsidRDefault="008773DB" w:rsidP="00AD5030">
      <w:pPr>
        <w:rPr>
          <w:lang w:val="en-CA"/>
        </w:rPr>
      </w:pPr>
      <w:hyperlink r:id="rId238" w:history="1">
        <w:r w:rsidR="00AD5030" w:rsidRPr="009F7355">
          <w:rPr>
            <w:rStyle w:val="Hyperlink"/>
            <w:lang w:val="en-CA"/>
          </w:rPr>
          <w:t>JVET-AM0099</w:t>
        </w:r>
      </w:hyperlink>
      <w:r w:rsidR="00AD5030" w:rsidRPr="009F7355">
        <w:rPr>
          <w:lang w:val="en-CA"/>
        </w:rPr>
        <w:t xml:space="preserve"> AHG9: On the BRI SEI message [Y. He, L. Kerofsky, S. Zhao, M. Karczewicz (Qualcomm)]</w:t>
      </w:r>
    </w:p>
    <w:p w14:paraId="50A67D0F" w14:textId="77777777" w:rsidR="00AD5030" w:rsidRPr="009F7355" w:rsidRDefault="00AD5030" w:rsidP="000547B1">
      <w:pPr>
        <w:rPr>
          <w:b/>
          <w:i/>
          <w:lang w:val="en-CA"/>
        </w:rPr>
      </w:pPr>
      <w:r w:rsidRPr="009F7355">
        <w:rPr>
          <w:b/>
          <w:lang w:val="en-CA"/>
        </w:rPr>
        <w:t xml:space="preserve">Photosensitive content information SEI message </w:t>
      </w:r>
      <w:r w:rsidRPr="009F7355">
        <w:rPr>
          <w:b/>
          <w:i/>
          <w:lang w:val="en-CA"/>
        </w:rPr>
        <w:t>(1)</w:t>
      </w:r>
    </w:p>
    <w:p w14:paraId="1E188B95" w14:textId="6D58FACA" w:rsidR="00AD5030" w:rsidRPr="009F7355" w:rsidRDefault="008773DB" w:rsidP="00AD5030">
      <w:pPr>
        <w:rPr>
          <w:lang w:val="en-CA"/>
        </w:rPr>
      </w:pPr>
      <w:hyperlink r:id="rId239" w:history="1">
        <w:r w:rsidR="00AD5030" w:rsidRPr="009F7355">
          <w:rPr>
            <w:rStyle w:val="Hyperlink"/>
            <w:lang w:val="en-CA"/>
          </w:rPr>
          <w:t>JVET-AM0086</w:t>
        </w:r>
      </w:hyperlink>
      <w:r w:rsidR="00AD5030" w:rsidRPr="009F7355">
        <w:rPr>
          <w:lang w:val="en-CA"/>
        </w:rPr>
        <w:t xml:space="preserve"> AHG9: On Photosensitive Content Information </w:t>
      </w:r>
      <w:r w:rsidR="00D6566B">
        <w:rPr>
          <w:lang w:val="en-CA"/>
        </w:rPr>
        <w:t>Signalling</w:t>
      </w:r>
      <w:r w:rsidR="00AD5030" w:rsidRPr="009F7355">
        <w:rPr>
          <w:lang w:val="en-CA"/>
        </w:rPr>
        <w:t xml:space="preserve"> [S. Deshpande (Sharp)]</w:t>
      </w:r>
    </w:p>
    <w:p w14:paraId="2EAF9285" w14:textId="77777777" w:rsidR="00AD5030" w:rsidRPr="009F7355" w:rsidRDefault="00AD5030" w:rsidP="000547B1">
      <w:pPr>
        <w:rPr>
          <w:b/>
          <w:i/>
          <w:lang w:val="en-CA"/>
        </w:rPr>
      </w:pPr>
      <w:bookmarkStart w:id="41" w:name="_Hlk156053893"/>
      <w:bookmarkEnd w:id="39"/>
      <w:bookmarkEnd w:id="40"/>
      <w:r w:rsidRPr="009F7355">
        <w:rPr>
          <w:b/>
          <w:lang w:val="en-CA"/>
        </w:rPr>
        <w:t xml:space="preserve">Display rectangles SEI message </w:t>
      </w:r>
      <w:r w:rsidRPr="009F7355">
        <w:rPr>
          <w:b/>
          <w:i/>
          <w:lang w:val="en-CA"/>
        </w:rPr>
        <w:t>(2)</w:t>
      </w:r>
    </w:p>
    <w:p w14:paraId="2094C56B" w14:textId="77777777" w:rsidR="00AD5030" w:rsidRPr="009F7355" w:rsidRDefault="008773DB" w:rsidP="00AD5030">
      <w:pPr>
        <w:rPr>
          <w:lang w:val="en-CA"/>
        </w:rPr>
      </w:pPr>
      <w:hyperlink r:id="rId240" w:history="1">
        <w:r w:rsidR="00AD5030" w:rsidRPr="009F7355">
          <w:rPr>
            <w:rStyle w:val="Hyperlink"/>
            <w:lang w:val="en-CA"/>
          </w:rPr>
          <w:t>JVET-AM0095</w:t>
        </w:r>
      </w:hyperlink>
      <w:r w:rsidR="00AD5030" w:rsidRPr="009F7355">
        <w:rPr>
          <w:lang w:val="en-CA"/>
        </w:rPr>
        <w:t xml:space="preserve"> AHG9: On the DR SEI message [Y. He, S. Zhao, L. Kerofsky, M. Karczewicz (Qualcomm)]</w:t>
      </w:r>
    </w:p>
    <w:p w14:paraId="06667031" w14:textId="77777777" w:rsidR="00AD5030" w:rsidRPr="009F7355" w:rsidRDefault="008773DB" w:rsidP="00AD5030">
      <w:pPr>
        <w:rPr>
          <w:lang w:val="en-CA"/>
        </w:rPr>
      </w:pPr>
      <w:hyperlink r:id="rId241" w:history="1">
        <w:r w:rsidR="00AD5030" w:rsidRPr="009F7355">
          <w:rPr>
            <w:rStyle w:val="Hyperlink"/>
            <w:lang w:val="en-CA"/>
          </w:rPr>
          <w:t>JVET-AM0146</w:t>
        </w:r>
      </w:hyperlink>
      <w:r w:rsidR="00AD5030" w:rsidRPr="009F7355">
        <w:rPr>
          <w:lang w:val="en-CA"/>
        </w:rPr>
        <w:t xml:space="preserve"> AHG9: On display rectangles with same display aspect ratio as cropped decoded picture [T. Biatek, J. Boyce, M. M. Hannuksela (Nokia)]</w:t>
      </w:r>
    </w:p>
    <w:p w14:paraId="22EAC4DF" w14:textId="77777777" w:rsidR="00AD5030" w:rsidRPr="009F7355" w:rsidRDefault="00AD5030" w:rsidP="000547B1">
      <w:pPr>
        <w:rPr>
          <w:b/>
          <w:i/>
          <w:lang w:val="en-CA"/>
        </w:rPr>
      </w:pPr>
      <w:r w:rsidRPr="009F7355">
        <w:rPr>
          <w:b/>
          <w:lang w:val="en-CA"/>
        </w:rPr>
        <w:t xml:space="preserve">Picture segment information SEI message </w:t>
      </w:r>
      <w:r w:rsidRPr="009F7355">
        <w:rPr>
          <w:b/>
          <w:i/>
          <w:lang w:val="en-CA"/>
        </w:rPr>
        <w:t>(2)</w:t>
      </w:r>
    </w:p>
    <w:p w14:paraId="238F53EA" w14:textId="77777777" w:rsidR="00AD5030" w:rsidRPr="009F7355" w:rsidRDefault="008773DB" w:rsidP="00AD5030">
      <w:pPr>
        <w:rPr>
          <w:lang w:val="en-CA"/>
        </w:rPr>
      </w:pPr>
      <w:hyperlink r:id="rId242" w:history="1">
        <w:r w:rsidR="00AD5030" w:rsidRPr="009F7355">
          <w:rPr>
            <w:rStyle w:val="Hyperlink"/>
            <w:lang w:val="en-CA"/>
          </w:rPr>
          <w:t>JVET-AM0097</w:t>
        </w:r>
      </w:hyperlink>
      <w:r w:rsidR="00AD5030" w:rsidRPr="009F7355">
        <w:rPr>
          <w:lang w:val="en-CA"/>
        </w:rPr>
        <w:t xml:space="preserve"> AHG9: On the PSI SEI message [Y. He, L. Kerofsky, S. Zhao, M. Karczewicz (Qualcomm)]</w:t>
      </w:r>
    </w:p>
    <w:p w14:paraId="4C92F4A0" w14:textId="77777777" w:rsidR="00AD5030" w:rsidRPr="009F7355" w:rsidRDefault="008773DB" w:rsidP="00AD5030">
      <w:pPr>
        <w:rPr>
          <w:lang w:val="en-CA"/>
        </w:rPr>
      </w:pPr>
      <w:hyperlink r:id="rId243" w:history="1">
        <w:r w:rsidR="00AD5030" w:rsidRPr="009F7355">
          <w:rPr>
            <w:rStyle w:val="Hyperlink"/>
            <w:lang w:val="en-CA"/>
          </w:rPr>
          <w:t>JVET-AM0192</w:t>
        </w:r>
      </w:hyperlink>
      <w:r w:rsidR="00AD5030" w:rsidRPr="009F7355">
        <w:rPr>
          <w:lang w:val="en-CA"/>
        </w:rPr>
        <w:t xml:space="preserve"> AHG9: On picture segmentation SEI message in TuC of VSEI [J. Lee, H. Tan, C. Kim, J. Nam, J. Lim, S. Kim (LGE)]</w:t>
      </w:r>
    </w:p>
    <w:p w14:paraId="3CBF75F1" w14:textId="77777777" w:rsidR="00AD5030" w:rsidRPr="009F7355" w:rsidRDefault="00AD5030" w:rsidP="000547B1">
      <w:pPr>
        <w:rPr>
          <w:b/>
          <w:i/>
          <w:lang w:val="en-CA"/>
        </w:rPr>
      </w:pPr>
      <w:r w:rsidRPr="009F7355">
        <w:rPr>
          <w:b/>
          <w:lang w:val="en-CA"/>
        </w:rPr>
        <w:t xml:space="preserve">Danmu information SEI message </w:t>
      </w:r>
      <w:r w:rsidRPr="009F7355">
        <w:rPr>
          <w:b/>
          <w:i/>
          <w:lang w:val="en-CA"/>
        </w:rPr>
        <w:t>(3)</w:t>
      </w:r>
    </w:p>
    <w:p w14:paraId="181C73E6" w14:textId="77777777" w:rsidR="00AD5030" w:rsidRPr="009F7355" w:rsidRDefault="008773DB" w:rsidP="00AD5030">
      <w:pPr>
        <w:rPr>
          <w:lang w:val="en-CA"/>
        </w:rPr>
      </w:pPr>
      <w:hyperlink r:id="rId244" w:history="1">
        <w:r w:rsidR="00AD5030" w:rsidRPr="009F7355">
          <w:rPr>
            <w:rStyle w:val="Hyperlink"/>
            <w:lang w:val="en-CA"/>
          </w:rPr>
          <w:t>JVET-AM0154</w:t>
        </w:r>
      </w:hyperlink>
      <w:r w:rsidR="00AD5030" w:rsidRPr="009F7355">
        <w:rPr>
          <w:lang w:val="en-CA"/>
        </w:rPr>
        <w:t xml:space="preserve"> AHG9: On danmu information SEI message [C. Kim, H. Tan, J. Nam, J. Lee, J. Lim, S. Kim (LGE)]</w:t>
      </w:r>
    </w:p>
    <w:p w14:paraId="1696EDC3" w14:textId="77777777" w:rsidR="00AD5030" w:rsidRPr="009F7355" w:rsidRDefault="008773DB" w:rsidP="00AD5030">
      <w:pPr>
        <w:rPr>
          <w:lang w:val="en-CA"/>
        </w:rPr>
      </w:pPr>
      <w:hyperlink r:id="rId245" w:history="1">
        <w:r w:rsidR="00AD5030" w:rsidRPr="009F7355">
          <w:rPr>
            <w:rStyle w:val="Hyperlink"/>
            <w:lang w:val="en-CA"/>
          </w:rPr>
          <w:t>JVET-AM0161</w:t>
        </w:r>
      </w:hyperlink>
      <w:r w:rsidR="00AD5030" w:rsidRPr="009F7355">
        <w:rPr>
          <w:lang w:val="en-CA"/>
        </w:rPr>
        <w:t xml:space="preserve"> AHG9: On display timing in the danmu information SEI message [C. Kim, H. Tan, J. Nam, J. Lee, J. Lim, S. Kim (LGE)]</w:t>
      </w:r>
    </w:p>
    <w:p w14:paraId="372C15F3" w14:textId="77777777" w:rsidR="00AD5030" w:rsidRPr="009F7355" w:rsidRDefault="008773DB" w:rsidP="00AD5030">
      <w:pPr>
        <w:rPr>
          <w:lang w:val="en-CA"/>
        </w:rPr>
      </w:pPr>
      <w:hyperlink r:id="rId246" w:history="1">
        <w:r w:rsidR="00AD5030" w:rsidRPr="009F7355">
          <w:rPr>
            <w:rStyle w:val="Hyperlink"/>
            <w:lang w:val="en-CA"/>
          </w:rPr>
          <w:t>JVET-AM0182</w:t>
        </w:r>
      </w:hyperlink>
      <w:r w:rsidR="00AD5030" w:rsidRPr="009F7355">
        <w:rPr>
          <w:lang w:val="en-CA"/>
        </w:rPr>
        <w:t xml:space="preserve"> AHG9: On the Danmu SEI message [S. Zhao, Y. He, L. Kerofsky, M. Karczewicz (Qualcomm)]</w:t>
      </w:r>
    </w:p>
    <w:p w14:paraId="3152E963" w14:textId="77777777" w:rsidR="00AD5030" w:rsidRPr="009F7355" w:rsidRDefault="00AD5030" w:rsidP="000547B1">
      <w:pPr>
        <w:rPr>
          <w:b/>
          <w:i/>
          <w:lang w:val="en-CA"/>
        </w:rPr>
      </w:pPr>
      <w:r w:rsidRPr="009F7355">
        <w:rPr>
          <w:b/>
          <w:lang w:val="en-CA"/>
        </w:rPr>
        <w:t xml:space="preserve">Colour mapping information SEI message </w:t>
      </w:r>
      <w:r w:rsidRPr="009F7355">
        <w:rPr>
          <w:b/>
          <w:i/>
          <w:lang w:val="en-CA"/>
        </w:rPr>
        <w:t>(1)</w:t>
      </w:r>
    </w:p>
    <w:p w14:paraId="54D05A33" w14:textId="77777777" w:rsidR="00AD5030" w:rsidRPr="009F7355" w:rsidRDefault="008773DB" w:rsidP="00AD5030">
      <w:pPr>
        <w:rPr>
          <w:lang w:val="en-CA"/>
        </w:rPr>
      </w:pPr>
      <w:hyperlink r:id="rId247" w:history="1">
        <w:r w:rsidR="00AD5030" w:rsidRPr="009F7355">
          <w:rPr>
            <w:rStyle w:val="Hyperlink"/>
            <w:lang w:val="en-CA"/>
          </w:rPr>
          <w:t>JVET-AM0108</w:t>
        </w:r>
      </w:hyperlink>
      <w:r w:rsidR="00AD5030" w:rsidRPr="009F7355">
        <w:rPr>
          <w:lang w:val="en-CA"/>
        </w:rPr>
        <w:t xml:space="preserve"> AHG9: On colour mapping information SEI message [J. Samuelsson-Allendes, S. Deshpande (Sharp)]</w:t>
      </w:r>
    </w:p>
    <w:p w14:paraId="58212B32" w14:textId="61D967D7" w:rsidR="00AD5030" w:rsidRPr="009F7355" w:rsidRDefault="00AD5030" w:rsidP="000547B1">
      <w:pPr>
        <w:rPr>
          <w:b/>
          <w:i/>
          <w:lang w:val="en-CA"/>
        </w:rPr>
      </w:pPr>
      <w:bookmarkStart w:id="42" w:name="_Ref193286539"/>
      <w:r w:rsidRPr="009F7355">
        <w:rPr>
          <w:b/>
          <w:i/>
          <w:lang w:val="en-CA"/>
        </w:rPr>
        <w:t>Collect software and showcase information for SEI messages</w:t>
      </w:r>
      <w:bookmarkEnd w:id="41"/>
      <w:r w:rsidRPr="009F7355">
        <w:rPr>
          <w:b/>
          <w:i/>
          <w:lang w:val="en-CA"/>
        </w:rPr>
        <w:t xml:space="preserve"> (4) </w:t>
      </w:r>
      <w:bookmarkEnd w:id="42"/>
    </w:p>
    <w:p w14:paraId="0B8300BF" w14:textId="77777777" w:rsidR="00AD5030" w:rsidRPr="009F7355" w:rsidRDefault="00AD5030" w:rsidP="000547B1">
      <w:pPr>
        <w:rPr>
          <w:b/>
          <w:i/>
          <w:lang w:val="en-CA"/>
        </w:rPr>
      </w:pPr>
      <w:r w:rsidRPr="009F7355">
        <w:rPr>
          <w:b/>
          <w:lang w:val="en-CA"/>
        </w:rPr>
        <w:t xml:space="preserve">Film grain regions characteristics SEI message </w:t>
      </w:r>
      <w:r w:rsidRPr="009F7355">
        <w:rPr>
          <w:b/>
          <w:i/>
          <w:lang w:val="en-CA"/>
        </w:rPr>
        <w:t>(2)</w:t>
      </w:r>
    </w:p>
    <w:p w14:paraId="3BC06239" w14:textId="77777777" w:rsidR="00AD5030" w:rsidRPr="009F7355" w:rsidRDefault="008773DB" w:rsidP="00AD5030">
      <w:pPr>
        <w:rPr>
          <w:lang w:val="en-CA"/>
        </w:rPr>
      </w:pPr>
      <w:hyperlink r:id="rId248" w:history="1">
        <w:r w:rsidR="00AD5030" w:rsidRPr="009F7355">
          <w:rPr>
            <w:rStyle w:val="Hyperlink"/>
            <w:lang w:val="en-CA"/>
          </w:rPr>
          <w:t>JVET-AM0124</w:t>
        </w:r>
      </w:hyperlink>
      <w:r w:rsidR="00AD5030" w:rsidRPr="009F7355">
        <w:rPr>
          <w:lang w:val="en-CA"/>
        </w:rPr>
        <w:t xml:space="preserve"> [AHG9/AHG13]: On typo fix and interface software contribution to the FGRC SEI message [S. Xie, W. Niu, P. Wu, Y. Gao, C. Huang (ZTE)]</w:t>
      </w:r>
    </w:p>
    <w:p w14:paraId="5E84FF72" w14:textId="77777777" w:rsidR="00AD5030" w:rsidRPr="009F7355" w:rsidRDefault="008773DB" w:rsidP="00AD5030">
      <w:pPr>
        <w:rPr>
          <w:lang w:val="en-CA"/>
        </w:rPr>
      </w:pPr>
      <w:hyperlink r:id="rId249" w:history="1">
        <w:r w:rsidR="00AD5030" w:rsidRPr="009F7355">
          <w:rPr>
            <w:rStyle w:val="Hyperlink"/>
            <w:lang w:val="en-CA"/>
          </w:rPr>
          <w:t>JVET-AM0168</w:t>
        </w:r>
      </w:hyperlink>
      <w:r w:rsidR="00AD5030" w:rsidRPr="009F7355">
        <w:rPr>
          <w:lang w:val="en-CA"/>
        </w:rPr>
        <w:t xml:space="preserve"> [AHG9/AHG13] Implementation in VTM TuC of the film grain regions characteristics SEI message [F. Urban, E. François, P. de Lagrange (InterDigital), G. Teniou (Tencent)]</w:t>
      </w:r>
    </w:p>
    <w:p w14:paraId="2F4890FB" w14:textId="77777777" w:rsidR="00AD5030" w:rsidRPr="009F7355" w:rsidRDefault="00AD5030" w:rsidP="00AD5030">
      <w:pPr>
        <w:rPr>
          <w:i/>
          <w:lang w:val="en-CA"/>
        </w:rPr>
      </w:pPr>
      <w:r w:rsidRPr="009F7355">
        <w:rPr>
          <w:i/>
          <w:lang w:val="en-CA"/>
        </w:rPr>
        <w:tab/>
        <w:t>JVET- AM0124 and JVET-AM0168 also relate to the film grain regions characteristics SEI message</w:t>
      </w:r>
    </w:p>
    <w:p w14:paraId="0DEEBB7D" w14:textId="77777777" w:rsidR="00AD5030" w:rsidRPr="009F7355" w:rsidRDefault="00AD5030" w:rsidP="000547B1">
      <w:pPr>
        <w:rPr>
          <w:b/>
          <w:i/>
          <w:lang w:val="en-CA"/>
        </w:rPr>
      </w:pPr>
      <w:r w:rsidRPr="009F7355">
        <w:rPr>
          <w:b/>
          <w:lang w:val="en-CA"/>
        </w:rPr>
        <w:t xml:space="preserve">Green metadata SEI message </w:t>
      </w:r>
      <w:r w:rsidRPr="009F7355">
        <w:rPr>
          <w:b/>
          <w:i/>
          <w:lang w:val="en-CA"/>
        </w:rPr>
        <w:t>(1)</w:t>
      </w:r>
    </w:p>
    <w:p w14:paraId="1A9B56C5" w14:textId="77777777" w:rsidR="00AD5030" w:rsidRPr="009F7355" w:rsidRDefault="008773DB" w:rsidP="00AD5030">
      <w:pPr>
        <w:rPr>
          <w:lang w:val="en-CA"/>
        </w:rPr>
      </w:pPr>
      <w:hyperlink r:id="rId250" w:history="1">
        <w:r w:rsidR="00AD5030" w:rsidRPr="009F7355">
          <w:rPr>
            <w:rStyle w:val="Hyperlink"/>
            <w:lang w:val="en-CA"/>
          </w:rPr>
          <w:t>JVET-AM0162</w:t>
        </w:r>
      </w:hyperlink>
      <w:r w:rsidR="00AD5030" w:rsidRPr="009F7355">
        <w:rPr>
          <w:lang w:val="en-CA"/>
        </w:rPr>
        <w:t xml:space="preserve"> AHG9: Software implementation of attenuation map information metadata in the Green Metadata SEI message [C-H. Demarty, F. Urban, E. François, F. Aumont (InterDigital)]</w:t>
      </w:r>
    </w:p>
    <w:p w14:paraId="545C8B6C" w14:textId="77777777" w:rsidR="00AD5030" w:rsidRPr="009F7355" w:rsidRDefault="00AD5030" w:rsidP="00AD5030">
      <w:pPr>
        <w:rPr>
          <w:i/>
          <w:lang w:val="en-CA"/>
        </w:rPr>
      </w:pPr>
      <w:r w:rsidRPr="009F7355">
        <w:rPr>
          <w:i/>
          <w:lang w:val="en-CA"/>
        </w:rPr>
        <w:tab/>
        <w:t>JVET- AM0162 also relates to the study of SEI messages in VVC, HEVC, and AVC</w:t>
      </w:r>
    </w:p>
    <w:p w14:paraId="7D5D8F7D" w14:textId="77777777" w:rsidR="00AD5030" w:rsidRPr="009F7355" w:rsidRDefault="00AD5030" w:rsidP="000547B1">
      <w:pPr>
        <w:rPr>
          <w:b/>
          <w:i/>
          <w:lang w:val="en-CA"/>
        </w:rPr>
      </w:pPr>
      <w:r w:rsidRPr="009F7355">
        <w:rPr>
          <w:b/>
          <w:lang w:val="en-CA"/>
        </w:rPr>
        <w:t xml:space="preserve">Gaussian splatting information SEI message </w:t>
      </w:r>
      <w:r w:rsidRPr="009F7355">
        <w:rPr>
          <w:b/>
          <w:i/>
          <w:lang w:val="en-CA"/>
        </w:rPr>
        <w:t>(1)</w:t>
      </w:r>
    </w:p>
    <w:p w14:paraId="0956A5C6" w14:textId="77777777" w:rsidR="00AD5030" w:rsidRPr="009F7355" w:rsidRDefault="008773DB" w:rsidP="00AD5030">
      <w:pPr>
        <w:rPr>
          <w:lang w:val="en-CA"/>
        </w:rPr>
      </w:pPr>
      <w:hyperlink r:id="rId251" w:history="1">
        <w:r w:rsidR="00AD5030" w:rsidRPr="009F7355">
          <w:rPr>
            <w:rStyle w:val="Hyperlink"/>
            <w:lang w:val="en-CA"/>
          </w:rPr>
          <w:t>JVET-AM0212</w:t>
        </w:r>
      </w:hyperlink>
      <w:r w:rsidR="00AD5030" w:rsidRPr="009F7355">
        <w:rPr>
          <w:lang w:val="en-CA"/>
        </w:rPr>
        <w:t xml:space="preserve"> AHG9: Gaussian splatting information SEI message [D. Wang, J. Xu, L. Zhang, Y.-K. Wang, S. Jiao (Bytedance)]</w:t>
      </w:r>
    </w:p>
    <w:p w14:paraId="5C225E0A" w14:textId="77777777" w:rsidR="00AD5030" w:rsidRPr="009F7355" w:rsidRDefault="00AD5030" w:rsidP="00AD5030">
      <w:pPr>
        <w:rPr>
          <w:i/>
          <w:lang w:val="en-CA"/>
        </w:rPr>
      </w:pPr>
      <w:r w:rsidRPr="009F7355">
        <w:rPr>
          <w:i/>
          <w:lang w:val="en-CA"/>
        </w:rPr>
        <w:tab/>
        <w:t>JVET- AM0212 also relates to identifying potential needs for new SEI messages</w:t>
      </w:r>
    </w:p>
    <w:p w14:paraId="2D7E9FEB" w14:textId="4D3329F7" w:rsidR="00AD5030" w:rsidRPr="009F7355" w:rsidRDefault="00AD5030" w:rsidP="000547B1">
      <w:pPr>
        <w:rPr>
          <w:b/>
          <w:i/>
          <w:lang w:val="en-CA"/>
        </w:rPr>
      </w:pPr>
      <w:bookmarkStart w:id="43" w:name="_Hlk156053922"/>
      <w:bookmarkStart w:id="44" w:name="_Ref193291540"/>
      <w:r w:rsidRPr="009F7355">
        <w:rPr>
          <w:b/>
          <w:i/>
          <w:lang w:val="en-CA"/>
        </w:rPr>
        <w:t>Identify potential needs for additional SEI messages, including study of AVC and HEVC SEI messages for use in VVC</w:t>
      </w:r>
      <w:bookmarkEnd w:id="43"/>
      <w:r w:rsidRPr="009F7355">
        <w:rPr>
          <w:b/>
          <w:i/>
          <w:lang w:val="en-CA"/>
        </w:rPr>
        <w:t xml:space="preserve"> (6)</w:t>
      </w:r>
      <w:bookmarkEnd w:id="44"/>
    </w:p>
    <w:p w14:paraId="6DC9BEA1" w14:textId="77777777" w:rsidR="00AD5030" w:rsidRPr="009F7355" w:rsidRDefault="008773DB" w:rsidP="00AD5030">
      <w:pPr>
        <w:rPr>
          <w:lang w:val="en-CA"/>
        </w:rPr>
      </w:pPr>
      <w:hyperlink r:id="rId252" w:history="1">
        <w:r w:rsidR="00AD5030" w:rsidRPr="009F7355">
          <w:rPr>
            <w:rStyle w:val="Hyperlink"/>
            <w:lang w:val="en-CA"/>
          </w:rPr>
          <w:t>JVET-AM0083</w:t>
        </w:r>
      </w:hyperlink>
      <w:r w:rsidR="00AD5030" w:rsidRPr="009F7355">
        <w:rPr>
          <w:lang w:val="en-CA"/>
        </w:rPr>
        <w:t xml:space="preserve"> AHG9: Auxiliary sampling alignment and transformation information SEI [V. Zakharchenko, J. Boyce, D. Rusanovskyy, M. M. Hannuksela (Nokia)]</w:t>
      </w:r>
    </w:p>
    <w:p w14:paraId="6FA31288" w14:textId="77777777" w:rsidR="00AD5030" w:rsidRPr="009F7355" w:rsidRDefault="008773DB" w:rsidP="00AD5030">
      <w:pPr>
        <w:rPr>
          <w:lang w:val="en-CA"/>
        </w:rPr>
      </w:pPr>
      <w:hyperlink r:id="rId253" w:history="1">
        <w:r w:rsidR="00AD5030" w:rsidRPr="009F7355">
          <w:rPr>
            <w:rStyle w:val="Hyperlink"/>
            <w:lang w:val="en-CA"/>
          </w:rPr>
          <w:t>JVET-AM0103</w:t>
        </w:r>
      </w:hyperlink>
      <w:r w:rsidR="00AD5030" w:rsidRPr="009F7355">
        <w:rPr>
          <w:lang w:val="en-CA"/>
        </w:rPr>
        <w:t xml:space="preserve"> AHG9: Camera Extinsic Information SEI message [L. Kerofsky, Y. He, S. Zhao, M. Karczewicz (Qualcomm)]</w:t>
      </w:r>
    </w:p>
    <w:p w14:paraId="5E0AE8E9" w14:textId="77777777" w:rsidR="00AD5030" w:rsidRPr="009F7355" w:rsidRDefault="008773DB" w:rsidP="00AD5030">
      <w:pPr>
        <w:rPr>
          <w:lang w:val="en-CA"/>
        </w:rPr>
      </w:pPr>
      <w:hyperlink r:id="rId254" w:history="1">
        <w:r w:rsidR="00AD5030" w:rsidRPr="009F7355">
          <w:rPr>
            <w:rStyle w:val="Hyperlink"/>
            <w:lang w:val="en-CA"/>
          </w:rPr>
          <w:t>JVET-AM0153</w:t>
        </w:r>
      </w:hyperlink>
      <w:r w:rsidR="00AD5030" w:rsidRPr="009F7355">
        <w:rPr>
          <w:lang w:val="en-CA"/>
        </w:rPr>
        <w:t xml:space="preserve"> AHG9: Loss recovery information SEI message [C. Kim, H. Tan, J. Nam, J. Lee, J. Lim, S. Kim (LGE)]</w:t>
      </w:r>
    </w:p>
    <w:p w14:paraId="63961613" w14:textId="77777777" w:rsidR="00AD5030" w:rsidRPr="009F7355" w:rsidRDefault="008773DB" w:rsidP="00AD5030">
      <w:pPr>
        <w:rPr>
          <w:lang w:val="en-CA"/>
        </w:rPr>
      </w:pPr>
      <w:hyperlink r:id="rId255" w:history="1">
        <w:r w:rsidR="00AD5030" w:rsidRPr="009F7355">
          <w:rPr>
            <w:rStyle w:val="Hyperlink"/>
            <w:lang w:val="en-CA"/>
          </w:rPr>
          <w:t>JVET-AM0181</w:t>
        </w:r>
      </w:hyperlink>
      <w:r w:rsidR="00AD5030" w:rsidRPr="009F7355">
        <w:rPr>
          <w:lang w:val="en-CA"/>
        </w:rPr>
        <w:t xml:space="preserve"> AHG9: Proposed new SEI message on 3d model reconstruction information [G. Teniou, S. Wenger, A. Hinds, J. Ricard (Tencent)]</w:t>
      </w:r>
    </w:p>
    <w:p w14:paraId="0FD9B22B" w14:textId="77777777" w:rsidR="00AD5030" w:rsidRPr="009F7355" w:rsidRDefault="008773DB" w:rsidP="00AD5030">
      <w:pPr>
        <w:rPr>
          <w:lang w:val="en-CA"/>
        </w:rPr>
      </w:pPr>
      <w:hyperlink r:id="rId256" w:history="1">
        <w:r w:rsidR="00AD5030" w:rsidRPr="009F7355">
          <w:rPr>
            <w:rStyle w:val="Hyperlink"/>
            <w:lang w:val="en-CA"/>
          </w:rPr>
          <w:t>JVET-AM0184</w:t>
        </w:r>
      </w:hyperlink>
      <w:r w:rsidR="00AD5030" w:rsidRPr="009F7355">
        <w:rPr>
          <w:lang w:val="en-CA"/>
        </w:rPr>
        <w:t xml:space="preserve"> AHG9: Picture Reference Degree SEI Message [S. Zhao, Y. He, L. Kerofsky, M. Karczewicz (Qualcomm)]</w:t>
      </w:r>
    </w:p>
    <w:p w14:paraId="2D94D83D" w14:textId="77777777" w:rsidR="00AD5030" w:rsidRPr="009F7355" w:rsidRDefault="008773DB" w:rsidP="00AD5030">
      <w:pPr>
        <w:rPr>
          <w:lang w:val="en-CA"/>
        </w:rPr>
      </w:pPr>
      <w:hyperlink r:id="rId257" w:history="1">
        <w:r w:rsidR="00AD5030" w:rsidRPr="009F7355">
          <w:rPr>
            <w:rStyle w:val="Hyperlink"/>
            <w:lang w:val="en-CA"/>
          </w:rPr>
          <w:t>JVET-AM0212</w:t>
        </w:r>
      </w:hyperlink>
      <w:r w:rsidR="00AD5030" w:rsidRPr="009F7355">
        <w:rPr>
          <w:lang w:val="en-CA"/>
        </w:rPr>
        <w:t xml:space="preserve"> AHG9: Gaussian splatting information SEI message [D. Wang, J. Xu, L. Zhang, Y.-K. Wang, S. Jiao (Bytedance)]</w:t>
      </w:r>
    </w:p>
    <w:p w14:paraId="423873FA" w14:textId="77777777" w:rsidR="00AD5030" w:rsidRPr="009F7355" w:rsidRDefault="00AD5030" w:rsidP="00AD5030">
      <w:pPr>
        <w:rPr>
          <w:i/>
          <w:lang w:val="en-CA"/>
        </w:rPr>
      </w:pPr>
      <w:r w:rsidRPr="009F7355">
        <w:rPr>
          <w:i/>
          <w:lang w:val="en-CA"/>
        </w:rPr>
        <w:tab/>
        <w:t>JVET- AM0212 also relates to software for SEI messages</w:t>
      </w:r>
    </w:p>
    <w:p w14:paraId="0AC6132B" w14:textId="77777777" w:rsidR="00AD5030" w:rsidRPr="00AD5030" w:rsidRDefault="00AD5030" w:rsidP="000547B1">
      <w:pPr>
        <w:rPr>
          <w:b/>
          <w:bCs/>
          <w:lang w:val="en-CA" w:eastAsia="de-DE"/>
        </w:rPr>
      </w:pPr>
      <w:r w:rsidRPr="00AD5030">
        <w:rPr>
          <w:b/>
          <w:bCs/>
          <w:lang w:val="en-CA" w:eastAsia="de-DE"/>
        </w:rPr>
        <w:t>Activities</w:t>
      </w:r>
    </w:p>
    <w:p w14:paraId="6BDA07D3" w14:textId="48992845" w:rsidR="00AD5030" w:rsidRPr="00AD5030" w:rsidRDefault="00AD5030" w:rsidP="00AD5030">
      <w:pPr>
        <w:rPr>
          <w:lang w:val="en-CA" w:eastAsia="de-DE"/>
        </w:rPr>
      </w:pPr>
      <w:r w:rsidRPr="009F7355">
        <w:rPr>
          <w:lang w:val="en-CA"/>
        </w:rPr>
        <w:t xml:space="preserve">The regular JVET e-mail reflector was </w:t>
      </w:r>
      <w:r w:rsidR="00B865C0">
        <w:rPr>
          <w:lang w:val="en-CA"/>
        </w:rPr>
        <w:t xml:space="preserve">to be </w:t>
      </w:r>
      <w:r w:rsidRPr="009F7355">
        <w:rPr>
          <w:lang w:val="en-CA"/>
        </w:rPr>
        <w:t>used for discussions (</w:t>
      </w:r>
      <w:hyperlink r:id="rId258" w:history="1">
        <w:r w:rsidRPr="009F7355">
          <w:rPr>
            <w:rStyle w:val="Hyperlink"/>
            <w:lang w:val="en-CA"/>
          </w:rPr>
          <w:t>jvet@lists.rwth-aachen.de</w:t>
        </w:r>
      </w:hyperlink>
      <w:r w:rsidRPr="009F7355">
        <w:rPr>
          <w:lang w:val="en-CA"/>
        </w:rPr>
        <w:t>) with [AHG9]</w:t>
      </w:r>
      <w:r w:rsidRPr="00AD5030">
        <w:rPr>
          <w:lang w:val="en-CA" w:eastAsia="de-DE"/>
        </w:rPr>
        <w:t xml:space="preserve"> in message headers. </w:t>
      </w:r>
      <w:r w:rsidR="00B865C0">
        <w:rPr>
          <w:lang w:val="en-CA" w:eastAsia="de-DE"/>
        </w:rPr>
        <w:t>However, n</w:t>
      </w:r>
      <w:r w:rsidRPr="00AD5030">
        <w:rPr>
          <w:lang w:val="en-CA" w:eastAsia="de-DE"/>
        </w:rPr>
        <w:t xml:space="preserve">o emails with [AHG9] </w:t>
      </w:r>
      <w:r w:rsidR="00B865C0">
        <w:rPr>
          <w:lang w:val="en-CA" w:eastAsia="de-DE"/>
        </w:rPr>
        <w:t xml:space="preserve">in headers </w:t>
      </w:r>
      <w:r w:rsidRPr="00AD5030">
        <w:rPr>
          <w:lang w:val="en-CA" w:eastAsia="de-DE"/>
        </w:rPr>
        <w:t>were exchanged</w:t>
      </w:r>
      <w:r w:rsidR="00B865C0">
        <w:rPr>
          <w:lang w:val="en-CA" w:eastAsia="de-DE"/>
        </w:rPr>
        <w:t xml:space="preserve"> on the reflector</w:t>
      </w:r>
      <w:r w:rsidRPr="00AD5030">
        <w:rPr>
          <w:lang w:val="en-CA" w:eastAsia="de-DE"/>
        </w:rPr>
        <w:t>.</w:t>
      </w:r>
    </w:p>
    <w:p w14:paraId="266B1421" w14:textId="77777777" w:rsidR="00AD5030" w:rsidRPr="00AD5030" w:rsidRDefault="00AD5030" w:rsidP="000547B1">
      <w:pPr>
        <w:rPr>
          <w:b/>
          <w:bCs/>
          <w:lang w:val="en-CA" w:eastAsia="de-DE"/>
        </w:rPr>
      </w:pPr>
      <w:r w:rsidRPr="00AD5030">
        <w:rPr>
          <w:b/>
          <w:bCs/>
          <w:lang w:val="en-CA" w:eastAsia="de-DE"/>
        </w:rPr>
        <w:t>Recommendations</w:t>
      </w:r>
    </w:p>
    <w:p w14:paraId="74EFEDCF" w14:textId="36AAA9C5" w:rsidR="00AD5030" w:rsidRPr="009F7355" w:rsidRDefault="00AD5030" w:rsidP="00AD5030">
      <w:pPr>
        <w:rPr>
          <w:lang w:val="en-CA"/>
        </w:rPr>
      </w:pPr>
      <w:r w:rsidRPr="009F7355">
        <w:rPr>
          <w:lang w:val="en-CA"/>
        </w:rPr>
        <w:t xml:space="preserve">The AHG </w:t>
      </w:r>
      <w:r w:rsidR="00DE2852">
        <w:rPr>
          <w:lang w:val="en-CA"/>
        </w:rPr>
        <w:t>recommended to</w:t>
      </w:r>
      <w:r w:rsidRPr="009F7355">
        <w:rPr>
          <w:lang w:val="en-CA"/>
        </w:rPr>
        <w:t>:</w:t>
      </w:r>
    </w:p>
    <w:p w14:paraId="33830467" w14:textId="77777777" w:rsidR="00AD5030" w:rsidRPr="009F7355" w:rsidRDefault="00AD5030" w:rsidP="00CA2E49">
      <w:pPr>
        <w:numPr>
          <w:ilvl w:val="0"/>
          <w:numId w:val="53"/>
        </w:numPr>
        <w:rPr>
          <w:lang w:val="en-CA"/>
        </w:rPr>
      </w:pPr>
      <w:r w:rsidRPr="009F7355">
        <w:rPr>
          <w:lang w:val="en-CA"/>
        </w:rPr>
        <w:t>Review all related contributions; and</w:t>
      </w:r>
    </w:p>
    <w:p w14:paraId="444CB3F7" w14:textId="77777777" w:rsidR="00AD5030" w:rsidRPr="009F7355" w:rsidRDefault="00AD5030" w:rsidP="00CA2E49">
      <w:pPr>
        <w:numPr>
          <w:ilvl w:val="0"/>
          <w:numId w:val="53"/>
        </w:numPr>
        <w:rPr>
          <w:lang w:val="en-CA"/>
        </w:rPr>
      </w:pPr>
      <w:r w:rsidRPr="009F7355">
        <w:rPr>
          <w:lang w:val="en-CA"/>
        </w:rPr>
        <w:t>Continue SEI messages studies.</w:t>
      </w:r>
    </w:p>
    <w:p w14:paraId="7A798CC7" w14:textId="77777777" w:rsidR="008B4FC0" w:rsidRPr="00373F08" w:rsidRDefault="008B4FC0" w:rsidP="008B4FC0">
      <w:pPr>
        <w:rPr>
          <w:lang w:val="en-CA" w:eastAsia="de-DE"/>
        </w:rPr>
      </w:pPr>
    </w:p>
    <w:p w14:paraId="5FD53D7D" w14:textId="7A5D8124" w:rsidR="008B4FC0" w:rsidRPr="00373F08" w:rsidRDefault="008773DB" w:rsidP="00CA2E49">
      <w:pPr>
        <w:pStyle w:val="berschrift9"/>
        <w:rPr>
          <w:sz w:val="24"/>
          <w:szCs w:val="24"/>
          <w:lang w:val="en-CA" w:eastAsia="de-DE"/>
        </w:rPr>
      </w:pPr>
      <w:hyperlink r:id="rId259" w:history="1">
        <w:r w:rsidR="008B4FC0" w:rsidRPr="00373F08">
          <w:rPr>
            <w:color w:val="0000FF"/>
            <w:sz w:val="24"/>
            <w:szCs w:val="24"/>
            <w:u w:val="single"/>
            <w:lang w:val="en-CA" w:eastAsia="de-DE"/>
          </w:rPr>
          <w:t>JVET-AM0010</w:t>
        </w:r>
      </w:hyperlink>
      <w:r w:rsidR="008B4FC0"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rsidP="000547B1">
      <w:pPr>
        <w:rPr>
          <w:b/>
          <w:bCs/>
          <w:lang w:val="en-CA" w:eastAsia="de-DE"/>
        </w:rPr>
      </w:pPr>
      <w:r w:rsidRPr="00AD5030">
        <w:rPr>
          <w:b/>
          <w:bCs/>
          <w:lang w:val="en-CA" w:eastAsia="de-DE"/>
        </w:rPr>
        <w:t>Related contributions</w:t>
      </w:r>
    </w:p>
    <w:p w14:paraId="67316E1A" w14:textId="45EB751E" w:rsidR="00AD5030" w:rsidRPr="00AD5030" w:rsidRDefault="00B865C0" w:rsidP="00AD5030">
      <w:pPr>
        <w:rPr>
          <w:lang w:val="en-CA" w:eastAsia="de-DE"/>
        </w:rPr>
      </w:pPr>
      <w:r>
        <w:rPr>
          <w:lang w:val="en-CA" w:eastAsia="de-DE"/>
        </w:rPr>
        <w:t>The f</w:t>
      </w:r>
      <w:r w:rsidR="00AD5030" w:rsidRPr="00AD5030">
        <w:rPr>
          <w:lang w:val="en-CA" w:eastAsia="de-DE"/>
        </w:rPr>
        <w:t xml:space="preserve">ollowing contributions were identified relating to AHG10 and </w:t>
      </w:r>
      <w:r>
        <w:rPr>
          <w:lang w:val="en-CA" w:eastAsia="de-DE"/>
        </w:rPr>
        <w:t xml:space="preserve">are </w:t>
      </w:r>
      <w:r w:rsidR="00AD5030" w:rsidRPr="00AD5030">
        <w:rPr>
          <w:lang w:val="en-CA" w:eastAsia="de-DE"/>
        </w:rPr>
        <w:t xml:space="preserve">summarized in the following </w:t>
      </w:r>
      <w:r>
        <w:rPr>
          <w:lang w:val="en-CA" w:eastAsia="de-DE"/>
        </w:rPr>
        <w:t>paragraphs</w:t>
      </w:r>
      <w:r w:rsidR="00AD5030" w:rsidRPr="00AD5030">
        <w:rPr>
          <w:lang w:val="en-CA" w:eastAsia="de-DE"/>
        </w:rPr>
        <w:t xml:space="preserve">. </w:t>
      </w:r>
    </w:p>
    <w:p w14:paraId="6E59BECC" w14:textId="77777777" w:rsidR="00AD5030" w:rsidRPr="00AD5030" w:rsidRDefault="00AD5030" w:rsidP="000547B1">
      <w:pPr>
        <w:rPr>
          <w:b/>
          <w:bCs/>
          <w:i/>
          <w:iCs/>
          <w:lang w:val="en-CA" w:eastAsia="de-DE"/>
        </w:rPr>
      </w:pPr>
      <w:r w:rsidRPr="00AD5030">
        <w:rPr>
          <w:b/>
          <w:bCs/>
          <w:i/>
          <w:iCs/>
          <w:lang w:val="en-CA" w:eastAsia="de-DE"/>
        </w:rPr>
        <w:t>JVET-AM0045: AHG17 Generated VTM anchor bitstreams using LambdaScaleTowardsNextQP</w:t>
      </w:r>
    </w:p>
    <w:p w14:paraId="03F992C5" w14:textId="77777777" w:rsidR="00AD5030" w:rsidRPr="00AD5030" w:rsidRDefault="00AD5030" w:rsidP="00AD5030">
      <w:pPr>
        <w:rPr>
          <w:lang w:val="en-CA" w:eastAsia="de-DE"/>
        </w:rPr>
      </w:pPr>
      <w:r w:rsidRPr="00AD5030">
        <w:rPr>
          <w:lang w:val="en-CA" w:eastAsia="de-DE"/>
        </w:rPr>
        <w:t>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LambdaScaleTowardsNextQP. The sequences and target bitrates follow AHG17 (configurations of draft CfE).</w:t>
      </w:r>
    </w:p>
    <w:p w14:paraId="18805062" w14:textId="77777777" w:rsidR="00AD5030" w:rsidRPr="00AD5030" w:rsidRDefault="00AD5030" w:rsidP="00AD5030">
      <w:pPr>
        <w:rPr>
          <w:lang w:val="en-CA" w:eastAsia="de-DE"/>
        </w:rPr>
      </w:pPr>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AD5030" w:rsidRDefault="00AD5030" w:rsidP="000547B1">
      <w:pPr>
        <w:rPr>
          <w:b/>
          <w:bCs/>
          <w:i/>
          <w:iCs/>
          <w:lang w:val="en-CA" w:eastAsia="de-DE"/>
        </w:rPr>
      </w:pPr>
      <w:r w:rsidRPr="00AD5030">
        <w:rPr>
          <w:b/>
          <w:bCs/>
          <w:i/>
          <w:iCs/>
          <w:lang w:val="en-CA" w:eastAsia="de-DE"/>
        </w:rPr>
        <w:t>JVET-AM0078: AHG17 Suggestion to enable DMVR encoder control for VTM anchor</w:t>
      </w:r>
    </w:p>
    <w:p w14:paraId="2D32F00D" w14:textId="74F8CF2B" w:rsidR="00AD5030" w:rsidRPr="00AD5030" w:rsidRDefault="00AD5030" w:rsidP="00AD5030">
      <w:pPr>
        <w:rPr>
          <w:lang w:val="en-CA" w:eastAsia="de-DE"/>
        </w:rPr>
      </w:pPr>
      <w:r w:rsidRPr="00AD5030">
        <w:rPr>
          <w:lang w:val="en-CA" w:eastAsia="de-DE"/>
        </w:rPr>
        <w:t xml:space="preserve">This document is about the configuration parameter DMVREncMvSelect in VTM which will penalize the usage of DMVR when it is a risk that the tool produces visual </w:t>
      </w:r>
      <w:r w:rsidR="005750BE">
        <w:rPr>
          <w:lang w:val="en-CA" w:eastAsia="de-DE"/>
        </w:rPr>
        <w:t>artefact</w:t>
      </w:r>
      <w:r w:rsidRPr="00AD5030">
        <w:rPr>
          <w:lang w:val="en-CA" w:eastAsia="de-DE"/>
        </w:rPr>
        <w:t>s. This typically occurs at lower bitrates when DMVR has more troubles to find the correct motion for all subblocks. In this contribution DMVREncMvSelect has been tested on the AHG17 test sequences and target bitrate’s and it is asserted that its enabling can improve visual quality in some cases. It is therefore suggested to enable DMVREncMvSelect for the VTM anchor in the context of subjective related tests, such as in the scope of AHG17. For rate matching the configuration parameter LambdaScaleTowardsNextQP has been used.</w:t>
      </w:r>
    </w:p>
    <w:p w14:paraId="162FE6E9" w14:textId="77777777" w:rsidR="00AD5030" w:rsidRPr="00AD5030" w:rsidRDefault="00AD5030" w:rsidP="00AD5030">
      <w:pPr>
        <w:rPr>
          <w:lang w:val="en-CA" w:eastAsia="de-DE"/>
        </w:rPr>
      </w:pPr>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46BA375C" w14:textId="77777777" w:rsidR="00AD5030" w:rsidRPr="00AD5030" w:rsidRDefault="00AD5030" w:rsidP="000547B1">
      <w:pPr>
        <w:rPr>
          <w:b/>
          <w:bCs/>
          <w:i/>
          <w:iCs/>
          <w:lang w:val="en-CA" w:eastAsia="de-DE"/>
        </w:rPr>
      </w:pPr>
      <w:r w:rsidRPr="00AD5030">
        <w:rPr>
          <w:b/>
          <w:bCs/>
          <w:i/>
          <w:iCs/>
          <w:lang w:val="en-CA" w:eastAsia="de-DE"/>
        </w:rPr>
        <w:t>JVET-AM0125: AHG17 Analysis on encoding time and mode cost test for draft CfE sequences</w:t>
      </w:r>
    </w:p>
    <w:p w14:paraId="70EA9F88" w14:textId="77777777" w:rsidR="00AD5030" w:rsidRPr="00AD5030" w:rsidRDefault="00AD5030" w:rsidP="00AD5030">
      <w:pPr>
        <w:rPr>
          <w:lang w:val="en-CA" w:eastAsia="de-DE"/>
        </w:rPr>
      </w:pPr>
      <w:r w:rsidRPr="00AD5030">
        <w:rPr>
          <w:lang w:val="en-CA" w:eastAsia="de-DE"/>
        </w:rPr>
        <w:t>This document reports experimental results that show that runtime ratio of VTM high performance and ECM JVET-AL0245 are roughly 1.9x to 1.3x and 5.3x to 10.4x for R1 to R4, and encoding runtime and RDO count are correlated, and they vary greatly depending on sequences. For SDR_RA_HD, EncT per RDO count is 0.085, 0.080 msec/count in VTM 23.9 under default and high performance configurations respectively. On the other hand, it is 1.034 msec/count in ECM under JVET-AL0245 configuration, which is 13 times larger than that of VTM and it may reflect to 12x EncT in ECM.</w:t>
      </w:r>
    </w:p>
    <w:p w14:paraId="73F71FCF" w14:textId="77777777" w:rsidR="00AD5030" w:rsidRPr="00AD5030" w:rsidRDefault="00AD5030" w:rsidP="000547B1">
      <w:pPr>
        <w:rPr>
          <w:b/>
          <w:bCs/>
          <w:i/>
          <w:iCs/>
          <w:lang w:val="en-CA" w:eastAsia="de-DE"/>
        </w:rPr>
      </w:pPr>
      <w:r w:rsidRPr="00AD5030">
        <w:rPr>
          <w:b/>
          <w:bCs/>
          <w:i/>
          <w:iCs/>
          <w:lang w:val="en-CA" w:eastAsia="de-DE"/>
        </w:rPr>
        <w:t>JVET-AM0187: On Intra Period of Random Access Test Case for HD and below Content</w:t>
      </w:r>
    </w:p>
    <w:p w14:paraId="6A8C4EB1" w14:textId="0830AB92" w:rsidR="00AD5030" w:rsidRPr="00AD5030" w:rsidRDefault="00AD5030" w:rsidP="00AD5030">
      <w:pPr>
        <w:rPr>
          <w:lang w:val="en-CA" w:eastAsia="de-DE"/>
        </w:rPr>
      </w:pPr>
      <w:r w:rsidRPr="00AD5030">
        <w:rPr>
          <w:lang w:val="en-CA" w:eastAsia="de-DE"/>
        </w:rPr>
        <w:t xml:space="preserve">This document reports that in today’s streaming applications, intra period is reportedly much larger than </w:t>
      </w:r>
      <w:r w:rsidR="00B865C0">
        <w:rPr>
          <w:lang w:val="en-CA" w:eastAsia="de-DE"/>
        </w:rPr>
        <w:t xml:space="preserve">the </w:t>
      </w:r>
      <w:r w:rsidRPr="00AD5030">
        <w:rPr>
          <w:lang w:val="en-CA" w:eastAsia="de-DE"/>
        </w:rPr>
        <w:t>1</w:t>
      </w:r>
      <w:r w:rsidR="00B865C0">
        <w:rPr>
          <w:lang w:val="en-CA" w:eastAsia="de-DE"/>
        </w:rPr>
        <w:t> </w:t>
      </w:r>
      <w:r w:rsidRPr="00AD5030">
        <w:rPr>
          <w:lang w:val="en-CA" w:eastAsia="de-DE"/>
        </w:rPr>
        <w:t xml:space="preserve">second </w:t>
      </w:r>
      <w:r w:rsidR="00B865C0">
        <w:rPr>
          <w:lang w:val="en-CA" w:eastAsia="de-DE"/>
        </w:rPr>
        <w:t xml:space="preserve">period </w:t>
      </w:r>
      <w:r w:rsidRPr="00AD5030">
        <w:rPr>
          <w:lang w:val="en-CA" w:eastAsia="de-DE"/>
        </w:rPr>
        <w:t>used in our CTC, especially when the adaptive intra picture inserting by rate control is excluded. It is proposed to use larger intra period of 2 seconds for content with resolution at or below HD, in random access test cases of CfP and future CTC to better align with practical applications while keeping a reasonable testing runtime. The benefit for UGC content in AHG17 is about 5% with 2s intra period.</w:t>
      </w:r>
    </w:p>
    <w:p w14:paraId="23B3DE4E" w14:textId="77777777" w:rsidR="00AD5030" w:rsidRPr="00AD5030" w:rsidRDefault="00AD5030" w:rsidP="000547B1">
      <w:pPr>
        <w:rPr>
          <w:b/>
          <w:bCs/>
          <w:i/>
          <w:iCs/>
          <w:lang w:val="en-CA" w:eastAsia="de-DE"/>
        </w:rPr>
      </w:pPr>
      <w:r w:rsidRPr="00AD5030">
        <w:rPr>
          <w:b/>
          <w:bCs/>
          <w:i/>
          <w:iCs/>
          <w:lang w:val="en-CA" w:eastAsia="de-DE"/>
        </w:rPr>
        <w:t>JVET-AM0200: AHG17: Getting VTM to run five times faster</w:t>
      </w:r>
    </w:p>
    <w:p w14:paraId="46640F6E" w14:textId="77777777" w:rsidR="00AD5030" w:rsidRPr="00AD5030" w:rsidRDefault="00AD5030" w:rsidP="00AD5030">
      <w:pPr>
        <w:rPr>
          <w:lang w:val="en-CA" w:eastAsia="de-DE"/>
        </w:rPr>
      </w:pPr>
      <w:r w:rsidRPr="00AD5030">
        <w:rPr>
          <w:lang w:val="en-CA" w:eastAsia="de-DE"/>
        </w:rPr>
        <w:t>The document reports that the reduced runtime VTM encoder configuration #3 adopted at the 38th meeting doesn’t quite achieve the target of 0.2x encoder runtime under CfE test conditions. This contribution reports on software improvements that were recently made to VTM and proposes new encoder configurations to get closer to the target.</w:t>
      </w:r>
    </w:p>
    <w:p w14:paraId="07B0D88A" w14:textId="77777777" w:rsidR="00AD5030" w:rsidRPr="00AD5030" w:rsidRDefault="00AD5030" w:rsidP="00AD5030">
      <w:pPr>
        <w:rPr>
          <w:lang w:val="en-CA" w:eastAsia="de-DE"/>
        </w:rPr>
      </w:pPr>
      <w:r w:rsidRPr="00AD5030">
        <w:rPr>
          <w:lang w:val="en-CA" w:eastAsia="de-DE"/>
        </w:rPr>
        <w:t>The document proposes to modify the encoder configuration variants for reduced runtime 2 (30%) and 3 (20%) present in VTM as follows:</w:t>
      </w:r>
    </w:p>
    <w:p w14:paraId="266FD6FD" w14:textId="77777777" w:rsidR="00AD5030" w:rsidRPr="00AD5030" w:rsidRDefault="00AD5030" w:rsidP="00CA2E49">
      <w:pPr>
        <w:numPr>
          <w:ilvl w:val="0"/>
          <w:numId w:val="280"/>
        </w:numPr>
        <w:rPr>
          <w:lang w:val="en-CA" w:eastAsia="de-DE"/>
        </w:rPr>
      </w:pPr>
      <w:r w:rsidRPr="00AD5030">
        <w:rPr>
          <w:lang w:val="en-CA" w:eastAsia="de-DE"/>
        </w:rPr>
        <w:t>Reduced runtime configuration 2:</w:t>
      </w:r>
    </w:p>
    <w:p w14:paraId="2B976BDF" w14:textId="77777777" w:rsidR="00AD5030" w:rsidRPr="00AD5030" w:rsidRDefault="00AD5030" w:rsidP="000547B1">
      <w:pPr>
        <w:ind w:left="1080"/>
        <w:rPr>
          <w:lang w:val="en-CA" w:eastAsia="de-DE"/>
        </w:rPr>
      </w:pPr>
      <w:r w:rsidRPr="00AD5030">
        <w:rPr>
          <w:lang w:val="en-CA" w:eastAsia="de-DE"/>
        </w:rPr>
        <w:t>UseNonLinearAlfLuma : 0</w:t>
      </w:r>
    </w:p>
    <w:p w14:paraId="6B121A2F" w14:textId="77777777" w:rsidR="00AD5030" w:rsidRPr="00AD5030" w:rsidRDefault="00AD5030" w:rsidP="000547B1">
      <w:pPr>
        <w:ind w:left="1080"/>
        <w:rPr>
          <w:lang w:val="en-CA" w:eastAsia="de-DE"/>
        </w:rPr>
      </w:pPr>
      <w:r w:rsidRPr="00AD5030">
        <w:rPr>
          <w:lang w:val="en-CA" w:eastAsia="de-DE"/>
        </w:rPr>
        <w:t>SplitPredictAdaptMode : 2</w:t>
      </w:r>
    </w:p>
    <w:p w14:paraId="3083648D" w14:textId="77777777" w:rsidR="00AD5030" w:rsidRPr="00AD5030" w:rsidRDefault="00AD5030" w:rsidP="000547B1">
      <w:pPr>
        <w:ind w:left="1080"/>
        <w:rPr>
          <w:lang w:val="en-CA" w:eastAsia="de-DE"/>
        </w:rPr>
      </w:pPr>
      <w:r w:rsidRPr="00AD5030">
        <w:rPr>
          <w:lang w:val="en-CA" w:eastAsia="de-DE"/>
        </w:rPr>
        <w:t>MergeRdCandQuotaGpm : 5</w:t>
      </w:r>
    </w:p>
    <w:p w14:paraId="3BB54938" w14:textId="77777777" w:rsidR="00AD5030" w:rsidRPr="00AD5030" w:rsidRDefault="00AD5030" w:rsidP="000547B1">
      <w:pPr>
        <w:ind w:left="1080"/>
        <w:rPr>
          <w:lang w:val="en-CA" w:eastAsia="de-DE"/>
        </w:rPr>
      </w:pPr>
      <w:r w:rsidRPr="00AD5030">
        <w:rPr>
          <w:lang w:val="en-CA" w:eastAsia="de-DE"/>
        </w:rPr>
        <w:t>ContentBasedFastQtbt : 1</w:t>
      </w:r>
    </w:p>
    <w:p w14:paraId="34C6B493" w14:textId="77777777" w:rsidR="00AD5030" w:rsidRPr="00AD5030" w:rsidRDefault="00AD5030" w:rsidP="000547B1">
      <w:pPr>
        <w:ind w:left="1080"/>
        <w:rPr>
          <w:lang w:val="en-CA" w:eastAsia="de-DE"/>
        </w:rPr>
      </w:pPr>
      <w:r w:rsidRPr="00AD5030">
        <w:rPr>
          <w:lang w:val="en-CA" w:eastAsia="de-DE"/>
        </w:rPr>
        <w:t>AdaptBypassAffineMe : 1</w:t>
      </w:r>
    </w:p>
    <w:p w14:paraId="460A2CF7" w14:textId="77777777" w:rsidR="00AD5030" w:rsidRPr="00AD5030" w:rsidRDefault="00AD5030" w:rsidP="000547B1">
      <w:pPr>
        <w:ind w:left="1080"/>
        <w:rPr>
          <w:lang w:val="en-CA" w:eastAsia="de-DE"/>
        </w:rPr>
      </w:pPr>
      <w:r w:rsidRPr="00AD5030">
        <w:rPr>
          <w:lang w:val="en-CA" w:eastAsia="de-DE"/>
        </w:rPr>
        <w:t>MaxMTTHierarchyDepth : 2</w:t>
      </w:r>
    </w:p>
    <w:p w14:paraId="0F6BD71A" w14:textId="77777777" w:rsidR="00AD5030" w:rsidRPr="00AD5030" w:rsidRDefault="00AD5030" w:rsidP="000547B1">
      <w:pPr>
        <w:ind w:left="1080"/>
        <w:rPr>
          <w:lang w:val="en-CA" w:eastAsia="de-DE"/>
        </w:rPr>
      </w:pPr>
      <w:r w:rsidRPr="00AD5030">
        <w:rPr>
          <w:lang w:val="en-CA" w:eastAsia="de-DE"/>
        </w:rPr>
        <w:t>MaxMTTHierarchyDepthISliceL : 2</w:t>
      </w:r>
    </w:p>
    <w:p w14:paraId="3727ABFB" w14:textId="77777777" w:rsidR="00AD5030" w:rsidRPr="00AD5030" w:rsidRDefault="00AD5030" w:rsidP="000547B1">
      <w:pPr>
        <w:ind w:left="1080"/>
        <w:rPr>
          <w:lang w:val="en-CA" w:eastAsia="de-DE"/>
        </w:rPr>
      </w:pPr>
      <w:r w:rsidRPr="00AD5030">
        <w:rPr>
          <w:lang w:val="en-CA" w:eastAsia="de-DE"/>
        </w:rPr>
        <w:t>MTS : 4</w:t>
      </w:r>
    </w:p>
    <w:p w14:paraId="07FD841E" w14:textId="77777777" w:rsidR="00AD5030" w:rsidRPr="00AD5030" w:rsidRDefault="00AD5030" w:rsidP="000547B1">
      <w:pPr>
        <w:ind w:left="1080"/>
        <w:rPr>
          <w:lang w:val="en-CA" w:eastAsia="de-DE"/>
        </w:rPr>
      </w:pPr>
      <w:r w:rsidRPr="00AD5030">
        <w:rPr>
          <w:lang w:val="en-CA" w:eastAsia="de-DE"/>
        </w:rPr>
        <w:t>MTSIntraMaxCand : 3</w:t>
      </w:r>
    </w:p>
    <w:p w14:paraId="23C234C3" w14:textId="77777777" w:rsidR="00AD5030" w:rsidRPr="00AD5030" w:rsidRDefault="00AD5030" w:rsidP="000547B1">
      <w:pPr>
        <w:ind w:left="1080"/>
        <w:rPr>
          <w:lang w:val="en-CA" w:eastAsia="de-DE"/>
        </w:rPr>
      </w:pPr>
      <w:r w:rsidRPr="00AD5030">
        <w:rPr>
          <w:lang w:val="en-CA" w:eastAsia="de-DE"/>
        </w:rPr>
        <w:t>MaxNumMergeCand : 5</w:t>
      </w:r>
    </w:p>
    <w:p w14:paraId="6C6EE9B7" w14:textId="77777777" w:rsidR="00AD5030" w:rsidRPr="00AD5030" w:rsidRDefault="00AD5030" w:rsidP="000547B1">
      <w:pPr>
        <w:ind w:left="1080"/>
        <w:rPr>
          <w:lang w:val="en-CA" w:eastAsia="de-DE"/>
        </w:rPr>
      </w:pPr>
      <w:r w:rsidRPr="00AD5030">
        <w:rPr>
          <w:lang w:val="en-CA" w:eastAsia="de-DE"/>
        </w:rPr>
        <w:t>AllowDisFracMMVD : 0</w:t>
      </w:r>
    </w:p>
    <w:p w14:paraId="7608F941" w14:textId="77777777" w:rsidR="00AD5030" w:rsidRPr="00AD5030" w:rsidRDefault="00AD5030" w:rsidP="000547B1">
      <w:pPr>
        <w:ind w:left="1080"/>
        <w:rPr>
          <w:lang w:val="en-CA" w:eastAsia="de-DE"/>
        </w:rPr>
      </w:pPr>
      <w:r w:rsidRPr="00AD5030">
        <w:rPr>
          <w:lang w:val="en-CA" w:eastAsia="de-DE"/>
        </w:rPr>
        <w:t>MaxMergeRdCandNumTotal : 5</w:t>
      </w:r>
    </w:p>
    <w:p w14:paraId="514F227B" w14:textId="77777777" w:rsidR="00AD5030" w:rsidRPr="00AD5030" w:rsidRDefault="00AD5030" w:rsidP="00CA2E49">
      <w:pPr>
        <w:numPr>
          <w:ilvl w:val="0"/>
          <w:numId w:val="280"/>
        </w:numPr>
        <w:rPr>
          <w:lang w:val="en-CA" w:eastAsia="de-DE"/>
        </w:rPr>
      </w:pPr>
      <w:r w:rsidRPr="00AD5030">
        <w:rPr>
          <w:lang w:val="en-CA" w:eastAsia="de-DE"/>
        </w:rPr>
        <w:t>Reduced runtime configuration 3:</w:t>
      </w:r>
    </w:p>
    <w:p w14:paraId="63EAA9DD" w14:textId="77777777" w:rsidR="00AD5030" w:rsidRPr="00AD5030" w:rsidRDefault="00AD5030" w:rsidP="000547B1">
      <w:pPr>
        <w:ind w:left="1080"/>
        <w:rPr>
          <w:lang w:val="en-CA" w:eastAsia="de-DE"/>
        </w:rPr>
      </w:pPr>
      <w:r w:rsidRPr="00AD5030">
        <w:rPr>
          <w:lang w:val="en-CA" w:eastAsia="de-DE"/>
        </w:rPr>
        <w:t>UseNonLinearAlfLuma : 0</w:t>
      </w:r>
    </w:p>
    <w:p w14:paraId="3C8373AE" w14:textId="77777777" w:rsidR="00AD5030" w:rsidRPr="00AD5030" w:rsidRDefault="00AD5030" w:rsidP="000547B1">
      <w:pPr>
        <w:ind w:left="1080"/>
        <w:rPr>
          <w:lang w:val="en-CA" w:eastAsia="de-DE"/>
        </w:rPr>
      </w:pPr>
      <w:r w:rsidRPr="00AD5030">
        <w:rPr>
          <w:lang w:val="en-CA" w:eastAsia="de-DE"/>
        </w:rPr>
        <w:t>SplitPredictAdaptMode : 2</w:t>
      </w:r>
    </w:p>
    <w:p w14:paraId="19F99F5F" w14:textId="77777777" w:rsidR="00AD5030" w:rsidRPr="00AD5030" w:rsidRDefault="00AD5030" w:rsidP="000547B1">
      <w:pPr>
        <w:ind w:left="1080"/>
        <w:rPr>
          <w:lang w:val="en-CA" w:eastAsia="de-DE"/>
        </w:rPr>
      </w:pPr>
      <w:r w:rsidRPr="00AD5030">
        <w:rPr>
          <w:lang w:val="en-CA" w:eastAsia="de-DE"/>
        </w:rPr>
        <w:t>MergeRdCandQuotaGpm : 4</w:t>
      </w:r>
    </w:p>
    <w:p w14:paraId="1863CC17" w14:textId="77777777" w:rsidR="00AD5030" w:rsidRPr="00AD5030" w:rsidRDefault="00AD5030" w:rsidP="000547B1">
      <w:pPr>
        <w:ind w:left="1080"/>
        <w:rPr>
          <w:lang w:val="en-CA" w:eastAsia="de-DE"/>
        </w:rPr>
      </w:pPr>
      <w:r w:rsidRPr="00AD5030">
        <w:rPr>
          <w:lang w:val="en-CA" w:eastAsia="de-DE"/>
        </w:rPr>
        <w:t>MaxTTNonISlice : 32</w:t>
      </w:r>
    </w:p>
    <w:p w14:paraId="47995A42" w14:textId="77777777" w:rsidR="00AD5030" w:rsidRPr="00AD5030" w:rsidRDefault="00AD5030" w:rsidP="000547B1">
      <w:pPr>
        <w:ind w:left="1080"/>
        <w:rPr>
          <w:lang w:val="en-CA" w:eastAsia="de-DE"/>
        </w:rPr>
      </w:pPr>
      <w:r w:rsidRPr="00AD5030">
        <w:rPr>
          <w:lang w:val="en-CA" w:eastAsia="de-DE"/>
        </w:rPr>
        <w:t>MaxBTNonISlice : 64</w:t>
      </w:r>
    </w:p>
    <w:p w14:paraId="61286FE4" w14:textId="77777777" w:rsidR="00AD5030" w:rsidRPr="00AD5030" w:rsidRDefault="00AD5030" w:rsidP="000547B1">
      <w:pPr>
        <w:ind w:left="1080"/>
        <w:rPr>
          <w:lang w:val="en-CA" w:eastAsia="de-DE"/>
        </w:rPr>
      </w:pPr>
      <w:r w:rsidRPr="00AD5030">
        <w:rPr>
          <w:lang w:val="en-CA" w:eastAsia="de-DE"/>
        </w:rPr>
        <w:t>ContentBasedFastQtbt : 1</w:t>
      </w:r>
    </w:p>
    <w:p w14:paraId="67595677" w14:textId="77777777" w:rsidR="00AD5030" w:rsidRPr="00AD5030" w:rsidRDefault="00AD5030" w:rsidP="000547B1">
      <w:pPr>
        <w:ind w:left="1080"/>
        <w:rPr>
          <w:lang w:val="en-CA" w:eastAsia="de-DE"/>
        </w:rPr>
      </w:pPr>
      <w:r w:rsidRPr="00AD5030">
        <w:rPr>
          <w:lang w:val="en-CA" w:eastAsia="de-DE"/>
        </w:rPr>
        <w:t>AdaptBypassAffineMe : 1</w:t>
      </w:r>
    </w:p>
    <w:p w14:paraId="69570EDC" w14:textId="77777777" w:rsidR="00AD5030" w:rsidRPr="00AD5030" w:rsidRDefault="00AD5030" w:rsidP="000547B1">
      <w:pPr>
        <w:ind w:left="1080"/>
        <w:rPr>
          <w:lang w:val="en-CA" w:eastAsia="de-DE"/>
        </w:rPr>
      </w:pPr>
      <w:r w:rsidRPr="00AD5030">
        <w:rPr>
          <w:lang w:val="en-CA" w:eastAsia="de-DE"/>
        </w:rPr>
        <w:t>CTUSize : 64</w:t>
      </w:r>
    </w:p>
    <w:p w14:paraId="4BE202E2" w14:textId="77777777" w:rsidR="00AD5030" w:rsidRPr="00AD5030" w:rsidRDefault="00AD5030" w:rsidP="000547B1">
      <w:pPr>
        <w:ind w:left="1080"/>
        <w:rPr>
          <w:lang w:val="en-CA" w:eastAsia="de-DE"/>
        </w:rPr>
      </w:pPr>
      <w:r w:rsidRPr="00AD5030">
        <w:rPr>
          <w:lang w:val="en-CA" w:eastAsia="de-DE"/>
        </w:rPr>
        <w:t>MaxMTTHierarchyDepth : 1</w:t>
      </w:r>
    </w:p>
    <w:p w14:paraId="389586B2" w14:textId="77777777" w:rsidR="00AD5030" w:rsidRPr="00AD5030" w:rsidRDefault="00AD5030" w:rsidP="000547B1">
      <w:pPr>
        <w:ind w:left="1080"/>
        <w:rPr>
          <w:lang w:val="en-CA" w:eastAsia="de-DE"/>
        </w:rPr>
      </w:pPr>
      <w:r w:rsidRPr="00AD5030">
        <w:rPr>
          <w:lang w:val="en-CA" w:eastAsia="de-DE"/>
        </w:rPr>
        <w:t>MaxMTTHierarchyDepthISliceL : 2</w:t>
      </w:r>
    </w:p>
    <w:p w14:paraId="5B5D3866" w14:textId="77777777" w:rsidR="00AD5030" w:rsidRPr="00AD5030" w:rsidRDefault="00AD5030" w:rsidP="000547B1">
      <w:pPr>
        <w:ind w:left="1080"/>
        <w:rPr>
          <w:lang w:val="en-CA" w:eastAsia="de-DE"/>
        </w:rPr>
      </w:pPr>
      <w:r w:rsidRPr="00AD5030">
        <w:rPr>
          <w:lang w:val="en-CA" w:eastAsia="de-DE"/>
        </w:rPr>
        <w:t xml:space="preserve">MaxMTTHierarchyDepthISliceC : 1 </w:t>
      </w:r>
    </w:p>
    <w:p w14:paraId="224983D0" w14:textId="77777777" w:rsidR="00AD5030" w:rsidRPr="00AD5030" w:rsidRDefault="00AD5030" w:rsidP="000547B1">
      <w:pPr>
        <w:ind w:left="1080"/>
        <w:rPr>
          <w:lang w:val="en-CA" w:eastAsia="de-DE"/>
        </w:rPr>
      </w:pPr>
      <w:r w:rsidRPr="00AD5030">
        <w:rPr>
          <w:lang w:val="en-CA" w:eastAsia="de-DE"/>
        </w:rPr>
        <w:t>MTS : 4</w:t>
      </w:r>
    </w:p>
    <w:p w14:paraId="79528578" w14:textId="77777777" w:rsidR="00AD5030" w:rsidRPr="00AD5030" w:rsidRDefault="00AD5030" w:rsidP="000547B1">
      <w:pPr>
        <w:ind w:left="1080"/>
        <w:rPr>
          <w:lang w:val="en-CA" w:eastAsia="de-DE"/>
        </w:rPr>
      </w:pPr>
      <w:r w:rsidRPr="00AD5030">
        <w:rPr>
          <w:lang w:val="en-CA" w:eastAsia="de-DE"/>
        </w:rPr>
        <w:t>MTSIntraMaxCand : 3</w:t>
      </w:r>
    </w:p>
    <w:p w14:paraId="6DD754A9" w14:textId="77777777" w:rsidR="00AD5030" w:rsidRPr="00AD5030" w:rsidRDefault="00AD5030" w:rsidP="000547B1">
      <w:pPr>
        <w:ind w:left="1080"/>
        <w:rPr>
          <w:lang w:val="en-CA" w:eastAsia="de-DE"/>
        </w:rPr>
      </w:pPr>
      <w:r w:rsidRPr="00AD5030">
        <w:rPr>
          <w:lang w:val="en-CA" w:eastAsia="de-DE"/>
        </w:rPr>
        <w:t>MaxNumMergeCand : 5</w:t>
      </w:r>
    </w:p>
    <w:p w14:paraId="78D7D233" w14:textId="77777777" w:rsidR="00AD5030" w:rsidRPr="00AD5030" w:rsidRDefault="00AD5030" w:rsidP="000547B1">
      <w:pPr>
        <w:ind w:left="1080"/>
        <w:rPr>
          <w:lang w:val="en-CA" w:eastAsia="de-DE"/>
        </w:rPr>
      </w:pPr>
      <w:r w:rsidRPr="00AD5030">
        <w:rPr>
          <w:lang w:val="en-CA" w:eastAsia="de-DE"/>
        </w:rPr>
        <w:t>AllowDisFracMMVD : 0</w:t>
      </w:r>
    </w:p>
    <w:p w14:paraId="0AA7E3A5" w14:textId="77777777" w:rsidR="00AD5030" w:rsidRPr="00AD5030" w:rsidRDefault="00AD5030" w:rsidP="000547B1">
      <w:pPr>
        <w:ind w:left="1080"/>
        <w:rPr>
          <w:lang w:val="en-CA" w:eastAsia="de-DE"/>
        </w:rPr>
      </w:pPr>
      <w:r w:rsidRPr="00AD5030">
        <w:rPr>
          <w:lang w:val="en-CA" w:eastAsia="de-DE"/>
        </w:rPr>
        <w:t>AffineAmvr : 0</w:t>
      </w:r>
    </w:p>
    <w:p w14:paraId="65D4E0D2" w14:textId="77777777" w:rsidR="00AD5030" w:rsidRPr="00AD5030" w:rsidRDefault="00AD5030" w:rsidP="000547B1">
      <w:pPr>
        <w:ind w:left="1080"/>
        <w:rPr>
          <w:lang w:val="en-CA" w:eastAsia="de-DE"/>
        </w:rPr>
      </w:pPr>
      <w:r w:rsidRPr="00AD5030">
        <w:rPr>
          <w:lang w:val="en-CA" w:eastAsia="de-DE"/>
        </w:rPr>
        <w:t>ISPFast : 1</w:t>
      </w:r>
    </w:p>
    <w:p w14:paraId="32C1B4C0" w14:textId="77777777" w:rsidR="00AD5030" w:rsidRPr="00AD5030" w:rsidRDefault="00AD5030" w:rsidP="000547B1">
      <w:pPr>
        <w:ind w:left="1080"/>
        <w:rPr>
          <w:lang w:val="en-CA" w:eastAsia="de-DE"/>
        </w:rPr>
      </w:pPr>
      <w:r w:rsidRPr="00AD5030">
        <w:rPr>
          <w:lang w:val="en-CA" w:eastAsia="de-DE"/>
        </w:rPr>
        <w:t>FastMIP : 1</w:t>
      </w:r>
    </w:p>
    <w:p w14:paraId="4C400922" w14:textId="77777777" w:rsidR="00AD5030" w:rsidRPr="00AD5030" w:rsidRDefault="00AD5030" w:rsidP="000547B1">
      <w:pPr>
        <w:ind w:left="1080"/>
        <w:rPr>
          <w:lang w:val="en-CA" w:eastAsia="de-DE"/>
        </w:rPr>
      </w:pPr>
      <w:r w:rsidRPr="00AD5030">
        <w:rPr>
          <w:lang w:val="en-CA" w:eastAsia="de-DE"/>
        </w:rPr>
        <w:t>MaxMergeRdCandNumTotal : 4</w:t>
      </w:r>
    </w:p>
    <w:p w14:paraId="4FAB3FF5" w14:textId="77777777" w:rsidR="00AD5030" w:rsidRPr="00AD5030" w:rsidRDefault="00AD5030" w:rsidP="000547B1">
      <w:pPr>
        <w:ind w:left="1080"/>
        <w:rPr>
          <w:lang w:val="en-CA" w:eastAsia="de-DE"/>
        </w:rPr>
      </w:pPr>
      <w:r w:rsidRPr="00AD5030">
        <w:rPr>
          <w:lang w:val="en-CA" w:eastAsia="de-DE"/>
        </w:rPr>
        <w:t>AffineAmvrEncOpt : 0</w:t>
      </w:r>
    </w:p>
    <w:p w14:paraId="77C17557" w14:textId="77777777" w:rsidR="00AD5030" w:rsidRPr="00AD5030" w:rsidRDefault="00AD5030" w:rsidP="000547B1">
      <w:pPr>
        <w:rPr>
          <w:b/>
          <w:bCs/>
          <w:i/>
          <w:iCs/>
          <w:lang w:val="en-CA" w:eastAsia="de-DE"/>
        </w:rPr>
      </w:pPr>
      <w:r w:rsidRPr="00AD5030">
        <w:rPr>
          <w:b/>
          <w:bCs/>
          <w:i/>
          <w:iCs/>
          <w:lang w:val="en-CA" w:eastAsia="de-DE"/>
        </w:rPr>
        <w:t>JVET-AM0225: [AHG17] Encoder runtime for the constrained complexity configurations under the CfE draft test conditions</w:t>
      </w:r>
    </w:p>
    <w:p w14:paraId="53BF748E" w14:textId="77777777" w:rsidR="00AD5030" w:rsidRPr="00AD5030" w:rsidRDefault="00AD5030" w:rsidP="00AD5030">
      <w:pPr>
        <w:rPr>
          <w:lang w:val="en-CA" w:eastAsia="de-DE"/>
        </w:rPr>
      </w:pPr>
      <w:r w:rsidRPr="00AD5030">
        <w:rPr>
          <w:lang w:val="en-CA" w:eastAsia="de-DE"/>
        </w:rPr>
        <w:t>This document presents simulation results with the reliable encoder runtime for the constrained complexity encoder configurations of VTM 23.9 under the test conditions from the CfE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AD5030" w:rsidRDefault="00AD5030" w:rsidP="000547B1">
      <w:pPr>
        <w:rPr>
          <w:b/>
          <w:bCs/>
          <w:i/>
          <w:iCs/>
          <w:lang w:val="en-CA" w:eastAsia="de-DE"/>
        </w:rPr>
      </w:pPr>
      <w:r w:rsidRPr="00AD5030">
        <w:rPr>
          <w:b/>
          <w:bCs/>
          <w:i/>
          <w:iCs/>
          <w:lang w:val="en-CA" w:eastAsia="de-DE"/>
        </w:rPr>
        <w:t>JVET-AM0237: On constrained encoding and decoding experiments</w:t>
      </w:r>
    </w:p>
    <w:p w14:paraId="2C79429E" w14:textId="77777777" w:rsidR="00AD5030" w:rsidRPr="00AD5030" w:rsidRDefault="00AD5030" w:rsidP="00AD5030">
      <w:pPr>
        <w:rPr>
          <w:lang w:val="en-CA" w:eastAsia="de-DE"/>
        </w:rPr>
      </w:pPr>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AD5030" w:rsidRDefault="00AD5030" w:rsidP="00AD5030">
      <w:pPr>
        <w:rPr>
          <w:lang w:val="en-CA" w:eastAsia="de-DE"/>
        </w:rPr>
      </w:pPr>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AD5030" w:rsidRDefault="00AD5030" w:rsidP="00AD5030">
      <w:pPr>
        <w:rPr>
          <w:lang w:val="en-CA" w:eastAsia="de-DE"/>
        </w:rPr>
      </w:pPr>
      <w:r w:rsidRPr="00AD5030">
        <w:rPr>
          <w:lang w:val="en-CA" w:eastAsia="de-DE"/>
        </w:rPr>
        <w:t>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CfE response and practical implementation of the next generation of video coding standard.</w:t>
      </w:r>
    </w:p>
    <w:p w14:paraId="627C5DF2" w14:textId="77777777" w:rsidR="00AD5030" w:rsidRPr="00AD5030" w:rsidRDefault="00AD5030" w:rsidP="000547B1">
      <w:pPr>
        <w:keepNext/>
        <w:rPr>
          <w:b/>
          <w:bCs/>
          <w:i/>
          <w:iCs/>
          <w:lang w:val="en-CA" w:eastAsia="de-DE"/>
        </w:rPr>
      </w:pPr>
      <w:r w:rsidRPr="00AD5030">
        <w:rPr>
          <w:b/>
          <w:bCs/>
          <w:i/>
          <w:iCs/>
          <w:lang w:val="en-CA" w:eastAsia="de-DE"/>
        </w:rPr>
        <w:t>JVET-AM0238: Suggestion of GOP Size Setting of Random Access Configuration for Live-streaming Applications</w:t>
      </w:r>
    </w:p>
    <w:p w14:paraId="582CFECE" w14:textId="77777777" w:rsidR="00AD5030" w:rsidRPr="00AD5030" w:rsidRDefault="00AD5030" w:rsidP="00AD5030">
      <w:pPr>
        <w:rPr>
          <w:lang w:val="en-CA" w:eastAsia="de-DE"/>
        </w:rPr>
      </w:pPr>
      <w:r w:rsidRPr="00AD5030">
        <w:rPr>
          <w:lang w:val="en-CA" w:eastAsia="de-DE"/>
        </w:rPr>
        <w:t>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CfP and future CTC, ensuring better alignment with practical live streaming scenarios. In addition, the intra period is also adjusted to be 2 seconds instead of 1 second to better match typical live streaming settings in real applications.</w:t>
      </w:r>
    </w:p>
    <w:p w14:paraId="6CBBFE4F" w14:textId="5B408C2B" w:rsidR="00AD5030" w:rsidRPr="009F7355" w:rsidRDefault="00AD5030" w:rsidP="000547B1">
      <w:pPr>
        <w:rPr>
          <w:b/>
          <w:lang w:val="en-CA"/>
        </w:rPr>
      </w:pPr>
      <w:r w:rsidRPr="009F7355">
        <w:rPr>
          <w:b/>
          <w:lang w:val="en-CA"/>
        </w:rPr>
        <w:t>Recommendation</w:t>
      </w:r>
      <w:r w:rsidR="00B865C0">
        <w:rPr>
          <w:b/>
          <w:lang w:val="en-CA"/>
        </w:rPr>
        <w:t>s</w:t>
      </w:r>
    </w:p>
    <w:p w14:paraId="03181676" w14:textId="0613CB60" w:rsidR="00AD5030" w:rsidRPr="009F7355" w:rsidRDefault="00AD5030" w:rsidP="00AD5030">
      <w:pPr>
        <w:rPr>
          <w:lang w:val="en-CA"/>
        </w:rPr>
      </w:pPr>
      <w:r w:rsidRPr="009F7355">
        <w:rPr>
          <w:lang w:val="en-CA"/>
        </w:rPr>
        <w:t>The AHG recommend</w:t>
      </w:r>
      <w:r w:rsidR="00DE2852">
        <w:rPr>
          <w:lang w:val="en-CA"/>
        </w:rPr>
        <w:t>ed</w:t>
      </w:r>
      <w:r w:rsidRPr="009F7355">
        <w:rPr>
          <w:lang w:val="en-CA"/>
        </w:rPr>
        <w:t xml:space="preserve"> that the related input contributions </w:t>
      </w:r>
      <w:r w:rsidR="00B865C0">
        <w:rPr>
          <w:lang w:val="en-CA"/>
        </w:rPr>
        <w:t>be</w:t>
      </w:r>
      <w:r w:rsidR="00B865C0" w:rsidRPr="009F7355">
        <w:rPr>
          <w:lang w:val="en-CA"/>
        </w:rPr>
        <w:t xml:space="preserve"> </w:t>
      </w:r>
      <w:r w:rsidRPr="009F7355">
        <w:rPr>
          <w:lang w:val="en-CA"/>
        </w:rPr>
        <w:t>reviewed, and to further continue the study of encoding algorithm optimizations in JVET.</w:t>
      </w:r>
    </w:p>
    <w:p w14:paraId="70303398" w14:textId="77777777" w:rsidR="008B4FC0" w:rsidRPr="00373F08" w:rsidRDefault="008B4FC0" w:rsidP="008B4FC0">
      <w:pPr>
        <w:rPr>
          <w:lang w:val="en-CA" w:eastAsia="de-DE"/>
        </w:rPr>
      </w:pPr>
    </w:p>
    <w:p w14:paraId="12A4CE49" w14:textId="5F344DC0" w:rsidR="008B4FC0" w:rsidRPr="00373F08" w:rsidRDefault="008773DB" w:rsidP="00CA2E49">
      <w:pPr>
        <w:pStyle w:val="berschrift9"/>
        <w:rPr>
          <w:sz w:val="24"/>
          <w:szCs w:val="24"/>
          <w:lang w:val="en-CA" w:eastAsia="de-DE"/>
        </w:rPr>
      </w:pPr>
      <w:hyperlink r:id="rId260" w:history="1">
        <w:r w:rsidR="008B4FC0" w:rsidRPr="00373F08">
          <w:rPr>
            <w:color w:val="0000FF"/>
            <w:sz w:val="24"/>
            <w:szCs w:val="24"/>
            <w:u w:val="single"/>
            <w:lang w:val="en-CA" w:eastAsia="de-DE"/>
          </w:rPr>
          <w:t>JVET-AM0011</w:t>
        </w:r>
      </w:hyperlink>
      <w:r w:rsidR="008B4FC0"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9F7355" w:rsidRDefault="00372371" w:rsidP="000547B1">
      <w:pPr>
        <w:rPr>
          <w:b/>
          <w:i/>
          <w:lang w:val="en-CA"/>
        </w:rPr>
      </w:pPr>
      <w:r w:rsidRPr="009F7355">
        <w:rPr>
          <w:b/>
          <w:i/>
          <w:lang w:val="en-CA"/>
        </w:rPr>
        <w:t>Common Test Conditions</w:t>
      </w:r>
    </w:p>
    <w:p w14:paraId="012856C5" w14:textId="77777777" w:rsidR="00372371" w:rsidRPr="00372371" w:rsidRDefault="00372371" w:rsidP="000547B1">
      <w:pPr>
        <w:rPr>
          <w:b/>
          <w:bCs/>
          <w:lang w:val="en-CA" w:eastAsia="de-DE"/>
        </w:rPr>
      </w:pPr>
      <w:r w:rsidRPr="00372371">
        <w:rPr>
          <w:b/>
          <w:bCs/>
          <w:lang w:val="en-CA" w:eastAsia="de-DE"/>
        </w:rPr>
        <w:t>Anchor Encoding</w:t>
      </w:r>
    </w:p>
    <w:p w14:paraId="03957566" w14:textId="406DDD4B" w:rsidR="00372371" w:rsidRPr="00372371" w:rsidRDefault="00B865C0" w:rsidP="00372371">
      <w:pPr>
        <w:rPr>
          <w:lang w:val="en-CA" w:eastAsia="de-DE"/>
        </w:rPr>
      </w:pPr>
      <w:r>
        <w:rPr>
          <w:lang w:val="en-CA" w:eastAsia="de-DE"/>
        </w:rPr>
        <w:t>The a</w:t>
      </w:r>
      <w:r w:rsidR="00372371" w:rsidRPr="00372371">
        <w:rPr>
          <w:lang w:val="en-CA" w:eastAsia="de-DE"/>
        </w:rPr>
        <w:t xml:space="preserve">nchor for the NN-based video coding activity </w:t>
      </w:r>
      <w:r>
        <w:rPr>
          <w:lang w:val="en-CA" w:eastAsia="de-DE"/>
        </w:rPr>
        <w:t xml:space="preserve">was </w:t>
      </w:r>
      <w:r w:rsidR="00372371" w:rsidRPr="00372371">
        <w:rPr>
          <w:lang w:val="en-CA" w:eastAsia="de-DE"/>
        </w:rPr>
        <w:t>made available though the Git repository used for the AHG activity:</w:t>
      </w:r>
    </w:p>
    <w:p w14:paraId="17C57584" w14:textId="77777777" w:rsidR="00372371" w:rsidRPr="009F7355" w:rsidRDefault="00372371" w:rsidP="00372371">
      <w:pPr>
        <w:rPr>
          <w:lang w:val="en-CA"/>
        </w:rPr>
      </w:pPr>
      <w:r w:rsidRPr="009F7355">
        <w:rPr>
          <w:lang w:val="en-CA"/>
        </w:rPr>
        <w:t xml:space="preserve">https://vcgit.hhi.fraunhofer.de/jvet-ahg-nnvc/nnvc-ctc/-/blob/master/Anchor%20performance/NNVC-13-VTM_vs_NNVC-13.xlsm </w:t>
      </w:r>
    </w:p>
    <w:p w14:paraId="0D3A156B" w14:textId="795FD51C" w:rsidR="00372371" w:rsidRPr="00372371" w:rsidRDefault="00B865C0" w:rsidP="00372371">
      <w:pPr>
        <w:rPr>
          <w:lang w:val="en-CA" w:eastAsia="de-DE"/>
        </w:rPr>
      </w:pPr>
      <w:r>
        <w:rPr>
          <w:lang w:val="en-CA" w:eastAsia="de-DE"/>
        </w:rPr>
        <w:t xml:space="preserve">The anchor was </w:t>
      </w:r>
      <w:r w:rsidR="00372371" w:rsidRPr="00372371">
        <w:rPr>
          <w:lang w:val="en-CA" w:eastAsia="de-DE"/>
        </w:rPr>
        <w:t>also distributed by AhG14</w:t>
      </w:r>
      <w:r>
        <w:rPr>
          <w:lang w:val="en-CA" w:eastAsia="de-DE"/>
        </w:rPr>
        <w:t xml:space="preserve"> as described</w:t>
      </w:r>
      <w:r w:rsidR="00372371" w:rsidRPr="00372371">
        <w:rPr>
          <w:lang w:val="en-CA" w:eastAsia="de-DE"/>
        </w:rPr>
        <w:t xml:space="preserve"> in JVET-AM0014 and intermediate report JVET-AM0043</w:t>
      </w:r>
      <w:r>
        <w:rPr>
          <w:lang w:val="en-CA" w:eastAsia="de-DE"/>
        </w:rPr>
        <w:t>.</w:t>
      </w:r>
    </w:p>
    <w:p w14:paraId="08545085" w14:textId="77777777" w:rsidR="00372371" w:rsidRPr="009F7355" w:rsidRDefault="00372371" w:rsidP="000547B1">
      <w:pPr>
        <w:rPr>
          <w:b/>
          <w:i/>
          <w:lang w:val="en-CA"/>
        </w:rPr>
      </w:pPr>
      <w:r w:rsidRPr="009F7355">
        <w:rPr>
          <w:b/>
          <w:i/>
          <w:lang w:val="en-CA"/>
        </w:rPr>
        <w:t>Complexity, quality metrics, training sets</w:t>
      </w:r>
    </w:p>
    <w:p w14:paraId="25A1AF27" w14:textId="77777777" w:rsidR="00372371" w:rsidRPr="00372371" w:rsidRDefault="00372371" w:rsidP="00372371">
      <w:pPr>
        <w:rPr>
          <w:lang w:val="en-CA" w:eastAsia="de-DE"/>
        </w:rPr>
      </w:pPr>
      <w:r w:rsidRPr="009F7355">
        <w:rPr>
          <w:lang w:val="en-CA"/>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p>
    <w:p w14:paraId="46C936FA" w14:textId="77777777" w:rsidR="00372371" w:rsidRPr="00372371" w:rsidRDefault="00372371" w:rsidP="00372371">
      <w:pPr>
        <w:rPr>
          <w:lang w:val="en-CA" w:eastAsia="de-DE"/>
        </w:rPr>
      </w:pPr>
      <w:r w:rsidRPr="00372371">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372371" w:rsidRDefault="00372371" w:rsidP="00372371">
      <w:pPr>
        <w:rPr>
          <w:lang w:val="en-CA" w:eastAsia="de-DE"/>
        </w:rPr>
      </w:pPr>
      <w:r w:rsidRPr="00372371">
        <w:rPr>
          <w:lang w:val="en-CA" w:eastAsia="de-DE"/>
        </w:rPr>
        <w:t>One contribution studies relationship between CPU and GPU run time for different neural networks architecture, trying to improve complexity evaluation for NNVC.</w:t>
      </w:r>
    </w:p>
    <w:p w14:paraId="5F4BF962" w14:textId="77777777" w:rsidR="00372371" w:rsidRPr="00372371" w:rsidRDefault="00372371" w:rsidP="00372371">
      <w:pPr>
        <w:rPr>
          <w:lang w:val="en-CA" w:eastAsia="de-DE"/>
        </w:rPr>
      </w:pPr>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9F7355" w:rsidRDefault="00372371" w:rsidP="000547B1">
      <w:pPr>
        <w:rPr>
          <w:b/>
          <w:i/>
          <w:lang w:val="en-CA"/>
        </w:rPr>
      </w:pPr>
      <w:r w:rsidRPr="009F7355">
        <w:rPr>
          <w:b/>
          <w:i/>
          <w:lang w:val="en-CA"/>
        </w:rPr>
        <w:t xml:space="preserve">Interaction with ECM </w:t>
      </w:r>
    </w:p>
    <w:p w14:paraId="3E56FF8A" w14:textId="77777777" w:rsidR="00372371" w:rsidRPr="009F7355" w:rsidRDefault="00372371" w:rsidP="00372371">
      <w:pPr>
        <w:rPr>
          <w:lang w:val="en-CA"/>
        </w:rPr>
      </w:pPr>
      <w:r w:rsidRPr="009F7355">
        <w:rPr>
          <w:lang w:val="en-CA"/>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9F7355" w:rsidRDefault="00372371" w:rsidP="00372371">
      <w:pPr>
        <w:rPr>
          <w:lang w:val="en-CA"/>
        </w:rPr>
      </w:pPr>
    </w:p>
    <w:tbl>
      <w:tblPr>
        <w:tblW w:w="928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5670"/>
        <w:gridCol w:w="2005"/>
      </w:tblGrid>
      <w:tr w:rsidR="00372371" w:rsidRPr="008C0B19" w14:paraId="0E220F42" w14:textId="77777777" w:rsidTr="000547B1">
        <w:trPr>
          <w:trHeight w:val="450"/>
          <w:tblCellSpacing w:w="15" w:type="dxa"/>
        </w:trPr>
        <w:tc>
          <w:tcPr>
            <w:tcW w:w="1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74B5" w14:textId="77777777" w:rsidR="00372371" w:rsidRPr="009F7355" w:rsidRDefault="008773DB" w:rsidP="00372371">
            <w:pPr>
              <w:rPr>
                <w:lang w:val="en-CA"/>
              </w:rPr>
            </w:pPr>
            <w:hyperlink r:id="rId261" w:history="1">
              <w:r w:rsidR="00372371" w:rsidRPr="009F7355">
                <w:rPr>
                  <w:rStyle w:val="Hyperlink"/>
                  <w:lang w:val="en-CA"/>
                </w:rPr>
                <w:t>JVET-AM0176</w:t>
              </w:r>
            </w:hyperlink>
          </w:p>
        </w:tc>
        <w:tc>
          <w:tcPr>
            <w:tcW w:w="56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34F8" w14:textId="77777777" w:rsidR="00372371" w:rsidRPr="009F7355" w:rsidRDefault="00372371" w:rsidP="000547B1">
            <w:pPr>
              <w:jc w:val="left"/>
              <w:rPr>
                <w:lang w:val="en-CA"/>
              </w:rPr>
            </w:pPr>
            <w:r w:rsidRPr="009F7355">
              <w:rPr>
                <w:lang w:val="en-CA"/>
              </w:rPr>
              <w:t>EE2-related: ECM NNLF evaluation using AhG11 trained model</w:t>
            </w:r>
          </w:p>
        </w:tc>
        <w:tc>
          <w:tcPr>
            <w:tcW w:w="1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0F98A" w14:textId="77777777" w:rsidR="00372371" w:rsidRPr="009F7355" w:rsidRDefault="008773DB" w:rsidP="000547B1">
            <w:pPr>
              <w:jc w:val="left"/>
              <w:rPr>
                <w:lang w:val="en-CA"/>
              </w:rPr>
            </w:pPr>
            <w:hyperlink r:id="rId262" w:history="1">
              <w:r w:rsidR="00372371" w:rsidRPr="009F7355">
                <w:rPr>
                  <w:rStyle w:val="Hyperlink"/>
                  <w:lang w:val="en-CA"/>
                </w:rPr>
                <w:t>T. Poirier</w:t>
              </w:r>
            </w:hyperlink>
            <w:r w:rsidR="00372371" w:rsidRPr="009F7355">
              <w:rPr>
                <w:lang w:val="en-CA"/>
              </w:rPr>
              <w:t>, F. Galpin (InterDigital)</w:t>
            </w:r>
          </w:p>
        </w:tc>
      </w:tr>
    </w:tbl>
    <w:p w14:paraId="4BB00E93" w14:textId="77777777" w:rsidR="00372371" w:rsidRPr="00372371" w:rsidRDefault="00372371" w:rsidP="000547B1">
      <w:pPr>
        <w:rPr>
          <w:b/>
          <w:bCs/>
          <w:i/>
          <w:iCs/>
          <w:lang w:val="en-CA" w:eastAsia="de-DE"/>
        </w:rPr>
      </w:pPr>
      <w:r w:rsidRPr="00372371">
        <w:rPr>
          <w:b/>
          <w:bCs/>
          <w:i/>
          <w:iCs/>
          <w:lang w:val="en-CA" w:eastAsia="de-DE"/>
        </w:rPr>
        <w:t>EE Coordination</w:t>
      </w:r>
    </w:p>
    <w:p w14:paraId="3C2BEEB3" w14:textId="77777777" w:rsidR="00372371" w:rsidRPr="009F7355" w:rsidRDefault="00372371" w:rsidP="00372371">
      <w:pPr>
        <w:rPr>
          <w:lang w:val="en-CA"/>
        </w:rPr>
      </w:pPr>
      <w:r w:rsidRPr="009F7355">
        <w:rPr>
          <w:lang w:val="en-CA"/>
        </w:rPr>
        <w:t>The AHG finalized, conducted, and discussed the EE on NN based video coding. A summary report for the EE is available at this meeting as:</w:t>
      </w:r>
    </w:p>
    <w:p w14:paraId="7C7125EF" w14:textId="77777777" w:rsidR="00372371" w:rsidRPr="009F7355" w:rsidRDefault="00372371" w:rsidP="00372371">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5670"/>
        <w:gridCol w:w="2016"/>
      </w:tblGrid>
      <w:tr w:rsidR="00372371" w:rsidRPr="00372371" w14:paraId="5681FFF5" w14:textId="77777777" w:rsidTr="000547B1">
        <w:trPr>
          <w:tblCellSpacing w:w="15" w:type="dxa"/>
        </w:trPr>
        <w:tc>
          <w:tcPr>
            <w:tcW w:w="1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4B05" w14:textId="77777777" w:rsidR="00372371" w:rsidRPr="009F7355" w:rsidRDefault="008773DB" w:rsidP="00372371">
            <w:pPr>
              <w:rPr>
                <w:b/>
                <w:u w:val="single"/>
                <w:lang w:val="en-CA"/>
              </w:rPr>
            </w:pPr>
            <w:hyperlink r:id="rId263" w:history="1">
              <w:r w:rsidR="00372371" w:rsidRPr="009F7355">
                <w:rPr>
                  <w:rStyle w:val="Hyperlink"/>
                  <w:lang w:val="en-CA"/>
                </w:rPr>
                <w:t>JVET-AM0023</w:t>
              </w:r>
            </w:hyperlink>
          </w:p>
        </w:tc>
        <w:tc>
          <w:tcPr>
            <w:tcW w:w="56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C8C6" w14:textId="77777777" w:rsidR="00372371" w:rsidRPr="009F7355" w:rsidRDefault="00372371" w:rsidP="000547B1">
            <w:pPr>
              <w:jc w:val="left"/>
              <w:rPr>
                <w:lang w:val="en-CA"/>
              </w:rPr>
            </w:pPr>
            <w:r w:rsidRPr="009F7355">
              <w:rPr>
                <w:lang w:val="en-CA"/>
              </w:rPr>
              <w:t>EE1: Summary report of exploration experiment on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6121F" w14:textId="77777777" w:rsidR="00372371" w:rsidRPr="009F7355" w:rsidRDefault="00372371" w:rsidP="000547B1">
            <w:pPr>
              <w:jc w:val="left"/>
              <w:rPr>
                <w:lang w:val="en-CA"/>
              </w:rPr>
            </w:pPr>
            <w:r w:rsidRPr="009F7355">
              <w:rPr>
                <w:lang w:val="en-CA"/>
              </w:rPr>
              <w:t>E. Alshina, R. Chang, F. Galpin, Yue Li, Yun Li, M. Santamaria, T. Shao, J. Ström, Z. Xie (EE coordinators)</w:t>
            </w:r>
          </w:p>
        </w:tc>
      </w:tr>
    </w:tbl>
    <w:p w14:paraId="54454BE5" w14:textId="77777777" w:rsidR="00372371" w:rsidRPr="009F7355" w:rsidRDefault="00372371" w:rsidP="00372371">
      <w:pPr>
        <w:rPr>
          <w:lang w:val="en-CA"/>
        </w:rPr>
      </w:pPr>
    </w:p>
    <w:p w14:paraId="017D6DA2" w14:textId="77777777" w:rsidR="00372371" w:rsidRPr="00372371" w:rsidRDefault="00372371" w:rsidP="000547B1">
      <w:pPr>
        <w:rPr>
          <w:b/>
          <w:bCs/>
          <w:i/>
          <w:iCs/>
          <w:lang w:val="en-CA" w:eastAsia="de-DE"/>
        </w:rPr>
      </w:pPr>
      <w:r w:rsidRPr="00372371">
        <w:rPr>
          <w:b/>
          <w:bCs/>
          <w:i/>
          <w:iCs/>
          <w:lang w:val="en-CA" w:eastAsia="de-DE"/>
        </w:rPr>
        <w:t>Teleconferences</w:t>
      </w:r>
    </w:p>
    <w:p w14:paraId="43E3805F" w14:textId="77777777" w:rsidR="00372371" w:rsidRPr="009F7355" w:rsidRDefault="00372371" w:rsidP="00372371">
      <w:pPr>
        <w:rPr>
          <w:lang w:val="en-CA"/>
        </w:rPr>
      </w:pPr>
      <w:r w:rsidRPr="009F7355">
        <w:rPr>
          <w:lang w:val="en-CA"/>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9F7355" w:rsidRDefault="00372371" w:rsidP="00CA2E49">
      <w:pPr>
        <w:numPr>
          <w:ilvl w:val="0"/>
          <w:numId w:val="54"/>
        </w:numPr>
        <w:rPr>
          <w:lang w:val="en-CA"/>
        </w:rPr>
      </w:pPr>
      <w:r w:rsidRPr="009F7355">
        <w:rPr>
          <w:lang w:val="en-CA"/>
        </w:rPr>
        <w:t>NNVC13.0 software integration status and anchor performance.</w:t>
      </w:r>
    </w:p>
    <w:p w14:paraId="3B5DA2F4" w14:textId="77777777" w:rsidR="00372371" w:rsidRPr="009F7355" w:rsidRDefault="00372371" w:rsidP="00CA2E49">
      <w:pPr>
        <w:numPr>
          <w:ilvl w:val="0"/>
          <w:numId w:val="54"/>
        </w:numPr>
        <w:rPr>
          <w:lang w:val="en-CA"/>
        </w:rPr>
      </w:pPr>
      <w:r w:rsidRPr="009F7355">
        <w:rPr>
          <w:lang w:val="en-CA"/>
        </w:rPr>
        <w:t>Hybrid plus E2E AI video codec framework development</w:t>
      </w:r>
    </w:p>
    <w:p w14:paraId="12414528" w14:textId="77777777" w:rsidR="00372371" w:rsidRPr="009F7355" w:rsidRDefault="00372371" w:rsidP="00CA2E49">
      <w:pPr>
        <w:numPr>
          <w:ilvl w:val="0"/>
          <w:numId w:val="54"/>
        </w:numPr>
        <w:rPr>
          <w:lang w:val="en-CA"/>
        </w:rPr>
      </w:pPr>
      <w:r w:rsidRPr="009F7355">
        <w:rPr>
          <w:lang w:val="en-CA"/>
        </w:rPr>
        <w:t>New VTM rebasing and NNVC SW integration status up-date</w:t>
      </w:r>
    </w:p>
    <w:p w14:paraId="6D06D330" w14:textId="77777777" w:rsidR="00372371" w:rsidRPr="009F7355" w:rsidRDefault="00372371" w:rsidP="00CA2E49">
      <w:pPr>
        <w:numPr>
          <w:ilvl w:val="0"/>
          <w:numId w:val="54"/>
        </w:numPr>
        <w:rPr>
          <w:lang w:val="en-CA"/>
        </w:rPr>
      </w:pPr>
      <w:r w:rsidRPr="009F7355">
        <w:rPr>
          <w:lang w:val="en-CA"/>
        </w:rPr>
        <w:t>EE1 tests final design</w:t>
      </w:r>
    </w:p>
    <w:p w14:paraId="39E0D977" w14:textId="51CF61A8" w:rsidR="00372371" w:rsidRPr="009F7355" w:rsidRDefault="00372371" w:rsidP="00372371">
      <w:pPr>
        <w:rPr>
          <w:lang w:val="en-CA"/>
        </w:rPr>
      </w:pPr>
      <w:r w:rsidRPr="009F7355">
        <w:rPr>
          <w:lang w:val="en-CA"/>
        </w:rPr>
        <w:t>In particular</w:t>
      </w:r>
      <w:r w:rsidR="00B865C0">
        <w:rPr>
          <w:lang w:val="en-CA"/>
        </w:rPr>
        <w:t>,</w:t>
      </w:r>
      <w:r w:rsidRPr="009F7355">
        <w:rPr>
          <w:lang w:val="en-CA"/>
        </w:rPr>
        <w:t xml:space="preserve"> it was agreed to re-implement NNVC to be based on VTM-23.9</w:t>
      </w:r>
      <w:r w:rsidR="00B865C0">
        <w:rPr>
          <w:lang w:val="en-CA"/>
        </w:rPr>
        <w:t xml:space="preserve"> and</w:t>
      </w:r>
      <w:r w:rsidRPr="009F7355">
        <w:rPr>
          <w:lang w:val="en-CA"/>
        </w:rPr>
        <w:t xml:space="preserve"> remove dead code. Corresponding work was conducted by AhG14. </w:t>
      </w:r>
    </w:p>
    <w:p w14:paraId="02037BFB" w14:textId="77777777" w:rsidR="00372371" w:rsidRPr="009F7355" w:rsidRDefault="00372371" w:rsidP="00372371">
      <w:pPr>
        <w:rPr>
          <w:lang w:val="en-CA"/>
        </w:rPr>
      </w:pPr>
    </w:p>
    <w:tbl>
      <w:tblPr>
        <w:tblW w:w="9551"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5670"/>
        <w:gridCol w:w="2269"/>
      </w:tblGrid>
      <w:tr w:rsidR="00372371" w:rsidRPr="00372371" w14:paraId="222DFBD7" w14:textId="77777777" w:rsidTr="000547B1">
        <w:trPr>
          <w:trHeight w:val="610"/>
          <w:tblCellSpacing w:w="15" w:type="dxa"/>
        </w:trPr>
        <w:tc>
          <w:tcPr>
            <w:tcW w:w="1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8062D" w14:textId="1BE25AF3" w:rsidR="00372371" w:rsidRPr="009F7355" w:rsidRDefault="008773DB" w:rsidP="00372371">
            <w:pPr>
              <w:rPr>
                <w:u w:val="single"/>
                <w:lang w:val="en-CA"/>
              </w:rPr>
            </w:pPr>
            <w:hyperlink r:id="rId264" w:history="1">
              <w:r w:rsidR="00372371" w:rsidRPr="009F7355">
                <w:rPr>
                  <w:rStyle w:val="Hyperlink"/>
                  <w:lang w:val="en-CA"/>
                </w:rPr>
                <w:t>JVET-AL0043</w:t>
              </w:r>
            </w:hyperlink>
          </w:p>
        </w:tc>
        <w:tc>
          <w:tcPr>
            <w:tcW w:w="56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1DCD1" w14:textId="77777777" w:rsidR="00372371" w:rsidRPr="009F7355" w:rsidRDefault="00372371" w:rsidP="00372371">
            <w:pPr>
              <w:rPr>
                <w:lang w:val="en-CA"/>
              </w:rPr>
            </w:pPr>
            <w:r w:rsidRPr="009F7355">
              <w:rPr>
                <w:lang w:val="en-CA"/>
              </w:rPr>
              <w:t>[AHG11] [AHG14] Teleconference on NNVC</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1210E" w14:textId="77777777" w:rsidR="00372371" w:rsidRPr="009F7355" w:rsidRDefault="00372371" w:rsidP="00372371">
            <w:pPr>
              <w:rPr>
                <w:lang w:val="en-CA"/>
              </w:rPr>
            </w:pPr>
            <w:r w:rsidRPr="009F7355">
              <w:rPr>
                <w:lang w:val="en-CA"/>
              </w:rPr>
              <w:t>E. Alshina, F. Galpin</w:t>
            </w:r>
          </w:p>
        </w:tc>
      </w:tr>
    </w:tbl>
    <w:p w14:paraId="5923345B" w14:textId="77777777" w:rsidR="00372371" w:rsidRPr="009F7355" w:rsidRDefault="00372371" w:rsidP="00372371">
      <w:pPr>
        <w:rPr>
          <w:lang w:val="en-CA"/>
        </w:rPr>
      </w:pPr>
    </w:p>
    <w:p w14:paraId="369C6B50" w14:textId="77777777" w:rsidR="00372371" w:rsidRPr="00372371" w:rsidRDefault="00372371" w:rsidP="000547B1">
      <w:pPr>
        <w:rPr>
          <w:b/>
          <w:bCs/>
          <w:i/>
          <w:iCs/>
          <w:lang w:val="en-CA" w:eastAsia="de-DE"/>
        </w:rPr>
      </w:pPr>
      <w:r w:rsidRPr="00372371">
        <w:rPr>
          <w:b/>
          <w:bCs/>
          <w:i/>
          <w:iCs/>
          <w:lang w:val="en-CA" w:eastAsia="de-DE"/>
        </w:rPr>
        <w:t>Performance Evaluation</w:t>
      </w:r>
    </w:p>
    <w:p w14:paraId="29CDB740" w14:textId="71AFE049" w:rsidR="00372371" w:rsidRPr="00372371" w:rsidRDefault="00372371" w:rsidP="00372371">
      <w:pPr>
        <w:rPr>
          <w:lang w:val="en-CA" w:eastAsia="de-DE"/>
        </w:rPr>
      </w:pPr>
      <w:r w:rsidRPr="00372371">
        <w:rPr>
          <w:lang w:val="en-CA" w:eastAsia="de-DE"/>
        </w:rPr>
        <w:t xml:space="preserve">The performance and complexity of NN-based tools available in NNVC SW is summarized in the table below. All test data </w:t>
      </w:r>
      <w:r w:rsidR="00B865C0">
        <w:rPr>
          <w:lang w:val="en-CA" w:eastAsia="de-DE"/>
        </w:rPr>
        <w:t xml:space="preserve">was </w:t>
      </w:r>
      <w:r w:rsidRPr="00372371">
        <w:rPr>
          <w:lang w:val="en-CA" w:eastAsia="de-DE"/>
        </w:rPr>
        <w:t xml:space="preserve">provided by AhG14. Encoding and decoding run time </w:t>
      </w:r>
      <w:r w:rsidR="00B865C0">
        <w:rPr>
          <w:lang w:val="en-CA" w:eastAsia="de-DE"/>
        </w:rPr>
        <w:t>are</w:t>
      </w:r>
      <w:r w:rsidRPr="00372371">
        <w:rPr>
          <w:lang w:val="en-CA" w:eastAsia="de-DE"/>
        </w:rPr>
        <w:t xml:space="preserve"> very dependent on </w:t>
      </w:r>
      <w:r w:rsidR="00B865C0">
        <w:rPr>
          <w:lang w:val="en-CA" w:eastAsia="de-DE"/>
        </w:rPr>
        <w:t xml:space="preserve">the </w:t>
      </w:r>
      <w:r w:rsidRPr="00372371">
        <w:rPr>
          <w:lang w:val="en-CA" w:eastAsia="de-DE"/>
        </w:rPr>
        <w:t xml:space="preserve">cluster used for simulation. </w:t>
      </w:r>
      <w:r w:rsidR="00B865C0">
        <w:rPr>
          <w:lang w:val="en-CA" w:eastAsia="de-DE"/>
        </w:rPr>
        <w:t>The r</w:t>
      </w:r>
      <w:r w:rsidRPr="00372371">
        <w:rPr>
          <w:lang w:val="en-CA" w:eastAsia="de-DE"/>
        </w:rPr>
        <w:t xml:space="preserve">un time data in this table are all from InterDigital. </w:t>
      </w:r>
    </w:p>
    <w:p w14:paraId="53FBEE43" w14:textId="474E1AF7" w:rsidR="00372371" w:rsidRPr="00372371" w:rsidRDefault="00372371" w:rsidP="00372371">
      <w:pPr>
        <w:rPr>
          <w:lang w:val="en-CA" w:eastAsia="de-DE"/>
        </w:rPr>
      </w:pPr>
      <w:r w:rsidRPr="00372371">
        <w:rPr>
          <w:lang w:val="en-CA" w:eastAsia="de-DE"/>
        </w:rPr>
        <w:t xml:space="preserve">In </w:t>
      </w:r>
      <w:r w:rsidR="00B865C0">
        <w:rPr>
          <w:lang w:val="en-CA" w:eastAsia="de-DE"/>
        </w:rPr>
        <w:t xml:space="preserve">the </w:t>
      </w:r>
      <w:r w:rsidRPr="00372371">
        <w:rPr>
          <w:lang w:val="en-CA" w:eastAsia="de-DE"/>
        </w:rPr>
        <w:t>NNVC-13 default configuration</w:t>
      </w:r>
      <w:r w:rsidR="00B865C0">
        <w:rPr>
          <w:lang w:val="en-CA" w:eastAsia="de-DE"/>
        </w:rPr>
        <w:t>,</w:t>
      </w:r>
      <w:r w:rsidRPr="00372371">
        <w:rPr>
          <w:lang w:val="en-CA" w:eastAsia="de-DE"/>
        </w:rPr>
        <w:t xml:space="preserve"> only </w:t>
      </w:r>
      <w:r w:rsidR="00B865C0">
        <w:rPr>
          <w:lang w:val="en-CA" w:eastAsia="de-DE"/>
        </w:rPr>
        <w:t xml:space="preserve">the </w:t>
      </w:r>
      <w:r w:rsidRPr="00372371">
        <w:rPr>
          <w:lang w:val="en-CA" w:eastAsia="de-DE"/>
        </w:rPr>
        <w:t>LOP6 filter was modified (number of sequential convolutions decreased), but the most of speed up comes due to the speed-up of SADL.</w:t>
      </w:r>
    </w:p>
    <w:p w14:paraId="02F05C48" w14:textId="77777777" w:rsidR="00372371" w:rsidRPr="00372371" w:rsidRDefault="00372371" w:rsidP="00372371">
      <w:pPr>
        <w:rPr>
          <w:lang w:val="en-CA" w:eastAsia="de-DE"/>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260"/>
        <w:gridCol w:w="720"/>
        <w:gridCol w:w="810"/>
        <w:gridCol w:w="720"/>
        <w:gridCol w:w="630"/>
        <w:gridCol w:w="540"/>
        <w:gridCol w:w="720"/>
        <w:gridCol w:w="630"/>
        <w:gridCol w:w="540"/>
        <w:gridCol w:w="450"/>
        <w:gridCol w:w="630"/>
        <w:gridCol w:w="630"/>
        <w:gridCol w:w="540"/>
        <w:gridCol w:w="450"/>
      </w:tblGrid>
      <w:tr w:rsidR="00372371" w:rsidRPr="00372371" w14:paraId="3AFD8768" w14:textId="77777777" w:rsidTr="000547B1">
        <w:trPr>
          <w:trHeight w:val="710"/>
        </w:trPr>
        <w:tc>
          <w:tcPr>
            <w:tcW w:w="1260" w:type="dxa"/>
            <w:vMerge w:val="restart"/>
            <w:shd w:val="clear" w:color="auto" w:fill="auto"/>
            <w:vAlign w:val="center"/>
            <w:hideMark/>
          </w:tcPr>
          <w:p w14:paraId="5A10E4C3" w14:textId="77777777" w:rsidR="00372371" w:rsidRPr="009F7355" w:rsidRDefault="00372371" w:rsidP="000547B1">
            <w:pPr>
              <w:keepNext/>
              <w:spacing w:before="0"/>
              <w:jc w:val="left"/>
              <w:rPr>
                <w:b/>
                <w:lang w:val="en-CA"/>
              </w:rPr>
            </w:pPr>
            <w:r w:rsidRPr="009F7355">
              <w:rPr>
                <w:b/>
                <w:lang w:val="en-CA"/>
              </w:rPr>
              <w:t>Test vs NNVC (configured as VTM)</w:t>
            </w:r>
          </w:p>
        </w:tc>
        <w:tc>
          <w:tcPr>
            <w:tcW w:w="3420" w:type="dxa"/>
            <w:gridSpan w:val="5"/>
            <w:shd w:val="clear" w:color="auto" w:fill="auto"/>
            <w:vAlign w:val="center"/>
            <w:hideMark/>
          </w:tcPr>
          <w:p w14:paraId="5524E5EE" w14:textId="77777777" w:rsidR="00372371" w:rsidRPr="009F7355" w:rsidRDefault="00372371" w:rsidP="000547B1">
            <w:pPr>
              <w:keepNext/>
              <w:spacing w:before="0"/>
              <w:jc w:val="center"/>
              <w:rPr>
                <w:b/>
                <w:lang w:val="en-CA"/>
              </w:rPr>
            </w:pPr>
            <w:r w:rsidRPr="009F7355">
              <w:rPr>
                <w:b/>
                <w:lang w:val="en-CA"/>
              </w:rPr>
              <w:t>Random Access cfg</w:t>
            </w:r>
          </w:p>
        </w:tc>
        <w:tc>
          <w:tcPr>
            <w:tcW w:w="2340" w:type="dxa"/>
            <w:gridSpan w:val="4"/>
            <w:shd w:val="clear" w:color="auto" w:fill="auto"/>
            <w:vAlign w:val="center"/>
            <w:hideMark/>
          </w:tcPr>
          <w:p w14:paraId="0395CB2F" w14:textId="77777777" w:rsidR="00372371" w:rsidRPr="009F7355" w:rsidRDefault="00372371" w:rsidP="000547B1">
            <w:pPr>
              <w:keepNext/>
              <w:spacing w:before="0"/>
              <w:jc w:val="center"/>
              <w:rPr>
                <w:b/>
                <w:lang w:val="en-CA"/>
              </w:rPr>
            </w:pPr>
            <w:r w:rsidRPr="009F7355">
              <w:rPr>
                <w:b/>
                <w:lang w:val="en-CA"/>
              </w:rPr>
              <w:t>kMAC/pxl</w:t>
            </w:r>
          </w:p>
        </w:tc>
        <w:tc>
          <w:tcPr>
            <w:tcW w:w="2250" w:type="dxa"/>
            <w:gridSpan w:val="4"/>
            <w:shd w:val="clear" w:color="auto" w:fill="auto"/>
            <w:vAlign w:val="center"/>
            <w:hideMark/>
          </w:tcPr>
          <w:p w14:paraId="24A076E2" w14:textId="77777777" w:rsidR="00372371" w:rsidRPr="009F7355" w:rsidRDefault="00372371" w:rsidP="000547B1">
            <w:pPr>
              <w:keepNext/>
              <w:spacing w:before="0"/>
              <w:jc w:val="center"/>
              <w:rPr>
                <w:b/>
                <w:lang w:val="en-CA"/>
              </w:rPr>
            </w:pPr>
            <w:r w:rsidRPr="009F7355">
              <w:rPr>
                <w:b/>
                <w:lang w:val="en-CA"/>
              </w:rPr>
              <w:t>Param (Mprm)</w:t>
            </w:r>
          </w:p>
        </w:tc>
      </w:tr>
      <w:tr w:rsidR="00372371" w:rsidRPr="00372371" w14:paraId="445C6D9A" w14:textId="77777777" w:rsidTr="000547B1">
        <w:trPr>
          <w:trHeight w:val="75"/>
        </w:trPr>
        <w:tc>
          <w:tcPr>
            <w:tcW w:w="1260" w:type="dxa"/>
            <w:vMerge/>
            <w:vAlign w:val="center"/>
            <w:hideMark/>
          </w:tcPr>
          <w:p w14:paraId="2B406950" w14:textId="77777777" w:rsidR="00372371" w:rsidRPr="009F7355" w:rsidRDefault="00372371" w:rsidP="000547B1">
            <w:pPr>
              <w:keepNext/>
              <w:spacing w:before="0"/>
              <w:jc w:val="left"/>
              <w:rPr>
                <w:b/>
                <w:lang w:val="en-CA"/>
              </w:rPr>
            </w:pPr>
          </w:p>
        </w:tc>
        <w:tc>
          <w:tcPr>
            <w:tcW w:w="720" w:type="dxa"/>
            <w:shd w:val="clear" w:color="auto" w:fill="auto"/>
            <w:vAlign w:val="center"/>
            <w:hideMark/>
          </w:tcPr>
          <w:p w14:paraId="6114F54E" w14:textId="77777777" w:rsidR="00372371" w:rsidRPr="009F7355" w:rsidRDefault="00372371" w:rsidP="000547B1">
            <w:pPr>
              <w:keepNext/>
              <w:spacing w:before="0"/>
              <w:jc w:val="center"/>
              <w:rPr>
                <w:b/>
                <w:lang w:val="en-CA"/>
              </w:rPr>
            </w:pPr>
            <w:r w:rsidRPr="009F7355">
              <w:rPr>
                <w:b/>
                <w:lang w:val="en-CA"/>
              </w:rPr>
              <w:t>Y</w:t>
            </w:r>
          </w:p>
        </w:tc>
        <w:tc>
          <w:tcPr>
            <w:tcW w:w="810" w:type="dxa"/>
            <w:shd w:val="clear" w:color="auto" w:fill="auto"/>
            <w:vAlign w:val="center"/>
            <w:hideMark/>
          </w:tcPr>
          <w:p w14:paraId="7C13A9F8" w14:textId="77777777" w:rsidR="00372371" w:rsidRPr="009F7355" w:rsidRDefault="00372371" w:rsidP="000547B1">
            <w:pPr>
              <w:keepNext/>
              <w:spacing w:before="0"/>
              <w:jc w:val="center"/>
              <w:rPr>
                <w:lang w:val="en-CA"/>
              </w:rPr>
            </w:pPr>
            <w:r w:rsidRPr="009F7355">
              <w:rPr>
                <w:lang w:val="en-CA"/>
              </w:rPr>
              <w:t>U</w:t>
            </w:r>
          </w:p>
        </w:tc>
        <w:tc>
          <w:tcPr>
            <w:tcW w:w="720" w:type="dxa"/>
            <w:shd w:val="clear" w:color="auto" w:fill="auto"/>
            <w:vAlign w:val="center"/>
            <w:hideMark/>
          </w:tcPr>
          <w:p w14:paraId="196C79DF" w14:textId="77777777" w:rsidR="00372371" w:rsidRPr="009F7355" w:rsidRDefault="00372371" w:rsidP="000547B1">
            <w:pPr>
              <w:keepNext/>
              <w:spacing w:before="0"/>
              <w:jc w:val="center"/>
              <w:rPr>
                <w:lang w:val="en-CA"/>
              </w:rPr>
            </w:pPr>
            <w:r w:rsidRPr="009F7355">
              <w:rPr>
                <w:lang w:val="en-CA"/>
              </w:rPr>
              <w:t>V</w:t>
            </w:r>
          </w:p>
        </w:tc>
        <w:tc>
          <w:tcPr>
            <w:tcW w:w="630" w:type="dxa"/>
            <w:shd w:val="clear" w:color="auto" w:fill="auto"/>
            <w:vAlign w:val="center"/>
            <w:hideMark/>
          </w:tcPr>
          <w:p w14:paraId="718C0D57" w14:textId="77777777" w:rsidR="00372371" w:rsidRPr="009F7355" w:rsidRDefault="00372371" w:rsidP="000547B1">
            <w:pPr>
              <w:keepNext/>
              <w:spacing w:before="0"/>
              <w:jc w:val="center"/>
              <w:rPr>
                <w:lang w:val="en-CA"/>
              </w:rPr>
            </w:pPr>
            <w:r w:rsidRPr="009F7355">
              <w:rPr>
                <w:lang w:val="en-CA"/>
              </w:rPr>
              <w:t>Enc</w:t>
            </w:r>
          </w:p>
        </w:tc>
        <w:tc>
          <w:tcPr>
            <w:tcW w:w="540" w:type="dxa"/>
            <w:shd w:val="clear" w:color="auto" w:fill="auto"/>
            <w:vAlign w:val="center"/>
            <w:hideMark/>
          </w:tcPr>
          <w:p w14:paraId="24E8BEB0" w14:textId="77777777" w:rsidR="00372371" w:rsidRPr="009F7355" w:rsidRDefault="00372371" w:rsidP="000547B1">
            <w:pPr>
              <w:keepNext/>
              <w:spacing w:before="0"/>
              <w:jc w:val="center"/>
              <w:rPr>
                <w:lang w:val="en-CA"/>
              </w:rPr>
            </w:pPr>
            <w:r w:rsidRPr="009F7355">
              <w:rPr>
                <w:lang w:val="en-CA"/>
              </w:rPr>
              <w:t>Dec</w:t>
            </w:r>
          </w:p>
        </w:tc>
        <w:tc>
          <w:tcPr>
            <w:tcW w:w="720" w:type="dxa"/>
            <w:shd w:val="clear" w:color="auto" w:fill="auto"/>
            <w:vAlign w:val="center"/>
            <w:hideMark/>
          </w:tcPr>
          <w:p w14:paraId="0FE837FD" w14:textId="77777777" w:rsidR="00372371" w:rsidRPr="009F7355" w:rsidRDefault="00372371" w:rsidP="000547B1">
            <w:pPr>
              <w:keepNext/>
              <w:spacing w:before="0"/>
              <w:jc w:val="center"/>
              <w:rPr>
                <w:b/>
                <w:lang w:val="en-CA"/>
              </w:rPr>
            </w:pPr>
            <w:r w:rsidRPr="009F7355">
              <w:rPr>
                <w:b/>
                <w:lang w:val="en-CA"/>
              </w:rPr>
              <w:t>Total</w:t>
            </w:r>
          </w:p>
        </w:tc>
        <w:tc>
          <w:tcPr>
            <w:tcW w:w="630" w:type="dxa"/>
            <w:shd w:val="clear" w:color="auto" w:fill="auto"/>
            <w:vAlign w:val="center"/>
            <w:hideMark/>
          </w:tcPr>
          <w:p w14:paraId="5AB8946A" w14:textId="77777777" w:rsidR="00372371" w:rsidRPr="009F7355" w:rsidRDefault="00372371" w:rsidP="000547B1">
            <w:pPr>
              <w:keepNext/>
              <w:spacing w:before="0"/>
              <w:jc w:val="center"/>
              <w:rPr>
                <w:lang w:val="en-CA"/>
              </w:rPr>
            </w:pPr>
            <w:r w:rsidRPr="009F7355">
              <w:rPr>
                <w:lang w:val="en-CA"/>
              </w:rPr>
              <w:t>Filter</w:t>
            </w:r>
          </w:p>
        </w:tc>
        <w:tc>
          <w:tcPr>
            <w:tcW w:w="540" w:type="dxa"/>
            <w:shd w:val="clear" w:color="auto" w:fill="auto"/>
            <w:vAlign w:val="center"/>
            <w:hideMark/>
          </w:tcPr>
          <w:p w14:paraId="7622867D" w14:textId="77777777" w:rsidR="00372371" w:rsidRPr="009F7355" w:rsidRDefault="00372371" w:rsidP="000547B1">
            <w:pPr>
              <w:keepNext/>
              <w:spacing w:before="0"/>
              <w:jc w:val="center"/>
              <w:rPr>
                <w:lang w:val="en-CA"/>
              </w:rPr>
            </w:pPr>
            <w:r w:rsidRPr="009F7355">
              <w:rPr>
                <w:lang w:val="en-CA"/>
              </w:rPr>
              <w:t>Intra</w:t>
            </w:r>
          </w:p>
        </w:tc>
        <w:tc>
          <w:tcPr>
            <w:tcW w:w="450" w:type="dxa"/>
            <w:shd w:val="clear" w:color="auto" w:fill="auto"/>
            <w:vAlign w:val="center"/>
            <w:hideMark/>
          </w:tcPr>
          <w:p w14:paraId="258E5D67" w14:textId="77777777" w:rsidR="00372371" w:rsidRPr="009F7355" w:rsidRDefault="00372371" w:rsidP="000547B1">
            <w:pPr>
              <w:keepNext/>
              <w:spacing w:before="0"/>
              <w:jc w:val="center"/>
              <w:rPr>
                <w:lang w:val="en-CA"/>
              </w:rPr>
            </w:pPr>
            <w:r w:rsidRPr="009F7355">
              <w:rPr>
                <w:lang w:val="en-CA"/>
              </w:rPr>
              <w:t>SR</w:t>
            </w:r>
          </w:p>
        </w:tc>
        <w:tc>
          <w:tcPr>
            <w:tcW w:w="630" w:type="dxa"/>
            <w:shd w:val="clear" w:color="auto" w:fill="auto"/>
            <w:vAlign w:val="center"/>
            <w:hideMark/>
          </w:tcPr>
          <w:p w14:paraId="61A1F2C9" w14:textId="77777777" w:rsidR="00372371" w:rsidRPr="009F7355" w:rsidRDefault="00372371" w:rsidP="000547B1">
            <w:pPr>
              <w:keepNext/>
              <w:spacing w:before="0"/>
              <w:jc w:val="center"/>
              <w:rPr>
                <w:b/>
                <w:lang w:val="en-CA"/>
              </w:rPr>
            </w:pPr>
            <w:r w:rsidRPr="009F7355">
              <w:rPr>
                <w:b/>
                <w:lang w:val="en-CA"/>
              </w:rPr>
              <w:t>Total</w:t>
            </w:r>
          </w:p>
        </w:tc>
        <w:tc>
          <w:tcPr>
            <w:tcW w:w="630" w:type="dxa"/>
            <w:shd w:val="clear" w:color="auto" w:fill="auto"/>
            <w:vAlign w:val="center"/>
            <w:hideMark/>
          </w:tcPr>
          <w:p w14:paraId="1CEBF5F8" w14:textId="77777777" w:rsidR="00372371" w:rsidRPr="009F7355" w:rsidRDefault="00372371" w:rsidP="000547B1">
            <w:pPr>
              <w:keepNext/>
              <w:spacing w:before="0"/>
              <w:jc w:val="center"/>
              <w:rPr>
                <w:lang w:val="en-CA"/>
              </w:rPr>
            </w:pPr>
            <w:r w:rsidRPr="009F7355">
              <w:rPr>
                <w:lang w:val="en-CA"/>
              </w:rPr>
              <w:t>Filter</w:t>
            </w:r>
          </w:p>
        </w:tc>
        <w:tc>
          <w:tcPr>
            <w:tcW w:w="540" w:type="dxa"/>
            <w:shd w:val="clear" w:color="auto" w:fill="auto"/>
            <w:vAlign w:val="center"/>
            <w:hideMark/>
          </w:tcPr>
          <w:p w14:paraId="2347E29E" w14:textId="77777777" w:rsidR="00372371" w:rsidRPr="009F7355" w:rsidRDefault="00372371" w:rsidP="000547B1">
            <w:pPr>
              <w:keepNext/>
              <w:spacing w:before="0"/>
              <w:jc w:val="center"/>
              <w:rPr>
                <w:lang w:val="en-CA"/>
              </w:rPr>
            </w:pPr>
            <w:r w:rsidRPr="009F7355">
              <w:rPr>
                <w:lang w:val="en-CA"/>
              </w:rPr>
              <w:t>Intra</w:t>
            </w:r>
          </w:p>
        </w:tc>
        <w:tc>
          <w:tcPr>
            <w:tcW w:w="450" w:type="dxa"/>
            <w:shd w:val="clear" w:color="auto" w:fill="auto"/>
            <w:vAlign w:val="center"/>
            <w:hideMark/>
          </w:tcPr>
          <w:p w14:paraId="17CD91BB" w14:textId="77777777" w:rsidR="00372371" w:rsidRPr="009F7355" w:rsidRDefault="00372371" w:rsidP="000547B1">
            <w:pPr>
              <w:keepNext/>
              <w:spacing w:before="0"/>
              <w:jc w:val="center"/>
              <w:rPr>
                <w:lang w:val="en-CA"/>
              </w:rPr>
            </w:pPr>
            <w:r w:rsidRPr="009F7355">
              <w:rPr>
                <w:lang w:val="en-CA"/>
              </w:rPr>
              <w:t>SR</w:t>
            </w:r>
          </w:p>
        </w:tc>
      </w:tr>
      <w:tr w:rsidR="00372371" w:rsidRPr="00372371" w14:paraId="09BB2FD3" w14:textId="77777777" w:rsidTr="000547B1">
        <w:trPr>
          <w:trHeight w:val="334"/>
        </w:trPr>
        <w:tc>
          <w:tcPr>
            <w:tcW w:w="9270" w:type="dxa"/>
            <w:gridSpan w:val="14"/>
            <w:shd w:val="clear" w:color="auto" w:fill="auto"/>
            <w:vAlign w:val="center"/>
          </w:tcPr>
          <w:p w14:paraId="28E58F67" w14:textId="77777777" w:rsidR="00372371" w:rsidRPr="009F7355" w:rsidRDefault="00372371" w:rsidP="000547B1">
            <w:pPr>
              <w:keepNext/>
              <w:spacing w:before="0"/>
              <w:jc w:val="left"/>
              <w:rPr>
                <w:lang w:val="en-CA"/>
              </w:rPr>
            </w:pPr>
            <w:r w:rsidRPr="009F7355">
              <w:rPr>
                <w:lang w:val="en-CA"/>
              </w:rPr>
              <w:t>NN-Intra &amp; LOP filter (2 tools)</w:t>
            </w:r>
          </w:p>
        </w:tc>
      </w:tr>
      <w:tr w:rsidR="00372371" w:rsidRPr="00372371" w14:paraId="4322675B" w14:textId="77777777" w:rsidTr="000547B1">
        <w:trPr>
          <w:trHeight w:val="334"/>
        </w:trPr>
        <w:tc>
          <w:tcPr>
            <w:tcW w:w="1260" w:type="dxa"/>
            <w:shd w:val="clear" w:color="auto" w:fill="auto"/>
            <w:vAlign w:val="center"/>
          </w:tcPr>
          <w:p w14:paraId="6D26571D" w14:textId="77777777" w:rsidR="00372371" w:rsidRPr="009F7355" w:rsidRDefault="00372371" w:rsidP="000547B1">
            <w:pPr>
              <w:keepNext/>
              <w:spacing w:before="0"/>
              <w:jc w:val="left"/>
              <w:rPr>
                <w:lang w:val="en-CA"/>
              </w:rPr>
            </w:pPr>
            <w:r w:rsidRPr="009F7355">
              <w:rPr>
                <w:lang w:val="en-CA"/>
              </w:rPr>
              <w:t>NNVC-13.0 (LOP6)</w:t>
            </w:r>
          </w:p>
        </w:tc>
        <w:tc>
          <w:tcPr>
            <w:tcW w:w="720" w:type="dxa"/>
            <w:shd w:val="clear" w:color="auto" w:fill="auto"/>
            <w:vAlign w:val="center"/>
          </w:tcPr>
          <w:p w14:paraId="72E8ECD7" w14:textId="77777777" w:rsidR="00372371" w:rsidRPr="009F7355" w:rsidRDefault="00372371" w:rsidP="000547B1">
            <w:pPr>
              <w:keepNext/>
              <w:spacing w:before="0"/>
              <w:jc w:val="center"/>
              <w:rPr>
                <w:b/>
                <w:lang w:val="en-CA"/>
              </w:rPr>
            </w:pPr>
            <w:r w:rsidRPr="009F7355">
              <w:rPr>
                <w:b/>
                <w:lang w:val="en-CA"/>
              </w:rPr>
              <w:t>-8.2%</w:t>
            </w:r>
          </w:p>
        </w:tc>
        <w:tc>
          <w:tcPr>
            <w:tcW w:w="810" w:type="dxa"/>
            <w:shd w:val="clear" w:color="auto" w:fill="auto"/>
            <w:vAlign w:val="center"/>
          </w:tcPr>
          <w:p w14:paraId="6CD2F74D" w14:textId="77777777" w:rsidR="00372371" w:rsidRPr="009F7355" w:rsidRDefault="00372371" w:rsidP="000547B1">
            <w:pPr>
              <w:keepNext/>
              <w:spacing w:before="0"/>
              <w:jc w:val="center"/>
              <w:rPr>
                <w:lang w:val="en-CA"/>
              </w:rPr>
            </w:pPr>
            <w:r w:rsidRPr="009F7355">
              <w:rPr>
                <w:lang w:val="en-CA"/>
              </w:rPr>
              <w:t>-14.9%</w:t>
            </w:r>
          </w:p>
        </w:tc>
        <w:tc>
          <w:tcPr>
            <w:tcW w:w="720" w:type="dxa"/>
            <w:shd w:val="clear" w:color="auto" w:fill="auto"/>
            <w:vAlign w:val="center"/>
          </w:tcPr>
          <w:p w14:paraId="74664745" w14:textId="77777777" w:rsidR="00372371" w:rsidRPr="009F7355" w:rsidRDefault="00372371" w:rsidP="000547B1">
            <w:pPr>
              <w:keepNext/>
              <w:spacing w:before="0"/>
              <w:jc w:val="center"/>
              <w:rPr>
                <w:lang w:val="en-CA"/>
              </w:rPr>
            </w:pPr>
            <w:r w:rsidRPr="009F7355">
              <w:rPr>
                <w:lang w:val="en-CA"/>
              </w:rPr>
              <w:t>-13.5%</w:t>
            </w:r>
          </w:p>
        </w:tc>
        <w:tc>
          <w:tcPr>
            <w:tcW w:w="630" w:type="dxa"/>
            <w:shd w:val="clear" w:color="auto" w:fill="auto"/>
            <w:vAlign w:val="center"/>
          </w:tcPr>
          <w:p w14:paraId="12C91D7A" w14:textId="77777777" w:rsidR="00372371" w:rsidRPr="009F7355" w:rsidRDefault="00372371" w:rsidP="000547B1">
            <w:pPr>
              <w:keepNext/>
              <w:spacing w:before="0"/>
              <w:jc w:val="center"/>
              <w:rPr>
                <w:b/>
                <w:lang w:val="en-CA"/>
              </w:rPr>
            </w:pPr>
            <w:r w:rsidRPr="009F7355">
              <w:rPr>
                <w:b/>
                <w:lang w:val="en-CA"/>
              </w:rPr>
              <w:t>1.1</w:t>
            </w:r>
          </w:p>
        </w:tc>
        <w:tc>
          <w:tcPr>
            <w:tcW w:w="540" w:type="dxa"/>
            <w:shd w:val="clear" w:color="auto" w:fill="auto"/>
            <w:vAlign w:val="center"/>
          </w:tcPr>
          <w:p w14:paraId="487C8B17" w14:textId="77777777" w:rsidR="00372371" w:rsidRPr="009F7355" w:rsidRDefault="00372371" w:rsidP="000547B1">
            <w:pPr>
              <w:keepNext/>
              <w:spacing w:before="0"/>
              <w:jc w:val="center"/>
              <w:rPr>
                <w:b/>
                <w:lang w:val="en-CA"/>
              </w:rPr>
            </w:pPr>
            <w:r w:rsidRPr="009F7355">
              <w:rPr>
                <w:b/>
                <w:lang w:val="en-CA"/>
              </w:rPr>
              <w:t>28</w:t>
            </w:r>
          </w:p>
        </w:tc>
        <w:tc>
          <w:tcPr>
            <w:tcW w:w="720" w:type="dxa"/>
            <w:shd w:val="clear" w:color="auto" w:fill="auto"/>
            <w:vAlign w:val="center"/>
          </w:tcPr>
          <w:p w14:paraId="6CF0CCEA" w14:textId="77777777" w:rsidR="00372371" w:rsidRPr="009F7355" w:rsidRDefault="00372371" w:rsidP="000547B1">
            <w:pPr>
              <w:keepNext/>
              <w:spacing w:before="0"/>
              <w:jc w:val="center"/>
              <w:rPr>
                <w:b/>
                <w:lang w:val="en-CA"/>
              </w:rPr>
            </w:pPr>
            <w:r w:rsidRPr="009F7355">
              <w:rPr>
                <w:b/>
                <w:lang w:val="en-CA"/>
              </w:rPr>
              <w:t>21.4</w:t>
            </w:r>
          </w:p>
        </w:tc>
        <w:tc>
          <w:tcPr>
            <w:tcW w:w="630" w:type="dxa"/>
            <w:shd w:val="clear" w:color="auto" w:fill="auto"/>
            <w:vAlign w:val="center"/>
          </w:tcPr>
          <w:p w14:paraId="6CF22BDC" w14:textId="77777777" w:rsidR="00372371" w:rsidRPr="009F7355" w:rsidRDefault="00372371" w:rsidP="000547B1">
            <w:pPr>
              <w:keepNext/>
              <w:spacing w:before="0"/>
              <w:jc w:val="center"/>
              <w:rPr>
                <w:b/>
                <w:lang w:val="en-CA"/>
              </w:rPr>
            </w:pPr>
            <w:r w:rsidRPr="009F7355">
              <w:rPr>
                <w:b/>
                <w:lang w:val="en-CA"/>
              </w:rPr>
              <w:t>16.6</w:t>
            </w:r>
          </w:p>
        </w:tc>
        <w:tc>
          <w:tcPr>
            <w:tcW w:w="540" w:type="dxa"/>
            <w:shd w:val="clear" w:color="auto" w:fill="auto"/>
            <w:vAlign w:val="center"/>
          </w:tcPr>
          <w:p w14:paraId="218984B2" w14:textId="77777777" w:rsidR="00372371" w:rsidRPr="009F7355" w:rsidRDefault="00372371" w:rsidP="000547B1">
            <w:pPr>
              <w:keepNext/>
              <w:spacing w:before="0"/>
              <w:jc w:val="center"/>
              <w:rPr>
                <w:b/>
                <w:lang w:val="en-CA"/>
              </w:rPr>
            </w:pPr>
            <w:r w:rsidRPr="009F7355">
              <w:rPr>
                <w:b/>
                <w:lang w:val="en-CA"/>
              </w:rPr>
              <w:t>4.8</w:t>
            </w:r>
          </w:p>
        </w:tc>
        <w:tc>
          <w:tcPr>
            <w:tcW w:w="450" w:type="dxa"/>
            <w:shd w:val="clear" w:color="auto" w:fill="auto"/>
            <w:vAlign w:val="center"/>
          </w:tcPr>
          <w:p w14:paraId="33B45830" w14:textId="77777777" w:rsidR="00372371" w:rsidRPr="009F7355" w:rsidRDefault="00372371" w:rsidP="000547B1">
            <w:pPr>
              <w:keepNext/>
              <w:spacing w:before="0"/>
              <w:jc w:val="center"/>
              <w:rPr>
                <w:b/>
                <w:lang w:val="en-CA"/>
              </w:rPr>
            </w:pPr>
            <w:r w:rsidRPr="009F7355">
              <w:rPr>
                <w:b/>
                <w:lang w:val="en-CA"/>
              </w:rPr>
              <w:t>0</w:t>
            </w:r>
          </w:p>
        </w:tc>
        <w:tc>
          <w:tcPr>
            <w:tcW w:w="630" w:type="dxa"/>
            <w:shd w:val="clear" w:color="auto" w:fill="auto"/>
            <w:vAlign w:val="center"/>
          </w:tcPr>
          <w:p w14:paraId="28A7F3C5" w14:textId="77777777" w:rsidR="00372371" w:rsidRPr="009F7355" w:rsidRDefault="00372371" w:rsidP="000547B1">
            <w:pPr>
              <w:keepNext/>
              <w:spacing w:before="0"/>
              <w:jc w:val="center"/>
              <w:rPr>
                <w:b/>
                <w:lang w:val="en-CA"/>
              </w:rPr>
            </w:pPr>
            <w:r w:rsidRPr="009F7355">
              <w:rPr>
                <w:b/>
                <w:lang w:val="en-CA"/>
              </w:rPr>
              <w:t>1.5</w:t>
            </w:r>
          </w:p>
        </w:tc>
        <w:tc>
          <w:tcPr>
            <w:tcW w:w="630" w:type="dxa"/>
            <w:shd w:val="clear" w:color="auto" w:fill="auto"/>
            <w:vAlign w:val="center"/>
          </w:tcPr>
          <w:p w14:paraId="4E3F873C" w14:textId="77777777" w:rsidR="00372371" w:rsidRPr="009F7355" w:rsidRDefault="00372371" w:rsidP="000547B1">
            <w:pPr>
              <w:keepNext/>
              <w:spacing w:before="0"/>
              <w:jc w:val="center"/>
              <w:rPr>
                <w:b/>
                <w:lang w:val="en-CA"/>
              </w:rPr>
            </w:pPr>
            <w:r w:rsidRPr="009F7355">
              <w:rPr>
                <w:b/>
                <w:lang w:val="en-CA"/>
              </w:rPr>
              <w:t>0.25</w:t>
            </w:r>
          </w:p>
        </w:tc>
        <w:tc>
          <w:tcPr>
            <w:tcW w:w="540" w:type="dxa"/>
            <w:shd w:val="clear" w:color="auto" w:fill="auto"/>
            <w:vAlign w:val="center"/>
          </w:tcPr>
          <w:p w14:paraId="7633EB40" w14:textId="77777777" w:rsidR="00372371" w:rsidRPr="009F7355" w:rsidRDefault="00372371" w:rsidP="000547B1">
            <w:pPr>
              <w:keepNext/>
              <w:spacing w:before="0"/>
              <w:jc w:val="center"/>
              <w:rPr>
                <w:b/>
                <w:lang w:val="en-CA"/>
              </w:rPr>
            </w:pPr>
            <w:r w:rsidRPr="009F7355">
              <w:rPr>
                <w:b/>
                <w:lang w:val="en-CA"/>
              </w:rPr>
              <w:t>1.3</w:t>
            </w:r>
          </w:p>
        </w:tc>
        <w:tc>
          <w:tcPr>
            <w:tcW w:w="450" w:type="dxa"/>
            <w:shd w:val="clear" w:color="auto" w:fill="auto"/>
            <w:vAlign w:val="center"/>
          </w:tcPr>
          <w:p w14:paraId="40D4EA04" w14:textId="77777777" w:rsidR="00372371" w:rsidRPr="009F7355" w:rsidRDefault="00372371" w:rsidP="000547B1">
            <w:pPr>
              <w:keepNext/>
              <w:spacing w:before="0"/>
              <w:jc w:val="center"/>
              <w:rPr>
                <w:b/>
                <w:lang w:val="en-CA"/>
              </w:rPr>
            </w:pPr>
            <w:r w:rsidRPr="009F7355">
              <w:rPr>
                <w:b/>
                <w:lang w:val="en-CA"/>
              </w:rPr>
              <w:t>0</w:t>
            </w:r>
          </w:p>
        </w:tc>
      </w:tr>
      <w:tr w:rsidR="00372371" w:rsidRPr="00372371" w14:paraId="1A8E150A" w14:textId="77777777" w:rsidTr="000547B1">
        <w:trPr>
          <w:trHeight w:val="334"/>
        </w:trPr>
        <w:tc>
          <w:tcPr>
            <w:tcW w:w="1260" w:type="dxa"/>
            <w:shd w:val="clear" w:color="auto" w:fill="auto"/>
            <w:vAlign w:val="center"/>
          </w:tcPr>
          <w:p w14:paraId="19E3E7FA" w14:textId="77777777" w:rsidR="00372371" w:rsidRPr="009F7355" w:rsidRDefault="00372371" w:rsidP="000547B1">
            <w:pPr>
              <w:spacing w:before="0"/>
              <w:jc w:val="left"/>
              <w:rPr>
                <w:lang w:val="en-CA"/>
              </w:rPr>
            </w:pPr>
            <w:r w:rsidRPr="009F7355">
              <w:rPr>
                <w:lang w:val="en-CA"/>
              </w:rPr>
              <w:t>NNVC-12.0 (LOP5)</w:t>
            </w:r>
          </w:p>
        </w:tc>
        <w:tc>
          <w:tcPr>
            <w:tcW w:w="720" w:type="dxa"/>
            <w:shd w:val="clear" w:color="auto" w:fill="auto"/>
            <w:vAlign w:val="center"/>
          </w:tcPr>
          <w:p w14:paraId="57471419" w14:textId="77777777" w:rsidR="00372371" w:rsidRPr="009F7355" w:rsidRDefault="00372371" w:rsidP="000547B1">
            <w:pPr>
              <w:spacing w:before="0"/>
              <w:jc w:val="center"/>
              <w:rPr>
                <w:b/>
                <w:lang w:val="en-CA"/>
              </w:rPr>
            </w:pPr>
            <w:r w:rsidRPr="009F7355">
              <w:rPr>
                <w:b/>
                <w:lang w:val="en-CA"/>
              </w:rPr>
              <w:t>-8.2%</w:t>
            </w:r>
          </w:p>
        </w:tc>
        <w:tc>
          <w:tcPr>
            <w:tcW w:w="810" w:type="dxa"/>
            <w:shd w:val="clear" w:color="auto" w:fill="auto"/>
            <w:vAlign w:val="center"/>
          </w:tcPr>
          <w:p w14:paraId="5CDAD859" w14:textId="77777777" w:rsidR="00372371" w:rsidRPr="009F7355" w:rsidRDefault="00372371" w:rsidP="000547B1">
            <w:pPr>
              <w:spacing w:before="0"/>
              <w:jc w:val="center"/>
              <w:rPr>
                <w:lang w:val="en-CA"/>
              </w:rPr>
            </w:pPr>
            <w:r w:rsidRPr="009F7355">
              <w:rPr>
                <w:lang w:val="en-CA"/>
              </w:rPr>
              <w:t>-15.3%</w:t>
            </w:r>
          </w:p>
        </w:tc>
        <w:tc>
          <w:tcPr>
            <w:tcW w:w="720" w:type="dxa"/>
            <w:shd w:val="clear" w:color="auto" w:fill="auto"/>
            <w:vAlign w:val="center"/>
          </w:tcPr>
          <w:p w14:paraId="52AAC34B" w14:textId="77777777" w:rsidR="00372371" w:rsidRPr="009F7355" w:rsidRDefault="00372371" w:rsidP="000547B1">
            <w:pPr>
              <w:spacing w:before="0"/>
              <w:jc w:val="center"/>
              <w:rPr>
                <w:lang w:val="en-CA"/>
              </w:rPr>
            </w:pPr>
            <w:r w:rsidRPr="009F7355">
              <w:rPr>
                <w:lang w:val="en-CA"/>
              </w:rPr>
              <w:t>-13.5%</w:t>
            </w:r>
          </w:p>
        </w:tc>
        <w:tc>
          <w:tcPr>
            <w:tcW w:w="630" w:type="dxa"/>
            <w:shd w:val="clear" w:color="auto" w:fill="auto"/>
            <w:vAlign w:val="center"/>
          </w:tcPr>
          <w:p w14:paraId="7C1302D6" w14:textId="77777777" w:rsidR="00372371" w:rsidRPr="009F7355" w:rsidRDefault="00372371" w:rsidP="000547B1">
            <w:pPr>
              <w:spacing w:before="0"/>
              <w:jc w:val="center"/>
              <w:rPr>
                <w:lang w:val="en-CA"/>
              </w:rPr>
            </w:pPr>
            <w:r w:rsidRPr="009F7355">
              <w:rPr>
                <w:lang w:val="en-CA"/>
              </w:rPr>
              <w:t>1.2</w:t>
            </w:r>
          </w:p>
        </w:tc>
        <w:tc>
          <w:tcPr>
            <w:tcW w:w="540" w:type="dxa"/>
            <w:shd w:val="clear" w:color="auto" w:fill="auto"/>
            <w:vAlign w:val="center"/>
          </w:tcPr>
          <w:p w14:paraId="0060CFD8" w14:textId="77777777" w:rsidR="00372371" w:rsidRPr="009F7355" w:rsidRDefault="00372371" w:rsidP="000547B1">
            <w:pPr>
              <w:spacing w:before="0"/>
              <w:jc w:val="center"/>
              <w:rPr>
                <w:lang w:val="en-CA"/>
              </w:rPr>
            </w:pPr>
            <w:r w:rsidRPr="009F7355">
              <w:rPr>
                <w:lang w:val="en-CA"/>
              </w:rPr>
              <w:t>35</w:t>
            </w:r>
          </w:p>
        </w:tc>
        <w:tc>
          <w:tcPr>
            <w:tcW w:w="720" w:type="dxa"/>
            <w:shd w:val="clear" w:color="auto" w:fill="auto"/>
            <w:vAlign w:val="center"/>
          </w:tcPr>
          <w:p w14:paraId="1D124DF0" w14:textId="77777777" w:rsidR="00372371" w:rsidRPr="009F7355" w:rsidRDefault="00372371" w:rsidP="000547B1">
            <w:pPr>
              <w:spacing w:before="0"/>
              <w:jc w:val="center"/>
              <w:rPr>
                <w:b/>
                <w:lang w:val="en-CA"/>
              </w:rPr>
            </w:pPr>
            <w:r w:rsidRPr="009F7355">
              <w:rPr>
                <w:b/>
                <w:lang w:val="en-CA"/>
              </w:rPr>
              <w:t>21.4</w:t>
            </w:r>
          </w:p>
        </w:tc>
        <w:tc>
          <w:tcPr>
            <w:tcW w:w="630" w:type="dxa"/>
            <w:shd w:val="clear" w:color="auto" w:fill="auto"/>
            <w:vAlign w:val="center"/>
          </w:tcPr>
          <w:p w14:paraId="6244BA11" w14:textId="77777777" w:rsidR="00372371" w:rsidRPr="009F7355" w:rsidRDefault="00372371" w:rsidP="000547B1">
            <w:pPr>
              <w:spacing w:before="0"/>
              <w:jc w:val="center"/>
              <w:rPr>
                <w:lang w:val="en-CA"/>
              </w:rPr>
            </w:pPr>
            <w:r w:rsidRPr="009F7355">
              <w:rPr>
                <w:lang w:val="en-CA"/>
              </w:rPr>
              <w:t>16.6</w:t>
            </w:r>
          </w:p>
        </w:tc>
        <w:tc>
          <w:tcPr>
            <w:tcW w:w="540" w:type="dxa"/>
            <w:shd w:val="clear" w:color="auto" w:fill="auto"/>
            <w:vAlign w:val="center"/>
          </w:tcPr>
          <w:p w14:paraId="01A30A27"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66C923D3"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4D70558E" w14:textId="77777777" w:rsidR="00372371" w:rsidRPr="009F7355" w:rsidRDefault="00372371" w:rsidP="000547B1">
            <w:pPr>
              <w:spacing w:before="0"/>
              <w:jc w:val="center"/>
              <w:rPr>
                <w:b/>
                <w:lang w:val="en-CA"/>
              </w:rPr>
            </w:pPr>
            <w:r w:rsidRPr="009F7355">
              <w:rPr>
                <w:b/>
                <w:lang w:val="en-CA"/>
              </w:rPr>
              <w:t>1.5</w:t>
            </w:r>
          </w:p>
        </w:tc>
        <w:tc>
          <w:tcPr>
            <w:tcW w:w="630" w:type="dxa"/>
            <w:shd w:val="clear" w:color="auto" w:fill="auto"/>
            <w:vAlign w:val="center"/>
          </w:tcPr>
          <w:p w14:paraId="698F1036" w14:textId="77777777" w:rsidR="00372371" w:rsidRPr="009F7355" w:rsidRDefault="00372371" w:rsidP="000547B1">
            <w:pPr>
              <w:spacing w:before="0"/>
              <w:jc w:val="center"/>
              <w:rPr>
                <w:lang w:val="en-CA"/>
              </w:rPr>
            </w:pPr>
            <w:r w:rsidRPr="009F7355">
              <w:rPr>
                <w:lang w:val="en-CA"/>
              </w:rPr>
              <w:t>0.25</w:t>
            </w:r>
          </w:p>
        </w:tc>
        <w:tc>
          <w:tcPr>
            <w:tcW w:w="540" w:type="dxa"/>
            <w:shd w:val="clear" w:color="auto" w:fill="auto"/>
            <w:vAlign w:val="center"/>
          </w:tcPr>
          <w:p w14:paraId="306DC97A"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7ED70956" w14:textId="77777777" w:rsidR="00372371" w:rsidRPr="009F7355" w:rsidRDefault="00372371" w:rsidP="000547B1">
            <w:pPr>
              <w:spacing w:before="0"/>
              <w:jc w:val="center"/>
              <w:rPr>
                <w:lang w:val="en-CA"/>
              </w:rPr>
            </w:pPr>
            <w:r w:rsidRPr="009F7355">
              <w:rPr>
                <w:lang w:val="en-CA"/>
              </w:rPr>
              <w:t>0</w:t>
            </w:r>
          </w:p>
        </w:tc>
      </w:tr>
      <w:tr w:rsidR="00372371" w:rsidRPr="00372371" w14:paraId="2C918798" w14:textId="77777777" w:rsidTr="000547B1">
        <w:trPr>
          <w:trHeight w:val="334"/>
        </w:trPr>
        <w:tc>
          <w:tcPr>
            <w:tcW w:w="1260" w:type="dxa"/>
            <w:shd w:val="clear" w:color="auto" w:fill="auto"/>
            <w:vAlign w:val="center"/>
          </w:tcPr>
          <w:p w14:paraId="57C9F095" w14:textId="77777777" w:rsidR="00372371" w:rsidRPr="009F7355" w:rsidRDefault="00372371" w:rsidP="000547B1">
            <w:pPr>
              <w:spacing w:before="0"/>
              <w:jc w:val="left"/>
              <w:rPr>
                <w:lang w:val="en-CA"/>
              </w:rPr>
            </w:pPr>
            <w:r w:rsidRPr="009F7355">
              <w:rPr>
                <w:lang w:val="en-CA"/>
              </w:rPr>
              <w:t>NNVC-11.0 (LOP4)</w:t>
            </w:r>
          </w:p>
        </w:tc>
        <w:tc>
          <w:tcPr>
            <w:tcW w:w="720" w:type="dxa"/>
            <w:shd w:val="clear" w:color="auto" w:fill="auto"/>
            <w:vAlign w:val="center"/>
          </w:tcPr>
          <w:p w14:paraId="791F56B2" w14:textId="77777777" w:rsidR="00372371" w:rsidRPr="009F7355" w:rsidRDefault="00372371" w:rsidP="000547B1">
            <w:pPr>
              <w:spacing w:before="0"/>
              <w:jc w:val="center"/>
              <w:rPr>
                <w:b/>
                <w:lang w:val="en-CA"/>
              </w:rPr>
            </w:pPr>
            <w:r w:rsidRPr="009F7355">
              <w:rPr>
                <w:b/>
                <w:lang w:val="en-CA"/>
              </w:rPr>
              <w:t>-7.6%</w:t>
            </w:r>
          </w:p>
        </w:tc>
        <w:tc>
          <w:tcPr>
            <w:tcW w:w="810" w:type="dxa"/>
            <w:shd w:val="clear" w:color="auto" w:fill="auto"/>
            <w:vAlign w:val="center"/>
          </w:tcPr>
          <w:p w14:paraId="424DF14F" w14:textId="77777777" w:rsidR="00372371" w:rsidRPr="009F7355" w:rsidRDefault="00372371" w:rsidP="000547B1">
            <w:pPr>
              <w:spacing w:before="0"/>
              <w:jc w:val="center"/>
              <w:rPr>
                <w:lang w:val="en-CA"/>
              </w:rPr>
            </w:pPr>
            <w:r w:rsidRPr="009F7355">
              <w:rPr>
                <w:lang w:val="en-CA"/>
              </w:rPr>
              <w:t>-14.3%</w:t>
            </w:r>
          </w:p>
        </w:tc>
        <w:tc>
          <w:tcPr>
            <w:tcW w:w="720" w:type="dxa"/>
            <w:shd w:val="clear" w:color="auto" w:fill="auto"/>
            <w:vAlign w:val="center"/>
          </w:tcPr>
          <w:p w14:paraId="432F4D46" w14:textId="77777777" w:rsidR="00372371" w:rsidRPr="009F7355" w:rsidRDefault="00372371" w:rsidP="000547B1">
            <w:pPr>
              <w:spacing w:before="0"/>
              <w:jc w:val="center"/>
              <w:rPr>
                <w:lang w:val="en-CA"/>
              </w:rPr>
            </w:pPr>
            <w:r w:rsidRPr="009F7355">
              <w:rPr>
                <w:lang w:val="en-CA"/>
              </w:rPr>
              <w:t>-13.2%</w:t>
            </w:r>
          </w:p>
        </w:tc>
        <w:tc>
          <w:tcPr>
            <w:tcW w:w="630" w:type="dxa"/>
            <w:shd w:val="clear" w:color="auto" w:fill="auto"/>
            <w:vAlign w:val="center"/>
          </w:tcPr>
          <w:p w14:paraId="08B44DA6" w14:textId="77777777" w:rsidR="00372371" w:rsidRPr="009F7355" w:rsidRDefault="00372371" w:rsidP="000547B1">
            <w:pPr>
              <w:spacing w:before="0"/>
              <w:jc w:val="center"/>
              <w:rPr>
                <w:lang w:val="en-CA"/>
              </w:rPr>
            </w:pPr>
            <w:r w:rsidRPr="009F7355">
              <w:rPr>
                <w:lang w:val="en-CA"/>
              </w:rPr>
              <w:t>1.2</w:t>
            </w:r>
          </w:p>
        </w:tc>
        <w:tc>
          <w:tcPr>
            <w:tcW w:w="540" w:type="dxa"/>
            <w:shd w:val="clear" w:color="auto" w:fill="auto"/>
            <w:vAlign w:val="center"/>
          </w:tcPr>
          <w:p w14:paraId="08139D45" w14:textId="77777777" w:rsidR="00372371" w:rsidRPr="009F7355" w:rsidRDefault="00372371" w:rsidP="000547B1">
            <w:pPr>
              <w:spacing w:before="0"/>
              <w:jc w:val="center"/>
              <w:rPr>
                <w:lang w:val="en-CA"/>
              </w:rPr>
            </w:pPr>
            <w:r w:rsidRPr="009F7355">
              <w:rPr>
                <w:lang w:val="en-CA"/>
              </w:rPr>
              <w:t>36</w:t>
            </w:r>
          </w:p>
        </w:tc>
        <w:tc>
          <w:tcPr>
            <w:tcW w:w="720" w:type="dxa"/>
            <w:shd w:val="clear" w:color="auto" w:fill="auto"/>
            <w:vAlign w:val="center"/>
          </w:tcPr>
          <w:p w14:paraId="738509E0" w14:textId="77777777" w:rsidR="00372371" w:rsidRPr="009F7355" w:rsidRDefault="00372371" w:rsidP="000547B1">
            <w:pPr>
              <w:spacing w:before="0"/>
              <w:jc w:val="center"/>
              <w:rPr>
                <w:b/>
                <w:lang w:val="en-CA"/>
              </w:rPr>
            </w:pPr>
            <w:r w:rsidRPr="009F7355">
              <w:rPr>
                <w:b/>
                <w:lang w:val="en-CA"/>
              </w:rPr>
              <w:t>21.6</w:t>
            </w:r>
          </w:p>
        </w:tc>
        <w:tc>
          <w:tcPr>
            <w:tcW w:w="630" w:type="dxa"/>
            <w:shd w:val="clear" w:color="auto" w:fill="auto"/>
            <w:vAlign w:val="center"/>
          </w:tcPr>
          <w:p w14:paraId="51D8BDDA" w14:textId="77777777" w:rsidR="00372371" w:rsidRPr="009F7355" w:rsidRDefault="00372371" w:rsidP="000547B1">
            <w:pPr>
              <w:spacing w:before="0"/>
              <w:jc w:val="center"/>
              <w:rPr>
                <w:lang w:val="en-CA"/>
              </w:rPr>
            </w:pPr>
            <w:r w:rsidRPr="009F7355">
              <w:rPr>
                <w:lang w:val="en-CA"/>
              </w:rPr>
              <w:t>16.8</w:t>
            </w:r>
          </w:p>
        </w:tc>
        <w:tc>
          <w:tcPr>
            <w:tcW w:w="540" w:type="dxa"/>
            <w:shd w:val="clear" w:color="auto" w:fill="auto"/>
            <w:vAlign w:val="center"/>
          </w:tcPr>
          <w:p w14:paraId="02F82832"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052AAB08"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50F01378" w14:textId="77777777" w:rsidR="00372371" w:rsidRPr="009F7355" w:rsidRDefault="00372371" w:rsidP="000547B1">
            <w:pPr>
              <w:spacing w:before="0"/>
              <w:jc w:val="center"/>
              <w:rPr>
                <w:b/>
                <w:lang w:val="en-CA"/>
              </w:rPr>
            </w:pPr>
            <w:r w:rsidRPr="009F7355">
              <w:rPr>
                <w:b/>
                <w:lang w:val="en-CA"/>
              </w:rPr>
              <w:t>1.5</w:t>
            </w:r>
          </w:p>
        </w:tc>
        <w:tc>
          <w:tcPr>
            <w:tcW w:w="630" w:type="dxa"/>
            <w:shd w:val="clear" w:color="auto" w:fill="auto"/>
            <w:vAlign w:val="center"/>
          </w:tcPr>
          <w:p w14:paraId="2527D0F5" w14:textId="77777777" w:rsidR="00372371" w:rsidRPr="009F7355" w:rsidRDefault="00372371" w:rsidP="000547B1">
            <w:pPr>
              <w:spacing w:before="0"/>
              <w:jc w:val="center"/>
              <w:rPr>
                <w:lang w:val="en-CA"/>
              </w:rPr>
            </w:pPr>
            <w:r w:rsidRPr="009F7355">
              <w:rPr>
                <w:lang w:val="en-CA"/>
              </w:rPr>
              <w:t>0.21</w:t>
            </w:r>
          </w:p>
        </w:tc>
        <w:tc>
          <w:tcPr>
            <w:tcW w:w="540" w:type="dxa"/>
            <w:shd w:val="clear" w:color="auto" w:fill="auto"/>
            <w:vAlign w:val="center"/>
          </w:tcPr>
          <w:p w14:paraId="0388008E"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1389E7E2" w14:textId="77777777" w:rsidR="00372371" w:rsidRPr="009F7355" w:rsidRDefault="00372371" w:rsidP="000547B1">
            <w:pPr>
              <w:spacing w:before="0"/>
              <w:jc w:val="center"/>
              <w:rPr>
                <w:lang w:val="en-CA"/>
              </w:rPr>
            </w:pPr>
            <w:r w:rsidRPr="009F7355">
              <w:rPr>
                <w:lang w:val="en-CA"/>
              </w:rPr>
              <w:t>0</w:t>
            </w:r>
          </w:p>
        </w:tc>
      </w:tr>
      <w:tr w:rsidR="00372371" w:rsidRPr="00372371" w14:paraId="0290609C" w14:textId="77777777" w:rsidTr="000547B1">
        <w:trPr>
          <w:trHeight w:val="334"/>
        </w:trPr>
        <w:tc>
          <w:tcPr>
            <w:tcW w:w="1260" w:type="dxa"/>
            <w:shd w:val="clear" w:color="auto" w:fill="auto"/>
            <w:vAlign w:val="center"/>
          </w:tcPr>
          <w:p w14:paraId="660B986D" w14:textId="77777777" w:rsidR="00372371" w:rsidRPr="009F7355" w:rsidRDefault="00372371" w:rsidP="000547B1">
            <w:pPr>
              <w:spacing w:before="0"/>
              <w:jc w:val="left"/>
              <w:rPr>
                <w:lang w:val="en-CA"/>
              </w:rPr>
            </w:pPr>
            <w:r w:rsidRPr="009F7355">
              <w:rPr>
                <w:lang w:val="en-CA"/>
              </w:rPr>
              <w:t>NNVC-10.0 (LOP3)</w:t>
            </w:r>
          </w:p>
        </w:tc>
        <w:tc>
          <w:tcPr>
            <w:tcW w:w="720" w:type="dxa"/>
            <w:shd w:val="clear" w:color="auto" w:fill="auto"/>
            <w:vAlign w:val="center"/>
          </w:tcPr>
          <w:p w14:paraId="65E36F01" w14:textId="77777777" w:rsidR="00372371" w:rsidRPr="009F7355" w:rsidRDefault="00372371" w:rsidP="000547B1">
            <w:pPr>
              <w:spacing w:before="0"/>
              <w:jc w:val="center"/>
              <w:rPr>
                <w:b/>
                <w:lang w:val="en-CA"/>
              </w:rPr>
            </w:pPr>
            <w:r w:rsidRPr="009F7355">
              <w:rPr>
                <w:b/>
                <w:lang w:val="en-CA"/>
              </w:rPr>
              <w:t>-7.4%</w:t>
            </w:r>
          </w:p>
        </w:tc>
        <w:tc>
          <w:tcPr>
            <w:tcW w:w="810" w:type="dxa"/>
            <w:shd w:val="clear" w:color="auto" w:fill="auto"/>
            <w:vAlign w:val="center"/>
          </w:tcPr>
          <w:p w14:paraId="6126584C" w14:textId="77777777" w:rsidR="00372371" w:rsidRPr="009F7355" w:rsidRDefault="00372371" w:rsidP="000547B1">
            <w:pPr>
              <w:spacing w:before="0"/>
              <w:jc w:val="center"/>
              <w:rPr>
                <w:lang w:val="en-CA"/>
              </w:rPr>
            </w:pPr>
            <w:r w:rsidRPr="009F7355">
              <w:rPr>
                <w:lang w:val="en-CA"/>
              </w:rPr>
              <w:t>-13.6%</w:t>
            </w:r>
          </w:p>
        </w:tc>
        <w:tc>
          <w:tcPr>
            <w:tcW w:w="720" w:type="dxa"/>
            <w:shd w:val="clear" w:color="auto" w:fill="auto"/>
            <w:vAlign w:val="center"/>
          </w:tcPr>
          <w:p w14:paraId="17163AC5" w14:textId="77777777" w:rsidR="00372371" w:rsidRPr="009F7355" w:rsidRDefault="00372371" w:rsidP="000547B1">
            <w:pPr>
              <w:spacing w:before="0"/>
              <w:jc w:val="center"/>
              <w:rPr>
                <w:lang w:val="en-CA"/>
              </w:rPr>
            </w:pPr>
            <w:r w:rsidRPr="009F7355">
              <w:rPr>
                <w:lang w:val="en-CA"/>
              </w:rPr>
              <w:t>-11.6%</w:t>
            </w:r>
          </w:p>
        </w:tc>
        <w:tc>
          <w:tcPr>
            <w:tcW w:w="630" w:type="dxa"/>
            <w:shd w:val="clear" w:color="auto" w:fill="auto"/>
            <w:vAlign w:val="center"/>
          </w:tcPr>
          <w:p w14:paraId="4AD96544" w14:textId="77777777" w:rsidR="00372371" w:rsidRPr="009F7355" w:rsidRDefault="00372371" w:rsidP="000547B1">
            <w:pPr>
              <w:spacing w:before="0"/>
              <w:jc w:val="center"/>
              <w:rPr>
                <w:lang w:val="en-CA"/>
              </w:rPr>
            </w:pPr>
            <w:r w:rsidRPr="009F7355">
              <w:rPr>
                <w:lang w:val="en-CA"/>
              </w:rPr>
              <w:t>1.2</w:t>
            </w:r>
          </w:p>
        </w:tc>
        <w:tc>
          <w:tcPr>
            <w:tcW w:w="540" w:type="dxa"/>
            <w:shd w:val="clear" w:color="auto" w:fill="auto"/>
            <w:vAlign w:val="center"/>
          </w:tcPr>
          <w:p w14:paraId="110EC968" w14:textId="77777777" w:rsidR="00372371" w:rsidRPr="009F7355" w:rsidRDefault="00372371" w:rsidP="000547B1">
            <w:pPr>
              <w:spacing w:before="0"/>
              <w:jc w:val="center"/>
              <w:rPr>
                <w:lang w:val="en-CA"/>
              </w:rPr>
            </w:pPr>
            <w:r w:rsidRPr="009F7355">
              <w:rPr>
                <w:lang w:val="en-CA"/>
              </w:rPr>
              <w:t>33</w:t>
            </w:r>
          </w:p>
        </w:tc>
        <w:tc>
          <w:tcPr>
            <w:tcW w:w="720" w:type="dxa"/>
            <w:shd w:val="clear" w:color="auto" w:fill="auto"/>
            <w:vAlign w:val="center"/>
          </w:tcPr>
          <w:p w14:paraId="7F515D3D" w14:textId="77777777" w:rsidR="00372371" w:rsidRPr="009F7355" w:rsidRDefault="00372371" w:rsidP="000547B1">
            <w:pPr>
              <w:spacing w:before="0"/>
              <w:jc w:val="center"/>
              <w:rPr>
                <w:b/>
                <w:lang w:val="en-CA"/>
              </w:rPr>
            </w:pPr>
            <w:r w:rsidRPr="009F7355">
              <w:rPr>
                <w:b/>
                <w:lang w:val="en-CA"/>
              </w:rPr>
              <w:t>21.7</w:t>
            </w:r>
          </w:p>
        </w:tc>
        <w:tc>
          <w:tcPr>
            <w:tcW w:w="630" w:type="dxa"/>
            <w:shd w:val="clear" w:color="auto" w:fill="auto"/>
            <w:vAlign w:val="center"/>
          </w:tcPr>
          <w:p w14:paraId="6F72F1C8" w14:textId="77777777" w:rsidR="00372371" w:rsidRPr="009F7355" w:rsidRDefault="00372371" w:rsidP="000547B1">
            <w:pPr>
              <w:spacing w:before="0"/>
              <w:jc w:val="center"/>
              <w:rPr>
                <w:lang w:val="en-CA"/>
              </w:rPr>
            </w:pPr>
            <w:r w:rsidRPr="009F7355">
              <w:rPr>
                <w:lang w:val="en-CA"/>
              </w:rPr>
              <w:t>16.9</w:t>
            </w:r>
          </w:p>
        </w:tc>
        <w:tc>
          <w:tcPr>
            <w:tcW w:w="540" w:type="dxa"/>
            <w:shd w:val="clear" w:color="auto" w:fill="auto"/>
            <w:vAlign w:val="center"/>
          </w:tcPr>
          <w:p w14:paraId="27B272FA"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03F1BB43"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6BA9B608" w14:textId="77777777" w:rsidR="00372371" w:rsidRPr="009F7355" w:rsidRDefault="00372371" w:rsidP="000547B1">
            <w:pPr>
              <w:spacing w:before="0"/>
              <w:jc w:val="center"/>
              <w:rPr>
                <w:b/>
                <w:lang w:val="en-CA"/>
              </w:rPr>
            </w:pPr>
            <w:r w:rsidRPr="009F7355">
              <w:rPr>
                <w:b/>
                <w:lang w:val="en-CA"/>
              </w:rPr>
              <w:t>1.5</w:t>
            </w:r>
          </w:p>
        </w:tc>
        <w:tc>
          <w:tcPr>
            <w:tcW w:w="630" w:type="dxa"/>
            <w:shd w:val="clear" w:color="auto" w:fill="auto"/>
            <w:vAlign w:val="center"/>
          </w:tcPr>
          <w:p w14:paraId="68B92FB0" w14:textId="77777777" w:rsidR="00372371" w:rsidRPr="009F7355" w:rsidRDefault="00372371" w:rsidP="000547B1">
            <w:pPr>
              <w:spacing w:before="0"/>
              <w:jc w:val="center"/>
              <w:rPr>
                <w:lang w:val="en-CA"/>
              </w:rPr>
            </w:pPr>
            <w:r w:rsidRPr="009F7355">
              <w:rPr>
                <w:lang w:val="en-CA"/>
              </w:rPr>
              <w:t>0.21</w:t>
            </w:r>
          </w:p>
        </w:tc>
        <w:tc>
          <w:tcPr>
            <w:tcW w:w="540" w:type="dxa"/>
            <w:shd w:val="clear" w:color="auto" w:fill="auto"/>
            <w:vAlign w:val="center"/>
          </w:tcPr>
          <w:p w14:paraId="23676A9A"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51714C7E" w14:textId="77777777" w:rsidR="00372371" w:rsidRPr="009F7355" w:rsidRDefault="00372371" w:rsidP="000547B1">
            <w:pPr>
              <w:spacing w:before="0"/>
              <w:jc w:val="center"/>
              <w:rPr>
                <w:lang w:val="en-CA"/>
              </w:rPr>
            </w:pPr>
            <w:r w:rsidRPr="009F7355">
              <w:rPr>
                <w:lang w:val="en-CA"/>
              </w:rPr>
              <w:t>0</w:t>
            </w:r>
          </w:p>
        </w:tc>
      </w:tr>
      <w:tr w:rsidR="00372371" w:rsidRPr="00372371" w14:paraId="593492C9" w14:textId="77777777" w:rsidTr="000547B1">
        <w:trPr>
          <w:trHeight w:val="334"/>
        </w:trPr>
        <w:tc>
          <w:tcPr>
            <w:tcW w:w="1260" w:type="dxa"/>
            <w:shd w:val="clear" w:color="auto" w:fill="auto"/>
            <w:vAlign w:val="center"/>
            <w:hideMark/>
          </w:tcPr>
          <w:p w14:paraId="77D6E42F" w14:textId="094C5874" w:rsidR="00372371" w:rsidRPr="009F7355" w:rsidRDefault="00372371" w:rsidP="000547B1">
            <w:pPr>
              <w:spacing w:before="0"/>
              <w:jc w:val="left"/>
              <w:rPr>
                <w:lang w:val="en-CA"/>
              </w:rPr>
            </w:pPr>
            <w:r w:rsidRPr="009F7355">
              <w:rPr>
                <w:lang w:val="en-CA"/>
              </w:rPr>
              <w:t>NNVC-9.1</w:t>
            </w:r>
            <w:r w:rsidR="00B865C0">
              <w:rPr>
                <w:lang w:val="en-CA"/>
              </w:rPr>
              <w:t xml:space="preserve"> </w:t>
            </w:r>
            <w:r w:rsidRPr="009F7355">
              <w:rPr>
                <w:lang w:val="en-CA"/>
              </w:rPr>
              <w:t>(LOP3)</w:t>
            </w:r>
          </w:p>
        </w:tc>
        <w:tc>
          <w:tcPr>
            <w:tcW w:w="720" w:type="dxa"/>
            <w:shd w:val="clear" w:color="auto" w:fill="auto"/>
            <w:vAlign w:val="center"/>
            <w:hideMark/>
          </w:tcPr>
          <w:p w14:paraId="09FCE307" w14:textId="77777777" w:rsidR="00372371" w:rsidRPr="009F7355" w:rsidRDefault="00372371" w:rsidP="000547B1">
            <w:pPr>
              <w:spacing w:before="0"/>
              <w:jc w:val="center"/>
              <w:rPr>
                <w:b/>
                <w:lang w:val="en-CA"/>
              </w:rPr>
            </w:pPr>
            <w:r w:rsidRPr="009F7355">
              <w:rPr>
                <w:b/>
                <w:lang w:val="en-CA"/>
              </w:rPr>
              <w:t>-7.3%</w:t>
            </w:r>
          </w:p>
        </w:tc>
        <w:tc>
          <w:tcPr>
            <w:tcW w:w="810" w:type="dxa"/>
            <w:shd w:val="clear" w:color="auto" w:fill="auto"/>
            <w:vAlign w:val="center"/>
            <w:hideMark/>
          </w:tcPr>
          <w:p w14:paraId="459E4900" w14:textId="77777777" w:rsidR="00372371" w:rsidRPr="009F7355" w:rsidRDefault="00372371" w:rsidP="000547B1">
            <w:pPr>
              <w:spacing w:before="0"/>
              <w:jc w:val="center"/>
              <w:rPr>
                <w:lang w:val="en-CA"/>
              </w:rPr>
            </w:pPr>
            <w:r w:rsidRPr="009F7355">
              <w:rPr>
                <w:lang w:val="en-CA"/>
              </w:rPr>
              <w:t>-13.1%</w:t>
            </w:r>
          </w:p>
        </w:tc>
        <w:tc>
          <w:tcPr>
            <w:tcW w:w="720" w:type="dxa"/>
            <w:shd w:val="clear" w:color="auto" w:fill="auto"/>
            <w:vAlign w:val="center"/>
            <w:hideMark/>
          </w:tcPr>
          <w:p w14:paraId="64636D73" w14:textId="77777777" w:rsidR="00372371" w:rsidRPr="009F7355" w:rsidRDefault="00372371" w:rsidP="000547B1">
            <w:pPr>
              <w:spacing w:before="0"/>
              <w:jc w:val="center"/>
              <w:rPr>
                <w:lang w:val="en-CA"/>
              </w:rPr>
            </w:pPr>
            <w:r w:rsidRPr="009F7355">
              <w:rPr>
                <w:lang w:val="en-CA"/>
              </w:rPr>
              <w:t>-11.3%</w:t>
            </w:r>
          </w:p>
        </w:tc>
        <w:tc>
          <w:tcPr>
            <w:tcW w:w="630" w:type="dxa"/>
            <w:shd w:val="clear" w:color="auto" w:fill="auto"/>
            <w:vAlign w:val="center"/>
            <w:hideMark/>
          </w:tcPr>
          <w:p w14:paraId="556AB68F" w14:textId="77777777" w:rsidR="00372371" w:rsidRPr="009F7355" w:rsidRDefault="00372371" w:rsidP="000547B1">
            <w:pPr>
              <w:spacing w:before="0"/>
              <w:jc w:val="center"/>
              <w:rPr>
                <w:lang w:val="en-CA"/>
              </w:rPr>
            </w:pPr>
            <w:r w:rsidRPr="009F7355">
              <w:rPr>
                <w:lang w:val="en-CA"/>
              </w:rPr>
              <w:t>1.2</w:t>
            </w:r>
          </w:p>
        </w:tc>
        <w:tc>
          <w:tcPr>
            <w:tcW w:w="540" w:type="dxa"/>
            <w:shd w:val="clear" w:color="auto" w:fill="auto"/>
            <w:vAlign w:val="center"/>
            <w:hideMark/>
          </w:tcPr>
          <w:p w14:paraId="79EA675C" w14:textId="77777777" w:rsidR="00372371" w:rsidRPr="009F7355" w:rsidRDefault="00372371" w:rsidP="000547B1">
            <w:pPr>
              <w:spacing w:before="0"/>
              <w:jc w:val="center"/>
              <w:rPr>
                <w:lang w:val="en-CA"/>
              </w:rPr>
            </w:pPr>
            <w:r w:rsidRPr="009F7355">
              <w:rPr>
                <w:lang w:val="en-CA"/>
              </w:rPr>
              <w:t>81</w:t>
            </w:r>
          </w:p>
        </w:tc>
        <w:tc>
          <w:tcPr>
            <w:tcW w:w="720" w:type="dxa"/>
            <w:shd w:val="clear" w:color="auto" w:fill="auto"/>
            <w:vAlign w:val="center"/>
            <w:hideMark/>
          </w:tcPr>
          <w:p w14:paraId="308C2557" w14:textId="77777777" w:rsidR="00372371" w:rsidRPr="009F7355" w:rsidRDefault="00372371" w:rsidP="000547B1">
            <w:pPr>
              <w:spacing w:before="0"/>
              <w:jc w:val="center"/>
              <w:rPr>
                <w:b/>
                <w:lang w:val="en-CA"/>
              </w:rPr>
            </w:pPr>
            <w:r w:rsidRPr="009F7355">
              <w:rPr>
                <w:b/>
                <w:lang w:val="en-CA"/>
              </w:rPr>
              <w:t>24.8</w:t>
            </w:r>
          </w:p>
        </w:tc>
        <w:tc>
          <w:tcPr>
            <w:tcW w:w="630" w:type="dxa"/>
            <w:shd w:val="clear" w:color="auto" w:fill="auto"/>
            <w:vAlign w:val="center"/>
            <w:hideMark/>
          </w:tcPr>
          <w:p w14:paraId="0B814A42" w14:textId="77777777" w:rsidR="00372371" w:rsidRPr="009F7355" w:rsidRDefault="00372371" w:rsidP="000547B1">
            <w:pPr>
              <w:spacing w:before="0"/>
              <w:jc w:val="center"/>
              <w:rPr>
                <w:lang w:val="en-CA"/>
              </w:rPr>
            </w:pPr>
            <w:r w:rsidRPr="009F7355">
              <w:rPr>
                <w:lang w:val="en-CA"/>
              </w:rPr>
              <w:t>16.9</w:t>
            </w:r>
          </w:p>
        </w:tc>
        <w:tc>
          <w:tcPr>
            <w:tcW w:w="540" w:type="dxa"/>
            <w:shd w:val="clear" w:color="auto" w:fill="auto"/>
            <w:vAlign w:val="center"/>
            <w:hideMark/>
          </w:tcPr>
          <w:p w14:paraId="7A0A7CAC" w14:textId="77777777" w:rsidR="00372371" w:rsidRPr="009F7355" w:rsidRDefault="00372371" w:rsidP="000547B1">
            <w:pPr>
              <w:spacing w:before="0"/>
              <w:jc w:val="center"/>
              <w:rPr>
                <w:lang w:val="en-CA"/>
              </w:rPr>
            </w:pPr>
            <w:r w:rsidRPr="009F7355">
              <w:rPr>
                <w:lang w:val="en-CA"/>
              </w:rPr>
              <w:t>7.9</w:t>
            </w:r>
          </w:p>
        </w:tc>
        <w:tc>
          <w:tcPr>
            <w:tcW w:w="450" w:type="dxa"/>
            <w:shd w:val="clear" w:color="auto" w:fill="auto"/>
            <w:vAlign w:val="center"/>
            <w:hideMark/>
          </w:tcPr>
          <w:p w14:paraId="7F5DC33F"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hideMark/>
          </w:tcPr>
          <w:p w14:paraId="4B185653" w14:textId="77777777" w:rsidR="00372371" w:rsidRPr="009F7355" w:rsidRDefault="00372371" w:rsidP="000547B1">
            <w:pPr>
              <w:spacing w:before="0"/>
              <w:jc w:val="center"/>
              <w:rPr>
                <w:b/>
                <w:lang w:val="en-CA"/>
              </w:rPr>
            </w:pPr>
            <w:r w:rsidRPr="009F7355">
              <w:rPr>
                <w:b/>
                <w:lang w:val="en-CA"/>
              </w:rPr>
              <w:t>1.7</w:t>
            </w:r>
          </w:p>
        </w:tc>
        <w:tc>
          <w:tcPr>
            <w:tcW w:w="630" w:type="dxa"/>
            <w:shd w:val="clear" w:color="auto" w:fill="auto"/>
            <w:vAlign w:val="center"/>
            <w:hideMark/>
          </w:tcPr>
          <w:p w14:paraId="7FB49387" w14:textId="77777777" w:rsidR="00372371" w:rsidRPr="009F7355" w:rsidRDefault="00372371" w:rsidP="000547B1">
            <w:pPr>
              <w:spacing w:before="0"/>
              <w:jc w:val="center"/>
              <w:rPr>
                <w:lang w:val="en-CA"/>
              </w:rPr>
            </w:pPr>
            <w:r w:rsidRPr="009F7355">
              <w:rPr>
                <w:lang w:val="en-CA"/>
              </w:rPr>
              <w:t>0.21</w:t>
            </w:r>
          </w:p>
        </w:tc>
        <w:tc>
          <w:tcPr>
            <w:tcW w:w="540" w:type="dxa"/>
            <w:shd w:val="clear" w:color="auto" w:fill="auto"/>
            <w:vAlign w:val="center"/>
            <w:hideMark/>
          </w:tcPr>
          <w:p w14:paraId="4D8C9907" w14:textId="77777777" w:rsidR="00372371" w:rsidRPr="009F7355" w:rsidRDefault="00372371" w:rsidP="000547B1">
            <w:pPr>
              <w:spacing w:before="0"/>
              <w:jc w:val="center"/>
              <w:rPr>
                <w:lang w:val="en-CA"/>
              </w:rPr>
            </w:pPr>
            <w:r w:rsidRPr="009F7355">
              <w:rPr>
                <w:lang w:val="en-CA"/>
              </w:rPr>
              <w:t>1.5</w:t>
            </w:r>
          </w:p>
        </w:tc>
        <w:tc>
          <w:tcPr>
            <w:tcW w:w="450" w:type="dxa"/>
            <w:shd w:val="clear" w:color="auto" w:fill="auto"/>
            <w:vAlign w:val="center"/>
            <w:hideMark/>
          </w:tcPr>
          <w:p w14:paraId="25D78C78" w14:textId="77777777" w:rsidR="00372371" w:rsidRPr="009F7355" w:rsidRDefault="00372371" w:rsidP="000547B1">
            <w:pPr>
              <w:spacing w:before="0"/>
              <w:jc w:val="center"/>
              <w:rPr>
                <w:lang w:val="en-CA"/>
              </w:rPr>
            </w:pPr>
            <w:r w:rsidRPr="009F7355">
              <w:rPr>
                <w:lang w:val="en-CA"/>
              </w:rPr>
              <w:t>0</w:t>
            </w:r>
          </w:p>
        </w:tc>
      </w:tr>
      <w:tr w:rsidR="00B865C0" w:rsidRPr="00372371" w14:paraId="2BB04FC5" w14:textId="77777777" w:rsidTr="00B865C0">
        <w:trPr>
          <w:trHeight w:val="334"/>
        </w:trPr>
        <w:tc>
          <w:tcPr>
            <w:tcW w:w="1260" w:type="dxa"/>
            <w:shd w:val="clear" w:color="000000" w:fill="FFFFFF"/>
            <w:vAlign w:val="center"/>
            <w:hideMark/>
          </w:tcPr>
          <w:p w14:paraId="50F015E4" w14:textId="1B6F0799" w:rsidR="00372371" w:rsidRPr="009F7355" w:rsidRDefault="00372371" w:rsidP="000547B1">
            <w:pPr>
              <w:spacing w:before="0"/>
              <w:jc w:val="left"/>
              <w:rPr>
                <w:lang w:val="en-CA"/>
              </w:rPr>
            </w:pPr>
            <w:r w:rsidRPr="009F7355">
              <w:rPr>
                <w:lang w:val="en-CA"/>
              </w:rPr>
              <w:t>NNVC-8.0</w:t>
            </w:r>
            <w:r w:rsidR="00B865C0">
              <w:rPr>
                <w:lang w:val="en-CA"/>
              </w:rPr>
              <w:t xml:space="preserve"> </w:t>
            </w:r>
            <w:r w:rsidRPr="009F7355">
              <w:rPr>
                <w:lang w:val="en-CA"/>
              </w:rPr>
              <w:t>(LOP2)</w:t>
            </w:r>
          </w:p>
        </w:tc>
        <w:tc>
          <w:tcPr>
            <w:tcW w:w="720" w:type="dxa"/>
            <w:shd w:val="clear" w:color="000000" w:fill="FFFFFF"/>
            <w:vAlign w:val="center"/>
            <w:hideMark/>
          </w:tcPr>
          <w:p w14:paraId="2584A2BF" w14:textId="77777777" w:rsidR="00372371" w:rsidRPr="009F7355" w:rsidRDefault="00372371" w:rsidP="000547B1">
            <w:pPr>
              <w:spacing w:before="0"/>
              <w:jc w:val="center"/>
              <w:rPr>
                <w:b/>
                <w:lang w:val="en-CA"/>
              </w:rPr>
            </w:pPr>
            <w:r w:rsidRPr="009F7355">
              <w:rPr>
                <w:b/>
                <w:lang w:val="en-CA"/>
              </w:rPr>
              <w:t>-6.9%</w:t>
            </w:r>
          </w:p>
        </w:tc>
        <w:tc>
          <w:tcPr>
            <w:tcW w:w="810" w:type="dxa"/>
            <w:shd w:val="clear" w:color="000000" w:fill="FFFFFF"/>
            <w:vAlign w:val="center"/>
            <w:hideMark/>
          </w:tcPr>
          <w:p w14:paraId="6C6447D6" w14:textId="77777777" w:rsidR="00372371" w:rsidRPr="009F7355" w:rsidRDefault="00372371" w:rsidP="000547B1">
            <w:pPr>
              <w:spacing w:before="0"/>
              <w:jc w:val="center"/>
              <w:rPr>
                <w:lang w:val="en-CA"/>
              </w:rPr>
            </w:pPr>
            <w:r w:rsidRPr="009F7355">
              <w:rPr>
                <w:lang w:val="en-CA"/>
              </w:rPr>
              <w:t>-13.2%</w:t>
            </w:r>
          </w:p>
        </w:tc>
        <w:tc>
          <w:tcPr>
            <w:tcW w:w="720" w:type="dxa"/>
            <w:shd w:val="clear" w:color="000000" w:fill="FFFFFF"/>
            <w:vAlign w:val="center"/>
            <w:hideMark/>
          </w:tcPr>
          <w:p w14:paraId="5E24BD66" w14:textId="77777777" w:rsidR="00372371" w:rsidRPr="009F7355" w:rsidRDefault="00372371" w:rsidP="000547B1">
            <w:pPr>
              <w:spacing w:before="0"/>
              <w:jc w:val="center"/>
              <w:rPr>
                <w:lang w:val="en-CA"/>
              </w:rPr>
            </w:pPr>
            <w:r w:rsidRPr="009F7355">
              <w:rPr>
                <w:lang w:val="en-CA"/>
              </w:rPr>
              <w:t>-12.1%</w:t>
            </w:r>
          </w:p>
        </w:tc>
        <w:tc>
          <w:tcPr>
            <w:tcW w:w="630" w:type="dxa"/>
            <w:shd w:val="clear" w:color="000000" w:fill="FFFFFF"/>
            <w:vAlign w:val="center"/>
            <w:hideMark/>
          </w:tcPr>
          <w:p w14:paraId="4282D82F" w14:textId="77777777" w:rsidR="00372371" w:rsidRPr="009F7355" w:rsidRDefault="00372371" w:rsidP="000547B1">
            <w:pPr>
              <w:spacing w:before="0"/>
              <w:jc w:val="center"/>
              <w:rPr>
                <w:lang w:val="en-CA"/>
              </w:rPr>
            </w:pPr>
            <w:r w:rsidRPr="009F7355">
              <w:rPr>
                <w:lang w:val="en-CA"/>
              </w:rPr>
              <w:t>1.2</w:t>
            </w:r>
          </w:p>
        </w:tc>
        <w:tc>
          <w:tcPr>
            <w:tcW w:w="540" w:type="dxa"/>
            <w:shd w:val="clear" w:color="000000" w:fill="FFFFFF"/>
            <w:vAlign w:val="center"/>
            <w:hideMark/>
          </w:tcPr>
          <w:p w14:paraId="30AC4CA8" w14:textId="77777777" w:rsidR="00372371" w:rsidRPr="009F7355" w:rsidRDefault="00372371" w:rsidP="000547B1">
            <w:pPr>
              <w:spacing w:before="0"/>
              <w:jc w:val="center"/>
              <w:rPr>
                <w:lang w:val="en-CA"/>
              </w:rPr>
            </w:pPr>
            <w:r w:rsidRPr="009F7355">
              <w:rPr>
                <w:lang w:val="en-CA"/>
              </w:rPr>
              <w:t>73</w:t>
            </w:r>
          </w:p>
        </w:tc>
        <w:tc>
          <w:tcPr>
            <w:tcW w:w="720" w:type="dxa"/>
            <w:shd w:val="clear" w:color="auto" w:fill="auto"/>
            <w:vAlign w:val="center"/>
            <w:hideMark/>
          </w:tcPr>
          <w:p w14:paraId="5D058ABE" w14:textId="77777777" w:rsidR="00372371" w:rsidRPr="009F7355" w:rsidRDefault="00372371" w:rsidP="000547B1">
            <w:pPr>
              <w:spacing w:before="0"/>
              <w:jc w:val="center"/>
              <w:rPr>
                <w:b/>
                <w:lang w:val="en-CA"/>
              </w:rPr>
            </w:pPr>
            <w:r w:rsidRPr="009F7355">
              <w:rPr>
                <w:b/>
                <w:lang w:val="en-CA"/>
              </w:rPr>
              <w:t>25.0</w:t>
            </w:r>
          </w:p>
        </w:tc>
        <w:tc>
          <w:tcPr>
            <w:tcW w:w="630" w:type="dxa"/>
            <w:shd w:val="clear" w:color="000000" w:fill="FFFFFF"/>
            <w:vAlign w:val="center"/>
            <w:hideMark/>
          </w:tcPr>
          <w:p w14:paraId="38A88054" w14:textId="77777777" w:rsidR="00372371" w:rsidRPr="009F7355" w:rsidRDefault="00372371" w:rsidP="000547B1">
            <w:pPr>
              <w:spacing w:before="0"/>
              <w:jc w:val="center"/>
              <w:rPr>
                <w:lang w:val="en-CA"/>
              </w:rPr>
            </w:pPr>
            <w:r w:rsidRPr="009F7355">
              <w:rPr>
                <w:lang w:val="en-CA"/>
              </w:rPr>
              <w:t>17.1</w:t>
            </w:r>
          </w:p>
        </w:tc>
        <w:tc>
          <w:tcPr>
            <w:tcW w:w="540" w:type="dxa"/>
            <w:shd w:val="clear" w:color="auto" w:fill="auto"/>
            <w:vAlign w:val="center"/>
            <w:hideMark/>
          </w:tcPr>
          <w:p w14:paraId="334FE02C" w14:textId="77777777" w:rsidR="00372371" w:rsidRPr="009F7355" w:rsidRDefault="00372371" w:rsidP="000547B1">
            <w:pPr>
              <w:spacing w:before="0"/>
              <w:jc w:val="center"/>
              <w:rPr>
                <w:lang w:val="en-CA"/>
              </w:rPr>
            </w:pPr>
            <w:r w:rsidRPr="009F7355">
              <w:rPr>
                <w:lang w:val="en-CA"/>
              </w:rPr>
              <w:t>7.9</w:t>
            </w:r>
          </w:p>
        </w:tc>
        <w:tc>
          <w:tcPr>
            <w:tcW w:w="450" w:type="dxa"/>
            <w:shd w:val="clear" w:color="000000" w:fill="FFFFFF"/>
            <w:vAlign w:val="center"/>
            <w:hideMark/>
          </w:tcPr>
          <w:p w14:paraId="1A57C0AB" w14:textId="77777777" w:rsidR="00372371" w:rsidRPr="009F7355" w:rsidRDefault="00372371" w:rsidP="000547B1">
            <w:pPr>
              <w:spacing w:before="0"/>
              <w:jc w:val="center"/>
              <w:rPr>
                <w:lang w:val="en-CA"/>
              </w:rPr>
            </w:pPr>
            <w:r w:rsidRPr="009F7355">
              <w:rPr>
                <w:lang w:val="en-CA"/>
              </w:rPr>
              <w:t>0</w:t>
            </w:r>
          </w:p>
        </w:tc>
        <w:tc>
          <w:tcPr>
            <w:tcW w:w="630" w:type="dxa"/>
            <w:shd w:val="clear" w:color="000000" w:fill="FFFFFF"/>
            <w:vAlign w:val="center"/>
            <w:hideMark/>
          </w:tcPr>
          <w:p w14:paraId="33871AF1" w14:textId="77777777" w:rsidR="00372371" w:rsidRPr="009F7355" w:rsidRDefault="00372371" w:rsidP="000547B1">
            <w:pPr>
              <w:spacing w:before="0"/>
              <w:jc w:val="center"/>
              <w:rPr>
                <w:b/>
                <w:lang w:val="en-CA"/>
              </w:rPr>
            </w:pPr>
            <w:r w:rsidRPr="009F7355">
              <w:rPr>
                <w:b/>
                <w:lang w:val="en-CA"/>
              </w:rPr>
              <w:t>1.6</w:t>
            </w:r>
          </w:p>
        </w:tc>
        <w:tc>
          <w:tcPr>
            <w:tcW w:w="630" w:type="dxa"/>
            <w:shd w:val="clear" w:color="000000" w:fill="FFFFFF"/>
            <w:vAlign w:val="center"/>
            <w:hideMark/>
          </w:tcPr>
          <w:p w14:paraId="61215994" w14:textId="77777777" w:rsidR="00372371" w:rsidRPr="009F7355" w:rsidRDefault="00372371" w:rsidP="000547B1">
            <w:pPr>
              <w:spacing w:before="0"/>
              <w:jc w:val="center"/>
              <w:rPr>
                <w:lang w:val="en-CA"/>
              </w:rPr>
            </w:pPr>
            <w:r w:rsidRPr="009F7355">
              <w:rPr>
                <w:lang w:val="en-CA"/>
              </w:rPr>
              <w:t>0.05</w:t>
            </w:r>
          </w:p>
        </w:tc>
        <w:tc>
          <w:tcPr>
            <w:tcW w:w="540" w:type="dxa"/>
            <w:shd w:val="clear" w:color="000000" w:fill="FFFFFF"/>
            <w:vAlign w:val="center"/>
            <w:hideMark/>
          </w:tcPr>
          <w:p w14:paraId="57766E49" w14:textId="77777777" w:rsidR="00372371" w:rsidRPr="009F7355" w:rsidRDefault="00372371" w:rsidP="000547B1">
            <w:pPr>
              <w:spacing w:before="0"/>
              <w:jc w:val="center"/>
              <w:rPr>
                <w:lang w:val="en-CA"/>
              </w:rPr>
            </w:pPr>
            <w:r w:rsidRPr="009F7355">
              <w:rPr>
                <w:lang w:val="en-CA"/>
              </w:rPr>
              <w:t>1.5</w:t>
            </w:r>
          </w:p>
        </w:tc>
        <w:tc>
          <w:tcPr>
            <w:tcW w:w="450" w:type="dxa"/>
            <w:shd w:val="clear" w:color="000000" w:fill="FFFFFF"/>
            <w:vAlign w:val="center"/>
            <w:hideMark/>
          </w:tcPr>
          <w:p w14:paraId="7571D975" w14:textId="77777777" w:rsidR="00372371" w:rsidRPr="009F7355" w:rsidRDefault="00372371" w:rsidP="000547B1">
            <w:pPr>
              <w:spacing w:before="0"/>
              <w:jc w:val="center"/>
              <w:rPr>
                <w:lang w:val="en-CA"/>
              </w:rPr>
            </w:pPr>
            <w:r w:rsidRPr="009F7355">
              <w:rPr>
                <w:lang w:val="en-CA"/>
              </w:rPr>
              <w:t>0</w:t>
            </w:r>
          </w:p>
        </w:tc>
      </w:tr>
      <w:tr w:rsidR="00B865C0" w:rsidRPr="00372371" w14:paraId="715760A0" w14:textId="77777777" w:rsidTr="00B865C0">
        <w:trPr>
          <w:trHeight w:val="334"/>
        </w:trPr>
        <w:tc>
          <w:tcPr>
            <w:tcW w:w="1260" w:type="dxa"/>
            <w:shd w:val="clear" w:color="000000" w:fill="FFFFFF"/>
            <w:vAlign w:val="center"/>
            <w:hideMark/>
          </w:tcPr>
          <w:p w14:paraId="25F1128F" w14:textId="4A356D77" w:rsidR="00372371" w:rsidRPr="009F7355" w:rsidRDefault="00372371" w:rsidP="000547B1">
            <w:pPr>
              <w:spacing w:before="0"/>
              <w:jc w:val="left"/>
              <w:rPr>
                <w:lang w:val="en-CA"/>
              </w:rPr>
            </w:pPr>
            <w:r w:rsidRPr="009F7355">
              <w:rPr>
                <w:lang w:val="en-CA"/>
              </w:rPr>
              <w:t>NNVC-7.1</w:t>
            </w:r>
            <w:r w:rsidR="00B865C0">
              <w:rPr>
                <w:lang w:val="en-CA"/>
              </w:rPr>
              <w:t xml:space="preserve"> </w:t>
            </w:r>
            <w:r w:rsidRPr="009F7355">
              <w:rPr>
                <w:lang w:val="en-CA"/>
              </w:rPr>
              <w:t>(LOP2)</w:t>
            </w:r>
          </w:p>
        </w:tc>
        <w:tc>
          <w:tcPr>
            <w:tcW w:w="720" w:type="dxa"/>
            <w:shd w:val="clear" w:color="000000" w:fill="FFFFFF"/>
            <w:vAlign w:val="center"/>
            <w:hideMark/>
          </w:tcPr>
          <w:p w14:paraId="2C61B132" w14:textId="77777777" w:rsidR="00372371" w:rsidRPr="009F7355" w:rsidRDefault="00372371" w:rsidP="000547B1">
            <w:pPr>
              <w:spacing w:before="0"/>
              <w:jc w:val="center"/>
              <w:rPr>
                <w:b/>
                <w:lang w:val="en-CA"/>
              </w:rPr>
            </w:pPr>
            <w:r w:rsidRPr="009F7355">
              <w:rPr>
                <w:b/>
                <w:lang w:val="en-CA"/>
              </w:rPr>
              <w:t>-6.9%</w:t>
            </w:r>
          </w:p>
        </w:tc>
        <w:tc>
          <w:tcPr>
            <w:tcW w:w="810" w:type="dxa"/>
            <w:shd w:val="clear" w:color="000000" w:fill="FFFFFF"/>
            <w:vAlign w:val="center"/>
            <w:hideMark/>
          </w:tcPr>
          <w:p w14:paraId="3AD79C50" w14:textId="77777777" w:rsidR="00372371" w:rsidRPr="009F7355" w:rsidRDefault="00372371" w:rsidP="000547B1">
            <w:pPr>
              <w:spacing w:before="0"/>
              <w:jc w:val="center"/>
              <w:rPr>
                <w:lang w:val="en-CA"/>
              </w:rPr>
            </w:pPr>
            <w:r w:rsidRPr="009F7355">
              <w:rPr>
                <w:lang w:val="en-CA"/>
              </w:rPr>
              <w:t>-13.2%</w:t>
            </w:r>
          </w:p>
        </w:tc>
        <w:tc>
          <w:tcPr>
            <w:tcW w:w="720" w:type="dxa"/>
            <w:shd w:val="clear" w:color="000000" w:fill="FFFFFF"/>
            <w:vAlign w:val="center"/>
            <w:hideMark/>
          </w:tcPr>
          <w:p w14:paraId="7C947809" w14:textId="77777777" w:rsidR="00372371" w:rsidRPr="009F7355" w:rsidRDefault="00372371" w:rsidP="000547B1">
            <w:pPr>
              <w:spacing w:before="0"/>
              <w:jc w:val="center"/>
              <w:rPr>
                <w:lang w:val="en-CA"/>
              </w:rPr>
            </w:pPr>
            <w:r w:rsidRPr="009F7355">
              <w:rPr>
                <w:lang w:val="en-CA"/>
              </w:rPr>
              <w:t>-12.1%</w:t>
            </w:r>
          </w:p>
        </w:tc>
        <w:tc>
          <w:tcPr>
            <w:tcW w:w="630" w:type="dxa"/>
            <w:shd w:val="clear" w:color="000000" w:fill="FFFFFF"/>
            <w:vAlign w:val="center"/>
            <w:hideMark/>
          </w:tcPr>
          <w:p w14:paraId="66CDDC57" w14:textId="77777777" w:rsidR="00372371" w:rsidRPr="009F7355" w:rsidRDefault="00372371" w:rsidP="000547B1">
            <w:pPr>
              <w:spacing w:before="0"/>
              <w:jc w:val="center"/>
              <w:rPr>
                <w:lang w:val="en-CA"/>
              </w:rPr>
            </w:pPr>
            <w:r w:rsidRPr="009F7355">
              <w:rPr>
                <w:lang w:val="en-CA"/>
              </w:rPr>
              <w:t>1.3</w:t>
            </w:r>
          </w:p>
        </w:tc>
        <w:tc>
          <w:tcPr>
            <w:tcW w:w="540" w:type="dxa"/>
            <w:shd w:val="clear" w:color="000000" w:fill="FFFFFF"/>
            <w:vAlign w:val="center"/>
            <w:hideMark/>
          </w:tcPr>
          <w:p w14:paraId="028AE52E" w14:textId="77777777" w:rsidR="00372371" w:rsidRPr="009F7355" w:rsidRDefault="00372371" w:rsidP="000547B1">
            <w:pPr>
              <w:spacing w:before="0"/>
              <w:jc w:val="center"/>
              <w:rPr>
                <w:lang w:val="en-CA"/>
              </w:rPr>
            </w:pPr>
            <w:r w:rsidRPr="009F7355">
              <w:rPr>
                <w:lang w:val="en-CA"/>
              </w:rPr>
              <w:t>86</w:t>
            </w:r>
          </w:p>
        </w:tc>
        <w:tc>
          <w:tcPr>
            <w:tcW w:w="720" w:type="dxa"/>
            <w:shd w:val="clear" w:color="auto" w:fill="auto"/>
            <w:vAlign w:val="center"/>
            <w:hideMark/>
          </w:tcPr>
          <w:p w14:paraId="2586B495" w14:textId="77777777" w:rsidR="00372371" w:rsidRPr="009F7355" w:rsidRDefault="00372371" w:rsidP="000547B1">
            <w:pPr>
              <w:spacing w:before="0"/>
              <w:jc w:val="center"/>
              <w:rPr>
                <w:b/>
                <w:lang w:val="en-CA"/>
              </w:rPr>
            </w:pPr>
            <w:r w:rsidRPr="009F7355">
              <w:rPr>
                <w:b/>
                <w:lang w:val="en-CA"/>
              </w:rPr>
              <w:t>25.0</w:t>
            </w:r>
          </w:p>
        </w:tc>
        <w:tc>
          <w:tcPr>
            <w:tcW w:w="630" w:type="dxa"/>
            <w:shd w:val="clear" w:color="000000" w:fill="FFFFFF"/>
            <w:vAlign w:val="center"/>
            <w:hideMark/>
          </w:tcPr>
          <w:p w14:paraId="3BCA8BAD" w14:textId="77777777" w:rsidR="00372371" w:rsidRPr="009F7355" w:rsidRDefault="00372371" w:rsidP="000547B1">
            <w:pPr>
              <w:spacing w:before="0"/>
              <w:jc w:val="center"/>
              <w:rPr>
                <w:lang w:val="en-CA"/>
              </w:rPr>
            </w:pPr>
            <w:r w:rsidRPr="009F7355">
              <w:rPr>
                <w:lang w:val="en-CA"/>
              </w:rPr>
              <w:t>17.1</w:t>
            </w:r>
          </w:p>
        </w:tc>
        <w:tc>
          <w:tcPr>
            <w:tcW w:w="540" w:type="dxa"/>
            <w:shd w:val="clear" w:color="auto" w:fill="auto"/>
            <w:vAlign w:val="center"/>
            <w:hideMark/>
          </w:tcPr>
          <w:p w14:paraId="645D4AA1" w14:textId="77777777" w:rsidR="00372371" w:rsidRPr="009F7355" w:rsidRDefault="00372371" w:rsidP="000547B1">
            <w:pPr>
              <w:spacing w:before="0"/>
              <w:jc w:val="center"/>
              <w:rPr>
                <w:lang w:val="en-CA"/>
              </w:rPr>
            </w:pPr>
            <w:r w:rsidRPr="009F7355">
              <w:rPr>
                <w:lang w:val="en-CA"/>
              </w:rPr>
              <w:t>7.9</w:t>
            </w:r>
          </w:p>
        </w:tc>
        <w:tc>
          <w:tcPr>
            <w:tcW w:w="450" w:type="dxa"/>
            <w:shd w:val="clear" w:color="000000" w:fill="FFFFFF"/>
            <w:vAlign w:val="center"/>
            <w:hideMark/>
          </w:tcPr>
          <w:p w14:paraId="6A04FA12" w14:textId="77777777" w:rsidR="00372371" w:rsidRPr="009F7355" w:rsidRDefault="00372371" w:rsidP="000547B1">
            <w:pPr>
              <w:spacing w:before="0"/>
              <w:jc w:val="center"/>
              <w:rPr>
                <w:lang w:val="en-CA"/>
              </w:rPr>
            </w:pPr>
            <w:r w:rsidRPr="009F7355">
              <w:rPr>
                <w:lang w:val="en-CA"/>
              </w:rPr>
              <w:t>0</w:t>
            </w:r>
          </w:p>
        </w:tc>
        <w:tc>
          <w:tcPr>
            <w:tcW w:w="630" w:type="dxa"/>
            <w:shd w:val="clear" w:color="000000" w:fill="FFFFFF"/>
            <w:vAlign w:val="center"/>
            <w:hideMark/>
          </w:tcPr>
          <w:p w14:paraId="5BFA80D8" w14:textId="77777777" w:rsidR="00372371" w:rsidRPr="009F7355" w:rsidRDefault="00372371" w:rsidP="000547B1">
            <w:pPr>
              <w:spacing w:before="0"/>
              <w:jc w:val="center"/>
              <w:rPr>
                <w:b/>
                <w:lang w:val="en-CA"/>
              </w:rPr>
            </w:pPr>
            <w:r w:rsidRPr="009F7355">
              <w:rPr>
                <w:b/>
                <w:lang w:val="en-CA"/>
              </w:rPr>
              <w:t>1.6</w:t>
            </w:r>
          </w:p>
        </w:tc>
        <w:tc>
          <w:tcPr>
            <w:tcW w:w="630" w:type="dxa"/>
            <w:shd w:val="clear" w:color="000000" w:fill="FFFFFF"/>
            <w:vAlign w:val="center"/>
            <w:hideMark/>
          </w:tcPr>
          <w:p w14:paraId="342DC56C" w14:textId="77777777" w:rsidR="00372371" w:rsidRPr="009F7355" w:rsidRDefault="00372371" w:rsidP="000547B1">
            <w:pPr>
              <w:spacing w:before="0"/>
              <w:jc w:val="center"/>
              <w:rPr>
                <w:lang w:val="en-CA"/>
              </w:rPr>
            </w:pPr>
            <w:r w:rsidRPr="009F7355">
              <w:rPr>
                <w:lang w:val="en-CA"/>
              </w:rPr>
              <w:t>0.05</w:t>
            </w:r>
          </w:p>
        </w:tc>
        <w:tc>
          <w:tcPr>
            <w:tcW w:w="540" w:type="dxa"/>
            <w:shd w:val="clear" w:color="000000" w:fill="FFFFFF"/>
            <w:vAlign w:val="center"/>
            <w:hideMark/>
          </w:tcPr>
          <w:p w14:paraId="5AFB89BD" w14:textId="77777777" w:rsidR="00372371" w:rsidRPr="009F7355" w:rsidRDefault="00372371" w:rsidP="000547B1">
            <w:pPr>
              <w:spacing w:before="0"/>
              <w:jc w:val="center"/>
              <w:rPr>
                <w:lang w:val="en-CA"/>
              </w:rPr>
            </w:pPr>
            <w:r w:rsidRPr="009F7355">
              <w:rPr>
                <w:lang w:val="en-CA"/>
              </w:rPr>
              <w:t>1.5</w:t>
            </w:r>
          </w:p>
        </w:tc>
        <w:tc>
          <w:tcPr>
            <w:tcW w:w="450" w:type="dxa"/>
            <w:shd w:val="clear" w:color="000000" w:fill="FFFFFF"/>
            <w:vAlign w:val="center"/>
            <w:hideMark/>
          </w:tcPr>
          <w:p w14:paraId="7EDFF8C4" w14:textId="77777777" w:rsidR="00372371" w:rsidRPr="009F7355" w:rsidRDefault="00372371" w:rsidP="000547B1">
            <w:pPr>
              <w:spacing w:before="0"/>
              <w:jc w:val="center"/>
              <w:rPr>
                <w:lang w:val="en-CA"/>
              </w:rPr>
            </w:pPr>
            <w:r w:rsidRPr="009F7355">
              <w:rPr>
                <w:lang w:val="en-CA"/>
              </w:rPr>
              <w:t>0</w:t>
            </w:r>
          </w:p>
        </w:tc>
      </w:tr>
      <w:tr w:rsidR="00B865C0" w:rsidRPr="00372371" w14:paraId="71CC0EE0" w14:textId="77777777" w:rsidTr="00B865C0">
        <w:trPr>
          <w:trHeight w:val="319"/>
        </w:trPr>
        <w:tc>
          <w:tcPr>
            <w:tcW w:w="1260" w:type="dxa"/>
            <w:shd w:val="clear" w:color="auto" w:fill="auto"/>
            <w:vAlign w:val="center"/>
            <w:hideMark/>
          </w:tcPr>
          <w:p w14:paraId="4022C9D8" w14:textId="533060B5" w:rsidR="00372371" w:rsidRPr="009F7355" w:rsidRDefault="00372371" w:rsidP="000547B1">
            <w:pPr>
              <w:spacing w:before="0"/>
              <w:jc w:val="left"/>
              <w:rPr>
                <w:lang w:val="en-CA"/>
              </w:rPr>
            </w:pPr>
            <w:r w:rsidRPr="009F7355">
              <w:rPr>
                <w:lang w:val="en-CA"/>
              </w:rPr>
              <w:t>NNVC-9.1</w:t>
            </w:r>
            <w:r w:rsidR="00B865C0">
              <w:rPr>
                <w:lang w:val="en-CA"/>
              </w:rPr>
              <w:t xml:space="preserve"> </w:t>
            </w:r>
            <w:r w:rsidRPr="009F7355">
              <w:rPr>
                <w:lang w:val="en-CA"/>
              </w:rPr>
              <w:t>(LOP2CA)</w:t>
            </w:r>
          </w:p>
        </w:tc>
        <w:tc>
          <w:tcPr>
            <w:tcW w:w="720" w:type="dxa"/>
            <w:shd w:val="clear" w:color="000000" w:fill="FFFFFF"/>
            <w:vAlign w:val="center"/>
            <w:hideMark/>
          </w:tcPr>
          <w:p w14:paraId="11A636B8" w14:textId="77777777" w:rsidR="00372371" w:rsidRPr="009F7355" w:rsidRDefault="00372371" w:rsidP="000547B1">
            <w:pPr>
              <w:spacing w:before="0"/>
              <w:jc w:val="center"/>
              <w:rPr>
                <w:b/>
                <w:lang w:val="en-CA"/>
              </w:rPr>
            </w:pPr>
            <w:r w:rsidRPr="009F7355">
              <w:rPr>
                <w:b/>
                <w:lang w:val="en-CA"/>
              </w:rPr>
              <w:t>-8.2%</w:t>
            </w:r>
          </w:p>
        </w:tc>
        <w:tc>
          <w:tcPr>
            <w:tcW w:w="810" w:type="dxa"/>
            <w:shd w:val="clear" w:color="000000" w:fill="FFFFFF"/>
            <w:vAlign w:val="center"/>
            <w:hideMark/>
          </w:tcPr>
          <w:p w14:paraId="308DDCC1" w14:textId="77777777" w:rsidR="00372371" w:rsidRPr="009F7355" w:rsidRDefault="00372371" w:rsidP="000547B1">
            <w:pPr>
              <w:spacing w:before="0"/>
              <w:jc w:val="center"/>
              <w:rPr>
                <w:lang w:val="en-CA"/>
              </w:rPr>
            </w:pPr>
            <w:r w:rsidRPr="009F7355">
              <w:rPr>
                <w:lang w:val="en-CA"/>
              </w:rPr>
              <w:t>-16.5%</w:t>
            </w:r>
          </w:p>
        </w:tc>
        <w:tc>
          <w:tcPr>
            <w:tcW w:w="720" w:type="dxa"/>
            <w:shd w:val="clear" w:color="000000" w:fill="FFFFFF"/>
            <w:vAlign w:val="center"/>
            <w:hideMark/>
          </w:tcPr>
          <w:p w14:paraId="4D5A9C86" w14:textId="77777777" w:rsidR="00372371" w:rsidRPr="009F7355" w:rsidRDefault="00372371" w:rsidP="000547B1">
            <w:pPr>
              <w:spacing w:before="0"/>
              <w:jc w:val="center"/>
              <w:rPr>
                <w:lang w:val="en-CA"/>
              </w:rPr>
            </w:pPr>
            <w:r w:rsidRPr="009F7355">
              <w:rPr>
                <w:lang w:val="en-CA"/>
              </w:rPr>
              <w:t>-15.5%</w:t>
            </w:r>
          </w:p>
        </w:tc>
        <w:tc>
          <w:tcPr>
            <w:tcW w:w="630" w:type="dxa"/>
            <w:shd w:val="clear" w:color="000000" w:fill="FFFFFF"/>
            <w:vAlign w:val="center"/>
            <w:hideMark/>
          </w:tcPr>
          <w:p w14:paraId="2833944D" w14:textId="77777777" w:rsidR="00372371" w:rsidRPr="009F7355" w:rsidRDefault="00372371" w:rsidP="000547B1">
            <w:pPr>
              <w:spacing w:before="0"/>
              <w:jc w:val="center"/>
              <w:rPr>
                <w:lang w:val="en-CA"/>
              </w:rPr>
            </w:pPr>
            <w:r w:rsidRPr="009F7355">
              <w:rPr>
                <w:lang w:val="en-CA"/>
              </w:rPr>
              <w:t>2.5</w:t>
            </w:r>
          </w:p>
        </w:tc>
        <w:tc>
          <w:tcPr>
            <w:tcW w:w="540" w:type="dxa"/>
            <w:shd w:val="clear" w:color="000000" w:fill="FFFFFF"/>
            <w:vAlign w:val="center"/>
            <w:hideMark/>
          </w:tcPr>
          <w:p w14:paraId="5DCD1CB9" w14:textId="77777777" w:rsidR="00372371" w:rsidRPr="009F7355" w:rsidRDefault="00372371" w:rsidP="000547B1">
            <w:pPr>
              <w:spacing w:before="0"/>
              <w:jc w:val="center"/>
              <w:rPr>
                <w:lang w:val="en-CA"/>
              </w:rPr>
            </w:pPr>
            <w:r w:rsidRPr="009F7355">
              <w:rPr>
                <w:lang w:val="en-CA"/>
              </w:rPr>
              <w:t>69</w:t>
            </w:r>
          </w:p>
        </w:tc>
        <w:tc>
          <w:tcPr>
            <w:tcW w:w="720" w:type="dxa"/>
            <w:shd w:val="clear" w:color="auto" w:fill="auto"/>
            <w:vAlign w:val="center"/>
            <w:hideMark/>
          </w:tcPr>
          <w:p w14:paraId="20D3BB60" w14:textId="77777777" w:rsidR="00372371" w:rsidRPr="009F7355" w:rsidRDefault="00372371" w:rsidP="000547B1">
            <w:pPr>
              <w:spacing w:before="0"/>
              <w:jc w:val="center"/>
              <w:rPr>
                <w:b/>
                <w:lang w:val="en-CA"/>
              </w:rPr>
            </w:pPr>
            <w:r w:rsidRPr="009F7355">
              <w:rPr>
                <w:b/>
                <w:lang w:val="en-CA"/>
              </w:rPr>
              <w:t>25.5</w:t>
            </w:r>
          </w:p>
        </w:tc>
        <w:tc>
          <w:tcPr>
            <w:tcW w:w="630" w:type="dxa"/>
            <w:shd w:val="clear" w:color="auto" w:fill="auto"/>
            <w:vAlign w:val="center"/>
            <w:hideMark/>
          </w:tcPr>
          <w:p w14:paraId="75C8275D" w14:textId="77777777" w:rsidR="00372371" w:rsidRPr="009F7355" w:rsidRDefault="00372371" w:rsidP="000547B1">
            <w:pPr>
              <w:spacing w:before="0"/>
              <w:jc w:val="center"/>
              <w:rPr>
                <w:lang w:val="en-CA"/>
              </w:rPr>
            </w:pPr>
            <w:r w:rsidRPr="009F7355">
              <w:rPr>
                <w:lang w:val="en-CA"/>
              </w:rPr>
              <w:t>17.6</w:t>
            </w:r>
          </w:p>
        </w:tc>
        <w:tc>
          <w:tcPr>
            <w:tcW w:w="540" w:type="dxa"/>
            <w:shd w:val="clear" w:color="auto" w:fill="auto"/>
            <w:vAlign w:val="center"/>
            <w:hideMark/>
          </w:tcPr>
          <w:p w14:paraId="1A9B24A8" w14:textId="77777777" w:rsidR="00372371" w:rsidRPr="009F7355" w:rsidRDefault="00372371" w:rsidP="000547B1">
            <w:pPr>
              <w:spacing w:before="0"/>
              <w:jc w:val="center"/>
              <w:rPr>
                <w:lang w:val="en-CA"/>
              </w:rPr>
            </w:pPr>
            <w:r w:rsidRPr="009F7355">
              <w:rPr>
                <w:lang w:val="en-CA"/>
              </w:rPr>
              <w:t>7.9</w:t>
            </w:r>
          </w:p>
        </w:tc>
        <w:tc>
          <w:tcPr>
            <w:tcW w:w="450" w:type="dxa"/>
            <w:shd w:val="clear" w:color="auto" w:fill="auto"/>
            <w:vAlign w:val="center"/>
            <w:hideMark/>
          </w:tcPr>
          <w:p w14:paraId="4CD9FCE6"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hideMark/>
          </w:tcPr>
          <w:p w14:paraId="61C7E26A" w14:textId="77777777" w:rsidR="00372371" w:rsidRPr="009F7355" w:rsidRDefault="00372371" w:rsidP="000547B1">
            <w:pPr>
              <w:spacing w:before="0"/>
              <w:jc w:val="center"/>
              <w:rPr>
                <w:b/>
                <w:lang w:val="en-CA"/>
              </w:rPr>
            </w:pPr>
            <w:r w:rsidRPr="009F7355">
              <w:rPr>
                <w:b/>
                <w:lang w:val="en-CA"/>
              </w:rPr>
              <w:t>1.6</w:t>
            </w:r>
          </w:p>
        </w:tc>
        <w:tc>
          <w:tcPr>
            <w:tcW w:w="630" w:type="dxa"/>
            <w:shd w:val="clear" w:color="auto" w:fill="auto"/>
            <w:vAlign w:val="center"/>
            <w:hideMark/>
          </w:tcPr>
          <w:p w14:paraId="4C45D4B3" w14:textId="77777777" w:rsidR="00372371" w:rsidRPr="009F7355" w:rsidRDefault="00372371" w:rsidP="000547B1">
            <w:pPr>
              <w:spacing w:before="0"/>
              <w:jc w:val="center"/>
              <w:rPr>
                <w:lang w:val="en-CA"/>
              </w:rPr>
            </w:pPr>
            <w:r w:rsidRPr="009F7355">
              <w:rPr>
                <w:lang w:val="en-CA"/>
              </w:rPr>
              <w:t>0.05</w:t>
            </w:r>
          </w:p>
        </w:tc>
        <w:tc>
          <w:tcPr>
            <w:tcW w:w="540" w:type="dxa"/>
            <w:shd w:val="clear" w:color="auto" w:fill="auto"/>
            <w:vAlign w:val="center"/>
            <w:hideMark/>
          </w:tcPr>
          <w:p w14:paraId="2DFDA8DA" w14:textId="77777777" w:rsidR="00372371" w:rsidRPr="009F7355" w:rsidRDefault="00372371" w:rsidP="000547B1">
            <w:pPr>
              <w:spacing w:before="0"/>
              <w:jc w:val="center"/>
              <w:rPr>
                <w:lang w:val="en-CA"/>
              </w:rPr>
            </w:pPr>
            <w:r w:rsidRPr="009F7355">
              <w:rPr>
                <w:lang w:val="en-CA"/>
              </w:rPr>
              <w:t>1.5</w:t>
            </w:r>
          </w:p>
        </w:tc>
        <w:tc>
          <w:tcPr>
            <w:tcW w:w="450" w:type="dxa"/>
            <w:shd w:val="clear" w:color="auto" w:fill="auto"/>
            <w:vAlign w:val="center"/>
            <w:hideMark/>
          </w:tcPr>
          <w:p w14:paraId="77437428" w14:textId="77777777" w:rsidR="00372371" w:rsidRPr="009F7355" w:rsidRDefault="00372371" w:rsidP="000547B1">
            <w:pPr>
              <w:spacing w:before="0"/>
              <w:jc w:val="center"/>
              <w:rPr>
                <w:lang w:val="en-CA"/>
              </w:rPr>
            </w:pPr>
            <w:r w:rsidRPr="009F7355">
              <w:rPr>
                <w:lang w:val="en-CA"/>
              </w:rPr>
              <w:t>0</w:t>
            </w:r>
          </w:p>
        </w:tc>
      </w:tr>
      <w:tr w:rsidR="00372371" w:rsidRPr="00372371" w14:paraId="5426C146" w14:textId="77777777" w:rsidTr="000547B1">
        <w:trPr>
          <w:trHeight w:val="334"/>
        </w:trPr>
        <w:tc>
          <w:tcPr>
            <w:tcW w:w="9270" w:type="dxa"/>
            <w:gridSpan w:val="14"/>
            <w:shd w:val="clear" w:color="auto" w:fill="auto"/>
            <w:vAlign w:val="center"/>
          </w:tcPr>
          <w:p w14:paraId="3C639A64" w14:textId="77777777" w:rsidR="00372371" w:rsidRPr="009F7355" w:rsidRDefault="00372371" w:rsidP="000547B1">
            <w:pPr>
              <w:spacing w:before="0"/>
              <w:jc w:val="left"/>
              <w:rPr>
                <w:lang w:val="en-CA"/>
              </w:rPr>
            </w:pPr>
            <w:r w:rsidRPr="009F7355">
              <w:rPr>
                <w:lang w:val="en-CA"/>
              </w:rPr>
              <w:t>NN-Intra &amp; HOP filter (2 tools)</w:t>
            </w:r>
          </w:p>
        </w:tc>
      </w:tr>
      <w:tr w:rsidR="00B865C0" w:rsidRPr="00372371" w14:paraId="063E72A8" w14:textId="77777777" w:rsidTr="00B865C0">
        <w:trPr>
          <w:trHeight w:val="334"/>
        </w:trPr>
        <w:tc>
          <w:tcPr>
            <w:tcW w:w="1260" w:type="dxa"/>
            <w:shd w:val="clear" w:color="auto" w:fill="auto"/>
            <w:vAlign w:val="center"/>
          </w:tcPr>
          <w:p w14:paraId="6DD17730" w14:textId="77777777" w:rsidR="00372371" w:rsidRPr="009F7355" w:rsidRDefault="00372371" w:rsidP="000547B1">
            <w:pPr>
              <w:spacing w:before="0"/>
              <w:jc w:val="left"/>
              <w:rPr>
                <w:lang w:val="en-CA"/>
              </w:rPr>
            </w:pPr>
            <w:r w:rsidRPr="009F7355">
              <w:rPr>
                <w:lang w:val="en-CA"/>
              </w:rPr>
              <w:t>NNVC-10.0 (HOP5)</w:t>
            </w:r>
          </w:p>
        </w:tc>
        <w:tc>
          <w:tcPr>
            <w:tcW w:w="720" w:type="dxa"/>
            <w:shd w:val="clear" w:color="auto" w:fill="auto"/>
            <w:vAlign w:val="center"/>
          </w:tcPr>
          <w:p w14:paraId="17D667B3" w14:textId="77777777" w:rsidR="00372371" w:rsidRPr="009F7355" w:rsidRDefault="00372371" w:rsidP="000547B1">
            <w:pPr>
              <w:spacing w:before="0"/>
              <w:jc w:val="center"/>
              <w:rPr>
                <w:b/>
                <w:lang w:val="en-CA"/>
              </w:rPr>
            </w:pPr>
            <w:r w:rsidRPr="009F7355">
              <w:rPr>
                <w:b/>
                <w:lang w:val="en-CA"/>
              </w:rPr>
              <w:t>-14.2%</w:t>
            </w:r>
          </w:p>
        </w:tc>
        <w:tc>
          <w:tcPr>
            <w:tcW w:w="810" w:type="dxa"/>
            <w:shd w:val="clear" w:color="auto" w:fill="auto"/>
            <w:vAlign w:val="center"/>
          </w:tcPr>
          <w:p w14:paraId="1754E9DD" w14:textId="77777777" w:rsidR="00372371" w:rsidRPr="009F7355" w:rsidRDefault="00372371" w:rsidP="000547B1">
            <w:pPr>
              <w:spacing w:before="0"/>
              <w:jc w:val="center"/>
              <w:rPr>
                <w:lang w:val="en-CA"/>
              </w:rPr>
            </w:pPr>
            <w:r w:rsidRPr="009F7355">
              <w:rPr>
                <w:lang w:val="en-CA"/>
              </w:rPr>
              <w:t>-19.5%</w:t>
            </w:r>
          </w:p>
        </w:tc>
        <w:tc>
          <w:tcPr>
            <w:tcW w:w="720" w:type="dxa"/>
            <w:shd w:val="clear" w:color="auto" w:fill="auto"/>
            <w:vAlign w:val="center"/>
          </w:tcPr>
          <w:p w14:paraId="2F9C80BA" w14:textId="77777777" w:rsidR="00372371" w:rsidRPr="009F7355" w:rsidRDefault="00372371" w:rsidP="000547B1">
            <w:pPr>
              <w:spacing w:before="0"/>
              <w:jc w:val="center"/>
              <w:rPr>
                <w:lang w:val="en-CA"/>
              </w:rPr>
            </w:pPr>
            <w:r w:rsidRPr="009F7355">
              <w:rPr>
                <w:lang w:val="en-CA"/>
              </w:rPr>
              <w:t>-19.9%</w:t>
            </w:r>
          </w:p>
        </w:tc>
        <w:tc>
          <w:tcPr>
            <w:tcW w:w="630" w:type="dxa"/>
            <w:shd w:val="clear" w:color="auto" w:fill="auto"/>
            <w:vAlign w:val="center"/>
          </w:tcPr>
          <w:p w14:paraId="22033750" w14:textId="77777777" w:rsidR="00372371" w:rsidRPr="009F7355" w:rsidRDefault="00372371" w:rsidP="000547B1">
            <w:pPr>
              <w:spacing w:before="0"/>
              <w:jc w:val="center"/>
              <w:rPr>
                <w:lang w:val="en-CA"/>
              </w:rPr>
            </w:pPr>
            <w:r w:rsidRPr="009F7355">
              <w:rPr>
                <w:lang w:val="en-CA"/>
              </w:rPr>
              <w:t>2.6</w:t>
            </w:r>
          </w:p>
        </w:tc>
        <w:tc>
          <w:tcPr>
            <w:tcW w:w="540" w:type="dxa"/>
            <w:shd w:val="clear" w:color="000000" w:fill="FFFFFF"/>
            <w:vAlign w:val="center"/>
          </w:tcPr>
          <w:p w14:paraId="706DC66F" w14:textId="77777777" w:rsidR="00372371" w:rsidRPr="009F7355" w:rsidRDefault="00372371" w:rsidP="000547B1">
            <w:pPr>
              <w:spacing w:before="0"/>
              <w:jc w:val="center"/>
              <w:rPr>
                <w:lang w:val="en-CA"/>
              </w:rPr>
            </w:pPr>
            <w:r w:rsidRPr="009F7355">
              <w:rPr>
                <w:lang w:val="en-CA"/>
              </w:rPr>
              <w:t>1135</w:t>
            </w:r>
          </w:p>
        </w:tc>
        <w:tc>
          <w:tcPr>
            <w:tcW w:w="720" w:type="dxa"/>
            <w:shd w:val="clear" w:color="auto" w:fill="auto"/>
            <w:vAlign w:val="center"/>
          </w:tcPr>
          <w:p w14:paraId="3E629061" w14:textId="77777777" w:rsidR="00372371" w:rsidRPr="009F7355" w:rsidRDefault="00372371" w:rsidP="000547B1">
            <w:pPr>
              <w:spacing w:before="0"/>
              <w:jc w:val="center"/>
              <w:rPr>
                <w:b/>
                <w:lang w:val="en-CA"/>
              </w:rPr>
            </w:pPr>
            <w:r w:rsidRPr="009F7355">
              <w:rPr>
                <w:b/>
                <w:lang w:val="en-CA"/>
              </w:rPr>
              <w:t>471</w:t>
            </w:r>
          </w:p>
        </w:tc>
        <w:tc>
          <w:tcPr>
            <w:tcW w:w="630" w:type="dxa"/>
            <w:shd w:val="clear" w:color="auto" w:fill="auto"/>
            <w:vAlign w:val="center"/>
          </w:tcPr>
          <w:p w14:paraId="66499D0C" w14:textId="77777777" w:rsidR="00372371" w:rsidRPr="009F7355" w:rsidRDefault="00372371" w:rsidP="000547B1">
            <w:pPr>
              <w:spacing w:before="0"/>
              <w:jc w:val="center"/>
              <w:rPr>
                <w:lang w:val="en-CA"/>
              </w:rPr>
            </w:pPr>
            <w:r w:rsidRPr="009F7355">
              <w:rPr>
                <w:lang w:val="en-CA"/>
              </w:rPr>
              <w:t>466</w:t>
            </w:r>
          </w:p>
        </w:tc>
        <w:tc>
          <w:tcPr>
            <w:tcW w:w="540" w:type="dxa"/>
            <w:shd w:val="clear" w:color="auto" w:fill="auto"/>
            <w:vAlign w:val="center"/>
          </w:tcPr>
          <w:p w14:paraId="311ABDF6"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69F64FB8"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295D3F61" w14:textId="77777777" w:rsidR="00372371" w:rsidRPr="009F7355" w:rsidRDefault="00372371" w:rsidP="000547B1">
            <w:pPr>
              <w:spacing w:before="0"/>
              <w:jc w:val="center"/>
              <w:rPr>
                <w:b/>
                <w:lang w:val="en-CA"/>
              </w:rPr>
            </w:pPr>
            <w:r w:rsidRPr="009F7355">
              <w:rPr>
                <w:b/>
                <w:lang w:val="en-CA"/>
              </w:rPr>
              <w:t>2.7</w:t>
            </w:r>
          </w:p>
        </w:tc>
        <w:tc>
          <w:tcPr>
            <w:tcW w:w="630" w:type="dxa"/>
            <w:shd w:val="clear" w:color="auto" w:fill="auto"/>
            <w:vAlign w:val="center"/>
          </w:tcPr>
          <w:p w14:paraId="7955378A" w14:textId="77777777" w:rsidR="00372371" w:rsidRPr="009F7355" w:rsidRDefault="00372371" w:rsidP="000547B1">
            <w:pPr>
              <w:spacing w:before="0"/>
              <w:jc w:val="center"/>
              <w:rPr>
                <w:lang w:val="en-CA"/>
              </w:rPr>
            </w:pPr>
            <w:r w:rsidRPr="009F7355">
              <w:rPr>
                <w:lang w:val="en-CA"/>
              </w:rPr>
              <w:t>1.4</w:t>
            </w:r>
          </w:p>
        </w:tc>
        <w:tc>
          <w:tcPr>
            <w:tcW w:w="540" w:type="dxa"/>
            <w:shd w:val="clear" w:color="auto" w:fill="auto"/>
            <w:vAlign w:val="center"/>
          </w:tcPr>
          <w:p w14:paraId="55409807"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2A1517CA" w14:textId="77777777" w:rsidR="00372371" w:rsidRPr="009F7355" w:rsidRDefault="00372371" w:rsidP="000547B1">
            <w:pPr>
              <w:spacing w:before="0"/>
              <w:jc w:val="center"/>
              <w:rPr>
                <w:lang w:val="en-CA"/>
              </w:rPr>
            </w:pPr>
            <w:r w:rsidRPr="009F7355">
              <w:rPr>
                <w:lang w:val="en-CA"/>
              </w:rPr>
              <w:t>0</w:t>
            </w:r>
          </w:p>
        </w:tc>
      </w:tr>
      <w:tr w:rsidR="00B865C0" w:rsidRPr="00372371" w14:paraId="37FA782A" w14:textId="77777777" w:rsidTr="00B865C0">
        <w:trPr>
          <w:trHeight w:val="334"/>
        </w:trPr>
        <w:tc>
          <w:tcPr>
            <w:tcW w:w="1260" w:type="dxa"/>
            <w:shd w:val="clear" w:color="auto" w:fill="auto"/>
            <w:vAlign w:val="center"/>
            <w:hideMark/>
          </w:tcPr>
          <w:p w14:paraId="24C15B71" w14:textId="6B09FA27" w:rsidR="00372371" w:rsidRPr="009F7355" w:rsidRDefault="00372371" w:rsidP="000547B1">
            <w:pPr>
              <w:spacing w:before="0"/>
              <w:jc w:val="left"/>
              <w:rPr>
                <w:lang w:val="en-CA"/>
              </w:rPr>
            </w:pPr>
            <w:r w:rsidRPr="009F7355">
              <w:rPr>
                <w:lang w:val="en-CA"/>
              </w:rPr>
              <w:t>NNVC-9.1</w:t>
            </w:r>
            <w:r w:rsidR="00B865C0">
              <w:rPr>
                <w:lang w:val="en-CA"/>
              </w:rPr>
              <w:t xml:space="preserve"> </w:t>
            </w:r>
            <w:r w:rsidRPr="009F7355">
              <w:rPr>
                <w:lang w:val="en-CA"/>
              </w:rPr>
              <w:t>(HOP4)</w:t>
            </w:r>
          </w:p>
        </w:tc>
        <w:tc>
          <w:tcPr>
            <w:tcW w:w="720" w:type="dxa"/>
            <w:shd w:val="clear" w:color="auto" w:fill="auto"/>
            <w:vAlign w:val="center"/>
            <w:hideMark/>
          </w:tcPr>
          <w:p w14:paraId="28DDD1AC" w14:textId="77777777" w:rsidR="00372371" w:rsidRPr="009F7355" w:rsidRDefault="00372371" w:rsidP="000547B1">
            <w:pPr>
              <w:spacing w:before="0"/>
              <w:jc w:val="center"/>
              <w:rPr>
                <w:b/>
                <w:lang w:val="en-CA"/>
              </w:rPr>
            </w:pPr>
            <w:r w:rsidRPr="009F7355">
              <w:rPr>
                <w:b/>
                <w:lang w:val="en-CA"/>
              </w:rPr>
              <w:t>-14.1%</w:t>
            </w:r>
          </w:p>
        </w:tc>
        <w:tc>
          <w:tcPr>
            <w:tcW w:w="810" w:type="dxa"/>
            <w:shd w:val="clear" w:color="auto" w:fill="auto"/>
            <w:vAlign w:val="center"/>
            <w:hideMark/>
          </w:tcPr>
          <w:p w14:paraId="60C1823B" w14:textId="77777777" w:rsidR="00372371" w:rsidRPr="009F7355" w:rsidRDefault="00372371" w:rsidP="000547B1">
            <w:pPr>
              <w:spacing w:before="0"/>
              <w:jc w:val="center"/>
              <w:rPr>
                <w:lang w:val="en-CA"/>
              </w:rPr>
            </w:pPr>
            <w:r w:rsidRPr="009F7355">
              <w:rPr>
                <w:lang w:val="en-CA"/>
              </w:rPr>
              <w:t>-19.2%</w:t>
            </w:r>
          </w:p>
        </w:tc>
        <w:tc>
          <w:tcPr>
            <w:tcW w:w="720" w:type="dxa"/>
            <w:shd w:val="clear" w:color="auto" w:fill="auto"/>
            <w:vAlign w:val="center"/>
            <w:hideMark/>
          </w:tcPr>
          <w:p w14:paraId="7AAE0DF6" w14:textId="77777777" w:rsidR="00372371" w:rsidRPr="009F7355" w:rsidRDefault="00372371" w:rsidP="000547B1">
            <w:pPr>
              <w:spacing w:before="0"/>
              <w:jc w:val="center"/>
              <w:rPr>
                <w:lang w:val="en-CA"/>
              </w:rPr>
            </w:pPr>
            <w:r w:rsidRPr="009F7355">
              <w:rPr>
                <w:lang w:val="en-CA"/>
              </w:rPr>
              <w:t>-19.6%</w:t>
            </w:r>
          </w:p>
        </w:tc>
        <w:tc>
          <w:tcPr>
            <w:tcW w:w="630" w:type="dxa"/>
            <w:shd w:val="clear" w:color="auto" w:fill="auto"/>
            <w:vAlign w:val="center"/>
            <w:hideMark/>
          </w:tcPr>
          <w:p w14:paraId="025A923A" w14:textId="77777777" w:rsidR="00372371" w:rsidRPr="009F7355" w:rsidRDefault="00372371" w:rsidP="000547B1">
            <w:pPr>
              <w:spacing w:before="0"/>
              <w:jc w:val="center"/>
              <w:rPr>
                <w:lang w:val="en-CA"/>
              </w:rPr>
            </w:pPr>
            <w:r w:rsidRPr="009F7355">
              <w:rPr>
                <w:lang w:val="en-CA"/>
              </w:rPr>
              <w:t>2.9</w:t>
            </w:r>
          </w:p>
        </w:tc>
        <w:tc>
          <w:tcPr>
            <w:tcW w:w="540" w:type="dxa"/>
            <w:shd w:val="clear" w:color="000000" w:fill="FFFFFF"/>
            <w:vAlign w:val="center"/>
            <w:hideMark/>
          </w:tcPr>
          <w:p w14:paraId="67A87849" w14:textId="6818B23B" w:rsidR="00372371" w:rsidRPr="009F7355" w:rsidRDefault="00372371" w:rsidP="000547B1">
            <w:pPr>
              <w:spacing w:before="0"/>
              <w:jc w:val="center"/>
              <w:rPr>
                <w:lang w:val="en-CA"/>
              </w:rPr>
            </w:pPr>
            <w:r w:rsidRPr="009F7355">
              <w:rPr>
                <w:lang w:val="en-CA"/>
              </w:rPr>
              <w:t>1447</w:t>
            </w:r>
          </w:p>
        </w:tc>
        <w:tc>
          <w:tcPr>
            <w:tcW w:w="720" w:type="dxa"/>
            <w:shd w:val="clear" w:color="auto" w:fill="auto"/>
            <w:vAlign w:val="center"/>
            <w:hideMark/>
          </w:tcPr>
          <w:p w14:paraId="451B71B9" w14:textId="77777777" w:rsidR="00372371" w:rsidRPr="009F7355" w:rsidRDefault="00372371" w:rsidP="000547B1">
            <w:pPr>
              <w:spacing w:before="0"/>
              <w:jc w:val="center"/>
              <w:rPr>
                <w:b/>
                <w:lang w:val="en-CA"/>
              </w:rPr>
            </w:pPr>
            <w:r w:rsidRPr="009F7355">
              <w:rPr>
                <w:b/>
                <w:lang w:val="en-CA"/>
              </w:rPr>
              <w:t>484</w:t>
            </w:r>
          </w:p>
        </w:tc>
        <w:tc>
          <w:tcPr>
            <w:tcW w:w="630" w:type="dxa"/>
            <w:shd w:val="clear" w:color="auto" w:fill="auto"/>
            <w:vAlign w:val="center"/>
            <w:hideMark/>
          </w:tcPr>
          <w:p w14:paraId="48E69196" w14:textId="77777777" w:rsidR="00372371" w:rsidRPr="009F7355" w:rsidRDefault="00372371" w:rsidP="000547B1">
            <w:pPr>
              <w:spacing w:before="0"/>
              <w:jc w:val="center"/>
              <w:rPr>
                <w:lang w:val="en-CA"/>
              </w:rPr>
            </w:pPr>
            <w:r w:rsidRPr="009F7355">
              <w:rPr>
                <w:lang w:val="en-CA"/>
              </w:rPr>
              <w:t>476</w:t>
            </w:r>
          </w:p>
        </w:tc>
        <w:tc>
          <w:tcPr>
            <w:tcW w:w="540" w:type="dxa"/>
            <w:shd w:val="clear" w:color="auto" w:fill="auto"/>
            <w:vAlign w:val="center"/>
            <w:hideMark/>
          </w:tcPr>
          <w:p w14:paraId="506BF6FE" w14:textId="77777777" w:rsidR="00372371" w:rsidRPr="009F7355" w:rsidRDefault="00372371" w:rsidP="000547B1">
            <w:pPr>
              <w:spacing w:before="0"/>
              <w:jc w:val="center"/>
              <w:rPr>
                <w:lang w:val="en-CA"/>
              </w:rPr>
            </w:pPr>
            <w:r w:rsidRPr="009F7355">
              <w:rPr>
                <w:lang w:val="en-CA"/>
              </w:rPr>
              <w:t>7.9</w:t>
            </w:r>
          </w:p>
        </w:tc>
        <w:tc>
          <w:tcPr>
            <w:tcW w:w="450" w:type="dxa"/>
            <w:shd w:val="clear" w:color="auto" w:fill="auto"/>
            <w:vAlign w:val="center"/>
            <w:hideMark/>
          </w:tcPr>
          <w:p w14:paraId="58EF3D66"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hideMark/>
          </w:tcPr>
          <w:p w14:paraId="6D1344B3" w14:textId="77777777" w:rsidR="00372371" w:rsidRPr="009F7355" w:rsidRDefault="00372371" w:rsidP="000547B1">
            <w:pPr>
              <w:spacing w:before="0"/>
              <w:jc w:val="center"/>
              <w:rPr>
                <w:b/>
                <w:lang w:val="en-CA"/>
              </w:rPr>
            </w:pPr>
            <w:r w:rsidRPr="009F7355">
              <w:rPr>
                <w:b/>
                <w:lang w:val="en-CA"/>
              </w:rPr>
              <w:t>3.0</w:t>
            </w:r>
          </w:p>
        </w:tc>
        <w:tc>
          <w:tcPr>
            <w:tcW w:w="630" w:type="dxa"/>
            <w:shd w:val="clear" w:color="auto" w:fill="auto"/>
            <w:vAlign w:val="center"/>
            <w:hideMark/>
          </w:tcPr>
          <w:p w14:paraId="173F6E48" w14:textId="77777777" w:rsidR="00372371" w:rsidRPr="009F7355" w:rsidRDefault="00372371" w:rsidP="000547B1">
            <w:pPr>
              <w:spacing w:before="0"/>
              <w:jc w:val="center"/>
              <w:rPr>
                <w:lang w:val="en-CA"/>
              </w:rPr>
            </w:pPr>
            <w:r w:rsidRPr="009F7355">
              <w:rPr>
                <w:lang w:val="en-CA"/>
              </w:rPr>
              <w:t>1.44</w:t>
            </w:r>
          </w:p>
        </w:tc>
        <w:tc>
          <w:tcPr>
            <w:tcW w:w="540" w:type="dxa"/>
            <w:shd w:val="clear" w:color="auto" w:fill="auto"/>
            <w:vAlign w:val="center"/>
            <w:hideMark/>
          </w:tcPr>
          <w:p w14:paraId="77767F51" w14:textId="77777777" w:rsidR="00372371" w:rsidRPr="009F7355" w:rsidRDefault="00372371" w:rsidP="000547B1">
            <w:pPr>
              <w:spacing w:before="0"/>
              <w:jc w:val="center"/>
              <w:rPr>
                <w:lang w:val="en-CA"/>
              </w:rPr>
            </w:pPr>
            <w:r w:rsidRPr="009F7355">
              <w:rPr>
                <w:lang w:val="en-CA"/>
              </w:rPr>
              <w:t>1.5</w:t>
            </w:r>
          </w:p>
        </w:tc>
        <w:tc>
          <w:tcPr>
            <w:tcW w:w="450" w:type="dxa"/>
            <w:shd w:val="clear" w:color="auto" w:fill="auto"/>
            <w:vAlign w:val="center"/>
            <w:hideMark/>
          </w:tcPr>
          <w:p w14:paraId="17FF4B5A" w14:textId="77777777" w:rsidR="00372371" w:rsidRPr="009F7355" w:rsidRDefault="00372371" w:rsidP="000547B1">
            <w:pPr>
              <w:spacing w:before="0"/>
              <w:jc w:val="center"/>
              <w:rPr>
                <w:lang w:val="en-CA"/>
              </w:rPr>
            </w:pPr>
            <w:r w:rsidRPr="009F7355">
              <w:rPr>
                <w:lang w:val="en-CA"/>
              </w:rPr>
              <w:t>0</w:t>
            </w:r>
          </w:p>
        </w:tc>
      </w:tr>
      <w:tr w:rsidR="00B865C0" w:rsidRPr="00372371" w14:paraId="13432838" w14:textId="77777777" w:rsidTr="00B865C0">
        <w:trPr>
          <w:trHeight w:val="334"/>
        </w:trPr>
        <w:tc>
          <w:tcPr>
            <w:tcW w:w="1260" w:type="dxa"/>
            <w:shd w:val="clear" w:color="000000" w:fill="FFFFFF"/>
            <w:vAlign w:val="center"/>
            <w:hideMark/>
          </w:tcPr>
          <w:p w14:paraId="1EE0AD24" w14:textId="7A6788C8" w:rsidR="00372371" w:rsidRPr="009F7355" w:rsidRDefault="00372371" w:rsidP="000547B1">
            <w:pPr>
              <w:spacing w:before="0"/>
              <w:jc w:val="left"/>
              <w:rPr>
                <w:lang w:val="en-CA"/>
              </w:rPr>
            </w:pPr>
            <w:r w:rsidRPr="009F7355">
              <w:rPr>
                <w:lang w:val="en-CA"/>
              </w:rPr>
              <w:t>NNVC-8.0</w:t>
            </w:r>
            <w:r w:rsidR="00B865C0">
              <w:rPr>
                <w:lang w:val="en-CA"/>
              </w:rPr>
              <w:t xml:space="preserve"> </w:t>
            </w:r>
            <w:r w:rsidRPr="009F7355">
              <w:rPr>
                <w:lang w:val="en-CA"/>
              </w:rPr>
              <w:t>(HOP3)</w:t>
            </w:r>
          </w:p>
        </w:tc>
        <w:tc>
          <w:tcPr>
            <w:tcW w:w="720" w:type="dxa"/>
            <w:shd w:val="clear" w:color="000000" w:fill="FFFFFF"/>
            <w:vAlign w:val="center"/>
            <w:hideMark/>
          </w:tcPr>
          <w:p w14:paraId="2C5EF54D" w14:textId="77777777" w:rsidR="00372371" w:rsidRPr="009F7355" w:rsidRDefault="00372371" w:rsidP="000547B1">
            <w:pPr>
              <w:spacing w:before="0"/>
              <w:jc w:val="center"/>
              <w:rPr>
                <w:b/>
                <w:lang w:val="en-CA"/>
              </w:rPr>
            </w:pPr>
            <w:r w:rsidRPr="009F7355">
              <w:rPr>
                <w:b/>
                <w:lang w:val="en-CA"/>
              </w:rPr>
              <w:t>-13.7%</w:t>
            </w:r>
          </w:p>
        </w:tc>
        <w:tc>
          <w:tcPr>
            <w:tcW w:w="810" w:type="dxa"/>
            <w:shd w:val="clear" w:color="000000" w:fill="FFFFFF"/>
            <w:vAlign w:val="center"/>
            <w:hideMark/>
          </w:tcPr>
          <w:p w14:paraId="51F55FCA" w14:textId="77777777" w:rsidR="00372371" w:rsidRPr="009F7355" w:rsidRDefault="00372371" w:rsidP="000547B1">
            <w:pPr>
              <w:spacing w:before="0"/>
              <w:jc w:val="center"/>
              <w:rPr>
                <w:lang w:val="en-CA"/>
              </w:rPr>
            </w:pPr>
            <w:r w:rsidRPr="009F7355">
              <w:rPr>
                <w:lang w:val="en-CA"/>
              </w:rPr>
              <w:t>-13.9%</w:t>
            </w:r>
          </w:p>
        </w:tc>
        <w:tc>
          <w:tcPr>
            <w:tcW w:w="720" w:type="dxa"/>
            <w:shd w:val="clear" w:color="000000" w:fill="FFFFFF"/>
            <w:vAlign w:val="center"/>
            <w:hideMark/>
          </w:tcPr>
          <w:p w14:paraId="4D68B9E6" w14:textId="77777777" w:rsidR="00372371" w:rsidRPr="009F7355" w:rsidRDefault="00372371" w:rsidP="000547B1">
            <w:pPr>
              <w:spacing w:before="0"/>
              <w:jc w:val="center"/>
              <w:rPr>
                <w:lang w:val="en-CA"/>
              </w:rPr>
            </w:pPr>
            <w:r w:rsidRPr="009F7355">
              <w:rPr>
                <w:lang w:val="en-CA"/>
              </w:rPr>
              <w:t>-14.5%</w:t>
            </w:r>
          </w:p>
        </w:tc>
        <w:tc>
          <w:tcPr>
            <w:tcW w:w="630" w:type="dxa"/>
            <w:shd w:val="clear" w:color="000000" w:fill="FFFFFF"/>
            <w:vAlign w:val="center"/>
            <w:hideMark/>
          </w:tcPr>
          <w:p w14:paraId="45B08D83" w14:textId="77777777" w:rsidR="00372371" w:rsidRPr="009F7355" w:rsidRDefault="00372371" w:rsidP="000547B1">
            <w:pPr>
              <w:spacing w:before="0"/>
              <w:jc w:val="center"/>
              <w:rPr>
                <w:lang w:val="en-CA"/>
              </w:rPr>
            </w:pPr>
            <w:r w:rsidRPr="009F7355">
              <w:rPr>
                <w:lang w:val="en-CA"/>
              </w:rPr>
              <w:t>2.5</w:t>
            </w:r>
          </w:p>
        </w:tc>
        <w:tc>
          <w:tcPr>
            <w:tcW w:w="540" w:type="dxa"/>
            <w:shd w:val="clear" w:color="000000" w:fill="FFFFFF"/>
            <w:vAlign w:val="center"/>
            <w:hideMark/>
          </w:tcPr>
          <w:p w14:paraId="2131B614" w14:textId="167A6684" w:rsidR="00372371" w:rsidRPr="009F7355" w:rsidRDefault="00372371" w:rsidP="000547B1">
            <w:pPr>
              <w:spacing w:before="0"/>
              <w:jc w:val="center"/>
              <w:rPr>
                <w:lang w:val="en-CA"/>
              </w:rPr>
            </w:pPr>
            <w:r w:rsidRPr="009F7355">
              <w:rPr>
                <w:lang w:val="en-CA"/>
              </w:rPr>
              <w:t>1092</w:t>
            </w:r>
          </w:p>
        </w:tc>
        <w:tc>
          <w:tcPr>
            <w:tcW w:w="720" w:type="dxa"/>
            <w:shd w:val="clear" w:color="auto" w:fill="auto"/>
            <w:vAlign w:val="center"/>
            <w:hideMark/>
          </w:tcPr>
          <w:p w14:paraId="0B22EECB" w14:textId="77777777" w:rsidR="00372371" w:rsidRPr="009F7355" w:rsidRDefault="00372371" w:rsidP="000547B1">
            <w:pPr>
              <w:spacing w:before="0"/>
              <w:jc w:val="center"/>
              <w:rPr>
                <w:b/>
                <w:lang w:val="en-CA"/>
              </w:rPr>
            </w:pPr>
            <w:r w:rsidRPr="009F7355">
              <w:rPr>
                <w:b/>
                <w:lang w:val="en-CA"/>
              </w:rPr>
              <w:t>474</w:t>
            </w:r>
          </w:p>
        </w:tc>
        <w:tc>
          <w:tcPr>
            <w:tcW w:w="630" w:type="dxa"/>
            <w:shd w:val="clear" w:color="000000" w:fill="FFFFFF"/>
            <w:vAlign w:val="center"/>
            <w:hideMark/>
          </w:tcPr>
          <w:p w14:paraId="562F86D6" w14:textId="77777777" w:rsidR="00372371" w:rsidRPr="009F7355" w:rsidRDefault="00372371" w:rsidP="000547B1">
            <w:pPr>
              <w:spacing w:before="0"/>
              <w:jc w:val="center"/>
              <w:rPr>
                <w:lang w:val="en-CA"/>
              </w:rPr>
            </w:pPr>
            <w:r w:rsidRPr="009F7355">
              <w:rPr>
                <w:lang w:val="en-CA"/>
              </w:rPr>
              <w:t>466</w:t>
            </w:r>
          </w:p>
        </w:tc>
        <w:tc>
          <w:tcPr>
            <w:tcW w:w="540" w:type="dxa"/>
            <w:shd w:val="clear" w:color="auto" w:fill="auto"/>
            <w:vAlign w:val="center"/>
            <w:hideMark/>
          </w:tcPr>
          <w:p w14:paraId="78549635" w14:textId="77777777" w:rsidR="00372371" w:rsidRPr="009F7355" w:rsidRDefault="00372371" w:rsidP="000547B1">
            <w:pPr>
              <w:spacing w:before="0"/>
              <w:jc w:val="center"/>
              <w:rPr>
                <w:lang w:val="en-CA"/>
              </w:rPr>
            </w:pPr>
            <w:r w:rsidRPr="009F7355">
              <w:rPr>
                <w:lang w:val="en-CA"/>
              </w:rPr>
              <w:t>7.9</w:t>
            </w:r>
          </w:p>
        </w:tc>
        <w:tc>
          <w:tcPr>
            <w:tcW w:w="450" w:type="dxa"/>
            <w:shd w:val="clear" w:color="000000" w:fill="FFFFFF"/>
            <w:vAlign w:val="center"/>
            <w:hideMark/>
          </w:tcPr>
          <w:p w14:paraId="6013609E" w14:textId="77777777" w:rsidR="00372371" w:rsidRPr="009F7355" w:rsidRDefault="00372371" w:rsidP="000547B1">
            <w:pPr>
              <w:spacing w:before="0"/>
              <w:jc w:val="center"/>
              <w:rPr>
                <w:lang w:val="en-CA"/>
              </w:rPr>
            </w:pPr>
            <w:r w:rsidRPr="009F7355">
              <w:rPr>
                <w:lang w:val="en-CA"/>
              </w:rPr>
              <w:t>0</w:t>
            </w:r>
          </w:p>
        </w:tc>
        <w:tc>
          <w:tcPr>
            <w:tcW w:w="630" w:type="dxa"/>
            <w:shd w:val="clear" w:color="000000" w:fill="FFFFFF"/>
            <w:vAlign w:val="center"/>
            <w:hideMark/>
          </w:tcPr>
          <w:p w14:paraId="626E86DB" w14:textId="77777777" w:rsidR="00372371" w:rsidRPr="009F7355" w:rsidRDefault="00372371" w:rsidP="000547B1">
            <w:pPr>
              <w:spacing w:before="0"/>
              <w:jc w:val="center"/>
              <w:rPr>
                <w:b/>
                <w:lang w:val="en-CA"/>
              </w:rPr>
            </w:pPr>
            <w:r w:rsidRPr="009F7355">
              <w:rPr>
                <w:b/>
                <w:lang w:val="en-CA"/>
              </w:rPr>
              <w:t>2.9</w:t>
            </w:r>
          </w:p>
        </w:tc>
        <w:tc>
          <w:tcPr>
            <w:tcW w:w="630" w:type="dxa"/>
            <w:shd w:val="clear" w:color="000000" w:fill="FFFFFF"/>
            <w:vAlign w:val="center"/>
            <w:hideMark/>
          </w:tcPr>
          <w:p w14:paraId="45386A42" w14:textId="77777777" w:rsidR="00372371" w:rsidRPr="009F7355" w:rsidRDefault="00372371" w:rsidP="000547B1">
            <w:pPr>
              <w:spacing w:before="0"/>
              <w:jc w:val="center"/>
              <w:rPr>
                <w:lang w:val="en-CA"/>
              </w:rPr>
            </w:pPr>
            <w:r w:rsidRPr="009F7355">
              <w:rPr>
                <w:lang w:val="en-CA"/>
              </w:rPr>
              <w:t>1.40</w:t>
            </w:r>
          </w:p>
        </w:tc>
        <w:tc>
          <w:tcPr>
            <w:tcW w:w="540" w:type="dxa"/>
            <w:shd w:val="clear" w:color="000000" w:fill="FFFFFF"/>
            <w:vAlign w:val="center"/>
            <w:hideMark/>
          </w:tcPr>
          <w:p w14:paraId="205132A1" w14:textId="77777777" w:rsidR="00372371" w:rsidRPr="009F7355" w:rsidRDefault="00372371" w:rsidP="000547B1">
            <w:pPr>
              <w:spacing w:before="0"/>
              <w:jc w:val="center"/>
              <w:rPr>
                <w:lang w:val="en-CA"/>
              </w:rPr>
            </w:pPr>
            <w:r w:rsidRPr="009F7355">
              <w:rPr>
                <w:lang w:val="en-CA"/>
              </w:rPr>
              <w:t>1.5</w:t>
            </w:r>
          </w:p>
        </w:tc>
        <w:tc>
          <w:tcPr>
            <w:tcW w:w="450" w:type="dxa"/>
            <w:shd w:val="clear" w:color="000000" w:fill="FFFFFF"/>
            <w:vAlign w:val="center"/>
            <w:hideMark/>
          </w:tcPr>
          <w:p w14:paraId="66101D5B" w14:textId="77777777" w:rsidR="00372371" w:rsidRPr="009F7355" w:rsidRDefault="00372371" w:rsidP="000547B1">
            <w:pPr>
              <w:spacing w:before="0"/>
              <w:jc w:val="center"/>
              <w:rPr>
                <w:lang w:val="en-CA"/>
              </w:rPr>
            </w:pPr>
            <w:r w:rsidRPr="009F7355">
              <w:rPr>
                <w:lang w:val="en-CA"/>
              </w:rPr>
              <w:t>0</w:t>
            </w:r>
          </w:p>
        </w:tc>
      </w:tr>
      <w:tr w:rsidR="00B865C0" w:rsidRPr="00372371" w14:paraId="2221FF00" w14:textId="77777777" w:rsidTr="00B865C0">
        <w:trPr>
          <w:trHeight w:val="334"/>
        </w:trPr>
        <w:tc>
          <w:tcPr>
            <w:tcW w:w="1260" w:type="dxa"/>
            <w:shd w:val="clear" w:color="000000" w:fill="FFFFFF"/>
            <w:vAlign w:val="center"/>
            <w:hideMark/>
          </w:tcPr>
          <w:p w14:paraId="126A9F00" w14:textId="25FBD232" w:rsidR="00372371" w:rsidRPr="009F7355" w:rsidRDefault="00372371" w:rsidP="000547B1">
            <w:pPr>
              <w:spacing w:before="0"/>
              <w:jc w:val="left"/>
              <w:rPr>
                <w:lang w:val="en-CA"/>
              </w:rPr>
            </w:pPr>
            <w:r w:rsidRPr="009F7355">
              <w:rPr>
                <w:lang w:val="en-CA"/>
              </w:rPr>
              <w:t>NNVC-7.0</w:t>
            </w:r>
            <w:r w:rsidR="00B865C0">
              <w:rPr>
                <w:lang w:val="en-CA"/>
              </w:rPr>
              <w:t xml:space="preserve"> </w:t>
            </w:r>
            <w:r w:rsidRPr="009F7355">
              <w:rPr>
                <w:lang w:val="en-CA"/>
              </w:rPr>
              <w:t>(HOP2)</w:t>
            </w:r>
          </w:p>
        </w:tc>
        <w:tc>
          <w:tcPr>
            <w:tcW w:w="720" w:type="dxa"/>
            <w:shd w:val="clear" w:color="000000" w:fill="FFFFFF"/>
            <w:vAlign w:val="center"/>
            <w:hideMark/>
          </w:tcPr>
          <w:p w14:paraId="1F626E63" w14:textId="77777777" w:rsidR="00372371" w:rsidRPr="009F7355" w:rsidRDefault="00372371" w:rsidP="000547B1">
            <w:pPr>
              <w:spacing w:before="0"/>
              <w:jc w:val="center"/>
              <w:rPr>
                <w:b/>
                <w:lang w:val="en-CA"/>
              </w:rPr>
            </w:pPr>
            <w:r w:rsidRPr="009F7355">
              <w:rPr>
                <w:b/>
                <w:lang w:val="en-CA"/>
              </w:rPr>
              <w:t>-13.6%</w:t>
            </w:r>
          </w:p>
        </w:tc>
        <w:tc>
          <w:tcPr>
            <w:tcW w:w="810" w:type="dxa"/>
            <w:shd w:val="clear" w:color="000000" w:fill="FFFFFF"/>
            <w:vAlign w:val="center"/>
            <w:hideMark/>
          </w:tcPr>
          <w:p w14:paraId="1E3185F6" w14:textId="77777777" w:rsidR="00372371" w:rsidRPr="009F7355" w:rsidRDefault="00372371" w:rsidP="000547B1">
            <w:pPr>
              <w:spacing w:before="0"/>
              <w:jc w:val="center"/>
              <w:rPr>
                <w:lang w:val="en-CA"/>
              </w:rPr>
            </w:pPr>
            <w:r w:rsidRPr="009F7355">
              <w:rPr>
                <w:lang w:val="en-CA"/>
              </w:rPr>
              <w:t>-12.5%</w:t>
            </w:r>
          </w:p>
        </w:tc>
        <w:tc>
          <w:tcPr>
            <w:tcW w:w="720" w:type="dxa"/>
            <w:shd w:val="clear" w:color="000000" w:fill="FFFFFF"/>
            <w:vAlign w:val="center"/>
            <w:hideMark/>
          </w:tcPr>
          <w:p w14:paraId="6CECF878" w14:textId="77777777" w:rsidR="00372371" w:rsidRPr="009F7355" w:rsidRDefault="00372371" w:rsidP="000547B1">
            <w:pPr>
              <w:spacing w:before="0"/>
              <w:jc w:val="center"/>
              <w:rPr>
                <w:lang w:val="en-CA"/>
              </w:rPr>
            </w:pPr>
            <w:r w:rsidRPr="009F7355">
              <w:rPr>
                <w:lang w:val="en-CA"/>
              </w:rPr>
              <w:t>-14.2%</w:t>
            </w:r>
          </w:p>
        </w:tc>
        <w:tc>
          <w:tcPr>
            <w:tcW w:w="630" w:type="dxa"/>
            <w:shd w:val="clear" w:color="000000" w:fill="FFFFFF"/>
            <w:vAlign w:val="center"/>
            <w:hideMark/>
          </w:tcPr>
          <w:p w14:paraId="5A050615" w14:textId="77777777" w:rsidR="00372371" w:rsidRPr="009F7355" w:rsidRDefault="00372371" w:rsidP="000547B1">
            <w:pPr>
              <w:spacing w:before="0"/>
              <w:jc w:val="center"/>
              <w:rPr>
                <w:lang w:val="en-CA"/>
              </w:rPr>
            </w:pPr>
            <w:r w:rsidRPr="009F7355">
              <w:rPr>
                <w:lang w:val="en-CA"/>
              </w:rPr>
              <w:t>4.1</w:t>
            </w:r>
          </w:p>
        </w:tc>
        <w:tc>
          <w:tcPr>
            <w:tcW w:w="540" w:type="dxa"/>
            <w:shd w:val="clear" w:color="000000" w:fill="FFFFFF"/>
            <w:vAlign w:val="center"/>
            <w:hideMark/>
          </w:tcPr>
          <w:p w14:paraId="0DC74274" w14:textId="77777777" w:rsidR="00372371" w:rsidRPr="009F7355" w:rsidRDefault="00372371" w:rsidP="000547B1">
            <w:pPr>
              <w:spacing w:before="0"/>
              <w:jc w:val="center"/>
              <w:rPr>
                <w:lang w:val="en-CA"/>
              </w:rPr>
            </w:pPr>
            <w:r w:rsidRPr="009F7355">
              <w:rPr>
                <w:lang w:val="en-CA"/>
              </w:rPr>
              <w:t>2071</w:t>
            </w:r>
          </w:p>
        </w:tc>
        <w:tc>
          <w:tcPr>
            <w:tcW w:w="720" w:type="dxa"/>
            <w:shd w:val="clear" w:color="auto" w:fill="auto"/>
            <w:vAlign w:val="center"/>
            <w:hideMark/>
          </w:tcPr>
          <w:p w14:paraId="304D020E" w14:textId="77777777" w:rsidR="00372371" w:rsidRPr="009F7355" w:rsidRDefault="00372371" w:rsidP="000547B1">
            <w:pPr>
              <w:spacing w:before="0"/>
              <w:jc w:val="center"/>
              <w:rPr>
                <w:b/>
                <w:lang w:val="en-CA"/>
              </w:rPr>
            </w:pPr>
            <w:r w:rsidRPr="009F7355">
              <w:rPr>
                <w:b/>
                <w:lang w:val="en-CA"/>
              </w:rPr>
              <w:t>485</w:t>
            </w:r>
          </w:p>
        </w:tc>
        <w:tc>
          <w:tcPr>
            <w:tcW w:w="630" w:type="dxa"/>
            <w:shd w:val="clear" w:color="auto" w:fill="auto"/>
            <w:vAlign w:val="center"/>
            <w:hideMark/>
          </w:tcPr>
          <w:p w14:paraId="1554A97B" w14:textId="77777777" w:rsidR="00372371" w:rsidRPr="009F7355" w:rsidRDefault="00372371" w:rsidP="000547B1">
            <w:pPr>
              <w:spacing w:before="0"/>
              <w:jc w:val="center"/>
              <w:rPr>
                <w:lang w:val="en-CA"/>
              </w:rPr>
            </w:pPr>
            <w:r w:rsidRPr="009F7355">
              <w:rPr>
                <w:lang w:val="en-CA"/>
              </w:rPr>
              <w:t>477</w:t>
            </w:r>
          </w:p>
        </w:tc>
        <w:tc>
          <w:tcPr>
            <w:tcW w:w="540" w:type="dxa"/>
            <w:shd w:val="clear" w:color="auto" w:fill="auto"/>
            <w:vAlign w:val="center"/>
            <w:hideMark/>
          </w:tcPr>
          <w:p w14:paraId="6BF697B7" w14:textId="77777777" w:rsidR="00372371" w:rsidRPr="009F7355" w:rsidRDefault="00372371" w:rsidP="000547B1">
            <w:pPr>
              <w:spacing w:before="0"/>
              <w:jc w:val="center"/>
              <w:rPr>
                <w:lang w:val="en-CA"/>
              </w:rPr>
            </w:pPr>
            <w:r w:rsidRPr="009F7355">
              <w:rPr>
                <w:lang w:val="en-CA"/>
              </w:rPr>
              <w:t>7.9</w:t>
            </w:r>
          </w:p>
        </w:tc>
        <w:tc>
          <w:tcPr>
            <w:tcW w:w="450" w:type="dxa"/>
            <w:shd w:val="clear" w:color="auto" w:fill="auto"/>
            <w:vAlign w:val="center"/>
            <w:hideMark/>
          </w:tcPr>
          <w:p w14:paraId="6E2744FC"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hideMark/>
          </w:tcPr>
          <w:p w14:paraId="738E5AF9" w14:textId="77777777" w:rsidR="00372371" w:rsidRPr="009F7355" w:rsidRDefault="00372371" w:rsidP="000547B1">
            <w:pPr>
              <w:spacing w:before="0"/>
              <w:jc w:val="center"/>
              <w:rPr>
                <w:b/>
                <w:lang w:val="en-CA"/>
              </w:rPr>
            </w:pPr>
            <w:r w:rsidRPr="009F7355">
              <w:rPr>
                <w:b/>
                <w:lang w:val="en-CA"/>
              </w:rPr>
              <w:t>3.0</w:t>
            </w:r>
          </w:p>
        </w:tc>
        <w:tc>
          <w:tcPr>
            <w:tcW w:w="630" w:type="dxa"/>
            <w:shd w:val="clear" w:color="auto" w:fill="auto"/>
            <w:vAlign w:val="center"/>
            <w:hideMark/>
          </w:tcPr>
          <w:p w14:paraId="37450429" w14:textId="77777777" w:rsidR="00372371" w:rsidRPr="009F7355" w:rsidRDefault="00372371" w:rsidP="000547B1">
            <w:pPr>
              <w:spacing w:before="0"/>
              <w:jc w:val="center"/>
              <w:rPr>
                <w:lang w:val="en-CA"/>
              </w:rPr>
            </w:pPr>
            <w:r w:rsidRPr="009F7355">
              <w:rPr>
                <w:lang w:val="en-CA"/>
              </w:rPr>
              <w:t>1.50</w:t>
            </w:r>
          </w:p>
        </w:tc>
        <w:tc>
          <w:tcPr>
            <w:tcW w:w="540" w:type="dxa"/>
            <w:shd w:val="clear" w:color="auto" w:fill="auto"/>
            <w:vAlign w:val="center"/>
            <w:hideMark/>
          </w:tcPr>
          <w:p w14:paraId="6DBD5C8D" w14:textId="77777777" w:rsidR="00372371" w:rsidRPr="009F7355" w:rsidRDefault="00372371" w:rsidP="000547B1">
            <w:pPr>
              <w:spacing w:before="0"/>
              <w:jc w:val="center"/>
              <w:rPr>
                <w:lang w:val="en-CA"/>
              </w:rPr>
            </w:pPr>
            <w:r w:rsidRPr="009F7355">
              <w:rPr>
                <w:lang w:val="en-CA"/>
              </w:rPr>
              <w:t>1.5</w:t>
            </w:r>
          </w:p>
        </w:tc>
        <w:tc>
          <w:tcPr>
            <w:tcW w:w="450" w:type="dxa"/>
            <w:shd w:val="clear" w:color="auto" w:fill="auto"/>
            <w:vAlign w:val="center"/>
            <w:hideMark/>
          </w:tcPr>
          <w:p w14:paraId="14948E41" w14:textId="77777777" w:rsidR="00372371" w:rsidRPr="009F7355" w:rsidRDefault="00372371" w:rsidP="000547B1">
            <w:pPr>
              <w:spacing w:before="0"/>
              <w:jc w:val="center"/>
              <w:rPr>
                <w:lang w:val="en-CA"/>
              </w:rPr>
            </w:pPr>
            <w:r w:rsidRPr="009F7355">
              <w:rPr>
                <w:lang w:val="en-CA"/>
              </w:rPr>
              <w:t>0</w:t>
            </w:r>
          </w:p>
        </w:tc>
      </w:tr>
      <w:tr w:rsidR="00372371" w:rsidRPr="00372371" w14:paraId="793C6CBD" w14:textId="77777777" w:rsidTr="000547B1">
        <w:trPr>
          <w:trHeight w:val="334"/>
        </w:trPr>
        <w:tc>
          <w:tcPr>
            <w:tcW w:w="9270" w:type="dxa"/>
            <w:gridSpan w:val="14"/>
            <w:shd w:val="clear" w:color="auto" w:fill="auto"/>
            <w:vAlign w:val="center"/>
          </w:tcPr>
          <w:p w14:paraId="0D405CFF" w14:textId="77777777" w:rsidR="00372371" w:rsidRPr="009F7355" w:rsidRDefault="00372371" w:rsidP="000547B1">
            <w:pPr>
              <w:spacing w:before="0"/>
              <w:jc w:val="left"/>
              <w:rPr>
                <w:lang w:val="en-CA"/>
              </w:rPr>
            </w:pPr>
            <w:r w:rsidRPr="009F7355">
              <w:rPr>
                <w:lang w:val="en-CA"/>
              </w:rPr>
              <w:t>NN-Intra &amp; VLOP filter (2 tools)</w:t>
            </w:r>
          </w:p>
        </w:tc>
      </w:tr>
      <w:tr w:rsidR="00B865C0" w:rsidRPr="00372371" w14:paraId="1F33B4AC" w14:textId="77777777" w:rsidTr="00B865C0">
        <w:trPr>
          <w:trHeight w:val="334"/>
        </w:trPr>
        <w:tc>
          <w:tcPr>
            <w:tcW w:w="1260" w:type="dxa"/>
            <w:shd w:val="clear" w:color="auto" w:fill="auto"/>
            <w:vAlign w:val="center"/>
          </w:tcPr>
          <w:p w14:paraId="1E248127" w14:textId="77777777" w:rsidR="00372371" w:rsidRPr="009F7355" w:rsidRDefault="00372371" w:rsidP="000547B1">
            <w:pPr>
              <w:spacing w:before="0"/>
              <w:jc w:val="left"/>
              <w:rPr>
                <w:lang w:val="en-CA"/>
              </w:rPr>
            </w:pPr>
            <w:r w:rsidRPr="009F7355">
              <w:rPr>
                <w:lang w:val="en-CA"/>
              </w:rPr>
              <w:t>NNVC-11.0 (VLOP3)</w:t>
            </w:r>
          </w:p>
        </w:tc>
        <w:tc>
          <w:tcPr>
            <w:tcW w:w="720" w:type="dxa"/>
            <w:shd w:val="clear" w:color="auto" w:fill="auto"/>
            <w:vAlign w:val="center"/>
          </w:tcPr>
          <w:p w14:paraId="797B7D9F" w14:textId="77777777" w:rsidR="00372371" w:rsidRPr="009F7355" w:rsidRDefault="00372371" w:rsidP="000547B1">
            <w:pPr>
              <w:spacing w:before="0"/>
              <w:jc w:val="center"/>
              <w:rPr>
                <w:b/>
                <w:lang w:val="en-CA"/>
              </w:rPr>
            </w:pPr>
            <w:r w:rsidRPr="009F7355">
              <w:rPr>
                <w:b/>
                <w:lang w:val="en-CA"/>
              </w:rPr>
              <w:t>-5.8%</w:t>
            </w:r>
          </w:p>
        </w:tc>
        <w:tc>
          <w:tcPr>
            <w:tcW w:w="810" w:type="dxa"/>
            <w:shd w:val="clear" w:color="auto" w:fill="auto"/>
            <w:vAlign w:val="center"/>
          </w:tcPr>
          <w:p w14:paraId="118F2F68" w14:textId="77777777" w:rsidR="00372371" w:rsidRPr="009F7355" w:rsidRDefault="00372371" w:rsidP="000547B1">
            <w:pPr>
              <w:spacing w:before="0"/>
              <w:jc w:val="center"/>
              <w:rPr>
                <w:lang w:val="en-CA"/>
              </w:rPr>
            </w:pPr>
            <w:r w:rsidRPr="009F7355">
              <w:rPr>
                <w:lang w:val="en-CA"/>
              </w:rPr>
              <w:t>-6.6%</w:t>
            </w:r>
          </w:p>
        </w:tc>
        <w:tc>
          <w:tcPr>
            <w:tcW w:w="720" w:type="dxa"/>
            <w:shd w:val="clear" w:color="auto" w:fill="auto"/>
            <w:vAlign w:val="center"/>
          </w:tcPr>
          <w:p w14:paraId="3D1A58F6" w14:textId="77777777" w:rsidR="00372371" w:rsidRPr="009F7355" w:rsidRDefault="00372371" w:rsidP="000547B1">
            <w:pPr>
              <w:spacing w:before="0"/>
              <w:jc w:val="center"/>
              <w:rPr>
                <w:lang w:val="en-CA"/>
              </w:rPr>
            </w:pPr>
            <w:r w:rsidRPr="009F7355">
              <w:rPr>
                <w:lang w:val="en-CA"/>
              </w:rPr>
              <w:t>-5.7%</w:t>
            </w:r>
          </w:p>
        </w:tc>
        <w:tc>
          <w:tcPr>
            <w:tcW w:w="630" w:type="dxa"/>
            <w:shd w:val="clear" w:color="000000" w:fill="FFFFFF"/>
            <w:vAlign w:val="center"/>
          </w:tcPr>
          <w:p w14:paraId="36D3A757" w14:textId="77777777" w:rsidR="00372371" w:rsidRPr="009F7355" w:rsidRDefault="00372371" w:rsidP="000547B1">
            <w:pPr>
              <w:spacing w:before="0"/>
              <w:jc w:val="center"/>
              <w:rPr>
                <w:lang w:val="en-CA"/>
              </w:rPr>
            </w:pPr>
            <w:r w:rsidRPr="009F7355">
              <w:rPr>
                <w:lang w:val="en-CA"/>
              </w:rPr>
              <w:t>1.2</w:t>
            </w:r>
          </w:p>
        </w:tc>
        <w:tc>
          <w:tcPr>
            <w:tcW w:w="540" w:type="dxa"/>
            <w:shd w:val="clear" w:color="000000" w:fill="FFFFFF"/>
            <w:vAlign w:val="center"/>
          </w:tcPr>
          <w:p w14:paraId="70C78381" w14:textId="77777777" w:rsidR="00372371" w:rsidRPr="009F7355" w:rsidRDefault="00372371" w:rsidP="000547B1">
            <w:pPr>
              <w:spacing w:before="0"/>
              <w:jc w:val="center"/>
              <w:rPr>
                <w:lang w:val="en-CA"/>
              </w:rPr>
            </w:pPr>
            <w:r w:rsidRPr="009F7355">
              <w:rPr>
                <w:lang w:val="en-CA"/>
              </w:rPr>
              <w:t>7</w:t>
            </w:r>
          </w:p>
        </w:tc>
        <w:tc>
          <w:tcPr>
            <w:tcW w:w="720" w:type="dxa"/>
            <w:shd w:val="clear" w:color="auto" w:fill="auto"/>
            <w:vAlign w:val="center"/>
          </w:tcPr>
          <w:p w14:paraId="310CCFF8" w14:textId="77777777" w:rsidR="00372371" w:rsidRPr="009F7355" w:rsidRDefault="00372371" w:rsidP="000547B1">
            <w:pPr>
              <w:spacing w:before="0"/>
              <w:jc w:val="center"/>
              <w:rPr>
                <w:b/>
                <w:lang w:val="en-CA"/>
              </w:rPr>
            </w:pPr>
            <w:r w:rsidRPr="009F7355">
              <w:rPr>
                <w:b/>
                <w:lang w:val="en-CA"/>
              </w:rPr>
              <w:t>9.9</w:t>
            </w:r>
          </w:p>
        </w:tc>
        <w:tc>
          <w:tcPr>
            <w:tcW w:w="630" w:type="dxa"/>
            <w:shd w:val="clear" w:color="auto" w:fill="auto"/>
            <w:vAlign w:val="center"/>
          </w:tcPr>
          <w:p w14:paraId="53932A58" w14:textId="77777777" w:rsidR="00372371" w:rsidRPr="009F7355" w:rsidRDefault="00372371" w:rsidP="000547B1">
            <w:pPr>
              <w:spacing w:before="0"/>
              <w:jc w:val="center"/>
              <w:rPr>
                <w:lang w:val="en-CA"/>
              </w:rPr>
            </w:pPr>
            <w:r w:rsidRPr="009F7355">
              <w:rPr>
                <w:lang w:val="en-CA"/>
              </w:rPr>
              <w:t>5.10</w:t>
            </w:r>
          </w:p>
        </w:tc>
        <w:tc>
          <w:tcPr>
            <w:tcW w:w="540" w:type="dxa"/>
            <w:shd w:val="clear" w:color="auto" w:fill="auto"/>
            <w:vAlign w:val="center"/>
          </w:tcPr>
          <w:p w14:paraId="4FCC5639"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6D14A3E4"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4BE06434" w14:textId="77777777" w:rsidR="00372371" w:rsidRPr="009F7355" w:rsidRDefault="00372371" w:rsidP="000547B1">
            <w:pPr>
              <w:spacing w:before="0"/>
              <w:jc w:val="center"/>
              <w:rPr>
                <w:b/>
                <w:lang w:val="en-CA"/>
              </w:rPr>
            </w:pPr>
            <w:r w:rsidRPr="009F7355">
              <w:rPr>
                <w:b/>
                <w:lang w:val="en-CA"/>
              </w:rPr>
              <w:t>1.3</w:t>
            </w:r>
          </w:p>
        </w:tc>
        <w:tc>
          <w:tcPr>
            <w:tcW w:w="630" w:type="dxa"/>
            <w:shd w:val="clear" w:color="auto" w:fill="auto"/>
            <w:vAlign w:val="center"/>
          </w:tcPr>
          <w:p w14:paraId="7A70FAD3" w14:textId="77777777" w:rsidR="00372371" w:rsidRPr="009F7355" w:rsidRDefault="00372371" w:rsidP="000547B1">
            <w:pPr>
              <w:spacing w:before="0"/>
              <w:jc w:val="center"/>
              <w:rPr>
                <w:lang w:val="en-CA"/>
              </w:rPr>
            </w:pPr>
            <w:r w:rsidRPr="009F7355">
              <w:rPr>
                <w:lang w:val="en-CA"/>
              </w:rPr>
              <w:t>0.07</w:t>
            </w:r>
          </w:p>
        </w:tc>
        <w:tc>
          <w:tcPr>
            <w:tcW w:w="540" w:type="dxa"/>
            <w:shd w:val="clear" w:color="auto" w:fill="auto"/>
            <w:vAlign w:val="center"/>
          </w:tcPr>
          <w:p w14:paraId="5B536BFC"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2A627BCA" w14:textId="77777777" w:rsidR="00372371" w:rsidRPr="009F7355" w:rsidRDefault="00372371" w:rsidP="000547B1">
            <w:pPr>
              <w:spacing w:before="0"/>
              <w:jc w:val="center"/>
              <w:rPr>
                <w:lang w:val="en-CA"/>
              </w:rPr>
            </w:pPr>
            <w:r w:rsidRPr="009F7355">
              <w:rPr>
                <w:lang w:val="en-CA"/>
              </w:rPr>
              <w:t>0</w:t>
            </w:r>
          </w:p>
        </w:tc>
      </w:tr>
      <w:tr w:rsidR="00B865C0" w:rsidRPr="00372371" w14:paraId="63B88F52" w14:textId="77777777" w:rsidTr="00B865C0">
        <w:trPr>
          <w:trHeight w:val="334"/>
        </w:trPr>
        <w:tc>
          <w:tcPr>
            <w:tcW w:w="1260" w:type="dxa"/>
            <w:shd w:val="clear" w:color="auto" w:fill="auto"/>
            <w:vAlign w:val="center"/>
          </w:tcPr>
          <w:p w14:paraId="1DA6FE7B" w14:textId="77777777" w:rsidR="00372371" w:rsidRPr="009F7355" w:rsidRDefault="00372371" w:rsidP="000547B1">
            <w:pPr>
              <w:spacing w:before="0"/>
              <w:jc w:val="left"/>
              <w:rPr>
                <w:lang w:val="en-CA"/>
              </w:rPr>
            </w:pPr>
            <w:r w:rsidRPr="009F7355">
              <w:rPr>
                <w:lang w:val="en-CA"/>
              </w:rPr>
              <w:t>NNVC-10.0 (VLOP2)</w:t>
            </w:r>
          </w:p>
        </w:tc>
        <w:tc>
          <w:tcPr>
            <w:tcW w:w="720" w:type="dxa"/>
            <w:shd w:val="clear" w:color="auto" w:fill="auto"/>
            <w:vAlign w:val="center"/>
          </w:tcPr>
          <w:p w14:paraId="2A7D7FEA" w14:textId="77777777" w:rsidR="00372371" w:rsidRPr="009F7355" w:rsidRDefault="00372371" w:rsidP="000547B1">
            <w:pPr>
              <w:spacing w:before="0"/>
              <w:jc w:val="center"/>
              <w:rPr>
                <w:b/>
                <w:lang w:val="en-CA"/>
              </w:rPr>
            </w:pPr>
            <w:r w:rsidRPr="009F7355">
              <w:rPr>
                <w:b/>
                <w:lang w:val="en-CA"/>
              </w:rPr>
              <w:t>-5.6%</w:t>
            </w:r>
          </w:p>
        </w:tc>
        <w:tc>
          <w:tcPr>
            <w:tcW w:w="810" w:type="dxa"/>
            <w:shd w:val="clear" w:color="auto" w:fill="auto"/>
            <w:vAlign w:val="center"/>
          </w:tcPr>
          <w:p w14:paraId="2BA0F592" w14:textId="77777777" w:rsidR="00372371" w:rsidRPr="009F7355" w:rsidRDefault="00372371" w:rsidP="000547B1">
            <w:pPr>
              <w:spacing w:before="0"/>
              <w:jc w:val="center"/>
              <w:rPr>
                <w:lang w:val="en-CA"/>
              </w:rPr>
            </w:pPr>
            <w:r w:rsidRPr="009F7355">
              <w:rPr>
                <w:lang w:val="en-CA"/>
              </w:rPr>
              <w:t>-7.6%</w:t>
            </w:r>
          </w:p>
        </w:tc>
        <w:tc>
          <w:tcPr>
            <w:tcW w:w="720" w:type="dxa"/>
            <w:shd w:val="clear" w:color="auto" w:fill="auto"/>
            <w:vAlign w:val="center"/>
          </w:tcPr>
          <w:p w14:paraId="58F9B967" w14:textId="77777777" w:rsidR="00372371" w:rsidRPr="009F7355" w:rsidRDefault="00372371" w:rsidP="000547B1">
            <w:pPr>
              <w:spacing w:before="0"/>
              <w:jc w:val="center"/>
              <w:rPr>
                <w:lang w:val="en-CA"/>
              </w:rPr>
            </w:pPr>
            <w:r w:rsidRPr="009F7355">
              <w:rPr>
                <w:lang w:val="en-CA"/>
              </w:rPr>
              <w:t>-6.4%</w:t>
            </w:r>
          </w:p>
        </w:tc>
        <w:tc>
          <w:tcPr>
            <w:tcW w:w="630" w:type="dxa"/>
            <w:shd w:val="clear" w:color="000000" w:fill="FFFFFF"/>
            <w:vAlign w:val="center"/>
          </w:tcPr>
          <w:p w14:paraId="7F4A9CAD" w14:textId="77777777" w:rsidR="00372371" w:rsidRPr="009F7355" w:rsidRDefault="00372371" w:rsidP="000547B1">
            <w:pPr>
              <w:spacing w:before="0"/>
              <w:jc w:val="center"/>
              <w:rPr>
                <w:lang w:val="en-CA"/>
              </w:rPr>
            </w:pPr>
            <w:r w:rsidRPr="009F7355">
              <w:rPr>
                <w:lang w:val="en-CA"/>
              </w:rPr>
              <w:t>1.1</w:t>
            </w:r>
          </w:p>
        </w:tc>
        <w:tc>
          <w:tcPr>
            <w:tcW w:w="540" w:type="dxa"/>
            <w:shd w:val="clear" w:color="000000" w:fill="FFFFFF"/>
            <w:vAlign w:val="center"/>
          </w:tcPr>
          <w:p w14:paraId="6C698724" w14:textId="77777777" w:rsidR="00372371" w:rsidRPr="009F7355" w:rsidRDefault="00372371" w:rsidP="000547B1">
            <w:pPr>
              <w:spacing w:before="0"/>
              <w:jc w:val="center"/>
              <w:rPr>
                <w:lang w:val="en-CA"/>
              </w:rPr>
            </w:pPr>
            <w:r w:rsidRPr="009F7355">
              <w:rPr>
                <w:lang w:val="en-CA"/>
              </w:rPr>
              <w:t>15</w:t>
            </w:r>
          </w:p>
        </w:tc>
        <w:tc>
          <w:tcPr>
            <w:tcW w:w="720" w:type="dxa"/>
            <w:shd w:val="clear" w:color="auto" w:fill="auto"/>
            <w:vAlign w:val="center"/>
          </w:tcPr>
          <w:p w14:paraId="2772584E" w14:textId="77777777" w:rsidR="00372371" w:rsidRPr="009F7355" w:rsidRDefault="00372371" w:rsidP="000547B1">
            <w:pPr>
              <w:spacing w:before="0"/>
              <w:jc w:val="center"/>
              <w:rPr>
                <w:b/>
                <w:lang w:val="en-CA"/>
              </w:rPr>
            </w:pPr>
            <w:r w:rsidRPr="009F7355">
              <w:rPr>
                <w:b/>
                <w:lang w:val="en-CA"/>
              </w:rPr>
              <w:t>10</w:t>
            </w:r>
          </w:p>
        </w:tc>
        <w:tc>
          <w:tcPr>
            <w:tcW w:w="630" w:type="dxa"/>
            <w:shd w:val="clear" w:color="auto" w:fill="auto"/>
            <w:vAlign w:val="center"/>
          </w:tcPr>
          <w:p w14:paraId="68B27549" w14:textId="77777777" w:rsidR="00372371" w:rsidRPr="009F7355" w:rsidRDefault="00372371" w:rsidP="000547B1">
            <w:pPr>
              <w:spacing w:before="0"/>
              <w:jc w:val="center"/>
              <w:rPr>
                <w:lang w:val="en-CA"/>
              </w:rPr>
            </w:pPr>
            <w:r w:rsidRPr="009F7355">
              <w:rPr>
                <w:lang w:val="en-CA"/>
              </w:rPr>
              <w:t>5.16</w:t>
            </w:r>
          </w:p>
        </w:tc>
        <w:tc>
          <w:tcPr>
            <w:tcW w:w="540" w:type="dxa"/>
            <w:shd w:val="clear" w:color="auto" w:fill="auto"/>
            <w:vAlign w:val="center"/>
          </w:tcPr>
          <w:p w14:paraId="214A6044"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3D5BD603"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072E0B9B" w14:textId="77777777" w:rsidR="00372371" w:rsidRPr="009F7355" w:rsidRDefault="00372371" w:rsidP="000547B1">
            <w:pPr>
              <w:spacing w:before="0"/>
              <w:jc w:val="center"/>
              <w:rPr>
                <w:b/>
                <w:lang w:val="en-CA"/>
              </w:rPr>
            </w:pPr>
            <w:r w:rsidRPr="009F7355">
              <w:rPr>
                <w:b/>
                <w:lang w:val="en-CA"/>
              </w:rPr>
              <w:t>1.3</w:t>
            </w:r>
          </w:p>
        </w:tc>
        <w:tc>
          <w:tcPr>
            <w:tcW w:w="630" w:type="dxa"/>
            <w:shd w:val="clear" w:color="auto" w:fill="auto"/>
            <w:vAlign w:val="center"/>
          </w:tcPr>
          <w:p w14:paraId="0C7FFCF9" w14:textId="77777777" w:rsidR="00372371" w:rsidRPr="009F7355" w:rsidRDefault="00372371" w:rsidP="000547B1">
            <w:pPr>
              <w:spacing w:before="0"/>
              <w:jc w:val="center"/>
              <w:rPr>
                <w:lang w:val="en-CA"/>
              </w:rPr>
            </w:pPr>
            <w:r w:rsidRPr="009F7355">
              <w:rPr>
                <w:lang w:val="en-CA"/>
              </w:rPr>
              <w:t>0.06</w:t>
            </w:r>
          </w:p>
        </w:tc>
        <w:tc>
          <w:tcPr>
            <w:tcW w:w="540" w:type="dxa"/>
            <w:shd w:val="clear" w:color="auto" w:fill="auto"/>
            <w:vAlign w:val="center"/>
          </w:tcPr>
          <w:p w14:paraId="251890C2"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3A763413" w14:textId="77777777" w:rsidR="00372371" w:rsidRPr="009F7355" w:rsidRDefault="00372371" w:rsidP="000547B1">
            <w:pPr>
              <w:spacing w:before="0"/>
              <w:jc w:val="center"/>
              <w:rPr>
                <w:lang w:val="en-CA"/>
              </w:rPr>
            </w:pPr>
            <w:r w:rsidRPr="009F7355">
              <w:rPr>
                <w:lang w:val="en-CA"/>
              </w:rPr>
              <w:t>0</w:t>
            </w:r>
          </w:p>
        </w:tc>
      </w:tr>
      <w:tr w:rsidR="00B865C0" w:rsidRPr="00372371" w14:paraId="4AA38251" w14:textId="77777777" w:rsidTr="00B865C0">
        <w:trPr>
          <w:trHeight w:val="334"/>
        </w:trPr>
        <w:tc>
          <w:tcPr>
            <w:tcW w:w="1260" w:type="dxa"/>
            <w:shd w:val="clear" w:color="auto" w:fill="auto"/>
            <w:vAlign w:val="center"/>
            <w:hideMark/>
          </w:tcPr>
          <w:p w14:paraId="3A5F3580" w14:textId="087DC829" w:rsidR="00372371" w:rsidRPr="009F7355" w:rsidRDefault="00372371" w:rsidP="000547B1">
            <w:pPr>
              <w:spacing w:before="0"/>
              <w:jc w:val="left"/>
              <w:rPr>
                <w:lang w:val="en-CA"/>
              </w:rPr>
            </w:pPr>
            <w:r w:rsidRPr="009F7355">
              <w:rPr>
                <w:lang w:val="en-CA"/>
              </w:rPr>
              <w:t>NNVC-9.1</w:t>
            </w:r>
            <w:r w:rsidR="00B865C0">
              <w:rPr>
                <w:lang w:val="en-CA"/>
              </w:rPr>
              <w:t xml:space="preserve"> </w:t>
            </w:r>
            <w:r w:rsidRPr="009F7355">
              <w:rPr>
                <w:lang w:val="en-CA"/>
              </w:rPr>
              <w:t>(VLOP)</w:t>
            </w:r>
          </w:p>
        </w:tc>
        <w:tc>
          <w:tcPr>
            <w:tcW w:w="720" w:type="dxa"/>
            <w:shd w:val="clear" w:color="auto" w:fill="auto"/>
            <w:vAlign w:val="center"/>
            <w:hideMark/>
          </w:tcPr>
          <w:p w14:paraId="71943AE0" w14:textId="77777777" w:rsidR="00372371" w:rsidRPr="009F7355" w:rsidRDefault="00372371" w:rsidP="000547B1">
            <w:pPr>
              <w:spacing w:before="0"/>
              <w:jc w:val="center"/>
              <w:rPr>
                <w:b/>
                <w:lang w:val="en-CA"/>
              </w:rPr>
            </w:pPr>
            <w:r w:rsidRPr="009F7355">
              <w:rPr>
                <w:b/>
                <w:lang w:val="en-CA"/>
              </w:rPr>
              <w:t>-5.3%</w:t>
            </w:r>
          </w:p>
        </w:tc>
        <w:tc>
          <w:tcPr>
            <w:tcW w:w="810" w:type="dxa"/>
            <w:shd w:val="clear" w:color="auto" w:fill="auto"/>
            <w:vAlign w:val="center"/>
            <w:hideMark/>
          </w:tcPr>
          <w:p w14:paraId="5EA3993C" w14:textId="77777777" w:rsidR="00372371" w:rsidRPr="009F7355" w:rsidRDefault="00372371" w:rsidP="000547B1">
            <w:pPr>
              <w:spacing w:before="0"/>
              <w:jc w:val="center"/>
              <w:rPr>
                <w:lang w:val="en-CA"/>
              </w:rPr>
            </w:pPr>
            <w:r w:rsidRPr="009F7355">
              <w:rPr>
                <w:lang w:val="en-CA"/>
              </w:rPr>
              <w:t>-5.4%</w:t>
            </w:r>
          </w:p>
        </w:tc>
        <w:tc>
          <w:tcPr>
            <w:tcW w:w="720" w:type="dxa"/>
            <w:shd w:val="clear" w:color="auto" w:fill="auto"/>
            <w:vAlign w:val="center"/>
            <w:hideMark/>
          </w:tcPr>
          <w:p w14:paraId="453A885C" w14:textId="77777777" w:rsidR="00372371" w:rsidRPr="009F7355" w:rsidRDefault="00372371" w:rsidP="000547B1">
            <w:pPr>
              <w:spacing w:before="0"/>
              <w:jc w:val="center"/>
              <w:rPr>
                <w:lang w:val="en-CA"/>
              </w:rPr>
            </w:pPr>
            <w:r w:rsidRPr="009F7355">
              <w:rPr>
                <w:lang w:val="en-CA"/>
              </w:rPr>
              <w:t>-5.2%</w:t>
            </w:r>
          </w:p>
        </w:tc>
        <w:tc>
          <w:tcPr>
            <w:tcW w:w="630" w:type="dxa"/>
            <w:shd w:val="clear" w:color="000000" w:fill="FFFFFF"/>
            <w:vAlign w:val="center"/>
            <w:hideMark/>
          </w:tcPr>
          <w:p w14:paraId="718E0B09" w14:textId="77777777" w:rsidR="00372371" w:rsidRPr="009F7355" w:rsidRDefault="00372371" w:rsidP="000547B1">
            <w:pPr>
              <w:spacing w:before="0"/>
              <w:jc w:val="center"/>
              <w:rPr>
                <w:lang w:val="en-CA"/>
              </w:rPr>
            </w:pPr>
            <w:r w:rsidRPr="009F7355">
              <w:rPr>
                <w:lang w:val="en-CA"/>
              </w:rPr>
              <w:t>1.2</w:t>
            </w:r>
          </w:p>
        </w:tc>
        <w:tc>
          <w:tcPr>
            <w:tcW w:w="540" w:type="dxa"/>
            <w:shd w:val="clear" w:color="000000" w:fill="FFFFFF"/>
            <w:vAlign w:val="center"/>
            <w:hideMark/>
          </w:tcPr>
          <w:p w14:paraId="714A3B66" w14:textId="77777777" w:rsidR="00372371" w:rsidRPr="009F7355" w:rsidRDefault="00372371" w:rsidP="000547B1">
            <w:pPr>
              <w:spacing w:before="0"/>
              <w:jc w:val="center"/>
              <w:rPr>
                <w:lang w:val="en-CA"/>
              </w:rPr>
            </w:pPr>
            <w:r w:rsidRPr="009F7355">
              <w:rPr>
                <w:lang w:val="en-CA"/>
              </w:rPr>
              <w:t>40</w:t>
            </w:r>
          </w:p>
        </w:tc>
        <w:tc>
          <w:tcPr>
            <w:tcW w:w="720" w:type="dxa"/>
            <w:shd w:val="clear" w:color="auto" w:fill="auto"/>
            <w:vAlign w:val="center"/>
            <w:hideMark/>
          </w:tcPr>
          <w:p w14:paraId="47D59DE2" w14:textId="77777777" w:rsidR="00372371" w:rsidRPr="009F7355" w:rsidRDefault="00372371" w:rsidP="000547B1">
            <w:pPr>
              <w:spacing w:before="0"/>
              <w:jc w:val="center"/>
              <w:rPr>
                <w:b/>
                <w:lang w:val="en-CA"/>
              </w:rPr>
            </w:pPr>
            <w:r w:rsidRPr="009F7355">
              <w:rPr>
                <w:b/>
                <w:lang w:val="en-CA"/>
              </w:rPr>
              <w:t>13</w:t>
            </w:r>
          </w:p>
        </w:tc>
        <w:tc>
          <w:tcPr>
            <w:tcW w:w="630" w:type="dxa"/>
            <w:shd w:val="clear" w:color="auto" w:fill="auto"/>
            <w:vAlign w:val="center"/>
            <w:hideMark/>
          </w:tcPr>
          <w:p w14:paraId="6916BB3E" w14:textId="77777777" w:rsidR="00372371" w:rsidRPr="009F7355" w:rsidRDefault="00372371" w:rsidP="000547B1">
            <w:pPr>
              <w:spacing w:before="0"/>
              <w:jc w:val="center"/>
              <w:rPr>
                <w:lang w:val="en-CA"/>
              </w:rPr>
            </w:pPr>
            <w:r w:rsidRPr="009F7355">
              <w:rPr>
                <w:lang w:val="en-CA"/>
              </w:rPr>
              <w:t>5.12</w:t>
            </w:r>
          </w:p>
        </w:tc>
        <w:tc>
          <w:tcPr>
            <w:tcW w:w="540" w:type="dxa"/>
            <w:shd w:val="clear" w:color="auto" w:fill="auto"/>
            <w:vAlign w:val="center"/>
            <w:hideMark/>
          </w:tcPr>
          <w:p w14:paraId="281A390E" w14:textId="77777777" w:rsidR="00372371" w:rsidRPr="009F7355" w:rsidRDefault="00372371" w:rsidP="000547B1">
            <w:pPr>
              <w:spacing w:before="0"/>
              <w:jc w:val="center"/>
              <w:rPr>
                <w:lang w:val="en-CA"/>
              </w:rPr>
            </w:pPr>
            <w:r w:rsidRPr="009F7355">
              <w:rPr>
                <w:lang w:val="en-CA"/>
              </w:rPr>
              <w:t>7.9</w:t>
            </w:r>
          </w:p>
        </w:tc>
        <w:tc>
          <w:tcPr>
            <w:tcW w:w="450" w:type="dxa"/>
            <w:shd w:val="clear" w:color="auto" w:fill="auto"/>
            <w:vAlign w:val="center"/>
            <w:hideMark/>
          </w:tcPr>
          <w:p w14:paraId="110B8769"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hideMark/>
          </w:tcPr>
          <w:p w14:paraId="025678E7" w14:textId="77777777" w:rsidR="00372371" w:rsidRPr="009F7355" w:rsidRDefault="00372371" w:rsidP="000547B1">
            <w:pPr>
              <w:spacing w:before="0"/>
              <w:jc w:val="center"/>
              <w:rPr>
                <w:b/>
                <w:lang w:val="en-CA"/>
              </w:rPr>
            </w:pPr>
            <w:r w:rsidRPr="009F7355">
              <w:rPr>
                <w:b/>
                <w:lang w:val="en-CA"/>
              </w:rPr>
              <w:t>1.5</w:t>
            </w:r>
          </w:p>
        </w:tc>
        <w:tc>
          <w:tcPr>
            <w:tcW w:w="630" w:type="dxa"/>
            <w:shd w:val="clear" w:color="auto" w:fill="auto"/>
            <w:vAlign w:val="center"/>
            <w:hideMark/>
          </w:tcPr>
          <w:p w14:paraId="4A68DA68" w14:textId="77777777" w:rsidR="00372371" w:rsidRPr="009F7355" w:rsidRDefault="00372371" w:rsidP="000547B1">
            <w:pPr>
              <w:spacing w:before="0"/>
              <w:jc w:val="center"/>
              <w:rPr>
                <w:lang w:val="en-CA"/>
              </w:rPr>
            </w:pPr>
            <w:r w:rsidRPr="009F7355">
              <w:rPr>
                <w:lang w:val="en-CA"/>
              </w:rPr>
              <w:t>0.02</w:t>
            </w:r>
          </w:p>
        </w:tc>
        <w:tc>
          <w:tcPr>
            <w:tcW w:w="540" w:type="dxa"/>
            <w:shd w:val="clear" w:color="auto" w:fill="auto"/>
            <w:vAlign w:val="center"/>
            <w:hideMark/>
          </w:tcPr>
          <w:p w14:paraId="338FB33B" w14:textId="77777777" w:rsidR="00372371" w:rsidRPr="009F7355" w:rsidRDefault="00372371" w:rsidP="000547B1">
            <w:pPr>
              <w:spacing w:before="0"/>
              <w:jc w:val="center"/>
              <w:rPr>
                <w:lang w:val="en-CA"/>
              </w:rPr>
            </w:pPr>
            <w:r w:rsidRPr="009F7355">
              <w:rPr>
                <w:lang w:val="en-CA"/>
              </w:rPr>
              <w:t>1.5</w:t>
            </w:r>
          </w:p>
        </w:tc>
        <w:tc>
          <w:tcPr>
            <w:tcW w:w="450" w:type="dxa"/>
            <w:shd w:val="clear" w:color="auto" w:fill="auto"/>
            <w:vAlign w:val="center"/>
            <w:hideMark/>
          </w:tcPr>
          <w:p w14:paraId="2ADBBB0C" w14:textId="77777777" w:rsidR="00372371" w:rsidRPr="009F7355" w:rsidRDefault="00372371" w:rsidP="000547B1">
            <w:pPr>
              <w:spacing w:before="0"/>
              <w:jc w:val="center"/>
              <w:rPr>
                <w:lang w:val="en-CA"/>
              </w:rPr>
            </w:pPr>
            <w:r w:rsidRPr="009F7355">
              <w:rPr>
                <w:lang w:val="en-CA"/>
              </w:rPr>
              <w:t>0</w:t>
            </w:r>
          </w:p>
        </w:tc>
      </w:tr>
      <w:tr w:rsidR="00372371" w:rsidRPr="00372371" w14:paraId="78281C77" w14:textId="77777777" w:rsidTr="000547B1">
        <w:trPr>
          <w:trHeight w:val="334"/>
        </w:trPr>
        <w:tc>
          <w:tcPr>
            <w:tcW w:w="9270" w:type="dxa"/>
            <w:gridSpan w:val="14"/>
            <w:shd w:val="clear" w:color="auto" w:fill="auto"/>
            <w:vAlign w:val="center"/>
          </w:tcPr>
          <w:p w14:paraId="7DCB37C9" w14:textId="77777777" w:rsidR="00372371" w:rsidRPr="009F7355" w:rsidRDefault="00372371" w:rsidP="000547B1">
            <w:pPr>
              <w:spacing w:before="0"/>
              <w:jc w:val="left"/>
              <w:rPr>
                <w:lang w:val="en-CA"/>
              </w:rPr>
            </w:pPr>
            <w:r w:rsidRPr="009F7355">
              <w:rPr>
                <w:lang w:val="en-CA"/>
              </w:rPr>
              <w:t>NN-Intra &amp; LOP filter content adaptive (2 tools)</w:t>
            </w:r>
          </w:p>
        </w:tc>
      </w:tr>
      <w:tr w:rsidR="00B865C0" w:rsidRPr="00372371" w14:paraId="23AD83B8" w14:textId="77777777" w:rsidTr="00B865C0">
        <w:trPr>
          <w:trHeight w:val="334"/>
        </w:trPr>
        <w:tc>
          <w:tcPr>
            <w:tcW w:w="1260" w:type="dxa"/>
            <w:shd w:val="clear" w:color="000000" w:fill="FFFFFF"/>
            <w:vAlign w:val="center"/>
            <w:hideMark/>
          </w:tcPr>
          <w:p w14:paraId="35D90A93" w14:textId="77777777" w:rsidR="00372371" w:rsidRPr="009F7355" w:rsidRDefault="00372371" w:rsidP="000547B1">
            <w:pPr>
              <w:spacing w:before="0"/>
              <w:jc w:val="left"/>
              <w:rPr>
                <w:lang w:val="en-CA"/>
              </w:rPr>
            </w:pPr>
            <w:r w:rsidRPr="009F7355">
              <w:rPr>
                <w:lang w:val="en-CA"/>
              </w:rPr>
              <w:t>NNVC-10.0 caLOP4</w:t>
            </w:r>
          </w:p>
        </w:tc>
        <w:tc>
          <w:tcPr>
            <w:tcW w:w="720" w:type="dxa"/>
            <w:shd w:val="clear" w:color="000000" w:fill="FFFFFF"/>
            <w:vAlign w:val="center"/>
            <w:hideMark/>
          </w:tcPr>
          <w:p w14:paraId="6277814B" w14:textId="77777777" w:rsidR="00372371" w:rsidRPr="009F7355" w:rsidRDefault="00372371" w:rsidP="000547B1">
            <w:pPr>
              <w:spacing w:before="0"/>
              <w:jc w:val="center"/>
              <w:rPr>
                <w:b/>
                <w:lang w:val="en-CA"/>
              </w:rPr>
            </w:pPr>
            <w:r w:rsidRPr="009F7355">
              <w:rPr>
                <w:b/>
                <w:lang w:val="en-CA"/>
              </w:rPr>
              <w:t>-8.5%</w:t>
            </w:r>
          </w:p>
        </w:tc>
        <w:tc>
          <w:tcPr>
            <w:tcW w:w="810" w:type="dxa"/>
            <w:shd w:val="clear" w:color="000000" w:fill="FFFFFF"/>
            <w:vAlign w:val="center"/>
            <w:hideMark/>
          </w:tcPr>
          <w:p w14:paraId="1DA7F68F" w14:textId="77777777" w:rsidR="00372371" w:rsidRPr="009F7355" w:rsidRDefault="00372371" w:rsidP="000547B1">
            <w:pPr>
              <w:spacing w:before="0"/>
              <w:jc w:val="center"/>
              <w:rPr>
                <w:lang w:val="en-CA"/>
              </w:rPr>
            </w:pPr>
            <w:r w:rsidRPr="009F7355">
              <w:rPr>
                <w:lang w:val="en-CA"/>
              </w:rPr>
              <w:t>-18.0%</w:t>
            </w:r>
          </w:p>
        </w:tc>
        <w:tc>
          <w:tcPr>
            <w:tcW w:w="720" w:type="dxa"/>
            <w:shd w:val="clear" w:color="000000" w:fill="FFFFFF"/>
            <w:vAlign w:val="center"/>
            <w:hideMark/>
          </w:tcPr>
          <w:p w14:paraId="4FAA9D65" w14:textId="77777777" w:rsidR="00372371" w:rsidRPr="009F7355" w:rsidRDefault="00372371" w:rsidP="000547B1">
            <w:pPr>
              <w:spacing w:before="0"/>
              <w:jc w:val="center"/>
              <w:rPr>
                <w:lang w:val="en-CA"/>
              </w:rPr>
            </w:pPr>
            <w:r w:rsidRPr="009F7355">
              <w:rPr>
                <w:lang w:val="en-CA"/>
              </w:rPr>
              <w:t>-17.1%</w:t>
            </w:r>
          </w:p>
        </w:tc>
        <w:tc>
          <w:tcPr>
            <w:tcW w:w="630" w:type="dxa"/>
            <w:shd w:val="clear" w:color="000000" w:fill="FFFFFF"/>
            <w:vAlign w:val="center"/>
            <w:hideMark/>
          </w:tcPr>
          <w:p w14:paraId="5F65168A" w14:textId="77777777" w:rsidR="00372371" w:rsidRPr="009F7355" w:rsidRDefault="00372371" w:rsidP="000547B1">
            <w:pPr>
              <w:spacing w:before="0"/>
              <w:jc w:val="center"/>
              <w:rPr>
                <w:lang w:val="en-CA"/>
              </w:rPr>
            </w:pPr>
            <w:r w:rsidRPr="009F7355">
              <w:rPr>
                <w:lang w:val="en-CA"/>
              </w:rPr>
              <w:t>2.3</w:t>
            </w:r>
          </w:p>
        </w:tc>
        <w:tc>
          <w:tcPr>
            <w:tcW w:w="540" w:type="dxa"/>
            <w:shd w:val="clear" w:color="000000" w:fill="FFFFFF"/>
            <w:vAlign w:val="center"/>
            <w:hideMark/>
          </w:tcPr>
          <w:p w14:paraId="441E86B9" w14:textId="77777777" w:rsidR="00372371" w:rsidRPr="009F7355" w:rsidRDefault="00372371" w:rsidP="000547B1">
            <w:pPr>
              <w:spacing w:before="0"/>
              <w:jc w:val="center"/>
              <w:rPr>
                <w:lang w:val="en-CA"/>
              </w:rPr>
            </w:pPr>
            <w:r w:rsidRPr="009F7355">
              <w:rPr>
                <w:lang w:val="en-CA"/>
              </w:rPr>
              <w:t>36</w:t>
            </w:r>
          </w:p>
        </w:tc>
        <w:tc>
          <w:tcPr>
            <w:tcW w:w="720" w:type="dxa"/>
            <w:shd w:val="clear" w:color="auto" w:fill="auto"/>
            <w:vAlign w:val="center"/>
          </w:tcPr>
          <w:p w14:paraId="622331D5" w14:textId="77777777" w:rsidR="00372371" w:rsidRPr="009F7355" w:rsidRDefault="00372371" w:rsidP="000547B1">
            <w:pPr>
              <w:spacing w:before="0"/>
              <w:jc w:val="center"/>
              <w:rPr>
                <w:b/>
                <w:lang w:val="en-CA"/>
              </w:rPr>
            </w:pPr>
            <w:r w:rsidRPr="009F7355">
              <w:rPr>
                <w:b/>
                <w:lang w:val="en-CA"/>
              </w:rPr>
              <w:t>21.8</w:t>
            </w:r>
          </w:p>
        </w:tc>
        <w:tc>
          <w:tcPr>
            <w:tcW w:w="630" w:type="dxa"/>
            <w:shd w:val="clear" w:color="000000" w:fill="FFFFFF"/>
            <w:vAlign w:val="center"/>
          </w:tcPr>
          <w:p w14:paraId="7B3BB548" w14:textId="77777777" w:rsidR="00372371" w:rsidRPr="009F7355" w:rsidRDefault="00372371" w:rsidP="000547B1">
            <w:pPr>
              <w:spacing w:before="0"/>
              <w:jc w:val="center"/>
              <w:rPr>
                <w:lang w:val="en-CA"/>
              </w:rPr>
            </w:pPr>
            <w:r w:rsidRPr="009F7355">
              <w:rPr>
                <w:lang w:val="en-CA"/>
              </w:rPr>
              <w:t>16.9</w:t>
            </w:r>
          </w:p>
        </w:tc>
        <w:tc>
          <w:tcPr>
            <w:tcW w:w="540" w:type="dxa"/>
            <w:shd w:val="clear" w:color="auto" w:fill="auto"/>
            <w:vAlign w:val="center"/>
          </w:tcPr>
          <w:p w14:paraId="3CA6837E" w14:textId="77777777" w:rsidR="00372371" w:rsidRPr="009F7355" w:rsidRDefault="00372371" w:rsidP="000547B1">
            <w:pPr>
              <w:spacing w:before="0"/>
              <w:jc w:val="center"/>
              <w:rPr>
                <w:lang w:val="en-CA"/>
              </w:rPr>
            </w:pPr>
            <w:r w:rsidRPr="009F7355">
              <w:rPr>
                <w:lang w:val="en-CA"/>
              </w:rPr>
              <w:t>4.8</w:t>
            </w:r>
          </w:p>
        </w:tc>
        <w:tc>
          <w:tcPr>
            <w:tcW w:w="450" w:type="dxa"/>
            <w:shd w:val="clear" w:color="000000" w:fill="FFFFFF"/>
            <w:vAlign w:val="center"/>
          </w:tcPr>
          <w:p w14:paraId="5B0F47D2" w14:textId="77777777" w:rsidR="00372371" w:rsidRPr="009F7355" w:rsidRDefault="00372371" w:rsidP="000547B1">
            <w:pPr>
              <w:spacing w:before="0"/>
              <w:jc w:val="center"/>
              <w:rPr>
                <w:lang w:val="en-CA"/>
              </w:rPr>
            </w:pPr>
            <w:r w:rsidRPr="009F7355">
              <w:rPr>
                <w:lang w:val="en-CA"/>
              </w:rPr>
              <w:t>0</w:t>
            </w:r>
          </w:p>
        </w:tc>
        <w:tc>
          <w:tcPr>
            <w:tcW w:w="630" w:type="dxa"/>
            <w:shd w:val="clear" w:color="000000" w:fill="FFFFFF"/>
            <w:vAlign w:val="center"/>
          </w:tcPr>
          <w:p w14:paraId="74433554" w14:textId="77777777" w:rsidR="00372371" w:rsidRPr="009F7355" w:rsidRDefault="00372371" w:rsidP="000547B1">
            <w:pPr>
              <w:spacing w:before="0"/>
              <w:jc w:val="center"/>
              <w:rPr>
                <w:b/>
                <w:lang w:val="en-CA"/>
              </w:rPr>
            </w:pPr>
            <w:r w:rsidRPr="009F7355">
              <w:rPr>
                <w:b/>
                <w:lang w:val="en-CA"/>
              </w:rPr>
              <w:t>1.5</w:t>
            </w:r>
          </w:p>
        </w:tc>
        <w:tc>
          <w:tcPr>
            <w:tcW w:w="630" w:type="dxa"/>
            <w:shd w:val="clear" w:color="000000" w:fill="FFFFFF"/>
            <w:vAlign w:val="center"/>
          </w:tcPr>
          <w:p w14:paraId="5161C2E3" w14:textId="77777777" w:rsidR="00372371" w:rsidRPr="009F7355" w:rsidRDefault="00372371" w:rsidP="000547B1">
            <w:pPr>
              <w:spacing w:before="0"/>
              <w:jc w:val="center"/>
              <w:rPr>
                <w:lang w:val="en-CA"/>
              </w:rPr>
            </w:pPr>
            <w:r w:rsidRPr="009F7355">
              <w:rPr>
                <w:lang w:val="en-CA"/>
              </w:rPr>
              <w:t>0.21</w:t>
            </w:r>
          </w:p>
        </w:tc>
        <w:tc>
          <w:tcPr>
            <w:tcW w:w="540" w:type="dxa"/>
            <w:shd w:val="clear" w:color="000000" w:fill="FFFFFF"/>
            <w:vAlign w:val="center"/>
          </w:tcPr>
          <w:p w14:paraId="2E7E638B" w14:textId="77777777" w:rsidR="00372371" w:rsidRPr="009F7355" w:rsidRDefault="00372371" w:rsidP="000547B1">
            <w:pPr>
              <w:spacing w:before="0"/>
              <w:jc w:val="center"/>
              <w:rPr>
                <w:lang w:val="en-CA"/>
              </w:rPr>
            </w:pPr>
            <w:r w:rsidRPr="009F7355">
              <w:rPr>
                <w:lang w:val="en-CA"/>
              </w:rPr>
              <w:t>1.3</w:t>
            </w:r>
          </w:p>
        </w:tc>
        <w:tc>
          <w:tcPr>
            <w:tcW w:w="450" w:type="dxa"/>
            <w:shd w:val="clear" w:color="000000" w:fill="FFFFFF"/>
            <w:vAlign w:val="center"/>
            <w:hideMark/>
          </w:tcPr>
          <w:p w14:paraId="41BDA69C" w14:textId="77777777" w:rsidR="00372371" w:rsidRPr="009F7355" w:rsidRDefault="00372371" w:rsidP="000547B1">
            <w:pPr>
              <w:spacing w:before="0"/>
              <w:jc w:val="center"/>
              <w:rPr>
                <w:lang w:val="en-CA"/>
              </w:rPr>
            </w:pPr>
            <w:r w:rsidRPr="009F7355">
              <w:rPr>
                <w:lang w:val="en-CA"/>
              </w:rPr>
              <w:t>0</w:t>
            </w:r>
          </w:p>
        </w:tc>
      </w:tr>
      <w:tr w:rsidR="00372371" w:rsidRPr="00372371" w14:paraId="4DFFF9BA" w14:textId="77777777" w:rsidTr="000547B1">
        <w:trPr>
          <w:trHeight w:val="334"/>
        </w:trPr>
        <w:tc>
          <w:tcPr>
            <w:tcW w:w="9270" w:type="dxa"/>
            <w:gridSpan w:val="14"/>
            <w:shd w:val="clear" w:color="000000" w:fill="FFFFFF"/>
            <w:vAlign w:val="center"/>
          </w:tcPr>
          <w:p w14:paraId="52A2E38A" w14:textId="77777777" w:rsidR="00372371" w:rsidRPr="009F7355" w:rsidRDefault="00372371" w:rsidP="000547B1">
            <w:pPr>
              <w:spacing w:before="0"/>
              <w:jc w:val="left"/>
              <w:rPr>
                <w:lang w:val="en-CA"/>
              </w:rPr>
            </w:pPr>
            <w:r w:rsidRPr="009F7355">
              <w:rPr>
                <w:lang w:val="en-CA"/>
              </w:rPr>
              <w:t>NN-Intra &amp; LOP filter &amp; adaptive resolution coding (3 tools)</w:t>
            </w:r>
          </w:p>
        </w:tc>
      </w:tr>
      <w:tr w:rsidR="00B865C0" w:rsidRPr="00372371" w14:paraId="45432113" w14:textId="77777777" w:rsidTr="00B865C0">
        <w:trPr>
          <w:trHeight w:val="334"/>
        </w:trPr>
        <w:tc>
          <w:tcPr>
            <w:tcW w:w="1260" w:type="dxa"/>
            <w:shd w:val="clear" w:color="000000" w:fill="FFFFFF"/>
            <w:vAlign w:val="center"/>
          </w:tcPr>
          <w:p w14:paraId="701C312E" w14:textId="77777777" w:rsidR="00372371" w:rsidRPr="009F7355" w:rsidRDefault="00372371" w:rsidP="000547B1">
            <w:pPr>
              <w:spacing w:before="0"/>
              <w:jc w:val="left"/>
              <w:rPr>
                <w:lang w:val="en-CA"/>
              </w:rPr>
            </w:pPr>
            <w:r w:rsidRPr="009F7355">
              <w:rPr>
                <w:lang w:val="en-CA"/>
              </w:rPr>
              <w:t>NNVC-11.0 NNSR</w:t>
            </w:r>
          </w:p>
        </w:tc>
        <w:tc>
          <w:tcPr>
            <w:tcW w:w="720" w:type="dxa"/>
            <w:shd w:val="clear" w:color="000000" w:fill="FFFFFF"/>
            <w:vAlign w:val="center"/>
          </w:tcPr>
          <w:p w14:paraId="04979F09" w14:textId="77777777" w:rsidR="00372371" w:rsidRPr="009F7355" w:rsidRDefault="00372371" w:rsidP="000547B1">
            <w:pPr>
              <w:spacing w:before="0"/>
              <w:jc w:val="center"/>
              <w:rPr>
                <w:b/>
                <w:lang w:val="en-CA"/>
              </w:rPr>
            </w:pPr>
            <w:r w:rsidRPr="009F7355">
              <w:rPr>
                <w:b/>
                <w:lang w:val="en-CA"/>
              </w:rPr>
              <w:t>-8.5%</w:t>
            </w:r>
          </w:p>
        </w:tc>
        <w:tc>
          <w:tcPr>
            <w:tcW w:w="810" w:type="dxa"/>
            <w:shd w:val="clear" w:color="000000" w:fill="FFFFFF"/>
            <w:vAlign w:val="center"/>
          </w:tcPr>
          <w:p w14:paraId="47BCD058" w14:textId="77777777" w:rsidR="00372371" w:rsidRPr="009F7355" w:rsidRDefault="00372371" w:rsidP="000547B1">
            <w:pPr>
              <w:spacing w:before="0"/>
              <w:jc w:val="center"/>
              <w:rPr>
                <w:lang w:val="en-CA"/>
              </w:rPr>
            </w:pPr>
            <w:r w:rsidRPr="009F7355">
              <w:rPr>
                <w:lang w:val="en-CA"/>
              </w:rPr>
              <w:t>-12.2%</w:t>
            </w:r>
          </w:p>
        </w:tc>
        <w:tc>
          <w:tcPr>
            <w:tcW w:w="720" w:type="dxa"/>
            <w:shd w:val="clear" w:color="000000" w:fill="FFFFFF"/>
            <w:vAlign w:val="center"/>
          </w:tcPr>
          <w:p w14:paraId="3191A306" w14:textId="77777777" w:rsidR="00372371" w:rsidRPr="009F7355" w:rsidRDefault="00372371" w:rsidP="000547B1">
            <w:pPr>
              <w:spacing w:before="0"/>
              <w:jc w:val="center"/>
              <w:rPr>
                <w:lang w:val="en-CA"/>
              </w:rPr>
            </w:pPr>
            <w:r w:rsidRPr="009F7355">
              <w:rPr>
                <w:lang w:val="en-CA"/>
              </w:rPr>
              <w:t>-10.9%</w:t>
            </w:r>
          </w:p>
        </w:tc>
        <w:tc>
          <w:tcPr>
            <w:tcW w:w="630" w:type="dxa"/>
            <w:shd w:val="clear" w:color="000000" w:fill="FFFFFF"/>
            <w:vAlign w:val="center"/>
          </w:tcPr>
          <w:p w14:paraId="3B27FBF7" w14:textId="70BB8AB3" w:rsidR="00372371" w:rsidRPr="009F7355" w:rsidRDefault="00372371" w:rsidP="000547B1">
            <w:pPr>
              <w:spacing w:before="0"/>
              <w:jc w:val="center"/>
              <w:rPr>
                <w:lang w:val="en-CA"/>
              </w:rPr>
            </w:pPr>
          </w:p>
        </w:tc>
        <w:tc>
          <w:tcPr>
            <w:tcW w:w="540" w:type="dxa"/>
            <w:shd w:val="clear" w:color="000000" w:fill="FFFFFF"/>
            <w:vAlign w:val="center"/>
          </w:tcPr>
          <w:p w14:paraId="07FA03F5" w14:textId="65C4F06F" w:rsidR="00372371" w:rsidRPr="009F7355" w:rsidRDefault="00372371" w:rsidP="000547B1">
            <w:pPr>
              <w:spacing w:before="0"/>
              <w:jc w:val="center"/>
              <w:rPr>
                <w:lang w:val="en-CA"/>
              </w:rPr>
            </w:pPr>
          </w:p>
        </w:tc>
        <w:tc>
          <w:tcPr>
            <w:tcW w:w="720" w:type="dxa"/>
            <w:shd w:val="clear" w:color="auto" w:fill="auto"/>
            <w:vAlign w:val="center"/>
          </w:tcPr>
          <w:p w14:paraId="1D767D96" w14:textId="77777777" w:rsidR="00372371" w:rsidRPr="009F7355" w:rsidRDefault="00372371" w:rsidP="000547B1">
            <w:pPr>
              <w:spacing w:before="0"/>
              <w:jc w:val="center"/>
              <w:rPr>
                <w:b/>
                <w:lang w:val="en-CA"/>
              </w:rPr>
            </w:pPr>
            <w:r w:rsidRPr="009F7355">
              <w:rPr>
                <w:b/>
                <w:lang w:val="en-CA"/>
              </w:rPr>
              <w:t>26.3</w:t>
            </w:r>
          </w:p>
        </w:tc>
        <w:tc>
          <w:tcPr>
            <w:tcW w:w="630" w:type="dxa"/>
            <w:shd w:val="clear" w:color="000000" w:fill="FFFFFF"/>
            <w:vAlign w:val="center"/>
          </w:tcPr>
          <w:p w14:paraId="65BCA414" w14:textId="77777777" w:rsidR="00372371" w:rsidRPr="009F7355" w:rsidRDefault="00372371" w:rsidP="000547B1">
            <w:pPr>
              <w:spacing w:before="0"/>
              <w:jc w:val="center"/>
              <w:rPr>
                <w:lang w:val="en-CA"/>
              </w:rPr>
            </w:pPr>
            <w:r w:rsidRPr="009F7355">
              <w:rPr>
                <w:lang w:val="en-CA"/>
              </w:rPr>
              <w:t>16.8</w:t>
            </w:r>
          </w:p>
        </w:tc>
        <w:tc>
          <w:tcPr>
            <w:tcW w:w="540" w:type="dxa"/>
            <w:shd w:val="clear" w:color="auto" w:fill="auto"/>
            <w:vAlign w:val="center"/>
          </w:tcPr>
          <w:p w14:paraId="10EF8323" w14:textId="77777777" w:rsidR="00372371" w:rsidRPr="009F7355" w:rsidRDefault="00372371" w:rsidP="000547B1">
            <w:pPr>
              <w:spacing w:before="0"/>
              <w:jc w:val="center"/>
              <w:rPr>
                <w:lang w:val="en-CA"/>
              </w:rPr>
            </w:pPr>
            <w:r w:rsidRPr="009F7355">
              <w:rPr>
                <w:lang w:val="en-CA"/>
              </w:rPr>
              <w:t>4.8</w:t>
            </w:r>
          </w:p>
        </w:tc>
        <w:tc>
          <w:tcPr>
            <w:tcW w:w="450" w:type="dxa"/>
            <w:shd w:val="clear" w:color="000000" w:fill="FFFFFF"/>
            <w:vAlign w:val="center"/>
          </w:tcPr>
          <w:p w14:paraId="4F869075" w14:textId="77777777" w:rsidR="00372371" w:rsidRPr="009F7355" w:rsidRDefault="00372371" w:rsidP="000547B1">
            <w:pPr>
              <w:spacing w:before="0"/>
              <w:jc w:val="center"/>
              <w:rPr>
                <w:lang w:val="en-CA"/>
              </w:rPr>
            </w:pPr>
            <w:r w:rsidRPr="009F7355">
              <w:rPr>
                <w:lang w:val="en-CA"/>
              </w:rPr>
              <w:t>4.7</w:t>
            </w:r>
          </w:p>
        </w:tc>
        <w:tc>
          <w:tcPr>
            <w:tcW w:w="630" w:type="dxa"/>
            <w:shd w:val="clear" w:color="000000" w:fill="FFFFFF"/>
            <w:vAlign w:val="center"/>
          </w:tcPr>
          <w:p w14:paraId="7860C1ED" w14:textId="77777777" w:rsidR="00372371" w:rsidRPr="009F7355" w:rsidRDefault="00372371" w:rsidP="000547B1">
            <w:pPr>
              <w:spacing w:before="0"/>
              <w:jc w:val="center"/>
              <w:rPr>
                <w:b/>
                <w:lang w:val="en-CA"/>
              </w:rPr>
            </w:pPr>
            <w:r w:rsidRPr="009F7355">
              <w:rPr>
                <w:b/>
                <w:lang w:val="en-CA"/>
              </w:rPr>
              <w:t>1.4</w:t>
            </w:r>
          </w:p>
        </w:tc>
        <w:tc>
          <w:tcPr>
            <w:tcW w:w="630" w:type="dxa"/>
            <w:shd w:val="clear" w:color="000000" w:fill="FFFFFF"/>
            <w:vAlign w:val="center"/>
          </w:tcPr>
          <w:p w14:paraId="32FC90BE" w14:textId="77777777" w:rsidR="00372371" w:rsidRPr="009F7355" w:rsidRDefault="00372371" w:rsidP="000547B1">
            <w:pPr>
              <w:spacing w:before="0"/>
              <w:jc w:val="center"/>
              <w:rPr>
                <w:lang w:val="en-CA"/>
              </w:rPr>
            </w:pPr>
            <w:r w:rsidRPr="009F7355">
              <w:rPr>
                <w:lang w:val="en-CA"/>
              </w:rPr>
              <w:t>0.05</w:t>
            </w:r>
          </w:p>
        </w:tc>
        <w:tc>
          <w:tcPr>
            <w:tcW w:w="540" w:type="dxa"/>
            <w:shd w:val="clear" w:color="000000" w:fill="FFFFFF"/>
            <w:vAlign w:val="center"/>
          </w:tcPr>
          <w:p w14:paraId="1E499561" w14:textId="77777777" w:rsidR="00372371" w:rsidRPr="009F7355" w:rsidRDefault="00372371" w:rsidP="000547B1">
            <w:pPr>
              <w:spacing w:before="0"/>
              <w:jc w:val="center"/>
              <w:rPr>
                <w:lang w:val="en-CA"/>
              </w:rPr>
            </w:pPr>
            <w:r w:rsidRPr="009F7355">
              <w:rPr>
                <w:lang w:val="en-CA"/>
              </w:rPr>
              <w:t>1.3</w:t>
            </w:r>
          </w:p>
        </w:tc>
        <w:tc>
          <w:tcPr>
            <w:tcW w:w="450" w:type="dxa"/>
            <w:shd w:val="clear" w:color="000000" w:fill="FFFFFF"/>
            <w:vAlign w:val="center"/>
          </w:tcPr>
          <w:p w14:paraId="07F4613D" w14:textId="77777777" w:rsidR="00372371" w:rsidRPr="009F7355" w:rsidRDefault="00372371" w:rsidP="000547B1">
            <w:pPr>
              <w:spacing w:before="0"/>
              <w:jc w:val="center"/>
              <w:rPr>
                <w:lang w:val="en-CA"/>
              </w:rPr>
            </w:pPr>
            <w:r w:rsidRPr="009F7355">
              <w:rPr>
                <w:lang w:val="en-CA"/>
              </w:rPr>
              <w:t>0.05</w:t>
            </w:r>
          </w:p>
        </w:tc>
      </w:tr>
      <w:tr w:rsidR="00B865C0" w:rsidRPr="00372371" w14:paraId="7CD76E63" w14:textId="77777777" w:rsidTr="00B865C0">
        <w:trPr>
          <w:trHeight w:val="334"/>
        </w:trPr>
        <w:tc>
          <w:tcPr>
            <w:tcW w:w="1260" w:type="dxa"/>
            <w:shd w:val="clear" w:color="000000" w:fill="FFFFFF"/>
            <w:vAlign w:val="center"/>
          </w:tcPr>
          <w:p w14:paraId="3B58AD6B" w14:textId="77777777" w:rsidR="00372371" w:rsidRPr="009F7355" w:rsidRDefault="00372371" w:rsidP="000547B1">
            <w:pPr>
              <w:spacing w:before="0"/>
              <w:jc w:val="left"/>
              <w:rPr>
                <w:lang w:val="en-CA"/>
              </w:rPr>
            </w:pPr>
            <w:r w:rsidRPr="009F7355">
              <w:rPr>
                <w:lang w:val="en-CA"/>
              </w:rPr>
              <w:t>NNVC-8.0 RPR</w:t>
            </w:r>
          </w:p>
        </w:tc>
        <w:tc>
          <w:tcPr>
            <w:tcW w:w="720" w:type="dxa"/>
            <w:shd w:val="clear" w:color="000000" w:fill="FFFFFF"/>
            <w:vAlign w:val="center"/>
          </w:tcPr>
          <w:p w14:paraId="5401C1B4" w14:textId="77777777" w:rsidR="00372371" w:rsidRPr="009F7355" w:rsidRDefault="00372371" w:rsidP="000547B1">
            <w:pPr>
              <w:spacing w:before="0"/>
              <w:jc w:val="center"/>
              <w:rPr>
                <w:b/>
                <w:lang w:val="en-CA"/>
              </w:rPr>
            </w:pPr>
            <w:r w:rsidRPr="009F7355">
              <w:rPr>
                <w:b/>
                <w:lang w:val="en-CA"/>
              </w:rPr>
              <w:t>-7.5%</w:t>
            </w:r>
          </w:p>
        </w:tc>
        <w:tc>
          <w:tcPr>
            <w:tcW w:w="810" w:type="dxa"/>
            <w:shd w:val="clear" w:color="000000" w:fill="FFFFFF"/>
            <w:vAlign w:val="center"/>
          </w:tcPr>
          <w:p w14:paraId="6270FC71" w14:textId="77777777" w:rsidR="00372371" w:rsidRPr="009F7355" w:rsidRDefault="00372371" w:rsidP="000547B1">
            <w:pPr>
              <w:spacing w:before="0"/>
              <w:jc w:val="center"/>
              <w:rPr>
                <w:lang w:val="en-CA"/>
              </w:rPr>
            </w:pPr>
            <w:r w:rsidRPr="009F7355">
              <w:rPr>
                <w:lang w:val="en-CA"/>
              </w:rPr>
              <w:t>-10.9%</w:t>
            </w:r>
          </w:p>
        </w:tc>
        <w:tc>
          <w:tcPr>
            <w:tcW w:w="720" w:type="dxa"/>
            <w:shd w:val="clear" w:color="000000" w:fill="FFFFFF"/>
            <w:vAlign w:val="center"/>
          </w:tcPr>
          <w:p w14:paraId="23916407" w14:textId="77777777" w:rsidR="00372371" w:rsidRPr="009F7355" w:rsidRDefault="00372371" w:rsidP="000547B1">
            <w:pPr>
              <w:spacing w:before="0"/>
              <w:jc w:val="center"/>
              <w:rPr>
                <w:lang w:val="en-CA"/>
              </w:rPr>
            </w:pPr>
            <w:r w:rsidRPr="009F7355">
              <w:rPr>
                <w:lang w:val="en-CA"/>
              </w:rPr>
              <w:t>-9.7%</w:t>
            </w:r>
          </w:p>
        </w:tc>
        <w:tc>
          <w:tcPr>
            <w:tcW w:w="630" w:type="dxa"/>
            <w:shd w:val="clear" w:color="000000" w:fill="FFFFFF"/>
            <w:vAlign w:val="center"/>
          </w:tcPr>
          <w:p w14:paraId="1BB72661" w14:textId="4F48B275" w:rsidR="00372371" w:rsidRPr="009F7355" w:rsidRDefault="00372371" w:rsidP="000547B1">
            <w:pPr>
              <w:spacing w:before="0"/>
              <w:jc w:val="center"/>
              <w:rPr>
                <w:lang w:val="en-CA"/>
              </w:rPr>
            </w:pPr>
          </w:p>
        </w:tc>
        <w:tc>
          <w:tcPr>
            <w:tcW w:w="540" w:type="dxa"/>
            <w:shd w:val="clear" w:color="000000" w:fill="FFFFFF"/>
            <w:vAlign w:val="center"/>
          </w:tcPr>
          <w:p w14:paraId="5C4815CD" w14:textId="32F30E11" w:rsidR="00372371" w:rsidRPr="009F7355" w:rsidRDefault="00372371" w:rsidP="000547B1">
            <w:pPr>
              <w:spacing w:before="0"/>
              <w:jc w:val="center"/>
              <w:rPr>
                <w:lang w:val="en-CA"/>
              </w:rPr>
            </w:pPr>
          </w:p>
        </w:tc>
        <w:tc>
          <w:tcPr>
            <w:tcW w:w="720" w:type="dxa"/>
            <w:shd w:val="clear" w:color="auto" w:fill="auto"/>
            <w:vAlign w:val="center"/>
          </w:tcPr>
          <w:p w14:paraId="54794D03" w14:textId="77777777" w:rsidR="00372371" w:rsidRPr="009F7355" w:rsidRDefault="00372371" w:rsidP="000547B1">
            <w:pPr>
              <w:spacing w:before="0"/>
              <w:jc w:val="center"/>
              <w:rPr>
                <w:b/>
                <w:lang w:val="en-CA"/>
              </w:rPr>
            </w:pPr>
            <w:r w:rsidRPr="009F7355">
              <w:rPr>
                <w:b/>
                <w:lang w:val="en-CA"/>
              </w:rPr>
              <w:t>25.0</w:t>
            </w:r>
          </w:p>
        </w:tc>
        <w:tc>
          <w:tcPr>
            <w:tcW w:w="630" w:type="dxa"/>
            <w:shd w:val="clear" w:color="000000" w:fill="FFFFFF"/>
            <w:vAlign w:val="center"/>
          </w:tcPr>
          <w:p w14:paraId="4C8C4960" w14:textId="77777777" w:rsidR="00372371" w:rsidRPr="009F7355" w:rsidRDefault="00372371" w:rsidP="000547B1">
            <w:pPr>
              <w:spacing w:before="0"/>
              <w:jc w:val="center"/>
              <w:rPr>
                <w:lang w:val="en-CA"/>
              </w:rPr>
            </w:pPr>
            <w:r w:rsidRPr="009F7355">
              <w:rPr>
                <w:lang w:val="en-CA"/>
              </w:rPr>
              <w:t>17.1</w:t>
            </w:r>
          </w:p>
        </w:tc>
        <w:tc>
          <w:tcPr>
            <w:tcW w:w="540" w:type="dxa"/>
            <w:shd w:val="clear" w:color="auto" w:fill="auto"/>
            <w:vAlign w:val="center"/>
          </w:tcPr>
          <w:p w14:paraId="3CE7C72F" w14:textId="77777777" w:rsidR="00372371" w:rsidRPr="009F7355" w:rsidRDefault="00372371" w:rsidP="000547B1">
            <w:pPr>
              <w:spacing w:before="0"/>
              <w:jc w:val="center"/>
              <w:rPr>
                <w:lang w:val="en-CA"/>
              </w:rPr>
            </w:pPr>
            <w:r w:rsidRPr="009F7355">
              <w:rPr>
                <w:lang w:val="en-CA"/>
              </w:rPr>
              <w:t>7.9</w:t>
            </w:r>
          </w:p>
        </w:tc>
        <w:tc>
          <w:tcPr>
            <w:tcW w:w="450" w:type="dxa"/>
            <w:shd w:val="clear" w:color="000000" w:fill="FFFFFF"/>
            <w:vAlign w:val="center"/>
          </w:tcPr>
          <w:p w14:paraId="22D131B7" w14:textId="77777777" w:rsidR="00372371" w:rsidRPr="009F7355" w:rsidRDefault="00372371" w:rsidP="000547B1">
            <w:pPr>
              <w:spacing w:before="0"/>
              <w:jc w:val="center"/>
              <w:rPr>
                <w:lang w:val="en-CA"/>
              </w:rPr>
            </w:pPr>
            <w:r w:rsidRPr="009F7355">
              <w:rPr>
                <w:lang w:val="en-CA"/>
              </w:rPr>
              <w:t>0</w:t>
            </w:r>
          </w:p>
        </w:tc>
        <w:tc>
          <w:tcPr>
            <w:tcW w:w="630" w:type="dxa"/>
            <w:shd w:val="clear" w:color="000000" w:fill="FFFFFF"/>
            <w:vAlign w:val="center"/>
          </w:tcPr>
          <w:p w14:paraId="4E6CF293" w14:textId="77777777" w:rsidR="00372371" w:rsidRPr="009F7355" w:rsidRDefault="00372371" w:rsidP="000547B1">
            <w:pPr>
              <w:spacing w:before="0"/>
              <w:jc w:val="center"/>
              <w:rPr>
                <w:b/>
                <w:lang w:val="en-CA"/>
              </w:rPr>
            </w:pPr>
            <w:r w:rsidRPr="009F7355">
              <w:rPr>
                <w:b/>
                <w:lang w:val="en-CA"/>
              </w:rPr>
              <w:t>1.6</w:t>
            </w:r>
          </w:p>
        </w:tc>
        <w:tc>
          <w:tcPr>
            <w:tcW w:w="630" w:type="dxa"/>
            <w:shd w:val="clear" w:color="000000" w:fill="FFFFFF"/>
            <w:vAlign w:val="center"/>
          </w:tcPr>
          <w:p w14:paraId="44A2DAFA" w14:textId="77777777" w:rsidR="00372371" w:rsidRPr="009F7355" w:rsidRDefault="00372371" w:rsidP="000547B1">
            <w:pPr>
              <w:spacing w:before="0"/>
              <w:jc w:val="center"/>
              <w:rPr>
                <w:lang w:val="en-CA"/>
              </w:rPr>
            </w:pPr>
            <w:r w:rsidRPr="009F7355">
              <w:rPr>
                <w:lang w:val="en-CA"/>
              </w:rPr>
              <w:t>0.05</w:t>
            </w:r>
          </w:p>
        </w:tc>
        <w:tc>
          <w:tcPr>
            <w:tcW w:w="540" w:type="dxa"/>
            <w:shd w:val="clear" w:color="000000" w:fill="FFFFFF"/>
            <w:vAlign w:val="center"/>
          </w:tcPr>
          <w:p w14:paraId="36B7800A" w14:textId="77777777" w:rsidR="00372371" w:rsidRPr="009F7355" w:rsidRDefault="00372371" w:rsidP="000547B1">
            <w:pPr>
              <w:spacing w:before="0"/>
              <w:jc w:val="center"/>
              <w:rPr>
                <w:lang w:val="en-CA"/>
              </w:rPr>
            </w:pPr>
            <w:r w:rsidRPr="009F7355">
              <w:rPr>
                <w:lang w:val="en-CA"/>
              </w:rPr>
              <w:t>1.5</w:t>
            </w:r>
          </w:p>
        </w:tc>
        <w:tc>
          <w:tcPr>
            <w:tcW w:w="450" w:type="dxa"/>
            <w:shd w:val="clear" w:color="000000" w:fill="FFFFFF"/>
            <w:vAlign w:val="center"/>
          </w:tcPr>
          <w:p w14:paraId="38B7C398" w14:textId="77777777" w:rsidR="00372371" w:rsidRPr="009F7355" w:rsidRDefault="00372371" w:rsidP="000547B1">
            <w:pPr>
              <w:spacing w:before="0"/>
              <w:jc w:val="center"/>
              <w:rPr>
                <w:lang w:val="en-CA"/>
              </w:rPr>
            </w:pPr>
            <w:r w:rsidRPr="009F7355">
              <w:rPr>
                <w:lang w:val="en-CA"/>
              </w:rPr>
              <w:t>0</w:t>
            </w:r>
          </w:p>
        </w:tc>
      </w:tr>
      <w:tr w:rsidR="00B865C0" w:rsidRPr="00372371" w14:paraId="02531E6C" w14:textId="77777777" w:rsidTr="00B865C0">
        <w:trPr>
          <w:trHeight w:val="334"/>
        </w:trPr>
        <w:tc>
          <w:tcPr>
            <w:tcW w:w="1260" w:type="dxa"/>
            <w:shd w:val="clear" w:color="000000" w:fill="FFFFFF"/>
            <w:vAlign w:val="center"/>
          </w:tcPr>
          <w:p w14:paraId="6FB2D9CD" w14:textId="77777777" w:rsidR="00372371" w:rsidRPr="009F7355" w:rsidRDefault="00372371" w:rsidP="000547B1">
            <w:pPr>
              <w:spacing w:before="0"/>
              <w:jc w:val="left"/>
              <w:rPr>
                <w:lang w:val="en-CA"/>
              </w:rPr>
            </w:pPr>
            <w:r w:rsidRPr="009F7355">
              <w:rPr>
                <w:lang w:val="en-CA"/>
              </w:rPr>
              <w:t>NNVC-8.0 NNSR</w:t>
            </w:r>
          </w:p>
        </w:tc>
        <w:tc>
          <w:tcPr>
            <w:tcW w:w="720" w:type="dxa"/>
            <w:shd w:val="clear" w:color="000000" w:fill="FFFFFF"/>
            <w:vAlign w:val="center"/>
          </w:tcPr>
          <w:p w14:paraId="3B5A87D5" w14:textId="77777777" w:rsidR="00372371" w:rsidRPr="009F7355" w:rsidRDefault="00372371" w:rsidP="000547B1">
            <w:pPr>
              <w:spacing w:before="0"/>
              <w:jc w:val="center"/>
              <w:rPr>
                <w:b/>
                <w:lang w:val="en-CA"/>
              </w:rPr>
            </w:pPr>
            <w:r w:rsidRPr="009F7355">
              <w:rPr>
                <w:b/>
                <w:lang w:val="en-CA"/>
              </w:rPr>
              <w:t>-7.8%</w:t>
            </w:r>
          </w:p>
        </w:tc>
        <w:tc>
          <w:tcPr>
            <w:tcW w:w="810" w:type="dxa"/>
            <w:shd w:val="clear" w:color="000000" w:fill="FFFFFF"/>
            <w:vAlign w:val="center"/>
          </w:tcPr>
          <w:p w14:paraId="1B19C1AF" w14:textId="77777777" w:rsidR="00372371" w:rsidRPr="009F7355" w:rsidRDefault="00372371" w:rsidP="000547B1">
            <w:pPr>
              <w:spacing w:before="0"/>
              <w:jc w:val="center"/>
              <w:rPr>
                <w:lang w:val="en-CA"/>
              </w:rPr>
            </w:pPr>
            <w:r w:rsidRPr="009F7355">
              <w:rPr>
                <w:lang w:val="en-CA"/>
              </w:rPr>
              <w:t>-11.8%</w:t>
            </w:r>
          </w:p>
        </w:tc>
        <w:tc>
          <w:tcPr>
            <w:tcW w:w="720" w:type="dxa"/>
            <w:shd w:val="clear" w:color="000000" w:fill="FFFFFF"/>
            <w:vAlign w:val="center"/>
          </w:tcPr>
          <w:p w14:paraId="46281F1B" w14:textId="77777777" w:rsidR="00372371" w:rsidRPr="009F7355" w:rsidRDefault="00372371" w:rsidP="000547B1">
            <w:pPr>
              <w:spacing w:before="0"/>
              <w:jc w:val="center"/>
              <w:rPr>
                <w:lang w:val="en-CA"/>
              </w:rPr>
            </w:pPr>
            <w:r w:rsidRPr="009F7355">
              <w:rPr>
                <w:lang w:val="en-CA"/>
              </w:rPr>
              <w:t>-10.5%</w:t>
            </w:r>
          </w:p>
        </w:tc>
        <w:tc>
          <w:tcPr>
            <w:tcW w:w="630" w:type="dxa"/>
            <w:shd w:val="clear" w:color="000000" w:fill="FFFFFF"/>
            <w:vAlign w:val="center"/>
          </w:tcPr>
          <w:p w14:paraId="0C3E220F" w14:textId="316F7AAB" w:rsidR="00372371" w:rsidRPr="009F7355" w:rsidRDefault="00372371" w:rsidP="000547B1">
            <w:pPr>
              <w:spacing w:before="0"/>
              <w:jc w:val="center"/>
              <w:rPr>
                <w:lang w:val="en-CA"/>
              </w:rPr>
            </w:pPr>
          </w:p>
        </w:tc>
        <w:tc>
          <w:tcPr>
            <w:tcW w:w="540" w:type="dxa"/>
            <w:shd w:val="clear" w:color="000000" w:fill="FFFFFF"/>
            <w:vAlign w:val="center"/>
          </w:tcPr>
          <w:p w14:paraId="46AD455B" w14:textId="1CC1B975" w:rsidR="00372371" w:rsidRPr="009F7355" w:rsidRDefault="00372371" w:rsidP="000547B1">
            <w:pPr>
              <w:spacing w:before="0"/>
              <w:jc w:val="center"/>
              <w:rPr>
                <w:lang w:val="en-CA"/>
              </w:rPr>
            </w:pPr>
          </w:p>
        </w:tc>
        <w:tc>
          <w:tcPr>
            <w:tcW w:w="720" w:type="dxa"/>
            <w:shd w:val="clear" w:color="auto" w:fill="auto"/>
            <w:vAlign w:val="center"/>
          </w:tcPr>
          <w:p w14:paraId="004A9ED6" w14:textId="77777777" w:rsidR="00372371" w:rsidRPr="009F7355" w:rsidRDefault="00372371" w:rsidP="000547B1">
            <w:pPr>
              <w:spacing w:before="0"/>
              <w:jc w:val="center"/>
              <w:rPr>
                <w:b/>
                <w:lang w:val="en-CA"/>
              </w:rPr>
            </w:pPr>
            <w:r w:rsidRPr="009F7355">
              <w:rPr>
                <w:b/>
                <w:lang w:val="en-CA"/>
              </w:rPr>
              <w:t>45.3</w:t>
            </w:r>
          </w:p>
        </w:tc>
        <w:tc>
          <w:tcPr>
            <w:tcW w:w="630" w:type="dxa"/>
            <w:shd w:val="clear" w:color="000000" w:fill="FFFFFF"/>
            <w:vAlign w:val="center"/>
          </w:tcPr>
          <w:p w14:paraId="49BC2500" w14:textId="77777777" w:rsidR="00372371" w:rsidRPr="009F7355" w:rsidRDefault="00372371" w:rsidP="000547B1">
            <w:pPr>
              <w:spacing w:before="0"/>
              <w:jc w:val="center"/>
              <w:rPr>
                <w:lang w:val="en-CA"/>
              </w:rPr>
            </w:pPr>
            <w:r w:rsidRPr="009F7355">
              <w:rPr>
                <w:lang w:val="en-CA"/>
              </w:rPr>
              <w:t>17.1</w:t>
            </w:r>
          </w:p>
        </w:tc>
        <w:tc>
          <w:tcPr>
            <w:tcW w:w="540" w:type="dxa"/>
            <w:shd w:val="clear" w:color="auto" w:fill="auto"/>
            <w:vAlign w:val="center"/>
          </w:tcPr>
          <w:p w14:paraId="51E43FC0" w14:textId="77777777" w:rsidR="00372371" w:rsidRPr="009F7355" w:rsidRDefault="00372371" w:rsidP="000547B1">
            <w:pPr>
              <w:spacing w:before="0"/>
              <w:jc w:val="center"/>
              <w:rPr>
                <w:lang w:val="en-CA"/>
              </w:rPr>
            </w:pPr>
            <w:r w:rsidRPr="009F7355">
              <w:rPr>
                <w:lang w:val="en-CA"/>
              </w:rPr>
              <w:t>7.9</w:t>
            </w:r>
          </w:p>
        </w:tc>
        <w:tc>
          <w:tcPr>
            <w:tcW w:w="450" w:type="dxa"/>
            <w:shd w:val="clear" w:color="000000" w:fill="FFFFFF"/>
            <w:vAlign w:val="center"/>
          </w:tcPr>
          <w:p w14:paraId="3C6E8D4E" w14:textId="77777777" w:rsidR="00372371" w:rsidRPr="009F7355" w:rsidRDefault="00372371" w:rsidP="000547B1">
            <w:pPr>
              <w:spacing w:before="0"/>
              <w:jc w:val="center"/>
              <w:rPr>
                <w:lang w:val="en-CA"/>
              </w:rPr>
            </w:pPr>
            <w:r w:rsidRPr="009F7355">
              <w:rPr>
                <w:lang w:val="en-CA"/>
              </w:rPr>
              <w:t>20.3</w:t>
            </w:r>
          </w:p>
        </w:tc>
        <w:tc>
          <w:tcPr>
            <w:tcW w:w="630" w:type="dxa"/>
            <w:shd w:val="clear" w:color="000000" w:fill="FFFFFF"/>
            <w:vAlign w:val="center"/>
          </w:tcPr>
          <w:p w14:paraId="782FBA08" w14:textId="77777777" w:rsidR="00372371" w:rsidRPr="009F7355" w:rsidRDefault="00372371" w:rsidP="000547B1">
            <w:pPr>
              <w:spacing w:before="0"/>
              <w:jc w:val="center"/>
              <w:rPr>
                <w:b/>
                <w:lang w:val="en-CA"/>
              </w:rPr>
            </w:pPr>
            <w:r w:rsidRPr="009F7355">
              <w:rPr>
                <w:b/>
                <w:lang w:val="en-CA"/>
              </w:rPr>
              <w:t>1.8</w:t>
            </w:r>
          </w:p>
        </w:tc>
        <w:tc>
          <w:tcPr>
            <w:tcW w:w="630" w:type="dxa"/>
            <w:shd w:val="clear" w:color="000000" w:fill="FFFFFF"/>
            <w:vAlign w:val="center"/>
          </w:tcPr>
          <w:p w14:paraId="5A00B6CC" w14:textId="77777777" w:rsidR="00372371" w:rsidRPr="009F7355" w:rsidRDefault="00372371" w:rsidP="000547B1">
            <w:pPr>
              <w:spacing w:before="0"/>
              <w:jc w:val="center"/>
              <w:rPr>
                <w:lang w:val="en-CA"/>
              </w:rPr>
            </w:pPr>
            <w:r w:rsidRPr="009F7355">
              <w:rPr>
                <w:lang w:val="en-CA"/>
              </w:rPr>
              <w:t>0.21</w:t>
            </w:r>
          </w:p>
        </w:tc>
        <w:tc>
          <w:tcPr>
            <w:tcW w:w="540" w:type="dxa"/>
            <w:shd w:val="clear" w:color="000000" w:fill="FFFFFF"/>
            <w:vAlign w:val="center"/>
          </w:tcPr>
          <w:p w14:paraId="68718D8B" w14:textId="77777777" w:rsidR="00372371" w:rsidRPr="009F7355" w:rsidRDefault="00372371" w:rsidP="000547B1">
            <w:pPr>
              <w:spacing w:before="0"/>
              <w:jc w:val="center"/>
              <w:rPr>
                <w:lang w:val="en-CA"/>
              </w:rPr>
            </w:pPr>
            <w:r w:rsidRPr="009F7355">
              <w:rPr>
                <w:lang w:val="en-CA"/>
              </w:rPr>
              <w:t>1.5</w:t>
            </w:r>
          </w:p>
        </w:tc>
        <w:tc>
          <w:tcPr>
            <w:tcW w:w="450" w:type="dxa"/>
            <w:shd w:val="clear" w:color="000000" w:fill="FFFFFF"/>
            <w:vAlign w:val="center"/>
          </w:tcPr>
          <w:p w14:paraId="674FFABD" w14:textId="77777777" w:rsidR="00372371" w:rsidRPr="009F7355" w:rsidRDefault="00372371" w:rsidP="000547B1">
            <w:pPr>
              <w:spacing w:before="0"/>
              <w:jc w:val="center"/>
              <w:rPr>
                <w:lang w:val="en-CA"/>
              </w:rPr>
            </w:pPr>
            <w:r w:rsidRPr="009F7355">
              <w:rPr>
                <w:lang w:val="en-CA"/>
              </w:rPr>
              <w:t>0.1</w:t>
            </w:r>
          </w:p>
        </w:tc>
      </w:tr>
    </w:tbl>
    <w:p w14:paraId="49C2CF14" w14:textId="77777777" w:rsidR="00372371" w:rsidRPr="00372371" w:rsidRDefault="00372371" w:rsidP="00372371">
      <w:pPr>
        <w:rPr>
          <w:lang w:val="en-CA" w:eastAsia="de-DE"/>
        </w:rPr>
      </w:pPr>
    </w:p>
    <w:p w14:paraId="518F14CC" w14:textId="3A3F8E68" w:rsidR="00372371" w:rsidRPr="00372371" w:rsidRDefault="00372371" w:rsidP="00372371">
      <w:pPr>
        <w:rPr>
          <w:lang w:val="en-CA" w:eastAsia="de-DE"/>
        </w:rPr>
      </w:pPr>
      <w:r w:rsidRPr="00372371">
        <w:rPr>
          <w:lang w:val="en-CA" w:eastAsia="de-DE"/>
        </w:rPr>
        <w:t>More details and analysis for tools and tool combination</w:t>
      </w:r>
      <w:r w:rsidR="00B865C0">
        <w:rPr>
          <w:lang w:val="en-CA" w:eastAsia="de-DE"/>
        </w:rPr>
        <w:t>s</w:t>
      </w:r>
      <w:r w:rsidRPr="00372371">
        <w:rPr>
          <w:lang w:val="en-CA" w:eastAsia="de-DE"/>
        </w:rPr>
        <w:t xml:space="preserve"> </w:t>
      </w:r>
      <w:r w:rsidR="00B865C0">
        <w:rPr>
          <w:lang w:val="en-CA" w:eastAsia="de-DE"/>
        </w:rPr>
        <w:t>are</w:t>
      </w:r>
      <w:r w:rsidRPr="00372371">
        <w:rPr>
          <w:lang w:val="en-CA" w:eastAsia="de-DE"/>
        </w:rPr>
        <w:t xml:space="preserve"> in </w:t>
      </w:r>
      <w:r w:rsidR="00B865C0">
        <w:rPr>
          <w:lang w:val="en-CA" w:eastAsia="de-DE"/>
        </w:rPr>
        <w:t xml:space="preserve">the </w:t>
      </w:r>
      <w:r w:rsidRPr="00372371">
        <w:rPr>
          <w:lang w:val="en-CA" w:eastAsia="de-DE"/>
        </w:rPr>
        <w:t>AhG14 report.</w:t>
      </w:r>
    </w:p>
    <w:p w14:paraId="791DC17A" w14:textId="77777777" w:rsidR="00372371" w:rsidRPr="00372371" w:rsidRDefault="00372371" w:rsidP="000547B1">
      <w:pPr>
        <w:rPr>
          <w:b/>
          <w:bCs/>
          <w:i/>
          <w:iCs/>
          <w:lang w:val="en-CA" w:eastAsia="de-DE"/>
        </w:rPr>
      </w:pPr>
      <w:r w:rsidRPr="009F7355">
        <w:rPr>
          <w:b/>
          <w:i/>
          <w:lang w:val="en-CA"/>
        </w:rPr>
        <w:t>End-to-end AI coded reference picture</w:t>
      </w:r>
      <w:r w:rsidRPr="00372371">
        <w:rPr>
          <w:b/>
          <w:bCs/>
          <w:i/>
          <w:iCs/>
          <w:lang w:val="en-CA" w:eastAsia="de-DE"/>
        </w:rPr>
        <w:t xml:space="preserve"> </w:t>
      </w:r>
    </w:p>
    <w:p w14:paraId="059470B1" w14:textId="35B11164" w:rsidR="00372371" w:rsidRPr="00372371" w:rsidRDefault="00372371" w:rsidP="00372371">
      <w:pPr>
        <w:rPr>
          <w:lang w:val="en-CA" w:eastAsia="de-DE"/>
        </w:rPr>
      </w:pPr>
      <w:r w:rsidRPr="00372371">
        <w:rPr>
          <w:lang w:val="en-CA" w:eastAsia="de-DE"/>
        </w:rPr>
        <w:t xml:space="preserve">Following proposals from </w:t>
      </w:r>
      <w:r w:rsidR="00B865C0">
        <w:rPr>
          <w:lang w:val="en-CA" w:eastAsia="de-DE"/>
        </w:rPr>
        <w:t xml:space="preserve">the </w:t>
      </w:r>
      <w:r w:rsidRPr="00372371">
        <w:rPr>
          <w:lang w:val="en-CA" w:eastAsia="de-DE"/>
        </w:rPr>
        <w:t>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w:t>
      </w:r>
      <w:r w:rsidR="00B865C0">
        <w:rPr>
          <w:lang w:val="en-CA" w:eastAsia="de-DE"/>
        </w:rPr>
        <w:t>,</w:t>
      </w:r>
      <w:r w:rsidRPr="00372371">
        <w:rPr>
          <w:lang w:val="en-CA" w:eastAsia="de-DE"/>
        </w:rPr>
        <w:t xml:space="preserve"> several companies propose</w:t>
      </w:r>
      <w:r w:rsidR="00B865C0">
        <w:rPr>
          <w:lang w:val="en-CA" w:eastAsia="de-DE"/>
        </w:rPr>
        <w:t>d a</w:t>
      </w:r>
      <w:r w:rsidRPr="00372371">
        <w:rPr>
          <w:lang w:val="en-CA" w:eastAsia="de-DE"/>
        </w:rPr>
        <w:t xml:space="preserve"> framework for E2E AI coded reference picture insertion. Promising gain </w:t>
      </w:r>
      <w:r w:rsidR="00B865C0">
        <w:rPr>
          <w:lang w:val="en-CA" w:eastAsia="de-DE"/>
        </w:rPr>
        <w:t xml:space="preserve">was </w:t>
      </w:r>
      <w:r w:rsidRPr="00372371">
        <w:rPr>
          <w:lang w:val="en-CA" w:eastAsia="de-DE"/>
        </w:rPr>
        <w:t>reported for this approach (4% and 1% in all intra and random-access configuration</w:t>
      </w:r>
      <w:r w:rsidR="00B865C0">
        <w:rPr>
          <w:lang w:val="en-CA" w:eastAsia="de-DE"/>
        </w:rPr>
        <w:t>s,</w:t>
      </w:r>
      <w:r w:rsidRPr="00372371">
        <w:rPr>
          <w:lang w:val="en-CA" w:eastAsia="de-DE"/>
        </w:rPr>
        <w:t xml:space="preserve"> </w:t>
      </w:r>
      <w:r w:rsidR="00B865C0">
        <w:rPr>
          <w:lang w:val="en-CA" w:eastAsia="de-DE"/>
        </w:rPr>
        <w:t>respectively</w:t>
      </w:r>
      <w:r w:rsidRPr="00372371">
        <w:rPr>
          <w:lang w:val="en-CA" w:eastAsia="de-DE"/>
        </w:rPr>
        <w:t xml:space="preserve">). </w:t>
      </w:r>
      <w:r w:rsidR="00B865C0">
        <w:rPr>
          <w:lang w:val="en-CA" w:eastAsia="de-DE"/>
        </w:rPr>
        <w:t>A f</w:t>
      </w:r>
      <w:r w:rsidRPr="00372371">
        <w:rPr>
          <w:lang w:val="en-CA" w:eastAsia="de-DE"/>
        </w:rPr>
        <w:t>irst attempt to integrate interface of E2E AI coded reference picture insertion for further experiments with different neural networks was done in coordination with AhG14. Partial integration in one</w:t>
      </w:r>
      <w:r w:rsidR="00B865C0">
        <w:rPr>
          <w:lang w:val="en-CA" w:eastAsia="de-DE"/>
        </w:rPr>
        <w:t>-</w:t>
      </w:r>
      <w:r w:rsidRPr="00372371">
        <w:rPr>
          <w:lang w:val="en-CA" w:eastAsia="de-DE"/>
        </w:rPr>
        <w:t>frame test</w:t>
      </w:r>
      <w:r w:rsidR="00B865C0">
        <w:rPr>
          <w:lang w:val="en-CA" w:eastAsia="de-DE"/>
        </w:rPr>
        <w:t>s</w:t>
      </w:r>
      <w:r w:rsidRPr="00372371">
        <w:rPr>
          <w:lang w:val="en-CA" w:eastAsia="de-DE"/>
        </w:rPr>
        <w:t xml:space="preserve"> provides results similar those reported previously. More details of SW work </w:t>
      </w:r>
      <w:r w:rsidR="00B865C0">
        <w:rPr>
          <w:lang w:val="en-CA" w:eastAsia="de-DE"/>
        </w:rPr>
        <w:t>are</w:t>
      </w:r>
      <w:r w:rsidRPr="00372371">
        <w:rPr>
          <w:lang w:val="en-CA" w:eastAsia="de-DE"/>
        </w:rPr>
        <w:t xml:space="preserve"> given in </w:t>
      </w:r>
      <w:r w:rsidR="00B865C0">
        <w:rPr>
          <w:lang w:val="en-CA" w:eastAsia="de-DE"/>
        </w:rPr>
        <w:t xml:space="preserve">the </w:t>
      </w:r>
      <w:r w:rsidRPr="00372371">
        <w:rPr>
          <w:lang w:val="en-CA" w:eastAsia="de-DE"/>
        </w:rPr>
        <w:t>AhG14 report. Some aspects of integration (such as harmonization with LMCS, for example) need</w:t>
      </w:r>
      <w:r w:rsidR="00B865C0">
        <w:rPr>
          <w:lang w:val="en-CA" w:eastAsia="de-DE"/>
        </w:rPr>
        <w:t>ed</w:t>
      </w:r>
      <w:r w:rsidRPr="00372371">
        <w:rPr>
          <w:lang w:val="en-CA" w:eastAsia="de-DE"/>
        </w:rPr>
        <w:t xml:space="preserve"> to be discusse</w:t>
      </w:r>
      <w:r w:rsidR="00B865C0">
        <w:rPr>
          <w:lang w:val="en-CA" w:eastAsia="de-DE"/>
        </w:rPr>
        <w:t>d</w:t>
      </w:r>
      <w:r w:rsidRPr="00372371">
        <w:rPr>
          <w:lang w:val="en-CA" w:eastAsia="de-DE"/>
        </w:rPr>
        <w:t xml:space="preserve"> and agreed during </w:t>
      </w:r>
      <w:r w:rsidR="00B865C0">
        <w:rPr>
          <w:lang w:val="en-CA" w:eastAsia="de-DE"/>
        </w:rPr>
        <w:t xml:space="preserve">the </w:t>
      </w:r>
      <w:r w:rsidRPr="00372371">
        <w:rPr>
          <w:lang w:val="en-CA" w:eastAsia="de-DE"/>
        </w:rPr>
        <w:t xml:space="preserve">JVET meeting.  </w:t>
      </w:r>
    </w:p>
    <w:p w14:paraId="2AB3E415" w14:textId="77777777" w:rsidR="00372371" w:rsidRPr="009F7355" w:rsidRDefault="00372371" w:rsidP="000547B1">
      <w:pPr>
        <w:rPr>
          <w:b/>
          <w:lang w:val="en-CA"/>
        </w:rPr>
      </w:pPr>
      <w:r w:rsidRPr="00372371">
        <w:rPr>
          <w:b/>
          <w:bCs/>
          <w:lang w:val="en-CA" w:eastAsia="de-DE"/>
        </w:rPr>
        <w:t>Input contributions</w:t>
      </w:r>
    </w:p>
    <w:p w14:paraId="5241D2CB" w14:textId="64F4EA37" w:rsidR="00372371" w:rsidRPr="009F7355" w:rsidRDefault="00372371" w:rsidP="00372371">
      <w:pPr>
        <w:rPr>
          <w:lang w:val="en-CA"/>
        </w:rPr>
      </w:pPr>
      <w:r w:rsidRPr="009F7355">
        <w:rPr>
          <w:lang w:val="en-CA"/>
        </w:rPr>
        <w:t xml:space="preserve">There </w:t>
      </w:r>
      <w:r w:rsidR="00B865C0">
        <w:rPr>
          <w:lang w:val="en-CA"/>
        </w:rPr>
        <w:t>we</w:t>
      </w:r>
      <w:r w:rsidRPr="009F7355">
        <w:rPr>
          <w:lang w:val="en-CA"/>
        </w:rPr>
        <w:t xml:space="preserve">re 31 input contributions </w:t>
      </w:r>
      <w:r w:rsidR="00B865C0">
        <w:rPr>
          <w:lang w:val="en-CA"/>
        </w:rPr>
        <w:t xml:space="preserve">identified as </w:t>
      </w:r>
      <w:r w:rsidRPr="009F7355">
        <w:rPr>
          <w:lang w:val="en-CA"/>
        </w:rPr>
        <w:t>related to the AHG mandates. The list of input contributions is provided below.</w:t>
      </w:r>
    </w:p>
    <w:p w14:paraId="4240956E" w14:textId="77777777" w:rsidR="00372371" w:rsidRPr="009F7355" w:rsidRDefault="00372371" w:rsidP="00372371">
      <w:pPr>
        <w:rPr>
          <w:lang w:val="en-CA"/>
        </w:rPr>
      </w:pPr>
    </w:p>
    <w:tbl>
      <w:tblPr>
        <w:tblW w:w="92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615"/>
        <w:gridCol w:w="5220"/>
        <w:gridCol w:w="2371"/>
        <w:gridCol w:w="59"/>
      </w:tblGrid>
      <w:tr w:rsidR="00372371" w:rsidRPr="00372371" w14:paraId="2CE54B1F"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p w14:paraId="42B17514" w14:textId="77777777" w:rsidR="00372371" w:rsidRPr="009F7355" w:rsidRDefault="00372371" w:rsidP="000547B1">
            <w:pPr>
              <w:spacing w:before="0"/>
              <w:jc w:val="left"/>
              <w:rPr>
                <w:lang w:val="en-CA"/>
              </w:rPr>
            </w:pPr>
            <w:r w:rsidRPr="009F7355">
              <w:rPr>
                <w:lang w:val="en-CA"/>
              </w:rPr>
              <w:t>Reporting (</w:t>
            </w:r>
            <w:r w:rsidRPr="009F7355">
              <w:rPr>
                <w:b/>
                <w:lang w:val="en-CA"/>
              </w:rPr>
              <w:t>2</w:t>
            </w:r>
            <w:r w:rsidRPr="009F7355">
              <w:rPr>
                <w:lang w:val="en-CA"/>
              </w:rPr>
              <w:t>)</w:t>
            </w:r>
          </w:p>
        </w:tc>
      </w:tr>
      <w:tr w:rsidR="00B865C0" w:rsidRPr="00372371" w14:paraId="5398589A"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7FA958" w14:textId="77777777" w:rsidR="00B865C0" w:rsidRPr="009F7355" w:rsidRDefault="008773DB" w:rsidP="000547B1">
            <w:pPr>
              <w:spacing w:before="0"/>
              <w:jc w:val="left"/>
              <w:rPr>
                <w:u w:val="single"/>
                <w:lang w:val="en-CA"/>
              </w:rPr>
            </w:pPr>
            <w:hyperlink r:id="rId265" w:history="1">
              <w:r w:rsidR="00B865C0" w:rsidRPr="009F7355">
                <w:rPr>
                  <w:rStyle w:val="Hyperlink"/>
                  <w:lang w:val="en-CA"/>
                </w:rPr>
                <w:t>JVET-AM0023</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39080F2" w14:textId="77777777" w:rsidR="00B865C0" w:rsidRPr="009F7355" w:rsidRDefault="00B865C0" w:rsidP="000547B1">
            <w:pPr>
              <w:spacing w:before="0"/>
              <w:jc w:val="left"/>
              <w:rPr>
                <w:lang w:val="en-CA"/>
              </w:rPr>
            </w:pPr>
            <w:r w:rsidRPr="009F7355">
              <w:rPr>
                <w:lang w:val="en-CA"/>
              </w:rPr>
              <w:t>EE1: Summary report of exploration experiment on neural network-based video coding</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9AF6DA6" w14:textId="77777777" w:rsidR="00B865C0" w:rsidRPr="009F7355" w:rsidRDefault="00B865C0" w:rsidP="000547B1">
            <w:pPr>
              <w:spacing w:before="0"/>
              <w:jc w:val="left"/>
              <w:rPr>
                <w:lang w:val="en-CA"/>
              </w:rPr>
            </w:pPr>
            <w:r w:rsidRPr="009F7355">
              <w:rPr>
                <w:lang w:val="en-CA"/>
              </w:rPr>
              <w:t>E. Alshina, R. Chang, F. Galpin, Yue Li, Yun Li, M. Santamaria, T. Shao, J. Ström, Z. Xie (EE coordinators)</w:t>
            </w:r>
          </w:p>
        </w:tc>
      </w:tr>
      <w:tr w:rsidR="00372371" w:rsidRPr="00372371" w14:paraId="35615CEF"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8BF632" w14:textId="77777777" w:rsidR="00372371" w:rsidRPr="009F7355" w:rsidRDefault="008773DB" w:rsidP="000547B1">
            <w:pPr>
              <w:spacing w:before="0"/>
              <w:jc w:val="left"/>
              <w:rPr>
                <w:u w:val="single"/>
                <w:lang w:val="en-CA"/>
              </w:rPr>
            </w:pPr>
            <w:hyperlink r:id="rId266" w:history="1">
              <w:r w:rsidR="00372371" w:rsidRPr="009F7355">
                <w:rPr>
                  <w:rStyle w:val="Hyperlink"/>
                  <w:lang w:val="en-CA"/>
                </w:rPr>
                <w:t>JVET-AM0043</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70A55F" w14:textId="77777777" w:rsidR="00372371" w:rsidRPr="009F7355" w:rsidRDefault="00372371" w:rsidP="000547B1">
            <w:pPr>
              <w:spacing w:before="0"/>
              <w:jc w:val="left"/>
              <w:rPr>
                <w:lang w:val="en-CA"/>
              </w:rPr>
            </w:pPr>
            <w:r w:rsidRPr="009F7355">
              <w:rPr>
                <w:lang w:val="en-CA"/>
              </w:rPr>
              <w:t>[AHG11] [AHG14] Teleconference on NNVC</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84F2C0" w14:textId="40080B0C" w:rsidR="00372371" w:rsidRPr="009F7355" w:rsidRDefault="008773DB" w:rsidP="000547B1">
            <w:pPr>
              <w:spacing w:before="0"/>
              <w:jc w:val="left"/>
              <w:rPr>
                <w:lang w:val="en-CA"/>
              </w:rPr>
            </w:pPr>
            <w:hyperlink r:id="rId267" w:history="1">
              <w:r w:rsidR="00372371" w:rsidRPr="009F7355">
                <w:rPr>
                  <w:rStyle w:val="Hyperlink"/>
                  <w:lang w:val="en-CA"/>
                </w:rPr>
                <w:t>E. Alshina</w:t>
              </w:r>
            </w:hyperlink>
            <w:r w:rsidR="00B865C0">
              <w:rPr>
                <w:lang w:val="en-CA"/>
              </w:rPr>
              <w:t xml:space="preserve">, </w:t>
            </w:r>
            <w:hyperlink r:id="rId268" w:history="1">
              <w:r w:rsidR="00372371" w:rsidRPr="009F7355">
                <w:rPr>
                  <w:rStyle w:val="Hyperlink"/>
                  <w:lang w:val="en-CA"/>
                </w:rPr>
                <w:t>F. Galpin</w:t>
              </w:r>
            </w:hyperlink>
          </w:p>
        </w:tc>
      </w:tr>
      <w:tr w:rsidR="00372371" w:rsidRPr="00372371" w14:paraId="20B88899"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7337049A" w14:textId="77777777" w:rsidR="00372371" w:rsidRPr="009F7355" w:rsidRDefault="00372371" w:rsidP="000547B1">
            <w:pPr>
              <w:spacing w:before="0"/>
              <w:jc w:val="left"/>
              <w:rPr>
                <w:lang w:val="en-CA"/>
              </w:rPr>
            </w:pPr>
            <w:r w:rsidRPr="009F7355">
              <w:rPr>
                <w:lang w:val="en-CA"/>
              </w:rPr>
              <w:t>Combination of End-to-end AI coding and conventional codec (</w:t>
            </w:r>
            <w:r w:rsidRPr="009F7355">
              <w:rPr>
                <w:b/>
                <w:lang w:val="en-CA"/>
              </w:rPr>
              <w:t>3</w:t>
            </w:r>
            <w:r w:rsidRPr="009F7355">
              <w:rPr>
                <w:lang w:val="en-CA"/>
              </w:rPr>
              <w:t>)</w:t>
            </w:r>
          </w:p>
        </w:tc>
      </w:tr>
      <w:tr w:rsidR="00372371" w:rsidRPr="00372371" w14:paraId="68941C23"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25D2AC6" w14:textId="77777777" w:rsidR="00372371" w:rsidRPr="009F7355" w:rsidRDefault="008773DB" w:rsidP="000547B1">
            <w:pPr>
              <w:spacing w:before="0"/>
              <w:jc w:val="left"/>
              <w:rPr>
                <w:u w:val="single"/>
                <w:lang w:val="en-CA"/>
              </w:rPr>
            </w:pPr>
            <w:hyperlink r:id="rId269" w:history="1">
              <w:r w:rsidR="00372371" w:rsidRPr="009F7355">
                <w:rPr>
                  <w:rStyle w:val="Hyperlink"/>
                  <w:lang w:val="en-CA"/>
                </w:rPr>
                <w:t>JVET-AM0050</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3EDBED" w14:textId="77777777" w:rsidR="00372371" w:rsidRPr="009F7355" w:rsidRDefault="00372371" w:rsidP="000547B1">
            <w:pPr>
              <w:spacing w:before="0"/>
              <w:jc w:val="left"/>
              <w:rPr>
                <w:lang w:val="en-CA"/>
              </w:rPr>
            </w:pPr>
            <w:r w:rsidRPr="009F7355">
              <w:rPr>
                <w:lang w:val="en-CA"/>
              </w:rPr>
              <w:t>AHG 14: Work on NN-coded Base Layer in VTM / NNVC</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587DF74" w14:textId="044A0BEF" w:rsidR="00372371" w:rsidRPr="009F7355" w:rsidRDefault="008773DB" w:rsidP="000547B1">
            <w:pPr>
              <w:spacing w:before="0"/>
              <w:jc w:val="left"/>
              <w:rPr>
                <w:lang w:val="en-CA"/>
              </w:rPr>
            </w:pPr>
            <w:hyperlink r:id="rId270" w:history="1">
              <w:r w:rsidR="00372371" w:rsidRPr="009F7355">
                <w:rPr>
                  <w:rStyle w:val="Hyperlink"/>
                  <w:lang w:val="en-CA"/>
                </w:rPr>
                <w:t>F. Brand</w:t>
              </w:r>
            </w:hyperlink>
            <w:r w:rsidR="00372371" w:rsidRPr="009F7355">
              <w:rPr>
                <w:lang w:val="en-CA"/>
              </w:rPr>
              <w:t>,</w:t>
            </w:r>
            <w:r w:rsidR="00B865C0">
              <w:rPr>
                <w:lang w:val="en-CA"/>
              </w:rPr>
              <w:t xml:space="preserve"> </w:t>
            </w:r>
            <w:hyperlink r:id="rId271" w:history="1">
              <w:r w:rsidR="00372371" w:rsidRPr="009F7355">
                <w:rPr>
                  <w:rStyle w:val="Hyperlink"/>
                  <w:lang w:val="en-CA"/>
                </w:rPr>
                <w:t>T. Solovyev</w:t>
              </w:r>
            </w:hyperlink>
            <w:r w:rsidR="00372371" w:rsidRPr="009F7355">
              <w:rPr>
                <w:lang w:val="en-CA"/>
              </w:rPr>
              <w:t>,</w:t>
            </w:r>
            <w:r w:rsidR="00B865C0">
              <w:rPr>
                <w:lang w:val="en-CA"/>
              </w:rPr>
              <w:t xml:space="preserve"> </w:t>
            </w:r>
            <w:hyperlink r:id="rId272" w:history="1">
              <w:r w:rsidR="00372371" w:rsidRPr="009F7355">
                <w:rPr>
                  <w:rStyle w:val="Hyperlink"/>
                  <w:lang w:val="en-CA"/>
                </w:rPr>
                <w:t>E. Alshina (Huawei)</w:t>
              </w:r>
            </w:hyperlink>
            <w:r w:rsidR="00372371" w:rsidRPr="009F7355">
              <w:rPr>
                <w:lang w:val="en-CA"/>
              </w:rPr>
              <w:t>, F. Urban, F. Galpin (Interdigital)</w:t>
            </w:r>
          </w:p>
        </w:tc>
      </w:tr>
      <w:tr w:rsidR="00372371" w:rsidRPr="00372371" w14:paraId="016B841D"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0850FF" w14:textId="77777777" w:rsidR="00372371" w:rsidRPr="009F7355" w:rsidRDefault="008773DB" w:rsidP="000547B1">
            <w:pPr>
              <w:spacing w:before="0"/>
              <w:jc w:val="left"/>
              <w:rPr>
                <w:u w:val="single"/>
                <w:lang w:val="en-CA"/>
              </w:rPr>
            </w:pPr>
            <w:hyperlink r:id="rId273" w:history="1">
              <w:r w:rsidR="00372371" w:rsidRPr="009F7355">
                <w:rPr>
                  <w:rStyle w:val="Hyperlink"/>
                  <w:lang w:val="en-CA"/>
                </w:rPr>
                <w:t>JVET-AM0057</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17F7C9" w14:textId="77777777" w:rsidR="00372371" w:rsidRPr="009F7355" w:rsidRDefault="00372371" w:rsidP="000547B1">
            <w:pPr>
              <w:spacing w:before="0"/>
              <w:jc w:val="left"/>
              <w:rPr>
                <w:lang w:val="en-CA"/>
              </w:rPr>
            </w:pPr>
            <w:r w:rsidRPr="009F7355">
              <w:rPr>
                <w:lang w:val="en-CA"/>
              </w:rPr>
              <w:t>AHG11: A Hybrid Framework Integrating End-to-End Learned Image Codec with Conventional Codec</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89E037" w14:textId="77E0A16D" w:rsidR="00372371" w:rsidRPr="009F7355" w:rsidRDefault="008773DB" w:rsidP="000547B1">
            <w:pPr>
              <w:spacing w:before="0"/>
              <w:jc w:val="left"/>
              <w:rPr>
                <w:lang w:val="en-CA"/>
              </w:rPr>
            </w:pPr>
            <w:hyperlink r:id="rId274" w:history="1">
              <w:r w:rsidR="00372371" w:rsidRPr="009F7355">
                <w:rPr>
                  <w:rStyle w:val="Hyperlink"/>
                  <w:lang w:val="en-CA"/>
                </w:rPr>
                <w:t>N. Zou</w:t>
              </w:r>
            </w:hyperlink>
            <w:r w:rsidR="00372371" w:rsidRPr="009F7355">
              <w:rPr>
                <w:lang w:val="en-CA"/>
              </w:rPr>
              <w:t>,</w:t>
            </w:r>
            <w:r w:rsidR="00B865C0">
              <w:rPr>
                <w:lang w:val="en-CA"/>
              </w:rPr>
              <w:t xml:space="preserve"> </w:t>
            </w:r>
            <w:hyperlink r:id="rId275" w:history="1">
              <w:r w:rsidR="00372371" w:rsidRPr="009F7355">
                <w:rPr>
                  <w:rStyle w:val="Hyperlink"/>
                  <w:lang w:val="en-CA"/>
                </w:rPr>
                <w:t>A. Hallapuro</w:t>
              </w:r>
            </w:hyperlink>
            <w:r w:rsidR="00372371" w:rsidRPr="009F7355">
              <w:rPr>
                <w:lang w:val="en-CA"/>
              </w:rPr>
              <w:t>,</w:t>
            </w:r>
            <w:r w:rsidR="00B865C0">
              <w:rPr>
                <w:lang w:val="en-CA"/>
              </w:rPr>
              <w:t xml:space="preserve"> </w:t>
            </w:r>
            <w:hyperlink r:id="rId276" w:history="1">
              <w:r w:rsidR="00372371" w:rsidRPr="009F7355">
                <w:rPr>
                  <w:rStyle w:val="Hyperlink"/>
                  <w:lang w:val="en-CA"/>
                </w:rPr>
                <w:t>F. Cricri</w:t>
              </w:r>
            </w:hyperlink>
            <w:r w:rsidR="00372371" w:rsidRPr="009F7355">
              <w:rPr>
                <w:lang w:val="en-CA"/>
              </w:rPr>
              <w:t>,</w:t>
            </w:r>
            <w:r w:rsidR="00B865C0">
              <w:rPr>
                <w:lang w:val="en-CA"/>
              </w:rPr>
              <w:t xml:space="preserve"> </w:t>
            </w:r>
            <w:hyperlink r:id="rId277" w:history="1">
              <w:r w:rsidR="00372371" w:rsidRPr="009F7355">
                <w:rPr>
                  <w:rStyle w:val="Hyperlink"/>
                  <w:lang w:val="en-CA"/>
                </w:rPr>
                <w:t>H. Zhang</w:t>
              </w:r>
            </w:hyperlink>
            <w:r w:rsidR="00372371" w:rsidRPr="009F7355">
              <w:rPr>
                <w:lang w:val="en-CA"/>
              </w:rPr>
              <w:t>,</w:t>
            </w:r>
            <w:r w:rsidR="00B865C0">
              <w:rPr>
                <w:lang w:val="en-CA"/>
              </w:rPr>
              <w:t xml:space="preserve"> </w:t>
            </w:r>
            <w:hyperlink r:id="rId278" w:history="1">
              <w:r w:rsidR="00372371" w:rsidRPr="009F7355">
                <w:rPr>
                  <w:rStyle w:val="Hyperlink"/>
                  <w:lang w:val="en-CA"/>
                </w:rPr>
                <w:t>A. B. Koyuncu</w:t>
              </w:r>
            </w:hyperlink>
            <w:r w:rsidR="00372371" w:rsidRPr="009F7355">
              <w:rPr>
                <w:lang w:val="en-CA"/>
              </w:rPr>
              <w:t>,</w:t>
            </w:r>
            <w:r w:rsidR="00B865C0">
              <w:rPr>
                <w:lang w:val="en-CA"/>
              </w:rPr>
              <w:t xml:space="preserve"> </w:t>
            </w:r>
            <w:hyperlink r:id="rId279" w:history="1">
              <w:r w:rsidR="00372371" w:rsidRPr="009F7355">
                <w:rPr>
                  <w:rStyle w:val="Hyperlink"/>
                  <w:lang w:val="en-CA"/>
                </w:rPr>
                <w:t>J. Ahonen</w:t>
              </w:r>
            </w:hyperlink>
            <w:r w:rsidR="00372371" w:rsidRPr="009F7355">
              <w:rPr>
                <w:lang w:val="en-CA"/>
              </w:rPr>
              <w:t>,</w:t>
            </w:r>
            <w:r w:rsidR="00B865C0">
              <w:rPr>
                <w:lang w:val="en-CA"/>
              </w:rPr>
              <w:t xml:space="preserve"> </w:t>
            </w:r>
            <w:hyperlink r:id="rId280" w:history="1">
              <w:r w:rsidR="00372371" w:rsidRPr="009F7355">
                <w:rPr>
                  <w:rStyle w:val="Hyperlink"/>
                  <w:lang w:val="en-CA"/>
                </w:rPr>
                <w:t>M. M. Hannuksela (Nokia)</w:t>
              </w:r>
            </w:hyperlink>
          </w:p>
        </w:tc>
      </w:tr>
      <w:tr w:rsidR="00372371" w:rsidRPr="00372371" w14:paraId="5A49D3D8"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4B7EFC1" w14:textId="77777777" w:rsidR="00372371" w:rsidRPr="009F7355" w:rsidRDefault="008773DB" w:rsidP="000547B1">
            <w:pPr>
              <w:spacing w:before="0"/>
              <w:jc w:val="left"/>
              <w:rPr>
                <w:u w:val="single"/>
                <w:lang w:val="en-CA"/>
              </w:rPr>
            </w:pPr>
            <w:hyperlink r:id="rId281" w:history="1">
              <w:r w:rsidR="00372371" w:rsidRPr="009F7355">
                <w:rPr>
                  <w:rStyle w:val="Hyperlink"/>
                  <w:lang w:val="en-CA"/>
                </w:rPr>
                <w:t>JVET-AM0214</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F7580D3" w14:textId="77777777" w:rsidR="00372371" w:rsidRPr="009F7355" w:rsidRDefault="00372371" w:rsidP="000547B1">
            <w:pPr>
              <w:spacing w:before="0"/>
              <w:jc w:val="left"/>
              <w:rPr>
                <w:lang w:val="en-CA"/>
              </w:rPr>
            </w:pPr>
            <w:r w:rsidRPr="009F7355">
              <w:rPr>
                <w:lang w:val="en-CA"/>
              </w:rPr>
              <w:t>AHG 11: Motion Vector Restriction in Multi-Layer Hybrid NN-based and Conventional Coding</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9DC0F76" w14:textId="77777777" w:rsidR="00372371" w:rsidRPr="009F7355" w:rsidRDefault="00372371" w:rsidP="000547B1">
            <w:pPr>
              <w:spacing w:before="0"/>
              <w:jc w:val="left"/>
              <w:rPr>
                <w:lang w:val="en-CA"/>
              </w:rPr>
            </w:pPr>
            <w:r w:rsidRPr="009F7355">
              <w:rPr>
                <w:lang w:val="en-CA"/>
              </w:rPr>
              <w:t>F. Brand, T. Solovyev, E. Alshina (Huawei)</w:t>
            </w:r>
          </w:p>
        </w:tc>
      </w:tr>
      <w:tr w:rsidR="00372371" w:rsidRPr="00372371" w14:paraId="0376C129"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D50E53A" w14:textId="77777777" w:rsidR="00372371" w:rsidRPr="009F7355" w:rsidRDefault="00372371" w:rsidP="000547B1">
            <w:pPr>
              <w:spacing w:before="0"/>
              <w:jc w:val="left"/>
              <w:rPr>
                <w:lang w:val="en-CA"/>
              </w:rPr>
            </w:pPr>
            <w:r w:rsidRPr="009F7355">
              <w:rPr>
                <w:lang w:val="en-CA"/>
              </w:rPr>
              <w:t>NNVC complexity assessment (</w:t>
            </w:r>
            <w:r w:rsidRPr="009F7355">
              <w:rPr>
                <w:b/>
                <w:lang w:val="en-CA"/>
              </w:rPr>
              <w:t>1</w:t>
            </w:r>
            <w:r w:rsidRPr="009F7355">
              <w:rPr>
                <w:lang w:val="en-CA"/>
              </w:rPr>
              <w:t>)</w:t>
            </w:r>
          </w:p>
        </w:tc>
      </w:tr>
      <w:tr w:rsidR="00372371" w:rsidRPr="00372371" w14:paraId="537C3A9F"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DCE243" w14:textId="77777777" w:rsidR="00372371" w:rsidRPr="009F7355" w:rsidRDefault="008773DB" w:rsidP="000547B1">
            <w:pPr>
              <w:spacing w:before="0"/>
              <w:jc w:val="left"/>
              <w:rPr>
                <w:u w:val="single"/>
                <w:lang w:val="en-CA"/>
              </w:rPr>
            </w:pPr>
            <w:hyperlink r:id="rId282" w:history="1">
              <w:r w:rsidR="00372371" w:rsidRPr="009F7355">
                <w:rPr>
                  <w:rStyle w:val="Hyperlink"/>
                  <w:lang w:val="en-CA"/>
                </w:rPr>
                <w:t>JVET-AM0073</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DE1102A" w14:textId="77777777" w:rsidR="00372371" w:rsidRPr="009F7355" w:rsidRDefault="00372371" w:rsidP="000547B1">
            <w:pPr>
              <w:spacing w:before="0"/>
              <w:jc w:val="left"/>
              <w:rPr>
                <w:lang w:val="en-CA"/>
              </w:rPr>
            </w:pPr>
            <w:r w:rsidRPr="009F7355">
              <w:rPr>
                <w:lang w:val="en-CA"/>
              </w:rPr>
              <w:t>[AHG11] Comparison of execution time of NN on different devices</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E35DD6B" w14:textId="624B6FA2" w:rsidR="00372371" w:rsidRPr="009F7355" w:rsidRDefault="008773DB" w:rsidP="000547B1">
            <w:pPr>
              <w:spacing w:before="0"/>
              <w:jc w:val="left"/>
              <w:rPr>
                <w:lang w:val="en-CA"/>
              </w:rPr>
            </w:pPr>
            <w:hyperlink r:id="rId283" w:history="1">
              <w:r w:rsidR="00372371" w:rsidRPr="009F7355">
                <w:rPr>
                  <w:rStyle w:val="Hyperlink"/>
                  <w:lang w:val="en-CA"/>
                </w:rPr>
                <w:t>A. Karabutov</w:t>
              </w:r>
            </w:hyperlink>
            <w:r w:rsidR="00372371" w:rsidRPr="009F7355">
              <w:rPr>
                <w:lang w:val="en-CA"/>
              </w:rPr>
              <w:t>,</w:t>
            </w:r>
            <w:r w:rsidR="00B865C0">
              <w:rPr>
                <w:lang w:val="en-CA"/>
              </w:rPr>
              <w:t xml:space="preserve"> </w:t>
            </w:r>
            <w:hyperlink r:id="rId284" w:history="1">
              <w:r w:rsidR="00372371" w:rsidRPr="009F7355">
                <w:rPr>
                  <w:rStyle w:val="Hyperlink"/>
                  <w:lang w:val="en-CA"/>
                </w:rPr>
                <w:t>E. Alshina</w:t>
              </w:r>
            </w:hyperlink>
            <w:r w:rsidR="00372371" w:rsidRPr="009F7355">
              <w:rPr>
                <w:lang w:val="en-CA"/>
              </w:rPr>
              <w:t>,</w:t>
            </w:r>
            <w:r w:rsidR="00B865C0">
              <w:rPr>
                <w:lang w:val="en-CA"/>
              </w:rPr>
              <w:t xml:space="preserve"> </w:t>
            </w:r>
            <w:hyperlink r:id="rId285" w:history="1">
              <w:r w:rsidR="00372371" w:rsidRPr="009F7355">
                <w:rPr>
                  <w:rStyle w:val="Hyperlink"/>
                  <w:lang w:val="en-CA"/>
                </w:rPr>
                <w:t>F. Brand (Huawei)</w:t>
              </w:r>
            </w:hyperlink>
          </w:p>
        </w:tc>
      </w:tr>
      <w:tr w:rsidR="00372371" w:rsidRPr="00372371" w14:paraId="721E8D03"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FE1BD0D" w14:textId="77777777" w:rsidR="00372371" w:rsidRPr="009F7355" w:rsidRDefault="00372371" w:rsidP="000547B1">
            <w:pPr>
              <w:spacing w:before="0"/>
              <w:jc w:val="left"/>
              <w:rPr>
                <w:lang w:val="en-CA"/>
              </w:rPr>
            </w:pPr>
            <w:r w:rsidRPr="009F7355">
              <w:rPr>
                <w:lang w:val="en-CA"/>
              </w:rPr>
              <w:t>Interaction with ECM (</w:t>
            </w:r>
            <w:r w:rsidRPr="009F7355">
              <w:rPr>
                <w:b/>
                <w:lang w:val="en-CA"/>
              </w:rPr>
              <w:t>1</w:t>
            </w:r>
            <w:r w:rsidRPr="009F7355">
              <w:rPr>
                <w:lang w:val="en-CA"/>
              </w:rPr>
              <w:t>)</w:t>
            </w:r>
          </w:p>
        </w:tc>
      </w:tr>
      <w:tr w:rsidR="00372371" w:rsidRPr="00372371" w14:paraId="0F6CF5A6"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149E82" w14:textId="77777777" w:rsidR="00372371" w:rsidRPr="009F7355" w:rsidRDefault="008773DB" w:rsidP="000547B1">
            <w:pPr>
              <w:spacing w:before="0"/>
              <w:jc w:val="left"/>
              <w:rPr>
                <w:lang w:val="en-CA"/>
              </w:rPr>
            </w:pPr>
            <w:hyperlink r:id="rId286" w:history="1">
              <w:r w:rsidR="00372371" w:rsidRPr="009F7355">
                <w:rPr>
                  <w:rStyle w:val="Hyperlink"/>
                  <w:lang w:val="en-CA"/>
                </w:rPr>
                <w:t>JVET-AL0043</w:t>
              </w:r>
            </w:hyperlink>
            <w:r w:rsidR="00372371" w:rsidRPr="009F7355">
              <w:rPr>
                <w:lang w:val="en-CA"/>
              </w:rPr>
              <w:t> </w:t>
            </w:r>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711A2CA" w14:textId="77777777" w:rsidR="00372371" w:rsidRPr="009F7355" w:rsidRDefault="00372371" w:rsidP="000547B1">
            <w:pPr>
              <w:spacing w:before="0"/>
              <w:jc w:val="left"/>
              <w:rPr>
                <w:lang w:val="en-CA"/>
              </w:rPr>
            </w:pPr>
            <w:r w:rsidRPr="009F7355">
              <w:rPr>
                <w:lang w:val="en-CA"/>
              </w:rPr>
              <w:t>[AHG11] [AHG14] Teleconference on NNVC</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A9EF6C1" w14:textId="77777777" w:rsidR="00372371" w:rsidRPr="009F7355" w:rsidRDefault="00372371" w:rsidP="000547B1">
            <w:pPr>
              <w:spacing w:before="0"/>
              <w:jc w:val="left"/>
              <w:rPr>
                <w:lang w:val="en-CA"/>
              </w:rPr>
            </w:pPr>
            <w:r w:rsidRPr="009F7355">
              <w:rPr>
                <w:lang w:val="en-CA"/>
              </w:rPr>
              <w:t>E. Alshina, F. Galpin</w:t>
            </w:r>
          </w:p>
        </w:tc>
      </w:tr>
      <w:tr w:rsidR="00372371" w:rsidRPr="00372371" w14:paraId="67214B05"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6218A93C" w14:textId="77777777" w:rsidR="00372371" w:rsidRPr="009F7355" w:rsidRDefault="00372371" w:rsidP="000547B1">
            <w:pPr>
              <w:spacing w:before="0"/>
              <w:jc w:val="left"/>
              <w:rPr>
                <w:lang w:val="en-CA"/>
              </w:rPr>
            </w:pPr>
            <w:r w:rsidRPr="009F7355">
              <w:rPr>
                <w:lang w:val="en-CA"/>
              </w:rPr>
              <w:t>EE1 contributions (</w:t>
            </w:r>
            <w:r w:rsidRPr="009F7355">
              <w:rPr>
                <w:b/>
                <w:lang w:val="en-CA"/>
              </w:rPr>
              <w:t>7</w:t>
            </w:r>
            <w:r w:rsidRPr="009F7355">
              <w:rPr>
                <w:lang w:val="en-CA"/>
              </w:rPr>
              <w:t>)</w:t>
            </w:r>
          </w:p>
        </w:tc>
      </w:tr>
      <w:tr w:rsidR="00372371" w:rsidRPr="008C0B19" w14:paraId="585E02B2" w14:textId="77777777" w:rsidTr="000547B1">
        <w:trPr>
          <w:gridAfter w:val="1"/>
          <w:wAfter w:w="5" w:type="dxa"/>
          <w:trHeight w:val="576"/>
          <w:tblCellSpacing w:w="18" w:type="dxa"/>
        </w:trPr>
        <w:tc>
          <w:tcPr>
            <w:tcW w:w="15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47F20F" w14:textId="77777777" w:rsidR="00372371" w:rsidRPr="009F7355" w:rsidRDefault="008773DB" w:rsidP="000547B1">
            <w:pPr>
              <w:spacing w:before="0"/>
              <w:jc w:val="left"/>
              <w:rPr>
                <w:u w:val="single"/>
                <w:lang w:val="en-CA"/>
              </w:rPr>
            </w:pPr>
            <w:hyperlink r:id="rId287" w:history="1">
              <w:r w:rsidR="00372371" w:rsidRPr="009F7355">
                <w:rPr>
                  <w:rStyle w:val="Hyperlink"/>
                  <w:lang w:val="en-CA"/>
                </w:rPr>
                <w:t>JVET-AM0053</w:t>
              </w:r>
            </w:hyperlink>
          </w:p>
        </w:tc>
        <w:tc>
          <w:tcPr>
            <w:tcW w:w="5184" w:type="dxa"/>
            <w:tcBorders>
              <w:top w:val="single" w:sz="4" w:space="0" w:color="000000"/>
              <w:left w:val="nil"/>
              <w:bottom w:val="single" w:sz="4" w:space="0" w:color="000000"/>
              <w:right w:val="single" w:sz="4" w:space="0" w:color="000000"/>
            </w:tcBorders>
            <w:shd w:val="clear" w:color="auto" w:fill="FFFFFF" w:themeFill="background1"/>
            <w:vAlign w:val="center"/>
          </w:tcPr>
          <w:p w14:paraId="7A1DEADC" w14:textId="77777777" w:rsidR="00372371" w:rsidRPr="009F7355" w:rsidRDefault="00372371" w:rsidP="000547B1">
            <w:pPr>
              <w:spacing w:before="0"/>
              <w:jc w:val="left"/>
              <w:rPr>
                <w:lang w:val="en-CA"/>
              </w:rPr>
            </w:pPr>
            <w:r w:rsidRPr="009F7355">
              <w:rPr>
                <w:lang w:val="en-CA"/>
              </w:rPr>
              <w:t>EE1-2.2: Conditional loop-filter</w:t>
            </w:r>
          </w:p>
        </w:tc>
        <w:tc>
          <w:tcPr>
            <w:tcW w:w="2335" w:type="dxa"/>
            <w:tcBorders>
              <w:top w:val="single" w:sz="4" w:space="0" w:color="000000"/>
              <w:left w:val="nil"/>
              <w:bottom w:val="single" w:sz="4" w:space="0" w:color="000000"/>
              <w:right w:val="single" w:sz="4" w:space="0" w:color="000000"/>
            </w:tcBorders>
            <w:shd w:val="clear" w:color="auto" w:fill="FFFFFF" w:themeFill="background1"/>
            <w:vAlign w:val="center"/>
          </w:tcPr>
          <w:p w14:paraId="68C7E9B7" w14:textId="77777777" w:rsidR="00372371" w:rsidRPr="009F7355" w:rsidRDefault="00372371" w:rsidP="000547B1">
            <w:pPr>
              <w:spacing w:before="0"/>
              <w:jc w:val="left"/>
              <w:rPr>
                <w:lang w:val="en-CA"/>
              </w:rPr>
            </w:pPr>
            <w:r w:rsidRPr="009F7355">
              <w:rPr>
                <w:lang w:val="en-CA"/>
              </w:rPr>
              <w:t>M. Santamaria, F. Cricri, N. Le (Nokia)</w:t>
            </w:r>
          </w:p>
        </w:tc>
      </w:tr>
      <w:tr w:rsidR="00372371" w:rsidRPr="00372371" w14:paraId="65F5E5C5" w14:textId="77777777" w:rsidTr="000547B1">
        <w:trPr>
          <w:gridAfter w:val="1"/>
          <w:wAfter w:w="5" w:type="dxa"/>
          <w:trHeight w:val="1134"/>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299A521D" w14:textId="77777777" w:rsidR="00372371" w:rsidRPr="009F7355" w:rsidRDefault="008773DB" w:rsidP="000547B1">
            <w:pPr>
              <w:spacing w:before="0"/>
              <w:jc w:val="left"/>
              <w:rPr>
                <w:u w:val="single"/>
                <w:lang w:val="en-CA"/>
              </w:rPr>
            </w:pPr>
            <w:hyperlink r:id="rId288" w:history="1">
              <w:r w:rsidR="00372371" w:rsidRPr="009F7355">
                <w:rPr>
                  <w:rStyle w:val="Hyperlink"/>
                  <w:lang w:val="en-CA"/>
                </w:rPr>
                <w:t>JVET-AM0114</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204CE825" w14:textId="77777777" w:rsidR="00372371" w:rsidRPr="009F7355" w:rsidRDefault="00372371" w:rsidP="000547B1">
            <w:pPr>
              <w:spacing w:before="0"/>
              <w:jc w:val="left"/>
              <w:rPr>
                <w:lang w:val="en-CA"/>
              </w:rPr>
            </w:pPr>
            <w:r w:rsidRPr="009F7355">
              <w:rPr>
                <w:lang w:val="en-CA"/>
              </w:rPr>
              <w:t>EE1-3.1: RA/LDB Unified Reference Frame Synthesis for VVC Inter Coding [Q. Qin, C. Jung (Xidian Univ.)]</w:t>
            </w:r>
          </w:p>
        </w:tc>
        <w:tc>
          <w:tcPr>
            <w:tcW w:w="2335" w:type="dxa"/>
            <w:tcBorders>
              <w:top w:val="nil"/>
              <w:left w:val="nil"/>
              <w:bottom w:val="single" w:sz="4" w:space="0" w:color="000000"/>
              <w:right w:val="single" w:sz="4" w:space="0" w:color="000000"/>
            </w:tcBorders>
            <w:shd w:val="clear" w:color="auto" w:fill="FFFFFF" w:themeFill="background1"/>
            <w:vAlign w:val="center"/>
          </w:tcPr>
          <w:p w14:paraId="4172A377" w14:textId="52DA7F33" w:rsidR="00372371" w:rsidRPr="009F7355" w:rsidRDefault="00372371" w:rsidP="000547B1">
            <w:pPr>
              <w:spacing w:before="0"/>
              <w:jc w:val="left"/>
              <w:rPr>
                <w:lang w:val="en-CA"/>
              </w:rPr>
            </w:pPr>
            <w:r w:rsidRPr="009F7355">
              <w:rPr>
                <w:lang w:val="en-CA"/>
              </w:rPr>
              <w:t>A. Suneja,</w:t>
            </w:r>
            <w:r w:rsidR="00B865C0">
              <w:rPr>
                <w:lang w:val="en-CA"/>
              </w:rPr>
              <w:t xml:space="preserve"> </w:t>
            </w:r>
            <w:hyperlink r:id="rId289" w:history="1">
              <w:r w:rsidRPr="009F7355">
                <w:rPr>
                  <w:rStyle w:val="Hyperlink"/>
                  <w:lang w:val="en-CA"/>
                </w:rPr>
                <w:t>J. N. Shingala</w:t>
              </w:r>
            </w:hyperlink>
            <w:r w:rsidRPr="009F7355">
              <w:rPr>
                <w:lang w:val="en-CA"/>
              </w:rPr>
              <w:t>,</w:t>
            </w:r>
            <w:r w:rsidR="00B865C0">
              <w:rPr>
                <w:lang w:val="en-CA"/>
              </w:rPr>
              <w:t xml:space="preserve"> </w:t>
            </w:r>
            <w:hyperlink r:id="rId290" w:history="1">
              <w:r w:rsidRPr="009F7355">
                <w:rPr>
                  <w:rStyle w:val="Hyperlink"/>
                  <w:lang w:val="en-CA"/>
                </w:rPr>
                <w:t>A. Shyam</w:t>
              </w:r>
            </w:hyperlink>
            <w:r w:rsidRPr="009F7355">
              <w:rPr>
                <w:lang w:val="en-CA"/>
              </w:rPr>
              <w:t>, S. P. Badya (Ittiam),</w:t>
            </w:r>
            <w:r w:rsidR="00B865C0">
              <w:rPr>
                <w:lang w:val="en-CA"/>
              </w:rPr>
              <w:t xml:space="preserve"> </w:t>
            </w:r>
            <w:hyperlink r:id="rId291" w:history="1">
              <w:r w:rsidRPr="009F7355">
                <w:rPr>
                  <w:rStyle w:val="Hyperlink"/>
                  <w:lang w:val="en-CA"/>
                </w:rPr>
                <w:t>T. Shao</w:t>
              </w:r>
            </w:hyperlink>
            <w:r w:rsidRPr="009F7355">
              <w:rPr>
                <w:lang w:val="en-CA"/>
              </w:rPr>
              <w:t>,</w:t>
            </w:r>
            <w:r w:rsidR="00B865C0">
              <w:rPr>
                <w:lang w:val="en-CA"/>
              </w:rPr>
              <w:t xml:space="preserve"> </w:t>
            </w:r>
            <w:hyperlink r:id="rId292" w:history="1">
              <w:r w:rsidRPr="009F7355">
                <w:rPr>
                  <w:rStyle w:val="Hyperlink"/>
                  <w:lang w:val="en-CA"/>
                </w:rPr>
                <w:t>P. Yin</w:t>
              </w:r>
            </w:hyperlink>
            <w:r w:rsidRPr="009F7355">
              <w:rPr>
                <w:lang w:val="en-CA"/>
              </w:rPr>
              <w:t>, S. McCarthy (Dolby)</w:t>
            </w:r>
          </w:p>
        </w:tc>
      </w:tr>
      <w:tr w:rsidR="00372371" w:rsidRPr="00372371" w14:paraId="2E6303EB" w14:textId="77777777" w:rsidTr="000547B1">
        <w:trPr>
          <w:gridAfter w:val="1"/>
          <w:wAfter w:w="5"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257C92BB" w14:textId="77777777" w:rsidR="00372371" w:rsidRPr="009F7355" w:rsidRDefault="008773DB" w:rsidP="000547B1">
            <w:pPr>
              <w:spacing w:before="0"/>
              <w:jc w:val="left"/>
              <w:rPr>
                <w:u w:val="single"/>
                <w:lang w:val="en-CA"/>
              </w:rPr>
            </w:pPr>
            <w:hyperlink r:id="rId293" w:history="1">
              <w:r w:rsidR="00372371" w:rsidRPr="009F7355">
                <w:rPr>
                  <w:rStyle w:val="Hyperlink"/>
                  <w:lang w:val="en-CA"/>
                </w:rPr>
                <w:t>JVET-AM0120</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3715D372" w14:textId="77777777" w:rsidR="00372371" w:rsidRPr="009F7355" w:rsidRDefault="00372371" w:rsidP="000547B1">
            <w:pPr>
              <w:spacing w:before="0"/>
              <w:jc w:val="left"/>
              <w:rPr>
                <w:lang w:val="en-CA"/>
              </w:rPr>
            </w:pPr>
            <w:r w:rsidRPr="009F7355">
              <w:rPr>
                <w:lang w:val="en-CA"/>
              </w:rPr>
              <w:t>EE1-1.2: Over-Parameterized LOP In-Loop Filter</w:t>
            </w:r>
          </w:p>
        </w:tc>
        <w:tc>
          <w:tcPr>
            <w:tcW w:w="2335" w:type="dxa"/>
            <w:tcBorders>
              <w:top w:val="nil"/>
              <w:left w:val="nil"/>
              <w:bottom w:val="single" w:sz="4" w:space="0" w:color="000000"/>
              <w:right w:val="single" w:sz="4" w:space="0" w:color="000000"/>
            </w:tcBorders>
            <w:shd w:val="clear" w:color="auto" w:fill="FFFFFF" w:themeFill="background1"/>
            <w:vAlign w:val="center"/>
          </w:tcPr>
          <w:p w14:paraId="5B5D8924" w14:textId="77777777" w:rsidR="00372371" w:rsidRPr="009F7355" w:rsidRDefault="00372371" w:rsidP="000547B1">
            <w:pPr>
              <w:spacing w:before="0"/>
              <w:jc w:val="left"/>
              <w:rPr>
                <w:lang w:val="en-CA"/>
              </w:rPr>
            </w:pPr>
            <w:r w:rsidRPr="009F7355">
              <w:rPr>
                <w:lang w:val="en-CA"/>
              </w:rPr>
              <w:t>J. Han, C. Jung, Q. Qin (Xidian Univ.)</w:t>
            </w:r>
          </w:p>
        </w:tc>
      </w:tr>
      <w:tr w:rsidR="00372371" w:rsidRPr="00372371" w14:paraId="509E0E8D" w14:textId="77777777" w:rsidTr="000547B1">
        <w:trPr>
          <w:gridAfter w:val="1"/>
          <w:wAfter w:w="5"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279A200B" w14:textId="77777777" w:rsidR="00372371" w:rsidRPr="009F7355" w:rsidRDefault="008773DB" w:rsidP="000547B1">
            <w:pPr>
              <w:spacing w:before="0"/>
              <w:jc w:val="left"/>
              <w:rPr>
                <w:u w:val="single"/>
                <w:lang w:val="en-CA"/>
              </w:rPr>
            </w:pPr>
            <w:hyperlink r:id="rId294" w:history="1">
              <w:r w:rsidR="00372371" w:rsidRPr="009F7355">
                <w:rPr>
                  <w:rStyle w:val="Hyperlink"/>
                  <w:lang w:val="en-CA"/>
                </w:rPr>
                <w:t>JVET-AM0122</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5ECC1F62" w14:textId="77777777" w:rsidR="00372371" w:rsidRPr="009F7355" w:rsidRDefault="00372371" w:rsidP="000547B1">
            <w:pPr>
              <w:spacing w:before="0"/>
              <w:jc w:val="left"/>
              <w:rPr>
                <w:lang w:val="en-CA"/>
              </w:rPr>
            </w:pPr>
            <w:r w:rsidRPr="009F7355">
              <w:rPr>
                <w:lang w:val="en-CA"/>
              </w:rPr>
              <w:t>EE1-1.3: Backbone Block Enhancement of LOP In-Loop Filter with Over-Parameterized Training and Variable Channels</w:t>
            </w:r>
          </w:p>
        </w:tc>
        <w:tc>
          <w:tcPr>
            <w:tcW w:w="2335" w:type="dxa"/>
            <w:tcBorders>
              <w:top w:val="nil"/>
              <w:left w:val="nil"/>
              <w:bottom w:val="single" w:sz="4" w:space="0" w:color="000000"/>
              <w:right w:val="single" w:sz="4" w:space="0" w:color="000000"/>
            </w:tcBorders>
            <w:shd w:val="clear" w:color="auto" w:fill="FFFFFF" w:themeFill="background1"/>
            <w:vAlign w:val="center"/>
          </w:tcPr>
          <w:p w14:paraId="57DCE730" w14:textId="77777777" w:rsidR="00372371" w:rsidRPr="009F7355" w:rsidRDefault="00372371" w:rsidP="000547B1">
            <w:pPr>
              <w:spacing w:before="0"/>
              <w:jc w:val="left"/>
              <w:rPr>
                <w:lang w:val="en-CA"/>
              </w:rPr>
            </w:pPr>
            <w:r w:rsidRPr="009F7355">
              <w:rPr>
                <w:lang w:val="en-CA"/>
              </w:rPr>
              <w:t>J. Han, C. Jung, Q. Qin (Xidian Univ.)</w:t>
            </w:r>
          </w:p>
        </w:tc>
      </w:tr>
      <w:tr w:rsidR="00372371" w:rsidRPr="00372371" w14:paraId="77518337" w14:textId="77777777" w:rsidTr="000547B1">
        <w:trPr>
          <w:gridAfter w:val="1"/>
          <w:wAfter w:w="5"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5AA12990" w14:textId="77777777" w:rsidR="00372371" w:rsidRPr="009F7355" w:rsidRDefault="008773DB" w:rsidP="000547B1">
            <w:pPr>
              <w:spacing w:before="0"/>
              <w:jc w:val="left"/>
              <w:rPr>
                <w:u w:val="single"/>
                <w:lang w:val="en-CA"/>
              </w:rPr>
            </w:pPr>
            <w:hyperlink r:id="rId295" w:history="1">
              <w:r w:rsidR="00372371" w:rsidRPr="009F7355">
                <w:rPr>
                  <w:rStyle w:val="Hyperlink"/>
                  <w:lang w:val="en-CA"/>
                </w:rPr>
                <w:t>JVET-AM0123</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73C45A31" w14:textId="77777777" w:rsidR="00372371" w:rsidRPr="009F7355" w:rsidRDefault="00372371" w:rsidP="000547B1">
            <w:pPr>
              <w:spacing w:before="0"/>
              <w:jc w:val="left"/>
              <w:rPr>
                <w:lang w:val="en-CA"/>
              </w:rPr>
            </w:pPr>
            <w:r w:rsidRPr="009F7355">
              <w:rPr>
                <w:lang w:val="en-CA"/>
              </w:rPr>
              <w:t>EE1-1.1: Sample-based adaptive blending weight selection for NN-based in-loop filter</w:t>
            </w:r>
          </w:p>
        </w:tc>
        <w:tc>
          <w:tcPr>
            <w:tcW w:w="2335" w:type="dxa"/>
            <w:tcBorders>
              <w:top w:val="nil"/>
              <w:left w:val="nil"/>
              <w:bottom w:val="single" w:sz="4" w:space="0" w:color="000000"/>
              <w:right w:val="single" w:sz="4" w:space="0" w:color="000000"/>
            </w:tcBorders>
            <w:shd w:val="clear" w:color="auto" w:fill="FFFFFF" w:themeFill="background1"/>
            <w:vAlign w:val="center"/>
          </w:tcPr>
          <w:p w14:paraId="4EC504AF" w14:textId="77777777" w:rsidR="00372371" w:rsidRPr="009F7355" w:rsidRDefault="00372371" w:rsidP="000547B1">
            <w:pPr>
              <w:spacing w:before="0"/>
              <w:jc w:val="left"/>
              <w:rPr>
                <w:lang w:val="en-CA"/>
              </w:rPr>
            </w:pPr>
            <w:r w:rsidRPr="009F7355">
              <w:rPr>
                <w:lang w:val="en-CA"/>
              </w:rPr>
              <w:t>H. Kwon, H. Ko (Hanyang Univ.)</w:t>
            </w:r>
          </w:p>
        </w:tc>
      </w:tr>
      <w:tr w:rsidR="00372371" w:rsidRPr="00372371" w14:paraId="52FD395B" w14:textId="77777777" w:rsidTr="000547B1">
        <w:trPr>
          <w:gridAfter w:val="1"/>
          <w:wAfter w:w="5"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0D23C66D" w14:textId="77777777" w:rsidR="00372371" w:rsidRPr="009F7355" w:rsidRDefault="008773DB" w:rsidP="000547B1">
            <w:pPr>
              <w:spacing w:before="0"/>
              <w:jc w:val="left"/>
              <w:rPr>
                <w:u w:val="single"/>
                <w:lang w:val="en-CA"/>
              </w:rPr>
            </w:pPr>
            <w:hyperlink r:id="rId296" w:history="1">
              <w:r w:rsidR="00372371" w:rsidRPr="009F7355">
                <w:rPr>
                  <w:rStyle w:val="Hyperlink"/>
                  <w:lang w:val="en-CA"/>
                </w:rPr>
                <w:t>JVET-AM0135</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307FF760" w14:textId="77777777" w:rsidR="00372371" w:rsidRPr="009F7355" w:rsidRDefault="00372371" w:rsidP="000547B1">
            <w:pPr>
              <w:spacing w:before="0"/>
              <w:jc w:val="left"/>
              <w:rPr>
                <w:lang w:val="en-CA"/>
              </w:rPr>
            </w:pPr>
            <w:r w:rsidRPr="009F7355">
              <w:rPr>
                <w:lang w:val="en-CA"/>
              </w:rPr>
              <w:t>EE1-2.1: Improved VLOP Attention with SIMD acceleration</w:t>
            </w:r>
          </w:p>
        </w:tc>
        <w:tc>
          <w:tcPr>
            <w:tcW w:w="2335" w:type="dxa"/>
            <w:tcBorders>
              <w:top w:val="nil"/>
              <w:left w:val="nil"/>
              <w:bottom w:val="single" w:sz="4" w:space="0" w:color="000000"/>
              <w:right w:val="single" w:sz="4" w:space="0" w:color="000000"/>
            </w:tcBorders>
            <w:shd w:val="clear" w:color="auto" w:fill="FFFFFF" w:themeFill="background1"/>
            <w:vAlign w:val="center"/>
          </w:tcPr>
          <w:p w14:paraId="3841E50F" w14:textId="77777777" w:rsidR="00372371" w:rsidRPr="009F7355" w:rsidRDefault="00372371" w:rsidP="000547B1">
            <w:pPr>
              <w:spacing w:before="0"/>
              <w:jc w:val="left"/>
              <w:rPr>
                <w:lang w:val="en-CA"/>
              </w:rPr>
            </w:pPr>
            <w:r w:rsidRPr="009F7355">
              <w:rPr>
                <w:lang w:val="en-CA"/>
              </w:rPr>
              <w:t>Y. Li, M. Coban, M. Karczewicz, L. Kerofsky</w:t>
            </w:r>
          </w:p>
        </w:tc>
      </w:tr>
      <w:tr w:rsidR="00372371" w:rsidRPr="00372371" w14:paraId="4E4399B8" w14:textId="77777777" w:rsidTr="000547B1">
        <w:trPr>
          <w:gridAfter w:val="1"/>
          <w:wAfter w:w="5"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578E27C8" w14:textId="77777777" w:rsidR="00372371" w:rsidRPr="009F7355" w:rsidRDefault="008773DB" w:rsidP="000547B1">
            <w:pPr>
              <w:spacing w:before="0"/>
              <w:jc w:val="left"/>
              <w:rPr>
                <w:u w:val="single"/>
                <w:lang w:val="en-CA"/>
              </w:rPr>
            </w:pPr>
            <w:hyperlink r:id="rId297" w:history="1">
              <w:r w:rsidR="00372371" w:rsidRPr="009F7355">
                <w:rPr>
                  <w:rStyle w:val="Hyperlink"/>
                  <w:lang w:val="en-CA"/>
                </w:rPr>
                <w:t>JVET-AM0175</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039907B1" w14:textId="77777777" w:rsidR="00372371" w:rsidRPr="009F7355" w:rsidRDefault="00372371" w:rsidP="000547B1">
            <w:pPr>
              <w:spacing w:before="0"/>
              <w:jc w:val="left"/>
              <w:rPr>
                <w:lang w:val="en-CA"/>
              </w:rPr>
            </w:pPr>
            <w:r w:rsidRPr="009F7355">
              <w:rPr>
                <w:lang w:val="en-CA"/>
              </w:rPr>
              <w:t>EE1-3.2: Deep Reference Frame Generation for Inter Prediction Enhancement</w:t>
            </w:r>
          </w:p>
        </w:tc>
        <w:tc>
          <w:tcPr>
            <w:tcW w:w="2335" w:type="dxa"/>
            <w:tcBorders>
              <w:top w:val="nil"/>
              <w:left w:val="nil"/>
              <w:bottom w:val="single" w:sz="4" w:space="0" w:color="000000"/>
              <w:right w:val="single" w:sz="4" w:space="0" w:color="000000"/>
            </w:tcBorders>
            <w:shd w:val="clear" w:color="auto" w:fill="FFFFFF" w:themeFill="background1"/>
            <w:vAlign w:val="center"/>
          </w:tcPr>
          <w:p w14:paraId="20C8B139" w14:textId="77777777" w:rsidR="00372371" w:rsidRPr="009F7355" w:rsidRDefault="00372371" w:rsidP="000547B1">
            <w:pPr>
              <w:spacing w:before="0"/>
              <w:jc w:val="left"/>
              <w:rPr>
                <w:lang w:val="en-CA"/>
              </w:rPr>
            </w:pPr>
            <w:r w:rsidRPr="009F7355">
              <w:rPr>
                <w:lang w:val="en-CA"/>
              </w:rPr>
              <w:t>X. Chen, N. Fu, W. Zhang, J. Zhang, D. Ding, W. Ma, Z. Chen (Wuhan Univ.)</w:t>
            </w:r>
          </w:p>
        </w:tc>
      </w:tr>
      <w:tr w:rsidR="00372371" w:rsidRPr="00372371" w14:paraId="7B0BC690"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126D02A9" w14:textId="77777777" w:rsidR="00372371" w:rsidRPr="009F7355" w:rsidRDefault="00372371" w:rsidP="000547B1">
            <w:pPr>
              <w:spacing w:before="0"/>
              <w:jc w:val="left"/>
              <w:rPr>
                <w:lang w:val="en-CA"/>
              </w:rPr>
            </w:pPr>
            <w:r w:rsidRPr="009F7355">
              <w:rPr>
                <w:lang w:val="en-CA"/>
              </w:rPr>
              <w:t>New NNVC tools in AhG11 or EE1 related contributions (</w:t>
            </w:r>
            <w:r w:rsidRPr="009F7355">
              <w:rPr>
                <w:b/>
                <w:lang w:val="en-CA"/>
              </w:rPr>
              <w:t>10</w:t>
            </w:r>
            <w:r w:rsidRPr="009F7355">
              <w:rPr>
                <w:lang w:val="en-CA"/>
              </w:rPr>
              <w:t>)</w:t>
            </w:r>
          </w:p>
        </w:tc>
      </w:tr>
      <w:tr w:rsidR="00372371" w:rsidRPr="00372371" w14:paraId="17334196"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0DCD72DC" w14:textId="77777777" w:rsidR="00372371" w:rsidRPr="009F7355" w:rsidRDefault="008773DB" w:rsidP="000547B1">
            <w:pPr>
              <w:spacing w:before="0"/>
              <w:jc w:val="left"/>
              <w:rPr>
                <w:u w:val="single"/>
                <w:lang w:val="en-CA"/>
              </w:rPr>
            </w:pPr>
            <w:hyperlink r:id="rId298" w:history="1">
              <w:r w:rsidR="00372371" w:rsidRPr="009F7355">
                <w:rPr>
                  <w:rStyle w:val="Hyperlink"/>
                  <w:lang w:val="en-CA"/>
                </w:rPr>
                <w:t>JVET-AM0115</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1DBC0ECE" w14:textId="77777777" w:rsidR="00372371" w:rsidRPr="009F7355" w:rsidRDefault="00372371" w:rsidP="000547B1">
            <w:pPr>
              <w:spacing w:before="0"/>
              <w:jc w:val="left"/>
              <w:rPr>
                <w:lang w:val="en-CA"/>
              </w:rPr>
            </w:pPr>
            <w:r w:rsidRPr="009F7355">
              <w:rPr>
                <w:lang w:val="en-CA"/>
              </w:rPr>
              <w:t>EE1-related: URFS Performance Comparison on NNVC-4.0 and NNVC-9.0 Training Sets</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5290C71B" w14:textId="77777777" w:rsidR="00372371" w:rsidRPr="009F7355" w:rsidRDefault="00372371" w:rsidP="000547B1">
            <w:pPr>
              <w:spacing w:before="0"/>
              <w:jc w:val="left"/>
              <w:rPr>
                <w:lang w:val="en-CA"/>
              </w:rPr>
            </w:pPr>
            <w:r w:rsidRPr="009F7355">
              <w:rPr>
                <w:lang w:val="en-CA"/>
              </w:rPr>
              <w:t>Q. Qin, C. Jung (Xidian Univ.)</w:t>
            </w:r>
          </w:p>
        </w:tc>
      </w:tr>
      <w:tr w:rsidR="00372371" w:rsidRPr="00372371" w14:paraId="7B6FF19C"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2467C4C0" w14:textId="77777777" w:rsidR="00372371" w:rsidRPr="009F7355" w:rsidRDefault="008773DB" w:rsidP="000547B1">
            <w:pPr>
              <w:spacing w:before="0"/>
              <w:jc w:val="left"/>
              <w:rPr>
                <w:u w:val="single"/>
                <w:lang w:val="en-CA"/>
              </w:rPr>
            </w:pPr>
            <w:hyperlink r:id="rId299" w:history="1">
              <w:r w:rsidR="00372371" w:rsidRPr="009F7355">
                <w:rPr>
                  <w:rStyle w:val="Hyperlink"/>
                  <w:lang w:val="en-CA"/>
                </w:rPr>
                <w:t>JVET-AM0116</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3BF3C880" w14:textId="77777777" w:rsidR="00372371" w:rsidRPr="009F7355" w:rsidRDefault="00372371" w:rsidP="000547B1">
            <w:pPr>
              <w:spacing w:before="0"/>
              <w:jc w:val="left"/>
              <w:rPr>
                <w:lang w:val="en-CA"/>
              </w:rPr>
            </w:pPr>
            <w:r w:rsidRPr="009F7355">
              <w:rPr>
                <w:lang w:val="en-CA"/>
              </w:rPr>
              <w:t>EE1-related: Comparative Analysis of URFS in AJ0099, AK0077, and AL0105</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125FACAC" w14:textId="77777777" w:rsidR="00372371" w:rsidRPr="009F7355" w:rsidRDefault="00372371" w:rsidP="000547B1">
            <w:pPr>
              <w:spacing w:before="0"/>
              <w:jc w:val="left"/>
              <w:rPr>
                <w:lang w:val="en-CA"/>
              </w:rPr>
            </w:pPr>
            <w:r w:rsidRPr="009F7355">
              <w:rPr>
                <w:lang w:val="en-CA"/>
              </w:rPr>
              <w:t>Q. Qin, C. Jung (Xidian Univ.)</w:t>
            </w:r>
          </w:p>
        </w:tc>
      </w:tr>
      <w:tr w:rsidR="00372371" w:rsidRPr="008C0B19" w14:paraId="18AC292D"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1094F78B" w14:textId="77777777" w:rsidR="00372371" w:rsidRPr="009F7355" w:rsidRDefault="008773DB" w:rsidP="000547B1">
            <w:pPr>
              <w:spacing w:before="0"/>
              <w:jc w:val="left"/>
              <w:rPr>
                <w:u w:val="single"/>
                <w:lang w:val="en-CA"/>
              </w:rPr>
            </w:pPr>
            <w:hyperlink r:id="rId300" w:history="1">
              <w:r w:rsidR="00372371" w:rsidRPr="009F7355">
                <w:rPr>
                  <w:rStyle w:val="Hyperlink"/>
                  <w:lang w:val="en-CA"/>
                </w:rPr>
                <w:t>JVET-AM0131</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3DE94B5D" w14:textId="77777777" w:rsidR="00372371" w:rsidRPr="009F7355" w:rsidRDefault="00372371" w:rsidP="000547B1">
            <w:pPr>
              <w:spacing w:before="0"/>
              <w:jc w:val="left"/>
              <w:rPr>
                <w:lang w:val="en-CA"/>
              </w:rPr>
            </w:pPr>
            <w:r w:rsidRPr="009F7355">
              <w:rPr>
                <w:lang w:val="en-CA"/>
              </w:rPr>
              <w:br/>
              <w:t>AHG11: LOP with Overlapped Feature Integration</w:t>
            </w:r>
          </w:p>
          <w:p w14:paraId="39FD0DA5" w14:textId="77777777" w:rsidR="00372371" w:rsidRPr="009F7355" w:rsidRDefault="00372371" w:rsidP="000547B1">
            <w:pPr>
              <w:spacing w:before="0"/>
              <w:jc w:val="left"/>
              <w:rPr>
                <w:lang w:val="en-CA"/>
              </w:rPr>
            </w:pP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3C014B22" w14:textId="77777777" w:rsidR="00372371" w:rsidRPr="009F7355" w:rsidRDefault="00372371" w:rsidP="000547B1">
            <w:pPr>
              <w:spacing w:before="0"/>
              <w:jc w:val="left"/>
              <w:rPr>
                <w:lang w:val="en-CA"/>
              </w:rPr>
            </w:pPr>
            <w:r w:rsidRPr="009F7355">
              <w:rPr>
                <w:lang w:val="en-CA"/>
              </w:rPr>
              <w:t>J. Chi, A. Li, Y. Du, Ce Zhu, L. Luo, H.Guo (UESTC), Y. Huo, Y. Liu (Transsion)</w:t>
            </w:r>
          </w:p>
        </w:tc>
      </w:tr>
      <w:tr w:rsidR="00372371" w:rsidRPr="00372371" w14:paraId="1E192A39"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1FB46450" w14:textId="77777777" w:rsidR="00372371" w:rsidRPr="009F7355" w:rsidRDefault="008773DB" w:rsidP="000547B1">
            <w:pPr>
              <w:spacing w:before="0"/>
              <w:jc w:val="left"/>
              <w:rPr>
                <w:u w:val="single"/>
                <w:lang w:val="en-CA"/>
              </w:rPr>
            </w:pPr>
            <w:hyperlink r:id="rId301" w:history="1">
              <w:r w:rsidR="00372371" w:rsidRPr="009F7355">
                <w:rPr>
                  <w:rStyle w:val="Hyperlink"/>
                  <w:lang w:val="en-CA"/>
                </w:rPr>
                <w:t>JVET-AM0143</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6679170B" w14:textId="77777777" w:rsidR="00372371" w:rsidRPr="009F7355" w:rsidRDefault="00372371" w:rsidP="000547B1">
            <w:pPr>
              <w:spacing w:before="0"/>
              <w:jc w:val="left"/>
              <w:rPr>
                <w:lang w:val="en-CA"/>
              </w:rPr>
            </w:pPr>
            <w:r w:rsidRPr="009F7355">
              <w:rPr>
                <w:lang w:val="en-CA"/>
              </w:rPr>
              <w:t>AHG11: Feature Fusion-Based Post-Filter for Efficient Video Enhancement</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4E75F3DC" w14:textId="77777777" w:rsidR="00372371" w:rsidRPr="009F7355" w:rsidRDefault="00372371" w:rsidP="000547B1">
            <w:pPr>
              <w:spacing w:before="0"/>
              <w:jc w:val="left"/>
              <w:rPr>
                <w:lang w:val="en-CA"/>
              </w:rPr>
            </w:pPr>
            <w:r w:rsidRPr="009F7355">
              <w:rPr>
                <w:lang w:val="en-CA"/>
              </w:rPr>
              <w:t>T. Das, K. Choi (KHU), B.-S. Kim, I. Cho, S. Hahm (KBS)</w:t>
            </w:r>
          </w:p>
        </w:tc>
      </w:tr>
      <w:tr w:rsidR="00372371" w:rsidRPr="00372371" w14:paraId="160BFFE0"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46758461" w14:textId="77777777" w:rsidR="00372371" w:rsidRPr="009F7355" w:rsidRDefault="008773DB" w:rsidP="000547B1">
            <w:pPr>
              <w:spacing w:before="0"/>
              <w:jc w:val="left"/>
              <w:rPr>
                <w:u w:val="single"/>
                <w:lang w:val="en-CA"/>
              </w:rPr>
            </w:pPr>
            <w:hyperlink r:id="rId302" w:history="1">
              <w:r w:rsidR="00372371" w:rsidRPr="009F7355">
                <w:rPr>
                  <w:rStyle w:val="Hyperlink"/>
                  <w:lang w:val="en-CA"/>
                </w:rPr>
                <w:t>JVET-AM0144</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25645581" w14:textId="77777777" w:rsidR="00372371" w:rsidRPr="009F7355" w:rsidRDefault="00372371" w:rsidP="000547B1">
            <w:pPr>
              <w:spacing w:before="0"/>
              <w:jc w:val="left"/>
              <w:rPr>
                <w:lang w:val="en-CA"/>
              </w:rPr>
            </w:pPr>
            <w:r w:rsidRPr="009F7355">
              <w:rPr>
                <w:lang w:val="en-CA"/>
              </w:rPr>
              <w:t xml:space="preserve">AHG11: GAN-Based Post-Filter for Quality Enhancement of VVC Compressed Video </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15310EA8" w14:textId="77777777" w:rsidR="00372371" w:rsidRPr="009F7355" w:rsidRDefault="00372371" w:rsidP="000547B1">
            <w:pPr>
              <w:spacing w:before="0"/>
              <w:jc w:val="left"/>
              <w:rPr>
                <w:lang w:val="en-CA"/>
              </w:rPr>
            </w:pPr>
            <w:r w:rsidRPr="009F7355">
              <w:rPr>
                <w:lang w:val="en-CA"/>
              </w:rPr>
              <w:t>T. Das, K. Choi (KHU), B.-S. Kim, I. Cho, S. Hahm (KBS)</w:t>
            </w:r>
          </w:p>
        </w:tc>
      </w:tr>
      <w:tr w:rsidR="00372371" w:rsidRPr="008C0B19" w14:paraId="6E1005F4"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6563FABB" w14:textId="77777777" w:rsidR="00372371" w:rsidRPr="009F7355" w:rsidRDefault="008773DB" w:rsidP="000547B1">
            <w:pPr>
              <w:spacing w:before="0"/>
              <w:jc w:val="left"/>
              <w:rPr>
                <w:u w:val="single"/>
                <w:lang w:val="en-CA"/>
              </w:rPr>
            </w:pPr>
            <w:hyperlink r:id="rId303" w:history="1">
              <w:r w:rsidR="00372371" w:rsidRPr="009F7355">
                <w:rPr>
                  <w:rStyle w:val="Hyperlink"/>
                  <w:lang w:val="en-CA"/>
                </w:rPr>
                <w:t>JVET-AM0177</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4796C747" w14:textId="77777777" w:rsidR="00372371" w:rsidRPr="009F7355" w:rsidRDefault="00372371" w:rsidP="000547B1">
            <w:pPr>
              <w:spacing w:before="0"/>
              <w:jc w:val="left"/>
              <w:rPr>
                <w:lang w:val="en-CA"/>
              </w:rPr>
            </w:pPr>
            <w:r w:rsidRPr="009F7355">
              <w:rPr>
                <w:lang w:val="en-CA"/>
              </w:rPr>
              <w:t>AHG11: Deep Reference Frame Generation for Inter Prediction Enhancement with Structural Re-parameterization</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7E67C57B" w14:textId="77777777" w:rsidR="00372371" w:rsidRPr="009F7355" w:rsidRDefault="00372371" w:rsidP="000547B1">
            <w:pPr>
              <w:spacing w:before="0"/>
              <w:jc w:val="left"/>
              <w:rPr>
                <w:lang w:val="en-CA"/>
              </w:rPr>
            </w:pPr>
            <w:r w:rsidRPr="009F7355">
              <w:rPr>
                <w:lang w:val="en-CA"/>
              </w:rPr>
              <w:t>W. Zhang, C. Gui, N. Fu, X. Chen, W. Ma, Z. Chen (Wuhan Univ.)</w:t>
            </w:r>
          </w:p>
        </w:tc>
      </w:tr>
      <w:tr w:rsidR="00372371" w:rsidRPr="00372371" w14:paraId="2865FAAC" w14:textId="77777777" w:rsidTr="000547B1">
        <w:trPr>
          <w:trHeight w:val="612"/>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77C14EA9" w14:textId="77777777" w:rsidR="00372371" w:rsidRPr="009F7355" w:rsidRDefault="008773DB" w:rsidP="000547B1">
            <w:pPr>
              <w:spacing w:before="0"/>
              <w:jc w:val="left"/>
              <w:rPr>
                <w:u w:val="single"/>
                <w:lang w:val="en-CA"/>
              </w:rPr>
            </w:pPr>
            <w:hyperlink r:id="rId304" w:history="1">
              <w:r w:rsidR="00372371" w:rsidRPr="009F7355">
                <w:rPr>
                  <w:rStyle w:val="Hyperlink"/>
                  <w:lang w:val="en-CA"/>
                </w:rPr>
                <w:t>JVET-AM0185</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4DF38E53" w14:textId="77777777" w:rsidR="00372371" w:rsidRPr="009F7355" w:rsidRDefault="00372371" w:rsidP="000547B1">
            <w:pPr>
              <w:spacing w:before="0"/>
              <w:jc w:val="left"/>
              <w:rPr>
                <w:lang w:val="en-CA"/>
              </w:rPr>
            </w:pPr>
            <w:r w:rsidRPr="009F7355">
              <w:rPr>
                <w:lang w:val="en-CA"/>
              </w:rPr>
              <w:t>AhG11: Decomposed Content-Adaptive VLOP</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13A7D368" w14:textId="77777777" w:rsidR="00372371" w:rsidRPr="009F7355" w:rsidRDefault="00372371" w:rsidP="000547B1">
            <w:pPr>
              <w:spacing w:before="0"/>
              <w:jc w:val="left"/>
              <w:rPr>
                <w:lang w:val="en-CA"/>
              </w:rPr>
            </w:pPr>
            <w:r w:rsidRPr="009F7355">
              <w:rPr>
                <w:lang w:val="en-CA"/>
              </w:rPr>
              <w:t>Z. Xu, J. Konieczny, A. Filippov, C. Hollmann, V. Rufitskiy, T. Dong, H. Qin (TCL)</w:t>
            </w:r>
          </w:p>
        </w:tc>
      </w:tr>
      <w:tr w:rsidR="00372371" w:rsidRPr="00372371" w14:paraId="11CCF2E0"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6B4E73AB" w14:textId="77777777" w:rsidR="00372371" w:rsidRPr="009F7355" w:rsidRDefault="008773DB" w:rsidP="000547B1">
            <w:pPr>
              <w:spacing w:before="0"/>
              <w:jc w:val="left"/>
              <w:rPr>
                <w:u w:val="single"/>
                <w:lang w:val="en-CA"/>
              </w:rPr>
            </w:pPr>
            <w:hyperlink r:id="rId305" w:history="1">
              <w:r w:rsidR="00372371" w:rsidRPr="009F7355">
                <w:rPr>
                  <w:rStyle w:val="Hyperlink"/>
                  <w:lang w:val="en-CA"/>
                </w:rPr>
                <w:t>JVET-AM0186</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3BB8697F" w14:textId="77777777" w:rsidR="00372371" w:rsidRPr="009F7355" w:rsidRDefault="00372371" w:rsidP="000547B1">
            <w:pPr>
              <w:spacing w:before="0"/>
              <w:jc w:val="left"/>
              <w:rPr>
                <w:lang w:val="en-CA"/>
              </w:rPr>
            </w:pPr>
            <w:r w:rsidRPr="009F7355">
              <w:rPr>
                <w:lang w:val="en-CA"/>
              </w:rPr>
              <w:t>AhG11: Content-Adaptive Neural Network-based Super Resolution</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2CB40913" w14:textId="77777777" w:rsidR="00372371" w:rsidRPr="009F7355" w:rsidRDefault="00372371" w:rsidP="000547B1">
            <w:pPr>
              <w:spacing w:before="0"/>
              <w:jc w:val="left"/>
              <w:rPr>
                <w:lang w:val="en-CA"/>
              </w:rPr>
            </w:pPr>
            <w:r w:rsidRPr="009F7355">
              <w:rPr>
                <w:lang w:val="en-CA"/>
              </w:rPr>
              <w:t>Z. Xu, J. Konieczny, A. Filippov (TCL)</w:t>
            </w:r>
          </w:p>
        </w:tc>
      </w:tr>
      <w:tr w:rsidR="00372371" w:rsidRPr="00372371" w14:paraId="184153D5"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7E8E2E19" w14:textId="77777777" w:rsidR="00372371" w:rsidRPr="009F7355" w:rsidRDefault="008773DB" w:rsidP="000547B1">
            <w:pPr>
              <w:spacing w:before="0"/>
              <w:jc w:val="left"/>
              <w:rPr>
                <w:u w:val="single"/>
                <w:lang w:val="en-CA"/>
              </w:rPr>
            </w:pPr>
            <w:hyperlink r:id="rId306" w:history="1">
              <w:r w:rsidR="00372371" w:rsidRPr="009F7355">
                <w:rPr>
                  <w:rStyle w:val="Hyperlink"/>
                  <w:lang w:val="en-CA"/>
                </w:rPr>
                <w:t>JVET-AM0199</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2F8B7429" w14:textId="77777777" w:rsidR="00372371" w:rsidRPr="009F7355" w:rsidRDefault="00372371" w:rsidP="000547B1">
            <w:pPr>
              <w:spacing w:before="0"/>
              <w:jc w:val="left"/>
              <w:rPr>
                <w:lang w:val="en-CA"/>
              </w:rPr>
            </w:pPr>
            <w:r w:rsidRPr="009F7355">
              <w:rPr>
                <w:lang w:val="en-CA"/>
              </w:rPr>
              <w:t>AHG11: NNSR with consistent backbone block</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13F42522" w14:textId="77777777" w:rsidR="00372371" w:rsidRPr="009F7355" w:rsidRDefault="00372371" w:rsidP="000547B1">
            <w:pPr>
              <w:spacing w:before="0"/>
              <w:jc w:val="left"/>
              <w:rPr>
                <w:lang w:val="en-CA"/>
              </w:rPr>
            </w:pPr>
            <w:r w:rsidRPr="009F7355">
              <w:rPr>
                <w:lang w:val="en-CA"/>
              </w:rPr>
              <w:t>H. Cho, S. Bahk, H. Y. Kim (KHU), D. Kim, S.-C. Lim (ETRI)</w:t>
            </w:r>
          </w:p>
        </w:tc>
      </w:tr>
      <w:tr w:rsidR="00372371" w:rsidRPr="008C0B19" w14:paraId="04728A10"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1D39DAFD" w14:textId="77777777" w:rsidR="00372371" w:rsidRPr="009F7355" w:rsidRDefault="008773DB" w:rsidP="000547B1">
            <w:pPr>
              <w:spacing w:before="0"/>
              <w:jc w:val="left"/>
              <w:rPr>
                <w:u w:val="single"/>
                <w:lang w:val="en-CA"/>
              </w:rPr>
            </w:pPr>
            <w:hyperlink r:id="rId307" w:history="1">
              <w:r w:rsidR="00372371" w:rsidRPr="009F7355">
                <w:rPr>
                  <w:rStyle w:val="Hyperlink"/>
                  <w:lang w:val="en-CA"/>
                </w:rPr>
                <w:t>JVET-AM0224</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4F92CFC3" w14:textId="77777777" w:rsidR="00372371" w:rsidRPr="009F7355" w:rsidRDefault="00372371" w:rsidP="000547B1">
            <w:pPr>
              <w:spacing w:before="0"/>
              <w:jc w:val="left"/>
              <w:rPr>
                <w:lang w:val="en-CA"/>
              </w:rPr>
            </w:pPr>
            <w:r w:rsidRPr="009F7355">
              <w:rPr>
                <w:lang w:val="en-CA"/>
              </w:rPr>
              <w:t>AHG11: Multi-scale LOP backbone blocks with cross-scale interactions</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4E3939FD" w14:textId="77777777" w:rsidR="00372371" w:rsidRPr="009F7355" w:rsidRDefault="00372371" w:rsidP="000547B1">
            <w:pPr>
              <w:spacing w:before="0"/>
              <w:jc w:val="left"/>
              <w:rPr>
                <w:lang w:val="en-CA"/>
              </w:rPr>
            </w:pPr>
            <w:r w:rsidRPr="009F7355">
              <w:rPr>
                <w:lang w:val="en-CA"/>
              </w:rPr>
              <w:t>L. Murn, M. Santamaria, F. Cricri (Nokia)</w:t>
            </w:r>
          </w:p>
        </w:tc>
      </w:tr>
      <w:tr w:rsidR="00372371" w:rsidRPr="00372371" w14:paraId="2FA4A85E" w14:textId="77777777" w:rsidTr="000547B1">
        <w:trPr>
          <w:trHeight w:val="576"/>
          <w:tblCellSpacing w:w="18" w:type="dxa"/>
        </w:trPr>
        <w:tc>
          <w:tcPr>
            <w:tcW w:w="919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7318C" w14:textId="77777777" w:rsidR="00372371" w:rsidRPr="009F7355" w:rsidRDefault="00372371" w:rsidP="000547B1">
            <w:pPr>
              <w:spacing w:before="0"/>
              <w:jc w:val="left"/>
              <w:rPr>
                <w:lang w:val="en-CA"/>
              </w:rPr>
            </w:pPr>
            <w:r w:rsidRPr="009F7355">
              <w:rPr>
                <w:lang w:val="en-CA"/>
              </w:rPr>
              <w:t>Cross-checks (</w:t>
            </w:r>
            <w:r w:rsidRPr="009F7355">
              <w:rPr>
                <w:b/>
                <w:lang w:val="en-CA"/>
              </w:rPr>
              <w:t>7</w:t>
            </w:r>
            <w:r w:rsidRPr="009F7355">
              <w:rPr>
                <w:lang w:val="en-CA"/>
              </w:rPr>
              <w:t xml:space="preserve"> some not yet uploaded at the time report was prepared)</w:t>
            </w:r>
          </w:p>
        </w:tc>
      </w:tr>
      <w:bookmarkStart w:id="45" w:name="_Hlk201666975"/>
      <w:tr w:rsidR="00372371" w:rsidRPr="00372371" w14:paraId="689636AC"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BF630" w14:textId="77777777" w:rsidR="00372371" w:rsidRPr="009F7355" w:rsidRDefault="00372371" w:rsidP="000547B1">
            <w:pPr>
              <w:spacing w:before="0"/>
              <w:jc w:val="left"/>
              <w:rPr>
                <w:u w:val="single"/>
                <w:lang w:val="en-CA"/>
              </w:rPr>
            </w:pPr>
            <w:r w:rsidRPr="009F7355">
              <w:rPr>
                <w:u w:val="single"/>
                <w:lang w:val="en-CA"/>
              </w:rPr>
              <w:fldChar w:fldCharType="begin"/>
            </w:r>
            <w:r w:rsidRPr="009F7355">
              <w:rPr>
                <w:u w:val="single"/>
                <w:lang w:val="en-CA"/>
              </w:rPr>
              <w:instrText xml:space="preserve"> HYPERLINK "https://jvet-experts.org/doc_end_user/current_document.php?id=15934" </w:instrText>
            </w:r>
            <w:r w:rsidRPr="009F7355">
              <w:rPr>
                <w:u w:val="single"/>
                <w:lang w:val="en-CA"/>
              </w:rPr>
              <w:fldChar w:fldCharType="separate"/>
            </w:r>
            <w:r w:rsidRPr="009F7355">
              <w:rPr>
                <w:rStyle w:val="Hyperlink"/>
                <w:lang w:val="en-CA"/>
              </w:rPr>
              <w:t>JVET-AM0267</w:t>
            </w:r>
            <w:r w:rsidRPr="009F7355">
              <w:rPr>
                <w:lang w:val="en-CA"/>
              </w:rPr>
              <w:fldChar w:fldCharType="end"/>
            </w:r>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79B0" w14:textId="77777777" w:rsidR="00372371" w:rsidRPr="009F7355" w:rsidRDefault="00372371" w:rsidP="000547B1">
            <w:pPr>
              <w:spacing w:before="0"/>
              <w:jc w:val="left"/>
              <w:rPr>
                <w:lang w:val="en-CA"/>
              </w:rPr>
            </w:pPr>
            <w:r w:rsidRPr="009F7355">
              <w:rPr>
                <w:lang w:val="en-CA"/>
              </w:rPr>
              <w:t>Crosscheck of JVET-AM0175 (EE1-3.2: Deep Reference Frame Generation for Inter Prediction Enhancement)</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91E25" w14:textId="77777777" w:rsidR="00372371" w:rsidRPr="009F7355" w:rsidRDefault="008773DB" w:rsidP="000547B1">
            <w:pPr>
              <w:spacing w:before="0"/>
              <w:jc w:val="left"/>
              <w:rPr>
                <w:lang w:val="en-CA"/>
              </w:rPr>
            </w:pPr>
            <w:hyperlink r:id="rId308" w:history="1">
              <w:r w:rsidR="00372371" w:rsidRPr="009F7355">
                <w:rPr>
                  <w:rStyle w:val="Hyperlink"/>
                  <w:lang w:val="en-CA"/>
                </w:rPr>
                <w:t>N. Bhaskar (Huawei)</w:t>
              </w:r>
            </w:hyperlink>
          </w:p>
        </w:tc>
      </w:tr>
      <w:tr w:rsidR="00372371" w:rsidRPr="00372371" w14:paraId="298A6202"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5E64" w14:textId="77777777" w:rsidR="00372371" w:rsidRPr="009F7355" w:rsidRDefault="008773DB" w:rsidP="000547B1">
            <w:pPr>
              <w:spacing w:before="0"/>
              <w:jc w:val="left"/>
              <w:rPr>
                <w:u w:val="single"/>
                <w:lang w:val="en-CA"/>
              </w:rPr>
            </w:pPr>
            <w:hyperlink r:id="rId309" w:history="1">
              <w:r w:rsidR="00372371" w:rsidRPr="009F7355">
                <w:rPr>
                  <w:rStyle w:val="Hyperlink"/>
                  <w:lang w:val="en-CA"/>
                </w:rPr>
                <w:t>JVET-AM0272</w:t>
              </w:r>
            </w:hyperlink>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107A" w14:textId="77777777" w:rsidR="00372371" w:rsidRPr="009F7355" w:rsidRDefault="00372371" w:rsidP="000547B1">
            <w:pPr>
              <w:spacing w:before="0"/>
              <w:jc w:val="left"/>
              <w:rPr>
                <w:lang w:val="en-CA"/>
              </w:rPr>
            </w:pPr>
            <w:r w:rsidRPr="009F7355">
              <w:rPr>
                <w:lang w:val="en-CA"/>
              </w:rPr>
              <w:t>Crosscheck of JVET-AM0135 (EE1-2.1: Improved VLOP Attention with SIMD acceleration)</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CC3F" w14:textId="77777777" w:rsidR="00372371" w:rsidRPr="009F7355" w:rsidRDefault="008773DB" w:rsidP="000547B1">
            <w:pPr>
              <w:spacing w:before="0"/>
              <w:jc w:val="left"/>
              <w:rPr>
                <w:lang w:val="en-CA"/>
              </w:rPr>
            </w:pPr>
            <w:hyperlink r:id="rId310" w:history="1">
              <w:r w:rsidR="00372371" w:rsidRPr="009F7355">
                <w:rPr>
                  <w:rStyle w:val="Hyperlink"/>
                  <w:lang w:val="en-CA"/>
                </w:rPr>
                <w:t>M. Santamaria (Nokia)</w:t>
              </w:r>
            </w:hyperlink>
          </w:p>
        </w:tc>
      </w:tr>
      <w:tr w:rsidR="00372371" w:rsidRPr="00372371" w14:paraId="3C52024E"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764" w14:textId="77777777" w:rsidR="00372371" w:rsidRPr="009F7355" w:rsidRDefault="008773DB" w:rsidP="000547B1">
            <w:pPr>
              <w:spacing w:before="0"/>
              <w:jc w:val="left"/>
              <w:rPr>
                <w:u w:val="single"/>
                <w:lang w:val="en-CA"/>
              </w:rPr>
            </w:pPr>
            <w:hyperlink r:id="rId311" w:history="1">
              <w:r w:rsidR="00372371" w:rsidRPr="009F7355">
                <w:rPr>
                  <w:rStyle w:val="Hyperlink"/>
                  <w:lang w:val="en-CA"/>
                </w:rPr>
                <w:t>JVET-AM0275</w:t>
              </w:r>
            </w:hyperlink>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77CD" w14:textId="77777777" w:rsidR="00372371" w:rsidRPr="009F7355" w:rsidRDefault="00372371" w:rsidP="000547B1">
            <w:pPr>
              <w:spacing w:before="0"/>
              <w:jc w:val="left"/>
              <w:rPr>
                <w:lang w:val="en-CA"/>
              </w:rPr>
            </w:pPr>
            <w:r w:rsidRPr="009F7355">
              <w:rPr>
                <w:lang w:val="en-CA"/>
              </w:rPr>
              <w:t>Crosscheck of JVET-AM0257 (EE1-4.1: Cross-component enhanced NNSR)</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D075" w14:textId="1A608705" w:rsidR="00372371" w:rsidRPr="009F7355" w:rsidRDefault="008773DB" w:rsidP="000547B1">
            <w:pPr>
              <w:spacing w:before="0"/>
              <w:jc w:val="left"/>
              <w:rPr>
                <w:lang w:val="en-CA"/>
              </w:rPr>
            </w:pPr>
            <w:hyperlink r:id="rId312" w:history="1">
              <w:r w:rsidR="00372371" w:rsidRPr="009F7355">
                <w:rPr>
                  <w:rStyle w:val="Hyperlink"/>
                  <w:lang w:val="en-CA"/>
                </w:rPr>
                <w:t>J. Han</w:t>
              </w:r>
            </w:hyperlink>
            <w:r w:rsidR="00372371" w:rsidRPr="009F7355">
              <w:rPr>
                <w:lang w:val="en-CA"/>
              </w:rPr>
              <w:t>,</w:t>
            </w:r>
            <w:r w:rsidR="00B865C0">
              <w:rPr>
                <w:lang w:val="en-CA"/>
              </w:rPr>
              <w:t xml:space="preserve"> </w:t>
            </w:r>
            <w:hyperlink r:id="rId313" w:history="1">
              <w:r w:rsidR="00372371" w:rsidRPr="009F7355">
                <w:rPr>
                  <w:rStyle w:val="Hyperlink"/>
                  <w:lang w:val="en-CA"/>
                </w:rPr>
                <w:t>C. Jung</w:t>
              </w:r>
            </w:hyperlink>
            <w:r w:rsidR="00372371" w:rsidRPr="009F7355">
              <w:rPr>
                <w:lang w:val="en-CA"/>
              </w:rPr>
              <w:t>,</w:t>
            </w:r>
            <w:r w:rsidR="00B865C0">
              <w:rPr>
                <w:lang w:val="en-CA"/>
              </w:rPr>
              <w:t xml:space="preserve"> </w:t>
            </w:r>
            <w:hyperlink r:id="rId314" w:history="1">
              <w:r w:rsidR="00372371" w:rsidRPr="009F7355">
                <w:rPr>
                  <w:rStyle w:val="Hyperlink"/>
                  <w:lang w:val="en-CA"/>
                </w:rPr>
                <w:t>Q. Qin (Xidian Univ.)</w:t>
              </w:r>
            </w:hyperlink>
          </w:p>
        </w:tc>
      </w:tr>
      <w:tr w:rsidR="00372371" w:rsidRPr="00372371" w14:paraId="128FC237"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3018" w14:textId="77777777" w:rsidR="00372371" w:rsidRPr="009F7355" w:rsidRDefault="008773DB" w:rsidP="000547B1">
            <w:pPr>
              <w:spacing w:before="0"/>
              <w:jc w:val="left"/>
              <w:rPr>
                <w:u w:val="single"/>
                <w:lang w:val="en-CA"/>
              </w:rPr>
            </w:pPr>
            <w:hyperlink r:id="rId315" w:history="1">
              <w:r w:rsidR="00372371" w:rsidRPr="009F7355">
                <w:rPr>
                  <w:rStyle w:val="Hyperlink"/>
                  <w:lang w:val="en-CA"/>
                </w:rPr>
                <w:t>JVET-AM0282</w:t>
              </w:r>
            </w:hyperlink>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E6AD" w14:textId="77777777" w:rsidR="00372371" w:rsidRPr="009F7355" w:rsidRDefault="00372371" w:rsidP="000547B1">
            <w:pPr>
              <w:spacing w:before="0"/>
              <w:jc w:val="left"/>
              <w:rPr>
                <w:lang w:val="en-CA"/>
              </w:rPr>
            </w:pPr>
            <w:r w:rsidRPr="009F7355">
              <w:rPr>
                <w:lang w:val="en-CA"/>
              </w:rPr>
              <w:t>Crosscheck of JVET-AM0114 (EE1-3.1: RA/LDB Unified Reference Frame Synthesis for VVC Inter Coding)</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7283" w14:textId="77777777" w:rsidR="00372371" w:rsidRPr="009F7355" w:rsidRDefault="00372371" w:rsidP="000547B1">
            <w:pPr>
              <w:spacing w:before="0"/>
              <w:jc w:val="left"/>
              <w:rPr>
                <w:lang w:val="en-CA"/>
              </w:rPr>
            </w:pPr>
            <w:r w:rsidRPr="009F7355">
              <w:rPr>
                <w:lang w:val="en-CA"/>
              </w:rPr>
              <w:t>N. Bhaskar (Huawei)</w:t>
            </w:r>
          </w:p>
        </w:tc>
      </w:tr>
      <w:bookmarkEnd w:id="45"/>
      <w:tr w:rsidR="00372371" w:rsidRPr="00372371" w14:paraId="36927814"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A7B6B" w14:textId="77777777" w:rsidR="00372371" w:rsidRPr="009F7355" w:rsidRDefault="00372371" w:rsidP="000547B1">
            <w:pPr>
              <w:spacing w:before="0"/>
              <w:jc w:val="left"/>
              <w:rPr>
                <w:u w:val="single"/>
                <w:lang w:val="en-CA"/>
              </w:rPr>
            </w:pPr>
            <w:r w:rsidRPr="009F7355">
              <w:rPr>
                <w:u w:val="single"/>
                <w:lang w:val="en-CA"/>
              </w:rPr>
              <w:fldChar w:fldCharType="begin"/>
            </w:r>
            <w:r w:rsidRPr="009F7355">
              <w:rPr>
                <w:u w:val="single"/>
                <w:lang w:val="en-CA"/>
              </w:rPr>
              <w:instrText xml:space="preserve"> HYPERLINK "https://jvet-experts.org/doc_end_user/current_document.php?id=15950" </w:instrText>
            </w:r>
            <w:r w:rsidRPr="009F7355">
              <w:rPr>
                <w:u w:val="single"/>
                <w:lang w:val="en-CA"/>
              </w:rPr>
              <w:fldChar w:fldCharType="separate"/>
            </w:r>
            <w:r w:rsidRPr="009F7355">
              <w:rPr>
                <w:rStyle w:val="Hyperlink"/>
                <w:lang w:val="en-CA"/>
              </w:rPr>
              <w:t>JVET-AM0283</w:t>
            </w:r>
            <w:r w:rsidRPr="009F7355">
              <w:rPr>
                <w:lang w:val="en-CA"/>
              </w:rPr>
              <w:fldChar w:fldCharType="end"/>
            </w:r>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D7DA2" w14:textId="77777777" w:rsidR="00372371" w:rsidRPr="009F7355" w:rsidRDefault="00372371" w:rsidP="000547B1">
            <w:pPr>
              <w:spacing w:before="0"/>
              <w:jc w:val="left"/>
              <w:rPr>
                <w:lang w:val="en-CA"/>
              </w:rPr>
            </w:pPr>
            <w:r w:rsidRPr="009F7355">
              <w:rPr>
                <w:lang w:val="en-CA"/>
              </w:rPr>
              <w:t>crosscheck of JVET-AM0175 (EE1-3.2: Deep Reference Frame Generation for Inter Prediction Enhancement)</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6773" w14:textId="77777777" w:rsidR="00372371" w:rsidRPr="009F7355" w:rsidRDefault="008773DB" w:rsidP="000547B1">
            <w:pPr>
              <w:spacing w:before="0"/>
              <w:jc w:val="left"/>
              <w:rPr>
                <w:lang w:val="en-CA"/>
              </w:rPr>
            </w:pPr>
            <w:hyperlink r:id="rId316" w:history="1">
              <w:r w:rsidR="00372371" w:rsidRPr="009F7355">
                <w:rPr>
                  <w:rStyle w:val="Hyperlink"/>
                  <w:lang w:val="en-CA"/>
                </w:rPr>
                <w:t>Z. Xie (OPPO)</w:t>
              </w:r>
            </w:hyperlink>
          </w:p>
        </w:tc>
      </w:tr>
      <w:tr w:rsidR="00372371" w:rsidRPr="00372371" w14:paraId="535327DF"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564D1" w14:textId="77777777" w:rsidR="00372371" w:rsidRPr="009F7355" w:rsidRDefault="008773DB" w:rsidP="000547B1">
            <w:pPr>
              <w:spacing w:before="0"/>
              <w:jc w:val="left"/>
              <w:rPr>
                <w:u w:val="single"/>
                <w:lang w:val="en-CA"/>
              </w:rPr>
            </w:pPr>
            <w:hyperlink r:id="rId317" w:history="1">
              <w:r w:rsidR="00372371" w:rsidRPr="009F7355">
                <w:rPr>
                  <w:rStyle w:val="Hyperlink"/>
                  <w:lang w:val="en-CA"/>
                </w:rPr>
                <w:t>JVET-AM0293</w:t>
              </w:r>
            </w:hyperlink>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97FB1" w14:textId="77777777" w:rsidR="00372371" w:rsidRPr="009F7355" w:rsidRDefault="00372371" w:rsidP="000547B1">
            <w:pPr>
              <w:spacing w:before="0"/>
              <w:jc w:val="left"/>
              <w:rPr>
                <w:lang w:val="en-CA"/>
              </w:rPr>
            </w:pPr>
            <w:r w:rsidRPr="009F7355">
              <w:rPr>
                <w:lang w:val="en-CA"/>
              </w:rPr>
              <w:t>Crosscheck of JVET-AM0120 (EE1-1.2: Over-Parameterized LOP In-Loop Filter)</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47402" w14:textId="754C4428" w:rsidR="00372371" w:rsidRPr="009F7355" w:rsidRDefault="008773DB" w:rsidP="000547B1">
            <w:pPr>
              <w:spacing w:before="0"/>
              <w:jc w:val="left"/>
              <w:rPr>
                <w:lang w:val="en-CA"/>
              </w:rPr>
            </w:pPr>
            <w:hyperlink r:id="rId318" w:history="1">
              <w:r w:rsidR="00372371" w:rsidRPr="009F7355">
                <w:rPr>
                  <w:rStyle w:val="Hyperlink"/>
                  <w:lang w:val="en-CA"/>
                </w:rPr>
                <w:t>T. Yang</w:t>
              </w:r>
            </w:hyperlink>
            <w:r w:rsidR="00372371" w:rsidRPr="009F7355">
              <w:rPr>
                <w:lang w:val="en-CA"/>
              </w:rPr>
              <w:t>,</w:t>
            </w:r>
            <w:r w:rsidR="00B865C0">
              <w:rPr>
                <w:lang w:val="en-CA"/>
              </w:rPr>
              <w:t xml:space="preserve"> </w:t>
            </w:r>
            <w:hyperlink r:id="rId319" w:history="1">
              <w:r w:rsidR="00372371" w:rsidRPr="009F7355">
                <w:rPr>
                  <w:rStyle w:val="Hyperlink"/>
                  <w:lang w:val="en-CA"/>
                </w:rPr>
                <w:t>W.-X. He</w:t>
              </w:r>
            </w:hyperlink>
            <w:r w:rsidR="00372371" w:rsidRPr="009F7355">
              <w:rPr>
                <w:lang w:val="en-CA"/>
              </w:rPr>
              <w:t>,</w:t>
            </w:r>
            <w:r w:rsidR="00B865C0">
              <w:rPr>
                <w:lang w:val="en-CA"/>
              </w:rPr>
              <w:t xml:space="preserve"> </w:t>
            </w:r>
            <w:hyperlink r:id="rId320" w:history="1">
              <w:r w:rsidR="00372371" w:rsidRPr="009F7355">
                <w:rPr>
                  <w:rStyle w:val="Hyperlink"/>
                  <w:lang w:val="en-CA"/>
                </w:rPr>
                <w:t>Y.-Q. Zhu</w:t>
              </w:r>
            </w:hyperlink>
            <w:r w:rsidR="00372371" w:rsidRPr="009F7355">
              <w:rPr>
                <w:lang w:val="en-CA"/>
              </w:rPr>
              <w:t>,</w:t>
            </w:r>
            <w:r w:rsidR="00B865C0">
              <w:rPr>
                <w:lang w:val="en-CA"/>
              </w:rPr>
              <w:t xml:space="preserve"> </w:t>
            </w:r>
            <w:hyperlink r:id="rId321" w:history="1">
              <w:r w:rsidR="00372371" w:rsidRPr="009F7355">
                <w:rPr>
                  <w:rStyle w:val="Hyperlink"/>
                  <w:lang w:val="en-CA"/>
                </w:rPr>
                <w:t>J.-D. Ye</w:t>
              </w:r>
            </w:hyperlink>
            <w:r w:rsidR="00372371" w:rsidRPr="009F7355">
              <w:rPr>
                <w:lang w:val="en-CA"/>
              </w:rPr>
              <w:t>,</w:t>
            </w:r>
            <w:r w:rsidR="00B865C0">
              <w:rPr>
                <w:lang w:val="en-CA"/>
              </w:rPr>
              <w:t xml:space="preserve"> </w:t>
            </w:r>
            <w:hyperlink r:id="rId322" w:history="1">
              <w:r w:rsidR="00372371" w:rsidRPr="009F7355">
                <w:rPr>
                  <w:rStyle w:val="Hyperlink"/>
                  <w:lang w:val="en-CA"/>
                </w:rPr>
                <w:t>X.-T. Xie</w:t>
              </w:r>
            </w:hyperlink>
            <w:r w:rsidR="00372371" w:rsidRPr="009F7355">
              <w:rPr>
                <w:lang w:val="en-CA"/>
              </w:rPr>
              <w:t>,</w:t>
            </w:r>
            <w:r w:rsidR="00B865C0">
              <w:rPr>
                <w:lang w:val="en-CA"/>
              </w:rPr>
              <w:t xml:space="preserve"> </w:t>
            </w:r>
            <w:hyperlink r:id="rId323" w:history="1">
              <w:r w:rsidR="00372371" w:rsidRPr="009F7355">
                <w:rPr>
                  <w:rStyle w:val="Hyperlink"/>
                  <w:lang w:val="en-CA"/>
                </w:rPr>
                <w:t>J.-S. Gong</w:t>
              </w:r>
            </w:hyperlink>
            <w:r w:rsidR="00372371" w:rsidRPr="009F7355">
              <w:rPr>
                <w:lang w:val="en-CA"/>
              </w:rPr>
              <w:t>,</w:t>
            </w:r>
            <w:r w:rsidR="00B865C0">
              <w:rPr>
                <w:lang w:val="en-CA"/>
              </w:rPr>
              <w:t xml:space="preserve"> </w:t>
            </w:r>
            <w:hyperlink r:id="rId324" w:history="1">
              <w:r w:rsidR="00372371" w:rsidRPr="009F7355">
                <w:rPr>
                  <w:rStyle w:val="Hyperlink"/>
                  <w:lang w:val="en-CA"/>
                </w:rPr>
                <w:t>Q. Liu (HUST)</w:t>
              </w:r>
            </w:hyperlink>
            <w:r w:rsidR="00372371" w:rsidRPr="009F7355">
              <w:rPr>
                <w:lang w:val="en-CA"/>
              </w:rPr>
              <w:t>,</w:t>
            </w:r>
            <w:r w:rsidR="00B865C0">
              <w:rPr>
                <w:lang w:val="en-CA"/>
              </w:rPr>
              <w:t xml:space="preserve"> </w:t>
            </w:r>
            <w:hyperlink r:id="rId325" w:history="1">
              <w:r w:rsidR="00372371" w:rsidRPr="009F7355">
                <w:rPr>
                  <w:rStyle w:val="Hyperlink"/>
                  <w:lang w:val="en-CA"/>
                </w:rPr>
                <w:t>Z.-Y. Lv (vivo)</w:t>
              </w:r>
            </w:hyperlink>
          </w:p>
        </w:tc>
      </w:tr>
      <w:tr w:rsidR="00372371" w:rsidRPr="00372371" w14:paraId="3AD57790"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D8A3A" w14:textId="77777777" w:rsidR="00372371" w:rsidRPr="009F7355" w:rsidRDefault="008773DB" w:rsidP="000547B1">
            <w:pPr>
              <w:spacing w:before="0"/>
              <w:jc w:val="left"/>
              <w:rPr>
                <w:u w:val="single"/>
                <w:lang w:val="en-CA"/>
              </w:rPr>
            </w:pPr>
            <w:hyperlink r:id="rId326" w:history="1">
              <w:r w:rsidR="00372371" w:rsidRPr="009F7355">
                <w:rPr>
                  <w:rStyle w:val="Hyperlink"/>
                  <w:lang w:val="en-CA"/>
                </w:rPr>
                <w:t>JVET-AM0294</w:t>
              </w:r>
            </w:hyperlink>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CA258" w14:textId="77777777" w:rsidR="00372371" w:rsidRPr="009F7355" w:rsidRDefault="00372371" w:rsidP="000547B1">
            <w:pPr>
              <w:spacing w:before="0"/>
              <w:jc w:val="left"/>
              <w:rPr>
                <w:lang w:val="en-CA"/>
              </w:rPr>
            </w:pPr>
            <w:r w:rsidRPr="009F7355">
              <w:rPr>
                <w:lang w:val="en-CA"/>
              </w:rPr>
              <w:br/>
              <w:t>Crosscheck of JVET-AM0122 (EE1-1.3: Backbone Block Enhancement of LOP In-Loop Filter with Over-Parameterized Training and Variable Channels</w:t>
            </w:r>
          </w:p>
          <w:p w14:paraId="538CEA8D" w14:textId="77777777" w:rsidR="00372371" w:rsidRPr="009F7355" w:rsidRDefault="00372371" w:rsidP="000547B1">
            <w:pPr>
              <w:spacing w:before="0"/>
              <w:jc w:val="left"/>
              <w:rPr>
                <w:lang w:val="en-CA"/>
              </w:rPr>
            </w:pP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023B" w14:textId="7F47E7E3" w:rsidR="00372371" w:rsidRPr="009F7355" w:rsidRDefault="008773DB" w:rsidP="000547B1">
            <w:pPr>
              <w:spacing w:before="0"/>
              <w:jc w:val="left"/>
              <w:rPr>
                <w:lang w:val="en-CA"/>
              </w:rPr>
            </w:pPr>
            <w:hyperlink r:id="rId327" w:history="1">
              <w:r w:rsidR="00372371" w:rsidRPr="009F7355">
                <w:rPr>
                  <w:rStyle w:val="Hyperlink"/>
                  <w:lang w:val="en-CA"/>
                </w:rPr>
                <w:t>T. Yang</w:t>
              </w:r>
            </w:hyperlink>
            <w:r w:rsidR="00372371" w:rsidRPr="009F7355">
              <w:rPr>
                <w:lang w:val="en-CA"/>
              </w:rPr>
              <w:t>,</w:t>
            </w:r>
            <w:r w:rsidR="00B865C0">
              <w:rPr>
                <w:lang w:val="en-CA"/>
              </w:rPr>
              <w:t xml:space="preserve"> </w:t>
            </w:r>
            <w:hyperlink r:id="rId328" w:history="1">
              <w:r w:rsidR="00372371" w:rsidRPr="009F7355">
                <w:rPr>
                  <w:rStyle w:val="Hyperlink"/>
                  <w:lang w:val="en-CA"/>
                </w:rPr>
                <w:t>W.-X. He</w:t>
              </w:r>
            </w:hyperlink>
            <w:r w:rsidR="00372371" w:rsidRPr="009F7355">
              <w:rPr>
                <w:lang w:val="en-CA"/>
              </w:rPr>
              <w:t>,</w:t>
            </w:r>
            <w:r w:rsidR="00B865C0">
              <w:rPr>
                <w:lang w:val="en-CA"/>
              </w:rPr>
              <w:t xml:space="preserve"> </w:t>
            </w:r>
            <w:hyperlink r:id="rId329" w:history="1">
              <w:r w:rsidR="00372371" w:rsidRPr="009F7355">
                <w:rPr>
                  <w:rStyle w:val="Hyperlink"/>
                  <w:lang w:val="en-CA"/>
                </w:rPr>
                <w:t>Y.-Q. Zhu</w:t>
              </w:r>
            </w:hyperlink>
            <w:r w:rsidR="00372371" w:rsidRPr="009F7355">
              <w:rPr>
                <w:lang w:val="en-CA"/>
              </w:rPr>
              <w:t>,</w:t>
            </w:r>
            <w:r w:rsidR="00B865C0">
              <w:rPr>
                <w:lang w:val="en-CA"/>
              </w:rPr>
              <w:t xml:space="preserve"> </w:t>
            </w:r>
            <w:hyperlink r:id="rId330" w:history="1">
              <w:r w:rsidR="00372371" w:rsidRPr="009F7355">
                <w:rPr>
                  <w:rStyle w:val="Hyperlink"/>
                  <w:lang w:val="en-CA"/>
                </w:rPr>
                <w:t>J.-D. Ye</w:t>
              </w:r>
            </w:hyperlink>
            <w:r w:rsidR="00372371" w:rsidRPr="009F7355">
              <w:rPr>
                <w:lang w:val="en-CA"/>
              </w:rPr>
              <w:t>,</w:t>
            </w:r>
            <w:r w:rsidR="00B865C0">
              <w:rPr>
                <w:lang w:val="en-CA"/>
              </w:rPr>
              <w:t xml:space="preserve"> </w:t>
            </w:r>
            <w:hyperlink r:id="rId331" w:history="1">
              <w:r w:rsidR="00372371" w:rsidRPr="009F7355">
                <w:rPr>
                  <w:rStyle w:val="Hyperlink"/>
                  <w:lang w:val="en-CA"/>
                </w:rPr>
                <w:t>X.-T. Xie</w:t>
              </w:r>
            </w:hyperlink>
            <w:r w:rsidR="00372371" w:rsidRPr="009F7355">
              <w:rPr>
                <w:lang w:val="en-CA"/>
              </w:rPr>
              <w:t>,</w:t>
            </w:r>
            <w:r w:rsidR="00B865C0">
              <w:rPr>
                <w:lang w:val="en-CA"/>
              </w:rPr>
              <w:t xml:space="preserve"> </w:t>
            </w:r>
            <w:hyperlink r:id="rId332" w:history="1">
              <w:r w:rsidR="00372371" w:rsidRPr="009F7355">
                <w:rPr>
                  <w:rStyle w:val="Hyperlink"/>
                  <w:lang w:val="en-CA"/>
                </w:rPr>
                <w:t>J.-S. Gong</w:t>
              </w:r>
            </w:hyperlink>
            <w:r w:rsidR="00372371" w:rsidRPr="009F7355">
              <w:rPr>
                <w:lang w:val="en-CA"/>
              </w:rPr>
              <w:t>,</w:t>
            </w:r>
            <w:r w:rsidR="00B865C0">
              <w:rPr>
                <w:lang w:val="en-CA"/>
              </w:rPr>
              <w:t xml:space="preserve"> </w:t>
            </w:r>
            <w:hyperlink r:id="rId333" w:history="1">
              <w:r w:rsidR="00372371" w:rsidRPr="009F7355">
                <w:rPr>
                  <w:rStyle w:val="Hyperlink"/>
                  <w:lang w:val="en-CA"/>
                </w:rPr>
                <w:t>Q. Liu (HUST)</w:t>
              </w:r>
            </w:hyperlink>
            <w:r w:rsidR="00372371" w:rsidRPr="009F7355">
              <w:rPr>
                <w:lang w:val="en-CA"/>
              </w:rPr>
              <w:t>,</w:t>
            </w:r>
            <w:r w:rsidR="00B865C0">
              <w:rPr>
                <w:lang w:val="en-CA"/>
              </w:rPr>
              <w:t xml:space="preserve"> </w:t>
            </w:r>
            <w:hyperlink r:id="rId334" w:history="1">
              <w:r w:rsidR="00372371" w:rsidRPr="009F7355">
                <w:rPr>
                  <w:rStyle w:val="Hyperlink"/>
                  <w:lang w:val="en-CA"/>
                </w:rPr>
                <w:t>Z.-Y. Lv (vivo)</w:t>
              </w:r>
            </w:hyperlink>
          </w:p>
        </w:tc>
      </w:tr>
    </w:tbl>
    <w:p w14:paraId="2A5898E5" w14:textId="77777777" w:rsidR="00372371" w:rsidRPr="009F7355" w:rsidRDefault="00372371" w:rsidP="00372371">
      <w:pPr>
        <w:rPr>
          <w:lang w:val="en-CA"/>
        </w:rPr>
      </w:pPr>
    </w:p>
    <w:p w14:paraId="23EE4AE8" w14:textId="77777777" w:rsidR="00372371" w:rsidRPr="00372371" w:rsidRDefault="00372371" w:rsidP="000547B1">
      <w:pPr>
        <w:keepNext/>
        <w:rPr>
          <w:b/>
          <w:bCs/>
          <w:lang w:val="en-CA" w:eastAsia="de-DE"/>
        </w:rPr>
      </w:pPr>
      <w:r w:rsidRPr="00372371">
        <w:rPr>
          <w:b/>
          <w:bCs/>
          <w:lang w:val="en-CA" w:eastAsia="de-DE"/>
        </w:rPr>
        <w:t>Recommendations</w:t>
      </w:r>
    </w:p>
    <w:p w14:paraId="07BC653A" w14:textId="0497FCB5" w:rsidR="00372371" w:rsidRPr="009F7355" w:rsidRDefault="00372371" w:rsidP="000547B1">
      <w:pPr>
        <w:keepNext/>
        <w:rPr>
          <w:lang w:val="en-CA"/>
        </w:rPr>
      </w:pPr>
      <w:r w:rsidRPr="009F7355">
        <w:rPr>
          <w:lang w:val="en-CA"/>
        </w:rPr>
        <w:t>The AHG recommend</w:t>
      </w:r>
      <w:r w:rsidR="00DE2852">
        <w:rPr>
          <w:lang w:val="en-CA"/>
        </w:rPr>
        <w:t>ed</w:t>
      </w:r>
      <w:r w:rsidR="00B865C0">
        <w:rPr>
          <w:lang w:val="en-CA"/>
        </w:rPr>
        <w:t xml:space="preserve"> to</w:t>
      </w:r>
      <w:r w:rsidRPr="009F7355">
        <w:rPr>
          <w:lang w:val="en-CA"/>
        </w:rPr>
        <w:t>:</w:t>
      </w:r>
    </w:p>
    <w:p w14:paraId="6184055C" w14:textId="77777777" w:rsidR="00372371" w:rsidRPr="009F7355" w:rsidRDefault="00372371" w:rsidP="00CA2E49">
      <w:pPr>
        <w:numPr>
          <w:ilvl w:val="0"/>
          <w:numId w:val="11"/>
        </w:numPr>
        <w:rPr>
          <w:lang w:val="en-CA"/>
        </w:rPr>
      </w:pPr>
      <w:r w:rsidRPr="009F7355">
        <w:rPr>
          <w:lang w:val="en-CA"/>
        </w:rPr>
        <w:t>Review all input contributions.</w:t>
      </w:r>
    </w:p>
    <w:p w14:paraId="20CE8978" w14:textId="77777777" w:rsidR="00372371" w:rsidRPr="009F7355" w:rsidRDefault="00372371" w:rsidP="00CA2E49">
      <w:pPr>
        <w:numPr>
          <w:ilvl w:val="0"/>
          <w:numId w:val="11"/>
        </w:numPr>
        <w:rPr>
          <w:lang w:val="en-CA"/>
        </w:rPr>
      </w:pPr>
      <w:r w:rsidRPr="009F7355">
        <w:rPr>
          <w:lang w:val="en-CA"/>
        </w:rPr>
        <w:t xml:space="preserve">Continue </w:t>
      </w:r>
      <w:r w:rsidRPr="00372371">
        <w:rPr>
          <w:lang w:val="en-CA" w:eastAsia="de-DE"/>
        </w:rPr>
        <w:t>investigating neural network-based video coding tools, including coding performance and complexity.</w:t>
      </w:r>
    </w:p>
    <w:p w14:paraId="2E7C7B6A" w14:textId="77777777" w:rsidR="00372371" w:rsidRPr="009F7355" w:rsidRDefault="00372371" w:rsidP="00CA2E49">
      <w:pPr>
        <w:numPr>
          <w:ilvl w:val="0"/>
          <w:numId w:val="11"/>
        </w:numPr>
        <w:rPr>
          <w:lang w:val="en-CA"/>
        </w:rPr>
      </w:pPr>
      <w:r w:rsidRPr="00372371">
        <w:rPr>
          <w:lang w:val="en-CA" w:eastAsia="de-DE"/>
        </w:rPr>
        <w:t>Continue collecting training materials for neural network-based video coding tool development and investigate training stability.</w:t>
      </w:r>
    </w:p>
    <w:p w14:paraId="78975B89" w14:textId="77777777" w:rsidR="00372371" w:rsidRPr="009F7355" w:rsidRDefault="00372371" w:rsidP="00CA2E49">
      <w:pPr>
        <w:numPr>
          <w:ilvl w:val="0"/>
          <w:numId w:val="11"/>
        </w:numPr>
        <w:rPr>
          <w:lang w:val="en-CA"/>
        </w:rPr>
      </w:pPr>
      <w:r w:rsidRPr="00372371">
        <w:rPr>
          <w:lang w:val="en-CA" w:eastAsia="de-DE"/>
        </w:rPr>
        <w:t>Discuss and agree on details of end-to-end AI coded refPicture integration (potential BoG)</w:t>
      </w:r>
    </w:p>
    <w:p w14:paraId="619F824A" w14:textId="77777777" w:rsidR="00372371" w:rsidRPr="009F7355" w:rsidRDefault="00372371" w:rsidP="00CA2E49">
      <w:pPr>
        <w:numPr>
          <w:ilvl w:val="0"/>
          <w:numId w:val="11"/>
        </w:numPr>
        <w:rPr>
          <w:lang w:val="en-CA"/>
        </w:rPr>
      </w:pPr>
      <w:r w:rsidRPr="00372371">
        <w:rPr>
          <w:lang w:val="en-CA" w:eastAsia="de-DE"/>
        </w:rPr>
        <w:t xml:space="preserve">Recommend promising technologies for next EE1 round </w:t>
      </w:r>
    </w:p>
    <w:p w14:paraId="7497B090" w14:textId="77777777" w:rsidR="008B4FC0" w:rsidRPr="00373F08" w:rsidRDefault="008B4FC0" w:rsidP="008B4FC0">
      <w:pPr>
        <w:rPr>
          <w:lang w:val="en-CA" w:eastAsia="de-DE"/>
        </w:rPr>
      </w:pPr>
    </w:p>
    <w:p w14:paraId="578A933F" w14:textId="6FFAA5DC" w:rsidR="008B4FC0" w:rsidRPr="00373F08" w:rsidRDefault="008773DB" w:rsidP="00CA2E49">
      <w:pPr>
        <w:pStyle w:val="berschrift9"/>
        <w:rPr>
          <w:sz w:val="24"/>
          <w:szCs w:val="24"/>
          <w:lang w:val="en-CA" w:eastAsia="de-DE"/>
        </w:rPr>
      </w:pPr>
      <w:hyperlink r:id="rId335" w:history="1">
        <w:r w:rsidR="008B4FC0" w:rsidRPr="00373F08">
          <w:rPr>
            <w:color w:val="0000FF"/>
            <w:sz w:val="24"/>
            <w:szCs w:val="24"/>
            <w:u w:val="single"/>
            <w:lang w:val="en-CA" w:eastAsia="de-DE"/>
          </w:rPr>
          <w:t>JVET-AM0012</w:t>
        </w:r>
      </w:hyperlink>
      <w:r w:rsidR="008B4FC0"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lang w:val="en-CA" w:eastAsia="de-DE"/>
        </w:rPr>
      </w:pPr>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p>
    <w:p w14:paraId="1FEB8788" w14:textId="77777777" w:rsidR="00F36529" w:rsidRPr="00F36529" w:rsidRDefault="00F36529" w:rsidP="00F36529">
      <w:pPr>
        <w:rPr>
          <w:lang w:val="en-CA" w:eastAsia="de-DE"/>
        </w:rPr>
      </w:pPr>
    </w:p>
    <w:tbl>
      <w:tblPr>
        <w:tblStyle w:val="Gitternetztabelle1hell"/>
        <w:tblW w:w="7022" w:type="dxa"/>
        <w:jc w:val="center"/>
        <w:tblLayout w:type="fixed"/>
        <w:tblCellMar>
          <w:left w:w="29" w:type="dxa"/>
          <w:right w:w="29" w:type="dxa"/>
        </w:tblCellMar>
        <w:tblLook w:val="04A0" w:firstRow="1" w:lastRow="0" w:firstColumn="1" w:lastColumn="0" w:noHBand="0" w:noVBand="1"/>
      </w:tblPr>
      <w:tblGrid>
        <w:gridCol w:w="1296"/>
        <w:gridCol w:w="1146"/>
        <w:gridCol w:w="1145"/>
        <w:gridCol w:w="1145"/>
        <w:gridCol w:w="1145"/>
        <w:gridCol w:w="1145"/>
      </w:tblGrid>
      <w:tr w:rsidR="00F36529" w:rsidRPr="00F36529" w14:paraId="28788D9C" w14:textId="77777777" w:rsidTr="000547B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89F5970" w14:textId="77777777" w:rsidR="00F36529" w:rsidRPr="00F36529" w:rsidRDefault="00F36529" w:rsidP="000547B1">
            <w:pPr>
              <w:keepNext/>
              <w:spacing w:before="0"/>
              <w:rPr>
                <w:lang w:val="en-CA" w:eastAsia="de-DE"/>
              </w:rPr>
            </w:pPr>
          </w:p>
        </w:tc>
        <w:tc>
          <w:tcPr>
            <w:tcW w:w="5726"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436E192" w14:textId="55C66E5D" w:rsidR="00F36529" w:rsidRPr="009F7355" w:rsidRDefault="00F36529" w:rsidP="000547B1">
            <w:pPr>
              <w:keepNext/>
              <w:spacing w:before="0"/>
              <w:jc w:val="cente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 xml:space="preserve">All Intra </w:t>
            </w:r>
            <w:r w:rsidR="004169F2">
              <w:rPr>
                <w:lang w:val="en-CA"/>
              </w:rPr>
              <w:t>Main 10</w:t>
            </w:r>
          </w:p>
        </w:tc>
      </w:tr>
      <w:tr w:rsidR="00F36529" w:rsidRPr="00F36529" w14:paraId="5A1255A3" w14:textId="77777777" w:rsidTr="000547B1">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D5EE8" w14:textId="77777777" w:rsidR="00F36529" w:rsidRPr="009F7355" w:rsidRDefault="00F36529" w:rsidP="000547B1">
            <w:pPr>
              <w:keepNext/>
              <w:spacing w:before="0"/>
              <w:rPr>
                <w:lang w:val="en-CA"/>
              </w:rPr>
            </w:pP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EBDD3"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1535CC"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BDAD6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B1F72C"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EncT</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643A0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DecT</w:t>
            </w:r>
          </w:p>
        </w:tc>
      </w:tr>
      <w:tr w:rsidR="00F36529" w:rsidRPr="00F36529" w14:paraId="74C7E2BD"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6C322D" w14:textId="77777777" w:rsidR="00F36529" w:rsidRPr="009F7355" w:rsidRDefault="00F36529" w:rsidP="000547B1">
            <w:pPr>
              <w:keepNext/>
              <w:spacing w:before="0"/>
              <w:rPr>
                <w:lang w:val="en-CA"/>
              </w:rPr>
            </w:pPr>
            <w:r w:rsidRPr="009F7355">
              <w:rPr>
                <w:lang w:val="en-CA"/>
              </w:rPr>
              <w:t>Class A1</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D984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-14.76%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58A567"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-16.60%</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E3BA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-27.65%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46532"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1163.7%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AE09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533.8%</w:t>
            </w:r>
          </w:p>
        </w:tc>
      </w:tr>
      <w:tr w:rsidR="00F36529" w:rsidRPr="00F36529" w14:paraId="7033E113"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26898" w14:textId="77777777" w:rsidR="00F36529" w:rsidRPr="009F7355" w:rsidRDefault="00F36529" w:rsidP="000547B1">
            <w:pPr>
              <w:keepNext/>
              <w:spacing w:before="0"/>
              <w:rPr>
                <w:lang w:val="en-CA"/>
              </w:rPr>
            </w:pPr>
            <w:r w:rsidRPr="009F7355">
              <w:rPr>
                <w:lang w:val="en-CA"/>
              </w:rPr>
              <w:t>Class A2</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3537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-21.25%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65B5D"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-24.93%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BFC4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-29.15%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A864F"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1110.6%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F866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580.9%</w:t>
            </w:r>
          </w:p>
        </w:tc>
      </w:tr>
      <w:tr w:rsidR="00F36529" w:rsidRPr="00F36529" w14:paraId="112D6866"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E96EF" w14:textId="77777777" w:rsidR="00F36529" w:rsidRPr="009F7355" w:rsidRDefault="00F36529" w:rsidP="000547B1">
            <w:pPr>
              <w:keepNext/>
              <w:spacing w:before="0"/>
              <w:rPr>
                <w:lang w:val="en-CA"/>
              </w:rPr>
            </w:pPr>
            <w:r w:rsidRPr="009F7355">
              <w:rPr>
                <w:lang w:val="en-CA"/>
              </w:rPr>
              <w:t>Class B</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0FA3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-14.89%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8BA39D"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-23.18%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0882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-21.23%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3993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1115.9%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94EB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639.0%</w:t>
            </w:r>
          </w:p>
        </w:tc>
      </w:tr>
      <w:tr w:rsidR="00F36529" w:rsidRPr="00F36529" w14:paraId="6F7F124A"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AC116" w14:textId="77777777" w:rsidR="00F36529" w:rsidRPr="009F7355" w:rsidRDefault="00F36529" w:rsidP="000547B1">
            <w:pPr>
              <w:keepNext/>
              <w:spacing w:before="0"/>
              <w:rPr>
                <w:lang w:val="en-CA"/>
              </w:rPr>
            </w:pPr>
            <w:r w:rsidRPr="009F7355">
              <w:rPr>
                <w:lang w:val="en-CA"/>
              </w:rPr>
              <w:t>Class C</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9E2D07"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-15.02%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23CB0"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-11.99%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4EE8ED"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-13.11%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C6C1"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1029.4%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B7C14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590.8%</w:t>
            </w:r>
          </w:p>
        </w:tc>
      </w:tr>
      <w:tr w:rsidR="00F36529" w:rsidRPr="00F36529" w14:paraId="63DBB32A"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D9BFD" w14:textId="77777777" w:rsidR="00F36529" w:rsidRPr="009F7355" w:rsidRDefault="00F36529" w:rsidP="000547B1">
            <w:pPr>
              <w:keepNext/>
              <w:spacing w:before="0"/>
              <w:rPr>
                <w:lang w:val="en-CA"/>
              </w:rPr>
            </w:pPr>
            <w:r w:rsidRPr="009F7355">
              <w:rPr>
                <w:lang w:val="en-CA"/>
              </w:rPr>
              <w:t>Class E</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62388"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-19.41%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0488"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-23.10%</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08D01"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-21.32%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E30A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1038.6%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5DA04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648.7%</w:t>
            </w:r>
          </w:p>
        </w:tc>
      </w:tr>
      <w:tr w:rsidR="00F36529" w:rsidRPr="00F36529" w14:paraId="593F3C71"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5427F" w14:textId="77777777" w:rsidR="00F36529" w:rsidRPr="009F7355" w:rsidRDefault="00F36529" w:rsidP="000547B1">
            <w:pPr>
              <w:spacing w:before="0"/>
              <w:rPr>
                <w:lang w:val="en-CA"/>
              </w:rPr>
            </w:pPr>
            <w:r w:rsidRPr="009F7355">
              <w:rPr>
                <w:lang w:val="en-CA"/>
              </w:rPr>
              <w:t>Overall</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50615"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-16.71%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74EE3"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-19.87%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AA2CA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-21.83%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0333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1089.8%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390345"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601.3%</w:t>
            </w:r>
          </w:p>
        </w:tc>
      </w:tr>
      <w:tr w:rsidR="00F36529" w:rsidRPr="00F36529" w14:paraId="72F35233"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E94BD" w14:textId="77777777" w:rsidR="00F36529" w:rsidRPr="009F7355" w:rsidRDefault="00F36529" w:rsidP="000547B1">
            <w:pPr>
              <w:spacing w:before="0"/>
              <w:rPr>
                <w:lang w:val="en-CA"/>
              </w:rPr>
            </w:pPr>
            <w:r w:rsidRPr="009F7355">
              <w:rPr>
                <w:lang w:val="en-CA"/>
              </w:rPr>
              <w:t>Class D</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D00C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-12.84%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2F41C"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-8.91%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BA3A6"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-9.58%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EA1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993.2%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8EB64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640.7%</w:t>
            </w:r>
          </w:p>
        </w:tc>
      </w:tr>
      <w:tr w:rsidR="00F36529" w:rsidRPr="00F36529" w14:paraId="2A0CD17C"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56656" w14:textId="77777777" w:rsidR="00F36529" w:rsidRPr="009F7355" w:rsidRDefault="00F36529" w:rsidP="000547B1">
            <w:pPr>
              <w:spacing w:before="0"/>
              <w:rPr>
                <w:lang w:val="en-CA"/>
              </w:rPr>
            </w:pPr>
            <w:r w:rsidRPr="009F7355">
              <w:rPr>
                <w:lang w:val="en-CA"/>
              </w:rPr>
              <w:t>Class F</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3DC2B"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-30.41%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218E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-34.26%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1B04F"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-34.39%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57321"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681.6%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EAE2C"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620.2%</w:t>
            </w:r>
          </w:p>
        </w:tc>
      </w:tr>
      <w:tr w:rsidR="00F36529" w:rsidRPr="00F36529" w14:paraId="6A646043"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D537E" w14:textId="77777777" w:rsidR="00F36529" w:rsidRPr="009F7355" w:rsidRDefault="00F36529" w:rsidP="000547B1">
            <w:pPr>
              <w:spacing w:before="0"/>
              <w:rPr>
                <w:lang w:val="en-CA"/>
              </w:rPr>
            </w:pPr>
            <w:r w:rsidRPr="009F7355">
              <w:rPr>
                <w:lang w:val="en-CA"/>
              </w:rPr>
              <w:t>Class TGM</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F3A0"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-43.37%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6F55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-49.07%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AF4853"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-48.36%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66EB1"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480.9%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174A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529.3%</w:t>
            </w:r>
          </w:p>
        </w:tc>
      </w:tr>
    </w:tbl>
    <w:p w14:paraId="27CDDC75" w14:textId="77777777" w:rsidR="00F36529" w:rsidRPr="00F36529" w:rsidRDefault="00F36529" w:rsidP="00F36529">
      <w:pPr>
        <w:rPr>
          <w:lang w:val="en-CA" w:eastAsia="de-DE"/>
        </w:rPr>
      </w:pPr>
    </w:p>
    <w:tbl>
      <w:tblPr>
        <w:tblStyle w:val="Gitternetztabelle1hell"/>
        <w:tblW w:w="7181" w:type="dxa"/>
        <w:jc w:val="center"/>
        <w:tblLayout w:type="fixed"/>
        <w:tblCellMar>
          <w:left w:w="29" w:type="dxa"/>
          <w:right w:w="29" w:type="dxa"/>
        </w:tblCellMar>
        <w:tblLook w:val="04A0" w:firstRow="1" w:lastRow="0" w:firstColumn="1" w:lastColumn="0" w:noHBand="0" w:noVBand="1"/>
      </w:tblPr>
      <w:tblGrid>
        <w:gridCol w:w="1296"/>
        <w:gridCol w:w="1177"/>
        <w:gridCol w:w="1177"/>
        <w:gridCol w:w="1177"/>
        <w:gridCol w:w="1177"/>
        <w:gridCol w:w="1177"/>
      </w:tblGrid>
      <w:tr w:rsidR="00F36529" w:rsidRPr="00F36529" w14:paraId="64F58231" w14:textId="77777777" w:rsidTr="000547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8F407C" w14:textId="77777777" w:rsidR="00F36529" w:rsidRPr="00F36529" w:rsidRDefault="00F36529" w:rsidP="000547B1">
            <w:pPr>
              <w:keepNext/>
              <w:spacing w:before="0"/>
              <w:rPr>
                <w:lang w:val="en-CA" w:eastAsia="de-DE"/>
              </w:rPr>
            </w:pPr>
          </w:p>
        </w:tc>
        <w:tc>
          <w:tcPr>
            <w:tcW w:w="588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5A98F91" w14:textId="77777777" w:rsidR="00F36529" w:rsidRPr="009F7355" w:rsidRDefault="00F36529" w:rsidP="000547B1">
            <w:pPr>
              <w:keepNext/>
              <w:spacing w:before="0"/>
              <w:jc w:val="cente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Random Access Main 10</w:t>
            </w:r>
          </w:p>
        </w:tc>
      </w:tr>
      <w:tr w:rsidR="00F36529" w:rsidRPr="00F36529" w14:paraId="7ED961E5"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908DCF" w14:textId="77777777" w:rsidR="00F36529" w:rsidRPr="009F7355" w:rsidRDefault="00F36529" w:rsidP="000547B1">
            <w:pPr>
              <w:keepNext/>
              <w:spacing w:before="0"/>
              <w:rPr>
                <w:lang w:val="en-CA"/>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9D094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79C2C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25258"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ABB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EncT</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1A30F"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DecT</w:t>
            </w:r>
          </w:p>
        </w:tc>
      </w:tr>
      <w:tr w:rsidR="00F36529" w:rsidRPr="00F36529" w14:paraId="0A41C0E3"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8D7A29" w14:textId="77777777" w:rsidR="00F36529" w:rsidRPr="009F7355" w:rsidRDefault="00F36529" w:rsidP="000547B1">
            <w:pPr>
              <w:keepNext/>
              <w:spacing w:before="0"/>
              <w:rPr>
                <w:lang w:val="en-CA"/>
              </w:rPr>
            </w:pPr>
            <w:r w:rsidRPr="009F7355">
              <w:rPr>
                <w:lang w:val="en-CA"/>
              </w:rPr>
              <w:t>Class A1</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946D5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-27.43%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341CA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-24.79%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3B9EA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-37.03%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2A67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1184.4%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9F53B"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1124.5%</w:t>
            </w:r>
          </w:p>
        </w:tc>
      </w:tr>
      <w:tr w:rsidR="00F36529" w:rsidRPr="00F36529" w14:paraId="7D4AFF05"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17FE3" w14:textId="77777777" w:rsidR="00F36529" w:rsidRPr="009F7355" w:rsidRDefault="00F36529" w:rsidP="000547B1">
            <w:pPr>
              <w:keepNext/>
              <w:spacing w:before="0"/>
              <w:rPr>
                <w:lang w:val="en-CA"/>
              </w:rPr>
            </w:pPr>
            <w:r w:rsidRPr="009F7355">
              <w:rPr>
                <w:lang w:val="en-CA"/>
              </w:rPr>
              <w:t>Class A2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E3DC8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-30.65%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F7E82"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-34.78%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510CC"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-40.19%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925E91"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1128.9%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2AF47"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1338.4%</w:t>
            </w:r>
          </w:p>
        </w:tc>
      </w:tr>
      <w:tr w:rsidR="00F36529" w:rsidRPr="00F36529" w14:paraId="75D5AF26"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2666EA" w14:textId="77777777" w:rsidR="00F36529" w:rsidRPr="009F7355" w:rsidRDefault="00F36529" w:rsidP="000547B1">
            <w:pPr>
              <w:keepNext/>
              <w:spacing w:before="0"/>
              <w:rPr>
                <w:lang w:val="en-CA"/>
              </w:rPr>
            </w:pPr>
            <w:r w:rsidRPr="009F7355">
              <w:rPr>
                <w:lang w:val="en-CA"/>
              </w:rPr>
              <w:t>Class B</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701D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-25.30%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E5EFC"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-33.71%</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C74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-30.74%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FF7E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1014.4%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F68EEC"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1196.7%</w:t>
            </w:r>
          </w:p>
        </w:tc>
      </w:tr>
      <w:tr w:rsidR="00F36529" w:rsidRPr="00F36529" w14:paraId="488E28AF"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D4695" w14:textId="77777777" w:rsidR="00F36529" w:rsidRPr="009F7355" w:rsidRDefault="00F36529" w:rsidP="000547B1">
            <w:pPr>
              <w:keepNext/>
              <w:spacing w:before="0"/>
              <w:rPr>
                <w:lang w:val="en-CA"/>
              </w:rPr>
            </w:pPr>
            <w:r w:rsidRPr="009F7355">
              <w:rPr>
                <w:lang w:val="en-CA"/>
              </w:rPr>
              <w:t>Class C</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798CB0"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-27.06%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6E52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-23.64%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1B8E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-24.47%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F1E15"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1088.8%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1CCE5"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1336.4%</w:t>
            </w:r>
          </w:p>
        </w:tc>
      </w:tr>
      <w:tr w:rsidR="00F36529" w:rsidRPr="00F36529" w14:paraId="41BAE735"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BBA3F5" w14:textId="77777777" w:rsidR="00F36529" w:rsidRPr="009F7355" w:rsidRDefault="00F36529" w:rsidP="000547B1">
            <w:pPr>
              <w:keepNext/>
              <w:spacing w:before="0"/>
              <w:rPr>
                <w:lang w:val="en-CA"/>
              </w:rPr>
            </w:pPr>
            <w:r w:rsidRPr="009F7355">
              <w:rPr>
                <w:lang w:val="en-CA"/>
              </w:rPr>
              <w:t>Class E</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8DB471" w14:textId="279E0D93"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4FFCA3"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BCBC9" w14:textId="757B7646"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E5BE4D" w14:textId="1C754C46"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7978"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r>
      <w:tr w:rsidR="00F36529" w:rsidRPr="00F36529" w14:paraId="78BE6BFB"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4A456" w14:textId="77777777" w:rsidR="00F36529" w:rsidRPr="009F7355" w:rsidRDefault="00F36529" w:rsidP="000547B1">
            <w:pPr>
              <w:spacing w:before="0"/>
              <w:rPr>
                <w:lang w:val="en-CA"/>
              </w:rPr>
            </w:pPr>
            <w:r w:rsidRPr="009F7355">
              <w:rPr>
                <w:lang w:val="en-CA"/>
              </w:rPr>
              <w:t xml:space="preserve">Overall </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61470A"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-27.27%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F35A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-29.46%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94A03"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-32.22%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93DD7"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1089.3%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563866"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1244.8%</w:t>
            </w:r>
          </w:p>
        </w:tc>
      </w:tr>
      <w:tr w:rsidR="00F36529" w:rsidRPr="00F36529" w14:paraId="067A2E4B"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416E9A" w14:textId="77777777" w:rsidR="00F36529" w:rsidRPr="009F7355" w:rsidRDefault="00F36529" w:rsidP="000547B1">
            <w:pPr>
              <w:spacing w:before="0"/>
              <w:rPr>
                <w:lang w:val="en-CA"/>
              </w:rPr>
            </w:pPr>
            <w:r w:rsidRPr="009F7355">
              <w:rPr>
                <w:lang w:val="en-CA"/>
              </w:rPr>
              <w:t>Class D</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3CCB8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-27.79%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81197"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-23.89%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7C61D"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-24.71%</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834E7"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1024.9%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2711C"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1459.0%</w:t>
            </w:r>
          </w:p>
        </w:tc>
      </w:tr>
      <w:tr w:rsidR="00F36529" w:rsidRPr="00F36529" w14:paraId="518FFDD0"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4EB509" w14:textId="77777777" w:rsidR="00F36529" w:rsidRPr="009F7355" w:rsidRDefault="00F36529" w:rsidP="000547B1">
            <w:pPr>
              <w:spacing w:before="0"/>
              <w:rPr>
                <w:lang w:val="en-CA"/>
              </w:rPr>
            </w:pPr>
            <w:r w:rsidRPr="009F7355">
              <w:rPr>
                <w:lang w:val="en-CA"/>
              </w:rPr>
              <w:t>Class F</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83E02E"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-33.30%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C0A3F"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-36.14%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1DBF1"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-36.98%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3F8A37"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880.0%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61567"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853.5%</w:t>
            </w:r>
          </w:p>
        </w:tc>
      </w:tr>
      <w:tr w:rsidR="00F36529" w:rsidRPr="00F36529" w14:paraId="2E06EF9F"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08F5E6" w14:textId="77777777" w:rsidR="00F36529" w:rsidRPr="009F7355" w:rsidRDefault="00F36529" w:rsidP="000547B1">
            <w:pPr>
              <w:spacing w:before="0"/>
              <w:rPr>
                <w:lang w:val="en-CA"/>
              </w:rPr>
            </w:pPr>
            <w:r w:rsidRPr="009F7355">
              <w:rPr>
                <w:lang w:val="en-CA"/>
              </w:rPr>
              <w:t>Class TGM</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CE2A2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-42.78%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3423CF"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-48.57%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EAFE3"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-48.43%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E82B0"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686.7%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A8711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626.8%</w:t>
            </w:r>
          </w:p>
        </w:tc>
      </w:tr>
    </w:tbl>
    <w:p w14:paraId="5B237B0E" w14:textId="77777777" w:rsidR="00F36529" w:rsidRPr="00F36529" w:rsidRDefault="00F36529" w:rsidP="00F36529">
      <w:pPr>
        <w:rPr>
          <w:lang w:val="en-CA" w:eastAsia="de-DE"/>
        </w:rPr>
      </w:pPr>
    </w:p>
    <w:tbl>
      <w:tblPr>
        <w:tblStyle w:val="Gitternetztabelle1hell"/>
        <w:tblW w:w="7120" w:type="dxa"/>
        <w:jc w:val="center"/>
        <w:tblLayout w:type="fixed"/>
        <w:tblCellMar>
          <w:left w:w="29" w:type="dxa"/>
          <w:right w:w="29" w:type="dxa"/>
        </w:tblCellMar>
        <w:tblLook w:val="04A0" w:firstRow="1" w:lastRow="0" w:firstColumn="1" w:lastColumn="0" w:noHBand="0" w:noVBand="1"/>
      </w:tblPr>
      <w:tblGrid>
        <w:gridCol w:w="1296"/>
        <w:gridCol w:w="1164"/>
        <w:gridCol w:w="1165"/>
        <w:gridCol w:w="1165"/>
        <w:gridCol w:w="1165"/>
        <w:gridCol w:w="1165"/>
      </w:tblGrid>
      <w:tr w:rsidR="00F36529" w:rsidRPr="00F36529" w14:paraId="1D35DFAE" w14:textId="77777777" w:rsidTr="000547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B34AF2F" w14:textId="77777777" w:rsidR="00F36529" w:rsidRPr="00F36529" w:rsidRDefault="00F36529" w:rsidP="000547B1">
            <w:pPr>
              <w:keepNext/>
              <w:spacing w:before="0"/>
              <w:rPr>
                <w:lang w:val="en-CA" w:eastAsia="de-DE"/>
              </w:rPr>
            </w:pPr>
          </w:p>
        </w:tc>
        <w:tc>
          <w:tcPr>
            <w:tcW w:w="582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F319BE1" w14:textId="77777777" w:rsidR="00F36529" w:rsidRPr="009F7355" w:rsidRDefault="00F36529" w:rsidP="000547B1">
            <w:pPr>
              <w:keepNext/>
              <w:spacing w:before="0"/>
              <w:jc w:val="cente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Low Delay B Main 10</w:t>
            </w:r>
          </w:p>
        </w:tc>
      </w:tr>
      <w:tr w:rsidR="00F36529" w:rsidRPr="00F36529" w14:paraId="58ED2A78"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D2E0FE" w14:textId="77777777" w:rsidR="00F36529" w:rsidRPr="009F7355" w:rsidRDefault="00F36529" w:rsidP="000547B1">
            <w:pPr>
              <w:keepNext/>
              <w:spacing w:before="0"/>
              <w:rPr>
                <w:lang w:val="en-CA"/>
              </w:rPr>
            </w:pP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0E2E63"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167C0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21B1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66B2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EncT</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934D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DecT</w:t>
            </w:r>
          </w:p>
        </w:tc>
      </w:tr>
      <w:tr w:rsidR="00F36529" w:rsidRPr="00F36529" w14:paraId="0A328B5B"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831BEE" w14:textId="77777777" w:rsidR="00F36529" w:rsidRPr="009F7355" w:rsidRDefault="00F36529" w:rsidP="000547B1">
            <w:pPr>
              <w:keepNext/>
              <w:spacing w:before="0"/>
              <w:rPr>
                <w:lang w:val="en-CA"/>
              </w:rPr>
            </w:pPr>
            <w:r w:rsidRPr="009F7355">
              <w:rPr>
                <w:lang w:val="en-CA"/>
              </w:rPr>
              <w:t>Class A1</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3473C" w14:textId="6936BCF8"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0B777" w14:textId="73FC6971"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B34F0" w14:textId="3566196D"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A9376" w14:textId="28EA2A5D"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57D928" w14:textId="3A67FB5E"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r>
      <w:tr w:rsidR="00F36529" w:rsidRPr="00F36529" w14:paraId="1C4C0C1D"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18E1E6" w14:textId="77777777" w:rsidR="00F36529" w:rsidRPr="009F7355" w:rsidRDefault="00F36529" w:rsidP="000547B1">
            <w:pPr>
              <w:keepNext/>
              <w:spacing w:before="0"/>
              <w:rPr>
                <w:lang w:val="en-CA"/>
              </w:rPr>
            </w:pPr>
            <w:r w:rsidRPr="009F7355">
              <w:rPr>
                <w:lang w:val="en-CA"/>
              </w:rPr>
              <w:t>Class A2</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F051A" w14:textId="422306DC"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39A67"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720BB" w14:textId="54CB0B39"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F926F" w14:textId="0C7A79BA"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1606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r>
      <w:tr w:rsidR="00F36529" w:rsidRPr="00F36529" w14:paraId="2DA5FE84"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96CF5" w14:textId="77777777" w:rsidR="00F36529" w:rsidRPr="009F7355" w:rsidRDefault="00F36529" w:rsidP="000547B1">
            <w:pPr>
              <w:keepNext/>
              <w:spacing w:before="0"/>
              <w:rPr>
                <w:lang w:val="en-CA"/>
              </w:rPr>
            </w:pPr>
            <w:r w:rsidRPr="009F7355">
              <w:rPr>
                <w:lang w:val="en-CA"/>
              </w:rPr>
              <w:t>Class B</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55C43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-22.53%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5BB03"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-40.00%</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4490B"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-35.36%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F4A7"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1034.3%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0735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1051.6%</w:t>
            </w:r>
          </w:p>
        </w:tc>
      </w:tr>
      <w:tr w:rsidR="00F36529" w:rsidRPr="00F36529" w14:paraId="1C1AA45F"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21D7FB" w14:textId="77777777" w:rsidR="00F36529" w:rsidRPr="009F7355" w:rsidRDefault="00F36529" w:rsidP="000547B1">
            <w:pPr>
              <w:keepNext/>
              <w:spacing w:before="0"/>
              <w:rPr>
                <w:lang w:val="en-CA"/>
              </w:rPr>
            </w:pPr>
            <w:r w:rsidRPr="009F7355">
              <w:rPr>
                <w:lang w:val="en-CA"/>
              </w:rPr>
              <w:t>Class C</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7A3B5"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-24.92%</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0235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-27.76%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83FC8"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-30.13%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93B5A5"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983.6%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C5A8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1102.7%</w:t>
            </w:r>
          </w:p>
        </w:tc>
      </w:tr>
      <w:tr w:rsidR="00F36529" w:rsidRPr="00F36529" w14:paraId="7873B460"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209F7C" w14:textId="77777777" w:rsidR="00F36529" w:rsidRPr="009F7355" w:rsidRDefault="00F36529" w:rsidP="000547B1">
            <w:pPr>
              <w:keepNext/>
              <w:spacing w:before="0"/>
              <w:rPr>
                <w:lang w:val="en-CA"/>
              </w:rPr>
            </w:pPr>
            <w:r w:rsidRPr="009F7355">
              <w:rPr>
                <w:lang w:val="en-CA"/>
              </w:rPr>
              <w:t>Class E</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3431F"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-22.55%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2C565"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-30.05%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B71F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-28.45%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AF9BAB"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978.3%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3DD0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694.5%</w:t>
            </w:r>
          </w:p>
        </w:tc>
      </w:tr>
      <w:tr w:rsidR="00F36529" w:rsidRPr="00F36529" w14:paraId="5A420C2B"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DBCEE0" w14:textId="77777777" w:rsidR="00F36529" w:rsidRPr="009F7355" w:rsidRDefault="00F36529" w:rsidP="000547B1">
            <w:pPr>
              <w:spacing w:before="0"/>
              <w:rPr>
                <w:lang w:val="en-CA"/>
              </w:rPr>
            </w:pPr>
            <w:r w:rsidRPr="009F7355">
              <w:rPr>
                <w:lang w:val="en-CA"/>
              </w:rPr>
              <w:t xml:space="preserve">Overall </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C0E90"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-23.33%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E7841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-33.43%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C2BDF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-31.89%</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EB09B"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1003.1%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9F82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963.1%</w:t>
            </w:r>
          </w:p>
        </w:tc>
      </w:tr>
      <w:tr w:rsidR="00F36529" w:rsidRPr="00F36529" w14:paraId="254AA474"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D9AE34" w14:textId="77777777" w:rsidR="00F36529" w:rsidRPr="009F7355" w:rsidRDefault="00F36529" w:rsidP="000547B1">
            <w:pPr>
              <w:spacing w:before="0"/>
              <w:rPr>
                <w:lang w:val="en-CA"/>
              </w:rPr>
            </w:pPr>
            <w:r w:rsidRPr="009F7355">
              <w:rPr>
                <w:lang w:val="en-CA"/>
              </w:rPr>
              <w:t>Class D</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CDFE6"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-26.61%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660AE"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-28.84%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7E328"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-30.92%</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23765"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999.8%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3EA9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1258.8%</w:t>
            </w:r>
          </w:p>
        </w:tc>
      </w:tr>
      <w:tr w:rsidR="00F36529" w:rsidRPr="00F36529" w14:paraId="4B2B4FD2"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93BF92" w14:textId="77777777" w:rsidR="00F36529" w:rsidRPr="009F7355" w:rsidRDefault="00F36529" w:rsidP="000547B1">
            <w:pPr>
              <w:spacing w:before="0"/>
              <w:rPr>
                <w:lang w:val="en-CA"/>
              </w:rPr>
            </w:pPr>
            <w:r w:rsidRPr="009F7355">
              <w:rPr>
                <w:lang w:val="en-CA"/>
              </w:rPr>
              <w:t>Class F</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91E2E"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-30.88%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7791E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-41.04%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4C718"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-41.18%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F6D9E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861.6%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177BD"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771.2%</w:t>
            </w:r>
          </w:p>
        </w:tc>
      </w:tr>
      <w:tr w:rsidR="00F36529" w:rsidRPr="00F36529" w14:paraId="706000F7"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2140A" w14:textId="77777777" w:rsidR="00F36529" w:rsidRPr="009F7355" w:rsidRDefault="00F36529" w:rsidP="000547B1">
            <w:pPr>
              <w:spacing w:before="0"/>
              <w:rPr>
                <w:lang w:val="en-CA"/>
              </w:rPr>
            </w:pPr>
            <w:r w:rsidRPr="009F7355">
              <w:rPr>
                <w:lang w:val="en-CA"/>
              </w:rPr>
              <w:t>Class TGM</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79AEC"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-41.07%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2F4106"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-51.05%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E7598"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-50.93%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523025"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679.1%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D2E3"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584.7%</w:t>
            </w:r>
          </w:p>
        </w:tc>
      </w:tr>
    </w:tbl>
    <w:p w14:paraId="2E11EDE8" w14:textId="77777777" w:rsidR="00F36529" w:rsidRPr="00F36529" w:rsidRDefault="00F36529" w:rsidP="00F36529">
      <w:pPr>
        <w:rPr>
          <w:lang w:val="en-CA" w:eastAsia="de-DE"/>
        </w:rPr>
      </w:pPr>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9F7355">
        <w:rPr>
          <w:lang w:val="en-CA"/>
        </w:rPr>
        <w:t xml:space="preserve"> </w:t>
      </w:r>
      <w:r w:rsidRPr="00F36529">
        <w:rPr>
          <w:lang w:val="en-CA" w:eastAsia="de-DE"/>
        </w:rPr>
        <w:t>-42.58%, -47.84%, -47.66%} to ECM-17.0’s {</w:t>
      </w:r>
      <w:r w:rsidRPr="009F7355">
        <w:rPr>
          <w:lang w:val="en-CA"/>
        </w:rPr>
        <w:t xml:space="preserve"> </w:t>
      </w:r>
      <w:r w:rsidRPr="00F36529">
        <w:rPr>
          <w:lang w:val="en-CA" w:eastAsia="de-DE"/>
        </w:rPr>
        <w:t>-42.78%, -48.57%, -48.43%}.</w:t>
      </w:r>
    </w:p>
    <w:p w14:paraId="00E09F99" w14:textId="77777777" w:rsidR="00F36529" w:rsidRPr="00F36529" w:rsidRDefault="00F36529" w:rsidP="000547B1">
      <w:pPr>
        <w:rPr>
          <w:b/>
          <w:bCs/>
          <w:lang w:val="en-CA" w:eastAsia="de-DE"/>
        </w:rPr>
      </w:pPr>
      <w:r w:rsidRPr="00F36529">
        <w:rPr>
          <w:b/>
          <w:bCs/>
          <w:lang w:val="en-CA" w:eastAsia="de-DE"/>
        </w:rPr>
        <w:t>Contributions</w:t>
      </w:r>
    </w:p>
    <w:p w14:paraId="44575A8B" w14:textId="77777777" w:rsidR="00F36529" w:rsidRPr="00F36529" w:rsidRDefault="00F36529" w:rsidP="00F36529">
      <w:pPr>
        <w:rPr>
          <w:lang w:val="en-CA" w:eastAsia="de-DE"/>
        </w:rPr>
      </w:pPr>
      <w:r w:rsidRPr="00F36529">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F36529" w:rsidRDefault="00F36529" w:rsidP="000547B1">
      <w:pPr>
        <w:rPr>
          <w:b/>
          <w:bCs/>
          <w:i/>
          <w:iCs/>
          <w:lang w:val="en-CA" w:eastAsia="de-DE"/>
        </w:rPr>
      </w:pPr>
      <w:r w:rsidRPr="00F36529">
        <w:rPr>
          <w:b/>
          <w:bCs/>
          <w:i/>
          <w:iCs/>
          <w:lang w:val="en-CA" w:eastAsia="de-DE"/>
        </w:rPr>
        <w:t>Intra (9)</w:t>
      </w:r>
    </w:p>
    <w:p w14:paraId="4093B300" w14:textId="77777777" w:rsidR="00F36529" w:rsidRPr="00F36529" w:rsidRDefault="00F36529" w:rsidP="00F36529">
      <w:pPr>
        <w:rPr>
          <w:lang w:val="en-CA" w:eastAsia="de-DE"/>
        </w:rPr>
      </w:pPr>
      <w:r w:rsidRPr="00F36529">
        <w:rPr>
          <w:lang w:val="en-CA" w:eastAsia="de-DE"/>
        </w:rPr>
        <w:t>JVET-AM0104, "EE2-related: On reference sample filtering for TIMD", V. Rufitskiy, A. Filippov, T. Dong (TCL)</w:t>
      </w:r>
    </w:p>
    <w:p w14:paraId="7D46EA5A" w14:textId="77777777" w:rsidR="00F36529" w:rsidRPr="00F36529" w:rsidRDefault="00F36529" w:rsidP="00F36529">
      <w:pPr>
        <w:rPr>
          <w:lang w:val="en-CA" w:eastAsia="de-DE"/>
        </w:rPr>
      </w:pPr>
      <w:r w:rsidRPr="00F36529">
        <w:rPr>
          <w:lang w:val="en-CA" w:eastAsia="de-DE"/>
        </w:rPr>
        <w:t>JVET-AM0105, "EE2-related: Candidate replacement in MPM list", Hao Tian, Yanbo Gao, Shuai Li, Jianjun Lei, Bin Li, Fang Xing, Pengfei Han</w:t>
      </w:r>
    </w:p>
    <w:p w14:paraId="2499795B" w14:textId="77777777" w:rsidR="00F36529" w:rsidRPr="00F36529" w:rsidRDefault="00F36529" w:rsidP="00F36529">
      <w:pPr>
        <w:rPr>
          <w:lang w:val="en-CA" w:eastAsia="de-DE"/>
        </w:rPr>
      </w:pPr>
      <w:r w:rsidRPr="00F36529">
        <w:rPr>
          <w:lang w:val="en-CA" w:eastAsia="de-DE"/>
        </w:rPr>
        <w:t>JVET-AM0140, "Non-EE2: Modifications of the unwrapping and interpolation filtering processes for angular modes", V. Rufitskiy, A. Filippov, T. Dong (TCL)</w:t>
      </w:r>
    </w:p>
    <w:p w14:paraId="2ED158DF" w14:textId="77777777" w:rsidR="00F36529" w:rsidRPr="00F36529" w:rsidRDefault="00F36529" w:rsidP="00F36529">
      <w:pPr>
        <w:rPr>
          <w:lang w:val="en-CA" w:eastAsia="de-DE"/>
        </w:rPr>
      </w:pPr>
      <w:r w:rsidRPr="00F36529">
        <w:rPr>
          <w:lang w:val="en-CA" w:eastAsia="de-DE"/>
        </w:rPr>
        <w:t>JVET-AM0141, "Non-EE2: Adaptive Planar Weight for DIMD", J.-H. Lee, K. Choi (KHU), C. W. Ryu (Kaon Group)</w:t>
      </w:r>
    </w:p>
    <w:p w14:paraId="304B416C" w14:textId="77777777" w:rsidR="00F36529" w:rsidRPr="00F36529" w:rsidRDefault="00F36529" w:rsidP="00F36529">
      <w:pPr>
        <w:rPr>
          <w:lang w:val="en-CA" w:eastAsia="de-DE"/>
        </w:rPr>
      </w:pPr>
      <w:r w:rsidRPr="00F36529">
        <w:rPr>
          <w:lang w:val="en-CA" w:eastAsia="de-DE"/>
        </w:rPr>
        <w:t>JVET-AM0145, "AHG12: TMRL blend", S. Blasi, G. Kulupana, D. Bugdayci Sansli, J. Lainema (Nokia)</w:t>
      </w:r>
    </w:p>
    <w:p w14:paraId="5219A0FA" w14:textId="77777777" w:rsidR="00F36529" w:rsidRPr="00F36529" w:rsidRDefault="00F36529" w:rsidP="00F36529">
      <w:pPr>
        <w:rPr>
          <w:lang w:val="en-CA" w:eastAsia="de-DE"/>
        </w:rPr>
      </w:pPr>
      <w:r w:rsidRPr="00F36529">
        <w:rPr>
          <w:lang w:val="en-CA" w:eastAsia="de-DE"/>
        </w:rPr>
        <w:t>JVET-AM0149, "Non-EE2: On filtering for angular modes", T. Dong, V. Rufitskiy, A. Filippov (TCL)</w:t>
      </w:r>
    </w:p>
    <w:p w14:paraId="3C41815E" w14:textId="77777777" w:rsidR="00F36529" w:rsidRPr="00F36529" w:rsidRDefault="00F36529" w:rsidP="00F36529">
      <w:pPr>
        <w:rPr>
          <w:lang w:val="en-CA" w:eastAsia="de-DE"/>
        </w:rPr>
      </w:pPr>
      <w:r w:rsidRPr="00F36529">
        <w:rPr>
          <w:lang w:val="en-CA" w:eastAsia="de-DE"/>
        </w:rPr>
        <w:t>JVET-AM0150, "Non-EE2: Extension of reconstructed area types for EIP", W. Niu, S. Xie, M. Jia, Y. Bai, C. Huang (ZTE)</w:t>
      </w:r>
    </w:p>
    <w:p w14:paraId="380CD83A" w14:textId="77777777" w:rsidR="00F36529" w:rsidRPr="00F36529" w:rsidRDefault="00F36529" w:rsidP="00F36529">
      <w:pPr>
        <w:rPr>
          <w:lang w:val="en-CA" w:eastAsia="de-DE"/>
        </w:rPr>
      </w:pPr>
      <w:r w:rsidRPr="00F36529">
        <w:rPr>
          <w:lang w:val="en-CA" w:eastAsia="de-DE"/>
        </w:rPr>
        <w:t>JVET-AM0167, "Non-EE2: On long-tap interpolation filtering for angular modes", T. Dong, V. Rufitskiy, A. Filippov (TCL)</w:t>
      </w:r>
    </w:p>
    <w:p w14:paraId="5FD0042E" w14:textId="77777777" w:rsidR="00F36529" w:rsidRPr="00F36529" w:rsidRDefault="00F36529" w:rsidP="00F36529">
      <w:pPr>
        <w:rPr>
          <w:lang w:val="en-CA" w:eastAsia="de-DE"/>
        </w:rPr>
      </w:pPr>
      <w:r w:rsidRPr="00F36529">
        <w:rPr>
          <w:lang w:val="en-CA" w:eastAsia="de-DE"/>
        </w:rPr>
        <w:t>JVET-AM0301, "AHG12: IntraTMP with DMVR",</w:t>
      </w:r>
      <w:r w:rsidRPr="00F36529">
        <w:rPr>
          <w:lang w:val="en-CA" w:eastAsia="de-DE"/>
        </w:rPr>
        <w:tab/>
        <w:t>K. Naser, F. Le Léannec, P. Bordes, P. Le Guyadec (InterDigital)</w:t>
      </w:r>
    </w:p>
    <w:p w14:paraId="4A3D541E" w14:textId="77777777" w:rsidR="00F36529" w:rsidRPr="00F36529" w:rsidRDefault="00F36529" w:rsidP="000547B1">
      <w:pPr>
        <w:keepNext/>
        <w:rPr>
          <w:b/>
          <w:bCs/>
          <w:i/>
          <w:iCs/>
          <w:lang w:val="en-CA" w:eastAsia="de-DE"/>
        </w:rPr>
      </w:pPr>
      <w:r w:rsidRPr="00F36529">
        <w:rPr>
          <w:b/>
          <w:bCs/>
          <w:i/>
          <w:iCs/>
          <w:lang w:val="en-CA" w:eastAsia="de-DE"/>
        </w:rPr>
        <w:t>Inter (9)</w:t>
      </w:r>
    </w:p>
    <w:p w14:paraId="2DD0E2F5" w14:textId="77777777" w:rsidR="00F36529" w:rsidRPr="00F36529" w:rsidRDefault="00F36529" w:rsidP="00F36529">
      <w:pPr>
        <w:rPr>
          <w:lang w:val="en-CA" w:eastAsia="de-DE"/>
        </w:rPr>
      </w:pPr>
      <w:r w:rsidRPr="00F36529">
        <w:rPr>
          <w:lang w:val="en-CA" w:eastAsia="de-DE"/>
        </w:rPr>
        <w:t>JVET-AM0065, "Non-EE2: Joint reordering of GPM with intra prediction", Z. Sun, Y. Yu, L. Zhang, H. Yu, D. Wang (OPPO)</w:t>
      </w:r>
    </w:p>
    <w:p w14:paraId="419FA599" w14:textId="77777777" w:rsidR="00F36529" w:rsidRPr="00F36529" w:rsidRDefault="00F36529" w:rsidP="00F36529">
      <w:pPr>
        <w:rPr>
          <w:lang w:val="en-CA" w:eastAsia="de-DE"/>
        </w:rPr>
      </w:pPr>
      <w:r w:rsidRPr="00F36529">
        <w:rPr>
          <w:lang w:val="en-CA" w:eastAsia="de-DE"/>
        </w:rPr>
        <w:t>JVET-AM0066, "Non-EE2: Joint reordering of GPM with affine prediction", L. Zhang, Y. Yu, Z. Sun, H. Yu, D. Wang (OPPO)</w:t>
      </w:r>
    </w:p>
    <w:p w14:paraId="24A0BB32" w14:textId="77777777" w:rsidR="00F36529" w:rsidRPr="00F36529" w:rsidRDefault="00F36529" w:rsidP="00F36529">
      <w:pPr>
        <w:rPr>
          <w:lang w:val="en-CA" w:eastAsia="de-DE"/>
        </w:rPr>
      </w:pPr>
      <w:r w:rsidRPr="00F36529">
        <w:rPr>
          <w:lang w:val="en-CA" w:eastAsia="de-DE"/>
        </w:rPr>
        <w:t>JVET-AM0072, "Non-EE2: Diversity reordering for ARMC pairwise candidates", C. Wang, Y. Yu, L. Zhang, Z. Xie, H. Yu, D. Wang (OPPO)</w:t>
      </w:r>
    </w:p>
    <w:p w14:paraId="453A341F" w14:textId="77777777" w:rsidR="00F36529" w:rsidRPr="00F36529" w:rsidRDefault="00F36529" w:rsidP="00F36529">
      <w:pPr>
        <w:rPr>
          <w:lang w:val="en-CA" w:eastAsia="de-DE"/>
        </w:rPr>
      </w:pPr>
      <w:r w:rsidRPr="00F36529">
        <w:rPr>
          <w:lang w:val="en-CA" w:eastAsia="de-DE"/>
        </w:rPr>
        <w:t>JVET-AM0107, "AHG12: Generated Merge Candidates", D. Bugdayci Sansli, J. Lainema (Nokia)</w:t>
      </w:r>
    </w:p>
    <w:p w14:paraId="64EE63A0" w14:textId="77777777" w:rsidR="00F36529" w:rsidRPr="00F36529" w:rsidRDefault="00F36529" w:rsidP="00F36529">
      <w:pPr>
        <w:rPr>
          <w:lang w:val="en-CA" w:eastAsia="de-DE"/>
        </w:rPr>
      </w:pPr>
      <w:r w:rsidRPr="00F36529">
        <w:rPr>
          <w:lang w:val="en-CA" w:eastAsia="de-DE"/>
        </w:rPr>
        <w:t>JVET-AM0132, "AHG12: Amvp temporal candidates derived from temporal collocated picture", Z. Li, X. Zeng, M. Jia, C. Huang (ZTE)</w:t>
      </w:r>
    </w:p>
    <w:p w14:paraId="2870CD37" w14:textId="77777777" w:rsidR="00F36529" w:rsidRPr="00F36529" w:rsidRDefault="00F36529" w:rsidP="00F36529">
      <w:pPr>
        <w:rPr>
          <w:lang w:val="en-CA" w:eastAsia="de-DE"/>
        </w:rPr>
      </w:pPr>
      <w:r w:rsidRPr="00F36529">
        <w:rPr>
          <w:lang w:val="en-CA" w:eastAsia="de-DE"/>
        </w:rPr>
        <w:t>JVET-AM0139, "EE2-related: On Chained Motion Vector Prediction", X. Zeng, M. Jia, Z. Li, C. Huang (ZTE)</w:t>
      </w:r>
    </w:p>
    <w:p w14:paraId="0A7D7387" w14:textId="77777777" w:rsidR="00F36529" w:rsidRPr="00F36529" w:rsidRDefault="00F36529" w:rsidP="00F36529">
      <w:pPr>
        <w:rPr>
          <w:lang w:val="en-CA" w:eastAsia="de-DE"/>
        </w:rPr>
      </w:pPr>
      <w:r w:rsidRPr="00F36529">
        <w:rPr>
          <w:lang w:val="en-CA" w:eastAsia="de-DE"/>
        </w:rPr>
        <w:t>JVET-AM0129, "Non-EE2: binarization improvement of GPM", X. Wang, J. Chen, Ce Zhu, L. Luo, H. Guo (UESTC), Y. Huo, Y. Liu (Transsion)</w:t>
      </w:r>
    </w:p>
    <w:p w14:paraId="09C5AC88" w14:textId="77777777" w:rsidR="00F36529" w:rsidRPr="00F36529" w:rsidRDefault="00F36529" w:rsidP="00F36529">
      <w:pPr>
        <w:rPr>
          <w:lang w:val="en-CA" w:eastAsia="de-DE"/>
        </w:rPr>
      </w:pPr>
      <w:r w:rsidRPr="00F36529">
        <w:rPr>
          <w:lang w:val="en-CA" w:eastAsia="de-DE"/>
        </w:rPr>
        <w:t>JVET-AM0217, "EE2-related: Simplification of TMVP Refinement", T.M. Bae, S.Deshpande (Sharp Corporation)</w:t>
      </w:r>
    </w:p>
    <w:p w14:paraId="7F789081" w14:textId="77777777" w:rsidR="00F36529" w:rsidRPr="00F36529" w:rsidRDefault="00F36529" w:rsidP="00F36529">
      <w:pPr>
        <w:rPr>
          <w:lang w:val="en-CA" w:eastAsia="de-DE"/>
        </w:rPr>
      </w:pPr>
      <w:r w:rsidRPr="00F36529">
        <w:rPr>
          <w:lang w:val="en-CA" w:eastAsia="de-DE"/>
        </w:rPr>
        <w:t>JVET-AM0247, "Non-EE2: Extension of AMVP MVP Index Range", T. M. Bae, S. Deshpende (Sharp Corporation)</w:t>
      </w:r>
    </w:p>
    <w:p w14:paraId="4F4CA06B" w14:textId="77777777" w:rsidR="00F36529" w:rsidRPr="00F36529" w:rsidRDefault="00F36529" w:rsidP="000547B1">
      <w:pPr>
        <w:rPr>
          <w:b/>
          <w:bCs/>
          <w:i/>
          <w:iCs/>
          <w:lang w:val="en-CA" w:eastAsia="de-DE"/>
        </w:rPr>
      </w:pPr>
      <w:r w:rsidRPr="00F36529">
        <w:rPr>
          <w:b/>
          <w:bCs/>
          <w:i/>
          <w:iCs/>
          <w:lang w:val="en-CA" w:eastAsia="de-DE"/>
        </w:rPr>
        <w:t>Cross Component Prediction (5)</w:t>
      </w:r>
    </w:p>
    <w:p w14:paraId="49B316F1" w14:textId="77777777" w:rsidR="00F36529" w:rsidRPr="00F36529" w:rsidRDefault="00F36529" w:rsidP="00F36529">
      <w:pPr>
        <w:rPr>
          <w:lang w:val="en-CA" w:eastAsia="de-DE"/>
        </w:rPr>
      </w:pPr>
      <w:r w:rsidRPr="00F36529">
        <w:rPr>
          <w:lang w:val="en-CA" w:eastAsia="de-DE"/>
        </w:rPr>
        <w:t>JVET-AM0067, "Non-EE2: Enhanced CCP merge mode with BVG-CCCM model", H. Zhang, Y. Yu, H. Yu, D. Wang (OPPO)</w:t>
      </w:r>
    </w:p>
    <w:p w14:paraId="7683EEDE" w14:textId="77777777" w:rsidR="00F36529" w:rsidRPr="00F36529" w:rsidRDefault="00F36529" w:rsidP="00F36529">
      <w:pPr>
        <w:rPr>
          <w:lang w:val="en-CA" w:eastAsia="de-DE"/>
        </w:rPr>
      </w:pPr>
      <w:r w:rsidRPr="00F36529">
        <w:rPr>
          <w:lang w:val="en-CA" w:eastAsia="de-DE"/>
        </w:rPr>
        <w:t>JVET-AM0076, "Non-EE2: Enhanced DD-CCP and CCP-Merge Fusion", P. Bordes, T. Dumas, F. Galpin, Y. Chen (InterDigital)</w:t>
      </w:r>
    </w:p>
    <w:p w14:paraId="3E6FBA40" w14:textId="77777777" w:rsidR="00F36529" w:rsidRPr="00F36529" w:rsidRDefault="00F36529" w:rsidP="00F36529">
      <w:pPr>
        <w:rPr>
          <w:lang w:val="en-CA" w:eastAsia="de-DE"/>
        </w:rPr>
      </w:pPr>
      <w:r w:rsidRPr="00F36529">
        <w:rPr>
          <w:lang w:val="en-CA" w:eastAsia="de-DE"/>
        </w:rPr>
        <w:t>JVET-AM0148, "Non-EE2: Multi-template selection for inter CCP merge mode with zero luma CBF", J. Huo, J. Liu, Y. Ma, F. Yang (Xidian Univ.)</w:t>
      </w:r>
    </w:p>
    <w:p w14:paraId="5F490FFA" w14:textId="77777777" w:rsidR="00F36529" w:rsidRPr="00F36529" w:rsidRDefault="00F36529" w:rsidP="00F36529">
      <w:pPr>
        <w:rPr>
          <w:lang w:val="en-CA" w:eastAsia="de-DE"/>
        </w:rPr>
      </w:pPr>
      <w:r w:rsidRPr="00F36529">
        <w:rPr>
          <w:lang w:val="en-CA" w:eastAsia="de-DE"/>
        </w:rPr>
        <w:t>JVET-AM0169, "Non-EE2: Reducing Candidate Modes in DDCCP", Shuai Wan, Yujie Yin, Zhiwei Zhu (NWPU), Shaowei Xie, Xing Zeng, Cheng Huang (ZTE)</w:t>
      </w:r>
    </w:p>
    <w:p w14:paraId="10F6C4C9" w14:textId="77777777" w:rsidR="00F36529" w:rsidRPr="00F36529" w:rsidRDefault="00F36529" w:rsidP="00F36529">
      <w:pPr>
        <w:rPr>
          <w:lang w:val="en-CA" w:eastAsia="de-DE"/>
        </w:rPr>
      </w:pPr>
      <w:r w:rsidRPr="00F36529">
        <w:rPr>
          <w:lang w:val="en-CA" w:eastAsia="de-DE"/>
        </w:rPr>
        <w:t>JVET-AM0196, "Non-EE2: Adaptive subsampling filter selection for CCLM/CCCM", Y. Kidani, H. Kato, K. Kawamura (KDDI)</w:t>
      </w:r>
    </w:p>
    <w:p w14:paraId="65E81A20" w14:textId="77777777" w:rsidR="00F36529" w:rsidRPr="00F36529" w:rsidRDefault="00F36529" w:rsidP="000547B1">
      <w:pPr>
        <w:rPr>
          <w:b/>
          <w:bCs/>
          <w:i/>
          <w:iCs/>
          <w:lang w:val="en-CA" w:eastAsia="de-DE"/>
        </w:rPr>
      </w:pPr>
      <w:r w:rsidRPr="00F36529">
        <w:rPr>
          <w:b/>
          <w:bCs/>
          <w:i/>
          <w:iCs/>
          <w:lang w:val="en-CA" w:eastAsia="de-DE"/>
        </w:rPr>
        <w:t>In Loop Filters (9)</w:t>
      </w:r>
    </w:p>
    <w:p w14:paraId="143F25EE" w14:textId="77777777" w:rsidR="00F36529" w:rsidRPr="00F36529" w:rsidRDefault="00F36529" w:rsidP="00F36529">
      <w:pPr>
        <w:rPr>
          <w:lang w:val="en-CA" w:eastAsia="de-DE"/>
        </w:rPr>
      </w:pPr>
      <w:r w:rsidRPr="00F36529">
        <w:rPr>
          <w:lang w:val="en-CA" w:eastAsia="de-DE"/>
        </w:rPr>
        <w:t>JVET-AM0064, "EE2-related: Updated multi-models' usage strategy for ALF-CCCM", N. Song, L. Xu, Z. Xie, Y. Yu, H. Yu, D. Wang (OPPO)</w:t>
      </w:r>
    </w:p>
    <w:p w14:paraId="559EC8F1" w14:textId="77777777" w:rsidR="00F36529" w:rsidRPr="00F36529" w:rsidRDefault="00F36529" w:rsidP="00F36529">
      <w:pPr>
        <w:rPr>
          <w:lang w:val="en-CA" w:eastAsia="de-DE"/>
        </w:rPr>
      </w:pPr>
      <w:r w:rsidRPr="00F36529">
        <w:rPr>
          <w:lang w:val="en-CA" w:eastAsia="de-DE"/>
        </w:rPr>
        <w:t>JVET-AM0070, "Non-EE2: On regularization of ALF-CCCM", Z. Xie, N. Song, Y. Yu, H. Yu, D. Wang (OPPO)</w:t>
      </w:r>
    </w:p>
    <w:p w14:paraId="478FA935" w14:textId="77777777" w:rsidR="00F36529" w:rsidRPr="00F36529" w:rsidRDefault="00F36529" w:rsidP="00F36529">
      <w:pPr>
        <w:rPr>
          <w:lang w:val="en-CA" w:eastAsia="de-DE"/>
        </w:rPr>
      </w:pPr>
      <w:r w:rsidRPr="00F36529">
        <w:rPr>
          <w:lang w:val="en-CA" w:eastAsia="de-DE"/>
        </w:rPr>
        <w:t>JVET-AM0071, "AHG12: Extensions on ALF-CCCM", L. Xu, N. Song, Y. Yu, H. Yu, D. Wang (OPPO)</w:t>
      </w:r>
    </w:p>
    <w:p w14:paraId="6D5B200E" w14:textId="77777777" w:rsidR="00F36529" w:rsidRPr="00F36529" w:rsidRDefault="00F36529" w:rsidP="00F36529">
      <w:pPr>
        <w:rPr>
          <w:lang w:val="en-CA" w:eastAsia="de-DE"/>
        </w:rPr>
      </w:pPr>
      <w:r w:rsidRPr="00F36529">
        <w:rPr>
          <w:lang w:val="en-CA" w:eastAsia="de-DE"/>
        </w:rPr>
        <w:t>JVET-AM0110, "AHG12: Weighted averaging for bi-directional samples of TALF", K. Takada, S. Deshpande (Sharp)</w:t>
      </w:r>
    </w:p>
    <w:p w14:paraId="5BE9B611" w14:textId="77777777" w:rsidR="00F36529" w:rsidRPr="00F36529" w:rsidRDefault="00F36529" w:rsidP="00F36529">
      <w:pPr>
        <w:rPr>
          <w:lang w:val="en-CA" w:eastAsia="de-DE"/>
        </w:rPr>
      </w:pPr>
      <w:r w:rsidRPr="00F36529">
        <w:rPr>
          <w:lang w:val="en-CA" w:eastAsia="de-DE"/>
        </w:rPr>
        <w:t>JVET-AM0159, "Non-EE2: On ALF coefficient coding", I. Jumakulyyev, D. Bugdayci Sansli, J. Lainema (Nokia)</w:t>
      </w:r>
    </w:p>
    <w:p w14:paraId="2FFA831E" w14:textId="77777777" w:rsidR="00F36529" w:rsidRPr="00F36529" w:rsidRDefault="00F36529" w:rsidP="00F36529">
      <w:pPr>
        <w:rPr>
          <w:lang w:val="en-CA" w:eastAsia="de-DE"/>
        </w:rPr>
      </w:pPr>
      <w:r w:rsidRPr="00F36529">
        <w:rPr>
          <w:lang w:val="en-CA" w:eastAsia="de-DE"/>
        </w:rPr>
        <w:t>JVET-AM0171, "AHG12: On ALF-CCCM Model", F. Wang, N. Song, Z. Xie, Y. Yu, H. Yu, D. Wang (OPPO)</w:t>
      </w:r>
    </w:p>
    <w:p w14:paraId="3884E0AD" w14:textId="77777777" w:rsidR="00F36529" w:rsidRPr="00F36529" w:rsidRDefault="00F36529" w:rsidP="00F36529">
      <w:pPr>
        <w:rPr>
          <w:lang w:val="en-CA" w:eastAsia="de-DE"/>
        </w:rPr>
      </w:pPr>
      <w:r w:rsidRPr="00F36529">
        <w:rPr>
          <w:lang w:val="en-CA" w:eastAsia="de-DE"/>
        </w:rPr>
        <w:t>JVET-AM0176, "EE2-related: ECM NNL evaluation using AhG11 trained models", T. Poirier, F. Galpin (Interdigital)</w:t>
      </w:r>
    </w:p>
    <w:p w14:paraId="5CAC3153" w14:textId="77777777" w:rsidR="00F36529" w:rsidRPr="00F36529" w:rsidRDefault="00F36529" w:rsidP="00F36529">
      <w:pPr>
        <w:rPr>
          <w:lang w:val="en-CA" w:eastAsia="de-DE"/>
        </w:rPr>
      </w:pPr>
      <w:r w:rsidRPr="00F36529">
        <w:rPr>
          <w:lang w:val="en-CA" w:eastAsia="de-DE"/>
        </w:rPr>
        <w:t>JVET-AM0183, "Non-EE2: Look-up table based loop filtering for ECM", Y. Du, J. Chen, A. Li, J. Liu, C. Zhu, L. Luo, H. Guo (UESTC), Y. Huo, Y. Liu (Transsion)</w:t>
      </w:r>
    </w:p>
    <w:p w14:paraId="54ED2D3E" w14:textId="77777777" w:rsidR="00F36529" w:rsidRPr="00F36529" w:rsidRDefault="00F36529" w:rsidP="00F36529">
      <w:pPr>
        <w:rPr>
          <w:lang w:val="en-CA" w:eastAsia="de-DE"/>
        </w:rPr>
      </w:pPr>
      <w:r w:rsidRPr="00F36529">
        <w:rPr>
          <w:lang w:val="en-CA" w:eastAsia="de-DE"/>
        </w:rPr>
        <w:t>JVET-AM0285, "AHG12: Reuse of TALF control information", Y. Bai, M. Jia, W. Niu, S. Xie, C. Huang(ZTE)</w:t>
      </w:r>
    </w:p>
    <w:p w14:paraId="29ED998A" w14:textId="77777777" w:rsidR="00F36529" w:rsidRPr="00F36529" w:rsidRDefault="00F36529" w:rsidP="000547B1">
      <w:pPr>
        <w:rPr>
          <w:b/>
          <w:bCs/>
          <w:i/>
          <w:iCs/>
          <w:lang w:val="en-CA" w:eastAsia="de-DE"/>
        </w:rPr>
      </w:pPr>
      <w:r w:rsidRPr="00F36529">
        <w:rPr>
          <w:b/>
          <w:bCs/>
          <w:i/>
          <w:iCs/>
          <w:lang w:val="en-CA" w:eastAsia="de-DE"/>
        </w:rPr>
        <w:t>Transform and Transform Skip Coefficients Quantization and Coding (6)</w:t>
      </w:r>
    </w:p>
    <w:p w14:paraId="1B27F9D5" w14:textId="77777777" w:rsidR="00F36529" w:rsidRPr="00F36529" w:rsidRDefault="00F36529" w:rsidP="00F36529">
      <w:pPr>
        <w:rPr>
          <w:lang w:val="en-CA" w:eastAsia="de-DE"/>
        </w:rPr>
      </w:pPr>
      <w:r w:rsidRPr="00F36529">
        <w:rPr>
          <w:lang w:val="en-CA" w:eastAsia="de-DE"/>
        </w:rPr>
        <w:t>JVET-AM0055, "EE2-3.6 related: On Context Budget Control for Transform Skip Residual Coding", T. N. Canh, P. Yin, S. McCarthy (Dolby)</w:t>
      </w:r>
    </w:p>
    <w:p w14:paraId="67A82AC8" w14:textId="77777777" w:rsidR="00F36529" w:rsidRPr="00F36529" w:rsidRDefault="00F36529" w:rsidP="00F36529">
      <w:pPr>
        <w:rPr>
          <w:lang w:val="en-CA" w:eastAsia="de-DE"/>
        </w:rPr>
      </w:pPr>
      <w:r w:rsidRPr="00F36529">
        <w:rPr>
          <w:lang w:val="en-CA" w:eastAsia="de-DE"/>
        </w:rPr>
        <w:t>JVET-AM0068, "AHG12: On Shifting Quantization Center", Y. Yu, H. Yu, J. Gan, L. Xu, H. Huang, F. Wang, Z. Xie, D. Wang (OPPO)</w:t>
      </w:r>
    </w:p>
    <w:p w14:paraId="397E22A8" w14:textId="77777777" w:rsidR="00F36529" w:rsidRPr="00F36529" w:rsidRDefault="00F36529" w:rsidP="00F36529">
      <w:pPr>
        <w:rPr>
          <w:lang w:val="en-CA" w:eastAsia="de-DE"/>
        </w:rPr>
      </w:pPr>
      <w:r w:rsidRPr="00F36529">
        <w:rPr>
          <w:lang w:val="en-CA" w:eastAsia="de-DE"/>
        </w:rPr>
        <w:t>JVET-AM0069, "Non-EE2: On Sign Prediction", Y. Zhang, L. Xu, Y. Yu, J. Gan, H. Yu, D. Wang (OPPO)</w:t>
      </w:r>
    </w:p>
    <w:p w14:paraId="3704655E" w14:textId="77777777" w:rsidR="00F36529" w:rsidRPr="00F36529" w:rsidRDefault="00F36529" w:rsidP="00F36529">
      <w:pPr>
        <w:rPr>
          <w:lang w:val="en-CA" w:eastAsia="de-DE"/>
        </w:rPr>
      </w:pPr>
      <w:r w:rsidRPr="00F36529">
        <w:rPr>
          <w:lang w:val="en-CA" w:eastAsia="de-DE"/>
        </w:rPr>
        <w:t>JVET-AM0111, "AHG12: On Residual Sign Prediction", C. Hollmann, A. Filippov (TCL)</w:t>
      </w:r>
    </w:p>
    <w:p w14:paraId="3EB194ED" w14:textId="77777777" w:rsidR="00F36529" w:rsidRPr="00F36529" w:rsidRDefault="00F36529" w:rsidP="00F36529">
      <w:pPr>
        <w:rPr>
          <w:lang w:val="en-CA" w:eastAsia="de-DE"/>
        </w:rPr>
      </w:pPr>
      <w:r w:rsidRPr="00F36529">
        <w:rPr>
          <w:lang w:val="en-CA" w:eastAsia="de-DE"/>
        </w:rPr>
        <w:t>JVET-AM0127, "EE2-3.6 related: Advanced Budget Control for TSRC", R. Xu, W. Zhang, F. Yang (Xidian Univ.), B. Li, F. Xing, P. Han, Z. Wang, W. Song (Hisense)</w:t>
      </w:r>
    </w:p>
    <w:p w14:paraId="3DAB1067" w14:textId="77777777" w:rsidR="00F36529" w:rsidRPr="00F36529" w:rsidRDefault="00F36529" w:rsidP="00F36529">
      <w:pPr>
        <w:rPr>
          <w:lang w:val="en-CA" w:eastAsia="de-DE"/>
        </w:rPr>
      </w:pPr>
      <w:r w:rsidRPr="00F36529">
        <w:rPr>
          <w:lang w:val="en-CA" w:eastAsia="de-DE"/>
        </w:rPr>
        <w:t>JVET-AM0311, "AHG12: On Shifting Quantization Center for simple quantization (DQ and RDOQ disabled) (JVET-AM0068 related)",</w:t>
      </w:r>
      <w:r w:rsidRPr="00F36529">
        <w:rPr>
          <w:lang w:val="en-CA" w:eastAsia="de-DE"/>
        </w:rPr>
        <w:tab/>
        <w:t>M. Le Pendu, M. Balcilar, F. Le Léannec, K. Naser (InterDigital)</w:t>
      </w:r>
    </w:p>
    <w:p w14:paraId="66A1241F" w14:textId="77777777" w:rsidR="00F36529" w:rsidRPr="00F36529" w:rsidRDefault="00F36529" w:rsidP="000547B1">
      <w:pPr>
        <w:rPr>
          <w:b/>
          <w:bCs/>
          <w:i/>
          <w:iCs/>
          <w:lang w:val="en-CA" w:eastAsia="de-DE"/>
        </w:rPr>
      </w:pPr>
      <w:r w:rsidRPr="00F36529">
        <w:rPr>
          <w:b/>
          <w:bCs/>
          <w:i/>
          <w:iCs/>
          <w:lang w:val="en-CA" w:eastAsia="de-DE"/>
        </w:rPr>
        <w:t>Entropy Coding (1)</w:t>
      </w:r>
    </w:p>
    <w:p w14:paraId="4EF397E5" w14:textId="77777777" w:rsidR="00F36529" w:rsidRPr="00F36529" w:rsidRDefault="00F36529" w:rsidP="00F36529">
      <w:pPr>
        <w:rPr>
          <w:lang w:val="en-CA" w:eastAsia="de-DE"/>
        </w:rPr>
      </w:pPr>
      <w:r w:rsidRPr="00F36529">
        <w:rPr>
          <w:lang w:val="en-CA" w:eastAsia="de-DE"/>
        </w:rPr>
        <w:t>JVET-AM0220, "AHG12: Fix on cabac_init_flag and Temporal Cabac Inheritance", B. Wang, R. Chernyak, Z. Xiang, S. Liu (Tencent)</w:t>
      </w:r>
    </w:p>
    <w:p w14:paraId="721715D6" w14:textId="77777777" w:rsidR="00F36529" w:rsidRPr="00F36529" w:rsidRDefault="00F36529" w:rsidP="000547B1">
      <w:pPr>
        <w:rPr>
          <w:b/>
          <w:bCs/>
          <w:i/>
          <w:iCs/>
          <w:lang w:val="en-CA" w:eastAsia="de-DE"/>
        </w:rPr>
      </w:pPr>
      <w:r w:rsidRPr="00F36529">
        <w:rPr>
          <w:b/>
          <w:bCs/>
          <w:i/>
          <w:iCs/>
          <w:lang w:val="en-CA" w:eastAsia="de-DE"/>
        </w:rPr>
        <w:t>Partitioning (1)</w:t>
      </w:r>
    </w:p>
    <w:p w14:paraId="7AADB749" w14:textId="77777777" w:rsidR="00F36529" w:rsidRPr="00F36529" w:rsidRDefault="00F36529" w:rsidP="00F36529">
      <w:pPr>
        <w:rPr>
          <w:lang w:val="en-CA" w:eastAsia="de-DE"/>
        </w:rPr>
      </w:pPr>
      <w:r w:rsidRPr="00F36529">
        <w:rPr>
          <w:lang w:val="en-CA" w:eastAsia="de-DE"/>
        </w:rPr>
        <w:t>JVET-AM0130, "Non-EE2: On partitioning optimization", G. Wang, C. Zhou, Z. Lv (vivo)</w:t>
      </w:r>
    </w:p>
    <w:p w14:paraId="755D7828" w14:textId="77777777" w:rsidR="00F36529" w:rsidRPr="00F36529" w:rsidRDefault="00F36529" w:rsidP="000547B1">
      <w:pPr>
        <w:rPr>
          <w:b/>
          <w:bCs/>
          <w:i/>
          <w:iCs/>
          <w:lang w:val="en-CA" w:eastAsia="de-DE"/>
        </w:rPr>
      </w:pPr>
      <w:r w:rsidRPr="00F36529">
        <w:rPr>
          <w:b/>
          <w:bCs/>
          <w:i/>
          <w:iCs/>
          <w:lang w:val="en-CA" w:eastAsia="de-DE"/>
        </w:rPr>
        <w:t>Other (1)</w:t>
      </w:r>
    </w:p>
    <w:p w14:paraId="1DD7947D" w14:textId="77777777" w:rsidR="00F36529" w:rsidRPr="00F36529" w:rsidRDefault="00F36529" w:rsidP="00F36529">
      <w:pPr>
        <w:rPr>
          <w:lang w:val="en-CA" w:eastAsia="de-DE"/>
        </w:rPr>
      </w:pPr>
      <w:r w:rsidRPr="00F36529">
        <w:rPr>
          <w:lang w:val="en-CA" w:eastAsia="de-DE"/>
        </w:rPr>
        <w:t>JVET-AM0216, "AHG12: Fixes for 12-bit internal bit depth in ECM", R. Yu, V. Seregin, M. Karczewicz (Qualcomm)</w:t>
      </w:r>
    </w:p>
    <w:p w14:paraId="72683FEC" w14:textId="77777777" w:rsidR="00F36529" w:rsidRPr="00F36529" w:rsidRDefault="00F36529" w:rsidP="00F36529">
      <w:pPr>
        <w:rPr>
          <w:lang w:val="en-CA" w:eastAsia="de-DE"/>
        </w:rPr>
      </w:pPr>
    </w:p>
    <w:p w14:paraId="246929A3" w14:textId="77777777" w:rsidR="00F36529" w:rsidRPr="00B865C0" w:rsidRDefault="00F36529" w:rsidP="000547B1">
      <w:pPr>
        <w:keepNext/>
        <w:rPr>
          <w:b/>
          <w:bCs/>
          <w:lang w:val="en-CA" w:eastAsia="de-DE"/>
        </w:rPr>
      </w:pPr>
      <w:r w:rsidRPr="000547B1">
        <w:rPr>
          <w:b/>
          <w:bCs/>
          <w:lang w:val="en-CA" w:eastAsia="de-DE"/>
        </w:rPr>
        <w:t>Recommendations</w:t>
      </w:r>
    </w:p>
    <w:p w14:paraId="716F1114" w14:textId="3884D1FB" w:rsidR="00F36529" w:rsidRPr="009F7355" w:rsidRDefault="00F36529" w:rsidP="000547B1">
      <w:pPr>
        <w:keepNext/>
        <w:rPr>
          <w:lang w:val="en-CA"/>
        </w:rPr>
      </w:pPr>
      <w:r w:rsidRPr="009F7355">
        <w:rPr>
          <w:lang w:val="en-CA"/>
        </w:rPr>
        <w:t>The AHG recommend</w:t>
      </w:r>
      <w:r w:rsidR="00DE2852">
        <w:rPr>
          <w:lang w:val="en-CA"/>
        </w:rPr>
        <w:t>ed</w:t>
      </w:r>
      <w:r w:rsidRPr="009F7355">
        <w:rPr>
          <w:lang w:val="en-CA"/>
        </w:rPr>
        <w:t>:</w:t>
      </w:r>
    </w:p>
    <w:p w14:paraId="4CEF1551" w14:textId="77777777" w:rsidR="00F36529" w:rsidRPr="00F36529" w:rsidRDefault="00F36529" w:rsidP="00CA2E49">
      <w:pPr>
        <w:numPr>
          <w:ilvl w:val="0"/>
          <w:numId w:val="53"/>
        </w:numPr>
        <w:rPr>
          <w:lang w:val="en-CA" w:eastAsia="de-DE"/>
        </w:rPr>
      </w:pPr>
      <w:r w:rsidRPr="009F7355">
        <w:rPr>
          <w:lang w:val="en-CA"/>
        </w:rPr>
        <w:t xml:space="preserve">To review all the related contributions. </w:t>
      </w:r>
    </w:p>
    <w:p w14:paraId="7DB9E287" w14:textId="77777777" w:rsidR="008B4FC0" w:rsidRPr="00373F08" w:rsidRDefault="008B4FC0" w:rsidP="008B4FC0">
      <w:pPr>
        <w:rPr>
          <w:lang w:val="en-CA" w:eastAsia="de-DE"/>
        </w:rPr>
      </w:pPr>
    </w:p>
    <w:p w14:paraId="7A3FB1B9" w14:textId="550E7375" w:rsidR="008B4FC0" w:rsidRPr="00373F08" w:rsidRDefault="008773DB" w:rsidP="00CA2E49">
      <w:pPr>
        <w:pStyle w:val="berschrift9"/>
        <w:rPr>
          <w:sz w:val="24"/>
          <w:szCs w:val="24"/>
          <w:lang w:val="en-CA" w:eastAsia="de-DE"/>
        </w:rPr>
      </w:pPr>
      <w:hyperlink r:id="rId336" w:history="1">
        <w:r w:rsidR="008B4FC0" w:rsidRPr="00373F08">
          <w:rPr>
            <w:color w:val="0000FF"/>
            <w:sz w:val="24"/>
            <w:szCs w:val="24"/>
            <w:u w:val="single"/>
            <w:lang w:val="en-CA" w:eastAsia="de-DE"/>
          </w:rPr>
          <w:t>JVET-AM0013</w:t>
        </w:r>
      </w:hyperlink>
      <w:r w:rsidR="008B4FC0" w:rsidRPr="00373F08">
        <w:rPr>
          <w:sz w:val="24"/>
          <w:szCs w:val="24"/>
          <w:lang w:val="en-CA" w:eastAsia="de-DE"/>
        </w:rPr>
        <w:t xml:space="preserve"> JVET AHG report: Film grain technologies (AHG13) </w:t>
      </w:r>
      <w:r w:rsidR="00B865C0">
        <w:rPr>
          <w:sz w:val="24"/>
          <w:szCs w:val="24"/>
          <w:lang w:val="en-CA" w:eastAsia="de-DE"/>
        </w:rPr>
        <w:t>[</w:t>
      </w:r>
      <w:r w:rsidR="008B4FC0" w:rsidRPr="00373F08">
        <w:rPr>
          <w:sz w:val="24"/>
          <w:szCs w:val="24"/>
          <w:lang w:val="en-CA" w:eastAsia="de-DE"/>
        </w:rPr>
        <w:t>W. Husak, P. de Lagrange (co-chairs), A. Duenas, X. Meng, M. Radosavljević, A. Segall, G. Teniou, A. Tourapis (vice-chairs)]</w:t>
      </w:r>
    </w:p>
    <w:p w14:paraId="406432E9" w14:textId="08558B7C" w:rsidR="0044311E" w:rsidRPr="009F7355" w:rsidRDefault="0044311E" w:rsidP="0044311E">
      <w:pPr>
        <w:rPr>
          <w:lang w:val="en-CA"/>
        </w:rPr>
      </w:pPr>
      <w:r w:rsidRPr="009F7355">
        <w:rPr>
          <w:lang w:val="en-CA"/>
        </w:rPr>
        <w:t xml:space="preserve">This period was </w:t>
      </w:r>
      <w:r w:rsidR="00B865C0">
        <w:rPr>
          <w:lang w:val="en-CA"/>
        </w:rPr>
        <w:t xml:space="preserve">reported to have been </w:t>
      </w:r>
      <w:r w:rsidRPr="009F7355">
        <w:rPr>
          <w:lang w:val="en-CA"/>
        </w:rPr>
        <w:t>slow</w:t>
      </w:r>
      <w:r w:rsidR="00B865C0">
        <w:rPr>
          <w:lang w:val="en-CA"/>
        </w:rPr>
        <w:t>,</w:t>
      </w:r>
      <w:r w:rsidRPr="009F7355">
        <w:rPr>
          <w:lang w:val="en-CA"/>
        </w:rPr>
        <w:t xml:space="preserve"> with no meetings or discussions held.</w:t>
      </w:r>
    </w:p>
    <w:p w14:paraId="5F01EF4E" w14:textId="77777777" w:rsidR="0044311E" w:rsidRPr="009F7355" w:rsidRDefault="0044311E" w:rsidP="0044311E">
      <w:pPr>
        <w:rPr>
          <w:lang w:val="en-CA"/>
        </w:rPr>
      </w:pPr>
      <w:r w:rsidRPr="009F7355">
        <w:rPr>
          <w:lang w:val="en-CA"/>
        </w:rPr>
        <w:t>From the previous meetings, the following five items should be in the second edition:</w:t>
      </w:r>
    </w:p>
    <w:p w14:paraId="68467B4B" w14:textId="77777777" w:rsidR="0044311E" w:rsidRPr="009F7355" w:rsidRDefault="0044311E" w:rsidP="00CA2E49">
      <w:pPr>
        <w:numPr>
          <w:ilvl w:val="0"/>
          <w:numId w:val="82"/>
        </w:numPr>
        <w:rPr>
          <w:lang w:val="en-CA"/>
        </w:rPr>
      </w:pPr>
      <w:r w:rsidRPr="009F7355">
        <w:rPr>
          <w:lang w:val="en-CA"/>
        </w:rPr>
        <w:t>Updated Technical Report (TR) text to fix errors and clumsy wording</w:t>
      </w:r>
    </w:p>
    <w:p w14:paraId="72F4E507" w14:textId="77777777" w:rsidR="0044311E" w:rsidRPr="009F7355" w:rsidRDefault="0044311E" w:rsidP="00CA2E49">
      <w:pPr>
        <w:numPr>
          <w:ilvl w:val="0"/>
          <w:numId w:val="82"/>
        </w:numPr>
        <w:rPr>
          <w:lang w:val="en-CA"/>
        </w:rPr>
      </w:pPr>
      <w:r w:rsidRPr="009F7355">
        <w:rPr>
          <w:lang w:val="en-CA"/>
        </w:rPr>
        <w:t>Updated tools for the TR</w:t>
      </w:r>
    </w:p>
    <w:p w14:paraId="38033641" w14:textId="77777777" w:rsidR="0044311E" w:rsidRPr="009F7355" w:rsidRDefault="0044311E" w:rsidP="00CA2E49">
      <w:pPr>
        <w:numPr>
          <w:ilvl w:val="0"/>
          <w:numId w:val="82"/>
        </w:numPr>
        <w:rPr>
          <w:lang w:val="en-CA"/>
        </w:rPr>
      </w:pPr>
      <w:r w:rsidRPr="009F7355">
        <w:rPr>
          <w:lang w:val="en-CA"/>
        </w:rPr>
        <w:t>Video test sequences specific to film grain to be added to the TR</w:t>
      </w:r>
    </w:p>
    <w:p w14:paraId="6E452710" w14:textId="77777777" w:rsidR="0044311E" w:rsidRPr="009F7355" w:rsidRDefault="0044311E" w:rsidP="00CA2E49">
      <w:pPr>
        <w:numPr>
          <w:ilvl w:val="0"/>
          <w:numId w:val="82"/>
        </w:numPr>
        <w:rPr>
          <w:lang w:val="en-CA"/>
        </w:rPr>
      </w:pPr>
      <w:r w:rsidRPr="009F7355">
        <w:rPr>
          <w:lang w:val="en-CA"/>
        </w:rPr>
        <w:t>Metrics – discussion and/or survey of available techniques or metrics</w:t>
      </w:r>
    </w:p>
    <w:p w14:paraId="6DF88DA4" w14:textId="49BC3DBA" w:rsidR="0044311E" w:rsidRPr="009F7355" w:rsidRDefault="0044311E" w:rsidP="00CA2E49">
      <w:pPr>
        <w:numPr>
          <w:ilvl w:val="0"/>
          <w:numId w:val="82"/>
        </w:numPr>
        <w:rPr>
          <w:lang w:val="en-CA"/>
        </w:rPr>
      </w:pPr>
      <w:r w:rsidRPr="009F7355">
        <w:rPr>
          <w:lang w:val="en-CA"/>
        </w:rPr>
        <w:t xml:space="preserve">Subjective testing of Film Grain </w:t>
      </w:r>
      <w:r w:rsidR="005750BE">
        <w:rPr>
          <w:lang w:val="en-CA"/>
        </w:rPr>
        <w:t>modelling</w:t>
      </w:r>
      <w:r w:rsidRPr="009F7355">
        <w:rPr>
          <w:lang w:val="en-CA"/>
        </w:rPr>
        <w:t xml:space="preserve"> methods</w:t>
      </w:r>
    </w:p>
    <w:p w14:paraId="14AF7FC1" w14:textId="39F6C3B1" w:rsidR="0044311E" w:rsidRPr="009F7355" w:rsidRDefault="0044311E" w:rsidP="0044311E">
      <w:pPr>
        <w:rPr>
          <w:lang w:val="en-CA"/>
        </w:rPr>
      </w:pPr>
      <w:r w:rsidRPr="009F7355">
        <w:rPr>
          <w:lang w:val="en-CA"/>
        </w:rPr>
        <w:t xml:space="preserve">The following topics </w:t>
      </w:r>
      <w:r w:rsidR="00B865C0">
        <w:rPr>
          <w:lang w:val="en-CA"/>
        </w:rPr>
        <w:t>were suggested to be</w:t>
      </w:r>
      <w:r w:rsidR="00B865C0" w:rsidRPr="009F7355">
        <w:rPr>
          <w:lang w:val="en-CA"/>
        </w:rPr>
        <w:t xml:space="preserve"> </w:t>
      </w:r>
      <w:r w:rsidRPr="009F7355">
        <w:rPr>
          <w:lang w:val="en-CA"/>
        </w:rPr>
        <w:t>worthy of discussion for the second edition:</w:t>
      </w:r>
    </w:p>
    <w:p w14:paraId="2BC4CB48" w14:textId="4ABE3484" w:rsidR="0044311E" w:rsidRPr="009F7355" w:rsidRDefault="0044311E" w:rsidP="00CA2E49">
      <w:pPr>
        <w:numPr>
          <w:ilvl w:val="0"/>
          <w:numId w:val="82"/>
        </w:numPr>
        <w:rPr>
          <w:lang w:val="en-CA"/>
        </w:rPr>
      </w:pPr>
      <w:r w:rsidRPr="009F7355">
        <w:rPr>
          <w:lang w:val="en-CA"/>
        </w:rPr>
        <w:t xml:space="preserve">Conformance – this is interesting due to Film Grain </w:t>
      </w:r>
      <w:r w:rsidR="005750BE">
        <w:rPr>
          <w:lang w:val="en-CA"/>
        </w:rPr>
        <w:t>modelling</w:t>
      </w:r>
      <w:r w:rsidRPr="009F7355">
        <w:rPr>
          <w:lang w:val="en-CA"/>
        </w:rPr>
        <w:t xml:space="preserve"> being associated with SEI messages</w:t>
      </w:r>
    </w:p>
    <w:p w14:paraId="37B75D87" w14:textId="77777777" w:rsidR="0044311E" w:rsidRPr="009F7355" w:rsidRDefault="0044311E" w:rsidP="00CA2E49">
      <w:pPr>
        <w:numPr>
          <w:ilvl w:val="0"/>
          <w:numId w:val="82"/>
        </w:numPr>
        <w:rPr>
          <w:lang w:val="en-CA"/>
        </w:rPr>
      </w:pPr>
      <w:r w:rsidRPr="009F7355">
        <w:rPr>
          <w:lang w:val="en-CA"/>
        </w:rPr>
        <w:t>Film Grain Analysis methods– preprocessing analysis (parameter estimation)</w:t>
      </w:r>
    </w:p>
    <w:p w14:paraId="5E145812" w14:textId="77777777" w:rsidR="0044311E" w:rsidRPr="009F7355" w:rsidRDefault="0044311E" w:rsidP="0044311E">
      <w:pPr>
        <w:rPr>
          <w:lang w:val="en-CA"/>
        </w:rPr>
      </w:pPr>
      <w:r w:rsidRPr="009F7355">
        <w:rPr>
          <w:lang w:val="en-CA"/>
        </w:rPr>
        <w:t>The following are additional topics that could also be considered and discussed at likely lower priority:</w:t>
      </w:r>
    </w:p>
    <w:p w14:paraId="4D8383C7" w14:textId="77777777" w:rsidR="0044311E" w:rsidRPr="009F7355" w:rsidRDefault="0044311E" w:rsidP="00CA2E49">
      <w:pPr>
        <w:numPr>
          <w:ilvl w:val="0"/>
          <w:numId w:val="82"/>
        </w:numPr>
        <w:rPr>
          <w:lang w:val="en-CA"/>
        </w:rPr>
      </w:pPr>
      <w:r w:rsidRPr="009F7355">
        <w:rPr>
          <w:lang w:val="en-CA"/>
        </w:rPr>
        <w:t>EG/RP documents providing guidance or usage recommendations for film grain technologies– The group is still considering what could be useful information for the industry and the scope of such documents</w:t>
      </w:r>
    </w:p>
    <w:p w14:paraId="49634FF2" w14:textId="194F42E0" w:rsidR="0044311E" w:rsidRPr="009F7355" w:rsidRDefault="0044311E" w:rsidP="00CA2E49">
      <w:pPr>
        <w:numPr>
          <w:ilvl w:val="0"/>
          <w:numId w:val="82"/>
        </w:numPr>
        <w:rPr>
          <w:lang w:val="en-CA"/>
        </w:rPr>
      </w:pPr>
      <w:r w:rsidRPr="009F7355">
        <w:rPr>
          <w:lang w:val="en-CA"/>
        </w:rPr>
        <w:t xml:space="preserve">Future parameters and </w:t>
      </w:r>
      <w:r w:rsidR="00D6566B">
        <w:rPr>
          <w:lang w:val="en-CA"/>
        </w:rPr>
        <w:t>signalling</w:t>
      </w:r>
      <w:r w:rsidRPr="009F7355">
        <w:rPr>
          <w:lang w:val="en-CA"/>
        </w:rPr>
        <w:t xml:space="preserve"> – not a v2 topic</w:t>
      </w:r>
    </w:p>
    <w:p w14:paraId="01FECAEA" w14:textId="77777777" w:rsidR="0044311E" w:rsidRPr="009F7355" w:rsidRDefault="0044311E" w:rsidP="0044311E">
      <w:pPr>
        <w:rPr>
          <w:lang w:val="en-CA"/>
        </w:rPr>
      </w:pPr>
    </w:p>
    <w:p w14:paraId="26BB17E0" w14:textId="77777777" w:rsidR="0044311E" w:rsidRPr="009F7355" w:rsidRDefault="0044311E" w:rsidP="000547B1">
      <w:pPr>
        <w:keepNext/>
        <w:rPr>
          <w:b/>
          <w:lang w:val="en-CA"/>
        </w:rPr>
      </w:pPr>
      <w:r w:rsidRPr="009F7355">
        <w:rPr>
          <w:b/>
          <w:lang w:val="en-CA"/>
        </w:rPr>
        <w:t>Related contributions</w:t>
      </w:r>
    </w:p>
    <w:p w14:paraId="728FADF0" w14:textId="1635785C" w:rsidR="0044311E" w:rsidRPr="009F7355" w:rsidRDefault="0044311E" w:rsidP="000547B1">
      <w:pPr>
        <w:keepNext/>
        <w:rPr>
          <w:lang w:val="en-CA"/>
        </w:rPr>
      </w:pPr>
      <w:r w:rsidRPr="009F7355">
        <w:rPr>
          <w:lang w:val="en-CA"/>
        </w:rPr>
        <w:t>Five contributions related to AHG13 were identified as of 2025</w:t>
      </w:r>
      <w:r w:rsidR="00B865C0">
        <w:rPr>
          <w:lang w:val="en-CA"/>
        </w:rPr>
        <w:t>-06-26</w:t>
      </w:r>
      <w:r w:rsidRPr="009F7355">
        <w:rPr>
          <w:lang w:val="en-CA"/>
        </w:rPr>
        <w:t>.</w:t>
      </w:r>
    </w:p>
    <w:p w14:paraId="0D10BE8F" w14:textId="77777777" w:rsidR="0044311E" w:rsidRPr="009F7355" w:rsidRDefault="0044311E" w:rsidP="000547B1">
      <w:pPr>
        <w:keepNext/>
        <w:numPr>
          <w:ilvl w:val="0"/>
          <w:numId w:val="83"/>
        </w:numPr>
        <w:rPr>
          <w:lang w:val="en-CA"/>
        </w:rPr>
      </w:pPr>
      <w:r w:rsidRPr="009F7355">
        <w:rPr>
          <w:lang w:val="en-CA"/>
        </w:rPr>
        <w:t>One contribution was the AHG report:</w:t>
      </w:r>
    </w:p>
    <w:p w14:paraId="566B3CDA" w14:textId="77777777" w:rsidR="0044311E" w:rsidRPr="009F7355" w:rsidRDefault="0044311E" w:rsidP="00CA2E49">
      <w:pPr>
        <w:numPr>
          <w:ilvl w:val="1"/>
          <w:numId w:val="83"/>
        </w:numPr>
        <w:rPr>
          <w:lang w:val="en-CA"/>
        </w:rPr>
      </w:pPr>
      <w:r w:rsidRPr="009F7355">
        <w:rPr>
          <w:lang w:val="en-CA"/>
        </w:rPr>
        <w:t>JVET-AM0013 JVET AHG report: Film grain technologies (AHG13)</w:t>
      </w:r>
    </w:p>
    <w:p w14:paraId="6B0A6D48" w14:textId="77777777" w:rsidR="0044311E" w:rsidRPr="009F7355" w:rsidRDefault="0044311E" w:rsidP="00CA2E49">
      <w:pPr>
        <w:numPr>
          <w:ilvl w:val="0"/>
          <w:numId w:val="83"/>
        </w:numPr>
        <w:rPr>
          <w:lang w:val="en-CA"/>
        </w:rPr>
      </w:pPr>
      <w:r w:rsidRPr="009F7355">
        <w:rPr>
          <w:lang w:val="en-CA"/>
        </w:rPr>
        <w:t>Five other contributions were uploaded at the time of the report drafting:</w:t>
      </w:r>
    </w:p>
    <w:p w14:paraId="0A0F4730" w14:textId="77777777" w:rsidR="0044311E" w:rsidRPr="009F7355" w:rsidRDefault="0044311E" w:rsidP="00CA2E49">
      <w:pPr>
        <w:numPr>
          <w:ilvl w:val="1"/>
          <w:numId w:val="83"/>
        </w:numPr>
        <w:rPr>
          <w:lang w:val="en-CA"/>
        </w:rPr>
      </w:pPr>
      <w:bookmarkStart w:id="46" w:name="_Hlk147828998"/>
      <w:bookmarkStart w:id="47" w:name="_Hlk171610411"/>
      <w:bookmarkStart w:id="48" w:name="_Hlk147826391"/>
      <w:r w:rsidRPr="009F7355">
        <w:rPr>
          <w:lang w:val="en-CA"/>
        </w:rPr>
        <w:t>JVET-AM0085 AHG9/AHG13: On Film Grain Regions Characteristics SEI message</w:t>
      </w:r>
    </w:p>
    <w:p w14:paraId="072AC2CD" w14:textId="77777777" w:rsidR="0044311E" w:rsidRPr="009F7355" w:rsidRDefault="0044311E" w:rsidP="00CA2E49">
      <w:pPr>
        <w:numPr>
          <w:ilvl w:val="1"/>
          <w:numId w:val="83"/>
        </w:numPr>
        <w:rPr>
          <w:lang w:val="en-CA"/>
        </w:rPr>
      </w:pPr>
      <w:bookmarkStart w:id="49" w:name="_Hlk201766360"/>
      <w:r w:rsidRPr="009F7355">
        <w:rPr>
          <w:lang w:val="en-CA"/>
        </w:rPr>
        <w:t>JVET-AM0124 AHG9/AHG13: On typo fix and interface software contribution to the FGRC SEI message</w:t>
      </w:r>
      <w:bookmarkEnd w:id="49"/>
    </w:p>
    <w:p w14:paraId="0E7FD518" w14:textId="77777777" w:rsidR="0044311E" w:rsidRPr="009F7355" w:rsidRDefault="0044311E" w:rsidP="00CA2E49">
      <w:pPr>
        <w:numPr>
          <w:ilvl w:val="1"/>
          <w:numId w:val="83"/>
        </w:numPr>
        <w:rPr>
          <w:lang w:val="en-CA"/>
        </w:rPr>
      </w:pPr>
      <w:bookmarkStart w:id="50" w:name="_Hlk193835404"/>
      <w:bookmarkStart w:id="51" w:name="_Hlk201766625"/>
      <w:r w:rsidRPr="009F7355">
        <w:rPr>
          <w:lang w:val="en-CA"/>
        </w:rPr>
        <w:t>JVET-AM0168 AHG9/AHG13: Implementation in VTM TuC of the film grain regions characteristics SEI message</w:t>
      </w:r>
      <w:bookmarkEnd w:id="50"/>
    </w:p>
    <w:bookmarkEnd w:id="51"/>
    <w:p w14:paraId="591EAA0C" w14:textId="77777777" w:rsidR="0044311E" w:rsidRPr="009F7355" w:rsidRDefault="0044311E" w:rsidP="00CA2E49">
      <w:pPr>
        <w:numPr>
          <w:ilvl w:val="1"/>
          <w:numId w:val="83"/>
        </w:numPr>
        <w:rPr>
          <w:lang w:val="en-CA"/>
        </w:rPr>
      </w:pPr>
      <w:r w:rsidRPr="009F7355">
        <w:rPr>
          <w:lang w:val="en-CA"/>
        </w:rPr>
        <w:t>JVET-AM0230 AHG9/AHG13: Reference picture resolution for the FGR SEI message</w:t>
      </w:r>
    </w:p>
    <w:p w14:paraId="086E6E45" w14:textId="77777777" w:rsidR="0044311E" w:rsidRPr="009F7355" w:rsidRDefault="008773DB" w:rsidP="00CA2E49">
      <w:pPr>
        <w:numPr>
          <w:ilvl w:val="1"/>
          <w:numId w:val="83"/>
        </w:numPr>
        <w:rPr>
          <w:lang w:val="en-CA"/>
        </w:rPr>
      </w:pPr>
      <w:hyperlink r:id="rId337" w:history="1">
        <w:r w:rsidR="0044311E" w:rsidRPr="009F7355">
          <w:rPr>
            <w:rStyle w:val="Hyperlink"/>
            <w:lang w:val="en-CA"/>
          </w:rPr>
          <w:t>JVET-AM0288</w:t>
        </w:r>
      </w:hyperlink>
      <w:r w:rsidR="0044311E" w:rsidRPr="009F7355">
        <w:rPr>
          <w:lang w:val="en-CA"/>
        </w:rPr>
        <w:t xml:space="preserve"> Neural network-based film grain analysis</w:t>
      </w:r>
    </w:p>
    <w:bookmarkEnd w:id="46"/>
    <w:bookmarkEnd w:id="47"/>
    <w:bookmarkEnd w:id="48"/>
    <w:p w14:paraId="0F8913BA" w14:textId="77777777" w:rsidR="0044311E" w:rsidRPr="009F7355" w:rsidRDefault="0044311E" w:rsidP="000547B1">
      <w:pPr>
        <w:rPr>
          <w:b/>
          <w:i/>
          <w:lang w:val="en-CA"/>
        </w:rPr>
      </w:pPr>
      <w:r w:rsidRPr="009F7355">
        <w:rPr>
          <w:b/>
          <w:i/>
          <w:lang w:val="en-CA"/>
        </w:rPr>
        <w:t>Contributions</w:t>
      </w:r>
    </w:p>
    <w:p w14:paraId="18C68510" w14:textId="54FD1F63" w:rsidR="0044311E" w:rsidRPr="009F7355" w:rsidRDefault="0044311E" w:rsidP="0044311E">
      <w:pPr>
        <w:rPr>
          <w:lang w:val="en-CA"/>
        </w:rPr>
      </w:pPr>
      <w:r w:rsidRPr="009F7355">
        <w:rPr>
          <w:lang w:val="en-CA"/>
        </w:rPr>
        <w:t xml:space="preserve">There were five contributions registered other than the AHG report.  Four were uploaded as of </w:t>
      </w:r>
      <w:r w:rsidR="00B865C0">
        <w:rPr>
          <w:lang w:val="en-CA"/>
        </w:rPr>
        <w:t>2025-</w:t>
      </w:r>
      <w:r w:rsidRPr="009F7355">
        <w:rPr>
          <w:lang w:val="en-CA"/>
        </w:rPr>
        <w:t>06</w:t>
      </w:r>
      <w:r w:rsidR="00B865C0">
        <w:rPr>
          <w:lang w:val="en-CA"/>
        </w:rPr>
        <w:t>-</w:t>
      </w:r>
      <w:r w:rsidRPr="009F7355">
        <w:rPr>
          <w:lang w:val="en-CA"/>
        </w:rPr>
        <w:t>23.</w:t>
      </w:r>
    </w:p>
    <w:p w14:paraId="12EB7D06" w14:textId="77777777" w:rsidR="0044311E" w:rsidRPr="0044311E" w:rsidRDefault="0044311E" w:rsidP="000547B1">
      <w:pPr>
        <w:rPr>
          <w:b/>
          <w:bCs/>
          <w:lang w:val="en-CA" w:eastAsia="de-DE"/>
        </w:rPr>
      </w:pPr>
      <w:r w:rsidRPr="009F7355">
        <w:rPr>
          <w:b/>
          <w:lang w:val="en-CA"/>
        </w:rPr>
        <w:t>JVET-AM0085 AHG9/AHG13: On Film Grain Regions Characteristics SEI message</w:t>
      </w:r>
    </w:p>
    <w:p w14:paraId="6F280A38" w14:textId="77777777" w:rsidR="0044311E" w:rsidRPr="0044311E" w:rsidRDefault="0044311E" w:rsidP="0044311E">
      <w:pPr>
        <w:rPr>
          <w:lang w:val="en-CA" w:eastAsia="de-DE"/>
        </w:rPr>
      </w:pPr>
      <w:r w:rsidRPr="0044311E">
        <w:rPr>
          <w:lang w:val="en-CA" w:eastAsia="de-DE"/>
        </w:rPr>
        <w:t xml:space="preserve">This contribution relates to the film grain regions characteristics (FGRC) SEI message, which is included in the </w:t>
      </w:r>
      <w:r w:rsidRPr="009F7355">
        <w:rPr>
          <w:lang w:val="en-CA"/>
        </w:rPr>
        <w:t>Technologies under consideration for future extensions of VSEI</w:t>
      </w:r>
      <w:r w:rsidRPr="0044311E">
        <w:rPr>
          <w:lang w:val="en-CA" w:eastAsia="de-DE"/>
        </w:rPr>
        <w:t>. It is proposed to signal width and height of the picture that the parameters in the FGRC SEI message apply to.</w:t>
      </w:r>
    </w:p>
    <w:p w14:paraId="6E1D0BA4" w14:textId="77777777" w:rsidR="0044311E" w:rsidRPr="009F7355" w:rsidRDefault="0044311E" w:rsidP="0044311E">
      <w:pPr>
        <w:rPr>
          <w:lang w:val="en-CA"/>
        </w:rPr>
      </w:pPr>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44311E" w:rsidRDefault="0044311E" w:rsidP="0044311E">
      <w:pPr>
        <w:rPr>
          <w:lang w:val="en-CA" w:eastAsia="de-DE"/>
        </w:rPr>
      </w:pPr>
      <w:r w:rsidRPr="0044311E">
        <w:rPr>
          <w:lang w:val="en-CA" w:eastAsia="de-DE"/>
        </w:rPr>
        <w:t xml:space="preserve">It is proposed to signal width and height of the picture that the parameters in the film grain regions characteristics (FGRC) SEI message apply to. </w:t>
      </w:r>
      <w:bookmarkStart w:id="52" w:name="_Hlk197602327"/>
      <w:r w:rsidRPr="0044311E">
        <w:rPr>
          <w:lang w:val="en-CA" w:eastAsia="de-DE"/>
        </w:rPr>
        <w:t xml:space="preserve">Currently the width and height information is obtained via the variables PicWidthInLumaSamples and PicHeightInLumaSamples which are passed to the FGRC SEI. </w:t>
      </w:r>
      <w:bookmarkEnd w:id="52"/>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9F7355" w:rsidDel="00652120">
        <w:rPr>
          <w:lang w:val="en-CA"/>
        </w:rPr>
        <w:t xml:space="preserve"> </w:t>
      </w:r>
    </w:p>
    <w:p w14:paraId="219F0D4F" w14:textId="77777777" w:rsidR="0044311E" w:rsidRPr="009F7355" w:rsidRDefault="0044311E" w:rsidP="000547B1">
      <w:pPr>
        <w:rPr>
          <w:b/>
          <w:lang w:val="en-CA"/>
        </w:rPr>
      </w:pPr>
      <w:bookmarkStart w:id="53" w:name="_Hlk187683167"/>
      <w:r w:rsidRPr="009F7355">
        <w:rPr>
          <w:b/>
          <w:lang w:val="en-CA"/>
        </w:rPr>
        <w:t>JVET-AM0124 AHG9/AHG13: On typo fix and interface software contribution to the FGRC SEI message</w:t>
      </w:r>
    </w:p>
    <w:p w14:paraId="6DCE53F5" w14:textId="77777777" w:rsidR="0044311E" w:rsidRPr="0044311E" w:rsidRDefault="0044311E" w:rsidP="0044311E">
      <w:pPr>
        <w:rPr>
          <w:lang w:val="en-CA" w:eastAsia="de-DE"/>
        </w:rPr>
      </w:pPr>
      <w:r w:rsidRPr="0044311E">
        <w:rPr>
          <w:lang w:val="en-CA" w:eastAsia="de-DE"/>
        </w:rPr>
        <w:t>The document of “</w:t>
      </w:r>
      <w:r w:rsidRPr="009F7355">
        <w:rPr>
          <w:lang w:val="en-CA"/>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9F7355" w:rsidRDefault="0044311E" w:rsidP="000547B1">
      <w:pPr>
        <w:rPr>
          <w:b/>
          <w:lang w:val="en-CA"/>
        </w:rPr>
      </w:pPr>
      <w:r w:rsidRPr="009F7355">
        <w:rPr>
          <w:b/>
          <w:lang w:val="en-CA"/>
        </w:rPr>
        <w:t>JVET-AM0168 AHG9/AHG13: Implementation in VTM TuC of the film grain regions characteristics SEI message</w:t>
      </w:r>
    </w:p>
    <w:p w14:paraId="518F2BDD" w14:textId="77777777" w:rsidR="0044311E" w:rsidRPr="0044311E" w:rsidRDefault="0044311E" w:rsidP="0044311E">
      <w:pPr>
        <w:rPr>
          <w:lang w:val="en-CA" w:eastAsia="de-DE"/>
        </w:rPr>
      </w:pPr>
      <w:r w:rsidRPr="0044311E">
        <w:rPr>
          <w:lang w:val="en-CA" w:eastAsia="de-DE"/>
        </w:rPr>
        <w:t>This contribution provides a status of the VTM software implementation of the Film Grain Regions Characteristics (FGRC) SEI message, defined in the VSEI TuC. It states that the single model version (one model per picture), aligned with the TuC specification JVET-AG2032, is available in a branch of the VTM TuC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9F7355" w:rsidRDefault="0044311E" w:rsidP="000547B1">
      <w:pPr>
        <w:keepNext/>
        <w:rPr>
          <w:b/>
          <w:lang w:val="en-CA"/>
        </w:rPr>
      </w:pPr>
      <w:bookmarkStart w:id="54" w:name="_Hlk193835452"/>
      <w:r w:rsidRPr="009F7355">
        <w:rPr>
          <w:b/>
          <w:lang w:val="en-CA"/>
        </w:rPr>
        <w:t>JVET-AM0230 AHG9/AHG13: Reference picture resolution for the FGR SEI message</w:t>
      </w:r>
    </w:p>
    <w:p w14:paraId="202987E0" w14:textId="77777777" w:rsidR="0044311E" w:rsidRPr="0044311E" w:rsidRDefault="0044311E" w:rsidP="0044311E">
      <w:pPr>
        <w:rPr>
          <w:lang w:val="en-CA" w:eastAsia="de-DE"/>
        </w:rPr>
      </w:pPr>
      <w:r w:rsidRPr="0044311E">
        <w:rPr>
          <w:lang w:val="en-CA" w:eastAsia="de-DE"/>
        </w:rPr>
        <w:t xml:space="preserve">This contribution proposes to add a reference picture resolution to the FGR SEI message (included in the </w:t>
      </w:r>
      <w:r w:rsidRPr="009F7355">
        <w:rPr>
          <w:lang w:val="en-CA"/>
        </w:rPr>
        <w:t>technologies under consideration for future extensions of VSEI</w:t>
      </w:r>
      <w:r w:rsidRPr="0044311E">
        <w:rPr>
          <w:lang w:val="en-CA" w:eastAsia="de-DE"/>
        </w:rPr>
        <w:t>), consistent with the decision to add this information to the FGC SEI message during the previous meeting.</w:t>
      </w:r>
    </w:p>
    <w:p w14:paraId="744E5D2F" w14:textId="77777777" w:rsidR="0044311E" w:rsidRPr="0044311E" w:rsidRDefault="0044311E" w:rsidP="0044311E">
      <w:pPr>
        <w:rPr>
          <w:lang w:val="en-CA" w:eastAsia="de-DE"/>
        </w:rPr>
      </w:pPr>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44311E" w:rsidRDefault="0044311E" w:rsidP="0044311E">
      <w:pPr>
        <w:rPr>
          <w:lang w:val="en-CA" w:eastAsia="de-DE"/>
        </w:rPr>
      </w:pPr>
      <w:r w:rsidRPr="0044311E">
        <w:rPr>
          <w:lang w:val="en-CA" w:eastAsia="de-DE"/>
        </w:rPr>
        <w:t>The same reasons apply to the FGRC SEI message proposed in the TuC, without the need for an extension, though.</w:t>
      </w:r>
    </w:p>
    <w:p w14:paraId="7AE0D193" w14:textId="77777777" w:rsidR="0044311E" w:rsidRPr="009F7355" w:rsidRDefault="0044311E" w:rsidP="000547B1">
      <w:pPr>
        <w:rPr>
          <w:b/>
          <w:lang w:val="en-CA"/>
        </w:rPr>
      </w:pPr>
      <w:r w:rsidRPr="009F7355">
        <w:rPr>
          <w:b/>
          <w:lang w:val="en-CA"/>
        </w:rPr>
        <w:t>JVET-AM0288 Neural network-based film grain analysis</w:t>
      </w:r>
    </w:p>
    <w:p w14:paraId="1DD4DF07" w14:textId="7095F2C4" w:rsidR="0044311E" w:rsidRPr="009F7355" w:rsidRDefault="0044311E" w:rsidP="0044311E">
      <w:pPr>
        <w:rPr>
          <w:lang w:val="en-CA"/>
        </w:rPr>
      </w:pPr>
      <w:r w:rsidRPr="009F7355">
        <w:rPr>
          <w:lang w:val="en-CA"/>
        </w:rPr>
        <w:t>Not yet uploaded</w:t>
      </w:r>
      <w:r w:rsidR="00B865C0">
        <w:rPr>
          <w:lang w:val="en-CA"/>
        </w:rPr>
        <w:t xml:space="preserve"> when the AHG report was prepared</w:t>
      </w:r>
      <w:r w:rsidRPr="009F7355">
        <w:rPr>
          <w:lang w:val="en-CA"/>
        </w:rPr>
        <w:t>.</w:t>
      </w:r>
    </w:p>
    <w:bookmarkEnd w:id="53"/>
    <w:bookmarkEnd w:id="54"/>
    <w:p w14:paraId="0A7CD54E" w14:textId="77777777" w:rsidR="0044311E" w:rsidRPr="009F7355" w:rsidRDefault="0044311E" w:rsidP="000547B1">
      <w:pPr>
        <w:rPr>
          <w:b/>
          <w:lang w:val="en-CA"/>
        </w:rPr>
      </w:pPr>
      <w:r w:rsidRPr="009F7355">
        <w:rPr>
          <w:b/>
          <w:lang w:val="en-CA"/>
        </w:rPr>
        <w:t>Recommendations</w:t>
      </w:r>
    </w:p>
    <w:p w14:paraId="720FC8EE" w14:textId="4679433C" w:rsidR="0044311E" w:rsidRPr="009F7355" w:rsidRDefault="0044311E" w:rsidP="0044311E">
      <w:pPr>
        <w:rPr>
          <w:lang w:val="en-CA"/>
        </w:rPr>
      </w:pPr>
      <w:r w:rsidRPr="009F7355">
        <w:rPr>
          <w:lang w:val="en-CA"/>
        </w:rPr>
        <w:t>The AHG recommend</w:t>
      </w:r>
      <w:r w:rsidR="00DE2852">
        <w:rPr>
          <w:lang w:val="en-CA"/>
        </w:rPr>
        <w:t>ed</w:t>
      </w:r>
      <w:r w:rsidRPr="009F7355">
        <w:rPr>
          <w:lang w:val="en-CA"/>
        </w:rPr>
        <w:t xml:space="preserve">: </w:t>
      </w:r>
    </w:p>
    <w:p w14:paraId="629C4A1F" w14:textId="77777777" w:rsidR="0044311E" w:rsidRPr="009F7355" w:rsidRDefault="0044311E" w:rsidP="00CA2E49">
      <w:pPr>
        <w:numPr>
          <w:ilvl w:val="0"/>
          <w:numId w:val="86"/>
        </w:numPr>
        <w:rPr>
          <w:lang w:val="en-CA"/>
        </w:rPr>
      </w:pPr>
      <w:r w:rsidRPr="009F7355">
        <w:rPr>
          <w:lang w:val="en-CA"/>
        </w:rPr>
        <w:t>Continue editing the second edition for the TR;</w:t>
      </w:r>
    </w:p>
    <w:p w14:paraId="20D46440" w14:textId="3515250C" w:rsidR="0044311E" w:rsidRPr="009F7355" w:rsidRDefault="00B865C0" w:rsidP="00CA2E49">
      <w:pPr>
        <w:numPr>
          <w:ilvl w:val="0"/>
          <w:numId w:val="86"/>
        </w:numPr>
        <w:rPr>
          <w:lang w:val="en-CA"/>
        </w:rPr>
      </w:pPr>
      <w:r>
        <w:rPr>
          <w:lang w:val="en-CA"/>
        </w:rPr>
        <w:t>T</w:t>
      </w:r>
      <w:r w:rsidR="0044311E" w:rsidRPr="009F7355">
        <w:rPr>
          <w:lang w:val="en-CA"/>
        </w:rPr>
        <w:t>he related input contributions (non-AHG9) to be reviewed;</w:t>
      </w:r>
    </w:p>
    <w:p w14:paraId="0F16AEB0" w14:textId="073B0572" w:rsidR="0044311E" w:rsidRPr="009F7355" w:rsidRDefault="00B865C0" w:rsidP="00CA2E49">
      <w:pPr>
        <w:numPr>
          <w:ilvl w:val="0"/>
          <w:numId w:val="86"/>
        </w:numPr>
        <w:rPr>
          <w:lang w:val="en-CA"/>
        </w:rPr>
      </w:pPr>
      <w:r>
        <w:rPr>
          <w:lang w:val="en-CA"/>
        </w:rPr>
        <w:t>A</w:t>
      </w:r>
      <w:r w:rsidR="0044311E" w:rsidRPr="009F7355">
        <w:rPr>
          <w:lang w:val="en-CA"/>
        </w:rPr>
        <w:t>ny liaison</w:t>
      </w:r>
      <w:r>
        <w:rPr>
          <w:lang w:val="en-CA"/>
        </w:rPr>
        <w:t xml:space="preserve"> statement</w:t>
      </w:r>
      <w:r w:rsidR="0044311E" w:rsidRPr="009F7355">
        <w:rPr>
          <w:lang w:val="en-CA"/>
        </w:rPr>
        <w:t xml:space="preserve">s to be reviewed; </w:t>
      </w:r>
    </w:p>
    <w:p w14:paraId="74385BB1" w14:textId="7E4C8FD9" w:rsidR="0044311E" w:rsidRPr="009F7355" w:rsidRDefault="00B865C0" w:rsidP="00CA2E49">
      <w:pPr>
        <w:numPr>
          <w:ilvl w:val="0"/>
          <w:numId w:val="86"/>
        </w:numPr>
        <w:rPr>
          <w:lang w:val="en-CA"/>
        </w:rPr>
      </w:pPr>
      <w:r>
        <w:rPr>
          <w:lang w:val="en-CA"/>
        </w:rPr>
        <w:t>T</w:t>
      </w:r>
      <w:r w:rsidR="0044311E" w:rsidRPr="009F7355">
        <w:rPr>
          <w:lang w:val="en-CA"/>
        </w:rPr>
        <w:t>o continue conformance discussion;</w:t>
      </w:r>
    </w:p>
    <w:p w14:paraId="312299A0" w14:textId="5A3762D4" w:rsidR="0044311E" w:rsidRPr="009F7355" w:rsidRDefault="00B865C0" w:rsidP="00CA2E49">
      <w:pPr>
        <w:numPr>
          <w:ilvl w:val="0"/>
          <w:numId w:val="86"/>
        </w:numPr>
        <w:rPr>
          <w:lang w:val="en-CA"/>
        </w:rPr>
      </w:pPr>
      <w:r>
        <w:rPr>
          <w:lang w:val="en-CA"/>
        </w:rPr>
        <w:t>T</w:t>
      </w:r>
      <w:r w:rsidR="0044311E" w:rsidRPr="009F7355">
        <w:rPr>
          <w:lang w:val="en-CA"/>
        </w:rPr>
        <w:t>o consider any newly proposed SEI message extensions;</w:t>
      </w:r>
    </w:p>
    <w:p w14:paraId="176C6093" w14:textId="19D7478B" w:rsidR="0044311E" w:rsidRPr="009F7355" w:rsidRDefault="00B865C0" w:rsidP="00CA2E49">
      <w:pPr>
        <w:numPr>
          <w:ilvl w:val="0"/>
          <w:numId w:val="86"/>
        </w:numPr>
        <w:rPr>
          <w:lang w:val="en-CA"/>
        </w:rPr>
      </w:pPr>
      <w:r>
        <w:rPr>
          <w:lang w:val="en-CA"/>
        </w:rPr>
        <w:t>T</w:t>
      </w:r>
      <w:r w:rsidR="0044311E" w:rsidRPr="009F7355">
        <w:rPr>
          <w:lang w:val="en-CA"/>
        </w:rPr>
        <w:t xml:space="preserve">o discuss the possibility of creating as appropriate documents providing Engineering Guideline (EG) or recommended practices (RP) relating to film grain technologies and their applications; and </w:t>
      </w:r>
    </w:p>
    <w:p w14:paraId="33C1ABE3" w14:textId="72E061E1" w:rsidR="0044311E" w:rsidRPr="009F7355" w:rsidRDefault="00B865C0" w:rsidP="00CA2E49">
      <w:pPr>
        <w:numPr>
          <w:ilvl w:val="0"/>
          <w:numId w:val="86"/>
        </w:numPr>
        <w:rPr>
          <w:lang w:val="en-CA"/>
        </w:rPr>
      </w:pPr>
      <w:r>
        <w:rPr>
          <w:lang w:val="en-CA"/>
        </w:rPr>
        <w:t>T</w:t>
      </w:r>
      <w:r w:rsidR="0044311E" w:rsidRPr="009F7355">
        <w:rPr>
          <w:lang w:val="en-CA"/>
        </w:rPr>
        <w:t>o continue the study of film grain technologies in JVET.</w:t>
      </w:r>
    </w:p>
    <w:p w14:paraId="6103F69A" w14:textId="1CC09BAE" w:rsidR="008B4FC0" w:rsidRDefault="008B4FC0" w:rsidP="008B4FC0">
      <w:pPr>
        <w:rPr>
          <w:lang w:val="en-CA" w:eastAsia="de-DE"/>
        </w:rPr>
      </w:pPr>
    </w:p>
    <w:p w14:paraId="242135AF" w14:textId="2517F265" w:rsidR="0044311E" w:rsidRDefault="0044311E" w:rsidP="008B4FC0">
      <w:pPr>
        <w:rPr>
          <w:lang w:val="en-CA" w:eastAsia="de-DE"/>
        </w:rPr>
      </w:pPr>
      <w:r>
        <w:rPr>
          <w:lang w:val="en-CA" w:eastAsia="de-DE"/>
        </w:rPr>
        <w:t xml:space="preserve">JVET-AL2020 </w:t>
      </w:r>
      <w:r w:rsidR="00B865C0">
        <w:rPr>
          <w:lang w:val="en-CA" w:eastAsia="de-DE"/>
        </w:rPr>
        <w:t>wa</w:t>
      </w:r>
      <w:r>
        <w:rPr>
          <w:lang w:val="en-CA" w:eastAsia="de-DE"/>
        </w:rPr>
        <w:t xml:space="preserve">s planned to be delivered before the end of this meeting. Likely, no new version </w:t>
      </w:r>
      <w:r w:rsidR="00B865C0">
        <w:rPr>
          <w:lang w:val="en-CA" w:eastAsia="de-DE"/>
        </w:rPr>
        <w:t xml:space="preserve">was expected to be issued </w:t>
      </w:r>
      <w:r>
        <w:rPr>
          <w:lang w:val="en-CA" w:eastAsia="de-DE"/>
        </w:rPr>
        <w:t>from the current meeting.</w:t>
      </w:r>
    </w:p>
    <w:p w14:paraId="10F3FEFB" w14:textId="77777777" w:rsidR="0044311E" w:rsidRPr="00373F08" w:rsidRDefault="0044311E" w:rsidP="008B4FC0">
      <w:pPr>
        <w:rPr>
          <w:lang w:val="en-CA" w:eastAsia="de-DE"/>
        </w:rPr>
      </w:pPr>
    </w:p>
    <w:p w14:paraId="7891FE3D" w14:textId="71D566B4" w:rsidR="008B4FC0" w:rsidRPr="00373F08" w:rsidRDefault="008773DB" w:rsidP="00CA2E49">
      <w:pPr>
        <w:pStyle w:val="berschrift9"/>
        <w:rPr>
          <w:sz w:val="24"/>
          <w:szCs w:val="24"/>
          <w:lang w:val="en-CA" w:eastAsia="de-DE"/>
        </w:rPr>
      </w:pPr>
      <w:hyperlink r:id="rId338" w:history="1">
        <w:r w:rsidR="008B4FC0" w:rsidRPr="00373F08">
          <w:rPr>
            <w:color w:val="0000FF"/>
            <w:sz w:val="24"/>
            <w:szCs w:val="24"/>
            <w:u w:val="single"/>
            <w:lang w:val="en-CA" w:eastAsia="de-DE"/>
          </w:rPr>
          <w:t>JVET-AM0014</w:t>
        </w:r>
      </w:hyperlink>
      <w:r w:rsidR="008B4FC0" w:rsidRPr="00373F08">
        <w:rPr>
          <w:sz w:val="24"/>
          <w:szCs w:val="24"/>
          <w:lang w:val="en-CA" w:eastAsia="de-DE"/>
        </w:rPr>
        <w:t xml:space="preserve"> JVET AHG report: NNVC software development (AHG14) [F. Galpin (chair), R. Chang, Yue Li, Yun Li, M. Santamaria, J. N. Shingala, Z. Xie (vice chairs)]</w:t>
      </w:r>
    </w:p>
    <w:p w14:paraId="7C32C7C4" w14:textId="77777777" w:rsidR="0044311E" w:rsidRPr="009F7355" w:rsidRDefault="0044311E" w:rsidP="000547B1">
      <w:pPr>
        <w:rPr>
          <w:b/>
          <w:lang w:val="en-CA"/>
        </w:rPr>
      </w:pPr>
      <w:r w:rsidRPr="009F7355">
        <w:rPr>
          <w:b/>
          <w:lang w:val="en-CA"/>
        </w:rPr>
        <w:t>Software development</w:t>
      </w:r>
    </w:p>
    <w:p w14:paraId="4326ABE7" w14:textId="77777777" w:rsidR="0044311E" w:rsidRPr="009F7355" w:rsidRDefault="0044311E" w:rsidP="000547B1">
      <w:pPr>
        <w:rPr>
          <w:b/>
          <w:i/>
          <w:lang w:val="en-CA"/>
        </w:rPr>
      </w:pPr>
      <w:r w:rsidRPr="009F7355">
        <w:rPr>
          <w:b/>
          <w:i/>
          <w:lang w:val="en-CA"/>
        </w:rPr>
        <w:t>Location</w:t>
      </w:r>
    </w:p>
    <w:p w14:paraId="3D9DA6F1" w14:textId="0DD3D0C1" w:rsidR="0044311E" w:rsidRPr="009F7355" w:rsidRDefault="00B865C0" w:rsidP="0044311E">
      <w:pPr>
        <w:rPr>
          <w:lang w:val="en-CA"/>
        </w:rPr>
      </w:pPr>
      <w:r>
        <w:rPr>
          <w:lang w:val="en-CA"/>
        </w:rPr>
        <w:t xml:space="preserve">The </w:t>
      </w:r>
      <w:r w:rsidR="0044311E" w:rsidRPr="009F7355">
        <w:rPr>
          <w:lang w:val="en-CA"/>
        </w:rPr>
        <w:t xml:space="preserve">NNVC repository is located at </w:t>
      </w:r>
      <w:hyperlink r:id="rId339" w:history="1">
        <w:r w:rsidR="0044311E" w:rsidRPr="009F7355">
          <w:rPr>
            <w:rStyle w:val="Hyperlink"/>
            <w:lang w:val="en-CA"/>
          </w:rPr>
          <w:t>https://vcgit.hhi.fraunhofer.de/jvet-ahg-nnvc/VVCSoftware_VTM</w:t>
        </w:r>
      </w:hyperlink>
    </w:p>
    <w:p w14:paraId="641A4636" w14:textId="77777777" w:rsidR="0044311E" w:rsidRPr="009F7355" w:rsidRDefault="0044311E" w:rsidP="0044311E">
      <w:pPr>
        <w:rPr>
          <w:lang w:val="en-CA"/>
        </w:rPr>
      </w:pPr>
      <w:r w:rsidRPr="009F7355">
        <w:rPr>
          <w:lang w:val="en-CA"/>
        </w:rPr>
        <w:t>NNVC software is based on VTM-11.0 with enabled MCTF including the update from JVET-V0056, GOP32, enabling deblocking in the RDO, JVET-AH0054 with improved MCTF, JVET-AI0124 for reference picture alignment.</w:t>
      </w:r>
    </w:p>
    <w:p w14:paraId="5F047D93" w14:textId="77777777" w:rsidR="0044311E" w:rsidRPr="009F7355" w:rsidRDefault="0044311E" w:rsidP="0044311E">
      <w:pPr>
        <w:rPr>
          <w:lang w:val="en-CA"/>
        </w:rPr>
      </w:pPr>
      <w:r w:rsidRPr="009F7355">
        <w:rPr>
          <w:lang w:val="en-CA"/>
        </w:rPr>
        <w:t>NNVC-13.0 anchor at https://vcgit.hhi.fraunhofer.de/jvet-ahg-nnvc/nnvc-ctc is used for NNVC performance evaluation.</w:t>
      </w:r>
    </w:p>
    <w:p w14:paraId="4A526930" w14:textId="77777777" w:rsidR="0044311E" w:rsidRPr="009F7355" w:rsidRDefault="0044311E" w:rsidP="000547B1">
      <w:pPr>
        <w:keepNext/>
        <w:rPr>
          <w:b/>
          <w:i/>
          <w:lang w:val="en-CA"/>
        </w:rPr>
      </w:pPr>
      <w:r w:rsidRPr="009F7355">
        <w:rPr>
          <w:b/>
          <w:i/>
          <w:lang w:val="en-CA"/>
        </w:rPr>
        <w:t>Software changes</w:t>
      </w:r>
    </w:p>
    <w:p w14:paraId="569A28C8" w14:textId="77777777" w:rsidR="0044311E" w:rsidRPr="009F7355" w:rsidRDefault="0044311E" w:rsidP="000547B1">
      <w:pPr>
        <w:keepNext/>
        <w:rPr>
          <w:b/>
          <w:lang w:val="en-CA"/>
        </w:rPr>
      </w:pPr>
      <w:r w:rsidRPr="009F7355">
        <w:rPr>
          <w:b/>
          <w:lang w:val="en-CA"/>
        </w:rPr>
        <w:t>Current NNVC</w:t>
      </w:r>
    </w:p>
    <w:p w14:paraId="731B7265" w14:textId="77777777" w:rsidR="0044311E" w:rsidRPr="009F7355" w:rsidRDefault="0044311E" w:rsidP="000547B1">
      <w:pPr>
        <w:keepNext/>
        <w:rPr>
          <w:lang w:val="en-CA"/>
        </w:rPr>
      </w:pPr>
      <w:r w:rsidRPr="009F7355">
        <w:rPr>
          <w:lang w:val="en-CA"/>
        </w:rPr>
        <w:t>Several commits were merged in the NNVC repository. The following changes were integrated:</w:t>
      </w:r>
    </w:p>
    <w:p w14:paraId="7F00828D" w14:textId="77777777" w:rsidR="0044311E" w:rsidRPr="009F7355" w:rsidRDefault="0044311E" w:rsidP="000547B1">
      <w:pPr>
        <w:keepNext/>
        <w:rPr>
          <w:lang w:val="en-CA"/>
        </w:rPr>
      </w:pPr>
    </w:p>
    <w:tbl>
      <w:tblPr>
        <w:tblW w:w="8559" w:type="dxa"/>
        <w:tblLayout w:type="fixed"/>
        <w:tblCellMar>
          <w:left w:w="29" w:type="dxa"/>
          <w:right w:w="29" w:type="dxa"/>
        </w:tblCellMar>
        <w:tblLook w:val="04A0" w:firstRow="1" w:lastRow="0" w:firstColumn="1" w:lastColumn="0" w:noHBand="0" w:noVBand="1"/>
      </w:tblPr>
      <w:tblGrid>
        <w:gridCol w:w="1440"/>
        <w:gridCol w:w="1296"/>
        <w:gridCol w:w="5823"/>
      </w:tblGrid>
      <w:tr w:rsidR="0044311E" w:rsidRPr="0044311E" w14:paraId="6E7619D3" w14:textId="77777777" w:rsidTr="000547B1">
        <w:trPr>
          <w:trHeight w:val="288"/>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50C9" w14:textId="77777777" w:rsidR="0044311E" w:rsidRPr="009F7355" w:rsidRDefault="0044311E" w:rsidP="000547B1">
            <w:pPr>
              <w:keepNext/>
              <w:spacing w:before="0"/>
              <w:rPr>
                <w:b/>
                <w:lang w:val="en-CA"/>
              </w:rPr>
            </w:pPr>
            <w:r w:rsidRPr="009F7355">
              <w:rPr>
                <w:b/>
                <w:lang w:val="en-CA"/>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14:paraId="1B3108B6" w14:textId="77777777" w:rsidR="0044311E" w:rsidRPr="009F7355" w:rsidRDefault="0044311E" w:rsidP="000547B1">
            <w:pPr>
              <w:keepNext/>
              <w:spacing w:before="0"/>
              <w:rPr>
                <w:b/>
                <w:lang w:val="en-CA"/>
              </w:rPr>
            </w:pPr>
            <w:r w:rsidRPr="009F7355">
              <w:rPr>
                <w:b/>
                <w:lang w:val="en-CA"/>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
          <w:p w14:paraId="4327F1DA" w14:textId="77777777" w:rsidR="0044311E" w:rsidRPr="009F7355" w:rsidRDefault="0044311E" w:rsidP="000547B1">
            <w:pPr>
              <w:keepNext/>
              <w:spacing w:before="0"/>
              <w:rPr>
                <w:b/>
                <w:lang w:val="en-CA"/>
              </w:rPr>
            </w:pPr>
            <w:r w:rsidRPr="009F7355">
              <w:rPr>
                <w:b/>
                <w:lang w:val="en-CA"/>
              </w:rPr>
              <w:t>Description</w:t>
            </w:r>
          </w:p>
        </w:tc>
      </w:tr>
      <w:tr w:rsidR="0044311E" w:rsidRPr="0044311E" w14:paraId="7B7EF933"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43C9A77E" w14:textId="0CFBD764" w:rsidR="0044311E" w:rsidRPr="009F7355" w:rsidRDefault="00D33D73" w:rsidP="000547B1">
            <w:pPr>
              <w:keepNext/>
              <w:spacing w:before="0"/>
              <w:rPr>
                <w:lang w:val="en-CA"/>
              </w:rPr>
            </w:pPr>
            <w:r>
              <w:rPr>
                <w:lang w:val="en-CA"/>
              </w:rPr>
              <w:t>JVET-</w:t>
            </w:r>
            <w:r w:rsidR="0044311E" w:rsidRPr="009F7355">
              <w:rPr>
                <w:lang w:val="en-CA"/>
              </w:rPr>
              <w:t>AL0084</w:t>
            </w:r>
          </w:p>
        </w:tc>
        <w:tc>
          <w:tcPr>
            <w:tcW w:w="1296" w:type="dxa"/>
            <w:tcBorders>
              <w:top w:val="nil"/>
              <w:left w:val="nil"/>
              <w:bottom w:val="single" w:sz="4" w:space="0" w:color="auto"/>
              <w:right w:val="single" w:sz="4" w:space="0" w:color="auto"/>
            </w:tcBorders>
            <w:shd w:val="clear" w:color="auto" w:fill="auto"/>
            <w:vAlign w:val="bottom"/>
            <w:hideMark/>
          </w:tcPr>
          <w:p w14:paraId="2A2B5FB9" w14:textId="77777777" w:rsidR="0044311E" w:rsidRPr="009F7355" w:rsidRDefault="0044311E" w:rsidP="000547B1">
            <w:pPr>
              <w:keepNext/>
              <w:spacing w:before="0"/>
              <w:rPr>
                <w:lang w:val="en-CA"/>
              </w:rPr>
            </w:pPr>
            <w:r w:rsidRPr="009F7355">
              <w:rPr>
                <w:lang w:val="en-CA"/>
              </w:rPr>
              <w:t>MR 303</w:t>
            </w:r>
          </w:p>
        </w:tc>
        <w:tc>
          <w:tcPr>
            <w:tcW w:w="5823" w:type="dxa"/>
            <w:tcBorders>
              <w:top w:val="nil"/>
              <w:left w:val="nil"/>
              <w:bottom w:val="single" w:sz="4" w:space="0" w:color="auto"/>
              <w:right w:val="single" w:sz="4" w:space="0" w:color="auto"/>
            </w:tcBorders>
            <w:shd w:val="clear" w:color="auto" w:fill="auto"/>
            <w:vAlign w:val="bottom"/>
            <w:hideMark/>
          </w:tcPr>
          <w:p w14:paraId="5D03F29B" w14:textId="77777777" w:rsidR="0044311E" w:rsidRPr="009F7355" w:rsidRDefault="0044311E" w:rsidP="000547B1">
            <w:pPr>
              <w:keepNext/>
              <w:spacing w:before="0"/>
              <w:rPr>
                <w:lang w:val="en-CA"/>
              </w:rPr>
            </w:pPr>
            <w:r w:rsidRPr="009F7355">
              <w:rPr>
                <w:lang w:val="en-CA"/>
              </w:rPr>
              <w:t>LOP6</w:t>
            </w:r>
          </w:p>
        </w:tc>
      </w:tr>
      <w:tr w:rsidR="0044311E" w:rsidRPr="0044311E" w14:paraId="3D8B8F85"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512B1203" w14:textId="0C9DFD44" w:rsidR="0044311E" w:rsidRPr="009F7355" w:rsidRDefault="00D33D73" w:rsidP="000547B1">
            <w:pPr>
              <w:keepNext/>
              <w:spacing w:before="0"/>
              <w:rPr>
                <w:lang w:val="en-CA"/>
              </w:rPr>
            </w:pPr>
            <w:r>
              <w:rPr>
                <w:lang w:val="en-CA"/>
              </w:rPr>
              <w:t>JVET-</w:t>
            </w:r>
            <w:r w:rsidR="0044311E" w:rsidRPr="009F7355">
              <w:rPr>
                <w:lang w:val="en-CA"/>
              </w:rPr>
              <w:t>AL0169</w:t>
            </w:r>
          </w:p>
        </w:tc>
        <w:tc>
          <w:tcPr>
            <w:tcW w:w="1296" w:type="dxa"/>
            <w:tcBorders>
              <w:top w:val="nil"/>
              <w:left w:val="nil"/>
              <w:bottom w:val="single" w:sz="4" w:space="0" w:color="auto"/>
              <w:right w:val="single" w:sz="4" w:space="0" w:color="auto"/>
            </w:tcBorders>
            <w:shd w:val="clear" w:color="auto" w:fill="auto"/>
            <w:vAlign w:val="bottom"/>
            <w:hideMark/>
          </w:tcPr>
          <w:p w14:paraId="7C5ED9EC" w14:textId="77777777" w:rsidR="0044311E" w:rsidRPr="009F7355" w:rsidRDefault="0044311E" w:rsidP="000547B1">
            <w:pPr>
              <w:keepNext/>
              <w:spacing w:before="0"/>
              <w:rPr>
                <w:lang w:val="en-CA"/>
              </w:rPr>
            </w:pPr>
            <w:r w:rsidRPr="009F7355">
              <w:rPr>
                <w:lang w:val="en-CA"/>
              </w:rPr>
              <w:t>MR 304</w:t>
            </w:r>
          </w:p>
        </w:tc>
        <w:tc>
          <w:tcPr>
            <w:tcW w:w="5823" w:type="dxa"/>
            <w:tcBorders>
              <w:top w:val="nil"/>
              <w:left w:val="nil"/>
              <w:bottom w:val="single" w:sz="4" w:space="0" w:color="auto"/>
              <w:right w:val="single" w:sz="4" w:space="0" w:color="auto"/>
            </w:tcBorders>
            <w:shd w:val="clear" w:color="auto" w:fill="auto"/>
            <w:vAlign w:val="bottom"/>
            <w:hideMark/>
          </w:tcPr>
          <w:p w14:paraId="5DDB34F5" w14:textId="77777777" w:rsidR="0044311E" w:rsidRPr="009F7355" w:rsidRDefault="0044311E" w:rsidP="000547B1">
            <w:pPr>
              <w:keepNext/>
              <w:spacing w:before="0"/>
              <w:rPr>
                <w:lang w:val="en-CA"/>
              </w:rPr>
            </w:pPr>
            <w:r w:rsidRPr="009F7355">
              <w:rPr>
                <w:lang w:val="en-CA"/>
              </w:rPr>
              <w:t>ALOP</w:t>
            </w:r>
          </w:p>
        </w:tc>
      </w:tr>
      <w:tr w:rsidR="0044311E" w:rsidRPr="0044311E" w14:paraId="79DD1A67"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2E0DA61A" w14:textId="77777777" w:rsidR="0044311E" w:rsidRPr="009F7355" w:rsidRDefault="0044311E" w:rsidP="000547B1">
            <w:pPr>
              <w:keepNext/>
              <w:spacing w:before="0"/>
              <w:rPr>
                <w:lang w:val="en-CA"/>
              </w:rPr>
            </w:pPr>
          </w:p>
        </w:tc>
        <w:tc>
          <w:tcPr>
            <w:tcW w:w="1296" w:type="dxa"/>
            <w:tcBorders>
              <w:top w:val="nil"/>
              <w:left w:val="nil"/>
              <w:bottom w:val="single" w:sz="4" w:space="0" w:color="auto"/>
              <w:right w:val="single" w:sz="4" w:space="0" w:color="auto"/>
            </w:tcBorders>
            <w:shd w:val="clear" w:color="auto" w:fill="auto"/>
            <w:vAlign w:val="bottom"/>
            <w:hideMark/>
          </w:tcPr>
          <w:p w14:paraId="5CAA038B" w14:textId="77777777" w:rsidR="0044311E" w:rsidRPr="009F7355" w:rsidRDefault="0044311E" w:rsidP="000547B1">
            <w:pPr>
              <w:keepNext/>
              <w:spacing w:before="0"/>
              <w:rPr>
                <w:lang w:val="en-CA"/>
              </w:rPr>
            </w:pPr>
            <w:r w:rsidRPr="009F7355">
              <w:rPr>
                <w:lang w:val="en-CA"/>
              </w:rPr>
              <w:t>MR 302</w:t>
            </w:r>
          </w:p>
        </w:tc>
        <w:tc>
          <w:tcPr>
            <w:tcW w:w="5823" w:type="dxa"/>
            <w:tcBorders>
              <w:top w:val="nil"/>
              <w:left w:val="nil"/>
              <w:bottom w:val="single" w:sz="4" w:space="0" w:color="auto"/>
              <w:right w:val="single" w:sz="4" w:space="0" w:color="auto"/>
            </w:tcBorders>
            <w:shd w:val="clear" w:color="auto" w:fill="auto"/>
            <w:vAlign w:val="bottom"/>
            <w:hideMark/>
          </w:tcPr>
          <w:p w14:paraId="0156CC02" w14:textId="77777777" w:rsidR="0044311E" w:rsidRPr="009F7355" w:rsidRDefault="0044311E" w:rsidP="000547B1">
            <w:pPr>
              <w:keepNext/>
              <w:spacing w:before="0"/>
              <w:rPr>
                <w:u w:val="single"/>
                <w:lang w:val="en-CA"/>
              </w:rPr>
            </w:pPr>
            <w:r w:rsidRPr="009F7355">
              <w:rPr>
                <w:lang w:val="en-CA"/>
              </w:rPr>
              <w:t>Various cleaning and fixes</w:t>
            </w:r>
          </w:p>
        </w:tc>
      </w:tr>
      <w:tr w:rsidR="0044311E" w:rsidRPr="0044311E" w14:paraId="4BF8C39B"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324ACBAB" w14:textId="10C54DFD" w:rsidR="0044311E" w:rsidRPr="009F7355" w:rsidRDefault="00D33D73" w:rsidP="000547B1">
            <w:pPr>
              <w:spacing w:before="0"/>
              <w:rPr>
                <w:lang w:val="en-CA"/>
              </w:rPr>
            </w:pPr>
            <w:r>
              <w:rPr>
                <w:lang w:val="en-CA"/>
              </w:rPr>
              <w:t>JVET-</w:t>
            </w:r>
            <w:r w:rsidR="0044311E" w:rsidRPr="009F7355">
              <w:rPr>
                <w:lang w:val="en-CA"/>
              </w:rPr>
              <w:t>AL0265</w:t>
            </w:r>
          </w:p>
        </w:tc>
        <w:tc>
          <w:tcPr>
            <w:tcW w:w="1296" w:type="dxa"/>
            <w:tcBorders>
              <w:top w:val="nil"/>
              <w:left w:val="nil"/>
              <w:bottom w:val="single" w:sz="4" w:space="0" w:color="auto"/>
              <w:right w:val="single" w:sz="4" w:space="0" w:color="auto"/>
            </w:tcBorders>
            <w:shd w:val="clear" w:color="auto" w:fill="auto"/>
            <w:vAlign w:val="bottom"/>
            <w:hideMark/>
          </w:tcPr>
          <w:p w14:paraId="7A7433DD" w14:textId="77777777" w:rsidR="0044311E" w:rsidRPr="009F7355" w:rsidRDefault="0044311E" w:rsidP="000547B1">
            <w:pPr>
              <w:spacing w:before="0"/>
              <w:rPr>
                <w:lang w:val="en-CA"/>
              </w:rPr>
            </w:pPr>
            <w:r w:rsidRPr="009F7355">
              <w:rPr>
                <w:lang w:val="en-CA"/>
              </w:rPr>
              <w:t>MR 306</w:t>
            </w:r>
          </w:p>
        </w:tc>
        <w:tc>
          <w:tcPr>
            <w:tcW w:w="5823" w:type="dxa"/>
            <w:tcBorders>
              <w:top w:val="nil"/>
              <w:left w:val="nil"/>
              <w:bottom w:val="single" w:sz="4" w:space="0" w:color="auto"/>
              <w:right w:val="single" w:sz="4" w:space="0" w:color="auto"/>
            </w:tcBorders>
            <w:shd w:val="clear" w:color="auto" w:fill="auto"/>
            <w:vAlign w:val="bottom"/>
            <w:hideMark/>
          </w:tcPr>
          <w:p w14:paraId="56F68FD5" w14:textId="77777777" w:rsidR="0044311E" w:rsidRPr="009F7355" w:rsidRDefault="0044311E" w:rsidP="000547B1">
            <w:pPr>
              <w:spacing w:before="0"/>
              <w:rPr>
                <w:lang w:val="en-CA"/>
              </w:rPr>
            </w:pPr>
            <w:r w:rsidRPr="009F7355">
              <w:rPr>
                <w:lang w:val="en-CA"/>
              </w:rPr>
              <w:t>Sadl v13</w:t>
            </w:r>
          </w:p>
        </w:tc>
      </w:tr>
    </w:tbl>
    <w:p w14:paraId="2174FA5C" w14:textId="77777777" w:rsidR="0044311E" w:rsidRPr="009F7355" w:rsidRDefault="0044311E" w:rsidP="0044311E">
      <w:pPr>
        <w:rPr>
          <w:lang w:val="en-CA"/>
        </w:rPr>
      </w:pPr>
    </w:p>
    <w:p w14:paraId="1FB5683A" w14:textId="77777777" w:rsidR="0044311E" w:rsidRPr="009F7355" w:rsidRDefault="0044311E" w:rsidP="000547B1">
      <w:pPr>
        <w:keepNext/>
        <w:rPr>
          <w:lang w:val="en-CA"/>
        </w:rPr>
      </w:pPr>
      <w:r w:rsidRPr="009F7355">
        <w:rPr>
          <w:lang w:val="en-CA"/>
        </w:rPr>
        <w:t>In SADL v13, the following changes were integrated:</w:t>
      </w:r>
    </w:p>
    <w:p w14:paraId="0D6C3385" w14:textId="77777777" w:rsidR="0044311E" w:rsidRPr="009F7355" w:rsidRDefault="0044311E" w:rsidP="000547B1">
      <w:pPr>
        <w:keepNext/>
        <w:rPr>
          <w:lang w:val="en-CA"/>
        </w:rPr>
      </w:pPr>
    </w:p>
    <w:tbl>
      <w:tblPr>
        <w:tblW w:w="8559" w:type="dxa"/>
        <w:tblLayout w:type="fixed"/>
        <w:tblCellMar>
          <w:left w:w="29" w:type="dxa"/>
          <w:right w:w="29" w:type="dxa"/>
        </w:tblCellMar>
        <w:tblLook w:val="04A0" w:firstRow="1" w:lastRow="0" w:firstColumn="1" w:lastColumn="0" w:noHBand="0" w:noVBand="1"/>
      </w:tblPr>
      <w:tblGrid>
        <w:gridCol w:w="1440"/>
        <w:gridCol w:w="1295"/>
        <w:gridCol w:w="5824"/>
      </w:tblGrid>
      <w:tr w:rsidR="0044311E" w:rsidRPr="0044311E" w14:paraId="7B7F3E4F" w14:textId="77777777" w:rsidTr="000547B1">
        <w:trPr>
          <w:trHeight w:val="288"/>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11C82" w14:textId="77777777" w:rsidR="0044311E" w:rsidRPr="009F7355" w:rsidRDefault="0044311E" w:rsidP="000547B1">
            <w:pPr>
              <w:keepNext/>
              <w:spacing w:before="0"/>
              <w:rPr>
                <w:b/>
                <w:lang w:val="en-CA"/>
              </w:rPr>
            </w:pPr>
            <w:r w:rsidRPr="009F7355">
              <w:rPr>
                <w:b/>
                <w:lang w:val="en-CA"/>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14:paraId="44AF5AA1" w14:textId="77777777" w:rsidR="0044311E" w:rsidRPr="009F7355" w:rsidRDefault="0044311E" w:rsidP="000547B1">
            <w:pPr>
              <w:keepNext/>
              <w:spacing w:before="0"/>
              <w:rPr>
                <w:b/>
                <w:lang w:val="en-CA"/>
              </w:rPr>
            </w:pPr>
            <w:r w:rsidRPr="009F7355">
              <w:rPr>
                <w:b/>
                <w:lang w:val="en-CA"/>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
          <w:p w14:paraId="16349D32" w14:textId="77777777" w:rsidR="0044311E" w:rsidRPr="009F7355" w:rsidRDefault="0044311E" w:rsidP="000547B1">
            <w:pPr>
              <w:keepNext/>
              <w:spacing w:before="0"/>
              <w:rPr>
                <w:b/>
                <w:lang w:val="en-CA"/>
              </w:rPr>
            </w:pPr>
            <w:r w:rsidRPr="009F7355">
              <w:rPr>
                <w:b/>
                <w:lang w:val="en-CA"/>
              </w:rPr>
              <w:t>description</w:t>
            </w:r>
          </w:p>
        </w:tc>
      </w:tr>
      <w:tr w:rsidR="0044311E" w:rsidRPr="0044311E" w14:paraId="5D5ACD8F"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5B8650E9" w14:textId="22BAD7B2" w:rsidR="0044311E" w:rsidRPr="009F7355" w:rsidRDefault="0044311E" w:rsidP="000547B1">
            <w:pPr>
              <w:keepNext/>
              <w:spacing w:before="0"/>
              <w:rPr>
                <w:lang w:val="en-CA"/>
              </w:rPr>
            </w:pPr>
          </w:p>
        </w:tc>
        <w:tc>
          <w:tcPr>
            <w:tcW w:w="1295" w:type="dxa"/>
            <w:tcBorders>
              <w:top w:val="nil"/>
              <w:left w:val="nil"/>
              <w:bottom w:val="single" w:sz="4" w:space="0" w:color="auto"/>
              <w:right w:val="single" w:sz="4" w:space="0" w:color="auto"/>
            </w:tcBorders>
            <w:shd w:val="clear" w:color="auto" w:fill="auto"/>
            <w:vAlign w:val="bottom"/>
            <w:hideMark/>
          </w:tcPr>
          <w:p w14:paraId="4ADAF05B" w14:textId="77777777" w:rsidR="0044311E" w:rsidRPr="009F7355" w:rsidRDefault="0044311E" w:rsidP="000547B1">
            <w:pPr>
              <w:keepNext/>
              <w:spacing w:before="0"/>
              <w:rPr>
                <w:lang w:val="en-CA"/>
              </w:rPr>
            </w:pPr>
            <w:r w:rsidRPr="009F7355">
              <w:rPr>
                <w:lang w:val="en-CA"/>
              </w:rPr>
              <w:t>MR 152</w:t>
            </w:r>
          </w:p>
        </w:tc>
        <w:tc>
          <w:tcPr>
            <w:tcW w:w="5824" w:type="dxa"/>
            <w:tcBorders>
              <w:top w:val="nil"/>
              <w:left w:val="nil"/>
              <w:bottom w:val="single" w:sz="4" w:space="0" w:color="auto"/>
              <w:right w:val="single" w:sz="4" w:space="0" w:color="auto"/>
            </w:tcBorders>
            <w:shd w:val="clear" w:color="auto" w:fill="auto"/>
            <w:vAlign w:val="bottom"/>
          </w:tcPr>
          <w:p w14:paraId="4C43BA9C" w14:textId="77777777" w:rsidR="0044311E" w:rsidRPr="009F7355" w:rsidRDefault="0044311E" w:rsidP="000547B1">
            <w:pPr>
              <w:keepNext/>
              <w:spacing w:before="0"/>
              <w:rPr>
                <w:lang w:val="en-CA"/>
              </w:rPr>
            </w:pPr>
            <w:r w:rsidRPr="009F7355">
              <w:rPr>
                <w:lang w:val="en-CA"/>
              </w:rPr>
              <w:t>Optimization for multi-output models</w:t>
            </w:r>
          </w:p>
        </w:tc>
      </w:tr>
      <w:tr w:rsidR="0044311E" w:rsidRPr="0044311E" w14:paraId="566CA1AF"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7F8CCD73" w14:textId="74F19AAF" w:rsidR="0044311E" w:rsidRPr="009F7355" w:rsidRDefault="0044311E" w:rsidP="000547B1">
            <w:pPr>
              <w:keepNext/>
              <w:spacing w:before="0"/>
              <w:rPr>
                <w:lang w:val="en-CA"/>
              </w:rPr>
            </w:pPr>
          </w:p>
        </w:tc>
        <w:tc>
          <w:tcPr>
            <w:tcW w:w="1295" w:type="dxa"/>
            <w:tcBorders>
              <w:top w:val="nil"/>
              <w:left w:val="nil"/>
              <w:bottom w:val="single" w:sz="4" w:space="0" w:color="auto"/>
              <w:right w:val="single" w:sz="4" w:space="0" w:color="auto"/>
            </w:tcBorders>
            <w:shd w:val="clear" w:color="auto" w:fill="auto"/>
            <w:vAlign w:val="bottom"/>
            <w:hideMark/>
          </w:tcPr>
          <w:p w14:paraId="57B2A133" w14:textId="77777777" w:rsidR="0044311E" w:rsidRPr="009F7355" w:rsidRDefault="0044311E" w:rsidP="000547B1">
            <w:pPr>
              <w:keepNext/>
              <w:spacing w:before="0"/>
              <w:rPr>
                <w:lang w:val="en-CA"/>
              </w:rPr>
            </w:pPr>
            <w:r w:rsidRPr="009F7355">
              <w:rPr>
                <w:lang w:val="en-CA"/>
              </w:rPr>
              <w:t>MR 151</w:t>
            </w:r>
          </w:p>
        </w:tc>
        <w:tc>
          <w:tcPr>
            <w:tcW w:w="5824" w:type="dxa"/>
            <w:tcBorders>
              <w:top w:val="nil"/>
              <w:left w:val="nil"/>
              <w:bottom w:val="single" w:sz="4" w:space="0" w:color="auto"/>
              <w:right w:val="single" w:sz="4" w:space="0" w:color="auto"/>
            </w:tcBorders>
            <w:shd w:val="clear" w:color="auto" w:fill="auto"/>
            <w:vAlign w:val="bottom"/>
          </w:tcPr>
          <w:p w14:paraId="7ADEF512" w14:textId="77777777" w:rsidR="0044311E" w:rsidRPr="009F7355" w:rsidRDefault="0044311E" w:rsidP="000547B1">
            <w:pPr>
              <w:keepNext/>
              <w:spacing w:before="0"/>
              <w:rPr>
                <w:lang w:val="en-CA"/>
              </w:rPr>
            </w:pPr>
            <w:r w:rsidRPr="009F7355">
              <w:rPr>
                <w:lang w:val="en-CA"/>
              </w:rPr>
              <w:t>Extend broadcasting for add layer</w:t>
            </w:r>
          </w:p>
        </w:tc>
      </w:tr>
      <w:tr w:rsidR="0044311E" w:rsidRPr="0044311E" w14:paraId="5B525F5E"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20839104" w14:textId="62B3FEC3" w:rsidR="0044311E" w:rsidRPr="009F7355" w:rsidRDefault="00D33D73" w:rsidP="000547B1">
            <w:pPr>
              <w:keepNext/>
              <w:spacing w:before="0"/>
              <w:rPr>
                <w:lang w:val="en-CA"/>
              </w:rPr>
            </w:pPr>
            <w:r>
              <w:rPr>
                <w:lang w:val="en-CA"/>
              </w:rPr>
              <w:t>JVET-</w:t>
            </w:r>
            <w:r w:rsidR="0044311E" w:rsidRPr="009F7355">
              <w:rPr>
                <w:lang w:val="en-CA"/>
              </w:rPr>
              <w:t>AL0100</w:t>
            </w:r>
          </w:p>
        </w:tc>
        <w:tc>
          <w:tcPr>
            <w:tcW w:w="1295" w:type="dxa"/>
            <w:tcBorders>
              <w:top w:val="nil"/>
              <w:left w:val="nil"/>
              <w:bottom w:val="single" w:sz="4" w:space="0" w:color="auto"/>
              <w:right w:val="single" w:sz="4" w:space="0" w:color="auto"/>
            </w:tcBorders>
            <w:shd w:val="clear" w:color="auto" w:fill="auto"/>
            <w:vAlign w:val="bottom"/>
            <w:hideMark/>
          </w:tcPr>
          <w:p w14:paraId="725F0324" w14:textId="77777777" w:rsidR="0044311E" w:rsidRPr="009F7355" w:rsidRDefault="0044311E" w:rsidP="000547B1">
            <w:pPr>
              <w:keepNext/>
              <w:spacing w:before="0"/>
              <w:rPr>
                <w:lang w:val="en-CA"/>
              </w:rPr>
            </w:pPr>
            <w:r w:rsidRPr="009F7355">
              <w:rPr>
                <w:lang w:val="en-CA"/>
              </w:rPr>
              <w:t>MR 150</w:t>
            </w:r>
          </w:p>
        </w:tc>
        <w:tc>
          <w:tcPr>
            <w:tcW w:w="5824" w:type="dxa"/>
            <w:tcBorders>
              <w:top w:val="nil"/>
              <w:left w:val="nil"/>
              <w:bottom w:val="single" w:sz="4" w:space="0" w:color="auto"/>
              <w:right w:val="single" w:sz="4" w:space="0" w:color="auto"/>
            </w:tcBorders>
            <w:shd w:val="clear" w:color="auto" w:fill="auto"/>
            <w:vAlign w:val="bottom"/>
          </w:tcPr>
          <w:p w14:paraId="4208813A" w14:textId="77777777" w:rsidR="0044311E" w:rsidRPr="009F7355" w:rsidRDefault="0044311E" w:rsidP="000547B1">
            <w:pPr>
              <w:keepNext/>
              <w:spacing w:before="0"/>
              <w:rPr>
                <w:lang w:val="en-CA"/>
              </w:rPr>
            </w:pPr>
            <w:r w:rsidRPr="009F7355">
              <w:rPr>
                <w:lang w:val="en-CA"/>
              </w:rPr>
              <w:t>Tile feature</w:t>
            </w:r>
          </w:p>
        </w:tc>
      </w:tr>
      <w:tr w:rsidR="0044311E" w:rsidRPr="0044311E" w14:paraId="2C6A11DC"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02217610" w14:textId="3DAD29D8" w:rsidR="0044311E" w:rsidRPr="009F7355" w:rsidRDefault="00D33D73" w:rsidP="000547B1">
            <w:pPr>
              <w:spacing w:before="0"/>
              <w:rPr>
                <w:lang w:val="en-CA"/>
              </w:rPr>
            </w:pPr>
            <w:r>
              <w:rPr>
                <w:lang w:val="en-CA"/>
              </w:rPr>
              <w:t>JVET-</w:t>
            </w:r>
            <w:r w:rsidR="0044311E" w:rsidRPr="009F7355">
              <w:rPr>
                <w:lang w:val="en-CA"/>
              </w:rPr>
              <w:t>AL0100</w:t>
            </w:r>
          </w:p>
        </w:tc>
        <w:tc>
          <w:tcPr>
            <w:tcW w:w="1295" w:type="dxa"/>
            <w:tcBorders>
              <w:top w:val="nil"/>
              <w:left w:val="nil"/>
              <w:bottom w:val="single" w:sz="4" w:space="0" w:color="auto"/>
              <w:right w:val="single" w:sz="4" w:space="0" w:color="auto"/>
            </w:tcBorders>
            <w:shd w:val="clear" w:color="auto" w:fill="auto"/>
            <w:vAlign w:val="bottom"/>
            <w:hideMark/>
          </w:tcPr>
          <w:p w14:paraId="58BB0047" w14:textId="77777777" w:rsidR="0044311E" w:rsidRPr="009F7355" w:rsidRDefault="0044311E" w:rsidP="000547B1">
            <w:pPr>
              <w:spacing w:before="0"/>
              <w:rPr>
                <w:lang w:val="en-CA"/>
              </w:rPr>
            </w:pPr>
            <w:r w:rsidRPr="009F7355">
              <w:rPr>
                <w:lang w:val="en-CA"/>
              </w:rPr>
              <w:t>MR 149</w:t>
            </w:r>
          </w:p>
        </w:tc>
        <w:tc>
          <w:tcPr>
            <w:tcW w:w="5824" w:type="dxa"/>
            <w:tcBorders>
              <w:top w:val="nil"/>
              <w:left w:val="nil"/>
              <w:bottom w:val="single" w:sz="4" w:space="0" w:color="auto"/>
              <w:right w:val="single" w:sz="4" w:space="0" w:color="auto"/>
            </w:tcBorders>
            <w:shd w:val="clear" w:color="auto" w:fill="auto"/>
            <w:vAlign w:val="bottom"/>
            <w:hideMark/>
          </w:tcPr>
          <w:p w14:paraId="1906940A" w14:textId="77777777" w:rsidR="0044311E" w:rsidRPr="009F7355" w:rsidRDefault="0044311E" w:rsidP="000547B1">
            <w:pPr>
              <w:spacing w:before="0"/>
              <w:rPr>
                <w:lang w:val="en-CA"/>
              </w:rPr>
            </w:pPr>
            <w:r w:rsidRPr="009F7355">
              <w:rPr>
                <w:lang w:val="en-CA"/>
              </w:rPr>
              <w:t>SIMD optimization for 2x2 deconvolution</w:t>
            </w:r>
          </w:p>
        </w:tc>
      </w:tr>
    </w:tbl>
    <w:p w14:paraId="7C3BF0AC" w14:textId="77777777" w:rsidR="0044311E" w:rsidRPr="009F7355" w:rsidRDefault="0044311E" w:rsidP="0044311E">
      <w:pPr>
        <w:rPr>
          <w:lang w:val="en-CA"/>
        </w:rPr>
      </w:pPr>
      <w:r w:rsidRPr="009F7355">
        <w:rPr>
          <w:lang w:val="en-CA"/>
        </w:rPr>
        <w:t xml:space="preserve">A branch allowing dataset extension has been created to ease the process of dataset creation ( see </w:t>
      </w:r>
      <w:hyperlink r:id="rId340" w:history="1">
        <w:r w:rsidRPr="009F7355">
          <w:rPr>
            <w:rStyle w:val="Hyperlink"/>
            <w:lang w:val="en-CA"/>
          </w:rPr>
          <w:t>https://vcgit.hhi.fraunhofer.de/jvet-ahg-nnvc/VVCSoftware_VTM/-/tree/NNVC-6.1_aom_dataset?ref_type=heads</w:t>
        </w:r>
      </w:hyperlink>
      <w:r w:rsidRPr="009F7355">
        <w:rPr>
          <w:lang w:val="en-CA"/>
        </w:rPr>
        <w:t xml:space="preserve"> )</w:t>
      </w:r>
    </w:p>
    <w:p w14:paraId="228CE8D4" w14:textId="77777777" w:rsidR="0044311E" w:rsidRPr="009F7355" w:rsidRDefault="0044311E" w:rsidP="000547B1">
      <w:pPr>
        <w:rPr>
          <w:b/>
          <w:i/>
          <w:lang w:val="en-CA"/>
        </w:rPr>
      </w:pPr>
      <w:r w:rsidRPr="009F7355">
        <w:rPr>
          <w:b/>
          <w:i/>
          <w:lang w:val="en-CA"/>
        </w:rPr>
        <w:t>Software overview</w:t>
      </w:r>
    </w:p>
    <w:p w14:paraId="12CCC7B0" w14:textId="73C80F4D" w:rsidR="0044311E" w:rsidRPr="009F7355" w:rsidRDefault="0044311E" w:rsidP="0044311E">
      <w:pPr>
        <w:rPr>
          <w:lang w:val="en-CA"/>
        </w:rPr>
      </w:pPr>
      <w:r w:rsidRPr="009F7355">
        <w:rPr>
          <w:lang w:val="en-CA"/>
        </w:rPr>
        <w:t xml:space="preserve">Between the </w:t>
      </w:r>
      <w:r w:rsidR="00B865C0">
        <w:rPr>
          <w:lang w:val="en-CA"/>
        </w:rPr>
        <w:t>two</w:t>
      </w:r>
      <w:r w:rsidRPr="009F7355">
        <w:rPr>
          <w:lang w:val="en-CA"/>
        </w:rPr>
        <w:t xml:space="preserve"> meetings, a joint effort was made to support new features such as hybrid end-to-end coding and also to rebase the NNVC software on the newest VTM 23.9.</w:t>
      </w:r>
    </w:p>
    <w:p w14:paraId="55156707" w14:textId="77777777" w:rsidR="0044311E" w:rsidRPr="009F7355" w:rsidRDefault="0044311E" w:rsidP="0044311E">
      <w:pPr>
        <w:rPr>
          <w:lang w:val="en-CA"/>
        </w:rPr>
      </w:pPr>
      <w:r w:rsidRPr="009F7355">
        <w:rPr>
          <w:lang w:val="en-CA"/>
        </w:rPr>
        <w:t>Because the divergence between NNVC basis and VTM was too large, it was decided to port NNVC tools back to the new VTM-23.9 manually.</w:t>
      </w:r>
    </w:p>
    <w:p w14:paraId="311E6B4F" w14:textId="77777777" w:rsidR="0044311E" w:rsidRPr="009F7355" w:rsidRDefault="0044311E" w:rsidP="0044311E">
      <w:pPr>
        <w:rPr>
          <w:lang w:val="en-CA"/>
        </w:rPr>
      </w:pPr>
      <w:r w:rsidRPr="009F7355">
        <w:rPr>
          <w:lang w:val="en-CA"/>
        </w:rPr>
        <w:t>For the development of the hybrid codec, it was decided to start directly from the VTM 23.9 version.</w:t>
      </w:r>
    </w:p>
    <w:p w14:paraId="77078186" w14:textId="77777777" w:rsidR="0044311E" w:rsidRPr="009F7355" w:rsidRDefault="0044311E" w:rsidP="0044311E">
      <w:pPr>
        <w:rPr>
          <w:lang w:val="en-CA"/>
        </w:rPr>
      </w:pPr>
      <w:r w:rsidRPr="009F7355">
        <w:rPr>
          <w:lang w:val="en-CA"/>
        </w:rPr>
        <w:t>In order to keep the repository consistent with the upstream repository (VTM), the master branch is now synchronized again with the VTM repository.</w:t>
      </w:r>
    </w:p>
    <w:p w14:paraId="7600EAFC" w14:textId="77777777" w:rsidR="0044311E" w:rsidRPr="009F7355" w:rsidRDefault="0044311E" w:rsidP="000547B1">
      <w:pPr>
        <w:rPr>
          <w:b/>
          <w:lang w:val="en-CA"/>
        </w:rPr>
      </w:pPr>
      <w:r w:rsidRPr="009F7355">
        <w:rPr>
          <w:b/>
          <w:lang w:val="en-CA"/>
        </w:rPr>
        <w:t>Status of the repository</w:t>
      </w:r>
    </w:p>
    <w:p w14:paraId="1C43C8C0" w14:textId="26BCA1E2" w:rsidR="0044311E" w:rsidRPr="009F7355" w:rsidRDefault="0044311E" w:rsidP="0044311E">
      <w:pPr>
        <w:rPr>
          <w:lang w:val="en-CA"/>
        </w:rPr>
      </w:pPr>
      <w:r w:rsidRPr="009F7355">
        <w:rPr>
          <w:lang w:val="en-CA"/>
        </w:rPr>
        <w:t>The following diagram shows the status of the repository just after the 38</w:t>
      </w:r>
      <w:r w:rsidRPr="009F7355">
        <w:rPr>
          <w:vertAlign w:val="superscript"/>
          <w:lang w:val="en-CA"/>
        </w:rPr>
        <w:t>th</w:t>
      </w:r>
      <w:r w:rsidRPr="009F7355">
        <w:rPr>
          <w:lang w:val="en-CA"/>
        </w:rPr>
        <w:t xml:space="preserve"> meeting.</w:t>
      </w:r>
    </w:p>
    <w:p w14:paraId="6559E3C6" w14:textId="77777777" w:rsidR="00B865C0" w:rsidRDefault="00B865C0" w:rsidP="0044311E">
      <w:pPr>
        <w:rPr>
          <w:lang w:val="en-CA"/>
        </w:rPr>
      </w:pPr>
    </w:p>
    <w:p w14:paraId="3A80A8AC" w14:textId="77777777" w:rsidR="00B865C0" w:rsidRDefault="00B865C0" w:rsidP="0044311E">
      <w:pPr>
        <w:rPr>
          <w:lang w:val="en-CA"/>
        </w:rPr>
      </w:pPr>
      <w:r w:rsidRPr="009F7355">
        <w:rPr>
          <w:noProof/>
          <w:lang w:val="en-CA"/>
        </w:rPr>
        <w:drawing>
          <wp:inline distT="0" distB="0" distL="0" distR="0" wp14:anchorId="51B9C538" wp14:editId="4715F283">
            <wp:extent cx="5339080" cy="1820545"/>
            <wp:effectExtent l="0" t="0" r="0" b="8255"/>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339080" cy="1820545"/>
                    </a:xfrm>
                    <a:prstGeom prst="rect">
                      <a:avLst/>
                    </a:prstGeom>
                    <a:noFill/>
                  </pic:spPr>
                </pic:pic>
              </a:graphicData>
            </a:graphic>
          </wp:inline>
        </w:drawing>
      </w:r>
    </w:p>
    <w:p w14:paraId="45710A80" w14:textId="0A6AB3CE" w:rsidR="0044311E" w:rsidRPr="009F7355" w:rsidRDefault="0044311E" w:rsidP="0044311E">
      <w:pPr>
        <w:rPr>
          <w:lang w:val="en-CA"/>
        </w:rPr>
      </w:pPr>
      <w:r w:rsidRPr="009F7355">
        <w:rPr>
          <w:lang w:val="en-CA"/>
        </w:rPr>
        <w:t>The following diagram shows the repository at the beginning of the 39</w:t>
      </w:r>
      <w:r w:rsidRPr="009F7355">
        <w:rPr>
          <w:vertAlign w:val="superscript"/>
          <w:lang w:val="en-CA"/>
        </w:rPr>
        <w:t>th</w:t>
      </w:r>
      <w:r w:rsidRPr="009F7355">
        <w:rPr>
          <w:lang w:val="en-CA"/>
        </w:rPr>
        <w:t xml:space="preserve"> meeting:</w:t>
      </w:r>
    </w:p>
    <w:p w14:paraId="1CACB727" w14:textId="20883CB8" w:rsidR="0044311E" w:rsidRPr="009F7355" w:rsidRDefault="0044311E" w:rsidP="0044311E">
      <w:pPr>
        <w:rPr>
          <w:lang w:val="en-CA"/>
        </w:rPr>
      </w:pPr>
    </w:p>
    <w:p w14:paraId="160669B7" w14:textId="77777777" w:rsidR="00B865C0" w:rsidRDefault="00B865C0" w:rsidP="0044311E">
      <w:pPr>
        <w:rPr>
          <w:lang w:val="en-CA"/>
        </w:rPr>
      </w:pPr>
      <w:r w:rsidRPr="009F7355">
        <w:rPr>
          <w:noProof/>
          <w:lang w:val="en-CA"/>
        </w:rPr>
        <w:drawing>
          <wp:inline distT="0" distB="0" distL="0" distR="0" wp14:anchorId="63FBBEE0" wp14:editId="6EC2049F">
            <wp:extent cx="5828030" cy="2893060"/>
            <wp:effectExtent l="0" t="0" r="1270" b="0"/>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828030" cy="2893060"/>
                    </a:xfrm>
                    <a:prstGeom prst="rect">
                      <a:avLst/>
                    </a:prstGeom>
                    <a:noFill/>
                  </pic:spPr>
                </pic:pic>
              </a:graphicData>
            </a:graphic>
          </wp:inline>
        </w:drawing>
      </w:r>
    </w:p>
    <w:p w14:paraId="28FB272A" w14:textId="472FF63D" w:rsidR="0044311E" w:rsidRPr="009F7355" w:rsidRDefault="0044311E" w:rsidP="0044311E">
      <w:pPr>
        <w:rPr>
          <w:lang w:val="en-CA"/>
        </w:rPr>
      </w:pPr>
      <w:r w:rsidRPr="009F7355">
        <w:rPr>
          <w:lang w:val="en-CA"/>
        </w:rPr>
        <w:t>The following diagram shows a possible output after the 39</w:t>
      </w:r>
      <w:r w:rsidRPr="009F7355">
        <w:rPr>
          <w:vertAlign w:val="superscript"/>
          <w:lang w:val="en-CA"/>
        </w:rPr>
        <w:t>th</w:t>
      </w:r>
      <w:r w:rsidRPr="009F7355">
        <w:rPr>
          <w:lang w:val="en-CA"/>
        </w:rPr>
        <w:t xml:space="preserve"> meeting:</w:t>
      </w:r>
    </w:p>
    <w:p w14:paraId="0DA43CD4" w14:textId="77777777" w:rsidR="0044311E" w:rsidRPr="009F7355" w:rsidRDefault="0044311E" w:rsidP="0044311E">
      <w:pPr>
        <w:rPr>
          <w:lang w:val="en-CA"/>
        </w:rPr>
      </w:pPr>
    </w:p>
    <w:p w14:paraId="70BE3CB2" w14:textId="3B8DD510" w:rsidR="0044311E" w:rsidRPr="009F7355" w:rsidRDefault="0044311E" w:rsidP="0044311E">
      <w:pPr>
        <w:rPr>
          <w:lang w:val="en-CA"/>
        </w:rPr>
      </w:pPr>
      <w:r w:rsidRPr="009F7355">
        <w:rPr>
          <w:noProof/>
          <w:lang w:val="en-CA"/>
        </w:rPr>
        <w:drawing>
          <wp:inline distT="0" distB="0" distL="0" distR="0" wp14:anchorId="7FF557CA" wp14:editId="4C7CB0C0">
            <wp:extent cx="5841734" cy="3214914"/>
            <wp:effectExtent l="0" t="0" r="0" b="0"/>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868602" cy="3229701"/>
                    </a:xfrm>
                    <a:prstGeom prst="rect">
                      <a:avLst/>
                    </a:prstGeom>
                    <a:noFill/>
                  </pic:spPr>
                </pic:pic>
              </a:graphicData>
            </a:graphic>
          </wp:inline>
        </w:drawing>
      </w:r>
    </w:p>
    <w:p w14:paraId="4D2B74E5" w14:textId="77777777" w:rsidR="0044311E" w:rsidRPr="009F7355" w:rsidRDefault="0044311E" w:rsidP="000547B1">
      <w:pPr>
        <w:keepNext/>
        <w:rPr>
          <w:b/>
          <w:lang w:val="en-CA"/>
        </w:rPr>
      </w:pPr>
      <w:r w:rsidRPr="009F7355">
        <w:rPr>
          <w:b/>
          <w:lang w:val="en-CA"/>
        </w:rPr>
        <w:t>Hybrid end-to-end</w:t>
      </w:r>
    </w:p>
    <w:tbl>
      <w:tblPr>
        <w:tblW w:w="7579" w:type="dxa"/>
        <w:tblInd w:w="860" w:type="dxa"/>
        <w:tblLayout w:type="fixed"/>
        <w:tblCellMar>
          <w:left w:w="29" w:type="dxa"/>
          <w:right w:w="29" w:type="dxa"/>
        </w:tblCellMar>
        <w:tblLook w:val="04A0" w:firstRow="1" w:lastRow="0" w:firstColumn="1" w:lastColumn="0" w:noHBand="0" w:noVBand="1"/>
      </w:tblPr>
      <w:tblGrid>
        <w:gridCol w:w="1800"/>
        <w:gridCol w:w="5779"/>
      </w:tblGrid>
      <w:tr w:rsidR="0044311E" w:rsidRPr="0044311E" w14:paraId="032E40FA" w14:textId="77777777" w:rsidTr="00605201">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9F7355" w:rsidRDefault="0044311E" w:rsidP="000547B1">
            <w:pPr>
              <w:keepNext/>
              <w:spacing w:before="0"/>
              <w:rPr>
                <w:b/>
                <w:lang w:val="en-CA"/>
              </w:rPr>
            </w:pPr>
            <w:r w:rsidRPr="009F7355">
              <w:rPr>
                <w:b/>
                <w:lang w:val="en-CA"/>
              </w:rPr>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9F7355" w:rsidRDefault="0044311E" w:rsidP="000547B1">
            <w:pPr>
              <w:keepNext/>
              <w:spacing w:before="0"/>
              <w:rPr>
                <w:b/>
                <w:lang w:val="en-CA"/>
              </w:rPr>
            </w:pPr>
            <w:r w:rsidRPr="009F7355">
              <w:rPr>
                <w:b/>
                <w:lang w:val="en-CA"/>
              </w:rPr>
              <w:t>Description</w:t>
            </w:r>
          </w:p>
        </w:tc>
      </w:tr>
      <w:tr w:rsidR="0044311E" w:rsidRPr="0044311E" w14:paraId="501D0A8E" w14:textId="77777777" w:rsidTr="00605201">
        <w:trPr>
          <w:trHeight w:val="134"/>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9F7355" w:rsidRDefault="0044311E" w:rsidP="000547B1">
            <w:pPr>
              <w:keepNext/>
              <w:spacing w:before="0"/>
              <w:rPr>
                <w:lang w:val="en-CA"/>
              </w:rPr>
            </w:pPr>
            <w:r w:rsidRPr="009F7355">
              <w:rPr>
                <w:lang w:val="en-CA"/>
              </w:rPr>
              <w:t>MR 305/MR312</w:t>
            </w:r>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9F7355" w:rsidRDefault="0044311E" w:rsidP="000547B1">
            <w:pPr>
              <w:keepNext/>
              <w:spacing w:before="0"/>
              <w:rPr>
                <w:lang w:val="en-CA"/>
              </w:rPr>
            </w:pPr>
            <w:r w:rsidRPr="009F7355">
              <w:rPr>
                <w:lang w:val="en-CA"/>
              </w:rPr>
              <w:t>Base structure for hybrid codec support using multi-layer</w:t>
            </w:r>
          </w:p>
        </w:tc>
      </w:tr>
      <w:tr w:rsidR="0044311E" w:rsidRPr="0044311E" w14:paraId="2AE2CDB9" w14:textId="77777777" w:rsidTr="00605201">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9F7355" w:rsidRDefault="0044311E" w:rsidP="000547B1">
            <w:pPr>
              <w:keepNext/>
              <w:spacing w:before="0"/>
              <w:rPr>
                <w:lang w:val="en-CA"/>
              </w:rPr>
            </w:pPr>
            <w:bookmarkStart w:id="55" w:name="_Hlk201657516"/>
            <w:r w:rsidRPr="009F7355">
              <w:rPr>
                <w:lang w:val="en-CA"/>
              </w:rPr>
              <w:t>MR 313/MR324</w:t>
            </w:r>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9F7355" w:rsidRDefault="0044311E" w:rsidP="000547B1">
            <w:pPr>
              <w:keepNext/>
              <w:spacing w:before="0"/>
              <w:rPr>
                <w:lang w:val="en-CA"/>
              </w:rPr>
            </w:pPr>
            <w:r w:rsidRPr="009F7355">
              <w:rPr>
                <w:lang w:val="en-CA"/>
              </w:rPr>
              <w:t>Add new NAL unit and bitstream and bitstream embedding</w:t>
            </w:r>
          </w:p>
        </w:tc>
      </w:tr>
      <w:tr w:rsidR="0044311E" w:rsidRPr="0044311E" w14:paraId="20897594" w14:textId="77777777" w:rsidTr="00605201">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9F7355" w:rsidRDefault="0044311E" w:rsidP="000547B1">
            <w:pPr>
              <w:spacing w:before="0"/>
              <w:rPr>
                <w:lang w:val="en-CA"/>
              </w:rPr>
            </w:pPr>
            <w:r w:rsidRPr="009F7355">
              <w:rPr>
                <w:lang w:val="en-CA"/>
              </w:rPr>
              <w:t>MR 327</w:t>
            </w:r>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9F7355" w:rsidRDefault="0044311E" w:rsidP="000547B1">
            <w:pPr>
              <w:spacing w:before="0"/>
              <w:rPr>
                <w:lang w:val="en-CA"/>
              </w:rPr>
            </w:pPr>
            <w:r w:rsidRPr="009F7355">
              <w:rPr>
                <w:lang w:val="en-CA"/>
              </w:rPr>
              <w:t>Extend/fix usage to external base/slice, single/multi layer</w:t>
            </w:r>
          </w:p>
        </w:tc>
      </w:tr>
    </w:tbl>
    <w:bookmarkEnd w:id="55"/>
    <w:p w14:paraId="547071C0" w14:textId="6D137600" w:rsidR="0044311E" w:rsidRPr="009F7355" w:rsidRDefault="00B865C0" w:rsidP="0044311E">
      <w:pPr>
        <w:rPr>
          <w:lang w:val="en-CA"/>
        </w:rPr>
      </w:pPr>
      <w:r>
        <w:rPr>
          <w:lang w:val="en-CA"/>
        </w:rPr>
        <w:t>The b</w:t>
      </w:r>
      <w:r w:rsidR="0044311E" w:rsidRPr="009F7355">
        <w:rPr>
          <w:lang w:val="en-CA"/>
        </w:rPr>
        <w:t xml:space="preserve">asic framework capabilities </w:t>
      </w:r>
      <w:r>
        <w:rPr>
          <w:lang w:val="en-CA"/>
        </w:rPr>
        <w:t>were</w:t>
      </w:r>
      <w:r w:rsidRPr="009F7355">
        <w:rPr>
          <w:lang w:val="en-CA"/>
        </w:rPr>
        <w:t xml:space="preserve"> </w:t>
      </w:r>
      <w:r w:rsidR="0044311E" w:rsidRPr="009F7355">
        <w:rPr>
          <w:lang w:val="en-CA"/>
        </w:rPr>
        <w:t>complete. One open issue remain</w:t>
      </w:r>
      <w:r>
        <w:rPr>
          <w:lang w:val="en-CA"/>
        </w:rPr>
        <w:t>ed</w:t>
      </w:r>
      <w:r w:rsidR="0044311E" w:rsidRPr="009F7355">
        <w:rPr>
          <w:lang w:val="en-CA"/>
        </w:rPr>
        <w:t xml:space="preserve"> for AI configuration. Additional features </w:t>
      </w:r>
      <w:r>
        <w:rPr>
          <w:lang w:val="en-CA"/>
        </w:rPr>
        <w:t>we</w:t>
      </w:r>
      <w:r w:rsidR="0044311E" w:rsidRPr="009F7355">
        <w:rPr>
          <w:lang w:val="en-CA"/>
        </w:rPr>
        <w:t xml:space="preserve">re expected on top of the current basis. </w:t>
      </w:r>
    </w:p>
    <w:p w14:paraId="78C8BB6C" w14:textId="77777777" w:rsidR="0044311E" w:rsidRPr="009F7355" w:rsidRDefault="0044311E" w:rsidP="0044311E">
      <w:pPr>
        <w:rPr>
          <w:lang w:val="en-CA"/>
        </w:rPr>
      </w:pPr>
      <w:r w:rsidRPr="009F7355">
        <w:rPr>
          <w:lang w:val="en-CA"/>
        </w:rPr>
        <w:t>The new software has the following features:</w:t>
      </w:r>
    </w:p>
    <w:p w14:paraId="47CB14EC" w14:textId="77777777" w:rsidR="0044311E" w:rsidRPr="009F7355" w:rsidRDefault="0044311E" w:rsidP="000547B1">
      <w:pPr>
        <w:numPr>
          <w:ilvl w:val="0"/>
          <w:numId w:val="459"/>
        </w:numPr>
        <w:rPr>
          <w:lang w:val="en-CA"/>
        </w:rPr>
      </w:pPr>
      <w:r w:rsidRPr="009F7355">
        <w:rPr>
          <w:lang w:val="en-CA"/>
        </w:rPr>
        <w:t>Encoding/decoding on the fly using an external codec (via a script execution).</w:t>
      </w:r>
    </w:p>
    <w:p w14:paraId="54EE70C8" w14:textId="77777777" w:rsidR="0044311E" w:rsidRPr="009F7355" w:rsidRDefault="0044311E" w:rsidP="000547B1">
      <w:pPr>
        <w:numPr>
          <w:ilvl w:val="0"/>
          <w:numId w:val="459"/>
        </w:numPr>
        <w:rPr>
          <w:lang w:val="en-CA"/>
        </w:rPr>
      </w:pPr>
      <w:r w:rsidRPr="009F7355">
        <w:rPr>
          <w:lang w:val="en-CA"/>
        </w:rPr>
        <w:t>Possible embedding of the external codec bitstream in the bitstream using a new NAL unit type.</w:t>
      </w:r>
    </w:p>
    <w:p w14:paraId="5A699AB2" w14:textId="77777777" w:rsidR="0044311E" w:rsidRPr="009F7355" w:rsidRDefault="0044311E" w:rsidP="000547B1">
      <w:pPr>
        <w:numPr>
          <w:ilvl w:val="0"/>
          <w:numId w:val="459"/>
        </w:numPr>
        <w:rPr>
          <w:lang w:val="en-CA"/>
        </w:rPr>
      </w:pPr>
      <w:r w:rsidRPr="009F7355">
        <w:rPr>
          <w:lang w:val="en-CA"/>
        </w:rPr>
        <w:t>Possible use of multilayer coding where the base layer used an external codec and the enhancement layer is fully compatible with the VTM multi-layer specifications.</w:t>
      </w:r>
    </w:p>
    <w:p w14:paraId="20608A0A" w14:textId="77777777" w:rsidR="0044311E" w:rsidRPr="009F7355" w:rsidRDefault="0044311E" w:rsidP="000547B1">
      <w:pPr>
        <w:numPr>
          <w:ilvl w:val="0"/>
          <w:numId w:val="459"/>
        </w:numPr>
        <w:rPr>
          <w:lang w:val="en-CA"/>
        </w:rPr>
      </w:pPr>
      <w:r w:rsidRPr="009F7355">
        <w:rPr>
          <w:lang w:val="en-CA"/>
        </w:rPr>
        <w:t>Possible use of an external YUV file containing the externally coded frames and optionally additional information for debugging purposes.</w:t>
      </w:r>
    </w:p>
    <w:p w14:paraId="329C6046" w14:textId="77777777" w:rsidR="0044311E" w:rsidRPr="009F7355" w:rsidRDefault="0044311E" w:rsidP="000547B1">
      <w:pPr>
        <w:keepNext/>
        <w:rPr>
          <w:b/>
          <w:lang w:val="en-CA"/>
        </w:rPr>
      </w:pPr>
      <w:r w:rsidRPr="009F7355">
        <w:rPr>
          <w:b/>
          <w:lang w:val="en-CA"/>
        </w:rPr>
        <w:t>Rebased NNVC software</w:t>
      </w:r>
    </w:p>
    <w:tbl>
      <w:tblPr>
        <w:tblW w:w="7366" w:type="dxa"/>
        <w:tblInd w:w="1075" w:type="dxa"/>
        <w:tblLayout w:type="fixed"/>
        <w:tblCellMar>
          <w:left w:w="29" w:type="dxa"/>
          <w:right w:w="29" w:type="dxa"/>
        </w:tblCellMar>
        <w:tblLook w:val="04A0" w:firstRow="1" w:lastRow="0" w:firstColumn="1" w:lastColumn="0" w:noHBand="0" w:noVBand="1"/>
      </w:tblPr>
      <w:tblGrid>
        <w:gridCol w:w="1857"/>
        <w:gridCol w:w="5509"/>
      </w:tblGrid>
      <w:tr w:rsidR="0044311E" w:rsidRPr="0044311E" w14:paraId="5737735C"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3193" w14:textId="77777777" w:rsidR="0044311E" w:rsidRPr="009F7355" w:rsidRDefault="0044311E" w:rsidP="000547B1">
            <w:pPr>
              <w:keepNext/>
              <w:spacing w:before="0"/>
              <w:rPr>
                <w:b/>
                <w:lang w:val="en-CA"/>
              </w:rPr>
            </w:pPr>
            <w:r w:rsidRPr="009F7355">
              <w:rPr>
                <w:b/>
                <w:lang w:val="en-CA"/>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3848AD91" w14:textId="77777777" w:rsidR="0044311E" w:rsidRPr="009F7355" w:rsidRDefault="0044311E" w:rsidP="000547B1">
            <w:pPr>
              <w:keepNext/>
              <w:spacing w:before="0"/>
              <w:rPr>
                <w:b/>
                <w:lang w:val="en-CA"/>
              </w:rPr>
            </w:pPr>
            <w:r w:rsidRPr="009F7355">
              <w:rPr>
                <w:b/>
                <w:lang w:val="en-CA"/>
              </w:rPr>
              <w:t>Description</w:t>
            </w:r>
          </w:p>
        </w:tc>
      </w:tr>
      <w:tr w:rsidR="0044311E" w:rsidRPr="0044311E" w14:paraId="4CDDEEFE" w14:textId="77777777" w:rsidTr="000547B1">
        <w:trPr>
          <w:trHeight w:val="134"/>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1688B" w14:textId="77777777" w:rsidR="0044311E" w:rsidRPr="009F7355" w:rsidRDefault="0044311E" w:rsidP="000547B1">
            <w:pPr>
              <w:keepNext/>
              <w:spacing w:before="0"/>
              <w:rPr>
                <w:lang w:val="en-CA"/>
              </w:rPr>
            </w:pPr>
            <w:r w:rsidRPr="009F7355">
              <w:rPr>
                <w:lang w:val="en-CA"/>
              </w:rPr>
              <w:t>MR 309</w:t>
            </w:r>
          </w:p>
        </w:tc>
        <w:tc>
          <w:tcPr>
            <w:tcW w:w="5509" w:type="dxa"/>
            <w:tcBorders>
              <w:top w:val="nil"/>
              <w:left w:val="nil"/>
              <w:bottom w:val="single" w:sz="4" w:space="0" w:color="auto"/>
              <w:right w:val="single" w:sz="4" w:space="0" w:color="auto"/>
            </w:tcBorders>
            <w:shd w:val="clear" w:color="auto" w:fill="auto"/>
            <w:vAlign w:val="bottom"/>
            <w:hideMark/>
          </w:tcPr>
          <w:p w14:paraId="1F2440FD" w14:textId="77777777" w:rsidR="0044311E" w:rsidRPr="009F7355" w:rsidRDefault="0044311E" w:rsidP="000547B1">
            <w:pPr>
              <w:keepNext/>
              <w:spacing w:before="0"/>
              <w:rPr>
                <w:lang w:val="en-CA"/>
              </w:rPr>
            </w:pPr>
            <w:r w:rsidRPr="009F7355">
              <w:rPr>
                <w:lang w:val="en-CA"/>
              </w:rPr>
              <w:t>Base structure for NNVC</w:t>
            </w:r>
          </w:p>
        </w:tc>
      </w:tr>
      <w:tr w:rsidR="0044311E" w:rsidRPr="0044311E" w14:paraId="4F1E862F"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723E" w14:textId="77777777" w:rsidR="0044311E" w:rsidRPr="009F7355" w:rsidRDefault="0044311E" w:rsidP="000547B1">
            <w:pPr>
              <w:keepNext/>
              <w:spacing w:before="0"/>
              <w:rPr>
                <w:lang w:val="en-CA"/>
              </w:rPr>
            </w:pPr>
            <w:r w:rsidRPr="009F7355">
              <w:rPr>
                <w:lang w:val="en-CA"/>
              </w:rPr>
              <w:t>MR 308/MR316</w:t>
            </w:r>
          </w:p>
        </w:tc>
        <w:tc>
          <w:tcPr>
            <w:tcW w:w="5509" w:type="dxa"/>
            <w:tcBorders>
              <w:top w:val="nil"/>
              <w:left w:val="nil"/>
              <w:bottom w:val="single" w:sz="4" w:space="0" w:color="auto"/>
              <w:right w:val="single" w:sz="4" w:space="0" w:color="auto"/>
            </w:tcBorders>
            <w:shd w:val="clear" w:color="auto" w:fill="auto"/>
            <w:vAlign w:val="bottom"/>
            <w:hideMark/>
          </w:tcPr>
          <w:p w14:paraId="52F9AAE9" w14:textId="77777777" w:rsidR="0044311E" w:rsidRPr="009F7355" w:rsidRDefault="0044311E" w:rsidP="000547B1">
            <w:pPr>
              <w:keepNext/>
              <w:spacing w:before="0"/>
              <w:rPr>
                <w:lang w:val="en-CA"/>
              </w:rPr>
            </w:pPr>
            <w:r w:rsidRPr="009F7355">
              <w:rPr>
                <w:lang w:val="en-CA"/>
              </w:rPr>
              <w:t>NN intra</w:t>
            </w:r>
          </w:p>
        </w:tc>
      </w:tr>
      <w:tr w:rsidR="0044311E" w:rsidRPr="0044311E" w14:paraId="55D97B36"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953C" w14:textId="77777777" w:rsidR="0044311E" w:rsidRPr="009F7355" w:rsidRDefault="0044311E" w:rsidP="000547B1">
            <w:pPr>
              <w:keepNext/>
              <w:spacing w:before="0"/>
              <w:rPr>
                <w:lang w:val="en-CA"/>
              </w:rPr>
            </w:pPr>
            <w:bookmarkStart w:id="56" w:name="_Hlk201557237"/>
            <w:r w:rsidRPr="009F7355">
              <w:rPr>
                <w:lang w:val="en-CA"/>
              </w:rPr>
              <w:t>MR 311/MR315</w:t>
            </w:r>
          </w:p>
        </w:tc>
        <w:tc>
          <w:tcPr>
            <w:tcW w:w="5509" w:type="dxa"/>
            <w:tcBorders>
              <w:top w:val="nil"/>
              <w:left w:val="nil"/>
              <w:bottom w:val="single" w:sz="4" w:space="0" w:color="auto"/>
              <w:right w:val="single" w:sz="4" w:space="0" w:color="auto"/>
            </w:tcBorders>
            <w:shd w:val="clear" w:color="auto" w:fill="auto"/>
            <w:vAlign w:val="bottom"/>
            <w:hideMark/>
          </w:tcPr>
          <w:p w14:paraId="078008AD" w14:textId="77777777" w:rsidR="0044311E" w:rsidRPr="009F7355" w:rsidRDefault="0044311E" w:rsidP="000547B1">
            <w:pPr>
              <w:keepNext/>
              <w:spacing w:before="0"/>
              <w:rPr>
                <w:u w:val="single"/>
                <w:lang w:val="en-CA"/>
              </w:rPr>
            </w:pPr>
            <w:r w:rsidRPr="009F7355">
              <w:rPr>
                <w:lang w:val="en-CA"/>
              </w:rPr>
              <w:t xml:space="preserve">NNLF </w:t>
            </w:r>
          </w:p>
        </w:tc>
      </w:tr>
      <w:tr w:rsidR="0044311E" w:rsidRPr="0044311E" w14:paraId="752BE9BC"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8A076" w14:textId="77777777" w:rsidR="0044311E" w:rsidRPr="009F7355" w:rsidRDefault="0044311E" w:rsidP="000547B1">
            <w:pPr>
              <w:keepNext/>
              <w:spacing w:before="0"/>
              <w:rPr>
                <w:lang w:val="en-CA"/>
              </w:rPr>
            </w:pPr>
            <w:r w:rsidRPr="009F7355">
              <w:rPr>
                <w:lang w:val="en-CA"/>
              </w:rPr>
              <w:t>MR 314</w:t>
            </w:r>
          </w:p>
        </w:tc>
        <w:tc>
          <w:tcPr>
            <w:tcW w:w="5509" w:type="dxa"/>
            <w:tcBorders>
              <w:top w:val="nil"/>
              <w:left w:val="nil"/>
              <w:bottom w:val="single" w:sz="4" w:space="0" w:color="auto"/>
              <w:right w:val="single" w:sz="4" w:space="0" w:color="auto"/>
            </w:tcBorders>
            <w:shd w:val="clear" w:color="auto" w:fill="auto"/>
            <w:vAlign w:val="bottom"/>
            <w:hideMark/>
          </w:tcPr>
          <w:p w14:paraId="4A107A2D" w14:textId="77777777" w:rsidR="0044311E" w:rsidRPr="009F7355" w:rsidRDefault="0044311E" w:rsidP="000547B1">
            <w:pPr>
              <w:keepNext/>
              <w:spacing w:before="0"/>
              <w:rPr>
                <w:u w:val="single"/>
                <w:lang w:val="en-CA"/>
              </w:rPr>
            </w:pPr>
            <w:r w:rsidRPr="009F7355">
              <w:rPr>
                <w:lang w:val="en-CA"/>
              </w:rPr>
              <w:t>Adaptive NNLF APS and syntax</w:t>
            </w:r>
          </w:p>
        </w:tc>
      </w:tr>
      <w:bookmarkEnd w:id="56"/>
      <w:tr w:rsidR="0044311E" w:rsidRPr="0044311E" w14:paraId="20C46D53"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C5E3" w14:textId="77777777" w:rsidR="0044311E" w:rsidRPr="009F7355" w:rsidRDefault="0044311E" w:rsidP="000547B1">
            <w:pPr>
              <w:keepNext/>
              <w:spacing w:before="0"/>
              <w:rPr>
                <w:lang w:val="en-CA"/>
              </w:rPr>
            </w:pPr>
            <w:r w:rsidRPr="009F7355">
              <w:rPr>
                <w:lang w:val="en-CA"/>
              </w:rPr>
              <w:t>MR 322</w:t>
            </w:r>
          </w:p>
        </w:tc>
        <w:tc>
          <w:tcPr>
            <w:tcW w:w="5509" w:type="dxa"/>
            <w:tcBorders>
              <w:top w:val="nil"/>
              <w:left w:val="nil"/>
              <w:bottom w:val="single" w:sz="4" w:space="0" w:color="auto"/>
              <w:right w:val="single" w:sz="4" w:space="0" w:color="auto"/>
            </w:tcBorders>
            <w:shd w:val="clear" w:color="auto" w:fill="auto"/>
            <w:vAlign w:val="bottom"/>
            <w:hideMark/>
          </w:tcPr>
          <w:p w14:paraId="555E6137" w14:textId="77777777" w:rsidR="0044311E" w:rsidRPr="009F7355" w:rsidRDefault="0044311E" w:rsidP="000547B1">
            <w:pPr>
              <w:keepNext/>
              <w:spacing w:before="0"/>
              <w:rPr>
                <w:u w:val="single"/>
                <w:lang w:val="en-CA"/>
              </w:rPr>
            </w:pPr>
            <w:r w:rsidRPr="009F7355">
              <w:rPr>
                <w:lang w:val="en-CA"/>
              </w:rPr>
              <w:t>Adaptive NNLF models</w:t>
            </w:r>
          </w:p>
        </w:tc>
      </w:tr>
      <w:tr w:rsidR="0044311E" w:rsidRPr="0044311E" w14:paraId="53D76601"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3AC" w14:textId="77777777" w:rsidR="0044311E" w:rsidRPr="009F7355" w:rsidRDefault="0044311E" w:rsidP="000547B1">
            <w:pPr>
              <w:keepNext/>
              <w:spacing w:before="0"/>
              <w:rPr>
                <w:lang w:val="en-CA"/>
              </w:rPr>
            </w:pPr>
            <w:r w:rsidRPr="009F7355">
              <w:rPr>
                <w:lang w:val="en-CA"/>
              </w:rPr>
              <w:t>MR 317</w:t>
            </w:r>
          </w:p>
        </w:tc>
        <w:tc>
          <w:tcPr>
            <w:tcW w:w="5509" w:type="dxa"/>
            <w:tcBorders>
              <w:top w:val="nil"/>
              <w:left w:val="nil"/>
              <w:bottom w:val="single" w:sz="4" w:space="0" w:color="auto"/>
              <w:right w:val="single" w:sz="4" w:space="0" w:color="auto"/>
            </w:tcBorders>
            <w:shd w:val="clear" w:color="auto" w:fill="auto"/>
            <w:vAlign w:val="bottom"/>
            <w:hideMark/>
          </w:tcPr>
          <w:p w14:paraId="41397201" w14:textId="77777777" w:rsidR="0044311E" w:rsidRPr="009F7355" w:rsidRDefault="0044311E" w:rsidP="000547B1">
            <w:pPr>
              <w:keepNext/>
              <w:spacing w:before="0"/>
              <w:rPr>
                <w:u w:val="single"/>
                <w:lang w:val="en-CA"/>
              </w:rPr>
            </w:pPr>
            <w:r w:rsidRPr="009F7355">
              <w:rPr>
                <w:lang w:val="en-CA"/>
              </w:rPr>
              <w:t xml:space="preserve">Macros and code cleaning </w:t>
            </w:r>
          </w:p>
        </w:tc>
      </w:tr>
      <w:tr w:rsidR="0044311E" w:rsidRPr="0044311E" w14:paraId="04856344"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125CF" w14:textId="77777777" w:rsidR="0044311E" w:rsidRPr="009F7355" w:rsidRDefault="0044311E" w:rsidP="000547B1">
            <w:pPr>
              <w:keepNext/>
              <w:spacing w:before="0"/>
              <w:rPr>
                <w:lang w:val="en-CA"/>
              </w:rPr>
            </w:pPr>
            <w:r w:rsidRPr="009F7355">
              <w:rPr>
                <w:lang w:val="en-CA"/>
              </w:rPr>
              <w:t>MR 323</w:t>
            </w:r>
          </w:p>
        </w:tc>
        <w:tc>
          <w:tcPr>
            <w:tcW w:w="5509" w:type="dxa"/>
            <w:tcBorders>
              <w:top w:val="nil"/>
              <w:left w:val="nil"/>
              <w:bottom w:val="single" w:sz="4" w:space="0" w:color="auto"/>
              <w:right w:val="single" w:sz="4" w:space="0" w:color="auto"/>
            </w:tcBorders>
            <w:shd w:val="clear" w:color="auto" w:fill="auto"/>
            <w:vAlign w:val="bottom"/>
            <w:hideMark/>
          </w:tcPr>
          <w:p w14:paraId="54C429D3" w14:textId="77777777" w:rsidR="0044311E" w:rsidRPr="009F7355" w:rsidRDefault="0044311E" w:rsidP="000547B1">
            <w:pPr>
              <w:keepNext/>
              <w:spacing w:before="0"/>
              <w:rPr>
                <w:u w:val="single"/>
                <w:lang w:val="en-CA"/>
              </w:rPr>
            </w:pPr>
            <w:r w:rsidRPr="009F7355">
              <w:rPr>
                <w:lang w:val="en-CA"/>
              </w:rPr>
              <w:t>Adaptive NNLF inference</w:t>
            </w:r>
          </w:p>
        </w:tc>
      </w:tr>
      <w:tr w:rsidR="0044311E" w:rsidRPr="0044311E" w14:paraId="12A09EAD"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D27E" w14:textId="77777777" w:rsidR="0044311E" w:rsidRPr="009F7355" w:rsidRDefault="0044311E" w:rsidP="000547B1">
            <w:pPr>
              <w:keepNext/>
              <w:spacing w:before="0"/>
              <w:rPr>
                <w:lang w:val="en-CA"/>
              </w:rPr>
            </w:pPr>
            <w:bookmarkStart w:id="57" w:name="_Hlk201657695"/>
            <w:r w:rsidRPr="009F7355">
              <w:rPr>
                <w:lang w:val="en-CA"/>
              </w:rPr>
              <w:t>MR 319</w:t>
            </w:r>
          </w:p>
        </w:tc>
        <w:tc>
          <w:tcPr>
            <w:tcW w:w="5509" w:type="dxa"/>
            <w:tcBorders>
              <w:top w:val="nil"/>
              <w:left w:val="nil"/>
              <w:bottom w:val="single" w:sz="4" w:space="0" w:color="auto"/>
              <w:right w:val="single" w:sz="4" w:space="0" w:color="auto"/>
            </w:tcBorders>
            <w:shd w:val="clear" w:color="auto" w:fill="auto"/>
            <w:vAlign w:val="bottom"/>
            <w:hideMark/>
          </w:tcPr>
          <w:p w14:paraId="3AC0D463" w14:textId="77777777" w:rsidR="0044311E" w:rsidRPr="009F7355" w:rsidRDefault="0044311E" w:rsidP="000547B1">
            <w:pPr>
              <w:keepNext/>
              <w:spacing w:before="0"/>
              <w:rPr>
                <w:u w:val="single"/>
                <w:lang w:val="en-CA"/>
              </w:rPr>
            </w:pPr>
            <w:r w:rsidRPr="009F7355">
              <w:rPr>
                <w:lang w:val="en-CA"/>
              </w:rPr>
              <w:t xml:space="preserve">Deprecated code cleaning </w:t>
            </w:r>
          </w:p>
        </w:tc>
      </w:tr>
      <w:bookmarkEnd w:id="57"/>
      <w:tr w:rsidR="0044311E" w:rsidRPr="0044311E" w14:paraId="78835571"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41BFB" w14:textId="77777777" w:rsidR="0044311E" w:rsidRPr="009F7355" w:rsidRDefault="0044311E" w:rsidP="000547B1">
            <w:pPr>
              <w:spacing w:before="0"/>
              <w:rPr>
                <w:lang w:val="en-CA"/>
              </w:rPr>
            </w:pPr>
            <w:r w:rsidRPr="009F7355">
              <w:rPr>
                <w:lang w:val="en-CA"/>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4DE22A73" w14:textId="77777777" w:rsidR="0044311E" w:rsidRPr="009F7355" w:rsidRDefault="0044311E" w:rsidP="000547B1">
            <w:pPr>
              <w:spacing w:before="0"/>
              <w:rPr>
                <w:u w:val="single"/>
                <w:lang w:val="en-CA"/>
              </w:rPr>
            </w:pPr>
            <w:r w:rsidRPr="009F7355">
              <w:rPr>
                <w:lang w:val="en-CA"/>
              </w:rPr>
              <w:t>NNPF models and training scripts</w:t>
            </w:r>
          </w:p>
        </w:tc>
      </w:tr>
    </w:tbl>
    <w:p w14:paraId="6171BDD2" w14:textId="77777777" w:rsidR="0044311E" w:rsidRPr="009F7355" w:rsidRDefault="0044311E" w:rsidP="0044311E">
      <w:pPr>
        <w:rPr>
          <w:lang w:val="en-CA"/>
        </w:rPr>
      </w:pPr>
    </w:p>
    <w:p w14:paraId="638BFF2C" w14:textId="77777777" w:rsidR="0044311E" w:rsidRPr="009F7355" w:rsidRDefault="0044311E" w:rsidP="0044311E">
      <w:pPr>
        <w:rPr>
          <w:lang w:val="en-CA"/>
        </w:rPr>
      </w:pPr>
      <w:r w:rsidRPr="009F7355">
        <w:rPr>
          <w:lang w:val="en-CA"/>
        </w:rPr>
        <w:t>Work in progress:</w:t>
      </w:r>
    </w:p>
    <w:p w14:paraId="0CC92BAE" w14:textId="77777777" w:rsidR="0044311E" w:rsidRPr="009F7355" w:rsidRDefault="0044311E" w:rsidP="000547B1">
      <w:pPr>
        <w:numPr>
          <w:ilvl w:val="0"/>
          <w:numId w:val="460"/>
        </w:numPr>
        <w:rPr>
          <w:lang w:val="en-CA"/>
        </w:rPr>
      </w:pPr>
      <w:r w:rsidRPr="009F7355">
        <w:rPr>
          <w:lang w:val="en-CA"/>
        </w:rPr>
        <w:t>MR 321: adaptive NNLF training scripts: cleaning is in progress.</w:t>
      </w:r>
    </w:p>
    <w:p w14:paraId="1C9D6CE2" w14:textId="77777777" w:rsidR="0044311E" w:rsidRPr="009F7355" w:rsidRDefault="0044311E" w:rsidP="000547B1">
      <w:pPr>
        <w:numPr>
          <w:ilvl w:val="0"/>
          <w:numId w:val="460"/>
        </w:numPr>
        <w:rPr>
          <w:lang w:val="en-CA"/>
        </w:rPr>
      </w:pPr>
      <w:r w:rsidRPr="009F7355">
        <w:rPr>
          <w:lang w:val="en-CA"/>
        </w:rPr>
        <w:t>NNSR: MR in progress</w:t>
      </w:r>
    </w:p>
    <w:p w14:paraId="5E66D631" w14:textId="77777777" w:rsidR="0044311E" w:rsidRPr="009F7355" w:rsidRDefault="0044311E" w:rsidP="000547B1">
      <w:pPr>
        <w:numPr>
          <w:ilvl w:val="0"/>
          <w:numId w:val="460"/>
        </w:numPr>
        <w:rPr>
          <w:lang w:val="en-CA"/>
        </w:rPr>
      </w:pPr>
      <w:r w:rsidRPr="009F7355">
        <w:rPr>
          <w:lang w:val="en-CA"/>
        </w:rPr>
        <w:t>Post-filter: MR in progress</w:t>
      </w:r>
    </w:p>
    <w:p w14:paraId="5DC97B88" w14:textId="77777777" w:rsidR="004D1605" w:rsidRPr="009F7355" w:rsidRDefault="004D1605" w:rsidP="004D1605">
      <w:pPr>
        <w:rPr>
          <w:lang w:val="en-CA"/>
        </w:rPr>
      </w:pPr>
    </w:p>
    <w:p w14:paraId="295FCB81" w14:textId="77777777" w:rsidR="0044311E" w:rsidRPr="009F7355" w:rsidRDefault="0044311E" w:rsidP="000547B1">
      <w:pPr>
        <w:rPr>
          <w:b/>
          <w:i/>
          <w:lang w:val="en-CA"/>
        </w:rPr>
      </w:pPr>
      <w:r w:rsidRPr="009F7355">
        <w:rPr>
          <w:b/>
          <w:i/>
          <w:lang w:val="en-CA"/>
        </w:rPr>
        <w:t>NNVC-13.0</w:t>
      </w:r>
    </w:p>
    <w:p w14:paraId="5B0EE6CF" w14:textId="77777777" w:rsidR="0044311E" w:rsidRPr="009F7355" w:rsidRDefault="0044311E" w:rsidP="000547B1">
      <w:pPr>
        <w:rPr>
          <w:b/>
          <w:i/>
          <w:lang w:val="en-CA"/>
        </w:rPr>
      </w:pPr>
      <w:r w:rsidRPr="009F7355">
        <w:rPr>
          <w:b/>
          <w:i/>
          <w:lang w:val="en-CA"/>
        </w:rPr>
        <w:t>Software version</w:t>
      </w:r>
    </w:p>
    <w:p w14:paraId="65B96FF5" w14:textId="77777777" w:rsidR="0044311E" w:rsidRPr="009F7355" w:rsidRDefault="0044311E" w:rsidP="0044311E">
      <w:pPr>
        <w:rPr>
          <w:lang w:val="en-CA"/>
        </w:rPr>
      </w:pPr>
      <w:r w:rsidRPr="009F7355">
        <w:rPr>
          <w:lang w:val="en-CA"/>
        </w:rPr>
        <w:t>NNVC-13 was tagged April 28</w:t>
      </w:r>
      <w:r w:rsidRPr="009F7355">
        <w:rPr>
          <w:vertAlign w:val="superscript"/>
          <w:lang w:val="en-CA"/>
        </w:rPr>
        <w:t>th</w:t>
      </w:r>
      <w:r w:rsidRPr="009F7355">
        <w:rPr>
          <w:lang w:val="en-CA"/>
        </w:rPr>
        <w:t>, 2025</w:t>
      </w:r>
    </w:p>
    <w:p w14:paraId="16090544" w14:textId="77777777" w:rsidR="0044311E" w:rsidRPr="009F7355" w:rsidRDefault="0044311E" w:rsidP="0044311E">
      <w:pPr>
        <w:rPr>
          <w:lang w:val="en-CA"/>
        </w:rPr>
      </w:pPr>
      <w:r w:rsidRPr="009F7355">
        <w:rPr>
          <w:lang w:val="en-CA"/>
        </w:rPr>
        <w:t>NNVC-12 was tagged February 6</w:t>
      </w:r>
      <w:r w:rsidRPr="009F7355">
        <w:rPr>
          <w:vertAlign w:val="superscript"/>
          <w:lang w:val="en-CA"/>
        </w:rPr>
        <w:t>th</w:t>
      </w:r>
      <w:r w:rsidRPr="009F7355">
        <w:rPr>
          <w:lang w:val="en-CA"/>
        </w:rPr>
        <w:t>, 2025 (containing final LOP5 model)</w:t>
      </w:r>
    </w:p>
    <w:p w14:paraId="731BAD75" w14:textId="77777777" w:rsidR="0044311E" w:rsidRPr="009F7355" w:rsidRDefault="0044311E" w:rsidP="0044311E">
      <w:pPr>
        <w:rPr>
          <w:lang w:val="en-CA"/>
        </w:rPr>
      </w:pPr>
      <w:r w:rsidRPr="009F7355">
        <w:rPr>
          <w:lang w:val="en-CA"/>
        </w:rPr>
        <w:t>NNVC-12rc1 was tagged February 5</w:t>
      </w:r>
      <w:r w:rsidRPr="009F7355">
        <w:rPr>
          <w:vertAlign w:val="superscript"/>
          <w:lang w:val="en-CA"/>
        </w:rPr>
        <w:t>th</w:t>
      </w:r>
      <w:r w:rsidRPr="009F7355">
        <w:rPr>
          <w:lang w:val="en-CA"/>
        </w:rPr>
        <w:t>, 2025 (containing new intermediate LOP5 model)</w:t>
      </w:r>
    </w:p>
    <w:p w14:paraId="07DA64B5" w14:textId="77777777" w:rsidR="0044311E" w:rsidRPr="009F7355" w:rsidRDefault="0044311E" w:rsidP="0044311E">
      <w:pPr>
        <w:rPr>
          <w:lang w:val="en-CA"/>
        </w:rPr>
      </w:pPr>
      <w:r w:rsidRPr="009F7355">
        <w:rPr>
          <w:lang w:val="en-CA"/>
        </w:rPr>
        <w:t>NNVC-11.0 was tagged December 10</w:t>
      </w:r>
      <w:r w:rsidRPr="009F7355">
        <w:rPr>
          <w:vertAlign w:val="superscript"/>
          <w:lang w:val="en-CA"/>
        </w:rPr>
        <w:t>th</w:t>
      </w:r>
      <w:r w:rsidRPr="009F7355">
        <w:rPr>
          <w:lang w:val="en-CA"/>
        </w:rPr>
        <w:t>, 2024 (bit accurate with 11rc)</w:t>
      </w:r>
    </w:p>
    <w:p w14:paraId="60562953" w14:textId="77777777" w:rsidR="0044311E" w:rsidRPr="009F7355" w:rsidRDefault="0044311E" w:rsidP="0044311E">
      <w:pPr>
        <w:rPr>
          <w:lang w:val="en-CA"/>
        </w:rPr>
      </w:pPr>
      <w:r w:rsidRPr="009F7355">
        <w:rPr>
          <w:lang w:val="en-CA"/>
        </w:rPr>
        <w:t>NNVC-11.0rc was tagged December 3</w:t>
      </w:r>
      <w:r w:rsidRPr="009F7355">
        <w:rPr>
          <w:vertAlign w:val="superscript"/>
          <w:lang w:val="en-CA"/>
        </w:rPr>
        <w:t>rd</w:t>
      </w:r>
      <w:r w:rsidRPr="009F7355">
        <w:rPr>
          <w:lang w:val="en-CA"/>
        </w:rPr>
        <w:t>, 2024</w:t>
      </w:r>
    </w:p>
    <w:p w14:paraId="647C507B" w14:textId="77777777" w:rsidR="0044311E" w:rsidRPr="009F7355" w:rsidRDefault="0044311E" w:rsidP="0044311E">
      <w:pPr>
        <w:rPr>
          <w:lang w:val="en-CA"/>
        </w:rPr>
      </w:pPr>
      <w:r w:rsidRPr="009F7355">
        <w:rPr>
          <w:lang w:val="en-CA"/>
        </w:rPr>
        <w:t>NNVC-10.0 was tagged August 9</w:t>
      </w:r>
      <w:r w:rsidRPr="009F7355">
        <w:rPr>
          <w:vertAlign w:val="superscript"/>
          <w:lang w:val="en-CA"/>
        </w:rPr>
        <w:t>th</w:t>
      </w:r>
      <w:r w:rsidRPr="009F7355">
        <w:rPr>
          <w:lang w:val="en-CA"/>
        </w:rPr>
        <w:t>, 2024</w:t>
      </w:r>
    </w:p>
    <w:p w14:paraId="10287E24" w14:textId="77777777" w:rsidR="0044311E" w:rsidRPr="009F7355" w:rsidRDefault="0044311E" w:rsidP="0044311E">
      <w:pPr>
        <w:rPr>
          <w:lang w:val="en-CA"/>
        </w:rPr>
      </w:pPr>
      <w:r w:rsidRPr="009F7355">
        <w:rPr>
          <w:lang w:val="en-CA"/>
        </w:rPr>
        <w:t>NNVC-9.1 was tagged May 28</w:t>
      </w:r>
      <w:r w:rsidRPr="009F7355">
        <w:rPr>
          <w:vertAlign w:val="superscript"/>
          <w:lang w:val="en-CA"/>
        </w:rPr>
        <w:t>th</w:t>
      </w:r>
      <w:r w:rsidRPr="009F7355">
        <w:rPr>
          <w:lang w:val="en-CA"/>
        </w:rPr>
        <w:t>, 2024</w:t>
      </w:r>
    </w:p>
    <w:p w14:paraId="7C7BDD6D" w14:textId="77777777" w:rsidR="0044311E" w:rsidRPr="009F7355" w:rsidRDefault="0044311E" w:rsidP="0044311E">
      <w:pPr>
        <w:rPr>
          <w:lang w:val="en-CA"/>
        </w:rPr>
      </w:pPr>
      <w:r w:rsidRPr="009F7355">
        <w:rPr>
          <w:lang w:val="en-CA"/>
        </w:rPr>
        <w:t>NNVC-9.0 was tagged May 13</w:t>
      </w:r>
      <w:r w:rsidRPr="009F7355">
        <w:rPr>
          <w:vertAlign w:val="superscript"/>
          <w:lang w:val="en-CA"/>
        </w:rPr>
        <w:t>th</w:t>
      </w:r>
      <w:r w:rsidRPr="009F7355">
        <w:rPr>
          <w:lang w:val="en-CA"/>
        </w:rPr>
        <w:t>, 2024</w:t>
      </w:r>
    </w:p>
    <w:p w14:paraId="36EAA133" w14:textId="77777777" w:rsidR="0044311E" w:rsidRPr="009F7355" w:rsidRDefault="0044311E" w:rsidP="0044311E">
      <w:pPr>
        <w:rPr>
          <w:lang w:val="en-CA"/>
        </w:rPr>
      </w:pPr>
      <w:r w:rsidRPr="009F7355">
        <w:rPr>
          <w:lang w:val="en-CA"/>
        </w:rPr>
        <w:t>NNVC-8.0 was tagged February 20</w:t>
      </w:r>
      <w:r w:rsidRPr="009F7355">
        <w:rPr>
          <w:vertAlign w:val="superscript"/>
          <w:lang w:val="en-CA"/>
        </w:rPr>
        <w:t>th</w:t>
      </w:r>
      <w:r w:rsidRPr="009F7355">
        <w:rPr>
          <w:lang w:val="en-CA"/>
        </w:rPr>
        <w:t>, 2024</w:t>
      </w:r>
    </w:p>
    <w:p w14:paraId="6236EC14" w14:textId="77777777" w:rsidR="0044311E" w:rsidRPr="009F7355" w:rsidRDefault="0044311E" w:rsidP="0044311E">
      <w:pPr>
        <w:rPr>
          <w:lang w:val="en-CA"/>
        </w:rPr>
      </w:pPr>
      <w:r w:rsidRPr="009F7355">
        <w:rPr>
          <w:lang w:val="en-CA"/>
        </w:rPr>
        <w:t>NNVC-8.0rc3 was tagged February 20</w:t>
      </w:r>
      <w:r w:rsidRPr="009F7355">
        <w:rPr>
          <w:vertAlign w:val="superscript"/>
          <w:lang w:val="en-CA"/>
        </w:rPr>
        <w:t>th</w:t>
      </w:r>
      <w:r w:rsidRPr="009F7355">
        <w:rPr>
          <w:lang w:val="en-CA"/>
        </w:rPr>
        <w:t>, 2024.</w:t>
      </w:r>
    </w:p>
    <w:p w14:paraId="700BB133" w14:textId="77777777" w:rsidR="0044311E" w:rsidRPr="009F7355" w:rsidRDefault="0044311E" w:rsidP="0044311E">
      <w:pPr>
        <w:rPr>
          <w:lang w:val="en-CA"/>
        </w:rPr>
      </w:pPr>
      <w:r w:rsidRPr="009F7355">
        <w:rPr>
          <w:lang w:val="en-CA"/>
        </w:rPr>
        <w:t>NNVC-7.1 was tagged November 29</w:t>
      </w:r>
      <w:r w:rsidRPr="009F7355">
        <w:rPr>
          <w:vertAlign w:val="superscript"/>
          <w:lang w:val="en-CA"/>
        </w:rPr>
        <w:t>th</w:t>
      </w:r>
      <w:r w:rsidRPr="009F7355">
        <w:rPr>
          <w:lang w:val="en-CA"/>
        </w:rPr>
        <w:t xml:space="preserve">, 2023. </w:t>
      </w:r>
    </w:p>
    <w:p w14:paraId="0B99EDFD" w14:textId="77777777" w:rsidR="0044311E" w:rsidRPr="009F7355" w:rsidRDefault="0044311E" w:rsidP="0044311E">
      <w:pPr>
        <w:rPr>
          <w:lang w:val="en-CA"/>
        </w:rPr>
      </w:pPr>
      <w:r w:rsidRPr="009F7355">
        <w:rPr>
          <w:lang w:val="en-CA"/>
        </w:rPr>
        <w:t xml:space="preserve">NNVC-7.0 was tagged November 3rd, 2023. </w:t>
      </w:r>
    </w:p>
    <w:p w14:paraId="2B4BAB26" w14:textId="77777777" w:rsidR="0044311E" w:rsidRPr="009F7355" w:rsidRDefault="0044311E" w:rsidP="0044311E">
      <w:pPr>
        <w:rPr>
          <w:lang w:val="en-CA"/>
        </w:rPr>
      </w:pPr>
      <w:r w:rsidRPr="009F7355">
        <w:rPr>
          <w:lang w:val="en-CA"/>
        </w:rPr>
        <w:t>NNVC-6.1 was tagged September 25</w:t>
      </w:r>
      <w:r w:rsidRPr="009F7355">
        <w:rPr>
          <w:vertAlign w:val="superscript"/>
          <w:lang w:val="en-CA"/>
        </w:rPr>
        <w:t>th</w:t>
      </w:r>
      <w:r w:rsidRPr="009F7355">
        <w:rPr>
          <w:lang w:val="en-CA"/>
        </w:rPr>
        <w:t>, 2023 (fix).</w:t>
      </w:r>
    </w:p>
    <w:p w14:paraId="10F1990A" w14:textId="77777777" w:rsidR="0044311E" w:rsidRPr="009F7355" w:rsidRDefault="0044311E" w:rsidP="0044311E">
      <w:pPr>
        <w:rPr>
          <w:lang w:val="en-CA"/>
        </w:rPr>
      </w:pPr>
      <w:r w:rsidRPr="009F7355">
        <w:rPr>
          <w:lang w:val="en-CA"/>
        </w:rPr>
        <w:t>NNVC-6.0 was tagged September 6</w:t>
      </w:r>
      <w:r w:rsidRPr="009F7355">
        <w:rPr>
          <w:vertAlign w:val="superscript"/>
          <w:lang w:val="en-CA"/>
        </w:rPr>
        <w:t>th</w:t>
      </w:r>
      <w:r w:rsidRPr="009F7355">
        <w:rPr>
          <w:lang w:val="en-CA"/>
        </w:rPr>
        <w:t>, 2023.</w:t>
      </w:r>
    </w:p>
    <w:p w14:paraId="1F88CC02" w14:textId="77777777" w:rsidR="0044311E" w:rsidRPr="009F7355" w:rsidRDefault="0044311E" w:rsidP="0044311E">
      <w:pPr>
        <w:rPr>
          <w:lang w:val="en-CA"/>
        </w:rPr>
      </w:pPr>
      <w:r w:rsidRPr="009F7355">
        <w:rPr>
          <w:lang w:val="en-CA"/>
        </w:rPr>
        <w:t>NNVC-5.1 was tagged July 19</w:t>
      </w:r>
      <w:r w:rsidRPr="009F7355">
        <w:rPr>
          <w:vertAlign w:val="superscript"/>
          <w:lang w:val="en-CA"/>
        </w:rPr>
        <w:t>th</w:t>
      </w:r>
      <w:r w:rsidRPr="009F7355">
        <w:rPr>
          <w:lang w:val="en-CA"/>
        </w:rPr>
        <w:t>, 2023.</w:t>
      </w:r>
    </w:p>
    <w:p w14:paraId="5E07251E" w14:textId="77777777" w:rsidR="0044311E" w:rsidRPr="009F7355" w:rsidRDefault="0044311E" w:rsidP="0044311E">
      <w:pPr>
        <w:rPr>
          <w:lang w:val="en-CA"/>
        </w:rPr>
      </w:pPr>
      <w:r w:rsidRPr="009F7355">
        <w:rPr>
          <w:lang w:val="en-CA"/>
        </w:rPr>
        <w:t>NNVC-5.0 was tagged May 11</w:t>
      </w:r>
      <w:r w:rsidRPr="009F7355">
        <w:rPr>
          <w:vertAlign w:val="superscript"/>
          <w:lang w:val="en-CA"/>
        </w:rPr>
        <w:t>th</w:t>
      </w:r>
      <w:r w:rsidRPr="009F7355">
        <w:rPr>
          <w:lang w:val="en-CA"/>
        </w:rPr>
        <w:t>, 2023.</w:t>
      </w:r>
    </w:p>
    <w:p w14:paraId="5327D92C" w14:textId="77777777" w:rsidR="0044311E" w:rsidRPr="009F7355" w:rsidRDefault="0044311E" w:rsidP="0044311E">
      <w:pPr>
        <w:rPr>
          <w:lang w:val="en-CA"/>
        </w:rPr>
      </w:pPr>
      <w:r w:rsidRPr="009F7355">
        <w:rPr>
          <w:lang w:val="en-CA"/>
        </w:rPr>
        <w:t>NNVC-3.0 (a.k.a VTM-11.0_nnvc3.0) was tagged December 1</w:t>
      </w:r>
      <w:r w:rsidRPr="009F7355">
        <w:rPr>
          <w:vertAlign w:val="superscript"/>
          <w:lang w:val="en-CA"/>
        </w:rPr>
        <w:t>st</w:t>
      </w:r>
      <w:r w:rsidRPr="009F7355">
        <w:rPr>
          <w:lang w:val="en-CA"/>
        </w:rPr>
        <w:t>, 2022.</w:t>
      </w:r>
    </w:p>
    <w:p w14:paraId="3AC34EB1" w14:textId="77777777" w:rsidR="0044311E" w:rsidRPr="009F7355" w:rsidRDefault="0044311E" w:rsidP="0044311E">
      <w:pPr>
        <w:rPr>
          <w:lang w:val="en-CA"/>
        </w:rPr>
      </w:pPr>
      <w:r w:rsidRPr="009F7355">
        <w:rPr>
          <w:lang w:val="en-CA"/>
        </w:rPr>
        <w:t>NCS-1.0 (a.k.a NNVC-3.0wip2) was tagged September 4</w:t>
      </w:r>
      <w:r w:rsidRPr="009F7355">
        <w:rPr>
          <w:vertAlign w:val="superscript"/>
          <w:lang w:val="en-CA"/>
        </w:rPr>
        <w:t>th</w:t>
      </w:r>
      <w:r w:rsidRPr="009F7355">
        <w:rPr>
          <w:lang w:val="en-CA"/>
        </w:rPr>
        <w:t>, 2022 (first release containing the FilterSets, using NNVC 2.0 as a base).</w:t>
      </w:r>
    </w:p>
    <w:p w14:paraId="71AEB0BE" w14:textId="77777777" w:rsidR="0044311E" w:rsidRPr="009F7355" w:rsidRDefault="0044311E" w:rsidP="0044311E">
      <w:pPr>
        <w:rPr>
          <w:lang w:val="en-CA"/>
        </w:rPr>
      </w:pPr>
      <w:r w:rsidRPr="009F7355">
        <w:rPr>
          <w:lang w:val="en-CA"/>
        </w:rPr>
        <w:t>VTM-11.0_nnvc-2.0 was tagged August 4</w:t>
      </w:r>
      <w:r w:rsidRPr="009F7355">
        <w:rPr>
          <w:vertAlign w:val="superscript"/>
          <w:lang w:val="en-CA"/>
        </w:rPr>
        <w:t>th</w:t>
      </w:r>
      <w:r w:rsidRPr="009F7355">
        <w:rPr>
          <w:lang w:val="en-CA"/>
        </w:rPr>
        <w:t>, 2022 (add deblocking in RDO).</w:t>
      </w:r>
    </w:p>
    <w:p w14:paraId="55BF5E0F" w14:textId="77777777" w:rsidR="0044311E" w:rsidRPr="009F7355" w:rsidRDefault="0044311E" w:rsidP="0044311E">
      <w:pPr>
        <w:rPr>
          <w:lang w:val="en-CA"/>
        </w:rPr>
      </w:pPr>
      <w:r w:rsidRPr="009F7355">
        <w:rPr>
          <w:lang w:val="en-CA"/>
        </w:rPr>
        <w:t>VTM-11.0_nnvc-1.0 was tagged May 6</w:t>
      </w:r>
      <w:r w:rsidRPr="009F7355">
        <w:rPr>
          <w:vertAlign w:val="superscript"/>
          <w:lang w:val="en-CA"/>
        </w:rPr>
        <w:t>th</w:t>
      </w:r>
      <w:r w:rsidRPr="009F7355">
        <w:rPr>
          <w:lang w:val="en-CA"/>
        </w:rPr>
        <w:t>, 2021 (VTM-11.0 base with MCTF enabled).</w:t>
      </w:r>
    </w:p>
    <w:p w14:paraId="29885B2A" w14:textId="77777777" w:rsidR="0044311E" w:rsidRPr="009F7355" w:rsidRDefault="0044311E" w:rsidP="000547B1">
      <w:pPr>
        <w:rPr>
          <w:b/>
          <w:lang w:val="en-CA"/>
        </w:rPr>
      </w:pPr>
      <w:r w:rsidRPr="009F7355">
        <w:rPr>
          <w:b/>
          <w:lang w:val="en-CA"/>
        </w:rPr>
        <w:t>CTC performance</w:t>
      </w:r>
    </w:p>
    <w:p w14:paraId="6F1E1B71" w14:textId="77777777" w:rsidR="0044311E" w:rsidRPr="009F7355" w:rsidRDefault="0044311E" w:rsidP="0044311E">
      <w:pPr>
        <w:rPr>
          <w:lang w:val="en-CA"/>
        </w:rPr>
      </w:pPr>
      <w:r w:rsidRPr="009F7355">
        <w:rPr>
          <w:lang w:val="en-CA"/>
        </w:rPr>
        <w:t>See configurations section for naming convention.</w:t>
      </w:r>
    </w:p>
    <w:p w14:paraId="710FBF4D" w14:textId="77777777" w:rsidR="0044311E" w:rsidRPr="009F7355" w:rsidRDefault="0044311E" w:rsidP="000547B1">
      <w:pPr>
        <w:rPr>
          <w:b/>
          <w:i/>
          <w:lang w:val="en-CA"/>
        </w:rPr>
      </w:pPr>
      <w:r w:rsidRPr="009F7355">
        <w:rPr>
          <w:b/>
          <w:i/>
          <w:lang w:val="en-CA"/>
        </w:rPr>
        <w:t>Comparison to VTM</w:t>
      </w:r>
    </w:p>
    <w:p w14:paraId="042AD38E" w14:textId="77777777" w:rsidR="0044311E" w:rsidRPr="009F7355" w:rsidRDefault="0044311E" w:rsidP="000547B1">
      <w:pPr>
        <w:rPr>
          <w:b/>
          <w:lang w:val="en-CA"/>
        </w:rPr>
      </w:pPr>
      <w:r w:rsidRPr="009F7355">
        <w:rPr>
          <w:b/>
          <w:lang w:val="en-CA"/>
        </w:rPr>
        <w:t xml:space="preserve">NNVC-12.0 VTM vs NNVC-13.0 VTM </w:t>
      </w:r>
    </w:p>
    <w:p w14:paraId="7A029552" w14:textId="77777777" w:rsidR="0044311E" w:rsidRPr="009F7355" w:rsidRDefault="0044311E" w:rsidP="0044311E">
      <w:pPr>
        <w:rPr>
          <w:lang w:val="en-CA"/>
        </w:rPr>
      </w:pPr>
      <w:r w:rsidRPr="009F7355">
        <w:rPr>
          <w:lang w:val="en-CA"/>
        </w:rPr>
        <w:t>VTM configuration of NNVC is not changed between version 10.0 and 13.0.</w:t>
      </w:r>
    </w:p>
    <w:p w14:paraId="50276778" w14:textId="77777777" w:rsidR="0044311E" w:rsidRPr="009F7355" w:rsidRDefault="0044311E" w:rsidP="000547B1">
      <w:pPr>
        <w:rPr>
          <w:b/>
          <w:lang w:val="en-CA"/>
        </w:rPr>
      </w:pPr>
      <w:r w:rsidRPr="009F7355">
        <w:rPr>
          <w:b/>
          <w:lang w:val="en-CA"/>
        </w:rPr>
        <w:t xml:space="preserve">NNVC-13.0 VTM vs NNVC-13.0 anchor </w:t>
      </w:r>
    </w:p>
    <w:p w14:paraId="12B94A07" w14:textId="77777777" w:rsidR="0044311E" w:rsidRPr="009F7355" w:rsidRDefault="0044311E" w:rsidP="0044311E">
      <w:pPr>
        <w:rPr>
          <w:lang w:val="en-CA"/>
        </w:rPr>
      </w:pPr>
      <w:r w:rsidRPr="009F7355">
        <w:rPr>
          <w:lang w:val="en-CA"/>
        </w:rPr>
        <w:t>The NNVC-13.0 anchor includes LOP.6 filter and Intra Prediction tools activated.</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44311E" w:rsidRPr="0044311E" w14:paraId="63C74FB8" w14:textId="77777777" w:rsidTr="000547B1">
        <w:trPr>
          <w:trHeight w:val="255"/>
        </w:trPr>
        <w:tc>
          <w:tcPr>
            <w:tcW w:w="1296" w:type="dxa"/>
            <w:tcBorders>
              <w:top w:val="nil"/>
              <w:left w:val="nil"/>
              <w:bottom w:val="nil"/>
              <w:right w:val="nil"/>
            </w:tcBorders>
            <w:shd w:val="clear" w:color="auto" w:fill="auto"/>
            <w:noWrap/>
            <w:vAlign w:val="center"/>
            <w:hideMark/>
          </w:tcPr>
          <w:p w14:paraId="6959A371"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EE00908" w14:textId="64E6D597"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7C4F9701" w14:textId="77777777" w:rsidTr="000547B1">
        <w:trPr>
          <w:trHeight w:val="255"/>
        </w:trPr>
        <w:tc>
          <w:tcPr>
            <w:tcW w:w="1296" w:type="dxa"/>
            <w:tcBorders>
              <w:top w:val="nil"/>
              <w:left w:val="nil"/>
              <w:bottom w:val="nil"/>
              <w:right w:val="nil"/>
            </w:tcBorders>
            <w:shd w:val="clear" w:color="auto" w:fill="auto"/>
            <w:noWrap/>
            <w:vAlign w:val="center"/>
            <w:hideMark/>
          </w:tcPr>
          <w:p w14:paraId="704A418C"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C193CA"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4922ED8D" w14:textId="77777777" w:rsidTr="000547B1">
        <w:trPr>
          <w:trHeight w:val="255"/>
        </w:trPr>
        <w:tc>
          <w:tcPr>
            <w:tcW w:w="1296" w:type="dxa"/>
            <w:tcBorders>
              <w:top w:val="nil"/>
              <w:left w:val="nil"/>
              <w:bottom w:val="nil"/>
              <w:right w:val="nil"/>
            </w:tcBorders>
            <w:shd w:val="clear" w:color="auto" w:fill="auto"/>
            <w:noWrap/>
            <w:vAlign w:val="center"/>
            <w:hideMark/>
          </w:tcPr>
          <w:p w14:paraId="1460ED7D"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65838C14"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02A1D9E6"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630FEFC"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B2C663"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571C7B1"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906915D"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1C03823E"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4DA835C0"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3F7BE3D5"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C001C27" w14:textId="77777777" w:rsidR="0044311E" w:rsidRPr="009F7355" w:rsidRDefault="0044311E" w:rsidP="000547B1">
            <w:pPr>
              <w:keepNext/>
              <w:spacing w:before="0"/>
              <w:rPr>
                <w:lang w:val="en-CA"/>
              </w:rPr>
            </w:pPr>
            <w:r w:rsidRPr="009F7355">
              <w:rPr>
                <w:lang w:val="en-CA"/>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B44ED85" w14:textId="77777777" w:rsidR="0044311E" w:rsidRPr="009F7355" w:rsidRDefault="0044311E" w:rsidP="000547B1">
            <w:pPr>
              <w:keepNext/>
              <w:spacing w:before="0"/>
              <w:jc w:val="center"/>
              <w:rPr>
                <w:lang w:val="en-CA"/>
              </w:rPr>
            </w:pPr>
            <w:r w:rsidRPr="009F7355">
              <w:rPr>
                <w:lang w:val="en-CA"/>
              </w:rPr>
              <w:t>-9.31%</w:t>
            </w:r>
          </w:p>
        </w:tc>
        <w:tc>
          <w:tcPr>
            <w:tcW w:w="986" w:type="dxa"/>
            <w:tcBorders>
              <w:top w:val="single" w:sz="8" w:space="0" w:color="auto"/>
              <w:left w:val="nil"/>
              <w:bottom w:val="nil"/>
              <w:right w:val="nil"/>
            </w:tcBorders>
            <w:shd w:val="clear" w:color="000000" w:fill="CCFFCC"/>
            <w:noWrap/>
            <w:vAlign w:val="center"/>
            <w:hideMark/>
          </w:tcPr>
          <w:p w14:paraId="6E58C9A0" w14:textId="77777777" w:rsidR="0044311E" w:rsidRPr="009F7355" w:rsidRDefault="0044311E" w:rsidP="000547B1">
            <w:pPr>
              <w:keepNext/>
              <w:spacing w:before="0"/>
              <w:jc w:val="center"/>
              <w:rPr>
                <w:lang w:val="en-CA"/>
              </w:rPr>
            </w:pPr>
            <w:r w:rsidRPr="009F7355">
              <w:rPr>
                <w:lang w:val="en-CA"/>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5F3BF5CF" w14:textId="77777777" w:rsidR="0044311E" w:rsidRPr="009F7355" w:rsidRDefault="0044311E" w:rsidP="000547B1">
            <w:pPr>
              <w:keepNext/>
              <w:spacing w:before="0"/>
              <w:jc w:val="center"/>
              <w:rPr>
                <w:lang w:val="en-CA"/>
              </w:rPr>
            </w:pPr>
            <w:r w:rsidRPr="009F7355">
              <w:rPr>
                <w:lang w:val="en-CA"/>
              </w:rPr>
              <w:t>-15.30%</w:t>
            </w:r>
          </w:p>
        </w:tc>
        <w:tc>
          <w:tcPr>
            <w:tcW w:w="986" w:type="dxa"/>
            <w:tcBorders>
              <w:top w:val="single" w:sz="8" w:space="0" w:color="auto"/>
              <w:left w:val="single" w:sz="8" w:space="0" w:color="auto"/>
              <w:bottom w:val="nil"/>
              <w:right w:val="nil"/>
            </w:tcBorders>
            <w:shd w:val="clear" w:color="000000" w:fill="CCFFCC"/>
            <w:noWrap/>
            <w:vAlign w:val="center"/>
            <w:hideMark/>
          </w:tcPr>
          <w:p w14:paraId="1A51FB9D" w14:textId="77777777" w:rsidR="0044311E" w:rsidRPr="009F7355" w:rsidRDefault="0044311E" w:rsidP="000547B1">
            <w:pPr>
              <w:keepNext/>
              <w:spacing w:before="0"/>
              <w:jc w:val="center"/>
              <w:rPr>
                <w:lang w:val="en-CA"/>
              </w:rPr>
            </w:pPr>
            <w:r w:rsidRPr="009F7355">
              <w:rPr>
                <w:lang w:val="en-CA"/>
              </w:rPr>
              <w:t>-9.40%</w:t>
            </w:r>
          </w:p>
        </w:tc>
        <w:tc>
          <w:tcPr>
            <w:tcW w:w="986" w:type="dxa"/>
            <w:tcBorders>
              <w:top w:val="single" w:sz="8" w:space="0" w:color="auto"/>
              <w:left w:val="nil"/>
              <w:bottom w:val="nil"/>
              <w:right w:val="nil"/>
            </w:tcBorders>
            <w:shd w:val="clear" w:color="000000" w:fill="CCFFCC"/>
            <w:noWrap/>
            <w:vAlign w:val="center"/>
            <w:hideMark/>
          </w:tcPr>
          <w:p w14:paraId="562E81B6" w14:textId="77777777" w:rsidR="0044311E" w:rsidRPr="009F7355" w:rsidRDefault="0044311E" w:rsidP="000547B1">
            <w:pPr>
              <w:keepNext/>
              <w:spacing w:before="0"/>
              <w:jc w:val="center"/>
              <w:rPr>
                <w:lang w:val="en-CA"/>
              </w:rPr>
            </w:pPr>
            <w:r w:rsidRPr="009F7355">
              <w:rPr>
                <w:lang w:val="en-CA"/>
              </w:rPr>
              <w:t>-15.83%</w:t>
            </w:r>
          </w:p>
        </w:tc>
        <w:tc>
          <w:tcPr>
            <w:tcW w:w="986" w:type="dxa"/>
            <w:tcBorders>
              <w:top w:val="single" w:sz="8" w:space="0" w:color="auto"/>
              <w:left w:val="nil"/>
              <w:bottom w:val="nil"/>
              <w:right w:val="single" w:sz="4" w:space="0" w:color="auto"/>
            </w:tcBorders>
            <w:shd w:val="clear" w:color="000000" w:fill="CCFFCC"/>
            <w:noWrap/>
            <w:vAlign w:val="center"/>
            <w:hideMark/>
          </w:tcPr>
          <w:p w14:paraId="51330E7D" w14:textId="77777777" w:rsidR="0044311E" w:rsidRPr="009F7355" w:rsidRDefault="0044311E" w:rsidP="000547B1">
            <w:pPr>
              <w:keepNext/>
              <w:spacing w:before="0"/>
              <w:jc w:val="center"/>
              <w:rPr>
                <w:lang w:val="en-CA"/>
              </w:rPr>
            </w:pPr>
            <w:r w:rsidRPr="009F7355">
              <w:rPr>
                <w:lang w:val="en-CA"/>
              </w:rPr>
              <w:t>-17.44%</w:t>
            </w:r>
          </w:p>
        </w:tc>
        <w:tc>
          <w:tcPr>
            <w:tcW w:w="807" w:type="dxa"/>
            <w:tcBorders>
              <w:top w:val="nil"/>
              <w:left w:val="nil"/>
              <w:bottom w:val="nil"/>
              <w:right w:val="nil"/>
            </w:tcBorders>
            <w:shd w:val="clear" w:color="auto" w:fill="auto"/>
            <w:noWrap/>
            <w:vAlign w:val="center"/>
            <w:hideMark/>
          </w:tcPr>
          <w:p w14:paraId="2EBFB66A" w14:textId="77777777" w:rsidR="0044311E" w:rsidRPr="009F7355" w:rsidRDefault="0044311E" w:rsidP="000547B1">
            <w:pPr>
              <w:keepNext/>
              <w:spacing w:before="0"/>
              <w:jc w:val="center"/>
              <w:rPr>
                <w:lang w:val="en-CA"/>
              </w:rPr>
            </w:pPr>
            <w:r w:rsidRPr="009F7355">
              <w:rPr>
                <w:lang w:val="en-CA"/>
              </w:rPr>
              <w:t>113%</w:t>
            </w:r>
          </w:p>
        </w:tc>
        <w:tc>
          <w:tcPr>
            <w:tcW w:w="1139" w:type="dxa"/>
            <w:tcBorders>
              <w:top w:val="nil"/>
              <w:left w:val="nil"/>
              <w:bottom w:val="nil"/>
              <w:right w:val="nil"/>
            </w:tcBorders>
            <w:shd w:val="clear" w:color="auto" w:fill="auto"/>
            <w:noWrap/>
            <w:vAlign w:val="center"/>
            <w:hideMark/>
          </w:tcPr>
          <w:p w14:paraId="0BC5D4A8" w14:textId="77777777" w:rsidR="0044311E" w:rsidRPr="009F7355" w:rsidRDefault="0044311E" w:rsidP="000547B1">
            <w:pPr>
              <w:keepNext/>
              <w:spacing w:before="0"/>
              <w:jc w:val="center"/>
              <w:rPr>
                <w:lang w:val="en-CA"/>
              </w:rPr>
            </w:pPr>
            <w:r w:rsidRPr="009F7355">
              <w:rPr>
                <w:lang w:val="en-CA"/>
              </w:rPr>
              <w:t>2284%</w:t>
            </w:r>
          </w:p>
        </w:tc>
      </w:tr>
      <w:tr w:rsidR="0044311E" w:rsidRPr="0044311E" w14:paraId="3ABD491A"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EE04211"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single" w:sz="8" w:space="0" w:color="auto"/>
              <w:bottom w:val="nil"/>
              <w:right w:val="nil"/>
            </w:tcBorders>
            <w:shd w:val="clear" w:color="000000" w:fill="CCFFCC"/>
            <w:noWrap/>
            <w:vAlign w:val="center"/>
            <w:hideMark/>
          </w:tcPr>
          <w:p w14:paraId="4C5337EE" w14:textId="77777777" w:rsidR="0044311E" w:rsidRPr="009F7355" w:rsidRDefault="0044311E" w:rsidP="000547B1">
            <w:pPr>
              <w:keepNext/>
              <w:spacing w:before="0"/>
              <w:jc w:val="center"/>
              <w:rPr>
                <w:lang w:val="en-CA"/>
              </w:rPr>
            </w:pPr>
            <w:r w:rsidRPr="009F7355">
              <w:rPr>
                <w:lang w:val="en-CA"/>
              </w:rPr>
              <w:t>-8.39%</w:t>
            </w:r>
          </w:p>
        </w:tc>
        <w:tc>
          <w:tcPr>
            <w:tcW w:w="986" w:type="dxa"/>
            <w:tcBorders>
              <w:top w:val="nil"/>
              <w:left w:val="nil"/>
              <w:bottom w:val="nil"/>
              <w:right w:val="nil"/>
            </w:tcBorders>
            <w:shd w:val="clear" w:color="000000" w:fill="CCFFCC"/>
            <w:noWrap/>
            <w:vAlign w:val="center"/>
            <w:hideMark/>
          </w:tcPr>
          <w:p w14:paraId="2F957051" w14:textId="77777777" w:rsidR="0044311E" w:rsidRPr="009F7355" w:rsidRDefault="0044311E" w:rsidP="000547B1">
            <w:pPr>
              <w:keepNext/>
              <w:spacing w:before="0"/>
              <w:jc w:val="center"/>
              <w:rPr>
                <w:lang w:val="en-CA"/>
              </w:rPr>
            </w:pPr>
            <w:r w:rsidRPr="009F7355">
              <w:rPr>
                <w:lang w:val="en-CA"/>
              </w:rPr>
              <w:t>-14.89%</w:t>
            </w:r>
          </w:p>
        </w:tc>
        <w:tc>
          <w:tcPr>
            <w:tcW w:w="986" w:type="dxa"/>
            <w:tcBorders>
              <w:top w:val="nil"/>
              <w:left w:val="nil"/>
              <w:bottom w:val="nil"/>
              <w:right w:val="single" w:sz="4" w:space="0" w:color="auto"/>
            </w:tcBorders>
            <w:shd w:val="clear" w:color="000000" w:fill="CCFFCC"/>
            <w:noWrap/>
            <w:vAlign w:val="center"/>
            <w:hideMark/>
          </w:tcPr>
          <w:p w14:paraId="13029883" w14:textId="77777777" w:rsidR="0044311E" w:rsidRPr="009F7355" w:rsidRDefault="0044311E" w:rsidP="000547B1">
            <w:pPr>
              <w:keepNext/>
              <w:spacing w:before="0"/>
              <w:jc w:val="center"/>
              <w:rPr>
                <w:lang w:val="en-CA"/>
              </w:rPr>
            </w:pPr>
            <w:r w:rsidRPr="009F7355">
              <w:rPr>
                <w:lang w:val="en-CA"/>
              </w:rPr>
              <w:t>-9.43%</w:t>
            </w:r>
          </w:p>
        </w:tc>
        <w:tc>
          <w:tcPr>
            <w:tcW w:w="986" w:type="dxa"/>
            <w:tcBorders>
              <w:top w:val="nil"/>
              <w:left w:val="single" w:sz="8" w:space="0" w:color="auto"/>
              <w:bottom w:val="nil"/>
              <w:right w:val="nil"/>
            </w:tcBorders>
            <w:shd w:val="clear" w:color="000000" w:fill="CCFFCC"/>
            <w:noWrap/>
            <w:vAlign w:val="center"/>
            <w:hideMark/>
          </w:tcPr>
          <w:p w14:paraId="65A19F32" w14:textId="77777777" w:rsidR="0044311E" w:rsidRPr="009F7355" w:rsidRDefault="0044311E" w:rsidP="000547B1">
            <w:pPr>
              <w:keepNext/>
              <w:spacing w:before="0"/>
              <w:jc w:val="center"/>
              <w:rPr>
                <w:lang w:val="en-CA"/>
              </w:rPr>
            </w:pPr>
            <w:r w:rsidRPr="009F7355">
              <w:rPr>
                <w:lang w:val="en-CA"/>
              </w:rPr>
              <w:t>-8.59%</w:t>
            </w:r>
          </w:p>
        </w:tc>
        <w:tc>
          <w:tcPr>
            <w:tcW w:w="986" w:type="dxa"/>
            <w:tcBorders>
              <w:top w:val="nil"/>
              <w:left w:val="nil"/>
              <w:bottom w:val="nil"/>
              <w:right w:val="nil"/>
            </w:tcBorders>
            <w:shd w:val="clear" w:color="000000" w:fill="CCFFCC"/>
            <w:noWrap/>
            <w:vAlign w:val="center"/>
            <w:hideMark/>
          </w:tcPr>
          <w:p w14:paraId="0465378E" w14:textId="77777777" w:rsidR="0044311E" w:rsidRPr="009F7355" w:rsidRDefault="0044311E" w:rsidP="000547B1">
            <w:pPr>
              <w:keepNext/>
              <w:spacing w:before="0"/>
              <w:jc w:val="center"/>
              <w:rPr>
                <w:lang w:val="en-CA"/>
              </w:rPr>
            </w:pPr>
            <w:r w:rsidRPr="009F7355">
              <w:rPr>
                <w:lang w:val="en-CA"/>
              </w:rPr>
              <w:t>-15.43%</w:t>
            </w:r>
          </w:p>
        </w:tc>
        <w:tc>
          <w:tcPr>
            <w:tcW w:w="986" w:type="dxa"/>
            <w:tcBorders>
              <w:top w:val="nil"/>
              <w:left w:val="nil"/>
              <w:bottom w:val="nil"/>
              <w:right w:val="single" w:sz="4" w:space="0" w:color="auto"/>
            </w:tcBorders>
            <w:shd w:val="clear" w:color="000000" w:fill="CCFFCC"/>
            <w:noWrap/>
            <w:vAlign w:val="center"/>
            <w:hideMark/>
          </w:tcPr>
          <w:p w14:paraId="3A10F5C3" w14:textId="77777777" w:rsidR="0044311E" w:rsidRPr="009F7355" w:rsidRDefault="0044311E" w:rsidP="000547B1">
            <w:pPr>
              <w:keepNext/>
              <w:spacing w:before="0"/>
              <w:jc w:val="center"/>
              <w:rPr>
                <w:lang w:val="en-CA"/>
              </w:rPr>
            </w:pPr>
            <w:r w:rsidRPr="009F7355">
              <w:rPr>
                <w:lang w:val="en-CA"/>
              </w:rPr>
              <w:t>-9.51%</w:t>
            </w:r>
          </w:p>
        </w:tc>
        <w:tc>
          <w:tcPr>
            <w:tcW w:w="807" w:type="dxa"/>
            <w:tcBorders>
              <w:top w:val="nil"/>
              <w:left w:val="nil"/>
              <w:bottom w:val="nil"/>
              <w:right w:val="nil"/>
            </w:tcBorders>
            <w:shd w:val="clear" w:color="auto" w:fill="auto"/>
            <w:noWrap/>
            <w:vAlign w:val="center"/>
            <w:hideMark/>
          </w:tcPr>
          <w:p w14:paraId="37B11601" w14:textId="77777777" w:rsidR="0044311E" w:rsidRPr="009F7355" w:rsidRDefault="0044311E" w:rsidP="000547B1">
            <w:pPr>
              <w:keepNext/>
              <w:spacing w:before="0"/>
              <w:jc w:val="center"/>
              <w:rPr>
                <w:lang w:val="en-CA"/>
              </w:rPr>
            </w:pPr>
            <w:r w:rsidRPr="009F7355">
              <w:rPr>
                <w:lang w:val="en-CA"/>
              </w:rPr>
              <w:t>112%</w:t>
            </w:r>
          </w:p>
        </w:tc>
        <w:tc>
          <w:tcPr>
            <w:tcW w:w="1139" w:type="dxa"/>
            <w:tcBorders>
              <w:top w:val="nil"/>
              <w:left w:val="nil"/>
              <w:bottom w:val="nil"/>
              <w:right w:val="nil"/>
            </w:tcBorders>
            <w:shd w:val="clear" w:color="auto" w:fill="auto"/>
            <w:noWrap/>
            <w:vAlign w:val="center"/>
            <w:hideMark/>
          </w:tcPr>
          <w:p w14:paraId="1FA5E7E0" w14:textId="77777777" w:rsidR="0044311E" w:rsidRPr="009F7355" w:rsidRDefault="0044311E" w:rsidP="000547B1">
            <w:pPr>
              <w:keepNext/>
              <w:spacing w:before="0"/>
              <w:jc w:val="center"/>
              <w:rPr>
                <w:lang w:val="en-CA"/>
              </w:rPr>
            </w:pPr>
            <w:r w:rsidRPr="009F7355">
              <w:rPr>
                <w:lang w:val="en-CA"/>
              </w:rPr>
              <w:t>2232%</w:t>
            </w:r>
          </w:p>
        </w:tc>
      </w:tr>
      <w:tr w:rsidR="0044311E" w:rsidRPr="0044311E" w14:paraId="62B0045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AAA444A"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410A7631" w14:textId="77777777" w:rsidR="0044311E" w:rsidRPr="009F7355" w:rsidRDefault="0044311E" w:rsidP="000547B1">
            <w:pPr>
              <w:keepNext/>
              <w:spacing w:before="0"/>
              <w:jc w:val="center"/>
              <w:rPr>
                <w:lang w:val="en-CA"/>
              </w:rPr>
            </w:pPr>
            <w:r w:rsidRPr="009F7355">
              <w:rPr>
                <w:lang w:val="en-CA"/>
              </w:rPr>
              <w:t>-7.91%</w:t>
            </w:r>
          </w:p>
        </w:tc>
        <w:tc>
          <w:tcPr>
            <w:tcW w:w="986" w:type="dxa"/>
            <w:tcBorders>
              <w:top w:val="nil"/>
              <w:left w:val="nil"/>
              <w:bottom w:val="nil"/>
              <w:right w:val="nil"/>
            </w:tcBorders>
            <w:shd w:val="clear" w:color="000000" w:fill="CCFFCC"/>
            <w:noWrap/>
            <w:vAlign w:val="center"/>
            <w:hideMark/>
          </w:tcPr>
          <w:p w14:paraId="49650F31" w14:textId="77777777" w:rsidR="0044311E" w:rsidRPr="009F7355" w:rsidRDefault="0044311E" w:rsidP="000547B1">
            <w:pPr>
              <w:keepNext/>
              <w:spacing w:before="0"/>
              <w:jc w:val="center"/>
              <w:rPr>
                <w:lang w:val="en-CA"/>
              </w:rPr>
            </w:pPr>
            <w:r w:rsidRPr="009F7355">
              <w:rPr>
                <w:lang w:val="en-CA"/>
              </w:rPr>
              <w:t>-16.02%</w:t>
            </w:r>
          </w:p>
        </w:tc>
        <w:tc>
          <w:tcPr>
            <w:tcW w:w="986" w:type="dxa"/>
            <w:tcBorders>
              <w:top w:val="nil"/>
              <w:left w:val="nil"/>
              <w:bottom w:val="nil"/>
              <w:right w:val="single" w:sz="4" w:space="0" w:color="auto"/>
            </w:tcBorders>
            <w:shd w:val="clear" w:color="000000" w:fill="CCFFCC"/>
            <w:noWrap/>
            <w:vAlign w:val="center"/>
            <w:hideMark/>
          </w:tcPr>
          <w:p w14:paraId="45049907" w14:textId="77777777" w:rsidR="0044311E" w:rsidRPr="009F7355" w:rsidRDefault="0044311E" w:rsidP="000547B1">
            <w:pPr>
              <w:keepNext/>
              <w:spacing w:before="0"/>
              <w:jc w:val="center"/>
              <w:rPr>
                <w:lang w:val="en-CA"/>
              </w:rPr>
            </w:pPr>
            <w:r w:rsidRPr="009F7355">
              <w:rPr>
                <w:lang w:val="en-CA"/>
              </w:rPr>
              <w:t>-14.70%</w:t>
            </w:r>
          </w:p>
        </w:tc>
        <w:tc>
          <w:tcPr>
            <w:tcW w:w="986" w:type="dxa"/>
            <w:tcBorders>
              <w:top w:val="nil"/>
              <w:left w:val="single" w:sz="8" w:space="0" w:color="auto"/>
              <w:bottom w:val="nil"/>
              <w:right w:val="nil"/>
            </w:tcBorders>
            <w:shd w:val="clear" w:color="000000" w:fill="CCFFCC"/>
            <w:noWrap/>
            <w:vAlign w:val="center"/>
            <w:hideMark/>
          </w:tcPr>
          <w:p w14:paraId="5C6F6D4B" w14:textId="77777777" w:rsidR="0044311E" w:rsidRPr="009F7355" w:rsidRDefault="0044311E" w:rsidP="000547B1">
            <w:pPr>
              <w:keepNext/>
              <w:spacing w:before="0"/>
              <w:jc w:val="center"/>
              <w:rPr>
                <w:lang w:val="en-CA"/>
              </w:rPr>
            </w:pPr>
            <w:r w:rsidRPr="009F7355">
              <w:rPr>
                <w:lang w:val="en-CA"/>
              </w:rPr>
              <w:t>-8.17%</w:t>
            </w:r>
          </w:p>
        </w:tc>
        <w:tc>
          <w:tcPr>
            <w:tcW w:w="986" w:type="dxa"/>
            <w:tcBorders>
              <w:top w:val="nil"/>
              <w:left w:val="nil"/>
              <w:bottom w:val="nil"/>
              <w:right w:val="nil"/>
            </w:tcBorders>
            <w:shd w:val="clear" w:color="000000" w:fill="CCFFCC"/>
            <w:noWrap/>
            <w:vAlign w:val="center"/>
            <w:hideMark/>
          </w:tcPr>
          <w:p w14:paraId="39C0C896" w14:textId="77777777" w:rsidR="0044311E" w:rsidRPr="009F7355" w:rsidRDefault="0044311E" w:rsidP="000547B1">
            <w:pPr>
              <w:keepNext/>
              <w:spacing w:before="0"/>
              <w:jc w:val="center"/>
              <w:rPr>
                <w:lang w:val="en-CA"/>
              </w:rPr>
            </w:pPr>
            <w:r w:rsidRPr="009F7355">
              <w:rPr>
                <w:lang w:val="en-CA"/>
              </w:rPr>
              <w:t>-18.23%</w:t>
            </w:r>
          </w:p>
        </w:tc>
        <w:tc>
          <w:tcPr>
            <w:tcW w:w="986" w:type="dxa"/>
            <w:tcBorders>
              <w:top w:val="nil"/>
              <w:left w:val="nil"/>
              <w:bottom w:val="nil"/>
              <w:right w:val="single" w:sz="4" w:space="0" w:color="auto"/>
            </w:tcBorders>
            <w:shd w:val="clear" w:color="000000" w:fill="CCFFCC"/>
            <w:noWrap/>
            <w:vAlign w:val="center"/>
            <w:hideMark/>
          </w:tcPr>
          <w:p w14:paraId="33DC0360" w14:textId="77777777" w:rsidR="0044311E" w:rsidRPr="009F7355" w:rsidRDefault="0044311E" w:rsidP="000547B1">
            <w:pPr>
              <w:keepNext/>
              <w:spacing w:before="0"/>
              <w:jc w:val="center"/>
              <w:rPr>
                <w:lang w:val="en-CA"/>
              </w:rPr>
            </w:pPr>
            <w:r w:rsidRPr="009F7355">
              <w:rPr>
                <w:lang w:val="en-CA"/>
              </w:rPr>
              <w:t>-17.49%</w:t>
            </w:r>
          </w:p>
        </w:tc>
        <w:tc>
          <w:tcPr>
            <w:tcW w:w="807" w:type="dxa"/>
            <w:tcBorders>
              <w:top w:val="nil"/>
              <w:left w:val="nil"/>
              <w:bottom w:val="nil"/>
              <w:right w:val="nil"/>
            </w:tcBorders>
            <w:shd w:val="clear" w:color="auto" w:fill="auto"/>
            <w:noWrap/>
            <w:vAlign w:val="center"/>
            <w:hideMark/>
          </w:tcPr>
          <w:p w14:paraId="1A7A4E66" w14:textId="77777777" w:rsidR="0044311E" w:rsidRPr="009F7355" w:rsidRDefault="0044311E" w:rsidP="000547B1">
            <w:pPr>
              <w:keepNext/>
              <w:spacing w:before="0"/>
              <w:jc w:val="center"/>
              <w:rPr>
                <w:lang w:val="en-CA"/>
              </w:rPr>
            </w:pPr>
            <w:r w:rsidRPr="009F7355">
              <w:rPr>
                <w:lang w:val="en-CA"/>
              </w:rPr>
              <w:t>114%</w:t>
            </w:r>
          </w:p>
        </w:tc>
        <w:tc>
          <w:tcPr>
            <w:tcW w:w="1139" w:type="dxa"/>
            <w:tcBorders>
              <w:top w:val="nil"/>
              <w:left w:val="nil"/>
              <w:bottom w:val="nil"/>
              <w:right w:val="nil"/>
            </w:tcBorders>
            <w:shd w:val="clear" w:color="auto" w:fill="auto"/>
            <w:noWrap/>
            <w:vAlign w:val="center"/>
            <w:hideMark/>
          </w:tcPr>
          <w:p w14:paraId="611E4E55" w14:textId="77777777" w:rsidR="0044311E" w:rsidRPr="009F7355" w:rsidRDefault="0044311E" w:rsidP="000547B1">
            <w:pPr>
              <w:keepNext/>
              <w:spacing w:before="0"/>
              <w:jc w:val="center"/>
              <w:rPr>
                <w:lang w:val="en-CA"/>
              </w:rPr>
            </w:pPr>
            <w:r w:rsidRPr="009F7355">
              <w:rPr>
                <w:lang w:val="en-CA"/>
              </w:rPr>
              <w:t>3160%</w:t>
            </w:r>
          </w:p>
        </w:tc>
      </w:tr>
      <w:tr w:rsidR="0044311E" w:rsidRPr="0044311E" w14:paraId="36B9150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5A297C8"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19A58CE7" w14:textId="77777777" w:rsidR="0044311E" w:rsidRPr="009F7355" w:rsidRDefault="0044311E" w:rsidP="000547B1">
            <w:pPr>
              <w:keepNext/>
              <w:spacing w:before="0"/>
              <w:jc w:val="center"/>
              <w:rPr>
                <w:lang w:val="en-CA"/>
              </w:rPr>
            </w:pPr>
            <w:r w:rsidRPr="009F7355">
              <w:rPr>
                <w:lang w:val="en-CA"/>
              </w:rPr>
              <w:t>-7.62%</w:t>
            </w:r>
          </w:p>
        </w:tc>
        <w:tc>
          <w:tcPr>
            <w:tcW w:w="986" w:type="dxa"/>
            <w:tcBorders>
              <w:top w:val="nil"/>
              <w:left w:val="nil"/>
              <w:bottom w:val="nil"/>
              <w:right w:val="nil"/>
            </w:tcBorders>
            <w:shd w:val="clear" w:color="000000" w:fill="CCFFCC"/>
            <w:noWrap/>
            <w:vAlign w:val="center"/>
            <w:hideMark/>
          </w:tcPr>
          <w:p w14:paraId="7F1B4B10" w14:textId="77777777" w:rsidR="0044311E" w:rsidRPr="009F7355" w:rsidRDefault="0044311E" w:rsidP="000547B1">
            <w:pPr>
              <w:keepNext/>
              <w:spacing w:before="0"/>
              <w:jc w:val="center"/>
              <w:rPr>
                <w:lang w:val="en-CA"/>
              </w:rPr>
            </w:pPr>
            <w:r w:rsidRPr="009F7355">
              <w:rPr>
                <w:lang w:val="en-CA"/>
              </w:rPr>
              <w:t>-14.33%</w:t>
            </w:r>
          </w:p>
        </w:tc>
        <w:tc>
          <w:tcPr>
            <w:tcW w:w="986" w:type="dxa"/>
            <w:tcBorders>
              <w:top w:val="nil"/>
              <w:left w:val="nil"/>
              <w:bottom w:val="nil"/>
              <w:right w:val="single" w:sz="4" w:space="0" w:color="auto"/>
            </w:tcBorders>
            <w:shd w:val="clear" w:color="000000" w:fill="CCFFCC"/>
            <w:noWrap/>
            <w:vAlign w:val="center"/>
            <w:hideMark/>
          </w:tcPr>
          <w:p w14:paraId="551B9A26" w14:textId="77777777" w:rsidR="0044311E" w:rsidRPr="009F7355" w:rsidRDefault="0044311E" w:rsidP="000547B1">
            <w:pPr>
              <w:keepNext/>
              <w:spacing w:before="0"/>
              <w:jc w:val="center"/>
              <w:rPr>
                <w:lang w:val="en-CA"/>
              </w:rPr>
            </w:pPr>
            <w:r w:rsidRPr="009F7355">
              <w:rPr>
                <w:lang w:val="en-CA"/>
              </w:rPr>
              <w:t>-13.63%</w:t>
            </w:r>
          </w:p>
        </w:tc>
        <w:tc>
          <w:tcPr>
            <w:tcW w:w="986" w:type="dxa"/>
            <w:tcBorders>
              <w:top w:val="nil"/>
              <w:left w:val="single" w:sz="8" w:space="0" w:color="auto"/>
              <w:bottom w:val="nil"/>
              <w:right w:val="nil"/>
            </w:tcBorders>
            <w:shd w:val="clear" w:color="000000" w:fill="CCFFCC"/>
            <w:noWrap/>
            <w:vAlign w:val="center"/>
            <w:hideMark/>
          </w:tcPr>
          <w:p w14:paraId="1EF58F08" w14:textId="77777777" w:rsidR="0044311E" w:rsidRPr="009F7355" w:rsidRDefault="0044311E" w:rsidP="000547B1">
            <w:pPr>
              <w:keepNext/>
              <w:spacing w:before="0"/>
              <w:jc w:val="center"/>
              <w:rPr>
                <w:lang w:val="en-CA"/>
              </w:rPr>
            </w:pPr>
            <w:r w:rsidRPr="009F7355">
              <w:rPr>
                <w:lang w:val="en-CA"/>
              </w:rPr>
              <w:t>-8.08%</w:t>
            </w:r>
          </w:p>
        </w:tc>
        <w:tc>
          <w:tcPr>
            <w:tcW w:w="986" w:type="dxa"/>
            <w:tcBorders>
              <w:top w:val="nil"/>
              <w:left w:val="nil"/>
              <w:bottom w:val="nil"/>
              <w:right w:val="nil"/>
            </w:tcBorders>
            <w:shd w:val="clear" w:color="000000" w:fill="CCFFCC"/>
            <w:noWrap/>
            <w:vAlign w:val="center"/>
            <w:hideMark/>
          </w:tcPr>
          <w:p w14:paraId="4D7CD69C" w14:textId="77777777" w:rsidR="0044311E" w:rsidRPr="009F7355" w:rsidRDefault="0044311E" w:rsidP="000547B1">
            <w:pPr>
              <w:keepNext/>
              <w:spacing w:before="0"/>
              <w:jc w:val="center"/>
              <w:rPr>
                <w:lang w:val="en-CA"/>
              </w:rPr>
            </w:pPr>
            <w:r w:rsidRPr="009F7355">
              <w:rPr>
                <w:lang w:val="en-CA"/>
              </w:rPr>
              <w:t>-14.96%</w:t>
            </w:r>
          </w:p>
        </w:tc>
        <w:tc>
          <w:tcPr>
            <w:tcW w:w="986" w:type="dxa"/>
            <w:tcBorders>
              <w:top w:val="nil"/>
              <w:left w:val="nil"/>
              <w:bottom w:val="nil"/>
              <w:right w:val="single" w:sz="4" w:space="0" w:color="auto"/>
            </w:tcBorders>
            <w:shd w:val="clear" w:color="000000" w:fill="CCFFCC"/>
            <w:noWrap/>
            <w:vAlign w:val="center"/>
            <w:hideMark/>
          </w:tcPr>
          <w:p w14:paraId="4941FB0F" w14:textId="77777777" w:rsidR="0044311E" w:rsidRPr="009F7355" w:rsidRDefault="0044311E" w:rsidP="000547B1">
            <w:pPr>
              <w:keepNext/>
              <w:spacing w:before="0"/>
              <w:jc w:val="center"/>
              <w:rPr>
                <w:lang w:val="en-CA"/>
              </w:rPr>
            </w:pPr>
            <w:r w:rsidRPr="009F7355">
              <w:rPr>
                <w:lang w:val="en-CA"/>
              </w:rPr>
              <w:t>-14.98%</w:t>
            </w:r>
          </w:p>
        </w:tc>
        <w:tc>
          <w:tcPr>
            <w:tcW w:w="807" w:type="dxa"/>
            <w:tcBorders>
              <w:top w:val="nil"/>
              <w:left w:val="nil"/>
              <w:bottom w:val="nil"/>
              <w:right w:val="nil"/>
            </w:tcBorders>
            <w:shd w:val="clear" w:color="auto" w:fill="auto"/>
            <w:noWrap/>
            <w:vAlign w:val="center"/>
            <w:hideMark/>
          </w:tcPr>
          <w:p w14:paraId="034946DE" w14:textId="77777777" w:rsidR="0044311E" w:rsidRPr="009F7355" w:rsidRDefault="0044311E" w:rsidP="000547B1">
            <w:pPr>
              <w:keepNext/>
              <w:spacing w:before="0"/>
              <w:jc w:val="center"/>
              <w:rPr>
                <w:lang w:val="en-CA"/>
              </w:rPr>
            </w:pPr>
            <w:r w:rsidRPr="009F7355">
              <w:rPr>
                <w:lang w:val="en-CA"/>
              </w:rPr>
              <w:t>112%</w:t>
            </w:r>
          </w:p>
        </w:tc>
        <w:tc>
          <w:tcPr>
            <w:tcW w:w="1139" w:type="dxa"/>
            <w:tcBorders>
              <w:top w:val="nil"/>
              <w:left w:val="nil"/>
              <w:bottom w:val="nil"/>
              <w:right w:val="nil"/>
            </w:tcBorders>
            <w:shd w:val="clear" w:color="auto" w:fill="auto"/>
            <w:noWrap/>
            <w:vAlign w:val="center"/>
            <w:hideMark/>
          </w:tcPr>
          <w:p w14:paraId="2D307303" w14:textId="77777777" w:rsidR="0044311E" w:rsidRPr="009F7355" w:rsidRDefault="0044311E" w:rsidP="000547B1">
            <w:pPr>
              <w:keepNext/>
              <w:spacing w:before="0"/>
              <w:jc w:val="center"/>
              <w:rPr>
                <w:lang w:val="en-CA"/>
              </w:rPr>
            </w:pPr>
            <w:r w:rsidRPr="009F7355">
              <w:rPr>
                <w:lang w:val="en-CA"/>
              </w:rPr>
              <w:t>3380%</w:t>
            </w:r>
          </w:p>
        </w:tc>
      </w:tr>
      <w:tr w:rsidR="0044311E" w:rsidRPr="0044311E" w14:paraId="06843B9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5699831"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6F009565" w14:textId="2A77432F"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04703ECD"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612602BB" w14:textId="3C5937B8" w:rsidR="0044311E" w:rsidRPr="009F7355" w:rsidRDefault="0044311E" w:rsidP="000547B1">
            <w:pPr>
              <w:keepNext/>
              <w:spacing w:before="0"/>
              <w:jc w:val="center"/>
              <w:rPr>
                <w:lang w:val="en-CA"/>
              </w:rPr>
            </w:pPr>
          </w:p>
        </w:tc>
        <w:tc>
          <w:tcPr>
            <w:tcW w:w="986" w:type="dxa"/>
            <w:tcBorders>
              <w:top w:val="nil"/>
              <w:left w:val="single" w:sz="8" w:space="0" w:color="auto"/>
              <w:bottom w:val="nil"/>
              <w:right w:val="nil"/>
            </w:tcBorders>
            <w:shd w:val="clear" w:color="auto" w:fill="auto"/>
            <w:noWrap/>
            <w:vAlign w:val="center"/>
            <w:hideMark/>
          </w:tcPr>
          <w:p w14:paraId="0A43ABFC" w14:textId="45BB58EC"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6129932C"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12FFFAC5" w14:textId="3F4F2FB9" w:rsidR="0044311E" w:rsidRPr="009F7355" w:rsidRDefault="0044311E" w:rsidP="000547B1">
            <w:pPr>
              <w:keepNext/>
              <w:spacing w:before="0"/>
              <w:jc w:val="center"/>
              <w:rPr>
                <w:lang w:val="en-CA"/>
              </w:rPr>
            </w:pPr>
          </w:p>
        </w:tc>
        <w:tc>
          <w:tcPr>
            <w:tcW w:w="807" w:type="dxa"/>
            <w:tcBorders>
              <w:top w:val="nil"/>
              <w:left w:val="nil"/>
              <w:bottom w:val="nil"/>
              <w:right w:val="nil"/>
            </w:tcBorders>
            <w:shd w:val="clear" w:color="auto" w:fill="auto"/>
            <w:noWrap/>
            <w:vAlign w:val="center"/>
            <w:hideMark/>
          </w:tcPr>
          <w:p w14:paraId="01440DBE" w14:textId="5BE6ABD0" w:rsidR="0044311E" w:rsidRPr="009F7355" w:rsidRDefault="0044311E" w:rsidP="000547B1">
            <w:pPr>
              <w:keepNext/>
              <w:spacing w:before="0"/>
              <w:jc w:val="center"/>
              <w:rPr>
                <w:lang w:val="en-CA"/>
              </w:rPr>
            </w:pPr>
          </w:p>
        </w:tc>
        <w:tc>
          <w:tcPr>
            <w:tcW w:w="1139" w:type="dxa"/>
            <w:tcBorders>
              <w:top w:val="nil"/>
              <w:left w:val="nil"/>
              <w:bottom w:val="nil"/>
              <w:right w:val="nil"/>
            </w:tcBorders>
            <w:shd w:val="clear" w:color="auto" w:fill="auto"/>
            <w:noWrap/>
            <w:vAlign w:val="center"/>
            <w:hideMark/>
          </w:tcPr>
          <w:p w14:paraId="2ACFF204" w14:textId="77777777" w:rsidR="0044311E" w:rsidRPr="009F7355" w:rsidRDefault="0044311E" w:rsidP="000547B1">
            <w:pPr>
              <w:keepNext/>
              <w:spacing w:before="0"/>
              <w:jc w:val="center"/>
              <w:rPr>
                <w:lang w:val="en-CA"/>
              </w:rPr>
            </w:pPr>
          </w:p>
        </w:tc>
      </w:tr>
      <w:tr w:rsidR="0044311E" w:rsidRPr="0044311E" w14:paraId="37CB4F7F"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9EE5D9E"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8A451C" w14:textId="77777777" w:rsidR="0044311E" w:rsidRPr="009F7355" w:rsidRDefault="0044311E" w:rsidP="000547B1">
            <w:pPr>
              <w:spacing w:before="0"/>
              <w:jc w:val="center"/>
              <w:rPr>
                <w:lang w:val="en-CA"/>
              </w:rPr>
            </w:pPr>
            <w:r w:rsidRPr="009F7355">
              <w:rPr>
                <w:lang w:val="en-CA"/>
              </w:rPr>
              <w:t>-8.21%</w:t>
            </w:r>
          </w:p>
        </w:tc>
        <w:tc>
          <w:tcPr>
            <w:tcW w:w="986" w:type="dxa"/>
            <w:tcBorders>
              <w:top w:val="single" w:sz="8" w:space="0" w:color="auto"/>
              <w:left w:val="nil"/>
              <w:bottom w:val="nil"/>
              <w:right w:val="nil"/>
            </w:tcBorders>
            <w:shd w:val="clear" w:color="000000" w:fill="CCFFCC"/>
            <w:noWrap/>
            <w:vAlign w:val="center"/>
            <w:hideMark/>
          </w:tcPr>
          <w:p w14:paraId="1B8A290A" w14:textId="77777777" w:rsidR="0044311E" w:rsidRPr="009F7355" w:rsidRDefault="0044311E" w:rsidP="000547B1">
            <w:pPr>
              <w:spacing w:before="0"/>
              <w:jc w:val="center"/>
              <w:rPr>
                <w:lang w:val="en-CA"/>
              </w:rPr>
            </w:pPr>
            <w:r w:rsidRPr="009F7355">
              <w:rPr>
                <w:lang w:val="en-CA"/>
              </w:rPr>
              <w:t>-14.90%</w:t>
            </w:r>
          </w:p>
        </w:tc>
        <w:tc>
          <w:tcPr>
            <w:tcW w:w="986" w:type="dxa"/>
            <w:tcBorders>
              <w:top w:val="single" w:sz="8" w:space="0" w:color="auto"/>
              <w:left w:val="nil"/>
              <w:bottom w:val="nil"/>
              <w:right w:val="single" w:sz="4" w:space="0" w:color="auto"/>
            </w:tcBorders>
            <w:shd w:val="clear" w:color="000000" w:fill="CCFFCC"/>
            <w:noWrap/>
            <w:vAlign w:val="center"/>
            <w:hideMark/>
          </w:tcPr>
          <w:p w14:paraId="1E5528F8" w14:textId="77777777" w:rsidR="0044311E" w:rsidRPr="009F7355" w:rsidRDefault="0044311E" w:rsidP="000547B1">
            <w:pPr>
              <w:spacing w:before="0"/>
              <w:jc w:val="center"/>
              <w:rPr>
                <w:lang w:val="en-CA"/>
              </w:rPr>
            </w:pPr>
            <w:r w:rsidRPr="009F7355">
              <w:rPr>
                <w:lang w:val="en-CA"/>
              </w:rPr>
              <w:t>-13.48%</w:t>
            </w:r>
          </w:p>
        </w:tc>
        <w:tc>
          <w:tcPr>
            <w:tcW w:w="986" w:type="dxa"/>
            <w:tcBorders>
              <w:top w:val="single" w:sz="8" w:space="0" w:color="auto"/>
              <w:left w:val="single" w:sz="8" w:space="0" w:color="auto"/>
              <w:bottom w:val="nil"/>
              <w:right w:val="nil"/>
            </w:tcBorders>
            <w:shd w:val="clear" w:color="000000" w:fill="CCFFCC"/>
            <w:noWrap/>
            <w:vAlign w:val="center"/>
            <w:hideMark/>
          </w:tcPr>
          <w:p w14:paraId="44117EBF" w14:textId="77777777" w:rsidR="0044311E" w:rsidRPr="009F7355" w:rsidRDefault="0044311E" w:rsidP="000547B1">
            <w:pPr>
              <w:spacing w:before="0"/>
              <w:jc w:val="center"/>
              <w:rPr>
                <w:lang w:val="en-CA"/>
              </w:rPr>
            </w:pPr>
            <w:r w:rsidRPr="009F7355">
              <w:rPr>
                <w:lang w:val="en-CA"/>
              </w:rPr>
              <w:t>-8.48%</w:t>
            </w:r>
          </w:p>
        </w:tc>
        <w:tc>
          <w:tcPr>
            <w:tcW w:w="986" w:type="dxa"/>
            <w:tcBorders>
              <w:top w:val="single" w:sz="8" w:space="0" w:color="auto"/>
              <w:left w:val="nil"/>
              <w:bottom w:val="nil"/>
              <w:right w:val="nil"/>
            </w:tcBorders>
            <w:shd w:val="clear" w:color="000000" w:fill="CCFFCC"/>
            <w:noWrap/>
            <w:vAlign w:val="center"/>
            <w:hideMark/>
          </w:tcPr>
          <w:p w14:paraId="6E383841" w14:textId="77777777" w:rsidR="0044311E" w:rsidRPr="009F7355" w:rsidRDefault="0044311E" w:rsidP="000547B1">
            <w:pPr>
              <w:spacing w:before="0"/>
              <w:jc w:val="center"/>
              <w:rPr>
                <w:lang w:val="en-CA"/>
              </w:rPr>
            </w:pPr>
            <w:r w:rsidRPr="009F7355">
              <w:rPr>
                <w:lang w:val="en-CA"/>
              </w:rPr>
              <w:t>-16.32%</w:t>
            </w:r>
          </w:p>
        </w:tc>
        <w:tc>
          <w:tcPr>
            <w:tcW w:w="986" w:type="dxa"/>
            <w:tcBorders>
              <w:top w:val="single" w:sz="8" w:space="0" w:color="auto"/>
              <w:left w:val="nil"/>
              <w:bottom w:val="nil"/>
              <w:right w:val="single" w:sz="4" w:space="0" w:color="auto"/>
            </w:tcBorders>
            <w:shd w:val="clear" w:color="000000" w:fill="CCFFCC"/>
            <w:noWrap/>
            <w:vAlign w:val="center"/>
            <w:hideMark/>
          </w:tcPr>
          <w:p w14:paraId="7DD311C4" w14:textId="77777777" w:rsidR="0044311E" w:rsidRPr="009F7355" w:rsidRDefault="0044311E" w:rsidP="000547B1">
            <w:pPr>
              <w:spacing w:before="0"/>
              <w:jc w:val="center"/>
              <w:rPr>
                <w:lang w:val="en-CA"/>
              </w:rPr>
            </w:pPr>
            <w:r w:rsidRPr="009F7355">
              <w:rPr>
                <w:lang w:val="en-CA"/>
              </w:rPr>
              <w:t>-15.21%</w:t>
            </w:r>
          </w:p>
        </w:tc>
        <w:tc>
          <w:tcPr>
            <w:tcW w:w="807" w:type="dxa"/>
            <w:tcBorders>
              <w:top w:val="single" w:sz="8" w:space="0" w:color="auto"/>
              <w:left w:val="nil"/>
              <w:bottom w:val="nil"/>
              <w:right w:val="nil"/>
            </w:tcBorders>
            <w:shd w:val="clear" w:color="auto" w:fill="auto"/>
            <w:noWrap/>
            <w:vAlign w:val="center"/>
            <w:hideMark/>
          </w:tcPr>
          <w:p w14:paraId="255D8BA8" w14:textId="77777777" w:rsidR="0044311E" w:rsidRPr="009F7355" w:rsidRDefault="0044311E" w:rsidP="000547B1">
            <w:pPr>
              <w:spacing w:before="0"/>
              <w:jc w:val="center"/>
              <w:rPr>
                <w:lang w:val="en-CA"/>
              </w:rPr>
            </w:pPr>
            <w:r w:rsidRPr="009F7355">
              <w:rPr>
                <w:lang w:val="en-CA"/>
              </w:rPr>
              <w:t>113%</w:t>
            </w:r>
          </w:p>
        </w:tc>
        <w:tc>
          <w:tcPr>
            <w:tcW w:w="1139" w:type="dxa"/>
            <w:tcBorders>
              <w:top w:val="single" w:sz="8" w:space="0" w:color="auto"/>
              <w:left w:val="nil"/>
              <w:bottom w:val="nil"/>
              <w:right w:val="nil"/>
            </w:tcBorders>
            <w:shd w:val="clear" w:color="auto" w:fill="auto"/>
            <w:noWrap/>
            <w:vAlign w:val="center"/>
            <w:hideMark/>
          </w:tcPr>
          <w:p w14:paraId="10C384D3" w14:textId="77777777" w:rsidR="0044311E" w:rsidRPr="009F7355" w:rsidRDefault="0044311E" w:rsidP="000547B1">
            <w:pPr>
              <w:spacing w:before="0"/>
              <w:jc w:val="center"/>
              <w:rPr>
                <w:lang w:val="en-CA"/>
              </w:rPr>
            </w:pPr>
            <w:r w:rsidRPr="009F7355">
              <w:rPr>
                <w:lang w:val="en-CA"/>
              </w:rPr>
              <w:t>2813%</w:t>
            </w:r>
          </w:p>
        </w:tc>
      </w:tr>
      <w:tr w:rsidR="0044311E" w:rsidRPr="0044311E" w14:paraId="113ED725"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0DB5817F"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735AE1F" w14:textId="77777777" w:rsidR="0044311E" w:rsidRPr="009F7355" w:rsidRDefault="0044311E" w:rsidP="000547B1">
            <w:pPr>
              <w:spacing w:before="0"/>
              <w:jc w:val="center"/>
              <w:rPr>
                <w:lang w:val="en-CA"/>
              </w:rPr>
            </w:pPr>
            <w:r w:rsidRPr="009F7355">
              <w:rPr>
                <w:lang w:val="en-CA"/>
              </w:rPr>
              <w:t>-8.20%</w:t>
            </w:r>
          </w:p>
        </w:tc>
        <w:tc>
          <w:tcPr>
            <w:tcW w:w="986" w:type="dxa"/>
            <w:tcBorders>
              <w:top w:val="single" w:sz="8" w:space="0" w:color="auto"/>
              <w:left w:val="nil"/>
              <w:bottom w:val="nil"/>
              <w:right w:val="nil"/>
            </w:tcBorders>
            <w:shd w:val="clear" w:color="000000" w:fill="CCFFCC"/>
            <w:noWrap/>
            <w:vAlign w:val="center"/>
            <w:hideMark/>
          </w:tcPr>
          <w:p w14:paraId="31658B97" w14:textId="77777777" w:rsidR="0044311E" w:rsidRPr="009F7355" w:rsidRDefault="0044311E" w:rsidP="000547B1">
            <w:pPr>
              <w:spacing w:before="0"/>
              <w:jc w:val="center"/>
              <w:rPr>
                <w:lang w:val="en-CA"/>
              </w:rPr>
            </w:pPr>
            <w:r w:rsidRPr="009F7355">
              <w:rPr>
                <w:lang w:val="en-CA"/>
              </w:rPr>
              <w:t>-13.60%</w:t>
            </w:r>
          </w:p>
        </w:tc>
        <w:tc>
          <w:tcPr>
            <w:tcW w:w="986" w:type="dxa"/>
            <w:tcBorders>
              <w:top w:val="single" w:sz="8" w:space="0" w:color="auto"/>
              <w:left w:val="nil"/>
              <w:bottom w:val="nil"/>
              <w:right w:val="single" w:sz="4" w:space="0" w:color="auto"/>
            </w:tcBorders>
            <w:shd w:val="clear" w:color="000000" w:fill="CCFFCC"/>
            <w:noWrap/>
            <w:vAlign w:val="center"/>
            <w:hideMark/>
          </w:tcPr>
          <w:p w14:paraId="1FA8FFC4" w14:textId="77777777" w:rsidR="0044311E" w:rsidRPr="009F7355" w:rsidRDefault="0044311E" w:rsidP="000547B1">
            <w:pPr>
              <w:spacing w:before="0"/>
              <w:jc w:val="center"/>
              <w:rPr>
                <w:lang w:val="en-CA"/>
              </w:rPr>
            </w:pPr>
            <w:r w:rsidRPr="009F7355">
              <w:rPr>
                <w:lang w:val="en-CA"/>
              </w:rPr>
              <w:t>-12.47%</w:t>
            </w:r>
          </w:p>
        </w:tc>
        <w:tc>
          <w:tcPr>
            <w:tcW w:w="986" w:type="dxa"/>
            <w:tcBorders>
              <w:top w:val="single" w:sz="8" w:space="0" w:color="auto"/>
              <w:left w:val="single" w:sz="8" w:space="0" w:color="auto"/>
              <w:bottom w:val="nil"/>
              <w:right w:val="nil"/>
            </w:tcBorders>
            <w:shd w:val="clear" w:color="000000" w:fill="CCFFCC"/>
            <w:noWrap/>
            <w:vAlign w:val="center"/>
            <w:hideMark/>
          </w:tcPr>
          <w:p w14:paraId="3168C8DD" w14:textId="77777777" w:rsidR="0044311E" w:rsidRPr="009F7355" w:rsidRDefault="0044311E" w:rsidP="000547B1">
            <w:pPr>
              <w:spacing w:before="0"/>
              <w:jc w:val="center"/>
              <w:rPr>
                <w:lang w:val="en-CA"/>
              </w:rPr>
            </w:pPr>
            <w:r w:rsidRPr="009F7355">
              <w:rPr>
                <w:lang w:val="en-CA"/>
              </w:rPr>
              <w:t>-7.13%</w:t>
            </w:r>
          </w:p>
        </w:tc>
        <w:tc>
          <w:tcPr>
            <w:tcW w:w="986" w:type="dxa"/>
            <w:tcBorders>
              <w:top w:val="single" w:sz="8" w:space="0" w:color="auto"/>
              <w:left w:val="nil"/>
              <w:bottom w:val="nil"/>
              <w:right w:val="nil"/>
            </w:tcBorders>
            <w:shd w:val="clear" w:color="000000" w:fill="CCFFCC"/>
            <w:noWrap/>
            <w:vAlign w:val="center"/>
            <w:hideMark/>
          </w:tcPr>
          <w:p w14:paraId="1BEE84C7" w14:textId="77777777" w:rsidR="0044311E" w:rsidRPr="009F7355" w:rsidRDefault="0044311E" w:rsidP="000547B1">
            <w:pPr>
              <w:spacing w:before="0"/>
              <w:jc w:val="center"/>
              <w:rPr>
                <w:lang w:val="en-CA"/>
              </w:rPr>
            </w:pPr>
            <w:r w:rsidRPr="009F7355">
              <w:rPr>
                <w:lang w:val="en-CA"/>
              </w:rPr>
              <w:t>-15.27%</w:t>
            </w:r>
          </w:p>
        </w:tc>
        <w:tc>
          <w:tcPr>
            <w:tcW w:w="986" w:type="dxa"/>
            <w:tcBorders>
              <w:top w:val="single" w:sz="8" w:space="0" w:color="auto"/>
              <w:left w:val="nil"/>
              <w:bottom w:val="nil"/>
              <w:right w:val="single" w:sz="4" w:space="0" w:color="auto"/>
            </w:tcBorders>
            <w:shd w:val="clear" w:color="000000" w:fill="CCFFCC"/>
            <w:noWrap/>
            <w:vAlign w:val="center"/>
            <w:hideMark/>
          </w:tcPr>
          <w:p w14:paraId="28688C81" w14:textId="77777777" w:rsidR="0044311E" w:rsidRPr="009F7355" w:rsidRDefault="0044311E" w:rsidP="000547B1">
            <w:pPr>
              <w:spacing w:before="0"/>
              <w:jc w:val="center"/>
              <w:rPr>
                <w:lang w:val="en-CA"/>
              </w:rPr>
            </w:pPr>
            <w:r w:rsidRPr="009F7355">
              <w:rPr>
                <w:lang w:val="en-CA"/>
              </w:rPr>
              <w:t>-13.55%</w:t>
            </w:r>
          </w:p>
        </w:tc>
        <w:tc>
          <w:tcPr>
            <w:tcW w:w="807" w:type="dxa"/>
            <w:tcBorders>
              <w:top w:val="single" w:sz="8" w:space="0" w:color="auto"/>
              <w:left w:val="nil"/>
              <w:bottom w:val="nil"/>
              <w:right w:val="nil"/>
            </w:tcBorders>
            <w:shd w:val="clear" w:color="auto" w:fill="auto"/>
            <w:noWrap/>
            <w:vAlign w:val="center"/>
            <w:hideMark/>
          </w:tcPr>
          <w:p w14:paraId="4DE2EBE8" w14:textId="77777777" w:rsidR="0044311E" w:rsidRPr="009F7355" w:rsidRDefault="0044311E" w:rsidP="000547B1">
            <w:pPr>
              <w:spacing w:before="0"/>
              <w:jc w:val="center"/>
              <w:rPr>
                <w:lang w:val="en-CA"/>
              </w:rPr>
            </w:pPr>
            <w:r w:rsidRPr="009F7355">
              <w:rPr>
                <w:lang w:val="en-CA"/>
              </w:rPr>
              <w:t>108%</w:t>
            </w:r>
          </w:p>
        </w:tc>
        <w:tc>
          <w:tcPr>
            <w:tcW w:w="1139" w:type="dxa"/>
            <w:tcBorders>
              <w:top w:val="single" w:sz="8" w:space="0" w:color="auto"/>
              <w:left w:val="nil"/>
              <w:bottom w:val="nil"/>
              <w:right w:val="nil"/>
            </w:tcBorders>
            <w:shd w:val="clear" w:color="auto" w:fill="auto"/>
            <w:noWrap/>
            <w:vAlign w:val="center"/>
            <w:hideMark/>
          </w:tcPr>
          <w:p w14:paraId="15810238" w14:textId="77777777" w:rsidR="0044311E" w:rsidRPr="009F7355" w:rsidRDefault="0044311E" w:rsidP="000547B1">
            <w:pPr>
              <w:spacing w:before="0"/>
              <w:jc w:val="center"/>
              <w:rPr>
                <w:lang w:val="en-CA"/>
              </w:rPr>
            </w:pPr>
            <w:r w:rsidRPr="009F7355">
              <w:rPr>
                <w:lang w:val="en-CA"/>
              </w:rPr>
              <w:t>3395%</w:t>
            </w:r>
          </w:p>
        </w:tc>
      </w:tr>
      <w:tr w:rsidR="0044311E" w:rsidRPr="0044311E" w14:paraId="6C98C2B0"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2D04DC8" w14:textId="77777777" w:rsidR="0044311E" w:rsidRPr="009F7355" w:rsidRDefault="0044311E" w:rsidP="000547B1">
            <w:pPr>
              <w:spacing w:before="0"/>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7C44B2FE" w14:textId="77777777" w:rsidR="0044311E" w:rsidRPr="009F7355" w:rsidRDefault="0044311E" w:rsidP="000547B1">
            <w:pPr>
              <w:spacing w:before="0"/>
              <w:jc w:val="center"/>
              <w:rPr>
                <w:lang w:val="en-CA"/>
              </w:rPr>
            </w:pPr>
            <w:r w:rsidRPr="009F7355">
              <w:rPr>
                <w:lang w:val="en-CA"/>
              </w:rPr>
              <w:t>-4.42%</w:t>
            </w:r>
          </w:p>
        </w:tc>
        <w:tc>
          <w:tcPr>
            <w:tcW w:w="986" w:type="dxa"/>
            <w:tcBorders>
              <w:top w:val="nil"/>
              <w:left w:val="nil"/>
              <w:bottom w:val="nil"/>
              <w:right w:val="nil"/>
            </w:tcBorders>
            <w:shd w:val="clear" w:color="000000" w:fill="CCFFCC"/>
            <w:noWrap/>
            <w:vAlign w:val="center"/>
            <w:hideMark/>
          </w:tcPr>
          <w:p w14:paraId="7293A318" w14:textId="77777777" w:rsidR="0044311E" w:rsidRPr="009F7355" w:rsidRDefault="0044311E" w:rsidP="000547B1">
            <w:pPr>
              <w:spacing w:before="0"/>
              <w:jc w:val="center"/>
              <w:rPr>
                <w:lang w:val="en-CA"/>
              </w:rPr>
            </w:pPr>
            <w:r w:rsidRPr="009F7355">
              <w:rPr>
                <w:lang w:val="en-CA"/>
              </w:rPr>
              <w:t>-8.60%</w:t>
            </w:r>
          </w:p>
        </w:tc>
        <w:tc>
          <w:tcPr>
            <w:tcW w:w="986" w:type="dxa"/>
            <w:tcBorders>
              <w:top w:val="nil"/>
              <w:left w:val="nil"/>
              <w:bottom w:val="nil"/>
              <w:right w:val="single" w:sz="4" w:space="0" w:color="auto"/>
            </w:tcBorders>
            <w:shd w:val="clear" w:color="000000" w:fill="CCFFCC"/>
            <w:noWrap/>
            <w:vAlign w:val="center"/>
            <w:hideMark/>
          </w:tcPr>
          <w:p w14:paraId="24E4D46B" w14:textId="77777777" w:rsidR="0044311E" w:rsidRPr="009F7355" w:rsidRDefault="0044311E" w:rsidP="000547B1">
            <w:pPr>
              <w:spacing w:before="0"/>
              <w:jc w:val="center"/>
              <w:rPr>
                <w:lang w:val="en-CA"/>
              </w:rPr>
            </w:pPr>
            <w:r w:rsidRPr="009F7355">
              <w:rPr>
                <w:lang w:val="en-CA"/>
              </w:rPr>
              <w:t>-7.17%</w:t>
            </w:r>
          </w:p>
        </w:tc>
        <w:tc>
          <w:tcPr>
            <w:tcW w:w="986" w:type="dxa"/>
            <w:tcBorders>
              <w:top w:val="nil"/>
              <w:left w:val="single" w:sz="8" w:space="0" w:color="auto"/>
              <w:bottom w:val="nil"/>
              <w:right w:val="nil"/>
            </w:tcBorders>
            <w:shd w:val="clear" w:color="000000" w:fill="CCFFCC"/>
            <w:noWrap/>
            <w:vAlign w:val="center"/>
            <w:hideMark/>
          </w:tcPr>
          <w:p w14:paraId="79B5DAB8" w14:textId="77777777" w:rsidR="0044311E" w:rsidRPr="009F7355" w:rsidRDefault="0044311E" w:rsidP="000547B1">
            <w:pPr>
              <w:spacing w:before="0"/>
              <w:jc w:val="center"/>
              <w:rPr>
                <w:lang w:val="en-CA"/>
              </w:rPr>
            </w:pPr>
            <w:r w:rsidRPr="009F7355">
              <w:rPr>
                <w:lang w:val="en-CA"/>
              </w:rPr>
              <w:t>-5.43%</w:t>
            </w:r>
          </w:p>
        </w:tc>
        <w:tc>
          <w:tcPr>
            <w:tcW w:w="986" w:type="dxa"/>
            <w:tcBorders>
              <w:top w:val="nil"/>
              <w:left w:val="nil"/>
              <w:bottom w:val="nil"/>
              <w:right w:val="nil"/>
            </w:tcBorders>
            <w:shd w:val="clear" w:color="000000" w:fill="CCFFCC"/>
            <w:noWrap/>
            <w:vAlign w:val="center"/>
            <w:hideMark/>
          </w:tcPr>
          <w:p w14:paraId="5094BA7B" w14:textId="77777777" w:rsidR="0044311E" w:rsidRPr="009F7355" w:rsidRDefault="0044311E" w:rsidP="000547B1">
            <w:pPr>
              <w:spacing w:before="0"/>
              <w:jc w:val="center"/>
              <w:rPr>
                <w:lang w:val="en-CA"/>
              </w:rPr>
            </w:pPr>
            <w:r w:rsidRPr="009F7355">
              <w:rPr>
                <w:lang w:val="en-CA"/>
              </w:rPr>
              <w:t>-11.44%</w:t>
            </w:r>
          </w:p>
        </w:tc>
        <w:tc>
          <w:tcPr>
            <w:tcW w:w="986" w:type="dxa"/>
            <w:tcBorders>
              <w:top w:val="nil"/>
              <w:left w:val="nil"/>
              <w:bottom w:val="nil"/>
              <w:right w:val="single" w:sz="4" w:space="0" w:color="auto"/>
            </w:tcBorders>
            <w:shd w:val="clear" w:color="000000" w:fill="CCFFCC"/>
            <w:noWrap/>
            <w:vAlign w:val="center"/>
            <w:hideMark/>
          </w:tcPr>
          <w:p w14:paraId="74C2E16A" w14:textId="77777777" w:rsidR="0044311E" w:rsidRPr="009F7355" w:rsidRDefault="0044311E" w:rsidP="000547B1">
            <w:pPr>
              <w:spacing w:before="0"/>
              <w:jc w:val="center"/>
              <w:rPr>
                <w:lang w:val="en-CA"/>
              </w:rPr>
            </w:pPr>
            <w:r w:rsidRPr="009F7355">
              <w:rPr>
                <w:lang w:val="en-CA"/>
              </w:rPr>
              <w:t>-11.10%</w:t>
            </w:r>
          </w:p>
        </w:tc>
        <w:tc>
          <w:tcPr>
            <w:tcW w:w="807" w:type="dxa"/>
            <w:tcBorders>
              <w:top w:val="nil"/>
              <w:left w:val="nil"/>
              <w:bottom w:val="nil"/>
              <w:right w:val="nil"/>
            </w:tcBorders>
            <w:shd w:val="clear" w:color="auto" w:fill="auto"/>
            <w:noWrap/>
            <w:vAlign w:val="center"/>
            <w:hideMark/>
          </w:tcPr>
          <w:p w14:paraId="734E8C73" w14:textId="77777777" w:rsidR="0044311E" w:rsidRPr="009F7355" w:rsidRDefault="0044311E" w:rsidP="000547B1">
            <w:pPr>
              <w:spacing w:before="0"/>
              <w:jc w:val="center"/>
              <w:rPr>
                <w:lang w:val="en-CA"/>
              </w:rPr>
            </w:pPr>
            <w:r w:rsidRPr="009F7355">
              <w:rPr>
                <w:lang w:val="en-CA"/>
              </w:rPr>
              <w:t>119%</w:t>
            </w:r>
          </w:p>
        </w:tc>
        <w:tc>
          <w:tcPr>
            <w:tcW w:w="1139" w:type="dxa"/>
            <w:tcBorders>
              <w:top w:val="nil"/>
              <w:left w:val="nil"/>
              <w:bottom w:val="nil"/>
              <w:right w:val="nil"/>
            </w:tcBorders>
            <w:shd w:val="clear" w:color="auto" w:fill="auto"/>
            <w:noWrap/>
            <w:vAlign w:val="center"/>
            <w:hideMark/>
          </w:tcPr>
          <w:p w14:paraId="276F1C2D" w14:textId="77777777" w:rsidR="0044311E" w:rsidRPr="009F7355" w:rsidRDefault="0044311E" w:rsidP="000547B1">
            <w:pPr>
              <w:spacing w:before="0"/>
              <w:jc w:val="center"/>
              <w:rPr>
                <w:lang w:val="en-CA"/>
              </w:rPr>
            </w:pPr>
            <w:r w:rsidRPr="009F7355">
              <w:rPr>
                <w:lang w:val="en-CA"/>
              </w:rPr>
              <w:t>1676%</w:t>
            </w:r>
          </w:p>
        </w:tc>
      </w:tr>
      <w:tr w:rsidR="0044311E" w:rsidRPr="0044311E" w14:paraId="13D40FA8"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3B71B9B2"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EDC0E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00E0C3A"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5F7CA4A"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E183BB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2B7EA39"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4A1413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9505AF1"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3ABD8640"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720D044B" w14:textId="77777777" w:rsidTr="000547B1">
        <w:trPr>
          <w:trHeight w:val="255"/>
        </w:trPr>
        <w:tc>
          <w:tcPr>
            <w:tcW w:w="1296" w:type="dxa"/>
            <w:tcBorders>
              <w:top w:val="nil"/>
              <w:left w:val="nil"/>
              <w:bottom w:val="nil"/>
              <w:right w:val="nil"/>
            </w:tcBorders>
            <w:shd w:val="clear" w:color="auto" w:fill="auto"/>
            <w:noWrap/>
            <w:vAlign w:val="center"/>
            <w:hideMark/>
          </w:tcPr>
          <w:p w14:paraId="496961AB"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6AD4BB74"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E284547"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69F6A39C"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35EF8A6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19CD55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38B0B76E"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6E79CE7A"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51F2FE27" w14:textId="77777777" w:rsidR="0044311E" w:rsidRPr="009F7355" w:rsidRDefault="0044311E" w:rsidP="000547B1">
            <w:pPr>
              <w:spacing w:before="0"/>
              <w:jc w:val="center"/>
              <w:rPr>
                <w:lang w:val="en-CA"/>
              </w:rPr>
            </w:pPr>
          </w:p>
        </w:tc>
      </w:tr>
      <w:tr w:rsidR="0044311E" w:rsidRPr="0044311E" w14:paraId="50BEC4B5" w14:textId="77777777" w:rsidTr="000547B1">
        <w:trPr>
          <w:trHeight w:val="255"/>
        </w:trPr>
        <w:tc>
          <w:tcPr>
            <w:tcW w:w="1296" w:type="dxa"/>
            <w:tcBorders>
              <w:top w:val="nil"/>
              <w:left w:val="nil"/>
              <w:bottom w:val="nil"/>
              <w:right w:val="nil"/>
            </w:tcBorders>
            <w:shd w:val="clear" w:color="auto" w:fill="auto"/>
            <w:noWrap/>
            <w:vAlign w:val="center"/>
            <w:hideMark/>
          </w:tcPr>
          <w:p w14:paraId="786AA130"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DB696AA" w14:textId="069CFEEA" w:rsidR="0044311E" w:rsidRPr="009F7355" w:rsidRDefault="0044311E" w:rsidP="000547B1">
            <w:pPr>
              <w:keepNext/>
              <w:spacing w:before="0"/>
              <w:jc w:val="center"/>
              <w:rPr>
                <w:b/>
                <w:lang w:val="en-CA"/>
              </w:rPr>
            </w:pPr>
            <w:r w:rsidRPr="009F7355">
              <w:rPr>
                <w:b/>
                <w:lang w:val="en-CA"/>
              </w:rPr>
              <w:t xml:space="preserve">Low delay B </w:t>
            </w:r>
            <w:r w:rsidR="004169F2">
              <w:rPr>
                <w:b/>
                <w:lang w:val="en-CA"/>
              </w:rPr>
              <w:t>Main 10</w:t>
            </w:r>
          </w:p>
        </w:tc>
      </w:tr>
      <w:tr w:rsidR="0044311E" w:rsidRPr="0044311E" w14:paraId="337BF8B7" w14:textId="77777777" w:rsidTr="000547B1">
        <w:trPr>
          <w:trHeight w:val="255"/>
        </w:trPr>
        <w:tc>
          <w:tcPr>
            <w:tcW w:w="1296" w:type="dxa"/>
            <w:tcBorders>
              <w:top w:val="nil"/>
              <w:left w:val="nil"/>
              <w:bottom w:val="nil"/>
              <w:right w:val="nil"/>
            </w:tcBorders>
            <w:shd w:val="clear" w:color="auto" w:fill="auto"/>
            <w:noWrap/>
            <w:vAlign w:val="center"/>
            <w:hideMark/>
          </w:tcPr>
          <w:p w14:paraId="418D4280"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3CEDCF"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73ABA5FE" w14:textId="77777777" w:rsidTr="000547B1">
        <w:trPr>
          <w:trHeight w:val="255"/>
        </w:trPr>
        <w:tc>
          <w:tcPr>
            <w:tcW w:w="1296" w:type="dxa"/>
            <w:tcBorders>
              <w:top w:val="nil"/>
              <w:left w:val="nil"/>
              <w:bottom w:val="nil"/>
              <w:right w:val="nil"/>
            </w:tcBorders>
            <w:shd w:val="clear" w:color="auto" w:fill="auto"/>
            <w:noWrap/>
            <w:vAlign w:val="center"/>
            <w:hideMark/>
          </w:tcPr>
          <w:p w14:paraId="36014824"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6A3967BD"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374DB59F"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B3D672F"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DAC486C"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563229D"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733B089"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350846E5"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199491D7"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3664F384"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B0BE6A7"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329C655E"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4E992AD"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FACD448"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2458BB67"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7B1A31F6"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36FB9883" w14:textId="77777777" w:rsidR="0044311E" w:rsidRPr="009F7355" w:rsidRDefault="0044311E" w:rsidP="000547B1">
            <w:pPr>
              <w:keepNext/>
              <w:spacing w:before="0"/>
              <w:jc w:val="cente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6D16B407" w14:textId="77777777" w:rsidR="0044311E" w:rsidRPr="009F7355" w:rsidRDefault="0044311E" w:rsidP="000547B1">
            <w:pPr>
              <w:keepNext/>
              <w:spacing w:before="0"/>
              <w:jc w:val="cente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1B05539A" w14:textId="77777777" w:rsidR="0044311E" w:rsidRPr="009F7355" w:rsidRDefault="0044311E" w:rsidP="000547B1">
            <w:pPr>
              <w:keepNext/>
              <w:spacing w:before="0"/>
              <w:jc w:val="center"/>
              <w:rPr>
                <w:lang w:val="en-CA"/>
              </w:rPr>
            </w:pPr>
            <w:r w:rsidRPr="009F7355">
              <w:rPr>
                <w:lang w:val="en-CA"/>
              </w:rPr>
              <w:t>#DIV/0!</w:t>
            </w:r>
          </w:p>
        </w:tc>
      </w:tr>
      <w:tr w:rsidR="0044311E" w:rsidRPr="0044311E" w14:paraId="281D3D8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9DEEE1C"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58619C3C"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3B39180"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0AE19DF7"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0C75C4A1"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1D051B4C"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7F4FF09" w14:textId="77777777" w:rsidR="0044311E" w:rsidRPr="009F7355" w:rsidRDefault="0044311E" w:rsidP="000547B1">
            <w:pPr>
              <w:keepNext/>
              <w:spacing w:before="0"/>
              <w:jc w:val="cente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3CE8E099" w14:textId="77777777" w:rsidR="0044311E" w:rsidRPr="009F7355" w:rsidRDefault="0044311E" w:rsidP="000547B1">
            <w:pPr>
              <w:keepNext/>
              <w:spacing w:before="0"/>
              <w:jc w:val="cente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4CFD2FBD" w14:textId="77777777" w:rsidR="0044311E" w:rsidRPr="009F7355" w:rsidRDefault="0044311E" w:rsidP="000547B1">
            <w:pPr>
              <w:keepNext/>
              <w:spacing w:before="0"/>
              <w:jc w:val="center"/>
              <w:rPr>
                <w:lang w:val="en-CA"/>
              </w:rPr>
            </w:pPr>
            <w:r w:rsidRPr="009F7355">
              <w:rPr>
                <w:lang w:val="en-CA"/>
              </w:rPr>
              <w:t>#DIV/0!</w:t>
            </w:r>
          </w:p>
        </w:tc>
      </w:tr>
      <w:tr w:rsidR="0044311E" w:rsidRPr="0044311E" w14:paraId="15180F2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4CF268A"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1A062738" w14:textId="77777777" w:rsidR="0044311E" w:rsidRPr="009F7355" w:rsidRDefault="0044311E" w:rsidP="000547B1">
            <w:pPr>
              <w:keepNext/>
              <w:spacing w:before="0"/>
              <w:jc w:val="center"/>
              <w:rPr>
                <w:lang w:val="en-CA"/>
              </w:rPr>
            </w:pPr>
            <w:r w:rsidRPr="009F7355">
              <w:rPr>
                <w:lang w:val="en-CA"/>
              </w:rPr>
              <w:t>-6.04%</w:t>
            </w:r>
          </w:p>
        </w:tc>
        <w:tc>
          <w:tcPr>
            <w:tcW w:w="986" w:type="dxa"/>
            <w:tcBorders>
              <w:top w:val="nil"/>
              <w:left w:val="nil"/>
              <w:bottom w:val="nil"/>
              <w:right w:val="nil"/>
            </w:tcBorders>
            <w:shd w:val="clear" w:color="000000" w:fill="CCFFCC"/>
            <w:noWrap/>
            <w:vAlign w:val="center"/>
            <w:hideMark/>
          </w:tcPr>
          <w:p w14:paraId="791B53D3" w14:textId="77777777" w:rsidR="0044311E" w:rsidRPr="009F7355" w:rsidRDefault="0044311E" w:rsidP="000547B1">
            <w:pPr>
              <w:keepNext/>
              <w:spacing w:before="0"/>
              <w:jc w:val="center"/>
              <w:rPr>
                <w:lang w:val="en-CA"/>
              </w:rPr>
            </w:pPr>
            <w:r w:rsidRPr="009F7355">
              <w:rPr>
                <w:lang w:val="en-CA"/>
              </w:rPr>
              <w:t>-10.67%</w:t>
            </w:r>
          </w:p>
        </w:tc>
        <w:tc>
          <w:tcPr>
            <w:tcW w:w="986" w:type="dxa"/>
            <w:tcBorders>
              <w:top w:val="nil"/>
              <w:left w:val="nil"/>
              <w:bottom w:val="nil"/>
              <w:right w:val="single" w:sz="4" w:space="0" w:color="auto"/>
            </w:tcBorders>
            <w:shd w:val="clear" w:color="000000" w:fill="CCFFCC"/>
            <w:noWrap/>
            <w:vAlign w:val="center"/>
            <w:hideMark/>
          </w:tcPr>
          <w:p w14:paraId="286BC69B" w14:textId="77777777" w:rsidR="0044311E" w:rsidRPr="009F7355" w:rsidRDefault="0044311E" w:rsidP="000547B1">
            <w:pPr>
              <w:keepNext/>
              <w:spacing w:before="0"/>
              <w:jc w:val="center"/>
              <w:rPr>
                <w:lang w:val="en-CA"/>
              </w:rPr>
            </w:pPr>
            <w:r w:rsidRPr="009F7355">
              <w:rPr>
                <w:lang w:val="en-CA"/>
              </w:rPr>
              <w:t>-10.51%</w:t>
            </w:r>
          </w:p>
        </w:tc>
        <w:tc>
          <w:tcPr>
            <w:tcW w:w="986" w:type="dxa"/>
            <w:tcBorders>
              <w:top w:val="nil"/>
              <w:left w:val="single" w:sz="8" w:space="0" w:color="auto"/>
              <w:bottom w:val="nil"/>
              <w:right w:val="nil"/>
            </w:tcBorders>
            <w:shd w:val="clear" w:color="000000" w:fill="CCFFCC"/>
            <w:noWrap/>
            <w:vAlign w:val="center"/>
            <w:hideMark/>
          </w:tcPr>
          <w:p w14:paraId="49AEF303" w14:textId="77777777" w:rsidR="0044311E" w:rsidRPr="009F7355" w:rsidRDefault="0044311E" w:rsidP="000547B1">
            <w:pPr>
              <w:keepNext/>
              <w:spacing w:before="0"/>
              <w:jc w:val="center"/>
              <w:rPr>
                <w:lang w:val="en-CA"/>
              </w:rPr>
            </w:pPr>
            <w:r w:rsidRPr="009F7355">
              <w:rPr>
                <w:lang w:val="en-CA"/>
              </w:rPr>
              <w:t>-6.51%</w:t>
            </w:r>
          </w:p>
        </w:tc>
        <w:tc>
          <w:tcPr>
            <w:tcW w:w="986" w:type="dxa"/>
            <w:tcBorders>
              <w:top w:val="nil"/>
              <w:left w:val="nil"/>
              <w:bottom w:val="nil"/>
              <w:right w:val="nil"/>
            </w:tcBorders>
            <w:shd w:val="clear" w:color="000000" w:fill="CCFFCC"/>
            <w:noWrap/>
            <w:vAlign w:val="center"/>
            <w:hideMark/>
          </w:tcPr>
          <w:p w14:paraId="57AD9799" w14:textId="77777777" w:rsidR="0044311E" w:rsidRPr="009F7355" w:rsidRDefault="0044311E" w:rsidP="000547B1">
            <w:pPr>
              <w:keepNext/>
              <w:spacing w:before="0"/>
              <w:jc w:val="center"/>
              <w:rPr>
                <w:lang w:val="en-CA"/>
              </w:rPr>
            </w:pPr>
            <w:r w:rsidRPr="009F7355">
              <w:rPr>
                <w:lang w:val="en-CA"/>
              </w:rPr>
              <w:t>-10.24%</w:t>
            </w:r>
          </w:p>
        </w:tc>
        <w:tc>
          <w:tcPr>
            <w:tcW w:w="986" w:type="dxa"/>
            <w:tcBorders>
              <w:top w:val="nil"/>
              <w:left w:val="nil"/>
              <w:bottom w:val="nil"/>
              <w:right w:val="single" w:sz="4" w:space="0" w:color="auto"/>
            </w:tcBorders>
            <w:shd w:val="clear" w:color="000000" w:fill="CCFFCC"/>
            <w:noWrap/>
            <w:vAlign w:val="center"/>
            <w:hideMark/>
          </w:tcPr>
          <w:p w14:paraId="399DBCCC" w14:textId="77777777" w:rsidR="0044311E" w:rsidRPr="009F7355" w:rsidRDefault="0044311E" w:rsidP="000547B1">
            <w:pPr>
              <w:keepNext/>
              <w:spacing w:before="0"/>
              <w:jc w:val="center"/>
              <w:rPr>
                <w:lang w:val="en-CA"/>
              </w:rPr>
            </w:pPr>
            <w:r w:rsidRPr="009F7355">
              <w:rPr>
                <w:lang w:val="en-CA"/>
              </w:rPr>
              <w:t>-12.46%</w:t>
            </w:r>
          </w:p>
        </w:tc>
        <w:tc>
          <w:tcPr>
            <w:tcW w:w="807" w:type="dxa"/>
            <w:tcBorders>
              <w:top w:val="nil"/>
              <w:left w:val="nil"/>
              <w:bottom w:val="nil"/>
              <w:right w:val="nil"/>
            </w:tcBorders>
            <w:shd w:val="clear" w:color="auto" w:fill="auto"/>
            <w:noWrap/>
            <w:vAlign w:val="center"/>
            <w:hideMark/>
          </w:tcPr>
          <w:p w14:paraId="7360AD61" w14:textId="77777777" w:rsidR="0044311E" w:rsidRPr="009F7355" w:rsidRDefault="0044311E" w:rsidP="000547B1">
            <w:pPr>
              <w:keepNext/>
              <w:spacing w:before="0"/>
              <w:jc w:val="center"/>
              <w:rPr>
                <w:lang w:val="en-CA"/>
              </w:rPr>
            </w:pPr>
            <w:r w:rsidRPr="009F7355">
              <w:rPr>
                <w:lang w:val="en-CA"/>
              </w:rPr>
              <w:t>107%</w:t>
            </w:r>
          </w:p>
        </w:tc>
        <w:tc>
          <w:tcPr>
            <w:tcW w:w="1139" w:type="dxa"/>
            <w:tcBorders>
              <w:top w:val="nil"/>
              <w:left w:val="nil"/>
              <w:bottom w:val="nil"/>
              <w:right w:val="nil"/>
            </w:tcBorders>
            <w:shd w:val="clear" w:color="auto" w:fill="auto"/>
            <w:noWrap/>
            <w:vAlign w:val="center"/>
            <w:hideMark/>
          </w:tcPr>
          <w:p w14:paraId="5EE8692F" w14:textId="77777777" w:rsidR="0044311E" w:rsidRPr="009F7355" w:rsidRDefault="0044311E" w:rsidP="000547B1">
            <w:pPr>
              <w:keepNext/>
              <w:spacing w:before="0"/>
              <w:jc w:val="center"/>
              <w:rPr>
                <w:lang w:val="en-CA"/>
              </w:rPr>
            </w:pPr>
            <w:r w:rsidRPr="009F7355">
              <w:rPr>
                <w:lang w:val="en-CA"/>
              </w:rPr>
              <w:t>2875%</w:t>
            </w:r>
          </w:p>
        </w:tc>
      </w:tr>
      <w:tr w:rsidR="0044311E" w:rsidRPr="0044311E" w14:paraId="3934E04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70A5EA0"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43DD0BF2" w14:textId="77777777" w:rsidR="0044311E" w:rsidRPr="009F7355" w:rsidRDefault="0044311E" w:rsidP="000547B1">
            <w:pPr>
              <w:keepNext/>
              <w:spacing w:before="0"/>
              <w:jc w:val="center"/>
              <w:rPr>
                <w:lang w:val="en-CA"/>
              </w:rPr>
            </w:pPr>
            <w:r w:rsidRPr="009F7355">
              <w:rPr>
                <w:lang w:val="en-CA"/>
              </w:rPr>
              <w:t>-6.11%</w:t>
            </w:r>
          </w:p>
        </w:tc>
        <w:tc>
          <w:tcPr>
            <w:tcW w:w="986" w:type="dxa"/>
            <w:tcBorders>
              <w:top w:val="nil"/>
              <w:left w:val="nil"/>
              <w:bottom w:val="nil"/>
              <w:right w:val="nil"/>
            </w:tcBorders>
            <w:shd w:val="clear" w:color="000000" w:fill="CCFFCC"/>
            <w:noWrap/>
            <w:vAlign w:val="center"/>
            <w:hideMark/>
          </w:tcPr>
          <w:p w14:paraId="12202B5E" w14:textId="77777777" w:rsidR="0044311E" w:rsidRPr="009F7355" w:rsidRDefault="0044311E" w:rsidP="000547B1">
            <w:pPr>
              <w:keepNext/>
              <w:spacing w:before="0"/>
              <w:jc w:val="center"/>
              <w:rPr>
                <w:lang w:val="en-CA"/>
              </w:rPr>
            </w:pPr>
            <w:r w:rsidRPr="009F7355">
              <w:rPr>
                <w:lang w:val="en-CA"/>
              </w:rPr>
              <w:t>-11.98%</w:t>
            </w:r>
          </w:p>
        </w:tc>
        <w:tc>
          <w:tcPr>
            <w:tcW w:w="986" w:type="dxa"/>
            <w:tcBorders>
              <w:top w:val="nil"/>
              <w:left w:val="nil"/>
              <w:bottom w:val="nil"/>
              <w:right w:val="single" w:sz="4" w:space="0" w:color="auto"/>
            </w:tcBorders>
            <w:shd w:val="clear" w:color="000000" w:fill="CCFFCC"/>
            <w:noWrap/>
            <w:vAlign w:val="center"/>
            <w:hideMark/>
          </w:tcPr>
          <w:p w14:paraId="772C7090" w14:textId="77777777" w:rsidR="0044311E" w:rsidRPr="009F7355" w:rsidRDefault="0044311E" w:rsidP="000547B1">
            <w:pPr>
              <w:keepNext/>
              <w:spacing w:before="0"/>
              <w:jc w:val="center"/>
              <w:rPr>
                <w:lang w:val="en-CA"/>
              </w:rPr>
            </w:pPr>
            <w:r w:rsidRPr="009F7355">
              <w:rPr>
                <w:lang w:val="en-CA"/>
              </w:rPr>
              <w:t>-10.17%</w:t>
            </w:r>
          </w:p>
        </w:tc>
        <w:tc>
          <w:tcPr>
            <w:tcW w:w="986" w:type="dxa"/>
            <w:tcBorders>
              <w:top w:val="nil"/>
              <w:left w:val="single" w:sz="8" w:space="0" w:color="auto"/>
              <w:bottom w:val="nil"/>
              <w:right w:val="nil"/>
            </w:tcBorders>
            <w:shd w:val="clear" w:color="000000" w:fill="CCFFCC"/>
            <w:noWrap/>
            <w:vAlign w:val="center"/>
            <w:hideMark/>
          </w:tcPr>
          <w:p w14:paraId="7EE74616" w14:textId="77777777" w:rsidR="0044311E" w:rsidRPr="009F7355" w:rsidRDefault="0044311E" w:rsidP="000547B1">
            <w:pPr>
              <w:keepNext/>
              <w:spacing w:before="0"/>
              <w:jc w:val="center"/>
              <w:rPr>
                <w:lang w:val="en-CA"/>
              </w:rPr>
            </w:pPr>
            <w:r w:rsidRPr="009F7355">
              <w:rPr>
                <w:lang w:val="en-CA"/>
              </w:rPr>
              <w:t>-6.99%</w:t>
            </w:r>
          </w:p>
        </w:tc>
        <w:tc>
          <w:tcPr>
            <w:tcW w:w="986" w:type="dxa"/>
            <w:tcBorders>
              <w:top w:val="nil"/>
              <w:left w:val="nil"/>
              <w:bottom w:val="nil"/>
              <w:right w:val="nil"/>
            </w:tcBorders>
            <w:shd w:val="clear" w:color="000000" w:fill="CCFFCC"/>
            <w:noWrap/>
            <w:vAlign w:val="center"/>
            <w:hideMark/>
          </w:tcPr>
          <w:p w14:paraId="0978AAEA" w14:textId="77777777" w:rsidR="0044311E" w:rsidRPr="009F7355" w:rsidRDefault="0044311E" w:rsidP="000547B1">
            <w:pPr>
              <w:keepNext/>
              <w:spacing w:before="0"/>
              <w:jc w:val="center"/>
              <w:rPr>
                <w:lang w:val="en-CA"/>
              </w:rPr>
            </w:pPr>
            <w:r w:rsidRPr="009F7355">
              <w:rPr>
                <w:lang w:val="en-CA"/>
              </w:rPr>
              <w:t>-10.66%</w:t>
            </w:r>
          </w:p>
        </w:tc>
        <w:tc>
          <w:tcPr>
            <w:tcW w:w="986" w:type="dxa"/>
            <w:tcBorders>
              <w:top w:val="nil"/>
              <w:left w:val="nil"/>
              <w:bottom w:val="nil"/>
              <w:right w:val="single" w:sz="4" w:space="0" w:color="auto"/>
            </w:tcBorders>
            <w:shd w:val="clear" w:color="000000" w:fill="CCFFCC"/>
            <w:noWrap/>
            <w:vAlign w:val="center"/>
            <w:hideMark/>
          </w:tcPr>
          <w:p w14:paraId="75417C4A" w14:textId="77777777" w:rsidR="0044311E" w:rsidRPr="009F7355" w:rsidRDefault="0044311E" w:rsidP="000547B1">
            <w:pPr>
              <w:keepNext/>
              <w:spacing w:before="0"/>
              <w:jc w:val="center"/>
              <w:rPr>
                <w:lang w:val="en-CA"/>
              </w:rPr>
            </w:pPr>
            <w:r w:rsidRPr="009F7355">
              <w:rPr>
                <w:lang w:val="en-CA"/>
              </w:rPr>
              <w:t>-8.35%</w:t>
            </w:r>
          </w:p>
        </w:tc>
        <w:tc>
          <w:tcPr>
            <w:tcW w:w="807" w:type="dxa"/>
            <w:tcBorders>
              <w:top w:val="nil"/>
              <w:left w:val="nil"/>
              <w:bottom w:val="nil"/>
              <w:right w:val="nil"/>
            </w:tcBorders>
            <w:shd w:val="clear" w:color="auto" w:fill="auto"/>
            <w:noWrap/>
            <w:vAlign w:val="center"/>
            <w:hideMark/>
          </w:tcPr>
          <w:p w14:paraId="6C4A264E" w14:textId="77777777" w:rsidR="0044311E" w:rsidRPr="009F7355" w:rsidRDefault="0044311E" w:rsidP="000547B1">
            <w:pPr>
              <w:keepNext/>
              <w:spacing w:before="0"/>
              <w:jc w:val="center"/>
              <w:rPr>
                <w:lang w:val="en-CA"/>
              </w:rPr>
            </w:pPr>
            <w:r w:rsidRPr="009F7355">
              <w:rPr>
                <w:lang w:val="en-CA"/>
              </w:rPr>
              <w:t>102%</w:t>
            </w:r>
          </w:p>
        </w:tc>
        <w:tc>
          <w:tcPr>
            <w:tcW w:w="1139" w:type="dxa"/>
            <w:tcBorders>
              <w:top w:val="nil"/>
              <w:left w:val="nil"/>
              <w:bottom w:val="nil"/>
              <w:right w:val="nil"/>
            </w:tcBorders>
            <w:shd w:val="clear" w:color="auto" w:fill="auto"/>
            <w:noWrap/>
            <w:vAlign w:val="center"/>
            <w:hideMark/>
          </w:tcPr>
          <w:p w14:paraId="73AC6F40" w14:textId="77777777" w:rsidR="0044311E" w:rsidRPr="009F7355" w:rsidRDefault="0044311E" w:rsidP="000547B1">
            <w:pPr>
              <w:keepNext/>
              <w:spacing w:before="0"/>
              <w:jc w:val="center"/>
              <w:rPr>
                <w:lang w:val="en-CA"/>
              </w:rPr>
            </w:pPr>
            <w:r w:rsidRPr="009F7355">
              <w:rPr>
                <w:lang w:val="en-CA"/>
              </w:rPr>
              <w:t>3207%</w:t>
            </w:r>
          </w:p>
        </w:tc>
      </w:tr>
      <w:tr w:rsidR="0044311E" w:rsidRPr="0044311E" w14:paraId="7A6CD43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C8C477A"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
          <w:p w14:paraId="6C9EE4B1" w14:textId="77777777" w:rsidR="0044311E" w:rsidRPr="009F7355" w:rsidRDefault="0044311E" w:rsidP="000547B1">
            <w:pPr>
              <w:keepNext/>
              <w:spacing w:before="0"/>
              <w:jc w:val="center"/>
              <w:rPr>
                <w:lang w:val="en-CA"/>
              </w:rPr>
            </w:pPr>
            <w:r w:rsidRPr="009F7355">
              <w:rPr>
                <w:lang w:val="en-CA"/>
              </w:rPr>
              <w:t>-6.83%</w:t>
            </w:r>
          </w:p>
        </w:tc>
        <w:tc>
          <w:tcPr>
            <w:tcW w:w="986" w:type="dxa"/>
            <w:tcBorders>
              <w:top w:val="nil"/>
              <w:left w:val="nil"/>
              <w:bottom w:val="nil"/>
              <w:right w:val="nil"/>
            </w:tcBorders>
            <w:shd w:val="clear" w:color="000000" w:fill="CCFFCC"/>
            <w:noWrap/>
            <w:vAlign w:val="center"/>
            <w:hideMark/>
          </w:tcPr>
          <w:p w14:paraId="26B83E2F" w14:textId="77777777" w:rsidR="0044311E" w:rsidRPr="009F7355" w:rsidRDefault="0044311E" w:rsidP="000547B1">
            <w:pPr>
              <w:keepNext/>
              <w:spacing w:before="0"/>
              <w:jc w:val="center"/>
              <w:rPr>
                <w:lang w:val="en-CA"/>
              </w:rPr>
            </w:pPr>
            <w:r w:rsidRPr="009F7355">
              <w:rPr>
                <w:lang w:val="en-CA"/>
              </w:rPr>
              <w:t>-4.61%</w:t>
            </w:r>
          </w:p>
        </w:tc>
        <w:tc>
          <w:tcPr>
            <w:tcW w:w="986" w:type="dxa"/>
            <w:tcBorders>
              <w:top w:val="nil"/>
              <w:left w:val="nil"/>
              <w:bottom w:val="nil"/>
              <w:right w:val="single" w:sz="4" w:space="0" w:color="auto"/>
            </w:tcBorders>
            <w:shd w:val="clear" w:color="000000" w:fill="CCFFCC"/>
            <w:noWrap/>
            <w:vAlign w:val="center"/>
            <w:hideMark/>
          </w:tcPr>
          <w:p w14:paraId="05364980" w14:textId="77777777" w:rsidR="0044311E" w:rsidRPr="009F7355" w:rsidRDefault="0044311E" w:rsidP="000547B1">
            <w:pPr>
              <w:keepNext/>
              <w:spacing w:before="0"/>
              <w:jc w:val="center"/>
              <w:rPr>
                <w:lang w:val="en-CA"/>
              </w:rPr>
            </w:pPr>
            <w:r w:rsidRPr="009F7355">
              <w:rPr>
                <w:lang w:val="en-CA"/>
              </w:rPr>
              <w:t>-7.76%</w:t>
            </w:r>
          </w:p>
        </w:tc>
        <w:tc>
          <w:tcPr>
            <w:tcW w:w="986" w:type="dxa"/>
            <w:tcBorders>
              <w:top w:val="nil"/>
              <w:left w:val="single" w:sz="8" w:space="0" w:color="auto"/>
              <w:bottom w:val="nil"/>
              <w:right w:val="nil"/>
            </w:tcBorders>
            <w:shd w:val="clear" w:color="000000" w:fill="CCFFCC"/>
            <w:noWrap/>
            <w:vAlign w:val="center"/>
            <w:hideMark/>
          </w:tcPr>
          <w:p w14:paraId="0EAE5E5D" w14:textId="77777777" w:rsidR="0044311E" w:rsidRPr="009F7355" w:rsidRDefault="0044311E" w:rsidP="000547B1">
            <w:pPr>
              <w:keepNext/>
              <w:spacing w:before="0"/>
              <w:jc w:val="center"/>
              <w:rPr>
                <w:lang w:val="en-CA"/>
              </w:rPr>
            </w:pPr>
            <w:r w:rsidRPr="009F7355">
              <w:rPr>
                <w:lang w:val="en-CA"/>
              </w:rPr>
              <w:t>-8.31%</w:t>
            </w:r>
          </w:p>
        </w:tc>
        <w:tc>
          <w:tcPr>
            <w:tcW w:w="986" w:type="dxa"/>
            <w:tcBorders>
              <w:top w:val="nil"/>
              <w:left w:val="nil"/>
              <w:bottom w:val="nil"/>
              <w:right w:val="nil"/>
            </w:tcBorders>
            <w:shd w:val="clear" w:color="000000" w:fill="CCFFCC"/>
            <w:noWrap/>
            <w:vAlign w:val="center"/>
            <w:hideMark/>
          </w:tcPr>
          <w:p w14:paraId="5266C55D" w14:textId="77777777" w:rsidR="0044311E" w:rsidRPr="009F7355" w:rsidRDefault="0044311E" w:rsidP="000547B1">
            <w:pPr>
              <w:keepNext/>
              <w:spacing w:before="0"/>
              <w:jc w:val="center"/>
              <w:rPr>
                <w:lang w:val="en-CA"/>
              </w:rPr>
            </w:pPr>
            <w:r w:rsidRPr="009F7355">
              <w:rPr>
                <w:lang w:val="en-CA"/>
              </w:rPr>
              <w:t>-4.25%</w:t>
            </w:r>
          </w:p>
        </w:tc>
        <w:tc>
          <w:tcPr>
            <w:tcW w:w="986" w:type="dxa"/>
            <w:tcBorders>
              <w:top w:val="nil"/>
              <w:left w:val="nil"/>
              <w:bottom w:val="nil"/>
              <w:right w:val="single" w:sz="4" w:space="0" w:color="auto"/>
            </w:tcBorders>
            <w:shd w:val="clear" w:color="000000" w:fill="CCFFCC"/>
            <w:noWrap/>
            <w:vAlign w:val="center"/>
            <w:hideMark/>
          </w:tcPr>
          <w:p w14:paraId="4BAE67BC" w14:textId="77777777" w:rsidR="0044311E" w:rsidRPr="009F7355" w:rsidRDefault="0044311E" w:rsidP="000547B1">
            <w:pPr>
              <w:keepNext/>
              <w:spacing w:before="0"/>
              <w:jc w:val="center"/>
              <w:rPr>
                <w:lang w:val="en-CA"/>
              </w:rPr>
            </w:pPr>
            <w:r w:rsidRPr="009F7355">
              <w:rPr>
                <w:lang w:val="en-CA"/>
              </w:rPr>
              <w:t>-6.06%</w:t>
            </w:r>
          </w:p>
        </w:tc>
        <w:tc>
          <w:tcPr>
            <w:tcW w:w="807" w:type="dxa"/>
            <w:tcBorders>
              <w:top w:val="nil"/>
              <w:left w:val="nil"/>
              <w:bottom w:val="nil"/>
              <w:right w:val="nil"/>
            </w:tcBorders>
            <w:shd w:val="clear" w:color="auto" w:fill="auto"/>
            <w:noWrap/>
            <w:vAlign w:val="center"/>
            <w:hideMark/>
          </w:tcPr>
          <w:p w14:paraId="7CCE8729" w14:textId="77777777" w:rsidR="0044311E" w:rsidRPr="009F7355" w:rsidRDefault="0044311E" w:rsidP="000547B1">
            <w:pPr>
              <w:keepNext/>
              <w:spacing w:before="0"/>
              <w:jc w:val="center"/>
              <w:rPr>
                <w:lang w:val="en-CA"/>
              </w:rPr>
            </w:pPr>
            <w:r w:rsidRPr="009F7355">
              <w:rPr>
                <w:lang w:val="en-CA"/>
              </w:rPr>
              <w:t>110%</w:t>
            </w:r>
          </w:p>
        </w:tc>
        <w:tc>
          <w:tcPr>
            <w:tcW w:w="1139" w:type="dxa"/>
            <w:tcBorders>
              <w:top w:val="nil"/>
              <w:left w:val="nil"/>
              <w:bottom w:val="nil"/>
              <w:right w:val="nil"/>
            </w:tcBorders>
            <w:shd w:val="clear" w:color="auto" w:fill="auto"/>
            <w:noWrap/>
            <w:vAlign w:val="center"/>
            <w:hideMark/>
          </w:tcPr>
          <w:p w14:paraId="1A24375E" w14:textId="77777777" w:rsidR="0044311E" w:rsidRPr="009F7355" w:rsidRDefault="0044311E" w:rsidP="000547B1">
            <w:pPr>
              <w:keepNext/>
              <w:spacing w:before="0"/>
              <w:jc w:val="center"/>
              <w:rPr>
                <w:lang w:val="en-CA"/>
              </w:rPr>
            </w:pPr>
            <w:r w:rsidRPr="009F7355">
              <w:rPr>
                <w:lang w:val="en-CA"/>
              </w:rPr>
              <w:t>3059%</w:t>
            </w:r>
          </w:p>
        </w:tc>
      </w:tr>
      <w:tr w:rsidR="0044311E" w:rsidRPr="0044311E" w14:paraId="4A5D079C"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C15E4E6"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EFB17E8" w14:textId="77777777" w:rsidR="0044311E" w:rsidRPr="009F7355" w:rsidRDefault="0044311E" w:rsidP="000547B1">
            <w:pPr>
              <w:spacing w:before="0"/>
              <w:jc w:val="center"/>
              <w:rPr>
                <w:lang w:val="en-CA"/>
              </w:rPr>
            </w:pPr>
            <w:r w:rsidRPr="009F7355">
              <w:rPr>
                <w:lang w:val="en-CA"/>
              </w:rPr>
              <w:t>-6.26%</w:t>
            </w:r>
          </w:p>
        </w:tc>
        <w:tc>
          <w:tcPr>
            <w:tcW w:w="986" w:type="dxa"/>
            <w:tcBorders>
              <w:top w:val="single" w:sz="8" w:space="0" w:color="auto"/>
              <w:left w:val="nil"/>
              <w:bottom w:val="nil"/>
              <w:right w:val="nil"/>
            </w:tcBorders>
            <w:shd w:val="clear" w:color="000000" w:fill="CCFFCC"/>
            <w:noWrap/>
            <w:vAlign w:val="center"/>
            <w:hideMark/>
          </w:tcPr>
          <w:p w14:paraId="71D0FCA4" w14:textId="77777777" w:rsidR="0044311E" w:rsidRPr="009F7355" w:rsidRDefault="0044311E" w:rsidP="000547B1">
            <w:pPr>
              <w:spacing w:before="0"/>
              <w:jc w:val="center"/>
              <w:rPr>
                <w:lang w:val="en-CA"/>
              </w:rPr>
            </w:pPr>
            <w:r w:rsidRPr="009F7355">
              <w:rPr>
                <w:lang w:val="en-CA"/>
              </w:rPr>
              <w:t>-9.59%</w:t>
            </w:r>
          </w:p>
        </w:tc>
        <w:tc>
          <w:tcPr>
            <w:tcW w:w="986" w:type="dxa"/>
            <w:tcBorders>
              <w:top w:val="single" w:sz="8" w:space="0" w:color="auto"/>
              <w:left w:val="nil"/>
              <w:bottom w:val="nil"/>
              <w:right w:val="single" w:sz="4" w:space="0" w:color="auto"/>
            </w:tcBorders>
            <w:shd w:val="clear" w:color="000000" w:fill="CCFFCC"/>
            <w:noWrap/>
            <w:vAlign w:val="center"/>
            <w:hideMark/>
          </w:tcPr>
          <w:p w14:paraId="797905DA" w14:textId="77777777" w:rsidR="0044311E" w:rsidRPr="009F7355" w:rsidRDefault="0044311E" w:rsidP="000547B1">
            <w:pPr>
              <w:spacing w:before="0"/>
              <w:jc w:val="center"/>
              <w:rPr>
                <w:lang w:val="en-CA"/>
              </w:rPr>
            </w:pPr>
            <w:r w:rsidRPr="009F7355">
              <w:rPr>
                <w:lang w:val="en-CA"/>
              </w:rPr>
              <w:t>-9.71%</w:t>
            </w:r>
          </w:p>
        </w:tc>
        <w:tc>
          <w:tcPr>
            <w:tcW w:w="986" w:type="dxa"/>
            <w:tcBorders>
              <w:top w:val="single" w:sz="8" w:space="0" w:color="auto"/>
              <w:left w:val="single" w:sz="8" w:space="0" w:color="auto"/>
              <w:bottom w:val="nil"/>
              <w:right w:val="nil"/>
            </w:tcBorders>
            <w:shd w:val="clear" w:color="000000" w:fill="CCFFCC"/>
            <w:noWrap/>
            <w:vAlign w:val="center"/>
            <w:hideMark/>
          </w:tcPr>
          <w:p w14:paraId="32E27A27" w14:textId="77777777" w:rsidR="0044311E" w:rsidRPr="009F7355" w:rsidRDefault="0044311E" w:rsidP="000547B1">
            <w:pPr>
              <w:spacing w:before="0"/>
              <w:jc w:val="center"/>
              <w:rPr>
                <w:lang w:val="en-CA"/>
              </w:rPr>
            </w:pPr>
            <w:r w:rsidRPr="009F7355">
              <w:rPr>
                <w:lang w:val="en-CA"/>
              </w:rPr>
              <w:t>-7.12%</w:t>
            </w:r>
          </w:p>
        </w:tc>
        <w:tc>
          <w:tcPr>
            <w:tcW w:w="986" w:type="dxa"/>
            <w:tcBorders>
              <w:top w:val="single" w:sz="8" w:space="0" w:color="auto"/>
              <w:left w:val="nil"/>
              <w:bottom w:val="nil"/>
              <w:right w:val="nil"/>
            </w:tcBorders>
            <w:shd w:val="clear" w:color="000000" w:fill="CCFFCC"/>
            <w:noWrap/>
            <w:vAlign w:val="center"/>
            <w:hideMark/>
          </w:tcPr>
          <w:p w14:paraId="3574EAAF" w14:textId="77777777" w:rsidR="0044311E" w:rsidRPr="009F7355" w:rsidRDefault="0044311E" w:rsidP="000547B1">
            <w:pPr>
              <w:spacing w:before="0"/>
              <w:jc w:val="center"/>
              <w:rPr>
                <w:lang w:val="en-CA"/>
              </w:rPr>
            </w:pPr>
            <w:r w:rsidRPr="009F7355">
              <w:rPr>
                <w:lang w:val="en-CA"/>
              </w:rPr>
              <w:t>-8.88%</w:t>
            </w:r>
          </w:p>
        </w:tc>
        <w:tc>
          <w:tcPr>
            <w:tcW w:w="986" w:type="dxa"/>
            <w:tcBorders>
              <w:top w:val="single" w:sz="8" w:space="0" w:color="auto"/>
              <w:left w:val="nil"/>
              <w:bottom w:val="nil"/>
              <w:right w:val="single" w:sz="4" w:space="0" w:color="auto"/>
            </w:tcBorders>
            <w:shd w:val="clear" w:color="000000" w:fill="CCFFCC"/>
            <w:noWrap/>
            <w:vAlign w:val="center"/>
            <w:hideMark/>
          </w:tcPr>
          <w:p w14:paraId="615BFE1C" w14:textId="77777777" w:rsidR="0044311E" w:rsidRPr="009F7355" w:rsidRDefault="0044311E" w:rsidP="000547B1">
            <w:pPr>
              <w:spacing w:before="0"/>
              <w:jc w:val="center"/>
              <w:rPr>
                <w:lang w:val="en-CA"/>
              </w:rPr>
            </w:pPr>
            <w:r w:rsidRPr="009F7355">
              <w:rPr>
                <w:lang w:val="en-CA"/>
              </w:rPr>
              <w:t>-9.49%</w:t>
            </w:r>
          </w:p>
        </w:tc>
        <w:tc>
          <w:tcPr>
            <w:tcW w:w="807" w:type="dxa"/>
            <w:tcBorders>
              <w:top w:val="single" w:sz="8" w:space="0" w:color="auto"/>
              <w:left w:val="nil"/>
              <w:bottom w:val="nil"/>
              <w:right w:val="nil"/>
            </w:tcBorders>
            <w:shd w:val="clear" w:color="auto" w:fill="auto"/>
            <w:noWrap/>
            <w:vAlign w:val="center"/>
            <w:hideMark/>
          </w:tcPr>
          <w:p w14:paraId="21305D67" w14:textId="77777777" w:rsidR="0044311E" w:rsidRPr="009F7355" w:rsidRDefault="0044311E" w:rsidP="000547B1">
            <w:pPr>
              <w:spacing w:before="0"/>
              <w:jc w:val="center"/>
              <w:rPr>
                <w:lang w:val="en-CA"/>
              </w:rPr>
            </w:pPr>
            <w:r w:rsidRPr="009F7355">
              <w:rPr>
                <w:lang w:val="en-CA"/>
              </w:rPr>
              <w:t>106%</w:t>
            </w:r>
          </w:p>
        </w:tc>
        <w:tc>
          <w:tcPr>
            <w:tcW w:w="1139" w:type="dxa"/>
            <w:tcBorders>
              <w:top w:val="single" w:sz="8" w:space="0" w:color="auto"/>
              <w:left w:val="nil"/>
              <w:bottom w:val="nil"/>
              <w:right w:val="nil"/>
            </w:tcBorders>
            <w:shd w:val="clear" w:color="auto" w:fill="auto"/>
            <w:noWrap/>
            <w:vAlign w:val="center"/>
            <w:hideMark/>
          </w:tcPr>
          <w:p w14:paraId="577BFB1A" w14:textId="77777777" w:rsidR="0044311E" w:rsidRPr="009F7355" w:rsidRDefault="0044311E" w:rsidP="000547B1">
            <w:pPr>
              <w:spacing w:before="0"/>
              <w:jc w:val="center"/>
              <w:rPr>
                <w:lang w:val="en-CA"/>
              </w:rPr>
            </w:pPr>
            <w:r w:rsidRPr="009F7355">
              <w:rPr>
                <w:lang w:val="en-CA"/>
              </w:rPr>
              <w:t>3028%</w:t>
            </w:r>
          </w:p>
        </w:tc>
      </w:tr>
      <w:tr w:rsidR="0044311E" w:rsidRPr="0044311E" w14:paraId="3869ECAB"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6DF9CC7A"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326583D" w14:textId="77777777" w:rsidR="0044311E" w:rsidRPr="009F7355" w:rsidRDefault="0044311E" w:rsidP="000547B1">
            <w:pPr>
              <w:spacing w:before="0"/>
              <w:jc w:val="center"/>
              <w:rPr>
                <w:lang w:val="en-CA"/>
              </w:rPr>
            </w:pPr>
            <w:r w:rsidRPr="009F7355">
              <w:rPr>
                <w:lang w:val="en-CA"/>
              </w:rPr>
              <w:t>-6.96%</w:t>
            </w:r>
          </w:p>
        </w:tc>
        <w:tc>
          <w:tcPr>
            <w:tcW w:w="986" w:type="dxa"/>
            <w:tcBorders>
              <w:top w:val="single" w:sz="8" w:space="0" w:color="auto"/>
              <w:left w:val="nil"/>
              <w:bottom w:val="nil"/>
              <w:right w:val="nil"/>
            </w:tcBorders>
            <w:shd w:val="clear" w:color="000000" w:fill="CCFFCC"/>
            <w:noWrap/>
            <w:vAlign w:val="center"/>
            <w:hideMark/>
          </w:tcPr>
          <w:p w14:paraId="1113CFA4" w14:textId="77777777" w:rsidR="0044311E" w:rsidRPr="009F7355" w:rsidRDefault="0044311E" w:rsidP="000547B1">
            <w:pPr>
              <w:spacing w:before="0"/>
              <w:jc w:val="center"/>
              <w:rPr>
                <w:lang w:val="en-CA"/>
              </w:rPr>
            </w:pPr>
            <w:r w:rsidRPr="009F7355">
              <w:rPr>
                <w:lang w:val="en-CA"/>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401171E3" w14:textId="77777777" w:rsidR="0044311E" w:rsidRPr="009F7355" w:rsidRDefault="0044311E" w:rsidP="000547B1">
            <w:pPr>
              <w:spacing w:before="0"/>
              <w:jc w:val="center"/>
              <w:rPr>
                <w:lang w:val="en-CA"/>
              </w:rPr>
            </w:pPr>
            <w:r w:rsidRPr="009F7355">
              <w:rPr>
                <w:lang w:val="en-CA"/>
              </w:rPr>
              <w:t>-7.37%</w:t>
            </w:r>
          </w:p>
        </w:tc>
        <w:tc>
          <w:tcPr>
            <w:tcW w:w="986" w:type="dxa"/>
            <w:tcBorders>
              <w:top w:val="single" w:sz="8" w:space="0" w:color="auto"/>
              <w:left w:val="single" w:sz="8" w:space="0" w:color="auto"/>
              <w:bottom w:val="nil"/>
              <w:right w:val="nil"/>
            </w:tcBorders>
            <w:shd w:val="clear" w:color="000000" w:fill="CCFFCC"/>
            <w:noWrap/>
            <w:vAlign w:val="center"/>
            <w:hideMark/>
          </w:tcPr>
          <w:p w14:paraId="784AEADA" w14:textId="77777777" w:rsidR="0044311E" w:rsidRPr="009F7355" w:rsidRDefault="0044311E" w:rsidP="000547B1">
            <w:pPr>
              <w:spacing w:before="0"/>
              <w:jc w:val="center"/>
              <w:rPr>
                <w:lang w:val="en-CA"/>
              </w:rPr>
            </w:pPr>
            <w:r w:rsidRPr="009F7355">
              <w:rPr>
                <w:lang w:val="en-CA"/>
              </w:rPr>
              <w:t>-6.88%</w:t>
            </w:r>
          </w:p>
        </w:tc>
        <w:tc>
          <w:tcPr>
            <w:tcW w:w="986" w:type="dxa"/>
            <w:tcBorders>
              <w:top w:val="single" w:sz="8" w:space="0" w:color="auto"/>
              <w:left w:val="nil"/>
              <w:bottom w:val="nil"/>
              <w:right w:val="nil"/>
            </w:tcBorders>
            <w:shd w:val="clear" w:color="000000" w:fill="CCFFCC"/>
            <w:noWrap/>
            <w:vAlign w:val="center"/>
            <w:hideMark/>
          </w:tcPr>
          <w:p w14:paraId="6D20A1C8" w14:textId="77777777" w:rsidR="0044311E" w:rsidRPr="009F7355" w:rsidRDefault="0044311E" w:rsidP="000547B1">
            <w:pPr>
              <w:spacing w:before="0"/>
              <w:jc w:val="center"/>
              <w:rPr>
                <w:lang w:val="en-CA"/>
              </w:rPr>
            </w:pPr>
            <w:r w:rsidRPr="009F7355">
              <w:rPr>
                <w:lang w:val="en-CA"/>
              </w:rPr>
              <w:t>-7.24%</w:t>
            </w:r>
          </w:p>
        </w:tc>
        <w:tc>
          <w:tcPr>
            <w:tcW w:w="986" w:type="dxa"/>
            <w:tcBorders>
              <w:top w:val="single" w:sz="8" w:space="0" w:color="auto"/>
              <w:left w:val="nil"/>
              <w:bottom w:val="nil"/>
              <w:right w:val="single" w:sz="4" w:space="0" w:color="auto"/>
            </w:tcBorders>
            <w:shd w:val="clear" w:color="auto" w:fill="auto"/>
            <w:noWrap/>
            <w:vAlign w:val="center"/>
            <w:hideMark/>
          </w:tcPr>
          <w:p w14:paraId="17EB67C6" w14:textId="77777777" w:rsidR="0044311E" w:rsidRPr="009F7355" w:rsidRDefault="0044311E" w:rsidP="000547B1">
            <w:pPr>
              <w:spacing w:before="0"/>
              <w:jc w:val="center"/>
              <w:rPr>
                <w:lang w:val="en-CA"/>
              </w:rPr>
            </w:pPr>
            <w:r w:rsidRPr="009F7355">
              <w:rPr>
                <w:lang w:val="en-CA"/>
              </w:rPr>
              <w:t>-2.92%</w:t>
            </w:r>
          </w:p>
        </w:tc>
        <w:tc>
          <w:tcPr>
            <w:tcW w:w="807" w:type="dxa"/>
            <w:tcBorders>
              <w:top w:val="single" w:sz="8" w:space="0" w:color="auto"/>
              <w:left w:val="nil"/>
              <w:bottom w:val="nil"/>
              <w:right w:val="nil"/>
            </w:tcBorders>
            <w:shd w:val="clear" w:color="auto" w:fill="auto"/>
            <w:noWrap/>
            <w:vAlign w:val="center"/>
            <w:hideMark/>
          </w:tcPr>
          <w:p w14:paraId="3CF8E2FB" w14:textId="77777777" w:rsidR="0044311E" w:rsidRPr="009F7355" w:rsidRDefault="0044311E" w:rsidP="000547B1">
            <w:pPr>
              <w:spacing w:before="0"/>
              <w:jc w:val="center"/>
              <w:rPr>
                <w:lang w:val="en-CA"/>
              </w:rPr>
            </w:pPr>
            <w:r w:rsidRPr="009F7355">
              <w:rPr>
                <w:lang w:val="en-CA"/>
              </w:rPr>
              <w:t>100%</w:t>
            </w:r>
          </w:p>
        </w:tc>
        <w:tc>
          <w:tcPr>
            <w:tcW w:w="1139" w:type="dxa"/>
            <w:tcBorders>
              <w:top w:val="single" w:sz="8" w:space="0" w:color="auto"/>
              <w:left w:val="nil"/>
              <w:bottom w:val="nil"/>
              <w:right w:val="nil"/>
            </w:tcBorders>
            <w:shd w:val="clear" w:color="auto" w:fill="auto"/>
            <w:noWrap/>
            <w:vAlign w:val="center"/>
            <w:hideMark/>
          </w:tcPr>
          <w:p w14:paraId="33289F09" w14:textId="77777777" w:rsidR="0044311E" w:rsidRPr="009F7355" w:rsidRDefault="0044311E" w:rsidP="000547B1">
            <w:pPr>
              <w:spacing w:before="0"/>
              <w:jc w:val="center"/>
              <w:rPr>
                <w:lang w:val="en-CA"/>
              </w:rPr>
            </w:pPr>
            <w:r w:rsidRPr="009F7355">
              <w:rPr>
                <w:lang w:val="en-CA"/>
              </w:rPr>
              <w:t>3076%</w:t>
            </w:r>
          </w:p>
        </w:tc>
      </w:tr>
      <w:tr w:rsidR="0044311E" w:rsidRPr="0044311E" w14:paraId="6E10018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2A93223" w14:textId="77777777" w:rsidR="0044311E" w:rsidRPr="009F7355" w:rsidRDefault="0044311E" w:rsidP="000547B1">
            <w:pPr>
              <w:spacing w:before="0"/>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3FF556A3" w14:textId="77777777" w:rsidR="0044311E" w:rsidRPr="009F7355" w:rsidRDefault="0044311E" w:rsidP="000547B1">
            <w:pPr>
              <w:spacing w:before="0"/>
              <w:jc w:val="center"/>
              <w:rPr>
                <w:lang w:val="en-CA"/>
              </w:rPr>
            </w:pPr>
            <w:r w:rsidRPr="009F7355">
              <w:rPr>
                <w:lang w:val="en-CA"/>
              </w:rPr>
              <w:t>-3.69%</w:t>
            </w:r>
          </w:p>
        </w:tc>
        <w:tc>
          <w:tcPr>
            <w:tcW w:w="986" w:type="dxa"/>
            <w:tcBorders>
              <w:top w:val="nil"/>
              <w:left w:val="nil"/>
              <w:bottom w:val="nil"/>
              <w:right w:val="nil"/>
            </w:tcBorders>
            <w:shd w:val="clear" w:color="000000" w:fill="CCFFCC"/>
            <w:noWrap/>
            <w:vAlign w:val="center"/>
            <w:hideMark/>
          </w:tcPr>
          <w:p w14:paraId="42097099" w14:textId="77777777" w:rsidR="0044311E" w:rsidRPr="009F7355" w:rsidRDefault="0044311E" w:rsidP="000547B1">
            <w:pPr>
              <w:spacing w:before="0"/>
              <w:jc w:val="center"/>
              <w:rPr>
                <w:lang w:val="en-CA"/>
              </w:rPr>
            </w:pPr>
            <w:r w:rsidRPr="009F7355">
              <w:rPr>
                <w:lang w:val="en-CA"/>
              </w:rPr>
              <w:t>-6.24%</w:t>
            </w:r>
          </w:p>
        </w:tc>
        <w:tc>
          <w:tcPr>
            <w:tcW w:w="986" w:type="dxa"/>
            <w:tcBorders>
              <w:top w:val="nil"/>
              <w:left w:val="nil"/>
              <w:bottom w:val="nil"/>
              <w:right w:val="single" w:sz="4" w:space="0" w:color="auto"/>
            </w:tcBorders>
            <w:shd w:val="clear" w:color="000000" w:fill="CCFFCC"/>
            <w:noWrap/>
            <w:vAlign w:val="center"/>
            <w:hideMark/>
          </w:tcPr>
          <w:p w14:paraId="7F317F0F" w14:textId="77777777" w:rsidR="0044311E" w:rsidRPr="009F7355" w:rsidRDefault="0044311E" w:rsidP="000547B1">
            <w:pPr>
              <w:spacing w:before="0"/>
              <w:jc w:val="center"/>
              <w:rPr>
                <w:lang w:val="en-CA"/>
              </w:rPr>
            </w:pPr>
            <w:r w:rsidRPr="009F7355">
              <w:rPr>
                <w:lang w:val="en-CA"/>
              </w:rPr>
              <w:t>-5.48%</w:t>
            </w:r>
          </w:p>
        </w:tc>
        <w:tc>
          <w:tcPr>
            <w:tcW w:w="986" w:type="dxa"/>
            <w:tcBorders>
              <w:top w:val="nil"/>
              <w:left w:val="single" w:sz="8" w:space="0" w:color="auto"/>
              <w:bottom w:val="nil"/>
              <w:right w:val="nil"/>
            </w:tcBorders>
            <w:shd w:val="clear" w:color="000000" w:fill="CCFFCC"/>
            <w:noWrap/>
            <w:vAlign w:val="center"/>
            <w:hideMark/>
          </w:tcPr>
          <w:p w14:paraId="28E46EB7" w14:textId="77777777" w:rsidR="0044311E" w:rsidRPr="009F7355" w:rsidRDefault="0044311E" w:rsidP="000547B1">
            <w:pPr>
              <w:spacing w:before="0"/>
              <w:jc w:val="center"/>
              <w:rPr>
                <w:lang w:val="en-CA"/>
              </w:rPr>
            </w:pPr>
            <w:r w:rsidRPr="009F7355">
              <w:rPr>
                <w:lang w:val="en-CA"/>
              </w:rPr>
              <w:t>-5.75%</w:t>
            </w:r>
          </w:p>
        </w:tc>
        <w:tc>
          <w:tcPr>
            <w:tcW w:w="986" w:type="dxa"/>
            <w:tcBorders>
              <w:top w:val="nil"/>
              <w:left w:val="nil"/>
              <w:bottom w:val="nil"/>
              <w:right w:val="nil"/>
            </w:tcBorders>
            <w:shd w:val="clear" w:color="000000" w:fill="CCFFCC"/>
            <w:noWrap/>
            <w:vAlign w:val="center"/>
            <w:hideMark/>
          </w:tcPr>
          <w:p w14:paraId="5E783D84" w14:textId="77777777" w:rsidR="0044311E" w:rsidRPr="009F7355" w:rsidRDefault="0044311E" w:rsidP="000547B1">
            <w:pPr>
              <w:spacing w:before="0"/>
              <w:jc w:val="center"/>
              <w:rPr>
                <w:lang w:val="en-CA"/>
              </w:rPr>
            </w:pPr>
            <w:r w:rsidRPr="009F7355">
              <w:rPr>
                <w:lang w:val="en-CA"/>
              </w:rPr>
              <w:t>-7.37%</w:t>
            </w:r>
          </w:p>
        </w:tc>
        <w:tc>
          <w:tcPr>
            <w:tcW w:w="986" w:type="dxa"/>
            <w:tcBorders>
              <w:top w:val="nil"/>
              <w:left w:val="nil"/>
              <w:bottom w:val="nil"/>
              <w:right w:val="single" w:sz="4" w:space="0" w:color="auto"/>
            </w:tcBorders>
            <w:shd w:val="clear" w:color="000000" w:fill="CCFFCC"/>
            <w:noWrap/>
            <w:vAlign w:val="center"/>
            <w:hideMark/>
          </w:tcPr>
          <w:p w14:paraId="45DCE564" w14:textId="77777777" w:rsidR="0044311E" w:rsidRPr="009F7355" w:rsidRDefault="0044311E" w:rsidP="000547B1">
            <w:pPr>
              <w:spacing w:before="0"/>
              <w:jc w:val="center"/>
              <w:rPr>
                <w:lang w:val="en-CA"/>
              </w:rPr>
            </w:pPr>
            <w:r w:rsidRPr="009F7355">
              <w:rPr>
                <w:lang w:val="en-CA"/>
              </w:rPr>
              <w:t>-9.18%</w:t>
            </w:r>
          </w:p>
        </w:tc>
        <w:tc>
          <w:tcPr>
            <w:tcW w:w="807" w:type="dxa"/>
            <w:tcBorders>
              <w:top w:val="nil"/>
              <w:left w:val="nil"/>
              <w:bottom w:val="nil"/>
              <w:right w:val="nil"/>
            </w:tcBorders>
            <w:shd w:val="clear" w:color="auto" w:fill="auto"/>
            <w:noWrap/>
            <w:vAlign w:val="center"/>
            <w:hideMark/>
          </w:tcPr>
          <w:p w14:paraId="46591182" w14:textId="77777777" w:rsidR="0044311E" w:rsidRPr="009F7355" w:rsidRDefault="0044311E" w:rsidP="000547B1">
            <w:pPr>
              <w:spacing w:before="0"/>
              <w:jc w:val="center"/>
              <w:rPr>
                <w:lang w:val="en-CA"/>
              </w:rPr>
            </w:pPr>
            <w:r w:rsidRPr="009F7355">
              <w:rPr>
                <w:lang w:val="en-CA"/>
              </w:rPr>
              <w:t>110%</w:t>
            </w:r>
          </w:p>
        </w:tc>
        <w:tc>
          <w:tcPr>
            <w:tcW w:w="1139" w:type="dxa"/>
            <w:tcBorders>
              <w:top w:val="nil"/>
              <w:left w:val="nil"/>
              <w:bottom w:val="nil"/>
              <w:right w:val="nil"/>
            </w:tcBorders>
            <w:shd w:val="clear" w:color="auto" w:fill="auto"/>
            <w:noWrap/>
            <w:vAlign w:val="center"/>
            <w:hideMark/>
          </w:tcPr>
          <w:p w14:paraId="62017C72" w14:textId="77777777" w:rsidR="0044311E" w:rsidRPr="009F7355" w:rsidRDefault="0044311E" w:rsidP="000547B1">
            <w:pPr>
              <w:spacing w:before="0"/>
              <w:jc w:val="center"/>
              <w:rPr>
                <w:lang w:val="en-CA"/>
              </w:rPr>
            </w:pPr>
            <w:r w:rsidRPr="009F7355">
              <w:rPr>
                <w:lang w:val="en-CA"/>
              </w:rPr>
              <w:t>1771%</w:t>
            </w:r>
          </w:p>
        </w:tc>
      </w:tr>
      <w:tr w:rsidR="0044311E" w:rsidRPr="0044311E" w14:paraId="294BC8E4"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7718336B"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798ED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306AFCB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36DF47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C492A7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1DEFD76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52743B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E5E81C7"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2AA57A26"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728D83CF" w14:textId="77777777" w:rsidTr="000547B1">
        <w:trPr>
          <w:trHeight w:val="255"/>
        </w:trPr>
        <w:tc>
          <w:tcPr>
            <w:tcW w:w="1296" w:type="dxa"/>
            <w:tcBorders>
              <w:top w:val="nil"/>
              <w:left w:val="nil"/>
              <w:bottom w:val="nil"/>
              <w:right w:val="nil"/>
            </w:tcBorders>
            <w:shd w:val="clear" w:color="auto" w:fill="auto"/>
            <w:noWrap/>
            <w:vAlign w:val="center"/>
            <w:hideMark/>
          </w:tcPr>
          <w:p w14:paraId="5B66986F"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09F2D0B7"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433DAFA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30889C32"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3DCEDA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D96D29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2E192B3E"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169CBB33"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15C6468E" w14:textId="77777777" w:rsidR="0044311E" w:rsidRPr="009F7355" w:rsidRDefault="0044311E" w:rsidP="000547B1">
            <w:pPr>
              <w:spacing w:before="0"/>
              <w:jc w:val="center"/>
              <w:rPr>
                <w:lang w:val="en-CA"/>
              </w:rPr>
            </w:pPr>
          </w:p>
        </w:tc>
      </w:tr>
      <w:tr w:rsidR="0044311E" w:rsidRPr="0044311E" w14:paraId="7EA3812B" w14:textId="77777777" w:rsidTr="000547B1">
        <w:trPr>
          <w:trHeight w:val="255"/>
        </w:trPr>
        <w:tc>
          <w:tcPr>
            <w:tcW w:w="1296" w:type="dxa"/>
            <w:tcBorders>
              <w:top w:val="nil"/>
              <w:left w:val="nil"/>
              <w:bottom w:val="nil"/>
              <w:right w:val="nil"/>
            </w:tcBorders>
            <w:shd w:val="clear" w:color="auto" w:fill="auto"/>
            <w:noWrap/>
            <w:vAlign w:val="center"/>
            <w:hideMark/>
          </w:tcPr>
          <w:p w14:paraId="3A068E51"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88E857B" w14:textId="4FEC108D" w:rsidR="0044311E" w:rsidRPr="009F7355" w:rsidRDefault="0044311E" w:rsidP="000547B1">
            <w:pPr>
              <w:keepNext/>
              <w:spacing w:before="0"/>
              <w:jc w:val="center"/>
              <w:rPr>
                <w:b/>
                <w:lang w:val="en-CA"/>
              </w:rPr>
            </w:pPr>
            <w:r w:rsidRPr="009F7355">
              <w:rPr>
                <w:b/>
                <w:lang w:val="en-CA"/>
              </w:rPr>
              <w:t xml:space="preserve">Low delay P </w:t>
            </w:r>
            <w:r w:rsidR="004169F2">
              <w:rPr>
                <w:b/>
                <w:lang w:val="en-CA"/>
              </w:rPr>
              <w:t>Main 10</w:t>
            </w:r>
          </w:p>
        </w:tc>
      </w:tr>
      <w:tr w:rsidR="0044311E" w:rsidRPr="0044311E" w14:paraId="40E2F930" w14:textId="77777777" w:rsidTr="000547B1">
        <w:trPr>
          <w:trHeight w:val="255"/>
        </w:trPr>
        <w:tc>
          <w:tcPr>
            <w:tcW w:w="1296" w:type="dxa"/>
            <w:tcBorders>
              <w:top w:val="nil"/>
              <w:left w:val="nil"/>
              <w:bottom w:val="nil"/>
              <w:right w:val="nil"/>
            </w:tcBorders>
            <w:shd w:val="clear" w:color="auto" w:fill="auto"/>
            <w:noWrap/>
            <w:vAlign w:val="center"/>
            <w:hideMark/>
          </w:tcPr>
          <w:p w14:paraId="619F4561"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63596B2"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1E82C1F9" w14:textId="77777777" w:rsidTr="000547B1">
        <w:trPr>
          <w:trHeight w:val="255"/>
        </w:trPr>
        <w:tc>
          <w:tcPr>
            <w:tcW w:w="1296" w:type="dxa"/>
            <w:tcBorders>
              <w:top w:val="nil"/>
              <w:left w:val="nil"/>
              <w:bottom w:val="nil"/>
              <w:right w:val="nil"/>
            </w:tcBorders>
            <w:shd w:val="clear" w:color="auto" w:fill="auto"/>
            <w:noWrap/>
            <w:vAlign w:val="center"/>
            <w:hideMark/>
          </w:tcPr>
          <w:p w14:paraId="5E7E8E10"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81CDDAB"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4670CB80"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03BDA4B"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32658F"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7F6EF197"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E373B78"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07F15020"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4F9B93D2"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0A3E931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9582967"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63913E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6BC992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C4CFF2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0E66B8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12B77EB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484410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00BFF653"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5F5991E3"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420ED53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D9DFF06"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514D53F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1E9AC27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3223D8C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244019F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A300F9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30D3C47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4723E4B0"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47091246"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013F3527"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E161A8F"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4105C4A7" w14:textId="77777777" w:rsidR="0044311E" w:rsidRPr="009F7355" w:rsidRDefault="0044311E" w:rsidP="000547B1">
            <w:pPr>
              <w:keepNext/>
              <w:spacing w:before="0"/>
              <w:jc w:val="center"/>
              <w:rPr>
                <w:lang w:val="en-CA"/>
              </w:rPr>
            </w:pPr>
            <w:r w:rsidRPr="009F7355">
              <w:rPr>
                <w:lang w:val="en-CA"/>
              </w:rPr>
              <w:t>-6.60%</w:t>
            </w:r>
          </w:p>
        </w:tc>
        <w:tc>
          <w:tcPr>
            <w:tcW w:w="986" w:type="dxa"/>
            <w:tcBorders>
              <w:top w:val="nil"/>
              <w:left w:val="nil"/>
              <w:bottom w:val="nil"/>
              <w:right w:val="nil"/>
            </w:tcBorders>
            <w:shd w:val="clear" w:color="000000" w:fill="CCFFCC"/>
            <w:noWrap/>
            <w:vAlign w:val="center"/>
            <w:hideMark/>
          </w:tcPr>
          <w:p w14:paraId="1556194E" w14:textId="77777777" w:rsidR="0044311E" w:rsidRPr="009F7355" w:rsidRDefault="0044311E" w:rsidP="000547B1">
            <w:pPr>
              <w:keepNext/>
              <w:spacing w:before="0"/>
              <w:jc w:val="center"/>
              <w:rPr>
                <w:lang w:val="en-CA"/>
              </w:rPr>
            </w:pPr>
            <w:r w:rsidRPr="009F7355">
              <w:rPr>
                <w:lang w:val="en-CA"/>
              </w:rPr>
              <w:t>-13.26%</w:t>
            </w:r>
          </w:p>
        </w:tc>
        <w:tc>
          <w:tcPr>
            <w:tcW w:w="986" w:type="dxa"/>
            <w:tcBorders>
              <w:top w:val="nil"/>
              <w:left w:val="nil"/>
              <w:bottom w:val="nil"/>
              <w:right w:val="single" w:sz="4" w:space="0" w:color="auto"/>
            </w:tcBorders>
            <w:shd w:val="clear" w:color="000000" w:fill="CCFFCC"/>
            <w:noWrap/>
            <w:vAlign w:val="center"/>
            <w:hideMark/>
          </w:tcPr>
          <w:p w14:paraId="231588A0" w14:textId="77777777" w:rsidR="0044311E" w:rsidRPr="009F7355" w:rsidRDefault="0044311E" w:rsidP="000547B1">
            <w:pPr>
              <w:keepNext/>
              <w:spacing w:before="0"/>
              <w:jc w:val="center"/>
              <w:rPr>
                <w:lang w:val="en-CA"/>
              </w:rPr>
            </w:pPr>
            <w:r w:rsidRPr="009F7355">
              <w:rPr>
                <w:lang w:val="en-CA"/>
              </w:rPr>
              <w:t>-12.55%</w:t>
            </w:r>
          </w:p>
        </w:tc>
        <w:tc>
          <w:tcPr>
            <w:tcW w:w="986" w:type="dxa"/>
            <w:tcBorders>
              <w:top w:val="nil"/>
              <w:left w:val="single" w:sz="8" w:space="0" w:color="auto"/>
              <w:bottom w:val="nil"/>
              <w:right w:val="nil"/>
            </w:tcBorders>
            <w:shd w:val="clear" w:color="000000" w:fill="CCFFCC"/>
            <w:noWrap/>
            <w:vAlign w:val="center"/>
            <w:hideMark/>
          </w:tcPr>
          <w:p w14:paraId="0C2719F3" w14:textId="77777777" w:rsidR="0044311E" w:rsidRPr="009F7355" w:rsidRDefault="0044311E" w:rsidP="000547B1">
            <w:pPr>
              <w:keepNext/>
              <w:spacing w:before="0"/>
              <w:jc w:val="center"/>
              <w:rPr>
                <w:lang w:val="en-CA"/>
              </w:rPr>
            </w:pPr>
            <w:r w:rsidRPr="009F7355">
              <w:rPr>
                <w:lang w:val="en-CA"/>
              </w:rPr>
              <w:t>-6.88%</w:t>
            </w:r>
          </w:p>
        </w:tc>
        <w:tc>
          <w:tcPr>
            <w:tcW w:w="986" w:type="dxa"/>
            <w:tcBorders>
              <w:top w:val="nil"/>
              <w:left w:val="nil"/>
              <w:bottom w:val="nil"/>
              <w:right w:val="nil"/>
            </w:tcBorders>
            <w:shd w:val="clear" w:color="000000" w:fill="CCFFCC"/>
            <w:noWrap/>
            <w:vAlign w:val="center"/>
            <w:hideMark/>
          </w:tcPr>
          <w:p w14:paraId="531B3F1E" w14:textId="77777777" w:rsidR="0044311E" w:rsidRPr="009F7355" w:rsidRDefault="0044311E" w:rsidP="000547B1">
            <w:pPr>
              <w:keepNext/>
              <w:spacing w:before="0"/>
              <w:jc w:val="center"/>
              <w:rPr>
                <w:lang w:val="en-CA"/>
              </w:rPr>
            </w:pPr>
            <w:r w:rsidRPr="009F7355">
              <w:rPr>
                <w:lang w:val="en-CA"/>
              </w:rPr>
              <w:t>-13.83%</w:t>
            </w:r>
          </w:p>
        </w:tc>
        <w:tc>
          <w:tcPr>
            <w:tcW w:w="986" w:type="dxa"/>
            <w:tcBorders>
              <w:top w:val="nil"/>
              <w:left w:val="nil"/>
              <w:bottom w:val="nil"/>
              <w:right w:val="single" w:sz="4" w:space="0" w:color="auto"/>
            </w:tcBorders>
            <w:shd w:val="clear" w:color="000000" w:fill="CCFFCC"/>
            <w:noWrap/>
            <w:vAlign w:val="center"/>
            <w:hideMark/>
          </w:tcPr>
          <w:p w14:paraId="57513272" w14:textId="77777777" w:rsidR="0044311E" w:rsidRPr="009F7355" w:rsidRDefault="0044311E" w:rsidP="000547B1">
            <w:pPr>
              <w:keepNext/>
              <w:spacing w:before="0"/>
              <w:jc w:val="center"/>
              <w:rPr>
                <w:lang w:val="en-CA"/>
              </w:rPr>
            </w:pPr>
            <w:r w:rsidRPr="009F7355">
              <w:rPr>
                <w:lang w:val="en-CA"/>
              </w:rPr>
              <w:t>-15.77%</w:t>
            </w:r>
          </w:p>
        </w:tc>
        <w:tc>
          <w:tcPr>
            <w:tcW w:w="807" w:type="dxa"/>
            <w:tcBorders>
              <w:top w:val="nil"/>
              <w:left w:val="nil"/>
              <w:bottom w:val="nil"/>
              <w:right w:val="nil"/>
            </w:tcBorders>
            <w:shd w:val="clear" w:color="auto" w:fill="auto"/>
            <w:noWrap/>
            <w:vAlign w:val="center"/>
            <w:hideMark/>
          </w:tcPr>
          <w:p w14:paraId="6109235E" w14:textId="77777777" w:rsidR="0044311E" w:rsidRPr="009F7355" w:rsidRDefault="0044311E" w:rsidP="000547B1">
            <w:pPr>
              <w:keepNext/>
              <w:spacing w:before="0"/>
              <w:jc w:val="center"/>
              <w:rPr>
                <w:lang w:val="en-CA"/>
              </w:rPr>
            </w:pPr>
            <w:r w:rsidRPr="009F7355">
              <w:rPr>
                <w:lang w:val="en-CA"/>
              </w:rPr>
              <w:t>111%</w:t>
            </w:r>
          </w:p>
        </w:tc>
        <w:tc>
          <w:tcPr>
            <w:tcW w:w="1139" w:type="dxa"/>
            <w:tcBorders>
              <w:top w:val="nil"/>
              <w:left w:val="nil"/>
              <w:bottom w:val="nil"/>
              <w:right w:val="nil"/>
            </w:tcBorders>
            <w:shd w:val="clear" w:color="auto" w:fill="auto"/>
            <w:noWrap/>
            <w:vAlign w:val="center"/>
            <w:hideMark/>
          </w:tcPr>
          <w:p w14:paraId="369EB2D4" w14:textId="77777777" w:rsidR="0044311E" w:rsidRPr="009F7355" w:rsidRDefault="0044311E" w:rsidP="000547B1">
            <w:pPr>
              <w:keepNext/>
              <w:spacing w:before="0"/>
              <w:jc w:val="center"/>
              <w:rPr>
                <w:lang w:val="en-CA"/>
              </w:rPr>
            </w:pPr>
            <w:r w:rsidRPr="009F7355">
              <w:rPr>
                <w:lang w:val="en-CA"/>
              </w:rPr>
              <w:t>2870%</w:t>
            </w:r>
          </w:p>
        </w:tc>
      </w:tr>
      <w:tr w:rsidR="0044311E" w:rsidRPr="0044311E" w14:paraId="2275A34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0E6CD3E"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615CA694" w14:textId="77777777" w:rsidR="0044311E" w:rsidRPr="009F7355" w:rsidRDefault="0044311E" w:rsidP="000547B1">
            <w:pPr>
              <w:keepNext/>
              <w:spacing w:before="0"/>
              <w:jc w:val="center"/>
              <w:rPr>
                <w:lang w:val="en-CA"/>
              </w:rPr>
            </w:pPr>
            <w:r w:rsidRPr="009F7355">
              <w:rPr>
                <w:lang w:val="en-CA"/>
              </w:rPr>
              <w:t>-6.50%</w:t>
            </w:r>
          </w:p>
        </w:tc>
        <w:tc>
          <w:tcPr>
            <w:tcW w:w="986" w:type="dxa"/>
            <w:tcBorders>
              <w:top w:val="nil"/>
              <w:left w:val="nil"/>
              <w:bottom w:val="nil"/>
              <w:right w:val="nil"/>
            </w:tcBorders>
            <w:shd w:val="clear" w:color="000000" w:fill="CCFFCC"/>
            <w:noWrap/>
            <w:vAlign w:val="center"/>
            <w:hideMark/>
          </w:tcPr>
          <w:p w14:paraId="3A6F6617" w14:textId="77777777" w:rsidR="0044311E" w:rsidRPr="009F7355" w:rsidRDefault="0044311E" w:rsidP="000547B1">
            <w:pPr>
              <w:keepNext/>
              <w:spacing w:before="0"/>
              <w:jc w:val="center"/>
              <w:rPr>
                <w:lang w:val="en-CA"/>
              </w:rPr>
            </w:pPr>
            <w:r w:rsidRPr="009F7355">
              <w:rPr>
                <w:lang w:val="en-CA"/>
              </w:rPr>
              <w:t>-14.70%</w:t>
            </w:r>
          </w:p>
        </w:tc>
        <w:tc>
          <w:tcPr>
            <w:tcW w:w="986" w:type="dxa"/>
            <w:tcBorders>
              <w:top w:val="nil"/>
              <w:left w:val="nil"/>
              <w:bottom w:val="nil"/>
              <w:right w:val="single" w:sz="4" w:space="0" w:color="auto"/>
            </w:tcBorders>
            <w:shd w:val="clear" w:color="000000" w:fill="CCFFCC"/>
            <w:noWrap/>
            <w:vAlign w:val="center"/>
            <w:hideMark/>
          </w:tcPr>
          <w:p w14:paraId="5EAC5087" w14:textId="77777777" w:rsidR="0044311E" w:rsidRPr="009F7355" w:rsidRDefault="0044311E" w:rsidP="000547B1">
            <w:pPr>
              <w:keepNext/>
              <w:spacing w:before="0"/>
              <w:jc w:val="center"/>
              <w:rPr>
                <w:lang w:val="en-CA"/>
              </w:rPr>
            </w:pPr>
            <w:r w:rsidRPr="009F7355">
              <w:rPr>
                <w:lang w:val="en-CA"/>
              </w:rPr>
              <w:t>-12.48%</w:t>
            </w:r>
          </w:p>
        </w:tc>
        <w:tc>
          <w:tcPr>
            <w:tcW w:w="986" w:type="dxa"/>
            <w:tcBorders>
              <w:top w:val="nil"/>
              <w:left w:val="single" w:sz="8" w:space="0" w:color="auto"/>
              <w:bottom w:val="nil"/>
              <w:right w:val="nil"/>
            </w:tcBorders>
            <w:shd w:val="clear" w:color="000000" w:fill="CCFFCC"/>
            <w:noWrap/>
            <w:vAlign w:val="center"/>
            <w:hideMark/>
          </w:tcPr>
          <w:p w14:paraId="139A3286" w14:textId="77777777" w:rsidR="0044311E" w:rsidRPr="009F7355" w:rsidRDefault="0044311E" w:rsidP="000547B1">
            <w:pPr>
              <w:keepNext/>
              <w:spacing w:before="0"/>
              <w:jc w:val="center"/>
              <w:rPr>
                <w:lang w:val="en-CA"/>
              </w:rPr>
            </w:pPr>
            <w:r w:rsidRPr="009F7355">
              <w:rPr>
                <w:lang w:val="en-CA"/>
              </w:rPr>
              <w:t>-7.11%</w:t>
            </w:r>
          </w:p>
        </w:tc>
        <w:tc>
          <w:tcPr>
            <w:tcW w:w="986" w:type="dxa"/>
            <w:tcBorders>
              <w:top w:val="nil"/>
              <w:left w:val="nil"/>
              <w:bottom w:val="nil"/>
              <w:right w:val="nil"/>
            </w:tcBorders>
            <w:shd w:val="clear" w:color="000000" w:fill="CCFFCC"/>
            <w:noWrap/>
            <w:vAlign w:val="center"/>
            <w:hideMark/>
          </w:tcPr>
          <w:p w14:paraId="1D90EC3D" w14:textId="77777777" w:rsidR="0044311E" w:rsidRPr="009F7355" w:rsidRDefault="0044311E" w:rsidP="000547B1">
            <w:pPr>
              <w:keepNext/>
              <w:spacing w:before="0"/>
              <w:jc w:val="center"/>
              <w:rPr>
                <w:lang w:val="en-CA"/>
              </w:rPr>
            </w:pPr>
            <w:r w:rsidRPr="009F7355">
              <w:rPr>
                <w:lang w:val="en-CA"/>
              </w:rPr>
              <w:t>-14.27%</w:t>
            </w:r>
          </w:p>
        </w:tc>
        <w:tc>
          <w:tcPr>
            <w:tcW w:w="986" w:type="dxa"/>
            <w:tcBorders>
              <w:top w:val="nil"/>
              <w:left w:val="nil"/>
              <w:bottom w:val="nil"/>
              <w:right w:val="single" w:sz="4" w:space="0" w:color="auto"/>
            </w:tcBorders>
            <w:shd w:val="clear" w:color="000000" w:fill="CCFFCC"/>
            <w:noWrap/>
            <w:vAlign w:val="center"/>
            <w:hideMark/>
          </w:tcPr>
          <w:p w14:paraId="5BC3A46B" w14:textId="77777777" w:rsidR="0044311E" w:rsidRPr="009F7355" w:rsidRDefault="0044311E" w:rsidP="000547B1">
            <w:pPr>
              <w:keepNext/>
              <w:spacing w:before="0"/>
              <w:jc w:val="center"/>
              <w:rPr>
                <w:lang w:val="en-CA"/>
              </w:rPr>
            </w:pPr>
            <w:r w:rsidRPr="009F7355">
              <w:rPr>
                <w:lang w:val="en-CA"/>
              </w:rPr>
              <w:t>-12.97%</w:t>
            </w:r>
          </w:p>
        </w:tc>
        <w:tc>
          <w:tcPr>
            <w:tcW w:w="807" w:type="dxa"/>
            <w:tcBorders>
              <w:top w:val="nil"/>
              <w:left w:val="nil"/>
              <w:bottom w:val="nil"/>
              <w:right w:val="nil"/>
            </w:tcBorders>
            <w:shd w:val="clear" w:color="auto" w:fill="auto"/>
            <w:noWrap/>
            <w:vAlign w:val="center"/>
            <w:hideMark/>
          </w:tcPr>
          <w:p w14:paraId="7B8788EA" w14:textId="77777777" w:rsidR="0044311E" w:rsidRPr="009F7355" w:rsidRDefault="0044311E" w:rsidP="000547B1">
            <w:pPr>
              <w:keepNext/>
              <w:spacing w:before="0"/>
              <w:jc w:val="center"/>
              <w:rPr>
                <w:lang w:val="en-CA"/>
              </w:rPr>
            </w:pPr>
            <w:r w:rsidRPr="009F7355">
              <w:rPr>
                <w:lang w:val="en-CA"/>
              </w:rPr>
              <w:t>105%</w:t>
            </w:r>
          </w:p>
        </w:tc>
        <w:tc>
          <w:tcPr>
            <w:tcW w:w="1139" w:type="dxa"/>
            <w:tcBorders>
              <w:top w:val="nil"/>
              <w:left w:val="nil"/>
              <w:bottom w:val="nil"/>
              <w:right w:val="nil"/>
            </w:tcBorders>
            <w:shd w:val="clear" w:color="auto" w:fill="auto"/>
            <w:noWrap/>
            <w:vAlign w:val="center"/>
            <w:hideMark/>
          </w:tcPr>
          <w:p w14:paraId="199C765E" w14:textId="77777777" w:rsidR="0044311E" w:rsidRPr="009F7355" w:rsidRDefault="0044311E" w:rsidP="000547B1">
            <w:pPr>
              <w:keepNext/>
              <w:spacing w:before="0"/>
              <w:jc w:val="center"/>
              <w:rPr>
                <w:lang w:val="en-CA"/>
              </w:rPr>
            </w:pPr>
            <w:r w:rsidRPr="009F7355">
              <w:rPr>
                <w:lang w:val="en-CA"/>
              </w:rPr>
              <w:t>3152%</w:t>
            </w:r>
          </w:p>
        </w:tc>
      </w:tr>
      <w:tr w:rsidR="0044311E" w:rsidRPr="0044311E" w14:paraId="288C214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605BE4D"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
          <w:p w14:paraId="75624BD6" w14:textId="77777777" w:rsidR="0044311E" w:rsidRPr="009F7355" w:rsidRDefault="0044311E" w:rsidP="000547B1">
            <w:pPr>
              <w:keepNext/>
              <w:spacing w:before="0"/>
              <w:jc w:val="center"/>
              <w:rPr>
                <w:lang w:val="en-CA"/>
              </w:rPr>
            </w:pPr>
            <w:r w:rsidRPr="009F7355">
              <w:rPr>
                <w:lang w:val="en-CA"/>
              </w:rPr>
              <w:t>-7.51%</w:t>
            </w:r>
          </w:p>
        </w:tc>
        <w:tc>
          <w:tcPr>
            <w:tcW w:w="986" w:type="dxa"/>
            <w:tcBorders>
              <w:top w:val="nil"/>
              <w:left w:val="nil"/>
              <w:bottom w:val="nil"/>
              <w:right w:val="nil"/>
            </w:tcBorders>
            <w:shd w:val="clear" w:color="000000" w:fill="CCFFCC"/>
            <w:noWrap/>
            <w:vAlign w:val="center"/>
            <w:hideMark/>
          </w:tcPr>
          <w:p w14:paraId="570455F7" w14:textId="77777777" w:rsidR="0044311E" w:rsidRPr="009F7355" w:rsidRDefault="0044311E" w:rsidP="000547B1">
            <w:pPr>
              <w:keepNext/>
              <w:spacing w:before="0"/>
              <w:jc w:val="center"/>
              <w:rPr>
                <w:lang w:val="en-CA"/>
              </w:rPr>
            </w:pPr>
            <w:r w:rsidRPr="009F7355">
              <w:rPr>
                <w:lang w:val="en-CA"/>
              </w:rPr>
              <w:t>-6.22%</w:t>
            </w:r>
          </w:p>
        </w:tc>
        <w:tc>
          <w:tcPr>
            <w:tcW w:w="986" w:type="dxa"/>
            <w:tcBorders>
              <w:top w:val="nil"/>
              <w:left w:val="nil"/>
              <w:bottom w:val="nil"/>
              <w:right w:val="single" w:sz="4" w:space="0" w:color="auto"/>
            </w:tcBorders>
            <w:shd w:val="clear" w:color="000000" w:fill="CCFFCC"/>
            <w:noWrap/>
            <w:vAlign w:val="center"/>
            <w:hideMark/>
          </w:tcPr>
          <w:p w14:paraId="5C62BD12" w14:textId="77777777" w:rsidR="0044311E" w:rsidRPr="009F7355" w:rsidRDefault="0044311E" w:rsidP="000547B1">
            <w:pPr>
              <w:keepNext/>
              <w:spacing w:before="0"/>
              <w:jc w:val="center"/>
              <w:rPr>
                <w:lang w:val="en-CA"/>
              </w:rPr>
            </w:pPr>
            <w:r w:rsidRPr="009F7355">
              <w:rPr>
                <w:lang w:val="en-CA"/>
              </w:rPr>
              <w:t>-9.50%</w:t>
            </w:r>
          </w:p>
        </w:tc>
        <w:tc>
          <w:tcPr>
            <w:tcW w:w="986" w:type="dxa"/>
            <w:tcBorders>
              <w:top w:val="nil"/>
              <w:left w:val="single" w:sz="8" w:space="0" w:color="auto"/>
              <w:bottom w:val="nil"/>
              <w:right w:val="nil"/>
            </w:tcBorders>
            <w:shd w:val="clear" w:color="000000" w:fill="CCFFCC"/>
            <w:noWrap/>
            <w:vAlign w:val="center"/>
            <w:hideMark/>
          </w:tcPr>
          <w:p w14:paraId="52FC3B4C" w14:textId="77777777" w:rsidR="0044311E" w:rsidRPr="009F7355" w:rsidRDefault="0044311E" w:rsidP="000547B1">
            <w:pPr>
              <w:keepNext/>
              <w:spacing w:before="0"/>
              <w:jc w:val="center"/>
              <w:rPr>
                <w:lang w:val="en-CA"/>
              </w:rPr>
            </w:pPr>
            <w:r w:rsidRPr="009F7355">
              <w:rPr>
                <w:lang w:val="en-CA"/>
              </w:rPr>
              <w:t>-9.01%</w:t>
            </w:r>
          </w:p>
        </w:tc>
        <w:tc>
          <w:tcPr>
            <w:tcW w:w="986" w:type="dxa"/>
            <w:tcBorders>
              <w:top w:val="nil"/>
              <w:left w:val="nil"/>
              <w:bottom w:val="nil"/>
              <w:right w:val="nil"/>
            </w:tcBorders>
            <w:shd w:val="clear" w:color="000000" w:fill="CCFFCC"/>
            <w:noWrap/>
            <w:vAlign w:val="center"/>
            <w:hideMark/>
          </w:tcPr>
          <w:p w14:paraId="317BB1B2" w14:textId="77777777" w:rsidR="0044311E" w:rsidRPr="009F7355" w:rsidRDefault="0044311E" w:rsidP="000547B1">
            <w:pPr>
              <w:keepNext/>
              <w:spacing w:before="0"/>
              <w:jc w:val="center"/>
              <w:rPr>
                <w:lang w:val="en-CA"/>
              </w:rPr>
            </w:pPr>
            <w:r w:rsidRPr="009F7355">
              <w:rPr>
                <w:lang w:val="en-CA"/>
              </w:rPr>
              <w:t>-7.01%</w:t>
            </w:r>
          </w:p>
        </w:tc>
        <w:tc>
          <w:tcPr>
            <w:tcW w:w="986" w:type="dxa"/>
            <w:tcBorders>
              <w:top w:val="nil"/>
              <w:left w:val="nil"/>
              <w:bottom w:val="nil"/>
              <w:right w:val="single" w:sz="4" w:space="0" w:color="auto"/>
            </w:tcBorders>
            <w:shd w:val="clear" w:color="000000" w:fill="CCFFCC"/>
            <w:noWrap/>
            <w:vAlign w:val="center"/>
            <w:hideMark/>
          </w:tcPr>
          <w:p w14:paraId="715CC065" w14:textId="77777777" w:rsidR="0044311E" w:rsidRPr="009F7355" w:rsidRDefault="0044311E" w:rsidP="000547B1">
            <w:pPr>
              <w:keepNext/>
              <w:spacing w:before="0"/>
              <w:jc w:val="center"/>
              <w:rPr>
                <w:lang w:val="en-CA"/>
              </w:rPr>
            </w:pPr>
            <w:r w:rsidRPr="009F7355">
              <w:rPr>
                <w:lang w:val="en-CA"/>
              </w:rPr>
              <w:t>-9.87%</w:t>
            </w:r>
          </w:p>
        </w:tc>
        <w:tc>
          <w:tcPr>
            <w:tcW w:w="807" w:type="dxa"/>
            <w:tcBorders>
              <w:top w:val="nil"/>
              <w:left w:val="nil"/>
              <w:bottom w:val="nil"/>
              <w:right w:val="nil"/>
            </w:tcBorders>
            <w:shd w:val="clear" w:color="auto" w:fill="auto"/>
            <w:noWrap/>
            <w:vAlign w:val="center"/>
            <w:hideMark/>
          </w:tcPr>
          <w:p w14:paraId="0E4DCE84" w14:textId="77777777" w:rsidR="0044311E" w:rsidRPr="009F7355" w:rsidRDefault="0044311E" w:rsidP="000547B1">
            <w:pPr>
              <w:keepNext/>
              <w:spacing w:before="0"/>
              <w:jc w:val="center"/>
              <w:rPr>
                <w:lang w:val="en-CA"/>
              </w:rPr>
            </w:pPr>
            <w:r w:rsidRPr="009F7355">
              <w:rPr>
                <w:lang w:val="en-CA"/>
              </w:rPr>
              <w:t>116%</w:t>
            </w:r>
          </w:p>
        </w:tc>
        <w:tc>
          <w:tcPr>
            <w:tcW w:w="1139" w:type="dxa"/>
            <w:tcBorders>
              <w:top w:val="nil"/>
              <w:left w:val="nil"/>
              <w:bottom w:val="nil"/>
              <w:right w:val="nil"/>
            </w:tcBorders>
            <w:shd w:val="clear" w:color="auto" w:fill="auto"/>
            <w:noWrap/>
            <w:vAlign w:val="center"/>
            <w:hideMark/>
          </w:tcPr>
          <w:p w14:paraId="59F8601D" w14:textId="77777777" w:rsidR="0044311E" w:rsidRPr="009F7355" w:rsidRDefault="0044311E" w:rsidP="000547B1">
            <w:pPr>
              <w:keepNext/>
              <w:spacing w:before="0"/>
              <w:jc w:val="center"/>
              <w:rPr>
                <w:lang w:val="en-CA"/>
              </w:rPr>
            </w:pPr>
            <w:r w:rsidRPr="009F7355">
              <w:rPr>
                <w:lang w:val="en-CA"/>
              </w:rPr>
              <w:t>3340%</w:t>
            </w:r>
          </w:p>
        </w:tc>
      </w:tr>
      <w:tr w:rsidR="0044311E" w:rsidRPr="0044311E" w14:paraId="7572246E"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2E5C4D0"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3BC2A7D" w14:textId="77777777" w:rsidR="0044311E" w:rsidRPr="009F7355" w:rsidRDefault="0044311E" w:rsidP="000547B1">
            <w:pPr>
              <w:spacing w:before="0"/>
              <w:jc w:val="center"/>
              <w:rPr>
                <w:lang w:val="en-CA"/>
              </w:rPr>
            </w:pPr>
            <w:r w:rsidRPr="009F7355">
              <w:rPr>
                <w:lang w:val="en-CA"/>
              </w:rPr>
              <w:t>-6.80%</w:t>
            </w:r>
          </w:p>
        </w:tc>
        <w:tc>
          <w:tcPr>
            <w:tcW w:w="986" w:type="dxa"/>
            <w:tcBorders>
              <w:top w:val="single" w:sz="8" w:space="0" w:color="auto"/>
              <w:left w:val="nil"/>
              <w:bottom w:val="nil"/>
              <w:right w:val="nil"/>
            </w:tcBorders>
            <w:shd w:val="clear" w:color="000000" w:fill="CCFFCC"/>
            <w:noWrap/>
            <w:vAlign w:val="center"/>
            <w:hideMark/>
          </w:tcPr>
          <w:p w14:paraId="44B6EFD3" w14:textId="77777777" w:rsidR="0044311E" w:rsidRPr="009F7355" w:rsidRDefault="0044311E" w:rsidP="000547B1">
            <w:pPr>
              <w:spacing w:before="0"/>
              <w:jc w:val="center"/>
              <w:rPr>
                <w:lang w:val="en-CA"/>
              </w:rPr>
            </w:pPr>
            <w:r w:rsidRPr="009F7355">
              <w:rPr>
                <w:lang w:val="en-CA"/>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391B5981" w14:textId="77777777" w:rsidR="0044311E" w:rsidRPr="009F7355" w:rsidRDefault="0044311E" w:rsidP="000547B1">
            <w:pPr>
              <w:spacing w:before="0"/>
              <w:jc w:val="center"/>
              <w:rPr>
                <w:lang w:val="en-CA"/>
              </w:rPr>
            </w:pPr>
            <w:r w:rsidRPr="009F7355">
              <w:rPr>
                <w:lang w:val="en-CA"/>
              </w:rPr>
              <w:t>-11.76%</w:t>
            </w:r>
          </w:p>
        </w:tc>
        <w:tc>
          <w:tcPr>
            <w:tcW w:w="986" w:type="dxa"/>
            <w:tcBorders>
              <w:top w:val="single" w:sz="8" w:space="0" w:color="auto"/>
              <w:left w:val="single" w:sz="8" w:space="0" w:color="auto"/>
              <w:bottom w:val="nil"/>
              <w:right w:val="nil"/>
            </w:tcBorders>
            <w:shd w:val="clear" w:color="000000" w:fill="CCFFCC"/>
            <w:noWrap/>
            <w:vAlign w:val="center"/>
            <w:hideMark/>
          </w:tcPr>
          <w:p w14:paraId="69457A42" w14:textId="77777777" w:rsidR="0044311E" w:rsidRPr="009F7355" w:rsidRDefault="0044311E" w:rsidP="000547B1">
            <w:pPr>
              <w:spacing w:before="0"/>
              <w:jc w:val="center"/>
              <w:rPr>
                <w:lang w:val="en-CA"/>
              </w:rPr>
            </w:pPr>
            <w:r w:rsidRPr="009F7355">
              <w:rPr>
                <w:lang w:val="en-CA"/>
              </w:rPr>
              <w:t>-7.49%</w:t>
            </w:r>
          </w:p>
        </w:tc>
        <w:tc>
          <w:tcPr>
            <w:tcW w:w="986" w:type="dxa"/>
            <w:tcBorders>
              <w:top w:val="single" w:sz="8" w:space="0" w:color="auto"/>
              <w:left w:val="nil"/>
              <w:bottom w:val="nil"/>
              <w:right w:val="nil"/>
            </w:tcBorders>
            <w:shd w:val="clear" w:color="000000" w:fill="CCFFCC"/>
            <w:noWrap/>
            <w:vAlign w:val="center"/>
            <w:hideMark/>
          </w:tcPr>
          <w:p w14:paraId="2970325C" w14:textId="77777777" w:rsidR="0044311E" w:rsidRPr="009F7355" w:rsidRDefault="0044311E" w:rsidP="000547B1">
            <w:pPr>
              <w:spacing w:before="0"/>
              <w:jc w:val="center"/>
              <w:rPr>
                <w:lang w:val="en-CA"/>
              </w:rPr>
            </w:pPr>
            <w:r w:rsidRPr="009F7355">
              <w:rPr>
                <w:lang w:val="en-CA"/>
              </w:rPr>
              <w:t>-12.27%</w:t>
            </w:r>
          </w:p>
        </w:tc>
        <w:tc>
          <w:tcPr>
            <w:tcW w:w="986" w:type="dxa"/>
            <w:tcBorders>
              <w:top w:val="single" w:sz="8" w:space="0" w:color="auto"/>
              <w:left w:val="nil"/>
              <w:bottom w:val="nil"/>
              <w:right w:val="single" w:sz="4" w:space="0" w:color="auto"/>
            </w:tcBorders>
            <w:shd w:val="clear" w:color="000000" w:fill="CCFFCC"/>
            <w:noWrap/>
            <w:vAlign w:val="center"/>
            <w:hideMark/>
          </w:tcPr>
          <w:p w14:paraId="5048BAFA" w14:textId="77777777" w:rsidR="0044311E" w:rsidRPr="009F7355" w:rsidRDefault="0044311E" w:rsidP="000547B1">
            <w:pPr>
              <w:spacing w:before="0"/>
              <w:jc w:val="center"/>
              <w:rPr>
                <w:lang w:val="en-CA"/>
              </w:rPr>
            </w:pPr>
            <w:r w:rsidRPr="009F7355">
              <w:rPr>
                <w:lang w:val="en-CA"/>
              </w:rPr>
              <w:t>-13.36%</w:t>
            </w:r>
          </w:p>
        </w:tc>
        <w:tc>
          <w:tcPr>
            <w:tcW w:w="807" w:type="dxa"/>
            <w:tcBorders>
              <w:top w:val="single" w:sz="8" w:space="0" w:color="auto"/>
              <w:left w:val="nil"/>
              <w:bottom w:val="nil"/>
              <w:right w:val="nil"/>
            </w:tcBorders>
            <w:shd w:val="clear" w:color="auto" w:fill="auto"/>
            <w:noWrap/>
            <w:vAlign w:val="center"/>
            <w:hideMark/>
          </w:tcPr>
          <w:p w14:paraId="1139F492" w14:textId="77777777" w:rsidR="0044311E" w:rsidRPr="009F7355" w:rsidRDefault="0044311E" w:rsidP="000547B1">
            <w:pPr>
              <w:spacing w:before="0"/>
              <w:jc w:val="center"/>
              <w:rPr>
                <w:lang w:val="en-CA"/>
              </w:rPr>
            </w:pPr>
            <w:r w:rsidRPr="009F7355">
              <w:rPr>
                <w:lang w:val="en-CA"/>
              </w:rPr>
              <w:t>110%</w:t>
            </w:r>
          </w:p>
        </w:tc>
        <w:tc>
          <w:tcPr>
            <w:tcW w:w="1139" w:type="dxa"/>
            <w:tcBorders>
              <w:top w:val="single" w:sz="8" w:space="0" w:color="auto"/>
              <w:left w:val="nil"/>
              <w:bottom w:val="nil"/>
              <w:right w:val="nil"/>
            </w:tcBorders>
            <w:shd w:val="clear" w:color="auto" w:fill="auto"/>
            <w:noWrap/>
            <w:vAlign w:val="center"/>
            <w:hideMark/>
          </w:tcPr>
          <w:p w14:paraId="77684028" w14:textId="77777777" w:rsidR="0044311E" w:rsidRPr="009F7355" w:rsidRDefault="0044311E" w:rsidP="000547B1">
            <w:pPr>
              <w:spacing w:before="0"/>
              <w:jc w:val="center"/>
              <w:rPr>
                <w:lang w:val="en-CA"/>
              </w:rPr>
            </w:pPr>
            <w:r w:rsidRPr="009F7355">
              <w:rPr>
                <w:lang w:val="en-CA"/>
              </w:rPr>
              <w:t>3075%</w:t>
            </w:r>
          </w:p>
        </w:tc>
      </w:tr>
      <w:tr w:rsidR="0044311E" w:rsidRPr="0044311E" w14:paraId="76A15696"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36EC915D" w14:textId="77777777" w:rsidR="0044311E" w:rsidRPr="009F7355" w:rsidRDefault="0044311E" w:rsidP="000547B1">
            <w:pPr>
              <w:keepNext/>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916AF0" w14:textId="77777777" w:rsidR="0044311E" w:rsidRPr="009F7355" w:rsidRDefault="0044311E" w:rsidP="000547B1">
            <w:pPr>
              <w:keepNext/>
              <w:spacing w:before="0"/>
              <w:jc w:val="center"/>
              <w:rPr>
                <w:lang w:val="en-CA"/>
              </w:rPr>
            </w:pPr>
            <w:r w:rsidRPr="009F7355">
              <w:rPr>
                <w:lang w:val="en-CA"/>
              </w:rPr>
              <w:t>-7.34%</w:t>
            </w:r>
          </w:p>
        </w:tc>
        <w:tc>
          <w:tcPr>
            <w:tcW w:w="986" w:type="dxa"/>
            <w:tcBorders>
              <w:top w:val="single" w:sz="8" w:space="0" w:color="auto"/>
              <w:left w:val="nil"/>
              <w:bottom w:val="nil"/>
              <w:right w:val="nil"/>
            </w:tcBorders>
            <w:shd w:val="clear" w:color="000000" w:fill="CCFFCC"/>
            <w:noWrap/>
            <w:vAlign w:val="center"/>
            <w:hideMark/>
          </w:tcPr>
          <w:p w14:paraId="61C03DF8" w14:textId="77777777" w:rsidR="0044311E" w:rsidRPr="009F7355" w:rsidRDefault="0044311E" w:rsidP="000547B1">
            <w:pPr>
              <w:keepNext/>
              <w:spacing w:before="0"/>
              <w:jc w:val="center"/>
              <w:rPr>
                <w:lang w:val="en-CA"/>
              </w:rPr>
            </w:pPr>
            <w:r w:rsidRPr="009F7355">
              <w:rPr>
                <w:lang w:val="en-CA"/>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2716498F" w14:textId="77777777" w:rsidR="0044311E" w:rsidRPr="009F7355" w:rsidRDefault="0044311E" w:rsidP="000547B1">
            <w:pPr>
              <w:keepNext/>
              <w:spacing w:before="0"/>
              <w:jc w:val="center"/>
              <w:rPr>
                <w:lang w:val="en-CA"/>
              </w:rPr>
            </w:pPr>
            <w:r w:rsidRPr="009F7355">
              <w:rPr>
                <w:lang w:val="en-CA"/>
              </w:rPr>
              <w:t>-10.14%</w:t>
            </w:r>
          </w:p>
        </w:tc>
        <w:tc>
          <w:tcPr>
            <w:tcW w:w="986" w:type="dxa"/>
            <w:tcBorders>
              <w:top w:val="single" w:sz="8" w:space="0" w:color="auto"/>
              <w:left w:val="single" w:sz="8" w:space="0" w:color="auto"/>
              <w:bottom w:val="nil"/>
              <w:right w:val="nil"/>
            </w:tcBorders>
            <w:shd w:val="clear" w:color="000000" w:fill="CCFFCC"/>
            <w:noWrap/>
            <w:vAlign w:val="center"/>
            <w:hideMark/>
          </w:tcPr>
          <w:p w14:paraId="1D10AD19" w14:textId="77777777" w:rsidR="0044311E" w:rsidRPr="009F7355" w:rsidRDefault="0044311E" w:rsidP="000547B1">
            <w:pPr>
              <w:keepNext/>
              <w:spacing w:before="0"/>
              <w:jc w:val="center"/>
              <w:rPr>
                <w:lang w:val="en-CA"/>
              </w:rPr>
            </w:pPr>
            <w:r w:rsidRPr="009F7355">
              <w:rPr>
                <w:lang w:val="en-CA"/>
              </w:rPr>
              <w:t>-7.19%</w:t>
            </w:r>
          </w:p>
        </w:tc>
        <w:tc>
          <w:tcPr>
            <w:tcW w:w="986" w:type="dxa"/>
            <w:tcBorders>
              <w:top w:val="single" w:sz="8" w:space="0" w:color="auto"/>
              <w:left w:val="nil"/>
              <w:bottom w:val="nil"/>
              <w:right w:val="nil"/>
            </w:tcBorders>
            <w:shd w:val="clear" w:color="000000" w:fill="CCFFCC"/>
            <w:noWrap/>
            <w:vAlign w:val="center"/>
            <w:hideMark/>
          </w:tcPr>
          <w:p w14:paraId="23CD49C3" w14:textId="77777777" w:rsidR="0044311E" w:rsidRPr="009F7355" w:rsidRDefault="0044311E" w:rsidP="000547B1">
            <w:pPr>
              <w:keepNext/>
              <w:spacing w:before="0"/>
              <w:jc w:val="center"/>
              <w:rPr>
                <w:lang w:val="en-CA"/>
              </w:rPr>
            </w:pPr>
            <w:r w:rsidRPr="009F7355">
              <w:rPr>
                <w:lang w:val="en-CA"/>
              </w:rPr>
              <w:t>-8.95%</w:t>
            </w:r>
          </w:p>
        </w:tc>
        <w:tc>
          <w:tcPr>
            <w:tcW w:w="986" w:type="dxa"/>
            <w:tcBorders>
              <w:top w:val="single" w:sz="8" w:space="0" w:color="auto"/>
              <w:left w:val="nil"/>
              <w:bottom w:val="nil"/>
              <w:right w:val="single" w:sz="4" w:space="0" w:color="auto"/>
            </w:tcBorders>
            <w:shd w:val="clear" w:color="000000" w:fill="CCFFCC"/>
            <w:noWrap/>
            <w:vAlign w:val="center"/>
            <w:hideMark/>
          </w:tcPr>
          <w:p w14:paraId="159381BA" w14:textId="77777777" w:rsidR="0044311E" w:rsidRPr="009F7355" w:rsidRDefault="0044311E" w:rsidP="000547B1">
            <w:pPr>
              <w:keepNext/>
              <w:spacing w:before="0"/>
              <w:jc w:val="center"/>
              <w:rPr>
                <w:lang w:val="en-CA"/>
              </w:rPr>
            </w:pPr>
            <w:r w:rsidRPr="009F7355">
              <w:rPr>
                <w:lang w:val="en-CA"/>
              </w:rPr>
              <w:t>-8.51%</w:t>
            </w:r>
          </w:p>
        </w:tc>
        <w:tc>
          <w:tcPr>
            <w:tcW w:w="807" w:type="dxa"/>
            <w:tcBorders>
              <w:top w:val="single" w:sz="8" w:space="0" w:color="auto"/>
              <w:left w:val="nil"/>
              <w:bottom w:val="nil"/>
              <w:right w:val="nil"/>
            </w:tcBorders>
            <w:shd w:val="clear" w:color="auto" w:fill="auto"/>
            <w:noWrap/>
            <w:vAlign w:val="center"/>
            <w:hideMark/>
          </w:tcPr>
          <w:p w14:paraId="56E485C6" w14:textId="77777777" w:rsidR="0044311E" w:rsidRPr="009F7355" w:rsidRDefault="0044311E" w:rsidP="000547B1">
            <w:pPr>
              <w:keepNext/>
              <w:spacing w:before="0"/>
              <w:jc w:val="center"/>
              <w:rPr>
                <w:lang w:val="en-CA"/>
              </w:rPr>
            </w:pPr>
            <w:r w:rsidRPr="009F7355">
              <w:rPr>
                <w:lang w:val="en-CA"/>
              </w:rPr>
              <w:t>101%</w:t>
            </w:r>
          </w:p>
        </w:tc>
        <w:tc>
          <w:tcPr>
            <w:tcW w:w="1139" w:type="dxa"/>
            <w:tcBorders>
              <w:top w:val="single" w:sz="8" w:space="0" w:color="auto"/>
              <w:left w:val="nil"/>
              <w:bottom w:val="nil"/>
              <w:right w:val="nil"/>
            </w:tcBorders>
            <w:shd w:val="clear" w:color="auto" w:fill="auto"/>
            <w:noWrap/>
            <w:vAlign w:val="center"/>
            <w:hideMark/>
          </w:tcPr>
          <w:p w14:paraId="17ECE888" w14:textId="77777777" w:rsidR="0044311E" w:rsidRPr="009F7355" w:rsidRDefault="0044311E" w:rsidP="000547B1">
            <w:pPr>
              <w:keepNext/>
              <w:spacing w:before="0"/>
              <w:jc w:val="center"/>
              <w:rPr>
                <w:lang w:val="en-CA"/>
              </w:rPr>
            </w:pPr>
            <w:r w:rsidRPr="009F7355">
              <w:rPr>
                <w:lang w:val="en-CA"/>
              </w:rPr>
              <w:t>3220%</w:t>
            </w:r>
          </w:p>
        </w:tc>
      </w:tr>
      <w:tr w:rsidR="0044311E" w:rsidRPr="0044311E" w14:paraId="3B5F908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683A6A3" w14:textId="77777777" w:rsidR="0044311E" w:rsidRPr="009F7355" w:rsidRDefault="0044311E" w:rsidP="000547B1">
            <w:pPr>
              <w:keepNext/>
              <w:spacing w:before="0"/>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239C95A8" w14:textId="77777777" w:rsidR="0044311E" w:rsidRPr="009F7355" w:rsidRDefault="0044311E" w:rsidP="000547B1">
            <w:pPr>
              <w:keepNext/>
              <w:spacing w:before="0"/>
              <w:jc w:val="center"/>
              <w:rPr>
                <w:lang w:val="en-CA"/>
              </w:rPr>
            </w:pPr>
            <w:r w:rsidRPr="009F7355">
              <w:rPr>
                <w:lang w:val="en-CA"/>
              </w:rPr>
              <w:t>-3.91%</w:t>
            </w:r>
          </w:p>
        </w:tc>
        <w:tc>
          <w:tcPr>
            <w:tcW w:w="986" w:type="dxa"/>
            <w:tcBorders>
              <w:top w:val="nil"/>
              <w:left w:val="nil"/>
              <w:bottom w:val="nil"/>
              <w:right w:val="nil"/>
            </w:tcBorders>
            <w:shd w:val="clear" w:color="000000" w:fill="CCFFCC"/>
            <w:noWrap/>
            <w:vAlign w:val="center"/>
            <w:hideMark/>
          </w:tcPr>
          <w:p w14:paraId="49260AB9" w14:textId="77777777" w:rsidR="0044311E" w:rsidRPr="009F7355" w:rsidRDefault="0044311E" w:rsidP="000547B1">
            <w:pPr>
              <w:keepNext/>
              <w:spacing w:before="0"/>
              <w:jc w:val="center"/>
              <w:rPr>
                <w:lang w:val="en-CA"/>
              </w:rPr>
            </w:pPr>
            <w:r w:rsidRPr="009F7355">
              <w:rPr>
                <w:lang w:val="en-CA"/>
              </w:rPr>
              <w:t>-7.84%</w:t>
            </w:r>
          </w:p>
        </w:tc>
        <w:tc>
          <w:tcPr>
            <w:tcW w:w="986" w:type="dxa"/>
            <w:tcBorders>
              <w:top w:val="nil"/>
              <w:left w:val="nil"/>
              <w:bottom w:val="nil"/>
              <w:right w:val="single" w:sz="4" w:space="0" w:color="auto"/>
            </w:tcBorders>
            <w:shd w:val="clear" w:color="000000" w:fill="CCFFCC"/>
            <w:noWrap/>
            <w:vAlign w:val="center"/>
            <w:hideMark/>
          </w:tcPr>
          <w:p w14:paraId="537639FE" w14:textId="77777777" w:rsidR="0044311E" w:rsidRPr="009F7355" w:rsidRDefault="0044311E" w:rsidP="000547B1">
            <w:pPr>
              <w:keepNext/>
              <w:spacing w:before="0"/>
              <w:jc w:val="center"/>
              <w:rPr>
                <w:lang w:val="en-CA"/>
              </w:rPr>
            </w:pPr>
            <w:r w:rsidRPr="009F7355">
              <w:rPr>
                <w:lang w:val="en-CA"/>
              </w:rPr>
              <w:t>-6.35%</w:t>
            </w:r>
          </w:p>
        </w:tc>
        <w:tc>
          <w:tcPr>
            <w:tcW w:w="986" w:type="dxa"/>
            <w:tcBorders>
              <w:top w:val="nil"/>
              <w:left w:val="single" w:sz="8" w:space="0" w:color="auto"/>
              <w:bottom w:val="nil"/>
              <w:right w:val="nil"/>
            </w:tcBorders>
            <w:shd w:val="clear" w:color="000000" w:fill="CCFFCC"/>
            <w:noWrap/>
            <w:vAlign w:val="center"/>
            <w:hideMark/>
          </w:tcPr>
          <w:p w14:paraId="799B967E" w14:textId="77777777" w:rsidR="0044311E" w:rsidRPr="009F7355" w:rsidRDefault="0044311E" w:rsidP="000547B1">
            <w:pPr>
              <w:keepNext/>
              <w:spacing w:before="0"/>
              <w:jc w:val="center"/>
              <w:rPr>
                <w:lang w:val="en-CA"/>
              </w:rPr>
            </w:pPr>
            <w:r w:rsidRPr="009F7355">
              <w:rPr>
                <w:lang w:val="en-CA"/>
              </w:rPr>
              <w:t>-5.90%</w:t>
            </w:r>
          </w:p>
        </w:tc>
        <w:tc>
          <w:tcPr>
            <w:tcW w:w="986" w:type="dxa"/>
            <w:tcBorders>
              <w:top w:val="nil"/>
              <w:left w:val="nil"/>
              <w:bottom w:val="nil"/>
              <w:right w:val="nil"/>
            </w:tcBorders>
            <w:shd w:val="clear" w:color="000000" w:fill="CCFFCC"/>
            <w:noWrap/>
            <w:vAlign w:val="center"/>
            <w:hideMark/>
          </w:tcPr>
          <w:p w14:paraId="60E95C14" w14:textId="77777777" w:rsidR="0044311E" w:rsidRPr="009F7355" w:rsidRDefault="0044311E" w:rsidP="000547B1">
            <w:pPr>
              <w:keepNext/>
              <w:spacing w:before="0"/>
              <w:jc w:val="center"/>
              <w:rPr>
                <w:lang w:val="en-CA"/>
              </w:rPr>
            </w:pPr>
            <w:r w:rsidRPr="009F7355">
              <w:rPr>
                <w:lang w:val="en-CA"/>
              </w:rPr>
              <w:t>-10.64%</w:t>
            </w:r>
          </w:p>
        </w:tc>
        <w:tc>
          <w:tcPr>
            <w:tcW w:w="986" w:type="dxa"/>
            <w:tcBorders>
              <w:top w:val="nil"/>
              <w:left w:val="nil"/>
              <w:bottom w:val="nil"/>
              <w:right w:val="single" w:sz="4" w:space="0" w:color="auto"/>
            </w:tcBorders>
            <w:shd w:val="clear" w:color="000000" w:fill="CCFFCC"/>
            <w:noWrap/>
            <w:vAlign w:val="center"/>
            <w:hideMark/>
          </w:tcPr>
          <w:p w14:paraId="737E524A" w14:textId="77777777" w:rsidR="0044311E" w:rsidRPr="009F7355" w:rsidRDefault="0044311E" w:rsidP="000547B1">
            <w:pPr>
              <w:keepNext/>
              <w:spacing w:before="0"/>
              <w:jc w:val="center"/>
              <w:rPr>
                <w:lang w:val="en-CA"/>
              </w:rPr>
            </w:pPr>
            <w:r w:rsidRPr="009F7355">
              <w:rPr>
                <w:lang w:val="en-CA"/>
              </w:rPr>
              <w:t>-12.73%</w:t>
            </w:r>
          </w:p>
        </w:tc>
        <w:tc>
          <w:tcPr>
            <w:tcW w:w="807" w:type="dxa"/>
            <w:tcBorders>
              <w:top w:val="nil"/>
              <w:left w:val="nil"/>
              <w:bottom w:val="nil"/>
              <w:right w:val="nil"/>
            </w:tcBorders>
            <w:shd w:val="clear" w:color="auto" w:fill="auto"/>
            <w:noWrap/>
            <w:vAlign w:val="center"/>
            <w:hideMark/>
          </w:tcPr>
          <w:p w14:paraId="5027D7B8" w14:textId="77777777" w:rsidR="0044311E" w:rsidRPr="009F7355" w:rsidRDefault="0044311E" w:rsidP="000547B1">
            <w:pPr>
              <w:keepNext/>
              <w:spacing w:before="0"/>
              <w:jc w:val="center"/>
              <w:rPr>
                <w:lang w:val="en-CA"/>
              </w:rPr>
            </w:pPr>
            <w:r w:rsidRPr="009F7355">
              <w:rPr>
                <w:lang w:val="en-CA"/>
              </w:rPr>
              <w:t>114%</w:t>
            </w:r>
          </w:p>
        </w:tc>
        <w:tc>
          <w:tcPr>
            <w:tcW w:w="1139" w:type="dxa"/>
            <w:tcBorders>
              <w:top w:val="nil"/>
              <w:left w:val="nil"/>
              <w:bottom w:val="nil"/>
              <w:right w:val="nil"/>
            </w:tcBorders>
            <w:shd w:val="clear" w:color="auto" w:fill="auto"/>
            <w:noWrap/>
            <w:vAlign w:val="center"/>
            <w:hideMark/>
          </w:tcPr>
          <w:p w14:paraId="238B8AFB" w14:textId="77777777" w:rsidR="0044311E" w:rsidRPr="009F7355" w:rsidRDefault="0044311E" w:rsidP="000547B1">
            <w:pPr>
              <w:keepNext/>
              <w:spacing w:before="0"/>
              <w:jc w:val="center"/>
              <w:rPr>
                <w:lang w:val="en-CA"/>
              </w:rPr>
            </w:pPr>
            <w:r w:rsidRPr="009F7355">
              <w:rPr>
                <w:lang w:val="en-CA"/>
              </w:rPr>
              <w:t>1790%</w:t>
            </w:r>
          </w:p>
        </w:tc>
      </w:tr>
      <w:tr w:rsidR="0044311E" w:rsidRPr="0044311E" w14:paraId="4CFF769A"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5C397B77"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44262F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21DA81C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B295E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C2D7F22"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1873086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15409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A5BA20C"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48645AE2"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0EB37517" w14:textId="77777777" w:rsidTr="000547B1">
        <w:trPr>
          <w:trHeight w:val="255"/>
        </w:trPr>
        <w:tc>
          <w:tcPr>
            <w:tcW w:w="1296" w:type="dxa"/>
            <w:tcBorders>
              <w:top w:val="nil"/>
              <w:left w:val="nil"/>
              <w:bottom w:val="nil"/>
              <w:right w:val="nil"/>
            </w:tcBorders>
            <w:shd w:val="clear" w:color="auto" w:fill="auto"/>
            <w:noWrap/>
            <w:vAlign w:val="center"/>
            <w:hideMark/>
          </w:tcPr>
          <w:p w14:paraId="7F75DE5D"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67E08F9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CF287BA"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6F4DB08D"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127B0417"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1458AB5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8B2F3CA"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center"/>
            <w:hideMark/>
          </w:tcPr>
          <w:p w14:paraId="743F6086"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center"/>
            <w:hideMark/>
          </w:tcPr>
          <w:p w14:paraId="3E66F435" w14:textId="77777777" w:rsidR="0044311E" w:rsidRPr="009F7355" w:rsidRDefault="0044311E" w:rsidP="000547B1">
            <w:pPr>
              <w:spacing w:before="0"/>
              <w:jc w:val="center"/>
              <w:rPr>
                <w:lang w:val="en-CA"/>
              </w:rPr>
            </w:pPr>
          </w:p>
        </w:tc>
      </w:tr>
      <w:tr w:rsidR="0044311E" w:rsidRPr="0044311E" w14:paraId="071A374B" w14:textId="77777777" w:rsidTr="000547B1">
        <w:trPr>
          <w:trHeight w:val="255"/>
        </w:trPr>
        <w:tc>
          <w:tcPr>
            <w:tcW w:w="1296" w:type="dxa"/>
            <w:tcBorders>
              <w:top w:val="nil"/>
              <w:left w:val="nil"/>
              <w:bottom w:val="nil"/>
              <w:right w:val="nil"/>
            </w:tcBorders>
            <w:shd w:val="clear" w:color="auto" w:fill="auto"/>
            <w:noWrap/>
            <w:vAlign w:val="center"/>
            <w:hideMark/>
          </w:tcPr>
          <w:p w14:paraId="159FB30C"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AA495F9" w14:textId="2E43DE3F" w:rsidR="0044311E" w:rsidRPr="009F7355" w:rsidRDefault="0044311E" w:rsidP="000547B1">
            <w:pPr>
              <w:keepNext/>
              <w:spacing w:before="0"/>
              <w:jc w:val="center"/>
              <w:rPr>
                <w:b/>
                <w:lang w:val="en-CA"/>
              </w:rPr>
            </w:pPr>
            <w:r w:rsidRPr="009F7355">
              <w:rPr>
                <w:b/>
                <w:lang w:val="en-CA"/>
              </w:rPr>
              <w:t xml:space="preserve">All Intra </w:t>
            </w:r>
            <w:r w:rsidR="004169F2">
              <w:rPr>
                <w:b/>
                <w:lang w:val="en-CA"/>
              </w:rPr>
              <w:t>Main 10</w:t>
            </w:r>
          </w:p>
        </w:tc>
      </w:tr>
      <w:tr w:rsidR="0044311E" w:rsidRPr="0044311E" w14:paraId="33906DF2" w14:textId="77777777" w:rsidTr="000547B1">
        <w:trPr>
          <w:trHeight w:val="255"/>
        </w:trPr>
        <w:tc>
          <w:tcPr>
            <w:tcW w:w="1296" w:type="dxa"/>
            <w:tcBorders>
              <w:top w:val="nil"/>
              <w:left w:val="nil"/>
              <w:bottom w:val="nil"/>
              <w:right w:val="nil"/>
            </w:tcBorders>
            <w:shd w:val="clear" w:color="auto" w:fill="auto"/>
            <w:noWrap/>
            <w:vAlign w:val="center"/>
            <w:hideMark/>
          </w:tcPr>
          <w:p w14:paraId="13C7F6D0"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95456BC"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13D8C9FC" w14:textId="77777777" w:rsidTr="000547B1">
        <w:trPr>
          <w:trHeight w:val="255"/>
        </w:trPr>
        <w:tc>
          <w:tcPr>
            <w:tcW w:w="1296" w:type="dxa"/>
            <w:tcBorders>
              <w:top w:val="nil"/>
              <w:left w:val="nil"/>
              <w:bottom w:val="nil"/>
              <w:right w:val="nil"/>
            </w:tcBorders>
            <w:shd w:val="clear" w:color="auto" w:fill="auto"/>
            <w:noWrap/>
            <w:vAlign w:val="center"/>
            <w:hideMark/>
          </w:tcPr>
          <w:p w14:paraId="46D6BC4C"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7029237"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8B02351"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47C461"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456AB9"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461BF880"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19104E"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6E9356F3"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257BA795"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1EE1BB6C"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EC98DA1" w14:textId="77777777" w:rsidR="0044311E" w:rsidRPr="009F7355" w:rsidRDefault="0044311E" w:rsidP="000547B1">
            <w:pPr>
              <w:keepNext/>
              <w:spacing w:before="0"/>
              <w:rPr>
                <w:lang w:val="en-CA"/>
              </w:rPr>
            </w:pPr>
            <w:r w:rsidRPr="009F7355">
              <w:rPr>
                <w:lang w:val="en-CA"/>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4B4576" w14:textId="77777777" w:rsidR="0044311E" w:rsidRPr="009F7355" w:rsidRDefault="0044311E" w:rsidP="000547B1">
            <w:pPr>
              <w:keepNext/>
              <w:spacing w:before="0"/>
              <w:jc w:val="center"/>
              <w:rPr>
                <w:lang w:val="en-CA"/>
              </w:rPr>
            </w:pPr>
            <w:r w:rsidRPr="009F7355">
              <w:rPr>
                <w:lang w:val="en-CA"/>
              </w:rPr>
              <w:t>-9.92%</w:t>
            </w:r>
          </w:p>
        </w:tc>
        <w:tc>
          <w:tcPr>
            <w:tcW w:w="986" w:type="dxa"/>
            <w:tcBorders>
              <w:top w:val="single" w:sz="8" w:space="0" w:color="auto"/>
              <w:left w:val="nil"/>
              <w:bottom w:val="nil"/>
              <w:right w:val="nil"/>
            </w:tcBorders>
            <w:shd w:val="clear" w:color="000000" w:fill="CCFFCC"/>
            <w:noWrap/>
            <w:vAlign w:val="center"/>
            <w:hideMark/>
          </w:tcPr>
          <w:p w14:paraId="03B48FF8" w14:textId="77777777" w:rsidR="0044311E" w:rsidRPr="009F7355" w:rsidRDefault="0044311E" w:rsidP="000547B1">
            <w:pPr>
              <w:keepNext/>
              <w:spacing w:before="0"/>
              <w:jc w:val="center"/>
              <w:rPr>
                <w:lang w:val="en-CA"/>
              </w:rPr>
            </w:pPr>
            <w:r w:rsidRPr="009F7355">
              <w:rPr>
                <w:lang w:val="en-CA"/>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4103D73D" w14:textId="77777777" w:rsidR="0044311E" w:rsidRPr="009F7355" w:rsidRDefault="0044311E" w:rsidP="000547B1">
            <w:pPr>
              <w:keepNext/>
              <w:spacing w:before="0"/>
              <w:jc w:val="center"/>
              <w:rPr>
                <w:lang w:val="en-CA"/>
              </w:rPr>
            </w:pPr>
            <w:r w:rsidRPr="009F7355">
              <w:rPr>
                <w:lang w:val="en-CA"/>
              </w:rPr>
              <w:t>-16.92%</w:t>
            </w:r>
          </w:p>
        </w:tc>
        <w:tc>
          <w:tcPr>
            <w:tcW w:w="986" w:type="dxa"/>
            <w:tcBorders>
              <w:top w:val="single" w:sz="8" w:space="0" w:color="auto"/>
              <w:left w:val="single" w:sz="8" w:space="0" w:color="auto"/>
              <w:bottom w:val="nil"/>
              <w:right w:val="nil"/>
            </w:tcBorders>
            <w:shd w:val="clear" w:color="000000" w:fill="CCFFCC"/>
            <w:noWrap/>
            <w:vAlign w:val="center"/>
            <w:hideMark/>
          </w:tcPr>
          <w:p w14:paraId="4B651733" w14:textId="77777777" w:rsidR="0044311E" w:rsidRPr="009F7355" w:rsidRDefault="0044311E" w:rsidP="000547B1">
            <w:pPr>
              <w:keepNext/>
              <w:spacing w:before="0"/>
              <w:jc w:val="center"/>
              <w:rPr>
                <w:lang w:val="en-CA"/>
              </w:rPr>
            </w:pPr>
            <w:r w:rsidRPr="009F7355">
              <w:rPr>
                <w:lang w:val="en-CA"/>
              </w:rPr>
              <w:t>-9.67%</w:t>
            </w:r>
          </w:p>
        </w:tc>
        <w:tc>
          <w:tcPr>
            <w:tcW w:w="986" w:type="dxa"/>
            <w:tcBorders>
              <w:top w:val="single" w:sz="8" w:space="0" w:color="auto"/>
              <w:left w:val="nil"/>
              <w:bottom w:val="nil"/>
              <w:right w:val="nil"/>
            </w:tcBorders>
            <w:shd w:val="clear" w:color="000000" w:fill="CCFFCC"/>
            <w:noWrap/>
            <w:vAlign w:val="center"/>
            <w:hideMark/>
          </w:tcPr>
          <w:p w14:paraId="0037E9C8" w14:textId="77777777" w:rsidR="0044311E" w:rsidRPr="009F7355" w:rsidRDefault="0044311E" w:rsidP="000547B1">
            <w:pPr>
              <w:keepNext/>
              <w:spacing w:before="0"/>
              <w:jc w:val="center"/>
              <w:rPr>
                <w:lang w:val="en-CA"/>
              </w:rPr>
            </w:pPr>
            <w:r w:rsidRPr="009F7355">
              <w:rPr>
                <w:lang w:val="en-CA"/>
              </w:rPr>
              <w:t>-19.53%</w:t>
            </w:r>
          </w:p>
        </w:tc>
        <w:tc>
          <w:tcPr>
            <w:tcW w:w="986" w:type="dxa"/>
            <w:tcBorders>
              <w:top w:val="single" w:sz="8" w:space="0" w:color="auto"/>
              <w:left w:val="nil"/>
              <w:bottom w:val="nil"/>
              <w:right w:val="single" w:sz="4" w:space="0" w:color="auto"/>
            </w:tcBorders>
            <w:shd w:val="clear" w:color="000000" w:fill="CCFFCC"/>
            <w:noWrap/>
            <w:vAlign w:val="center"/>
            <w:hideMark/>
          </w:tcPr>
          <w:p w14:paraId="7C10407F" w14:textId="77777777" w:rsidR="0044311E" w:rsidRPr="009F7355" w:rsidRDefault="0044311E" w:rsidP="000547B1">
            <w:pPr>
              <w:keepNext/>
              <w:spacing w:before="0"/>
              <w:jc w:val="center"/>
              <w:rPr>
                <w:lang w:val="en-CA"/>
              </w:rPr>
            </w:pPr>
            <w:r w:rsidRPr="009F7355">
              <w:rPr>
                <w:lang w:val="en-CA"/>
              </w:rPr>
              <w:t>-19.05%</w:t>
            </w:r>
          </w:p>
        </w:tc>
        <w:tc>
          <w:tcPr>
            <w:tcW w:w="807" w:type="dxa"/>
            <w:tcBorders>
              <w:top w:val="nil"/>
              <w:left w:val="nil"/>
              <w:bottom w:val="nil"/>
              <w:right w:val="nil"/>
            </w:tcBorders>
            <w:shd w:val="clear" w:color="auto" w:fill="auto"/>
            <w:noWrap/>
            <w:vAlign w:val="center"/>
            <w:hideMark/>
          </w:tcPr>
          <w:p w14:paraId="168733BD" w14:textId="77777777" w:rsidR="0044311E" w:rsidRPr="009F7355" w:rsidRDefault="0044311E" w:rsidP="000547B1">
            <w:pPr>
              <w:keepNext/>
              <w:spacing w:before="0"/>
              <w:jc w:val="center"/>
              <w:rPr>
                <w:lang w:val="en-CA"/>
              </w:rPr>
            </w:pPr>
            <w:r w:rsidRPr="009F7355">
              <w:rPr>
                <w:lang w:val="en-CA"/>
              </w:rPr>
              <w:t>159%</w:t>
            </w:r>
          </w:p>
        </w:tc>
        <w:tc>
          <w:tcPr>
            <w:tcW w:w="1139" w:type="dxa"/>
            <w:tcBorders>
              <w:top w:val="nil"/>
              <w:left w:val="nil"/>
              <w:bottom w:val="nil"/>
              <w:right w:val="nil"/>
            </w:tcBorders>
            <w:shd w:val="clear" w:color="auto" w:fill="auto"/>
            <w:noWrap/>
            <w:vAlign w:val="center"/>
            <w:hideMark/>
          </w:tcPr>
          <w:p w14:paraId="5BD8953A" w14:textId="77777777" w:rsidR="0044311E" w:rsidRPr="009F7355" w:rsidRDefault="0044311E" w:rsidP="000547B1">
            <w:pPr>
              <w:keepNext/>
              <w:spacing w:before="0"/>
              <w:jc w:val="center"/>
              <w:rPr>
                <w:lang w:val="en-CA"/>
              </w:rPr>
            </w:pPr>
            <w:r w:rsidRPr="009F7355">
              <w:rPr>
                <w:lang w:val="en-CA"/>
              </w:rPr>
              <w:t>2693%</w:t>
            </w:r>
          </w:p>
        </w:tc>
      </w:tr>
      <w:tr w:rsidR="0044311E" w:rsidRPr="0044311E" w14:paraId="1143B07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4DFE08C"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single" w:sz="8" w:space="0" w:color="auto"/>
              <w:bottom w:val="nil"/>
              <w:right w:val="nil"/>
            </w:tcBorders>
            <w:shd w:val="clear" w:color="000000" w:fill="CCFFCC"/>
            <w:noWrap/>
            <w:vAlign w:val="center"/>
            <w:hideMark/>
          </w:tcPr>
          <w:p w14:paraId="2BB62B2F" w14:textId="77777777" w:rsidR="0044311E" w:rsidRPr="009F7355" w:rsidRDefault="0044311E" w:rsidP="000547B1">
            <w:pPr>
              <w:keepNext/>
              <w:spacing w:before="0"/>
              <w:jc w:val="center"/>
              <w:rPr>
                <w:lang w:val="en-CA"/>
              </w:rPr>
            </w:pPr>
            <w:r w:rsidRPr="009F7355">
              <w:rPr>
                <w:lang w:val="en-CA"/>
              </w:rPr>
              <w:t>-8.35%</w:t>
            </w:r>
          </w:p>
        </w:tc>
        <w:tc>
          <w:tcPr>
            <w:tcW w:w="986" w:type="dxa"/>
            <w:tcBorders>
              <w:top w:val="nil"/>
              <w:left w:val="nil"/>
              <w:bottom w:val="nil"/>
              <w:right w:val="nil"/>
            </w:tcBorders>
            <w:shd w:val="clear" w:color="000000" w:fill="CCFFCC"/>
            <w:noWrap/>
            <w:vAlign w:val="center"/>
            <w:hideMark/>
          </w:tcPr>
          <w:p w14:paraId="06A37921" w14:textId="77777777" w:rsidR="0044311E" w:rsidRPr="009F7355" w:rsidRDefault="0044311E" w:rsidP="000547B1">
            <w:pPr>
              <w:keepNext/>
              <w:spacing w:before="0"/>
              <w:jc w:val="center"/>
              <w:rPr>
                <w:lang w:val="en-CA"/>
              </w:rPr>
            </w:pPr>
            <w:r w:rsidRPr="009F7355">
              <w:rPr>
                <w:lang w:val="en-CA"/>
              </w:rPr>
              <w:t>-15.90%</w:t>
            </w:r>
          </w:p>
        </w:tc>
        <w:tc>
          <w:tcPr>
            <w:tcW w:w="986" w:type="dxa"/>
            <w:tcBorders>
              <w:top w:val="nil"/>
              <w:left w:val="nil"/>
              <w:bottom w:val="nil"/>
              <w:right w:val="single" w:sz="4" w:space="0" w:color="auto"/>
            </w:tcBorders>
            <w:shd w:val="clear" w:color="000000" w:fill="CCFFCC"/>
            <w:noWrap/>
            <w:vAlign w:val="center"/>
            <w:hideMark/>
          </w:tcPr>
          <w:p w14:paraId="486A8C4D" w14:textId="77777777" w:rsidR="0044311E" w:rsidRPr="009F7355" w:rsidRDefault="0044311E" w:rsidP="000547B1">
            <w:pPr>
              <w:keepNext/>
              <w:spacing w:before="0"/>
              <w:jc w:val="center"/>
              <w:rPr>
                <w:lang w:val="en-CA"/>
              </w:rPr>
            </w:pPr>
            <w:r w:rsidRPr="009F7355">
              <w:rPr>
                <w:lang w:val="en-CA"/>
              </w:rPr>
              <w:t>-11.98%</w:t>
            </w:r>
          </w:p>
        </w:tc>
        <w:tc>
          <w:tcPr>
            <w:tcW w:w="986" w:type="dxa"/>
            <w:tcBorders>
              <w:top w:val="nil"/>
              <w:left w:val="single" w:sz="8" w:space="0" w:color="auto"/>
              <w:bottom w:val="nil"/>
              <w:right w:val="nil"/>
            </w:tcBorders>
            <w:shd w:val="clear" w:color="000000" w:fill="CCFFCC"/>
            <w:noWrap/>
            <w:vAlign w:val="center"/>
            <w:hideMark/>
          </w:tcPr>
          <w:p w14:paraId="3A955158" w14:textId="77777777" w:rsidR="0044311E" w:rsidRPr="009F7355" w:rsidRDefault="0044311E" w:rsidP="000547B1">
            <w:pPr>
              <w:keepNext/>
              <w:spacing w:before="0"/>
              <w:jc w:val="center"/>
              <w:rPr>
                <w:lang w:val="en-CA"/>
              </w:rPr>
            </w:pPr>
            <w:r w:rsidRPr="009F7355">
              <w:rPr>
                <w:lang w:val="en-CA"/>
              </w:rPr>
              <w:t>-8.84%</w:t>
            </w:r>
          </w:p>
        </w:tc>
        <w:tc>
          <w:tcPr>
            <w:tcW w:w="986" w:type="dxa"/>
            <w:tcBorders>
              <w:top w:val="nil"/>
              <w:left w:val="nil"/>
              <w:bottom w:val="nil"/>
              <w:right w:val="nil"/>
            </w:tcBorders>
            <w:shd w:val="clear" w:color="000000" w:fill="CCFFCC"/>
            <w:noWrap/>
            <w:vAlign w:val="center"/>
            <w:hideMark/>
          </w:tcPr>
          <w:p w14:paraId="0D5E81FA" w14:textId="77777777" w:rsidR="0044311E" w:rsidRPr="009F7355" w:rsidRDefault="0044311E" w:rsidP="000547B1">
            <w:pPr>
              <w:keepNext/>
              <w:spacing w:before="0"/>
              <w:jc w:val="center"/>
              <w:rPr>
                <w:lang w:val="en-CA"/>
              </w:rPr>
            </w:pPr>
            <w:r w:rsidRPr="009F7355">
              <w:rPr>
                <w:lang w:val="en-CA"/>
              </w:rPr>
              <w:t>-16.46%</w:t>
            </w:r>
          </w:p>
        </w:tc>
        <w:tc>
          <w:tcPr>
            <w:tcW w:w="986" w:type="dxa"/>
            <w:tcBorders>
              <w:top w:val="nil"/>
              <w:left w:val="nil"/>
              <w:bottom w:val="nil"/>
              <w:right w:val="single" w:sz="4" w:space="0" w:color="auto"/>
            </w:tcBorders>
            <w:shd w:val="clear" w:color="000000" w:fill="CCFFCC"/>
            <w:noWrap/>
            <w:vAlign w:val="center"/>
            <w:hideMark/>
          </w:tcPr>
          <w:p w14:paraId="7DAD0199" w14:textId="77777777" w:rsidR="0044311E" w:rsidRPr="009F7355" w:rsidRDefault="0044311E" w:rsidP="000547B1">
            <w:pPr>
              <w:keepNext/>
              <w:spacing w:before="0"/>
              <w:jc w:val="center"/>
              <w:rPr>
                <w:lang w:val="en-CA"/>
              </w:rPr>
            </w:pPr>
            <w:r w:rsidRPr="009F7355">
              <w:rPr>
                <w:lang w:val="en-CA"/>
              </w:rPr>
              <w:t>-11.95%</w:t>
            </w:r>
          </w:p>
        </w:tc>
        <w:tc>
          <w:tcPr>
            <w:tcW w:w="807" w:type="dxa"/>
            <w:tcBorders>
              <w:top w:val="nil"/>
              <w:left w:val="nil"/>
              <w:bottom w:val="nil"/>
              <w:right w:val="nil"/>
            </w:tcBorders>
            <w:shd w:val="clear" w:color="auto" w:fill="auto"/>
            <w:noWrap/>
            <w:vAlign w:val="center"/>
            <w:hideMark/>
          </w:tcPr>
          <w:p w14:paraId="71234A1B" w14:textId="77777777" w:rsidR="0044311E" w:rsidRPr="009F7355" w:rsidRDefault="0044311E" w:rsidP="000547B1">
            <w:pPr>
              <w:keepNext/>
              <w:spacing w:before="0"/>
              <w:jc w:val="center"/>
              <w:rPr>
                <w:lang w:val="en-CA"/>
              </w:rPr>
            </w:pPr>
            <w:r w:rsidRPr="009F7355">
              <w:rPr>
                <w:lang w:val="en-CA"/>
              </w:rPr>
              <w:t>160%</w:t>
            </w:r>
          </w:p>
        </w:tc>
        <w:tc>
          <w:tcPr>
            <w:tcW w:w="1139" w:type="dxa"/>
            <w:tcBorders>
              <w:top w:val="nil"/>
              <w:left w:val="nil"/>
              <w:bottom w:val="nil"/>
              <w:right w:val="nil"/>
            </w:tcBorders>
            <w:shd w:val="clear" w:color="auto" w:fill="auto"/>
            <w:noWrap/>
            <w:vAlign w:val="center"/>
            <w:hideMark/>
          </w:tcPr>
          <w:p w14:paraId="71DEF401" w14:textId="77777777" w:rsidR="0044311E" w:rsidRPr="009F7355" w:rsidRDefault="0044311E" w:rsidP="000547B1">
            <w:pPr>
              <w:keepNext/>
              <w:spacing w:before="0"/>
              <w:jc w:val="center"/>
              <w:rPr>
                <w:lang w:val="en-CA"/>
              </w:rPr>
            </w:pPr>
            <w:r w:rsidRPr="009F7355">
              <w:rPr>
                <w:lang w:val="en-CA"/>
              </w:rPr>
              <w:t>2252%</w:t>
            </w:r>
          </w:p>
        </w:tc>
      </w:tr>
      <w:tr w:rsidR="0044311E" w:rsidRPr="0044311E" w14:paraId="20B2BC7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CD69B6D"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001593A5" w14:textId="77777777" w:rsidR="0044311E" w:rsidRPr="009F7355" w:rsidRDefault="0044311E" w:rsidP="000547B1">
            <w:pPr>
              <w:keepNext/>
              <w:spacing w:before="0"/>
              <w:jc w:val="center"/>
              <w:rPr>
                <w:lang w:val="en-CA"/>
              </w:rPr>
            </w:pPr>
            <w:r w:rsidRPr="009F7355">
              <w:rPr>
                <w:lang w:val="en-CA"/>
              </w:rPr>
              <w:t>-8.36%</w:t>
            </w:r>
          </w:p>
        </w:tc>
        <w:tc>
          <w:tcPr>
            <w:tcW w:w="986" w:type="dxa"/>
            <w:tcBorders>
              <w:top w:val="nil"/>
              <w:left w:val="nil"/>
              <w:bottom w:val="nil"/>
              <w:right w:val="nil"/>
            </w:tcBorders>
            <w:shd w:val="clear" w:color="000000" w:fill="CCFFCC"/>
            <w:noWrap/>
            <w:vAlign w:val="center"/>
            <w:hideMark/>
          </w:tcPr>
          <w:p w14:paraId="56CDDBE9" w14:textId="77777777" w:rsidR="0044311E" w:rsidRPr="009F7355" w:rsidRDefault="0044311E" w:rsidP="000547B1">
            <w:pPr>
              <w:keepNext/>
              <w:spacing w:before="0"/>
              <w:jc w:val="center"/>
              <w:rPr>
                <w:lang w:val="en-CA"/>
              </w:rPr>
            </w:pPr>
            <w:r w:rsidRPr="009F7355">
              <w:rPr>
                <w:lang w:val="en-CA"/>
              </w:rPr>
              <w:t>-15.62%</w:t>
            </w:r>
          </w:p>
        </w:tc>
        <w:tc>
          <w:tcPr>
            <w:tcW w:w="986" w:type="dxa"/>
            <w:tcBorders>
              <w:top w:val="nil"/>
              <w:left w:val="nil"/>
              <w:bottom w:val="nil"/>
              <w:right w:val="single" w:sz="4" w:space="0" w:color="auto"/>
            </w:tcBorders>
            <w:shd w:val="clear" w:color="000000" w:fill="CCFFCC"/>
            <w:noWrap/>
            <w:vAlign w:val="center"/>
            <w:hideMark/>
          </w:tcPr>
          <w:p w14:paraId="327A519D" w14:textId="77777777" w:rsidR="0044311E" w:rsidRPr="009F7355" w:rsidRDefault="0044311E" w:rsidP="000547B1">
            <w:pPr>
              <w:keepNext/>
              <w:spacing w:before="0"/>
              <w:jc w:val="center"/>
              <w:rPr>
                <w:lang w:val="en-CA"/>
              </w:rPr>
            </w:pPr>
            <w:r w:rsidRPr="009F7355">
              <w:rPr>
                <w:lang w:val="en-CA"/>
              </w:rPr>
              <w:t>-16.31%</w:t>
            </w:r>
          </w:p>
        </w:tc>
        <w:tc>
          <w:tcPr>
            <w:tcW w:w="986" w:type="dxa"/>
            <w:tcBorders>
              <w:top w:val="nil"/>
              <w:left w:val="single" w:sz="8" w:space="0" w:color="auto"/>
              <w:bottom w:val="nil"/>
              <w:right w:val="nil"/>
            </w:tcBorders>
            <w:shd w:val="clear" w:color="000000" w:fill="CCFFCC"/>
            <w:noWrap/>
            <w:vAlign w:val="center"/>
            <w:hideMark/>
          </w:tcPr>
          <w:p w14:paraId="1999BE97" w14:textId="77777777" w:rsidR="0044311E" w:rsidRPr="009F7355" w:rsidRDefault="0044311E" w:rsidP="000547B1">
            <w:pPr>
              <w:keepNext/>
              <w:spacing w:before="0"/>
              <w:jc w:val="center"/>
              <w:rPr>
                <w:lang w:val="en-CA"/>
              </w:rPr>
            </w:pPr>
            <w:r w:rsidRPr="009F7355">
              <w:rPr>
                <w:lang w:val="en-CA"/>
              </w:rPr>
              <w:t>-8.67%</w:t>
            </w:r>
          </w:p>
        </w:tc>
        <w:tc>
          <w:tcPr>
            <w:tcW w:w="986" w:type="dxa"/>
            <w:tcBorders>
              <w:top w:val="nil"/>
              <w:left w:val="nil"/>
              <w:bottom w:val="nil"/>
              <w:right w:val="nil"/>
            </w:tcBorders>
            <w:shd w:val="clear" w:color="000000" w:fill="CCFFCC"/>
            <w:noWrap/>
            <w:vAlign w:val="center"/>
            <w:hideMark/>
          </w:tcPr>
          <w:p w14:paraId="3A31766E" w14:textId="77777777" w:rsidR="0044311E" w:rsidRPr="009F7355" w:rsidRDefault="0044311E" w:rsidP="000547B1">
            <w:pPr>
              <w:keepNext/>
              <w:spacing w:before="0"/>
              <w:jc w:val="center"/>
              <w:rPr>
                <w:lang w:val="en-CA"/>
              </w:rPr>
            </w:pPr>
            <w:r w:rsidRPr="009F7355">
              <w:rPr>
                <w:lang w:val="en-CA"/>
              </w:rPr>
              <w:t>-18.08%</w:t>
            </w:r>
          </w:p>
        </w:tc>
        <w:tc>
          <w:tcPr>
            <w:tcW w:w="986" w:type="dxa"/>
            <w:tcBorders>
              <w:top w:val="nil"/>
              <w:left w:val="nil"/>
              <w:bottom w:val="nil"/>
              <w:right w:val="single" w:sz="4" w:space="0" w:color="auto"/>
            </w:tcBorders>
            <w:shd w:val="clear" w:color="000000" w:fill="CCFFCC"/>
            <w:noWrap/>
            <w:vAlign w:val="center"/>
            <w:hideMark/>
          </w:tcPr>
          <w:p w14:paraId="1699300E" w14:textId="77777777" w:rsidR="0044311E" w:rsidRPr="009F7355" w:rsidRDefault="0044311E" w:rsidP="000547B1">
            <w:pPr>
              <w:keepNext/>
              <w:spacing w:before="0"/>
              <w:jc w:val="center"/>
              <w:rPr>
                <w:lang w:val="en-CA"/>
              </w:rPr>
            </w:pPr>
            <w:r w:rsidRPr="009F7355">
              <w:rPr>
                <w:lang w:val="en-CA"/>
              </w:rPr>
              <w:t>-18.64%</w:t>
            </w:r>
          </w:p>
        </w:tc>
        <w:tc>
          <w:tcPr>
            <w:tcW w:w="807" w:type="dxa"/>
            <w:tcBorders>
              <w:top w:val="nil"/>
              <w:left w:val="nil"/>
              <w:bottom w:val="nil"/>
              <w:right w:val="nil"/>
            </w:tcBorders>
            <w:shd w:val="clear" w:color="auto" w:fill="auto"/>
            <w:noWrap/>
            <w:vAlign w:val="center"/>
            <w:hideMark/>
          </w:tcPr>
          <w:p w14:paraId="0DD5579D" w14:textId="77777777" w:rsidR="0044311E" w:rsidRPr="009F7355" w:rsidRDefault="0044311E" w:rsidP="000547B1">
            <w:pPr>
              <w:keepNext/>
              <w:spacing w:before="0"/>
              <w:jc w:val="center"/>
              <w:rPr>
                <w:lang w:val="en-CA"/>
              </w:rPr>
            </w:pPr>
            <w:r w:rsidRPr="009F7355">
              <w:rPr>
                <w:lang w:val="en-CA"/>
              </w:rPr>
              <w:t>159%</w:t>
            </w:r>
          </w:p>
        </w:tc>
        <w:tc>
          <w:tcPr>
            <w:tcW w:w="1139" w:type="dxa"/>
            <w:tcBorders>
              <w:top w:val="nil"/>
              <w:left w:val="nil"/>
              <w:bottom w:val="nil"/>
              <w:right w:val="nil"/>
            </w:tcBorders>
            <w:shd w:val="clear" w:color="auto" w:fill="auto"/>
            <w:noWrap/>
            <w:vAlign w:val="center"/>
            <w:hideMark/>
          </w:tcPr>
          <w:p w14:paraId="4C8EE34C" w14:textId="77777777" w:rsidR="0044311E" w:rsidRPr="009F7355" w:rsidRDefault="0044311E" w:rsidP="000547B1">
            <w:pPr>
              <w:keepNext/>
              <w:spacing w:before="0"/>
              <w:jc w:val="center"/>
              <w:rPr>
                <w:lang w:val="en-CA"/>
              </w:rPr>
            </w:pPr>
            <w:r w:rsidRPr="009F7355">
              <w:rPr>
                <w:lang w:val="en-CA"/>
              </w:rPr>
              <w:t>2307%</w:t>
            </w:r>
          </w:p>
        </w:tc>
      </w:tr>
      <w:tr w:rsidR="0044311E" w:rsidRPr="0044311E" w14:paraId="22F6AAAA"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3F5039E"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69986477" w14:textId="77777777" w:rsidR="0044311E" w:rsidRPr="009F7355" w:rsidRDefault="0044311E" w:rsidP="000547B1">
            <w:pPr>
              <w:keepNext/>
              <w:spacing w:before="0"/>
              <w:jc w:val="center"/>
              <w:rPr>
                <w:lang w:val="en-CA"/>
              </w:rPr>
            </w:pPr>
            <w:r w:rsidRPr="009F7355">
              <w:rPr>
                <w:lang w:val="en-CA"/>
              </w:rPr>
              <w:t>-8.32%</w:t>
            </w:r>
          </w:p>
        </w:tc>
        <w:tc>
          <w:tcPr>
            <w:tcW w:w="986" w:type="dxa"/>
            <w:tcBorders>
              <w:top w:val="nil"/>
              <w:left w:val="nil"/>
              <w:bottom w:val="nil"/>
              <w:right w:val="nil"/>
            </w:tcBorders>
            <w:shd w:val="clear" w:color="000000" w:fill="CCFFCC"/>
            <w:noWrap/>
            <w:vAlign w:val="center"/>
            <w:hideMark/>
          </w:tcPr>
          <w:p w14:paraId="16531F8C" w14:textId="77777777" w:rsidR="0044311E" w:rsidRPr="009F7355" w:rsidRDefault="0044311E" w:rsidP="000547B1">
            <w:pPr>
              <w:keepNext/>
              <w:spacing w:before="0"/>
              <w:jc w:val="center"/>
              <w:rPr>
                <w:lang w:val="en-CA"/>
              </w:rPr>
            </w:pPr>
            <w:r w:rsidRPr="009F7355">
              <w:rPr>
                <w:lang w:val="en-CA"/>
              </w:rPr>
              <w:t>-14.13%</w:t>
            </w:r>
          </w:p>
        </w:tc>
        <w:tc>
          <w:tcPr>
            <w:tcW w:w="986" w:type="dxa"/>
            <w:tcBorders>
              <w:top w:val="nil"/>
              <w:left w:val="nil"/>
              <w:bottom w:val="nil"/>
              <w:right w:val="single" w:sz="4" w:space="0" w:color="auto"/>
            </w:tcBorders>
            <w:shd w:val="clear" w:color="000000" w:fill="CCFFCC"/>
            <w:noWrap/>
            <w:vAlign w:val="center"/>
            <w:hideMark/>
          </w:tcPr>
          <w:p w14:paraId="0DEDEA12" w14:textId="77777777" w:rsidR="0044311E" w:rsidRPr="009F7355" w:rsidRDefault="0044311E" w:rsidP="000547B1">
            <w:pPr>
              <w:keepNext/>
              <w:spacing w:before="0"/>
              <w:jc w:val="center"/>
              <w:rPr>
                <w:lang w:val="en-CA"/>
              </w:rPr>
            </w:pPr>
            <w:r w:rsidRPr="009F7355">
              <w:rPr>
                <w:lang w:val="en-CA"/>
              </w:rPr>
              <w:t>-14.08%</w:t>
            </w:r>
          </w:p>
        </w:tc>
        <w:tc>
          <w:tcPr>
            <w:tcW w:w="986" w:type="dxa"/>
            <w:tcBorders>
              <w:top w:val="nil"/>
              <w:left w:val="single" w:sz="8" w:space="0" w:color="auto"/>
              <w:bottom w:val="nil"/>
              <w:right w:val="nil"/>
            </w:tcBorders>
            <w:shd w:val="clear" w:color="000000" w:fill="CCFFCC"/>
            <w:noWrap/>
            <w:vAlign w:val="center"/>
            <w:hideMark/>
          </w:tcPr>
          <w:p w14:paraId="7B396E75" w14:textId="77777777" w:rsidR="0044311E" w:rsidRPr="009F7355" w:rsidRDefault="0044311E" w:rsidP="000547B1">
            <w:pPr>
              <w:keepNext/>
              <w:spacing w:before="0"/>
              <w:jc w:val="center"/>
              <w:rPr>
                <w:lang w:val="en-CA"/>
              </w:rPr>
            </w:pPr>
            <w:r w:rsidRPr="009F7355">
              <w:rPr>
                <w:lang w:val="en-CA"/>
              </w:rPr>
              <w:t>-8.97%</w:t>
            </w:r>
          </w:p>
        </w:tc>
        <w:tc>
          <w:tcPr>
            <w:tcW w:w="986" w:type="dxa"/>
            <w:tcBorders>
              <w:top w:val="nil"/>
              <w:left w:val="nil"/>
              <w:bottom w:val="nil"/>
              <w:right w:val="nil"/>
            </w:tcBorders>
            <w:shd w:val="clear" w:color="000000" w:fill="CCFFCC"/>
            <w:noWrap/>
            <w:vAlign w:val="center"/>
            <w:hideMark/>
          </w:tcPr>
          <w:p w14:paraId="654F6800" w14:textId="77777777" w:rsidR="0044311E" w:rsidRPr="009F7355" w:rsidRDefault="0044311E" w:rsidP="000547B1">
            <w:pPr>
              <w:keepNext/>
              <w:spacing w:before="0"/>
              <w:jc w:val="center"/>
              <w:rPr>
                <w:lang w:val="en-CA"/>
              </w:rPr>
            </w:pPr>
            <w:r w:rsidRPr="009F7355">
              <w:rPr>
                <w:lang w:val="en-CA"/>
              </w:rPr>
              <w:t>-17.41%</w:t>
            </w:r>
          </w:p>
        </w:tc>
        <w:tc>
          <w:tcPr>
            <w:tcW w:w="986" w:type="dxa"/>
            <w:tcBorders>
              <w:top w:val="nil"/>
              <w:left w:val="nil"/>
              <w:bottom w:val="nil"/>
              <w:right w:val="single" w:sz="4" w:space="0" w:color="auto"/>
            </w:tcBorders>
            <w:shd w:val="clear" w:color="000000" w:fill="CCFFCC"/>
            <w:noWrap/>
            <w:vAlign w:val="center"/>
            <w:hideMark/>
          </w:tcPr>
          <w:p w14:paraId="3255BE9D" w14:textId="77777777" w:rsidR="0044311E" w:rsidRPr="009F7355" w:rsidRDefault="0044311E" w:rsidP="000547B1">
            <w:pPr>
              <w:keepNext/>
              <w:spacing w:before="0"/>
              <w:jc w:val="center"/>
              <w:rPr>
                <w:lang w:val="en-CA"/>
              </w:rPr>
            </w:pPr>
            <w:r w:rsidRPr="009F7355">
              <w:rPr>
                <w:lang w:val="en-CA"/>
              </w:rPr>
              <w:t>-17.64%</w:t>
            </w:r>
          </w:p>
        </w:tc>
        <w:tc>
          <w:tcPr>
            <w:tcW w:w="807" w:type="dxa"/>
            <w:tcBorders>
              <w:top w:val="nil"/>
              <w:left w:val="nil"/>
              <w:bottom w:val="nil"/>
              <w:right w:val="nil"/>
            </w:tcBorders>
            <w:shd w:val="clear" w:color="auto" w:fill="auto"/>
            <w:noWrap/>
            <w:vAlign w:val="center"/>
            <w:hideMark/>
          </w:tcPr>
          <w:p w14:paraId="1E7E551E" w14:textId="77777777" w:rsidR="0044311E" w:rsidRPr="009F7355" w:rsidRDefault="0044311E" w:rsidP="000547B1">
            <w:pPr>
              <w:keepNext/>
              <w:spacing w:before="0"/>
              <w:jc w:val="center"/>
              <w:rPr>
                <w:lang w:val="en-CA"/>
              </w:rPr>
            </w:pPr>
            <w:r w:rsidRPr="009F7355">
              <w:rPr>
                <w:lang w:val="en-CA"/>
              </w:rPr>
              <w:t>150%</w:t>
            </w:r>
          </w:p>
        </w:tc>
        <w:tc>
          <w:tcPr>
            <w:tcW w:w="1139" w:type="dxa"/>
            <w:tcBorders>
              <w:top w:val="nil"/>
              <w:left w:val="nil"/>
              <w:bottom w:val="nil"/>
              <w:right w:val="nil"/>
            </w:tcBorders>
            <w:shd w:val="clear" w:color="auto" w:fill="auto"/>
            <w:noWrap/>
            <w:vAlign w:val="center"/>
            <w:hideMark/>
          </w:tcPr>
          <w:p w14:paraId="6F942FB2" w14:textId="77777777" w:rsidR="0044311E" w:rsidRPr="009F7355" w:rsidRDefault="0044311E" w:rsidP="000547B1">
            <w:pPr>
              <w:keepNext/>
              <w:spacing w:before="0"/>
              <w:jc w:val="center"/>
              <w:rPr>
                <w:lang w:val="en-CA"/>
              </w:rPr>
            </w:pPr>
            <w:r w:rsidRPr="009F7355">
              <w:rPr>
                <w:lang w:val="en-CA"/>
              </w:rPr>
              <w:t>1846%</w:t>
            </w:r>
          </w:p>
        </w:tc>
      </w:tr>
      <w:tr w:rsidR="0044311E" w:rsidRPr="0044311E" w14:paraId="4A296BB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BFDFDEB"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
          <w:p w14:paraId="0A030920" w14:textId="77777777" w:rsidR="0044311E" w:rsidRPr="009F7355" w:rsidRDefault="0044311E" w:rsidP="000547B1">
            <w:pPr>
              <w:keepNext/>
              <w:spacing w:before="0"/>
              <w:jc w:val="center"/>
              <w:rPr>
                <w:lang w:val="en-CA"/>
              </w:rPr>
            </w:pPr>
            <w:r w:rsidRPr="009F7355">
              <w:rPr>
                <w:lang w:val="en-CA"/>
              </w:rPr>
              <w:t>-11.82%</w:t>
            </w:r>
          </w:p>
        </w:tc>
        <w:tc>
          <w:tcPr>
            <w:tcW w:w="986" w:type="dxa"/>
            <w:tcBorders>
              <w:top w:val="nil"/>
              <w:left w:val="nil"/>
              <w:bottom w:val="nil"/>
              <w:right w:val="nil"/>
            </w:tcBorders>
            <w:shd w:val="clear" w:color="000000" w:fill="CCFFCC"/>
            <w:noWrap/>
            <w:vAlign w:val="center"/>
            <w:hideMark/>
          </w:tcPr>
          <w:p w14:paraId="3181C1B4" w14:textId="77777777" w:rsidR="0044311E" w:rsidRPr="009F7355" w:rsidRDefault="0044311E" w:rsidP="000547B1">
            <w:pPr>
              <w:keepNext/>
              <w:spacing w:before="0"/>
              <w:jc w:val="center"/>
              <w:rPr>
                <w:lang w:val="en-CA"/>
              </w:rPr>
            </w:pPr>
            <w:r w:rsidRPr="009F7355">
              <w:rPr>
                <w:lang w:val="en-CA"/>
              </w:rPr>
              <w:t>-17.08%</w:t>
            </w:r>
          </w:p>
        </w:tc>
        <w:tc>
          <w:tcPr>
            <w:tcW w:w="986" w:type="dxa"/>
            <w:tcBorders>
              <w:top w:val="nil"/>
              <w:left w:val="nil"/>
              <w:bottom w:val="nil"/>
              <w:right w:val="single" w:sz="4" w:space="0" w:color="auto"/>
            </w:tcBorders>
            <w:shd w:val="clear" w:color="000000" w:fill="CCFFCC"/>
            <w:noWrap/>
            <w:vAlign w:val="center"/>
            <w:hideMark/>
          </w:tcPr>
          <w:p w14:paraId="59F0EF41" w14:textId="77777777" w:rsidR="0044311E" w:rsidRPr="009F7355" w:rsidRDefault="0044311E" w:rsidP="000547B1">
            <w:pPr>
              <w:keepNext/>
              <w:spacing w:before="0"/>
              <w:jc w:val="center"/>
              <w:rPr>
                <w:lang w:val="en-CA"/>
              </w:rPr>
            </w:pPr>
            <w:r w:rsidRPr="009F7355">
              <w:rPr>
                <w:lang w:val="en-CA"/>
              </w:rPr>
              <w:t>-18.09%</w:t>
            </w:r>
          </w:p>
        </w:tc>
        <w:tc>
          <w:tcPr>
            <w:tcW w:w="986" w:type="dxa"/>
            <w:tcBorders>
              <w:top w:val="nil"/>
              <w:left w:val="single" w:sz="8" w:space="0" w:color="auto"/>
              <w:bottom w:val="nil"/>
              <w:right w:val="nil"/>
            </w:tcBorders>
            <w:shd w:val="clear" w:color="000000" w:fill="CCFFCC"/>
            <w:noWrap/>
            <w:vAlign w:val="center"/>
            <w:hideMark/>
          </w:tcPr>
          <w:p w14:paraId="0B177ACA" w14:textId="77777777" w:rsidR="0044311E" w:rsidRPr="009F7355" w:rsidRDefault="0044311E" w:rsidP="000547B1">
            <w:pPr>
              <w:keepNext/>
              <w:spacing w:before="0"/>
              <w:jc w:val="center"/>
              <w:rPr>
                <w:lang w:val="en-CA"/>
              </w:rPr>
            </w:pPr>
            <w:r w:rsidRPr="009F7355">
              <w:rPr>
                <w:lang w:val="en-CA"/>
              </w:rPr>
              <w:t>-12.34%</w:t>
            </w:r>
          </w:p>
        </w:tc>
        <w:tc>
          <w:tcPr>
            <w:tcW w:w="986" w:type="dxa"/>
            <w:tcBorders>
              <w:top w:val="nil"/>
              <w:left w:val="nil"/>
              <w:bottom w:val="nil"/>
              <w:right w:val="nil"/>
            </w:tcBorders>
            <w:shd w:val="clear" w:color="000000" w:fill="CCFFCC"/>
            <w:noWrap/>
            <w:vAlign w:val="center"/>
            <w:hideMark/>
          </w:tcPr>
          <w:p w14:paraId="1ECE599F" w14:textId="77777777" w:rsidR="0044311E" w:rsidRPr="009F7355" w:rsidRDefault="0044311E" w:rsidP="000547B1">
            <w:pPr>
              <w:keepNext/>
              <w:spacing w:before="0"/>
              <w:jc w:val="center"/>
              <w:rPr>
                <w:lang w:val="en-CA"/>
              </w:rPr>
            </w:pPr>
            <w:r w:rsidRPr="009F7355">
              <w:rPr>
                <w:lang w:val="en-CA"/>
              </w:rPr>
              <w:t>-17.40%</w:t>
            </w:r>
          </w:p>
        </w:tc>
        <w:tc>
          <w:tcPr>
            <w:tcW w:w="986" w:type="dxa"/>
            <w:tcBorders>
              <w:top w:val="nil"/>
              <w:left w:val="nil"/>
              <w:bottom w:val="nil"/>
              <w:right w:val="single" w:sz="4" w:space="0" w:color="auto"/>
            </w:tcBorders>
            <w:shd w:val="clear" w:color="000000" w:fill="CCFFCC"/>
            <w:noWrap/>
            <w:vAlign w:val="center"/>
            <w:hideMark/>
          </w:tcPr>
          <w:p w14:paraId="6D50F21D" w14:textId="77777777" w:rsidR="0044311E" w:rsidRPr="009F7355" w:rsidRDefault="0044311E" w:rsidP="000547B1">
            <w:pPr>
              <w:keepNext/>
              <w:spacing w:before="0"/>
              <w:jc w:val="center"/>
              <w:rPr>
                <w:lang w:val="en-CA"/>
              </w:rPr>
            </w:pPr>
            <w:r w:rsidRPr="009F7355">
              <w:rPr>
                <w:lang w:val="en-CA"/>
              </w:rPr>
              <w:t>-19.52%</w:t>
            </w:r>
          </w:p>
        </w:tc>
        <w:tc>
          <w:tcPr>
            <w:tcW w:w="807" w:type="dxa"/>
            <w:tcBorders>
              <w:top w:val="nil"/>
              <w:left w:val="nil"/>
              <w:bottom w:val="nil"/>
              <w:right w:val="nil"/>
            </w:tcBorders>
            <w:shd w:val="clear" w:color="auto" w:fill="auto"/>
            <w:noWrap/>
            <w:vAlign w:val="center"/>
            <w:hideMark/>
          </w:tcPr>
          <w:p w14:paraId="55653C11" w14:textId="77777777" w:rsidR="0044311E" w:rsidRPr="009F7355" w:rsidRDefault="0044311E" w:rsidP="000547B1">
            <w:pPr>
              <w:keepNext/>
              <w:spacing w:before="0"/>
              <w:jc w:val="center"/>
              <w:rPr>
                <w:lang w:val="en-CA"/>
              </w:rPr>
            </w:pPr>
            <w:r w:rsidRPr="009F7355">
              <w:rPr>
                <w:lang w:val="en-CA"/>
              </w:rPr>
              <w:t>157%</w:t>
            </w:r>
          </w:p>
        </w:tc>
        <w:tc>
          <w:tcPr>
            <w:tcW w:w="1139" w:type="dxa"/>
            <w:tcBorders>
              <w:top w:val="nil"/>
              <w:left w:val="nil"/>
              <w:bottom w:val="nil"/>
              <w:right w:val="nil"/>
            </w:tcBorders>
            <w:shd w:val="clear" w:color="auto" w:fill="auto"/>
            <w:noWrap/>
            <w:vAlign w:val="center"/>
            <w:hideMark/>
          </w:tcPr>
          <w:p w14:paraId="27BE49FE" w14:textId="77777777" w:rsidR="0044311E" w:rsidRPr="009F7355" w:rsidRDefault="0044311E" w:rsidP="000547B1">
            <w:pPr>
              <w:keepNext/>
              <w:spacing w:before="0"/>
              <w:jc w:val="center"/>
              <w:rPr>
                <w:lang w:val="en-CA"/>
              </w:rPr>
            </w:pPr>
            <w:r w:rsidRPr="009F7355">
              <w:rPr>
                <w:lang w:val="en-CA"/>
              </w:rPr>
              <w:t>2644%</w:t>
            </w:r>
          </w:p>
        </w:tc>
      </w:tr>
      <w:tr w:rsidR="0044311E" w:rsidRPr="0044311E" w14:paraId="6C4BBF74"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2172307" w14:textId="77777777" w:rsidR="0044311E" w:rsidRPr="009F7355" w:rsidRDefault="0044311E" w:rsidP="000547B1">
            <w:pPr>
              <w:spacing w:before="0"/>
              <w:rPr>
                <w:b/>
                <w:lang w:val="en-CA"/>
              </w:rPr>
            </w:pPr>
            <w:r w:rsidRPr="009F7355">
              <w:rPr>
                <w:b/>
                <w:lang w:val="en-CA"/>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3CA79690" w14:textId="77777777" w:rsidR="0044311E" w:rsidRPr="009F7355" w:rsidRDefault="0044311E" w:rsidP="000547B1">
            <w:pPr>
              <w:spacing w:before="0"/>
              <w:jc w:val="center"/>
              <w:rPr>
                <w:lang w:val="en-CA"/>
              </w:rPr>
            </w:pPr>
            <w:r w:rsidRPr="009F7355">
              <w:rPr>
                <w:lang w:val="en-CA"/>
              </w:rPr>
              <w:t>-9.19%</w:t>
            </w:r>
          </w:p>
        </w:tc>
        <w:tc>
          <w:tcPr>
            <w:tcW w:w="986" w:type="dxa"/>
            <w:tcBorders>
              <w:top w:val="single" w:sz="8" w:space="0" w:color="auto"/>
              <w:left w:val="nil"/>
              <w:bottom w:val="nil"/>
              <w:right w:val="nil"/>
            </w:tcBorders>
            <w:shd w:val="clear" w:color="000000" w:fill="CCFFCC"/>
            <w:noWrap/>
            <w:vAlign w:val="center"/>
            <w:hideMark/>
          </w:tcPr>
          <w:p w14:paraId="0447F60C" w14:textId="77777777" w:rsidR="0044311E" w:rsidRPr="009F7355" w:rsidRDefault="0044311E" w:rsidP="000547B1">
            <w:pPr>
              <w:spacing w:before="0"/>
              <w:jc w:val="center"/>
              <w:rPr>
                <w:lang w:val="en-CA"/>
              </w:rPr>
            </w:pPr>
            <w:r w:rsidRPr="009F7355">
              <w:rPr>
                <w:lang w:val="en-CA"/>
              </w:rPr>
              <w:t>-15.68%</w:t>
            </w:r>
          </w:p>
        </w:tc>
        <w:tc>
          <w:tcPr>
            <w:tcW w:w="986" w:type="dxa"/>
            <w:tcBorders>
              <w:top w:val="single" w:sz="8" w:space="0" w:color="auto"/>
              <w:left w:val="nil"/>
              <w:bottom w:val="nil"/>
              <w:right w:val="single" w:sz="4" w:space="0" w:color="auto"/>
            </w:tcBorders>
            <w:shd w:val="clear" w:color="000000" w:fill="CCFFCC"/>
            <w:noWrap/>
            <w:vAlign w:val="center"/>
            <w:hideMark/>
          </w:tcPr>
          <w:p w14:paraId="57B6D4C5" w14:textId="77777777" w:rsidR="0044311E" w:rsidRPr="009F7355" w:rsidRDefault="0044311E" w:rsidP="000547B1">
            <w:pPr>
              <w:spacing w:before="0"/>
              <w:jc w:val="center"/>
              <w:rPr>
                <w:lang w:val="en-CA"/>
              </w:rPr>
            </w:pPr>
            <w:r w:rsidRPr="009F7355">
              <w:rPr>
                <w:lang w:val="en-CA"/>
              </w:rPr>
              <w:t>-15.49%</w:t>
            </w:r>
          </w:p>
        </w:tc>
        <w:tc>
          <w:tcPr>
            <w:tcW w:w="986" w:type="dxa"/>
            <w:tcBorders>
              <w:top w:val="single" w:sz="8" w:space="0" w:color="auto"/>
              <w:left w:val="single" w:sz="8" w:space="0" w:color="auto"/>
              <w:bottom w:val="nil"/>
              <w:right w:val="nil"/>
            </w:tcBorders>
            <w:shd w:val="clear" w:color="000000" w:fill="CCFFCC"/>
            <w:noWrap/>
            <w:vAlign w:val="center"/>
            <w:hideMark/>
          </w:tcPr>
          <w:p w14:paraId="1C0D5C11" w14:textId="77777777" w:rsidR="0044311E" w:rsidRPr="009F7355" w:rsidRDefault="0044311E" w:rsidP="000547B1">
            <w:pPr>
              <w:spacing w:before="0"/>
              <w:jc w:val="center"/>
              <w:rPr>
                <w:lang w:val="en-CA"/>
              </w:rPr>
            </w:pPr>
            <w:r w:rsidRPr="009F7355">
              <w:rPr>
                <w:lang w:val="en-CA"/>
              </w:rPr>
              <w:t>-9.54%</w:t>
            </w:r>
          </w:p>
        </w:tc>
        <w:tc>
          <w:tcPr>
            <w:tcW w:w="986" w:type="dxa"/>
            <w:tcBorders>
              <w:top w:val="single" w:sz="8" w:space="0" w:color="auto"/>
              <w:left w:val="nil"/>
              <w:bottom w:val="nil"/>
              <w:right w:val="nil"/>
            </w:tcBorders>
            <w:shd w:val="clear" w:color="000000" w:fill="CCFFCC"/>
            <w:noWrap/>
            <w:vAlign w:val="center"/>
            <w:hideMark/>
          </w:tcPr>
          <w:p w14:paraId="4791AB20" w14:textId="77777777" w:rsidR="0044311E" w:rsidRPr="009F7355" w:rsidRDefault="0044311E" w:rsidP="000547B1">
            <w:pPr>
              <w:spacing w:before="0"/>
              <w:jc w:val="center"/>
              <w:rPr>
                <w:lang w:val="en-CA"/>
              </w:rPr>
            </w:pPr>
            <w:r w:rsidRPr="009F7355">
              <w:rPr>
                <w:lang w:val="en-CA"/>
              </w:rPr>
              <w:t>-17.79%</w:t>
            </w:r>
          </w:p>
        </w:tc>
        <w:tc>
          <w:tcPr>
            <w:tcW w:w="986" w:type="dxa"/>
            <w:tcBorders>
              <w:top w:val="single" w:sz="8" w:space="0" w:color="auto"/>
              <w:left w:val="nil"/>
              <w:bottom w:val="nil"/>
              <w:right w:val="single" w:sz="4" w:space="0" w:color="auto"/>
            </w:tcBorders>
            <w:shd w:val="clear" w:color="000000" w:fill="CCFFCC"/>
            <w:noWrap/>
            <w:vAlign w:val="center"/>
            <w:hideMark/>
          </w:tcPr>
          <w:p w14:paraId="3A5ED83F" w14:textId="77777777" w:rsidR="0044311E" w:rsidRPr="009F7355" w:rsidRDefault="0044311E" w:rsidP="000547B1">
            <w:pPr>
              <w:spacing w:before="0"/>
              <w:jc w:val="center"/>
              <w:rPr>
                <w:lang w:val="en-CA"/>
              </w:rPr>
            </w:pPr>
            <w:r w:rsidRPr="009F7355">
              <w:rPr>
                <w:lang w:val="en-CA"/>
              </w:rPr>
              <w:t>-17.52%</w:t>
            </w:r>
          </w:p>
        </w:tc>
        <w:tc>
          <w:tcPr>
            <w:tcW w:w="807" w:type="dxa"/>
            <w:tcBorders>
              <w:top w:val="single" w:sz="8" w:space="0" w:color="auto"/>
              <w:left w:val="nil"/>
              <w:bottom w:val="nil"/>
              <w:right w:val="nil"/>
            </w:tcBorders>
            <w:shd w:val="clear" w:color="auto" w:fill="auto"/>
            <w:noWrap/>
            <w:vAlign w:val="center"/>
            <w:hideMark/>
          </w:tcPr>
          <w:p w14:paraId="639AB8C2" w14:textId="77777777" w:rsidR="0044311E" w:rsidRPr="009F7355" w:rsidRDefault="0044311E" w:rsidP="000547B1">
            <w:pPr>
              <w:spacing w:before="0"/>
              <w:jc w:val="center"/>
              <w:rPr>
                <w:lang w:val="en-CA"/>
              </w:rPr>
            </w:pPr>
            <w:r w:rsidRPr="009F7355">
              <w:rPr>
                <w:lang w:val="en-CA"/>
              </w:rPr>
              <w:t>157%</w:t>
            </w:r>
          </w:p>
        </w:tc>
        <w:tc>
          <w:tcPr>
            <w:tcW w:w="1139" w:type="dxa"/>
            <w:tcBorders>
              <w:top w:val="single" w:sz="8" w:space="0" w:color="auto"/>
              <w:left w:val="nil"/>
              <w:bottom w:val="nil"/>
              <w:right w:val="nil"/>
            </w:tcBorders>
            <w:shd w:val="clear" w:color="auto" w:fill="auto"/>
            <w:noWrap/>
            <w:vAlign w:val="center"/>
            <w:hideMark/>
          </w:tcPr>
          <w:p w14:paraId="41AEDC71" w14:textId="77777777" w:rsidR="0044311E" w:rsidRPr="009F7355" w:rsidRDefault="0044311E" w:rsidP="000547B1">
            <w:pPr>
              <w:spacing w:before="0"/>
              <w:jc w:val="center"/>
              <w:rPr>
                <w:lang w:val="en-CA"/>
              </w:rPr>
            </w:pPr>
            <w:r w:rsidRPr="009F7355">
              <w:rPr>
                <w:lang w:val="en-CA"/>
              </w:rPr>
              <w:t>2296%</w:t>
            </w:r>
          </w:p>
        </w:tc>
      </w:tr>
      <w:tr w:rsidR="0044311E" w:rsidRPr="0044311E" w14:paraId="2BEE0244"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30FCAE44"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8B63A8C" w14:textId="77777777" w:rsidR="0044311E" w:rsidRPr="009F7355" w:rsidRDefault="0044311E" w:rsidP="000547B1">
            <w:pPr>
              <w:spacing w:before="0"/>
              <w:jc w:val="center"/>
              <w:rPr>
                <w:lang w:val="en-CA"/>
              </w:rPr>
            </w:pPr>
            <w:r w:rsidRPr="009F7355">
              <w:rPr>
                <w:lang w:val="en-CA"/>
              </w:rPr>
              <w:t>-8.24%</w:t>
            </w:r>
          </w:p>
        </w:tc>
        <w:tc>
          <w:tcPr>
            <w:tcW w:w="986" w:type="dxa"/>
            <w:tcBorders>
              <w:top w:val="single" w:sz="8" w:space="0" w:color="auto"/>
              <w:left w:val="nil"/>
              <w:bottom w:val="nil"/>
              <w:right w:val="nil"/>
            </w:tcBorders>
            <w:shd w:val="clear" w:color="000000" w:fill="CCFFCC"/>
            <w:noWrap/>
            <w:vAlign w:val="center"/>
            <w:hideMark/>
          </w:tcPr>
          <w:p w14:paraId="31F0F084" w14:textId="77777777" w:rsidR="0044311E" w:rsidRPr="009F7355" w:rsidRDefault="0044311E" w:rsidP="000547B1">
            <w:pPr>
              <w:spacing w:before="0"/>
              <w:jc w:val="center"/>
              <w:rPr>
                <w:lang w:val="en-CA"/>
              </w:rPr>
            </w:pPr>
            <w:r w:rsidRPr="009F7355">
              <w:rPr>
                <w:lang w:val="en-CA"/>
              </w:rPr>
              <w:t>-12.33%</w:t>
            </w:r>
          </w:p>
        </w:tc>
        <w:tc>
          <w:tcPr>
            <w:tcW w:w="986" w:type="dxa"/>
            <w:tcBorders>
              <w:top w:val="single" w:sz="8" w:space="0" w:color="auto"/>
              <w:left w:val="nil"/>
              <w:bottom w:val="nil"/>
              <w:right w:val="single" w:sz="4" w:space="0" w:color="auto"/>
            </w:tcBorders>
            <w:shd w:val="clear" w:color="000000" w:fill="CCFFCC"/>
            <w:noWrap/>
            <w:vAlign w:val="center"/>
            <w:hideMark/>
          </w:tcPr>
          <w:p w14:paraId="0347C1C3" w14:textId="77777777" w:rsidR="0044311E" w:rsidRPr="009F7355" w:rsidRDefault="0044311E" w:rsidP="000547B1">
            <w:pPr>
              <w:spacing w:before="0"/>
              <w:jc w:val="center"/>
              <w:rPr>
                <w:lang w:val="en-CA"/>
              </w:rPr>
            </w:pPr>
            <w:r w:rsidRPr="009F7355">
              <w:rPr>
                <w:lang w:val="en-CA"/>
              </w:rPr>
              <w:t>-12.77%</w:t>
            </w:r>
          </w:p>
        </w:tc>
        <w:tc>
          <w:tcPr>
            <w:tcW w:w="986" w:type="dxa"/>
            <w:tcBorders>
              <w:top w:val="single" w:sz="8" w:space="0" w:color="auto"/>
              <w:left w:val="single" w:sz="8" w:space="0" w:color="auto"/>
              <w:bottom w:val="nil"/>
              <w:right w:val="nil"/>
            </w:tcBorders>
            <w:shd w:val="clear" w:color="000000" w:fill="CCFFCC"/>
            <w:noWrap/>
            <w:vAlign w:val="center"/>
            <w:hideMark/>
          </w:tcPr>
          <w:p w14:paraId="72E10617" w14:textId="77777777" w:rsidR="0044311E" w:rsidRPr="009F7355" w:rsidRDefault="0044311E" w:rsidP="000547B1">
            <w:pPr>
              <w:spacing w:before="0"/>
              <w:jc w:val="center"/>
              <w:rPr>
                <w:lang w:val="en-CA"/>
              </w:rPr>
            </w:pPr>
            <w:r w:rsidRPr="009F7355">
              <w:rPr>
                <w:lang w:val="en-CA"/>
              </w:rPr>
              <w:t>-8.31%</w:t>
            </w:r>
          </w:p>
        </w:tc>
        <w:tc>
          <w:tcPr>
            <w:tcW w:w="986" w:type="dxa"/>
            <w:tcBorders>
              <w:top w:val="single" w:sz="8" w:space="0" w:color="auto"/>
              <w:left w:val="nil"/>
              <w:bottom w:val="nil"/>
              <w:right w:val="nil"/>
            </w:tcBorders>
            <w:shd w:val="clear" w:color="000000" w:fill="CCFFCC"/>
            <w:noWrap/>
            <w:vAlign w:val="center"/>
            <w:hideMark/>
          </w:tcPr>
          <w:p w14:paraId="3DB39FA9" w14:textId="77777777" w:rsidR="0044311E" w:rsidRPr="009F7355" w:rsidRDefault="0044311E" w:rsidP="000547B1">
            <w:pPr>
              <w:spacing w:before="0"/>
              <w:jc w:val="center"/>
              <w:rPr>
                <w:lang w:val="en-CA"/>
              </w:rPr>
            </w:pPr>
            <w:r w:rsidRPr="009F7355">
              <w:rPr>
                <w:lang w:val="en-CA"/>
              </w:rPr>
              <w:t>-16.79%</w:t>
            </w:r>
          </w:p>
        </w:tc>
        <w:tc>
          <w:tcPr>
            <w:tcW w:w="986" w:type="dxa"/>
            <w:tcBorders>
              <w:top w:val="single" w:sz="8" w:space="0" w:color="auto"/>
              <w:left w:val="nil"/>
              <w:bottom w:val="nil"/>
              <w:right w:val="single" w:sz="4" w:space="0" w:color="auto"/>
            </w:tcBorders>
            <w:shd w:val="clear" w:color="000000" w:fill="CCFFCC"/>
            <w:noWrap/>
            <w:vAlign w:val="center"/>
            <w:hideMark/>
          </w:tcPr>
          <w:p w14:paraId="2F00F82D" w14:textId="77777777" w:rsidR="0044311E" w:rsidRPr="009F7355" w:rsidRDefault="0044311E" w:rsidP="000547B1">
            <w:pPr>
              <w:spacing w:before="0"/>
              <w:jc w:val="center"/>
              <w:rPr>
                <w:lang w:val="en-CA"/>
              </w:rPr>
            </w:pPr>
            <w:r w:rsidRPr="009F7355">
              <w:rPr>
                <w:lang w:val="en-CA"/>
              </w:rPr>
              <w:t>-17.22%</w:t>
            </w:r>
          </w:p>
        </w:tc>
        <w:tc>
          <w:tcPr>
            <w:tcW w:w="807" w:type="dxa"/>
            <w:tcBorders>
              <w:top w:val="single" w:sz="8" w:space="0" w:color="auto"/>
              <w:left w:val="nil"/>
              <w:bottom w:val="nil"/>
              <w:right w:val="nil"/>
            </w:tcBorders>
            <w:shd w:val="clear" w:color="auto" w:fill="auto"/>
            <w:noWrap/>
            <w:vAlign w:val="center"/>
            <w:hideMark/>
          </w:tcPr>
          <w:p w14:paraId="533DB1C2" w14:textId="77777777" w:rsidR="0044311E" w:rsidRPr="009F7355" w:rsidRDefault="0044311E" w:rsidP="000547B1">
            <w:pPr>
              <w:spacing w:before="0"/>
              <w:jc w:val="center"/>
              <w:rPr>
                <w:lang w:val="en-CA"/>
              </w:rPr>
            </w:pPr>
            <w:r w:rsidRPr="009F7355">
              <w:rPr>
                <w:lang w:val="en-CA"/>
              </w:rPr>
              <w:t>144%</w:t>
            </w:r>
          </w:p>
        </w:tc>
        <w:tc>
          <w:tcPr>
            <w:tcW w:w="1139" w:type="dxa"/>
            <w:tcBorders>
              <w:top w:val="single" w:sz="8" w:space="0" w:color="auto"/>
              <w:left w:val="nil"/>
              <w:bottom w:val="nil"/>
              <w:right w:val="nil"/>
            </w:tcBorders>
            <w:shd w:val="clear" w:color="auto" w:fill="auto"/>
            <w:noWrap/>
            <w:vAlign w:val="center"/>
            <w:hideMark/>
          </w:tcPr>
          <w:p w14:paraId="00D95066" w14:textId="77777777" w:rsidR="0044311E" w:rsidRPr="009F7355" w:rsidRDefault="0044311E" w:rsidP="000547B1">
            <w:pPr>
              <w:spacing w:before="0"/>
              <w:jc w:val="center"/>
              <w:rPr>
                <w:lang w:val="en-CA"/>
              </w:rPr>
            </w:pPr>
            <w:r w:rsidRPr="009F7355">
              <w:rPr>
                <w:lang w:val="en-CA"/>
              </w:rPr>
              <w:t>1737%</w:t>
            </w:r>
          </w:p>
        </w:tc>
      </w:tr>
      <w:tr w:rsidR="0044311E" w:rsidRPr="0044311E" w14:paraId="3B9CD84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4D9C0CC" w14:textId="77777777" w:rsidR="0044311E" w:rsidRPr="009F7355" w:rsidRDefault="0044311E" w:rsidP="000547B1">
            <w:pPr>
              <w:spacing w:before="0"/>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10C62C24" w14:textId="77777777" w:rsidR="0044311E" w:rsidRPr="009F7355" w:rsidRDefault="0044311E" w:rsidP="000547B1">
            <w:pPr>
              <w:spacing w:before="0"/>
              <w:jc w:val="center"/>
              <w:rPr>
                <w:lang w:val="en-CA"/>
              </w:rPr>
            </w:pPr>
            <w:r w:rsidRPr="009F7355">
              <w:rPr>
                <w:lang w:val="en-CA"/>
              </w:rPr>
              <w:t>-5.83%</w:t>
            </w:r>
          </w:p>
        </w:tc>
        <w:tc>
          <w:tcPr>
            <w:tcW w:w="986" w:type="dxa"/>
            <w:tcBorders>
              <w:top w:val="nil"/>
              <w:left w:val="nil"/>
              <w:bottom w:val="nil"/>
              <w:right w:val="nil"/>
            </w:tcBorders>
            <w:shd w:val="clear" w:color="000000" w:fill="CCFFCC"/>
            <w:noWrap/>
            <w:vAlign w:val="center"/>
            <w:hideMark/>
          </w:tcPr>
          <w:p w14:paraId="1D980A97" w14:textId="77777777" w:rsidR="0044311E" w:rsidRPr="009F7355" w:rsidRDefault="0044311E" w:rsidP="000547B1">
            <w:pPr>
              <w:spacing w:before="0"/>
              <w:jc w:val="center"/>
              <w:rPr>
                <w:lang w:val="en-CA"/>
              </w:rPr>
            </w:pPr>
            <w:r w:rsidRPr="009F7355">
              <w:rPr>
                <w:lang w:val="en-CA"/>
              </w:rPr>
              <w:t>-10.33%</w:t>
            </w:r>
          </w:p>
        </w:tc>
        <w:tc>
          <w:tcPr>
            <w:tcW w:w="986" w:type="dxa"/>
            <w:tcBorders>
              <w:top w:val="nil"/>
              <w:left w:val="nil"/>
              <w:bottom w:val="nil"/>
              <w:right w:val="single" w:sz="4" w:space="0" w:color="auto"/>
            </w:tcBorders>
            <w:shd w:val="clear" w:color="000000" w:fill="CCFFCC"/>
            <w:noWrap/>
            <w:vAlign w:val="center"/>
            <w:hideMark/>
          </w:tcPr>
          <w:p w14:paraId="6CDB0E75" w14:textId="77777777" w:rsidR="0044311E" w:rsidRPr="009F7355" w:rsidRDefault="0044311E" w:rsidP="000547B1">
            <w:pPr>
              <w:spacing w:before="0"/>
              <w:jc w:val="center"/>
              <w:rPr>
                <w:lang w:val="en-CA"/>
              </w:rPr>
            </w:pPr>
            <w:r w:rsidRPr="009F7355">
              <w:rPr>
                <w:lang w:val="en-CA"/>
              </w:rPr>
              <w:t>-9.48%</w:t>
            </w:r>
          </w:p>
        </w:tc>
        <w:tc>
          <w:tcPr>
            <w:tcW w:w="986" w:type="dxa"/>
            <w:tcBorders>
              <w:top w:val="nil"/>
              <w:left w:val="single" w:sz="8" w:space="0" w:color="auto"/>
              <w:bottom w:val="nil"/>
              <w:right w:val="nil"/>
            </w:tcBorders>
            <w:shd w:val="clear" w:color="000000" w:fill="CCFFCC"/>
            <w:noWrap/>
            <w:vAlign w:val="center"/>
            <w:hideMark/>
          </w:tcPr>
          <w:p w14:paraId="2AC682E9" w14:textId="77777777" w:rsidR="0044311E" w:rsidRPr="009F7355" w:rsidRDefault="0044311E" w:rsidP="000547B1">
            <w:pPr>
              <w:spacing w:before="0"/>
              <w:jc w:val="center"/>
              <w:rPr>
                <w:lang w:val="en-CA"/>
              </w:rPr>
            </w:pPr>
            <w:r w:rsidRPr="009F7355">
              <w:rPr>
                <w:lang w:val="en-CA"/>
              </w:rPr>
              <w:t>-6.30%</w:t>
            </w:r>
          </w:p>
        </w:tc>
        <w:tc>
          <w:tcPr>
            <w:tcW w:w="986" w:type="dxa"/>
            <w:tcBorders>
              <w:top w:val="nil"/>
              <w:left w:val="nil"/>
              <w:bottom w:val="nil"/>
              <w:right w:val="nil"/>
            </w:tcBorders>
            <w:shd w:val="clear" w:color="000000" w:fill="CCFFCC"/>
            <w:noWrap/>
            <w:vAlign w:val="center"/>
            <w:hideMark/>
          </w:tcPr>
          <w:p w14:paraId="1C98E768" w14:textId="77777777" w:rsidR="0044311E" w:rsidRPr="009F7355" w:rsidRDefault="0044311E" w:rsidP="000547B1">
            <w:pPr>
              <w:spacing w:before="0"/>
              <w:jc w:val="center"/>
              <w:rPr>
                <w:lang w:val="en-CA"/>
              </w:rPr>
            </w:pPr>
            <w:r w:rsidRPr="009F7355">
              <w:rPr>
                <w:lang w:val="en-CA"/>
              </w:rPr>
              <w:t>-13.32%</w:t>
            </w:r>
          </w:p>
        </w:tc>
        <w:tc>
          <w:tcPr>
            <w:tcW w:w="986" w:type="dxa"/>
            <w:tcBorders>
              <w:top w:val="nil"/>
              <w:left w:val="nil"/>
              <w:bottom w:val="nil"/>
              <w:right w:val="single" w:sz="4" w:space="0" w:color="auto"/>
            </w:tcBorders>
            <w:shd w:val="clear" w:color="000000" w:fill="CCFFCC"/>
            <w:noWrap/>
            <w:vAlign w:val="center"/>
            <w:hideMark/>
          </w:tcPr>
          <w:p w14:paraId="30F2548D" w14:textId="77777777" w:rsidR="0044311E" w:rsidRPr="009F7355" w:rsidRDefault="0044311E" w:rsidP="000547B1">
            <w:pPr>
              <w:spacing w:before="0"/>
              <w:jc w:val="center"/>
              <w:rPr>
                <w:lang w:val="en-CA"/>
              </w:rPr>
            </w:pPr>
            <w:r w:rsidRPr="009F7355">
              <w:rPr>
                <w:lang w:val="en-CA"/>
              </w:rPr>
              <w:t>-13.48%</w:t>
            </w:r>
          </w:p>
        </w:tc>
        <w:tc>
          <w:tcPr>
            <w:tcW w:w="807" w:type="dxa"/>
            <w:tcBorders>
              <w:top w:val="nil"/>
              <w:left w:val="nil"/>
              <w:bottom w:val="nil"/>
              <w:right w:val="nil"/>
            </w:tcBorders>
            <w:shd w:val="clear" w:color="auto" w:fill="auto"/>
            <w:noWrap/>
            <w:vAlign w:val="center"/>
            <w:hideMark/>
          </w:tcPr>
          <w:p w14:paraId="5BA281E8" w14:textId="77777777" w:rsidR="0044311E" w:rsidRPr="009F7355" w:rsidRDefault="0044311E" w:rsidP="000547B1">
            <w:pPr>
              <w:spacing w:before="0"/>
              <w:jc w:val="center"/>
              <w:rPr>
                <w:lang w:val="en-CA"/>
              </w:rPr>
            </w:pPr>
            <w:r w:rsidRPr="009F7355">
              <w:rPr>
                <w:lang w:val="en-CA"/>
              </w:rPr>
              <w:t>133%</w:t>
            </w:r>
          </w:p>
        </w:tc>
        <w:tc>
          <w:tcPr>
            <w:tcW w:w="1139" w:type="dxa"/>
            <w:tcBorders>
              <w:top w:val="nil"/>
              <w:left w:val="nil"/>
              <w:bottom w:val="nil"/>
              <w:right w:val="nil"/>
            </w:tcBorders>
            <w:shd w:val="clear" w:color="auto" w:fill="auto"/>
            <w:noWrap/>
            <w:vAlign w:val="center"/>
            <w:hideMark/>
          </w:tcPr>
          <w:p w14:paraId="045E9593" w14:textId="77777777" w:rsidR="0044311E" w:rsidRPr="009F7355" w:rsidRDefault="0044311E" w:rsidP="000547B1">
            <w:pPr>
              <w:spacing w:before="0"/>
              <w:jc w:val="center"/>
              <w:rPr>
                <w:lang w:val="en-CA"/>
              </w:rPr>
            </w:pPr>
            <w:r w:rsidRPr="009F7355">
              <w:rPr>
                <w:lang w:val="en-CA"/>
              </w:rPr>
              <w:t>1970%</w:t>
            </w:r>
          </w:p>
        </w:tc>
      </w:tr>
    </w:tbl>
    <w:p w14:paraId="0B221E9F" w14:textId="77777777" w:rsidR="0044311E" w:rsidRPr="009F7355" w:rsidRDefault="0044311E" w:rsidP="0044311E">
      <w:pPr>
        <w:rPr>
          <w:lang w:val="en-CA"/>
        </w:rPr>
      </w:pPr>
    </w:p>
    <w:p w14:paraId="36FD72C8" w14:textId="77777777" w:rsidR="0044311E" w:rsidRPr="009F7355" w:rsidRDefault="0044311E" w:rsidP="0044311E">
      <w:pPr>
        <w:rPr>
          <w:lang w:val="en-CA"/>
        </w:rPr>
      </w:pPr>
    </w:p>
    <w:p w14:paraId="34294543" w14:textId="77777777" w:rsidR="0044311E" w:rsidRPr="009F7355" w:rsidRDefault="0044311E" w:rsidP="0044311E">
      <w:pPr>
        <w:rPr>
          <w:lang w:val="en-CA"/>
        </w:rPr>
      </w:pPr>
      <w:r w:rsidRPr="009F7355">
        <w:rPr>
          <w:lang w:val="en-CA"/>
        </w:rPr>
        <w:t>Note: Results from Interdigital, crosschecked by OPPO.</w:t>
      </w:r>
    </w:p>
    <w:p w14:paraId="2E52F6AE" w14:textId="77777777" w:rsidR="0044311E" w:rsidRPr="009F7355" w:rsidRDefault="0044311E" w:rsidP="000547B1">
      <w:pPr>
        <w:rPr>
          <w:b/>
          <w:lang w:val="en-CA"/>
        </w:rPr>
      </w:pPr>
      <w:r w:rsidRPr="009F7355">
        <w:rPr>
          <w:b/>
          <w:lang w:val="en-CA"/>
        </w:rPr>
        <w:t>NNVC-13.0 VTM mode vs NNVC-13.0 HOP.5</w:t>
      </w:r>
    </w:p>
    <w:p w14:paraId="3FCE34CC" w14:textId="77777777" w:rsidR="0044311E" w:rsidRPr="009F7355" w:rsidRDefault="0044311E" w:rsidP="0044311E">
      <w:pPr>
        <w:rPr>
          <w:lang w:val="en-CA"/>
        </w:rPr>
      </w:pPr>
      <w:r w:rsidRPr="009F7355">
        <w:rPr>
          <w:lang w:val="en-CA"/>
        </w:rPr>
        <w:t>The NNVC-13.0 did not change the HOP5 model. Performance is the same as NNVC-11.0 with a slight decoding time increase.</w:t>
      </w:r>
    </w:p>
    <w:p w14:paraId="64CC49CD" w14:textId="77777777" w:rsidR="0044311E" w:rsidRPr="009F7355" w:rsidRDefault="0044311E" w:rsidP="000547B1">
      <w:pPr>
        <w:rPr>
          <w:b/>
          <w:lang w:val="en-CA"/>
        </w:rPr>
      </w:pPr>
      <w:r w:rsidRPr="009F7355">
        <w:rPr>
          <w:b/>
          <w:lang w:val="en-CA"/>
        </w:rPr>
        <w:t>NNVC-13.0 VTM mode vs NNVC-13.0 VLOP</w:t>
      </w:r>
    </w:p>
    <w:p w14:paraId="0C38398F" w14:textId="77777777" w:rsidR="0044311E" w:rsidRPr="009F7355" w:rsidRDefault="0044311E" w:rsidP="0044311E">
      <w:pPr>
        <w:rPr>
          <w:lang w:val="en-CA"/>
        </w:rPr>
      </w:pPr>
      <w:r w:rsidRPr="009F7355">
        <w:rPr>
          <w:lang w:val="en-CA"/>
        </w:rPr>
        <w:t>The NNVC-13.0 did not change the VLOP3 model. Performance is the same as NNVC-11.0 with a slight decoding time decrease.</w:t>
      </w:r>
    </w:p>
    <w:p w14:paraId="6404CEA1" w14:textId="77777777" w:rsidR="0044311E" w:rsidRPr="009F7355" w:rsidRDefault="0044311E" w:rsidP="000547B1">
      <w:pPr>
        <w:rPr>
          <w:b/>
          <w:lang w:val="en-CA"/>
        </w:rPr>
      </w:pPr>
      <w:r w:rsidRPr="009F7355">
        <w:rPr>
          <w:b/>
          <w:lang w:val="en-CA"/>
        </w:rPr>
        <w:t>NNVC-13.0 VTM vs NNVC-13.0 NNSR</w:t>
      </w:r>
    </w:p>
    <w:p w14:paraId="2777F2B9" w14:textId="77777777" w:rsidR="0044311E" w:rsidRPr="009F7355" w:rsidRDefault="0044311E" w:rsidP="0044311E">
      <w:pPr>
        <w:rPr>
          <w:lang w:val="en-CA"/>
        </w:rPr>
      </w:pPr>
      <w:r w:rsidRPr="009F7355">
        <w:rPr>
          <w:lang w:val="en-CA"/>
        </w:rPr>
        <w:t>The NNVC-13.0 did not change the NNSR model. Performance is the same as NNVC-11.</w:t>
      </w:r>
    </w:p>
    <w:p w14:paraId="3FA75CD4" w14:textId="77777777" w:rsidR="0044311E" w:rsidRPr="009F7355" w:rsidRDefault="0044311E" w:rsidP="000547B1">
      <w:pPr>
        <w:rPr>
          <w:b/>
          <w:i/>
          <w:lang w:val="en-CA"/>
        </w:rPr>
      </w:pPr>
      <w:r w:rsidRPr="009F7355">
        <w:rPr>
          <w:b/>
          <w:i/>
          <w:lang w:val="en-CA"/>
        </w:rPr>
        <w:t>Comparison to NNVC-13.0 anchor</w:t>
      </w:r>
    </w:p>
    <w:p w14:paraId="12A0FEA5" w14:textId="77777777" w:rsidR="0044311E" w:rsidRPr="009F7355" w:rsidRDefault="0044311E" w:rsidP="000547B1">
      <w:pPr>
        <w:rPr>
          <w:b/>
          <w:lang w:val="en-CA"/>
        </w:rPr>
      </w:pPr>
      <w:r w:rsidRPr="009F7355">
        <w:rPr>
          <w:b/>
          <w:lang w:val="en-CA"/>
        </w:rPr>
        <w:t>NNVC-12 anchor vs NNVC-13.0 anchor</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44311E" w:rsidRPr="0044311E" w14:paraId="20B778D4" w14:textId="77777777" w:rsidTr="000547B1">
        <w:trPr>
          <w:trHeight w:val="255"/>
        </w:trPr>
        <w:tc>
          <w:tcPr>
            <w:tcW w:w="1296" w:type="dxa"/>
            <w:tcBorders>
              <w:top w:val="nil"/>
              <w:left w:val="nil"/>
              <w:bottom w:val="nil"/>
              <w:right w:val="nil"/>
            </w:tcBorders>
            <w:shd w:val="clear" w:color="auto" w:fill="auto"/>
            <w:noWrap/>
            <w:vAlign w:val="center"/>
            <w:hideMark/>
          </w:tcPr>
          <w:p w14:paraId="4555BA50"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04D955A6" w14:textId="7CB1D560"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1FEFAE75" w14:textId="77777777" w:rsidTr="000547B1">
        <w:trPr>
          <w:trHeight w:val="255"/>
        </w:trPr>
        <w:tc>
          <w:tcPr>
            <w:tcW w:w="1296" w:type="dxa"/>
            <w:tcBorders>
              <w:top w:val="nil"/>
              <w:left w:val="nil"/>
              <w:bottom w:val="nil"/>
              <w:right w:val="nil"/>
            </w:tcBorders>
            <w:shd w:val="clear" w:color="auto" w:fill="auto"/>
            <w:noWrap/>
            <w:vAlign w:val="center"/>
            <w:hideMark/>
          </w:tcPr>
          <w:p w14:paraId="39A32758"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293C00" w14:textId="77777777" w:rsidR="0044311E" w:rsidRPr="009F7355" w:rsidRDefault="0044311E" w:rsidP="000547B1">
            <w:pPr>
              <w:keepNext/>
              <w:spacing w:before="0"/>
              <w:jc w:val="center"/>
              <w:rPr>
                <w:b/>
                <w:lang w:val="en-CA"/>
              </w:rPr>
            </w:pPr>
            <w:r w:rsidRPr="009F7355">
              <w:rPr>
                <w:b/>
                <w:lang w:val="en-CA"/>
              </w:rPr>
              <w:t>BD-rate Over NNVC-12.0 VTM</w:t>
            </w:r>
          </w:p>
        </w:tc>
      </w:tr>
      <w:tr w:rsidR="0044311E" w:rsidRPr="0044311E" w14:paraId="45DEE68A" w14:textId="77777777" w:rsidTr="000547B1">
        <w:trPr>
          <w:trHeight w:val="255"/>
        </w:trPr>
        <w:tc>
          <w:tcPr>
            <w:tcW w:w="1296" w:type="dxa"/>
            <w:tcBorders>
              <w:top w:val="nil"/>
              <w:left w:val="nil"/>
              <w:bottom w:val="nil"/>
              <w:right w:val="nil"/>
            </w:tcBorders>
            <w:shd w:val="clear" w:color="auto" w:fill="auto"/>
            <w:noWrap/>
            <w:vAlign w:val="center"/>
            <w:hideMark/>
          </w:tcPr>
          <w:p w14:paraId="49048BE8"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4E780F1C"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6EE8781D"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754F3A8"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1146F70"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4803FBBF"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BDDA2FB"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60C253CB"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1A158012"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15419DAD"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33F1839"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7690FF3F" w14:textId="77777777" w:rsidR="0044311E" w:rsidRPr="009F7355" w:rsidRDefault="0044311E" w:rsidP="000547B1">
            <w:pPr>
              <w:keepNext/>
              <w:spacing w:before="0"/>
              <w:jc w:val="center"/>
              <w:rPr>
                <w:lang w:val="en-CA"/>
              </w:rPr>
            </w:pPr>
            <w:r w:rsidRPr="009F7355">
              <w:rPr>
                <w:lang w:val="en-CA"/>
              </w:rPr>
              <w:t>0.15%</w:t>
            </w:r>
          </w:p>
        </w:tc>
        <w:tc>
          <w:tcPr>
            <w:tcW w:w="986" w:type="dxa"/>
            <w:tcBorders>
              <w:top w:val="nil"/>
              <w:left w:val="nil"/>
              <w:bottom w:val="nil"/>
              <w:right w:val="nil"/>
            </w:tcBorders>
            <w:shd w:val="clear" w:color="auto" w:fill="auto"/>
            <w:noWrap/>
            <w:vAlign w:val="center"/>
            <w:hideMark/>
          </w:tcPr>
          <w:p w14:paraId="339D0B19" w14:textId="77777777" w:rsidR="0044311E" w:rsidRPr="009F7355" w:rsidRDefault="0044311E" w:rsidP="000547B1">
            <w:pPr>
              <w:keepNext/>
              <w:spacing w:before="0"/>
              <w:jc w:val="center"/>
              <w:rPr>
                <w:lang w:val="en-CA"/>
              </w:rPr>
            </w:pPr>
            <w:r w:rsidRPr="009F7355">
              <w:rPr>
                <w:lang w:val="en-CA"/>
              </w:rPr>
              <w:t>0.11%</w:t>
            </w:r>
          </w:p>
        </w:tc>
        <w:tc>
          <w:tcPr>
            <w:tcW w:w="986" w:type="dxa"/>
            <w:tcBorders>
              <w:top w:val="nil"/>
              <w:left w:val="nil"/>
              <w:bottom w:val="nil"/>
              <w:right w:val="single" w:sz="4" w:space="0" w:color="auto"/>
            </w:tcBorders>
            <w:shd w:val="clear" w:color="auto" w:fill="auto"/>
            <w:noWrap/>
            <w:vAlign w:val="center"/>
            <w:hideMark/>
          </w:tcPr>
          <w:p w14:paraId="2ABF979F" w14:textId="77777777" w:rsidR="0044311E" w:rsidRPr="009F7355" w:rsidRDefault="0044311E" w:rsidP="000547B1">
            <w:pPr>
              <w:keepNext/>
              <w:spacing w:before="0"/>
              <w:jc w:val="center"/>
              <w:rPr>
                <w:lang w:val="en-CA"/>
              </w:rPr>
            </w:pPr>
            <w:r w:rsidRPr="009F7355">
              <w:rPr>
                <w:lang w:val="en-CA"/>
              </w:rPr>
              <w:t>-0.30%</w:t>
            </w:r>
          </w:p>
        </w:tc>
        <w:tc>
          <w:tcPr>
            <w:tcW w:w="986" w:type="dxa"/>
            <w:tcBorders>
              <w:top w:val="nil"/>
              <w:left w:val="single" w:sz="8" w:space="0" w:color="auto"/>
              <w:bottom w:val="nil"/>
              <w:right w:val="nil"/>
            </w:tcBorders>
            <w:shd w:val="clear" w:color="auto" w:fill="auto"/>
            <w:noWrap/>
            <w:vAlign w:val="center"/>
            <w:hideMark/>
          </w:tcPr>
          <w:p w14:paraId="13288AED" w14:textId="77777777" w:rsidR="0044311E" w:rsidRPr="009F7355" w:rsidRDefault="0044311E" w:rsidP="000547B1">
            <w:pPr>
              <w:keepNext/>
              <w:spacing w:before="0"/>
              <w:jc w:val="center"/>
              <w:rPr>
                <w:lang w:val="en-CA"/>
              </w:rPr>
            </w:pPr>
            <w:r w:rsidRPr="009F7355">
              <w:rPr>
                <w:lang w:val="en-CA"/>
              </w:rPr>
              <w:t>0.30%</w:t>
            </w:r>
          </w:p>
        </w:tc>
        <w:tc>
          <w:tcPr>
            <w:tcW w:w="986" w:type="dxa"/>
            <w:tcBorders>
              <w:top w:val="nil"/>
              <w:left w:val="nil"/>
              <w:bottom w:val="nil"/>
              <w:right w:val="nil"/>
            </w:tcBorders>
            <w:shd w:val="clear" w:color="auto" w:fill="auto"/>
            <w:noWrap/>
            <w:vAlign w:val="center"/>
            <w:hideMark/>
          </w:tcPr>
          <w:p w14:paraId="1566699C" w14:textId="77777777" w:rsidR="0044311E" w:rsidRPr="009F7355" w:rsidRDefault="0044311E" w:rsidP="000547B1">
            <w:pPr>
              <w:keepNext/>
              <w:spacing w:before="0"/>
              <w:jc w:val="center"/>
              <w:rPr>
                <w:lang w:val="en-CA"/>
              </w:rPr>
            </w:pPr>
            <w:r w:rsidRPr="009F7355">
              <w:rPr>
                <w:lang w:val="en-CA"/>
              </w:rPr>
              <w:t>0.60%</w:t>
            </w:r>
          </w:p>
        </w:tc>
        <w:tc>
          <w:tcPr>
            <w:tcW w:w="986" w:type="dxa"/>
            <w:tcBorders>
              <w:top w:val="nil"/>
              <w:left w:val="nil"/>
              <w:bottom w:val="nil"/>
              <w:right w:val="single" w:sz="4" w:space="0" w:color="auto"/>
            </w:tcBorders>
            <w:shd w:val="clear" w:color="auto" w:fill="auto"/>
            <w:noWrap/>
            <w:vAlign w:val="center"/>
            <w:hideMark/>
          </w:tcPr>
          <w:p w14:paraId="14EE5267" w14:textId="77777777" w:rsidR="0044311E" w:rsidRPr="009F7355" w:rsidRDefault="0044311E" w:rsidP="000547B1">
            <w:pPr>
              <w:keepNext/>
              <w:spacing w:before="0"/>
              <w:jc w:val="center"/>
              <w:rPr>
                <w:lang w:val="en-CA"/>
              </w:rPr>
            </w:pPr>
            <w:r w:rsidRPr="009F7355">
              <w:rPr>
                <w:lang w:val="en-CA"/>
              </w:rPr>
              <w:t>0.39%</w:t>
            </w:r>
          </w:p>
        </w:tc>
        <w:tc>
          <w:tcPr>
            <w:tcW w:w="807" w:type="dxa"/>
            <w:tcBorders>
              <w:top w:val="nil"/>
              <w:left w:val="nil"/>
              <w:bottom w:val="nil"/>
              <w:right w:val="nil"/>
            </w:tcBorders>
            <w:shd w:val="clear" w:color="auto" w:fill="auto"/>
            <w:noWrap/>
            <w:vAlign w:val="center"/>
            <w:hideMark/>
          </w:tcPr>
          <w:p w14:paraId="15DBECE6" w14:textId="77777777" w:rsidR="0044311E" w:rsidRPr="009F7355" w:rsidRDefault="0044311E" w:rsidP="000547B1">
            <w:pPr>
              <w:keepNext/>
              <w:spacing w:before="0"/>
              <w:jc w:val="center"/>
              <w:rPr>
                <w:lang w:val="en-CA"/>
              </w:rPr>
            </w:pPr>
            <w:r w:rsidRPr="009F7355">
              <w:rPr>
                <w:lang w:val="en-CA"/>
              </w:rPr>
              <w:t>95%</w:t>
            </w:r>
          </w:p>
        </w:tc>
        <w:tc>
          <w:tcPr>
            <w:tcW w:w="1139" w:type="dxa"/>
            <w:tcBorders>
              <w:top w:val="nil"/>
              <w:left w:val="nil"/>
              <w:bottom w:val="nil"/>
              <w:right w:val="nil"/>
            </w:tcBorders>
            <w:shd w:val="clear" w:color="auto" w:fill="auto"/>
            <w:noWrap/>
            <w:vAlign w:val="center"/>
            <w:hideMark/>
          </w:tcPr>
          <w:p w14:paraId="311BDEDD" w14:textId="77777777" w:rsidR="0044311E" w:rsidRPr="009F7355" w:rsidRDefault="0044311E" w:rsidP="000547B1">
            <w:pPr>
              <w:keepNext/>
              <w:spacing w:before="0"/>
              <w:jc w:val="center"/>
              <w:rPr>
                <w:lang w:val="en-CA"/>
              </w:rPr>
            </w:pPr>
            <w:r w:rsidRPr="009F7355">
              <w:rPr>
                <w:lang w:val="en-CA"/>
              </w:rPr>
              <w:t>93%</w:t>
            </w:r>
          </w:p>
        </w:tc>
      </w:tr>
      <w:tr w:rsidR="0044311E" w:rsidRPr="0044311E" w14:paraId="2B9AF06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14AC413"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7C50D8A7"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44947102" w14:textId="77777777" w:rsidR="0044311E" w:rsidRPr="009F7355" w:rsidRDefault="0044311E" w:rsidP="000547B1">
            <w:pPr>
              <w:keepNext/>
              <w:spacing w:before="0"/>
              <w:jc w:val="center"/>
              <w:rPr>
                <w:lang w:val="en-CA"/>
              </w:rPr>
            </w:pPr>
            <w:r w:rsidRPr="009F7355">
              <w:rPr>
                <w:lang w:val="en-CA"/>
              </w:rPr>
              <w:t>0.64%</w:t>
            </w:r>
          </w:p>
        </w:tc>
        <w:tc>
          <w:tcPr>
            <w:tcW w:w="986" w:type="dxa"/>
            <w:tcBorders>
              <w:top w:val="nil"/>
              <w:left w:val="nil"/>
              <w:bottom w:val="nil"/>
              <w:right w:val="single" w:sz="4" w:space="0" w:color="auto"/>
            </w:tcBorders>
            <w:shd w:val="clear" w:color="auto" w:fill="auto"/>
            <w:noWrap/>
            <w:vAlign w:val="center"/>
            <w:hideMark/>
          </w:tcPr>
          <w:p w14:paraId="0DC03AC3" w14:textId="77777777" w:rsidR="0044311E" w:rsidRPr="009F7355" w:rsidRDefault="0044311E" w:rsidP="000547B1">
            <w:pPr>
              <w:keepNext/>
              <w:spacing w:before="0"/>
              <w:jc w:val="center"/>
              <w:rPr>
                <w:lang w:val="en-CA"/>
              </w:rPr>
            </w:pPr>
            <w:r w:rsidRPr="009F7355">
              <w:rPr>
                <w:lang w:val="en-CA"/>
              </w:rPr>
              <w:t>0.43%</w:t>
            </w:r>
          </w:p>
        </w:tc>
        <w:tc>
          <w:tcPr>
            <w:tcW w:w="986" w:type="dxa"/>
            <w:tcBorders>
              <w:top w:val="nil"/>
              <w:left w:val="single" w:sz="8" w:space="0" w:color="auto"/>
              <w:bottom w:val="nil"/>
              <w:right w:val="nil"/>
            </w:tcBorders>
            <w:shd w:val="clear" w:color="auto" w:fill="auto"/>
            <w:noWrap/>
            <w:vAlign w:val="center"/>
            <w:hideMark/>
          </w:tcPr>
          <w:p w14:paraId="229B06EF" w14:textId="77777777" w:rsidR="0044311E" w:rsidRPr="009F7355" w:rsidRDefault="0044311E" w:rsidP="000547B1">
            <w:pPr>
              <w:keepNext/>
              <w:spacing w:before="0"/>
              <w:jc w:val="cente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
          <w:p w14:paraId="3065CC3A" w14:textId="77777777" w:rsidR="0044311E" w:rsidRPr="009F7355" w:rsidRDefault="0044311E" w:rsidP="000547B1">
            <w:pPr>
              <w:keepNext/>
              <w:spacing w:before="0"/>
              <w:jc w:val="center"/>
              <w:rPr>
                <w:lang w:val="en-CA"/>
              </w:rPr>
            </w:pPr>
            <w:r w:rsidRPr="009F7355">
              <w:rPr>
                <w:lang w:val="en-CA"/>
              </w:rPr>
              <w:t>0.78%</w:t>
            </w:r>
          </w:p>
        </w:tc>
        <w:tc>
          <w:tcPr>
            <w:tcW w:w="986" w:type="dxa"/>
            <w:tcBorders>
              <w:top w:val="nil"/>
              <w:left w:val="nil"/>
              <w:bottom w:val="nil"/>
              <w:right w:val="single" w:sz="4" w:space="0" w:color="auto"/>
            </w:tcBorders>
            <w:shd w:val="clear" w:color="auto" w:fill="auto"/>
            <w:noWrap/>
            <w:vAlign w:val="center"/>
            <w:hideMark/>
          </w:tcPr>
          <w:p w14:paraId="4C5898E6" w14:textId="77777777" w:rsidR="0044311E" w:rsidRPr="009F7355" w:rsidRDefault="0044311E" w:rsidP="000547B1">
            <w:pPr>
              <w:keepNext/>
              <w:spacing w:before="0"/>
              <w:jc w:val="center"/>
              <w:rPr>
                <w:lang w:val="en-CA"/>
              </w:rPr>
            </w:pPr>
            <w:r w:rsidRPr="009F7355">
              <w:rPr>
                <w:lang w:val="en-CA"/>
              </w:rPr>
              <w:t>0.55%</w:t>
            </w:r>
          </w:p>
        </w:tc>
        <w:tc>
          <w:tcPr>
            <w:tcW w:w="807" w:type="dxa"/>
            <w:tcBorders>
              <w:top w:val="nil"/>
              <w:left w:val="nil"/>
              <w:bottom w:val="nil"/>
              <w:right w:val="nil"/>
            </w:tcBorders>
            <w:shd w:val="clear" w:color="auto" w:fill="auto"/>
            <w:noWrap/>
            <w:vAlign w:val="center"/>
            <w:hideMark/>
          </w:tcPr>
          <w:p w14:paraId="7DEE827F" w14:textId="77777777" w:rsidR="0044311E" w:rsidRPr="009F7355" w:rsidRDefault="0044311E" w:rsidP="000547B1">
            <w:pPr>
              <w:keepNext/>
              <w:spacing w:before="0"/>
              <w:jc w:val="cente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42114543" w14:textId="77777777" w:rsidR="0044311E" w:rsidRPr="009F7355" w:rsidRDefault="0044311E" w:rsidP="000547B1">
            <w:pPr>
              <w:keepNext/>
              <w:spacing w:before="0"/>
              <w:jc w:val="center"/>
              <w:rPr>
                <w:lang w:val="en-CA"/>
              </w:rPr>
            </w:pPr>
            <w:r w:rsidRPr="009F7355">
              <w:rPr>
                <w:lang w:val="en-CA"/>
              </w:rPr>
              <w:t>96%</w:t>
            </w:r>
          </w:p>
        </w:tc>
      </w:tr>
      <w:tr w:rsidR="0044311E" w:rsidRPr="0044311E" w14:paraId="5019A87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204BFA8"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3B398AFD" w14:textId="77777777" w:rsidR="0044311E" w:rsidRPr="009F7355" w:rsidRDefault="0044311E" w:rsidP="000547B1">
            <w:pPr>
              <w:keepNext/>
              <w:spacing w:before="0"/>
              <w:jc w:val="cente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2995E899" w14:textId="77777777" w:rsidR="0044311E" w:rsidRPr="009F7355" w:rsidRDefault="0044311E" w:rsidP="000547B1">
            <w:pPr>
              <w:keepNext/>
              <w:spacing w:before="0"/>
              <w:jc w:val="center"/>
              <w:rPr>
                <w:lang w:val="en-CA"/>
              </w:rPr>
            </w:pPr>
            <w:r w:rsidRPr="009F7355">
              <w:rPr>
                <w:lang w:val="en-CA"/>
              </w:rPr>
              <w:t>0.25%</w:t>
            </w:r>
          </w:p>
        </w:tc>
        <w:tc>
          <w:tcPr>
            <w:tcW w:w="986" w:type="dxa"/>
            <w:tcBorders>
              <w:top w:val="nil"/>
              <w:left w:val="nil"/>
              <w:bottom w:val="nil"/>
              <w:right w:val="single" w:sz="4" w:space="0" w:color="auto"/>
            </w:tcBorders>
            <w:shd w:val="clear" w:color="auto" w:fill="auto"/>
            <w:noWrap/>
            <w:vAlign w:val="center"/>
            <w:hideMark/>
          </w:tcPr>
          <w:p w14:paraId="77090381" w14:textId="77777777" w:rsidR="0044311E" w:rsidRPr="009F7355" w:rsidRDefault="0044311E" w:rsidP="000547B1">
            <w:pPr>
              <w:keepNext/>
              <w:spacing w:before="0"/>
              <w:jc w:val="center"/>
              <w:rPr>
                <w:lang w:val="en-CA"/>
              </w:rPr>
            </w:pPr>
            <w:r w:rsidRPr="009F7355">
              <w:rPr>
                <w:lang w:val="en-CA"/>
              </w:rPr>
              <w:t>0.00%</w:t>
            </w:r>
          </w:p>
        </w:tc>
        <w:tc>
          <w:tcPr>
            <w:tcW w:w="986" w:type="dxa"/>
            <w:tcBorders>
              <w:top w:val="nil"/>
              <w:left w:val="single" w:sz="8" w:space="0" w:color="auto"/>
              <w:bottom w:val="nil"/>
              <w:right w:val="nil"/>
            </w:tcBorders>
            <w:shd w:val="clear" w:color="auto" w:fill="auto"/>
            <w:noWrap/>
            <w:vAlign w:val="center"/>
            <w:hideMark/>
          </w:tcPr>
          <w:p w14:paraId="2FD86878"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1C2CA022" w14:textId="77777777" w:rsidR="0044311E" w:rsidRPr="009F7355" w:rsidRDefault="0044311E" w:rsidP="000547B1">
            <w:pPr>
              <w:keepNext/>
              <w:spacing w:before="0"/>
              <w:jc w:val="cente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
          <w:p w14:paraId="7707F856" w14:textId="77777777" w:rsidR="0044311E" w:rsidRPr="009F7355" w:rsidRDefault="0044311E" w:rsidP="000547B1">
            <w:pPr>
              <w:keepNext/>
              <w:spacing w:before="0"/>
              <w:jc w:val="center"/>
              <w:rPr>
                <w:lang w:val="en-CA"/>
              </w:rPr>
            </w:pPr>
            <w:r w:rsidRPr="009F7355">
              <w:rPr>
                <w:lang w:val="en-CA"/>
              </w:rPr>
              <w:t>-0.01%</w:t>
            </w:r>
          </w:p>
        </w:tc>
        <w:tc>
          <w:tcPr>
            <w:tcW w:w="807" w:type="dxa"/>
            <w:tcBorders>
              <w:top w:val="nil"/>
              <w:left w:val="nil"/>
              <w:bottom w:val="nil"/>
              <w:right w:val="nil"/>
            </w:tcBorders>
            <w:shd w:val="clear" w:color="auto" w:fill="auto"/>
            <w:noWrap/>
            <w:vAlign w:val="center"/>
            <w:hideMark/>
          </w:tcPr>
          <w:p w14:paraId="07CF0018" w14:textId="77777777" w:rsidR="0044311E" w:rsidRPr="009F7355" w:rsidRDefault="0044311E" w:rsidP="000547B1">
            <w:pPr>
              <w:keepNext/>
              <w:spacing w:before="0"/>
              <w:jc w:val="center"/>
              <w:rPr>
                <w:lang w:val="en-CA"/>
              </w:rPr>
            </w:pPr>
            <w:r w:rsidRPr="009F7355">
              <w:rPr>
                <w:lang w:val="en-CA"/>
              </w:rPr>
              <w:t>100%</w:t>
            </w:r>
          </w:p>
        </w:tc>
        <w:tc>
          <w:tcPr>
            <w:tcW w:w="1139" w:type="dxa"/>
            <w:tcBorders>
              <w:top w:val="nil"/>
              <w:left w:val="nil"/>
              <w:bottom w:val="nil"/>
              <w:right w:val="nil"/>
            </w:tcBorders>
            <w:shd w:val="clear" w:color="auto" w:fill="auto"/>
            <w:noWrap/>
            <w:vAlign w:val="center"/>
            <w:hideMark/>
          </w:tcPr>
          <w:p w14:paraId="2B434E25" w14:textId="77777777" w:rsidR="0044311E" w:rsidRPr="009F7355" w:rsidRDefault="0044311E" w:rsidP="000547B1">
            <w:pPr>
              <w:keepNext/>
              <w:spacing w:before="0"/>
              <w:jc w:val="center"/>
              <w:rPr>
                <w:lang w:val="en-CA"/>
              </w:rPr>
            </w:pPr>
            <w:r w:rsidRPr="009F7355">
              <w:rPr>
                <w:lang w:val="en-CA"/>
              </w:rPr>
              <w:t>97%</w:t>
            </w:r>
          </w:p>
        </w:tc>
      </w:tr>
      <w:tr w:rsidR="0044311E" w:rsidRPr="0044311E" w14:paraId="780AB00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3610B4B"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3CFAEDD9"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0183811E" w14:textId="77777777" w:rsidR="0044311E" w:rsidRPr="009F7355" w:rsidRDefault="0044311E" w:rsidP="000547B1">
            <w:pPr>
              <w:keepNext/>
              <w:spacing w:before="0"/>
              <w:jc w:val="center"/>
              <w:rPr>
                <w:lang w:val="en-CA"/>
              </w:rPr>
            </w:pPr>
            <w:r w:rsidRPr="009F7355">
              <w:rPr>
                <w:lang w:val="en-CA"/>
              </w:rPr>
              <w:t>0.55%</w:t>
            </w:r>
          </w:p>
        </w:tc>
        <w:tc>
          <w:tcPr>
            <w:tcW w:w="986" w:type="dxa"/>
            <w:tcBorders>
              <w:top w:val="nil"/>
              <w:left w:val="nil"/>
              <w:bottom w:val="nil"/>
              <w:right w:val="single" w:sz="4" w:space="0" w:color="auto"/>
            </w:tcBorders>
            <w:shd w:val="clear" w:color="auto" w:fill="auto"/>
            <w:noWrap/>
            <w:vAlign w:val="center"/>
            <w:hideMark/>
          </w:tcPr>
          <w:p w14:paraId="2CFD02DD"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single" w:sz="8" w:space="0" w:color="auto"/>
              <w:bottom w:val="nil"/>
              <w:right w:val="nil"/>
            </w:tcBorders>
            <w:shd w:val="clear" w:color="auto" w:fill="auto"/>
            <w:noWrap/>
            <w:vAlign w:val="center"/>
            <w:hideMark/>
          </w:tcPr>
          <w:p w14:paraId="01639D26" w14:textId="77777777" w:rsidR="0044311E" w:rsidRPr="009F7355" w:rsidRDefault="0044311E" w:rsidP="000547B1">
            <w:pPr>
              <w:keepNext/>
              <w:spacing w:before="0"/>
              <w:jc w:val="cente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65907702" w14:textId="77777777" w:rsidR="0044311E" w:rsidRPr="009F7355" w:rsidRDefault="0044311E" w:rsidP="000547B1">
            <w:pPr>
              <w:keepNext/>
              <w:spacing w:before="0"/>
              <w:jc w:val="center"/>
              <w:rPr>
                <w:lang w:val="en-CA"/>
              </w:rPr>
            </w:pPr>
            <w:r w:rsidRPr="009F7355">
              <w:rPr>
                <w:lang w:val="en-CA"/>
              </w:rPr>
              <w:t>0.91%</w:t>
            </w:r>
          </w:p>
        </w:tc>
        <w:tc>
          <w:tcPr>
            <w:tcW w:w="986" w:type="dxa"/>
            <w:tcBorders>
              <w:top w:val="nil"/>
              <w:left w:val="nil"/>
              <w:bottom w:val="nil"/>
              <w:right w:val="single" w:sz="4" w:space="0" w:color="auto"/>
            </w:tcBorders>
            <w:shd w:val="clear" w:color="auto" w:fill="auto"/>
            <w:noWrap/>
            <w:vAlign w:val="center"/>
            <w:hideMark/>
          </w:tcPr>
          <w:p w14:paraId="723272C3" w14:textId="77777777" w:rsidR="0044311E" w:rsidRPr="009F7355" w:rsidRDefault="0044311E" w:rsidP="000547B1">
            <w:pPr>
              <w:keepNext/>
              <w:spacing w:before="0"/>
              <w:jc w:val="center"/>
              <w:rPr>
                <w:lang w:val="en-CA"/>
              </w:rPr>
            </w:pPr>
            <w:r w:rsidRPr="009F7355">
              <w:rPr>
                <w:lang w:val="en-CA"/>
              </w:rPr>
              <w:t>0.38%</w:t>
            </w:r>
          </w:p>
        </w:tc>
        <w:tc>
          <w:tcPr>
            <w:tcW w:w="807" w:type="dxa"/>
            <w:tcBorders>
              <w:top w:val="nil"/>
              <w:left w:val="nil"/>
              <w:bottom w:val="nil"/>
              <w:right w:val="nil"/>
            </w:tcBorders>
            <w:shd w:val="clear" w:color="auto" w:fill="auto"/>
            <w:noWrap/>
            <w:vAlign w:val="center"/>
            <w:hideMark/>
          </w:tcPr>
          <w:p w14:paraId="1469872C" w14:textId="77777777" w:rsidR="0044311E" w:rsidRPr="009F7355" w:rsidRDefault="0044311E" w:rsidP="000547B1">
            <w:pPr>
              <w:keepNext/>
              <w:spacing w:before="0"/>
              <w:jc w:val="center"/>
              <w:rPr>
                <w:lang w:val="en-CA"/>
              </w:rPr>
            </w:pPr>
            <w:r w:rsidRPr="009F7355">
              <w:rPr>
                <w:lang w:val="en-CA"/>
              </w:rPr>
              <w:t>102%</w:t>
            </w:r>
          </w:p>
        </w:tc>
        <w:tc>
          <w:tcPr>
            <w:tcW w:w="1139" w:type="dxa"/>
            <w:tcBorders>
              <w:top w:val="nil"/>
              <w:left w:val="nil"/>
              <w:bottom w:val="nil"/>
              <w:right w:val="nil"/>
            </w:tcBorders>
            <w:shd w:val="clear" w:color="auto" w:fill="auto"/>
            <w:noWrap/>
            <w:vAlign w:val="center"/>
            <w:hideMark/>
          </w:tcPr>
          <w:p w14:paraId="2F735EDA" w14:textId="77777777" w:rsidR="0044311E" w:rsidRPr="009F7355" w:rsidRDefault="0044311E" w:rsidP="000547B1">
            <w:pPr>
              <w:keepNext/>
              <w:spacing w:before="0"/>
              <w:jc w:val="center"/>
              <w:rPr>
                <w:lang w:val="en-CA"/>
              </w:rPr>
            </w:pPr>
            <w:r w:rsidRPr="009F7355">
              <w:rPr>
                <w:lang w:val="en-CA"/>
              </w:rPr>
              <w:t>100%</w:t>
            </w:r>
          </w:p>
        </w:tc>
      </w:tr>
      <w:tr w:rsidR="0044311E" w:rsidRPr="0044311E" w14:paraId="10822DB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D10E147"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1B9F32B1" w14:textId="5391E0AA"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4568783B"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53D957A8" w14:textId="1E64C1FC" w:rsidR="0044311E" w:rsidRPr="009F7355" w:rsidRDefault="0044311E" w:rsidP="000547B1">
            <w:pPr>
              <w:keepNext/>
              <w:spacing w:before="0"/>
              <w:jc w:val="center"/>
              <w:rPr>
                <w:lang w:val="en-CA"/>
              </w:rPr>
            </w:pPr>
          </w:p>
        </w:tc>
        <w:tc>
          <w:tcPr>
            <w:tcW w:w="986" w:type="dxa"/>
            <w:tcBorders>
              <w:top w:val="nil"/>
              <w:left w:val="single" w:sz="8" w:space="0" w:color="auto"/>
              <w:bottom w:val="nil"/>
              <w:right w:val="nil"/>
            </w:tcBorders>
            <w:shd w:val="clear" w:color="auto" w:fill="auto"/>
            <w:noWrap/>
            <w:vAlign w:val="center"/>
            <w:hideMark/>
          </w:tcPr>
          <w:p w14:paraId="5404BB45" w14:textId="1A72AD6D"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54912DD7"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609880E6" w14:textId="3C73F003" w:rsidR="0044311E" w:rsidRPr="009F7355" w:rsidRDefault="0044311E" w:rsidP="000547B1">
            <w:pPr>
              <w:keepNext/>
              <w:spacing w:before="0"/>
              <w:jc w:val="center"/>
              <w:rPr>
                <w:lang w:val="en-CA"/>
              </w:rPr>
            </w:pPr>
          </w:p>
        </w:tc>
        <w:tc>
          <w:tcPr>
            <w:tcW w:w="807" w:type="dxa"/>
            <w:tcBorders>
              <w:top w:val="nil"/>
              <w:left w:val="nil"/>
              <w:bottom w:val="nil"/>
              <w:right w:val="nil"/>
            </w:tcBorders>
            <w:shd w:val="clear" w:color="auto" w:fill="auto"/>
            <w:noWrap/>
            <w:vAlign w:val="center"/>
            <w:hideMark/>
          </w:tcPr>
          <w:p w14:paraId="5595D1B1" w14:textId="46CB6C85" w:rsidR="0044311E" w:rsidRPr="009F7355" w:rsidRDefault="0044311E" w:rsidP="000547B1">
            <w:pPr>
              <w:keepNext/>
              <w:spacing w:before="0"/>
              <w:jc w:val="center"/>
              <w:rPr>
                <w:lang w:val="en-CA"/>
              </w:rPr>
            </w:pPr>
          </w:p>
        </w:tc>
        <w:tc>
          <w:tcPr>
            <w:tcW w:w="1139" w:type="dxa"/>
            <w:tcBorders>
              <w:top w:val="nil"/>
              <w:left w:val="nil"/>
              <w:bottom w:val="nil"/>
              <w:right w:val="nil"/>
            </w:tcBorders>
            <w:shd w:val="clear" w:color="auto" w:fill="auto"/>
            <w:noWrap/>
            <w:vAlign w:val="center"/>
            <w:hideMark/>
          </w:tcPr>
          <w:p w14:paraId="6F9A60D8" w14:textId="77777777" w:rsidR="0044311E" w:rsidRPr="009F7355" w:rsidRDefault="0044311E" w:rsidP="000547B1">
            <w:pPr>
              <w:keepNext/>
              <w:spacing w:before="0"/>
              <w:jc w:val="center"/>
              <w:rPr>
                <w:lang w:val="en-CA"/>
              </w:rPr>
            </w:pPr>
          </w:p>
        </w:tc>
      </w:tr>
      <w:tr w:rsidR="0044311E" w:rsidRPr="0044311E" w14:paraId="7CD733B5"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D217B75"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388A2281" w14:textId="77777777" w:rsidR="0044311E" w:rsidRPr="009F7355" w:rsidRDefault="0044311E" w:rsidP="000547B1">
            <w:pPr>
              <w:spacing w:before="0"/>
              <w:jc w:val="center"/>
              <w:rPr>
                <w:lang w:val="en-CA"/>
              </w:rPr>
            </w:pPr>
            <w:r w:rsidRPr="009F7355">
              <w:rPr>
                <w:lang w:val="en-CA"/>
              </w:rPr>
              <w:t>0.01%</w:t>
            </w:r>
          </w:p>
        </w:tc>
        <w:tc>
          <w:tcPr>
            <w:tcW w:w="986" w:type="dxa"/>
            <w:tcBorders>
              <w:top w:val="single" w:sz="8" w:space="0" w:color="auto"/>
              <w:left w:val="nil"/>
              <w:bottom w:val="nil"/>
              <w:right w:val="nil"/>
            </w:tcBorders>
            <w:shd w:val="clear" w:color="auto" w:fill="auto"/>
            <w:noWrap/>
            <w:vAlign w:val="center"/>
            <w:hideMark/>
          </w:tcPr>
          <w:p w14:paraId="265A7107" w14:textId="77777777" w:rsidR="0044311E" w:rsidRPr="009F7355" w:rsidRDefault="0044311E" w:rsidP="000547B1">
            <w:pPr>
              <w:spacing w:before="0"/>
              <w:jc w:val="center"/>
              <w:rPr>
                <w:lang w:val="en-CA"/>
              </w:rPr>
            </w:pPr>
            <w:r w:rsidRPr="009F7355">
              <w:rPr>
                <w:lang w:val="en-CA"/>
              </w:rPr>
              <w:t>0.38%</w:t>
            </w:r>
          </w:p>
        </w:tc>
        <w:tc>
          <w:tcPr>
            <w:tcW w:w="986" w:type="dxa"/>
            <w:tcBorders>
              <w:top w:val="single" w:sz="8" w:space="0" w:color="auto"/>
              <w:left w:val="nil"/>
              <w:bottom w:val="nil"/>
              <w:right w:val="single" w:sz="4" w:space="0" w:color="auto"/>
            </w:tcBorders>
            <w:shd w:val="clear" w:color="auto" w:fill="auto"/>
            <w:noWrap/>
            <w:vAlign w:val="center"/>
            <w:hideMark/>
          </w:tcPr>
          <w:p w14:paraId="76AEDBED" w14:textId="77777777" w:rsidR="0044311E" w:rsidRPr="009F7355" w:rsidRDefault="0044311E" w:rsidP="000547B1">
            <w:pPr>
              <w:spacing w:before="0"/>
              <w:jc w:val="cente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D3810C1" w14:textId="77777777" w:rsidR="0044311E" w:rsidRPr="009F7355" w:rsidRDefault="0044311E" w:rsidP="000547B1">
            <w:pPr>
              <w:spacing w:before="0"/>
              <w:jc w:val="cente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5AE7871D" w14:textId="77777777" w:rsidR="0044311E" w:rsidRPr="009F7355" w:rsidRDefault="0044311E" w:rsidP="000547B1">
            <w:pPr>
              <w:spacing w:before="0"/>
              <w:jc w:val="center"/>
              <w:rPr>
                <w:lang w:val="en-CA"/>
              </w:rPr>
            </w:pPr>
            <w:r w:rsidRPr="009F7355">
              <w:rPr>
                <w:lang w:val="en-CA"/>
              </w:rPr>
              <w:t>0.66%</w:t>
            </w:r>
          </w:p>
        </w:tc>
        <w:tc>
          <w:tcPr>
            <w:tcW w:w="986" w:type="dxa"/>
            <w:tcBorders>
              <w:top w:val="single" w:sz="8" w:space="0" w:color="auto"/>
              <w:left w:val="nil"/>
              <w:bottom w:val="nil"/>
              <w:right w:val="single" w:sz="4" w:space="0" w:color="auto"/>
            </w:tcBorders>
            <w:shd w:val="clear" w:color="auto" w:fill="auto"/>
            <w:noWrap/>
            <w:vAlign w:val="center"/>
            <w:hideMark/>
          </w:tcPr>
          <w:p w14:paraId="7F375CEA" w14:textId="77777777" w:rsidR="0044311E" w:rsidRPr="009F7355" w:rsidRDefault="0044311E" w:rsidP="000547B1">
            <w:pPr>
              <w:spacing w:before="0"/>
              <w:jc w:val="center"/>
              <w:rPr>
                <w:lang w:val="en-CA"/>
              </w:rPr>
            </w:pPr>
            <w:r w:rsidRPr="009F7355">
              <w:rPr>
                <w:lang w:val="en-CA"/>
              </w:rPr>
              <w:t>0.29%</w:t>
            </w:r>
          </w:p>
        </w:tc>
        <w:tc>
          <w:tcPr>
            <w:tcW w:w="807" w:type="dxa"/>
            <w:tcBorders>
              <w:top w:val="single" w:sz="8" w:space="0" w:color="auto"/>
              <w:left w:val="nil"/>
              <w:bottom w:val="nil"/>
              <w:right w:val="nil"/>
            </w:tcBorders>
            <w:shd w:val="clear" w:color="auto" w:fill="auto"/>
            <w:noWrap/>
            <w:vAlign w:val="center"/>
            <w:hideMark/>
          </w:tcPr>
          <w:p w14:paraId="09F4871B" w14:textId="77777777" w:rsidR="0044311E" w:rsidRPr="009F7355" w:rsidRDefault="0044311E" w:rsidP="000547B1">
            <w:pPr>
              <w:spacing w:before="0"/>
              <w:jc w:val="center"/>
              <w:rPr>
                <w:lang w:val="en-CA"/>
              </w:rPr>
            </w:pPr>
            <w:r w:rsidRPr="009F7355">
              <w:rPr>
                <w:lang w:val="en-CA"/>
              </w:rPr>
              <w:t>99%</w:t>
            </w:r>
          </w:p>
        </w:tc>
        <w:tc>
          <w:tcPr>
            <w:tcW w:w="1139" w:type="dxa"/>
            <w:tcBorders>
              <w:top w:val="single" w:sz="8" w:space="0" w:color="auto"/>
              <w:left w:val="nil"/>
              <w:bottom w:val="nil"/>
              <w:right w:val="nil"/>
            </w:tcBorders>
            <w:shd w:val="clear" w:color="auto" w:fill="auto"/>
            <w:noWrap/>
            <w:vAlign w:val="center"/>
            <w:hideMark/>
          </w:tcPr>
          <w:p w14:paraId="04EFC14C" w14:textId="77777777" w:rsidR="0044311E" w:rsidRPr="009F7355" w:rsidRDefault="0044311E" w:rsidP="000547B1">
            <w:pPr>
              <w:spacing w:before="0"/>
              <w:jc w:val="center"/>
              <w:rPr>
                <w:lang w:val="en-CA"/>
              </w:rPr>
            </w:pPr>
            <w:r w:rsidRPr="009F7355">
              <w:rPr>
                <w:lang w:val="en-CA"/>
              </w:rPr>
              <w:t>97%</w:t>
            </w:r>
          </w:p>
        </w:tc>
      </w:tr>
      <w:tr w:rsidR="0044311E" w:rsidRPr="0044311E" w14:paraId="52C4B2A0"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66E7A24F"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F4A9EC4" w14:textId="77777777" w:rsidR="0044311E" w:rsidRPr="009F7355" w:rsidRDefault="0044311E" w:rsidP="000547B1">
            <w:pPr>
              <w:spacing w:before="0"/>
              <w:jc w:val="cente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4CB9BEE3" w14:textId="77777777" w:rsidR="0044311E" w:rsidRPr="009F7355" w:rsidRDefault="0044311E" w:rsidP="000547B1">
            <w:pPr>
              <w:spacing w:before="0"/>
              <w:jc w:val="center"/>
              <w:rPr>
                <w:lang w:val="en-CA"/>
              </w:rPr>
            </w:pPr>
            <w:r w:rsidRPr="009F7355">
              <w:rPr>
                <w:lang w:val="en-CA"/>
              </w:rPr>
              <w:t>0.19%</w:t>
            </w:r>
          </w:p>
        </w:tc>
        <w:tc>
          <w:tcPr>
            <w:tcW w:w="986" w:type="dxa"/>
            <w:tcBorders>
              <w:top w:val="single" w:sz="8" w:space="0" w:color="auto"/>
              <w:left w:val="nil"/>
              <w:bottom w:val="nil"/>
              <w:right w:val="single" w:sz="4" w:space="0" w:color="auto"/>
            </w:tcBorders>
            <w:shd w:val="clear" w:color="auto" w:fill="auto"/>
            <w:noWrap/>
            <w:vAlign w:val="center"/>
            <w:hideMark/>
          </w:tcPr>
          <w:p w14:paraId="0CDCE3B5" w14:textId="77777777" w:rsidR="0044311E" w:rsidRPr="009F7355" w:rsidRDefault="0044311E" w:rsidP="000547B1">
            <w:pPr>
              <w:spacing w:before="0"/>
              <w:jc w:val="center"/>
              <w:rPr>
                <w:lang w:val="en-CA"/>
              </w:rPr>
            </w:pPr>
            <w:r w:rsidRPr="009F7355">
              <w:rPr>
                <w:lang w:val="en-CA"/>
              </w:rPr>
              <w:t>0.07%</w:t>
            </w:r>
          </w:p>
        </w:tc>
        <w:tc>
          <w:tcPr>
            <w:tcW w:w="986" w:type="dxa"/>
            <w:tcBorders>
              <w:top w:val="single" w:sz="8" w:space="0" w:color="auto"/>
              <w:left w:val="single" w:sz="8" w:space="0" w:color="auto"/>
              <w:bottom w:val="nil"/>
              <w:right w:val="nil"/>
            </w:tcBorders>
            <w:shd w:val="clear" w:color="auto" w:fill="auto"/>
            <w:noWrap/>
            <w:vAlign w:val="center"/>
            <w:hideMark/>
          </w:tcPr>
          <w:p w14:paraId="1118570C" w14:textId="77777777" w:rsidR="0044311E" w:rsidRPr="009F7355" w:rsidRDefault="0044311E" w:rsidP="000547B1">
            <w:pPr>
              <w:spacing w:before="0"/>
              <w:jc w:val="center"/>
              <w:rPr>
                <w:lang w:val="en-CA"/>
              </w:rPr>
            </w:pPr>
            <w:r w:rsidRPr="009F7355">
              <w:rPr>
                <w:lang w:val="en-CA"/>
              </w:rPr>
              <w:t>0.25%</w:t>
            </w:r>
          </w:p>
        </w:tc>
        <w:tc>
          <w:tcPr>
            <w:tcW w:w="986" w:type="dxa"/>
            <w:tcBorders>
              <w:top w:val="single" w:sz="8" w:space="0" w:color="auto"/>
              <w:left w:val="nil"/>
              <w:bottom w:val="nil"/>
              <w:right w:val="nil"/>
            </w:tcBorders>
            <w:shd w:val="clear" w:color="auto" w:fill="auto"/>
            <w:noWrap/>
            <w:vAlign w:val="center"/>
            <w:hideMark/>
          </w:tcPr>
          <w:p w14:paraId="6DD014FD" w14:textId="77777777" w:rsidR="0044311E" w:rsidRPr="009F7355" w:rsidRDefault="0044311E" w:rsidP="000547B1">
            <w:pPr>
              <w:spacing w:before="0"/>
              <w:jc w:val="center"/>
              <w:rPr>
                <w:lang w:val="en-CA"/>
              </w:rPr>
            </w:pPr>
            <w:r w:rsidRPr="009F7355">
              <w:rPr>
                <w:lang w:val="en-CA"/>
              </w:rPr>
              <w:t>0.08%</w:t>
            </w:r>
          </w:p>
        </w:tc>
        <w:tc>
          <w:tcPr>
            <w:tcW w:w="986" w:type="dxa"/>
            <w:tcBorders>
              <w:top w:val="single" w:sz="8" w:space="0" w:color="auto"/>
              <w:left w:val="nil"/>
              <w:bottom w:val="nil"/>
              <w:right w:val="single" w:sz="4" w:space="0" w:color="auto"/>
            </w:tcBorders>
            <w:shd w:val="clear" w:color="auto" w:fill="auto"/>
            <w:noWrap/>
            <w:vAlign w:val="center"/>
            <w:hideMark/>
          </w:tcPr>
          <w:p w14:paraId="62C21F80" w14:textId="77777777" w:rsidR="0044311E" w:rsidRPr="009F7355" w:rsidRDefault="0044311E" w:rsidP="000547B1">
            <w:pPr>
              <w:spacing w:before="0"/>
              <w:jc w:val="center"/>
              <w:rPr>
                <w:lang w:val="en-CA"/>
              </w:rPr>
            </w:pPr>
            <w:r w:rsidRPr="009F7355">
              <w:rPr>
                <w:lang w:val="en-CA"/>
              </w:rPr>
              <w:t>0.17%</w:t>
            </w:r>
          </w:p>
        </w:tc>
        <w:tc>
          <w:tcPr>
            <w:tcW w:w="807" w:type="dxa"/>
            <w:tcBorders>
              <w:top w:val="single" w:sz="8" w:space="0" w:color="auto"/>
              <w:left w:val="nil"/>
              <w:bottom w:val="nil"/>
              <w:right w:val="nil"/>
            </w:tcBorders>
            <w:shd w:val="clear" w:color="auto" w:fill="auto"/>
            <w:noWrap/>
            <w:vAlign w:val="center"/>
            <w:hideMark/>
          </w:tcPr>
          <w:p w14:paraId="4C3F596D" w14:textId="77777777" w:rsidR="0044311E" w:rsidRPr="009F7355" w:rsidRDefault="0044311E" w:rsidP="000547B1">
            <w:pPr>
              <w:spacing w:before="0"/>
              <w:jc w:val="center"/>
              <w:rPr>
                <w:lang w:val="en-CA"/>
              </w:rPr>
            </w:pPr>
            <w:r w:rsidRPr="009F7355">
              <w:rPr>
                <w:lang w:val="en-CA"/>
              </w:rPr>
              <w:t>100%</w:t>
            </w:r>
          </w:p>
        </w:tc>
        <w:tc>
          <w:tcPr>
            <w:tcW w:w="1139" w:type="dxa"/>
            <w:tcBorders>
              <w:top w:val="single" w:sz="8" w:space="0" w:color="auto"/>
              <w:left w:val="nil"/>
              <w:bottom w:val="nil"/>
              <w:right w:val="nil"/>
            </w:tcBorders>
            <w:shd w:val="clear" w:color="auto" w:fill="auto"/>
            <w:noWrap/>
            <w:vAlign w:val="center"/>
            <w:hideMark/>
          </w:tcPr>
          <w:p w14:paraId="355681F7" w14:textId="77777777" w:rsidR="0044311E" w:rsidRPr="009F7355" w:rsidRDefault="0044311E" w:rsidP="000547B1">
            <w:pPr>
              <w:spacing w:before="0"/>
              <w:jc w:val="center"/>
              <w:rPr>
                <w:lang w:val="en-CA"/>
              </w:rPr>
            </w:pPr>
            <w:r w:rsidRPr="009F7355">
              <w:rPr>
                <w:lang w:val="en-CA"/>
              </w:rPr>
              <w:t>101%</w:t>
            </w:r>
          </w:p>
        </w:tc>
      </w:tr>
      <w:tr w:rsidR="0044311E" w:rsidRPr="0044311E" w14:paraId="6C05EC5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F05926B"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73CEFB18" w14:textId="77777777" w:rsidR="0044311E" w:rsidRPr="009F7355" w:rsidRDefault="0044311E" w:rsidP="000547B1">
            <w:pPr>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6683BAF5" w14:textId="77777777" w:rsidR="0044311E" w:rsidRPr="009F7355" w:rsidRDefault="0044311E" w:rsidP="000547B1">
            <w:pPr>
              <w:spacing w:before="0"/>
              <w:jc w:val="cente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66A830ED" w14:textId="77777777" w:rsidR="0044311E" w:rsidRPr="009F7355" w:rsidRDefault="0044311E" w:rsidP="000547B1">
            <w:pPr>
              <w:spacing w:before="0"/>
              <w:jc w:val="center"/>
              <w:rPr>
                <w:lang w:val="en-CA"/>
              </w:rPr>
            </w:pPr>
            <w:r w:rsidRPr="009F7355">
              <w:rPr>
                <w:lang w:val="en-CA"/>
              </w:rPr>
              <w:t>0.42%</w:t>
            </w:r>
          </w:p>
        </w:tc>
        <w:tc>
          <w:tcPr>
            <w:tcW w:w="986" w:type="dxa"/>
            <w:tcBorders>
              <w:top w:val="nil"/>
              <w:left w:val="single" w:sz="8" w:space="0" w:color="auto"/>
              <w:bottom w:val="nil"/>
              <w:right w:val="nil"/>
            </w:tcBorders>
            <w:shd w:val="clear" w:color="auto" w:fill="auto"/>
            <w:noWrap/>
            <w:vAlign w:val="center"/>
            <w:hideMark/>
          </w:tcPr>
          <w:p w14:paraId="5D69F1D3" w14:textId="77777777" w:rsidR="0044311E" w:rsidRPr="009F7355" w:rsidRDefault="0044311E" w:rsidP="000547B1">
            <w:pPr>
              <w:spacing w:before="0"/>
              <w:jc w:val="center"/>
              <w:rPr>
                <w:lang w:val="en-CA"/>
              </w:rPr>
            </w:pPr>
            <w:r w:rsidRPr="009F7355">
              <w:rPr>
                <w:lang w:val="en-CA"/>
              </w:rPr>
              <w:t>0.13%</w:t>
            </w:r>
          </w:p>
        </w:tc>
        <w:tc>
          <w:tcPr>
            <w:tcW w:w="986" w:type="dxa"/>
            <w:tcBorders>
              <w:top w:val="nil"/>
              <w:left w:val="nil"/>
              <w:bottom w:val="nil"/>
              <w:right w:val="nil"/>
            </w:tcBorders>
            <w:shd w:val="clear" w:color="auto" w:fill="auto"/>
            <w:noWrap/>
            <w:vAlign w:val="center"/>
            <w:hideMark/>
          </w:tcPr>
          <w:p w14:paraId="446F23EA" w14:textId="77777777" w:rsidR="0044311E" w:rsidRPr="009F7355" w:rsidRDefault="0044311E" w:rsidP="000547B1">
            <w:pPr>
              <w:spacing w:before="0"/>
              <w:jc w:val="center"/>
              <w:rPr>
                <w:lang w:val="en-CA"/>
              </w:rPr>
            </w:pPr>
            <w:r w:rsidRPr="009F7355">
              <w:rPr>
                <w:lang w:val="en-CA"/>
              </w:rPr>
              <w:t>0.92%</w:t>
            </w:r>
          </w:p>
        </w:tc>
        <w:tc>
          <w:tcPr>
            <w:tcW w:w="986" w:type="dxa"/>
            <w:tcBorders>
              <w:top w:val="nil"/>
              <w:left w:val="nil"/>
              <w:bottom w:val="nil"/>
              <w:right w:val="single" w:sz="4" w:space="0" w:color="auto"/>
            </w:tcBorders>
            <w:shd w:val="clear" w:color="auto" w:fill="auto"/>
            <w:noWrap/>
            <w:vAlign w:val="center"/>
            <w:hideMark/>
          </w:tcPr>
          <w:p w14:paraId="76C18FF0" w14:textId="77777777" w:rsidR="0044311E" w:rsidRPr="009F7355" w:rsidRDefault="0044311E" w:rsidP="000547B1">
            <w:pPr>
              <w:spacing w:before="0"/>
              <w:jc w:val="center"/>
              <w:rPr>
                <w:lang w:val="en-CA"/>
              </w:rPr>
            </w:pPr>
            <w:r w:rsidRPr="009F7355">
              <w:rPr>
                <w:lang w:val="en-CA"/>
              </w:rPr>
              <w:t>0.57%</w:t>
            </w:r>
          </w:p>
        </w:tc>
        <w:tc>
          <w:tcPr>
            <w:tcW w:w="807" w:type="dxa"/>
            <w:tcBorders>
              <w:top w:val="nil"/>
              <w:left w:val="nil"/>
              <w:bottom w:val="nil"/>
              <w:right w:val="nil"/>
            </w:tcBorders>
            <w:shd w:val="clear" w:color="auto" w:fill="auto"/>
            <w:noWrap/>
            <w:vAlign w:val="center"/>
            <w:hideMark/>
          </w:tcPr>
          <w:p w14:paraId="7ABBD269" w14:textId="77777777" w:rsidR="0044311E" w:rsidRPr="009F7355" w:rsidRDefault="0044311E" w:rsidP="000547B1">
            <w:pPr>
              <w:spacing w:before="0"/>
              <w:jc w:val="center"/>
              <w:rPr>
                <w:lang w:val="en-CA"/>
              </w:rPr>
            </w:pPr>
            <w:r w:rsidRPr="009F7355">
              <w:rPr>
                <w:lang w:val="en-CA"/>
              </w:rPr>
              <w:t>100%</w:t>
            </w:r>
          </w:p>
        </w:tc>
        <w:tc>
          <w:tcPr>
            <w:tcW w:w="1139" w:type="dxa"/>
            <w:tcBorders>
              <w:top w:val="nil"/>
              <w:left w:val="nil"/>
              <w:bottom w:val="nil"/>
              <w:right w:val="nil"/>
            </w:tcBorders>
            <w:shd w:val="clear" w:color="auto" w:fill="auto"/>
            <w:noWrap/>
            <w:vAlign w:val="center"/>
            <w:hideMark/>
          </w:tcPr>
          <w:p w14:paraId="1283F976" w14:textId="77777777" w:rsidR="0044311E" w:rsidRPr="009F7355" w:rsidRDefault="0044311E" w:rsidP="000547B1">
            <w:pPr>
              <w:spacing w:before="0"/>
              <w:jc w:val="center"/>
              <w:rPr>
                <w:lang w:val="en-CA"/>
              </w:rPr>
            </w:pPr>
            <w:r w:rsidRPr="009F7355">
              <w:rPr>
                <w:lang w:val="en-CA"/>
              </w:rPr>
              <w:t>104%</w:t>
            </w:r>
          </w:p>
        </w:tc>
      </w:tr>
      <w:tr w:rsidR="0044311E" w:rsidRPr="0044311E" w14:paraId="037B5797"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3A47F86E"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126A80"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3B8CA8D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5E8C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07F6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0953D9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869484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7A07F934"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1EF04B09"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07377805" w14:textId="77777777" w:rsidTr="000547B1">
        <w:trPr>
          <w:trHeight w:val="255"/>
        </w:trPr>
        <w:tc>
          <w:tcPr>
            <w:tcW w:w="1296" w:type="dxa"/>
            <w:tcBorders>
              <w:top w:val="nil"/>
              <w:left w:val="nil"/>
              <w:bottom w:val="nil"/>
              <w:right w:val="nil"/>
            </w:tcBorders>
            <w:shd w:val="clear" w:color="auto" w:fill="auto"/>
            <w:noWrap/>
            <w:vAlign w:val="center"/>
            <w:hideMark/>
          </w:tcPr>
          <w:p w14:paraId="2DDBDBA0"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66856390"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6496E5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6A1BEAE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C10A40C"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3572364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799A0EEC"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263B639B"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4F68EC20" w14:textId="77777777" w:rsidR="0044311E" w:rsidRPr="009F7355" w:rsidRDefault="0044311E" w:rsidP="000547B1">
            <w:pPr>
              <w:spacing w:before="0"/>
              <w:jc w:val="center"/>
              <w:rPr>
                <w:lang w:val="en-CA"/>
              </w:rPr>
            </w:pPr>
          </w:p>
        </w:tc>
      </w:tr>
      <w:tr w:rsidR="0044311E" w:rsidRPr="0044311E" w14:paraId="0836681C" w14:textId="77777777" w:rsidTr="000547B1">
        <w:trPr>
          <w:trHeight w:val="255"/>
        </w:trPr>
        <w:tc>
          <w:tcPr>
            <w:tcW w:w="1296" w:type="dxa"/>
            <w:tcBorders>
              <w:top w:val="nil"/>
              <w:left w:val="nil"/>
              <w:bottom w:val="nil"/>
              <w:right w:val="nil"/>
            </w:tcBorders>
            <w:shd w:val="clear" w:color="auto" w:fill="auto"/>
            <w:noWrap/>
            <w:vAlign w:val="center"/>
            <w:hideMark/>
          </w:tcPr>
          <w:p w14:paraId="76041CF9"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16D86F66" w14:textId="4D53B072" w:rsidR="0044311E" w:rsidRPr="009F7355" w:rsidRDefault="0044311E" w:rsidP="000547B1">
            <w:pPr>
              <w:keepNext/>
              <w:spacing w:before="0"/>
              <w:jc w:val="center"/>
              <w:rPr>
                <w:b/>
                <w:lang w:val="en-CA"/>
              </w:rPr>
            </w:pPr>
            <w:r w:rsidRPr="009F7355">
              <w:rPr>
                <w:b/>
                <w:lang w:val="en-CA"/>
              </w:rPr>
              <w:t xml:space="preserve">Low delay B </w:t>
            </w:r>
            <w:r w:rsidR="004169F2">
              <w:rPr>
                <w:b/>
                <w:lang w:val="en-CA"/>
              </w:rPr>
              <w:t>Main 10</w:t>
            </w:r>
          </w:p>
        </w:tc>
      </w:tr>
      <w:tr w:rsidR="0044311E" w:rsidRPr="0044311E" w14:paraId="143DCBC4" w14:textId="77777777" w:rsidTr="000547B1">
        <w:trPr>
          <w:trHeight w:val="255"/>
        </w:trPr>
        <w:tc>
          <w:tcPr>
            <w:tcW w:w="1296" w:type="dxa"/>
            <w:tcBorders>
              <w:top w:val="nil"/>
              <w:left w:val="nil"/>
              <w:bottom w:val="nil"/>
              <w:right w:val="nil"/>
            </w:tcBorders>
            <w:shd w:val="clear" w:color="auto" w:fill="auto"/>
            <w:noWrap/>
            <w:vAlign w:val="center"/>
            <w:hideMark/>
          </w:tcPr>
          <w:p w14:paraId="2A44BBA9"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E012CB" w14:textId="77777777" w:rsidR="0044311E" w:rsidRPr="009F7355" w:rsidRDefault="0044311E" w:rsidP="000547B1">
            <w:pPr>
              <w:keepNext/>
              <w:spacing w:before="0"/>
              <w:jc w:val="center"/>
              <w:rPr>
                <w:b/>
                <w:lang w:val="en-CA"/>
              </w:rPr>
            </w:pPr>
            <w:r w:rsidRPr="009F7355">
              <w:rPr>
                <w:b/>
                <w:lang w:val="en-CA"/>
              </w:rPr>
              <w:t>BD-rate Over NNVC-12.0 VTM</w:t>
            </w:r>
          </w:p>
        </w:tc>
      </w:tr>
      <w:tr w:rsidR="0044311E" w:rsidRPr="0044311E" w14:paraId="7A7CE4F0" w14:textId="77777777" w:rsidTr="000547B1">
        <w:trPr>
          <w:trHeight w:val="255"/>
        </w:trPr>
        <w:tc>
          <w:tcPr>
            <w:tcW w:w="1296" w:type="dxa"/>
            <w:tcBorders>
              <w:top w:val="nil"/>
              <w:left w:val="nil"/>
              <w:bottom w:val="nil"/>
              <w:right w:val="nil"/>
            </w:tcBorders>
            <w:shd w:val="clear" w:color="auto" w:fill="auto"/>
            <w:noWrap/>
            <w:vAlign w:val="center"/>
            <w:hideMark/>
          </w:tcPr>
          <w:p w14:paraId="21BEE5C3"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3812F39"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DFD7F2F"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1053A58"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09BF6A5"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3A51E605"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21718"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4C6CE649"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08CB4E06"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47CC3CA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467C433"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3BDE997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5B33CC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82EAAF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2162241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D1070E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0AC95918"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696BA025"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60EB8EA5"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697C1C7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1400EBE"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11823F5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CC53F9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4625EF78"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8609BC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D44B1DA"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F67D78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4DC34B80"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58344D08"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38C5236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95C3ADF"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424B67B6"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61D67DC4" w14:textId="77777777" w:rsidR="0044311E" w:rsidRPr="009F7355" w:rsidRDefault="0044311E" w:rsidP="000547B1">
            <w:pPr>
              <w:keepNext/>
              <w:spacing w:before="0"/>
              <w:jc w:val="center"/>
              <w:rPr>
                <w:lang w:val="en-CA"/>
              </w:rPr>
            </w:pPr>
            <w:r w:rsidRPr="009F7355">
              <w:rPr>
                <w:lang w:val="en-CA"/>
              </w:rPr>
              <w:t>1.08%</w:t>
            </w:r>
          </w:p>
        </w:tc>
        <w:tc>
          <w:tcPr>
            <w:tcW w:w="986" w:type="dxa"/>
            <w:tcBorders>
              <w:top w:val="nil"/>
              <w:left w:val="nil"/>
              <w:bottom w:val="nil"/>
              <w:right w:val="single" w:sz="4" w:space="0" w:color="auto"/>
            </w:tcBorders>
            <w:shd w:val="clear" w:color="auto" w:fill="auto"/>
            <w:noWrap/>
            <w:vAlign w:val="center"/>
            <w:hideMark/>
          </w:tcPr>
          <w:p w14:paraId="7CA3C16F" w14:textId="77777777" w:rsidR="0044311E" w:rsidRPr="009F7355" w:rsidRDefault="0044311E" w:rsidP="000547B1">
            <w:pPr>
              <w:keepNext/>
              <w:spacing w:before="0"/>
              <w:jc w:val="center"/>
              <w:rPr>
                <w:lang w:val="en-CA"/>
              </w:rPr>
            </w:pPr>
            <w:r w:rsidRPr="009F7355">
              <w:rPr>
                <w:lang w:val="en-CA"/>
              </w:rPr>
              <w:t>0.25%</w:t>
            </w:r>
          </w:p>
        </w:tc>
        <w:tc>
          <w:tcPr>
            <w:tcW w:w="986" w:type="dxa"/>
            <w:tcBorders>
              <w:top w:val="nil"/>
              <w:left w:val="single" w:sz="8" w:space="0" w:color="auto"/>
              <w:bottom w:val="nil"/>
              <w:right w:val="nil"/>
            </w:tcBorders>
            <w:shd w:val="clear" w:color="auto" w:fill="auto"/>
            <w:noWrap/>
            <w:vAlign w:val="center"/>
            <w:hideMark/>
          </w:tcPr>
          <w:p w14:paraId="3140BB7B" w14:textId="77777777" w:rsidR="0044311E" w:rsidRPr="009F7355" w:rsidRDefault="0044311E" w:rsidP="000547B1">
            <w:pPr>
              <w:keepNext/>
              <w:spacing w:before="0"/>
              <w:jc w:val="center"/>
              <w:rPr>
                <w:lang w:val="en-CA"/>
              </w:rPr>
            </w:pPr>
            <w:r w:rsidRPr="009F7355">
              <w:rPr>
                <w:lang w:val="en-CA"/>
              </w:rPr>
              <w:t>0.07%</w:t>
            </w:r>
          </w:p>
        </w:tc>
        <w:tc>
          <w:tcPr>
            <w:tcW w:w="986" w:type="dxa"/>
            <w:tcBorders>
              <w:top w:val="nil"/>
              <w:left w:val="nil"/>
              <w:bottom w:val="nil"/>
              <w:right w:val="nil"/>
            </w:tcBorders>
            <w:shd w:val="clear" w:color="auto" w:fill="auto"/>
            <w:noWrap/>
            <w:vAlign w:val="center"/>
            <w:hideMark/>
          </w:tcPr>
          <w:p w14:paraId="1B6536C7" w14:textId="77777777" w:rsidR="0044311E" w:rsidRPr="009F7355" w:rsidRDefault="0044311E" w:rsidP="000547B1">
            <w:pPr>
              <w:keepNext/>
              <w:spacing w:before="0"/>
              <w:jc w:val="center"/>
              <w:rPr>
                <w:lang w:val="en-CA"/>
              </w:rPr>
            </w:pPr>
            <w:r w:rsidRPr="009F7355">
              <w:rPr>
                <w:lang w:val="en-CA"/>
              </w:rPr>
              <w:t>1.39%</w:t>
            </w:r>
          </w:p>
        </w:tc>
        <w:tc>
          <w:tcPr>
            <w:tcW w:w="986" w:type="dxa"/>
            <w:tcBorders>
              <w:top w:val="nil"/>
              <w:left w:val="nil"/>
              <w:bottom w:val="nil"/>
              <w:right w:val="single" w:sz="4" w:space="0" w:color="auto"/>
            </w:tcBorders>
            <w:shd w:val="clear" w:color="auto" w:fill="auto"/>
            <w:noWrap/>
            <w:vAlign w:val="center"/>
            <w:hideMark/>
          </w:tcPr>
          <w:p w14:paraId="14F322A6" w14:textId="77777777" w:rsidR="0044311E" w:rsidRPr="009F7355" w:rsidRDefault="0044311E" w:rsidP="000547B1">
            <w:pPr>
              <w:keepNext/>
              <w:spacing w:before="0"/>
              <w:jc w:val="center"/>
              <w:rPr>
                <w:lang w:val="en-CA"/>
              </w:rPr>
            </w:pPr>
            <w:r w:rsidRPr="009F7355">
              <w:rPr>
                <w:lang w:val="en-CA"/>
              </w:rPr>
              <w:t>0.64%</w:t>
            </w:r>
          </w:p>
        </w:tc>
        <w:tc>
          <w:tcPr>
            <w:tcW w:w="807" w:type="dxa"/>
            <w:tcBorders>
              <w:top w:val="nil"/>
              <w:left w:val="nil"/>
              <w:bottom w:val="nil"/>
              <w:right w:val="nil"/>
            </w:tcBorders>
            <w:shd w:val="clear" w:color="auto" w:fill="auto"/>
            <w:noWrap/>
            <w:vAlign w:val="center"/>
            <w:hideMark/>
          </w:tcPr>
          <w:p w14:paraId="4E84F02D" w14:textId="77777777" w:rsidR="0044311E" w:rsidRPr="009F7355" w:rsidRDefault="0044311E" w:rsidP="000547B1">
            <w:pPr>
              <w:keepNext/>
              <w:spacing w:before="0"/>
              <w:jc w:val="cente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5CFEDF30" w14:textId="77777777" w:rsidR="0044311E" w:rsidRPr="009F7355" w:rsidRDefault="0044311E" w:rsidP="000547B1">
            <w:pPr>
              <w:keepNext/>
              <w:spacing w:before="0"/>
              <w:jc w:val="center"/>
              <w:rPr>
                <w:lang w:val="en-CA"/>
              </w:rPr>
            </w:pPr>
            <w:r w:rsidRPr="009F7355">
              <w:rPr>
                <w:lang w:val="en-CA"/>
              </w:rPr>
              <w:t>101%</w:t>
            </w:r>
          </w:p>
        </w:tc>
      </w:tr>
      <w:tr w:rsidR="0044311E" w:rsidRPr="0044311E" w14:paraId="66CB439C"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DEC26FE"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67A0D2C9"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1FC3543F" w14:textId="77777777" w:rsidR="0044311E" w:rsidRPr="009F7355" w:rsidRDefault="0044311E" w:rsidP="000547B1">
            <w:pPr>
              <w:keepNext/>
              <w:spacing w:before="0"/>
              <w:jc w:val="center"/>
              <w:rPr>
                <w:lang w:val="en-CA"/>
              </w:rPr>
            </w:pPr>
            <w:r w:rsidRPr="009F7355">
              <w:rPr>
                <w:lang w:val="en-CA"/>
              </w:rPr>
              <w:t>0.90%</w:t>
            </w:r>
          </w:p>
        </w:tc>
        <w:tc>
          <w:tcPr>
            <w:tcW w:w="986" w:type="dxa"/>
            <w:tcBorders>
              <w:top w:val="nil"/>
              <w:left w:val="nil"/>
              <w:bottom w:val="nil"/>
              <w:right w:val="single" w:sz="4" w:space="0" w:color="auto"/>
            </w:tcBorders>
            <w:shd w:val="clear" w:color="auto" w:fill="auto"/>
            <w:noWrap/>
            <w:vAlign w:val="center"/>
            <w:hideMark/>
          </w:tcPr>
          <w:p w14:paraId="2383A598"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single" w:sz="8" w:space="0" w:color="auto"/>
              <w:bottom w:val="nil"/>
              <w:right w:val="nil"/>
            </w:tcBorders>
            <w:shd w:val="clear" w:color="auto" w:fill="auto"/>
            <w:noWrap/>
            <w:vAlign w:val="center"/>
            <w:hideMark/>
          </w:tcPr>
          <w:p w14:paraId="0C746E3F"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69B618F0" w14:textId="77777777" w:rsidR="0044311E" w:rsidRPr="009F7355" w:rsidRDefault="0044311E" w:rsidP="000547B1">
            <w:pPr>
              <w:keepNext/>
              <w:spacing w:before="0"/>
              <w:jc w:val="center"/>
              <w:rPr>
                <w:lang w:val="en-CA"/>
              </w:rPr>
            </w:pPr>
            <w:r w:rsidRPr="009F7355">
              <w:rPr>
                <w:lang w:val="en-CA"/>
              </w:rPr>
              <w:t>1.63%</w:t>
            </w:r>
          </w:p>
        </w:tc>
        <w:tc>
          <w:tcPr>
            <w:tcW w:w="986" w:type="dxa"/>
            <w:tcBorders>
              <w:top w:val="nil"/>
              <w:left w:val="nil"/>
              <w:bottom w:val="nil"/>
              <w:right w:val="single" w:sz="4" w:space="0" w:color="auto"/>
            </w:tcBorders>
            <w:shd w:val="clear" w:color="auto" w:fill="auto"/>
            <w:noWrap/>
            <w:vAlign w:val="center"/>
            <w:hideMark/>
          </w:tcPr>
          <w:p w14:paraId="09E795EB" w14:textId="77777777" w:rsidR="0044311E" w:rsidRPr="009F7355" w:rsidRDefault="0044311E" w:rsidP="000547B1">
            <w:pPr>
              <w:keepNext/>
              <w:spacing w:before="0"/>
              <w:jc w:val="center"/>
              <w:rPr>
                <w:lang w:val="en-CA"/>
              </w:rPr>
            </w:pPr>
            <w:r w:rsidRPr="009F7355">
              <w:rPr>
                <w:lang w:val="en-CA"/>
              </w:rPr>
              <w:t>0.33%</w:t>
            </w:r>
          </w:p>
        </w:tc>
        <w:tc>
          <w:tcPr>
            <w:tcW w:w="807" w:type="dxa"/>
            <w:tcBorders>
              <w:top w:val="nil"/>
              <w:left w:val="nil"/>
              <w:bottom w:val="nil"/>
              <w:right w:val="nil"/>
            </w:tcBorders>
            <w:shd w:val="clear" w:color="auto" w:fill="auto"/>
            <w:noWrap/>
            <w:vAlign w:val="center"/>
            <w:hideMark/>
          </w:tcPr>
          <w:p w14:paraId="146F0CF9" w14:textId="77777777" w:rsidR="0044311E" w:rsidRPr="009F7355" w:rsidRDefault="0044311E" w:rsidP="000547B1">
            <w:pPr>
              <w:keepNext/>
              <w:spacing w:before="0"/>
              <w:jc w:val="cente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
          <w:p w14:paraId="03517391" w14:textId="77777777" w:rsidR="0044311E" w:rsidRPr="009F7355" w:rsidRDefault="0044311E" w:rsidP="000547B1">
            <w:pPr>
              <w:keepNext/>
              <w:spacing w:before="0"/>
              <w:jc w:val="center"/>
              <w:rPr>
                <w:lang w:val="en-CA"/>
              </w:rPr>
            </w:pPr>
            <w:r w:rsidRPr="009F7355">
              <w:rPr>
                <w:lang w:val="en-CA"/>
              </w:rPr>
              <w:t>96%</w:t>
            </w:r>
          </w:p>
        </w:tc>
      </w:tr>
      <w:tr w:rsidR="0044311E" w:rsidRPr="0044311E" w14:paraId="2BF779B1"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EEDB1E2"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1FCDFF66"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nil"/>
              <w:bottom w:val="nil"/>
              <w:right w:val="nil"/>
            </w:tcBorders>
            <w:shd w:val="clear" w:color="000000" w:fill="FFC7CE"/>
            <w:noWrap/>
            <w:vAlign w:val="center"/>
            <w:hideMark/>
          </w:tcPr>
          <w:p w14:paraId="3CCBACCB" w14:textId="77777777" w:rsidR="0044311E" w:rsidRPr="009F7355" w:rsidRDefault="0044311E" w:rsidP="000547B1">
            <w:pPr>
              <w:keepNext/>
              <w:spacing w:before="0"/>
              <w:jc w:val="center"/>
              <w:rPr>
                <w:lang w:val="en-CA"/>
              </w:rPr>
            </w:pPr>
            <w:r w:rsidRPr="009F7355">
              <w:rPr>
                <w:lang w:val="en-CA"/>
              </w:rPr>
              <w:t>3.62%</w:t>
            </w:r>
          </w:p>
        </w:tc>
        <w:tc>
          <w:tcPr>
            <w:tcW w:w="986" w:type="dxa"/>
            <w:tcBorders>
              <w:top w:val="nil"/>
              <w:left w:val="nil"/>
              <w:bottom w:val="nil"/>
              <w:right w:val="single" w:sz="4" w:space="0" w:color="auto"/>
            </w:tcBorders>
            <w:shd w:val="clear" w:color="auto" w:fill="auto"/>
            <w:noWrap/>
            <w:vAlign w:val="center"/>
            <w:hideMark/>
          </w:tcPr>
          <w:p w14:paraId="6CB0BF2F" w14:textId="77777777" w:rsidR="0044311E" w:rsidRPr="009F7355" w:rsidRDefault="0044311E" w:rsidP="000547B1">
            <w:pPr>
              <w:keepNext/>
              <w:spacing w:before="0"/>
              <w:jc w:val="center"/>
              <w:rPr>
                <w:lang w:val="en-CA"/>
              </w:rPr>
            </w:pPr>
            <w:r w:rsidRPr="009F7355">
              <w:rPr>
                <w:lang w:val="en-CA"/>
              </w:rPr>
              <w:t>-2.16%</w:t>
            </w:r>
          </w:p>
        </w:tc>
        <w:tc>
          <w:tcPr>
            <w:tcW w:w="986" w:type="dxa"/>
            <w:tcBorders>
              <w:top w:val="nil"/>
              <w:left w:val="single" w:sz="8" w:space="0" w:color="auto"/>
              <w:bottom w:val="nil"/>
              <w:right w:val="nil"/>
            </w:tcBorders>
            <w:shd w:val="clear" w:color="auto" w:fill="auto"/>
            <w:noWrap/>
            <w:vAlign w:val="center"/>
            <w:hideMark/>
          </w:tcPr>
          <w:p w14:paraId="53A36D4D" w14:textId="77777777" w:rsidR="0044311E" w:rsidRPr="009F7355" w:rsidRDefault="0044311E" w:rsidP="000547B1">
            <w:pPr>
              <w:keepNext/>
              <w:spacing w:before="0"/>
              <w:jc w:val="center"/>
              <w:rPr>
                <w:lang w:val="en-CA"/>
              </w:rPr>
            </w:pPr>
            <w:r w:rsidRPr="009F7355">
              <w:rPr>
                <w:lang w:val="en-CA"/>
              </w:rPr>
              <w:t>-0.36%</w:t>
            </w:r>
          </w:p>
        </w:tc>
        <w:tc>
          <w:tcPr>
            <w:tcW w:w="986" w:type="dxa"/>
            <w:tcBorders>
              <w:top w:val="nil"/>
              <w:left w:val="nil"/>
              <w:bottom w:val="nil"/>
              <w:right w:val="nil"/>
            </w:tcBorders>
            <w:shd w:val="clear" w:color="auto" w:fill="auto"/>
            <w:noWrap/>
            <w:vAlign w:val="center"/>
            <w:hideMark/>
          </w:tcPr>
          <w:p w14:paraId="3FA50D4C" w14:textId="77777777" w:rsidR="0044311E" w:rsidRPr="009F7355" w:rsidRDefault="0044311E" w:rsidP="000547B1">
            <w:pPr>
              <w:keepNext/>
              <w:spacing w:before="0"/>
              <w:jc w:val="center"/>
              <w:rPr>
                <w:lang w:val="en-CA"/>
              </w:rPr>
            </w:pPr>
            <w:r w:rsidRPr="009F7355">
              <w:rPr>
                <w:lang w:val="en-CA"/>
              </w:rPr>
              <w:t>2.65%</w:t>
            </w:r>
          </w:p>
        </w:tc>
        <w:tc>
          <w:tcPr>
            <w:tcW w:w="986" w:type="dxa"/>
            <w:tcBorders>
              <w:top w:val="nil"/>
              <w:left w:val="nil"/>
              <w:bottom w:val="nil"/>
              <w:right w:val="single" w:sz="4" w:space="0" w:color="auto"/>
            </w:tcBorders>
            <w:shd w:val="clear" w:color="auto" w:fill="auto"/>
            <w:noWrap/>
            <w:vAlign w:val="center"/>
            <w:hideMark/>
          </w:tcPr>
          <w:p w14:paraId="39FBECC9" w14:textId="77777777" w:rsidR="0044311E" w:rsidRPr="009F7355" w:rsidRDefault="0044311E" w:rsidP="000547B1">
            <w:pPr>
              <w:keepNext/>
              <w:spacing w:before="0"/>
              <w:jc w:val="center"/>
              <w:rPr>
                <w:lang w:val="en-CA"/>
              </w:rPr>
            </w:pPr>
            <w:r w:rsidRPr="009F7355">
              <w:rPr>
                <w:lang w:val="en-CA"/>
              </w:rPr>
              <w:t>0.04%</w:t>
            </w:r>
          </w:p>
        </w:tc>
        <w:tc>
          <w:tcPr>
            <w:tcW w:w="807" w:type="dxa"/>
            <w:tcBorders>
              <w:top w:val="nil"/>
              <w:left w:val="nil"/>
              <w:bottom w:val="nil"/>
              <w:right w:val="nil"/>
            </w:tcBorders>
            <w:shd w:val="clear" w:color="auto" w:fill="auto"/>
            <w:noWrap/>
            <w:vAlign w:val="center"/>
            <w:hideMark/>
          </w:tcPr>
          <w:p w14:paraId="10B79C23" w14:textId="77777777" w:rsidR="0044311E" w:rsidRPr="009F7355" w:rsidRDefault="0044311E" w:rsidP="000547B1">
            <w:pPr>
              <w:keepNext/>
              <w:spacing w:before="0"/>
              <w:jc w:val="cente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
          <w:p w14:paraId="6EED9845" w14:textId="77777777" w:rsidR="0044311E" w:rsidRPr="009F7355" w:rsidRDefault="0044311E" w:rsidP="000547B1">
            <w:pPr>
              <w:keepNext/>
              <w:spacing w:before="0"/>
              <w:jc w:val="center"/>
              <w:rPr>
                <w:lang w:val="en-CA"/>
              </w:rPr>
            </w:pPr>
            <w:r w:rsidRPr="009F7355">
              <w:rPr>
                <w:lang w:val="en-CA"/>
              </w:rPr>
              <w:t>103%</w:t>
            </w:r>
          </w:p>
        </w:tc>
      </w:tr>
      <w:tr w:rsidR="0044311E" w:rsidRPr="0044311E" w14:paraId="503B37D8"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004410F"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4E40BA69" w14:textId="77777777" w:rsidR="0044311E" w:rsidRPr="009F7355" w:rsidRDefault="0044311E" w:rsidP="000547B1">
            <w:pPr>
              <w:spacing w:before="0"/>
              <w:jc w:val="cente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243C1F72" w14:textId="77777777" w:rsidR="0044311E" w:rsidRPr="009F7355" w:rsidRDefault="0044311E" w:rsidP="000547B1">
            <w:pPr>
              <w:spacing w:before="0"/>
              <w:jc w:val="center"/>
              <w:rPr>
                <w:lang w:val="en-CA"/>
              </w:rPr>
            </w:pPr>
            <w:r w:rsidRPr="009F7355">
              <w:rPr>
                <w:lang w:val="en-CA"/>
              </w:rPr>
              <w:t>1.66%</w:t>
            </w:r>
          </w:p>
        </w:tc>
        <w:tc>
          <w:tcPr>
            <w:tcW w:w="986" w:type="dxa"/>
            <w:tcBorders>
              <w:top w:val="single" w:sz="8" w:space="0" w:color="auto"/>
              <w:left w:val="nil"/>
              <w:bottom w:val="nil"/>
              <w:right w:val="single" w:sz="4" w:space="0" w:color="auto"/>
            </w:tcBorders>
            <w:shd w:val="clear" w:color="auto" w:fill="auto"/>
            <w:noWrap/>
            <w:vAlign w:val="center"/>
            <w:hideMark/>
          </w:tcPr>
          <w:p w14:paraId="318F0EF7" w14:textId="77777777" w:rsidR="0044311E" w:rsidRPr="009F7355" w:rsidRDefault="0044311E" w:rsidP="000547B1">
            <w:pPr>
              <w:spacing w:before="0"/>
              <w:jc w:val="center"/>
              <w:rPr>
                <w:lang w:val="en-CA"/>
              </w:rPr>
            </w:pPr>
            <w:r w:rsidRPr="009F7355">
              <w:rPr>
                <w:lang w:val="en-CA"/>
              </w:rPr>
              <w:t>-0.39%</w:t>
            </w:r>
          </w:p>
        </w:tc>
        <w:tc>
          <w:tcPr>
            <w:tcW w:w="986" w:type="dxa"/>
            <w:tcBorders>
              <w:top w:val="single" w:sz="8" w:space="0" w:color="auto"/>
              <w:left w:val="single" w:sz="8" w:space="0" w:color="auto"/>
              <w:bottom w:val="nil"/>
              <w:right w:val="nil"/>
            </w:tcBorders>
            <w:shd w:val="clear" w:color="auto" w:fill="auto"/>
            <w:noWrap/>
            <w:vAlign w:val="center"/>
            <w:hideMark/>
          </w:tcPr>
          <w:p w14:paraId="583DD632" w14:textId="77777777" w:rsidR="0044311E" w:rsidRPr="009F7355" w:rsidRDefault="0044311E" w:rsidP="000547B1">
            <w:pPr>
              <w:spacing w:before="0"/>
              <w:jc w:val="cente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574F2C68" w14:textId="77777777" w:rsidR="0044311E" w:rsidRPr="009F7355" w:rsidRDefault="0044311E" w:rsidP="000547B1">
            <w:pPr>
              <w:spacing w:before="0"/>
              <w:jc w:val="center"/>
              <w:rPr>
                <w:lang w:val="en-CA"/>
              </w:rPr>
            </w:pPr>
            <w:r w:rsidRPr="009F7355">
              <w:rPr>
                <w:lang w:val="en-CA"/>
              </w:rPr>
              <w:t>1.78%</w:t>
            </w:r>
          </w:p>
        </w:tc>
        <w:tc>
          <w:tcPr>
            <w:tcW w:w="986" w:type="dxa"/>
            <w:tcBorders>
              <w:top w:val="single" w:sz="8" w:space="0" w:color="auto"/>
              <w:left w:val="nil"/>
              <w:bottom w:val="nil"/>
              <w:right w:val="single" w:sz="4" w:space="0" w:color="auto"/>
            </w:tcBorders>
            <w:shd w:val="clear" w:color="auto" w:fill="auto"/>
            <w:noWrap/>
            <w:vAlign w:val="center"/>
            <w:hideMark/>
          </w:tcPr>
          <w:p w14:paraId="13676F5F" w14:textId="77777777" w:rsidR="0044311E" w:rsidRPr="009F7355" w:rsidRDefault="0044311E" w:rsidP="000547B1">
            <w:pPr>
              <w:spacing w:before="0"/>
              <w:jc w:val="center"/>
              <w:rPr>
                <w:lang w:val="en-CA"/>
              </w:rPr>
            </w:pPr>
            <w:r w:rsidRPr="009F7355">
              <w:rPr>
                <w:lang w:val="en-CA"/>
              </w:rPr>
              <w:t>0.39%</w:t>
            </w:r>
          </w:p>
        </w:tc>
        <w:tc>
          <w:tcPr>
            <w:tcW w:w="807" w:type="dxa"/>
            <w:tcBorders>
              <w:top w:val="single" w:sz="8" w:space="0" w:color="auto"/>
              <w:left w:val="nil"/>
              <w:bottom w:val="nil"/>
              <w:right w:val="nil"/>
            </w:tcBorders>
            <w:shd w:val="clear" w:color="auto" w:fill="auto"/>
            <w:noWrap/>
            <w:vAlign w:val="center"/>
            <w:hideMark/>
          </w:tcPr>
          <w:p w14:paraId="02283DF9" w14:textId="77777777" w:rsidR="0044311E" w:rsidRPr="009F7355" w:rsidRDefault="0044311E" w:rsidP="000547B1">
            <w:pPr>
              <w:spacing w:before="0"/>
              <w:jc w:val="center"/>
              <w:rPr>
                <w:lang w:val="en-CA"/>
              </w:rPr>
            </w:pPr>
            <w:r w:rsidRPr="009F7355">
              <w:rPr>
                <w:lang w:val="en-CA"/>
              </w:rPr>
              <w:t>98%</w:t>
            </w:r>
          </w:p>
        </w:tc>
        <w:tc>
          <w:tcPr>
            <w:tcW w:w="1139" w:type="dxa"/>
            <w:tcBorders>
              <w:top w:val="single" w:sz="8" w:space="0" w:color="auto"/>
              <w:left w:val="nil"/>
              <w:bottom w:val="nil"/>
              <w:right w:val="nil"/>
            </w:tcBorders>
            <w:shd w:val="clear" w:color="auto" w:fill="auto"/>
            <w:noWrap/>
            <w:vAlign w:val="center"/>
            <w:hideMark/>
          </w:tcPr>
          <w:p w14:paraId="5CDE1E3F" w14:textId="77777777" w:rsidR="0044311E" w:rsidRPr="009F7355" w:rsidRDefault="0044311E" w:rsidP="000547B1">
            <w:pPr>
              <w:spacing w:before="0"/>
              <w:jc w:val="center"/>
              <w:rPr>
                <w:lang w:val="en-CA"/>
              </w:rPr>
            </w:pPr>
            <w:r w:rsidRPr="009F7355">
              <w:rPr>
                <w:lang w:val="en-CA"/>
              </w:rPr>
              <w:t>99%</w:t>
            </w:r>
          </w:p>
        </w:tc>
      </w:tr>
      <w:tr w:rsidR="0044311E" w:rsidRPr="0044311E" w14:paraId="12153FC5"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0ADA4BF6"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3A0E4D2" w14:textId="77777777" w:rsidR="0044311E" w:rsidRPr="009F7355" w:rsidRDefault="0044311E" w:rsidP="000547B1">
            <w:pPr>
              <w:spacing w:before="0"/>
              <w:jc w:val="center"/>
              <w:rPr>
                <w:lang w:val="en-CA"/>
              </w:rPr>
            </w:pPr>
            <w:r w:rsidRPr="009F7355">
              <w:rPr>
                <w:lang w:val="en-CA"/>
              </w:rPr>
              <w:t>0.01%</w:t>
            </w:r>
          </w:p>
        </w:tc>
        <w:tc>
          <w:tcPr>
            <w:tcW w:w="986" w:type="dxa"/>
            <w:tcBorders>
              <w:top w:val="single" w:sz="8" w:space="0" w:color="auto"/>
              <w:left w:val="nil"/>
              <w:bottom w:val="nil"/>
              <w:right w:val="nil"/>
            </w:tcBorders>
            <w:shd w:val="clear" w:color="auto" w:fill="auto"/>
            <w:noWrap/>
            <w:vAlign w:val="center"/>
            <w:hideMark/>
          </w:tcPr>
          <w:p w14:paraId="7E773EED" w14:textId="77777777" w:rsidR="0044311E" w:rsidRPr="009F7355" w:rsidRDefault="0044311E" w:rsidP="000547B1">
            <w:pPr>
              <w:spacing w:before="0"/>
              <w:jc w:val="center"/>
              <w:rPr>
                <w:lang w:val="en-CA"/>
              </w:rPr>
            </w:pPr>
            <w:r w:rsidRPr="009F7355">
              <w:rPr>
                <w:lang w:val="en-CA"/>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FB60701" w14:textId="77777777" w:rsidR="0044311E" w:rsidRPr="009F7355" w:rsidRDefault="0044311E" w:rsidP="000547B1">
            <w:pPr>
              <w:spacing w:before="0"/>
              <w:jc w:val="center"/>
              <w:rPr>
                <w:lang w:val="en-CA"/>
              </w:rPr>
            </w:pPr>
            <w:r w:rsidRPr="009F7355">
              <w:rPr>
                <w:lang w:val="en-CA"/>
              </w:rPr>
              <w:t>-0.70%</w:t>
            </w:r>
          </w:p>
        </w:tc>
        <w:tc>
          <w:tcPr>
            <w:tcW w:w="986" w:type="dxa"/>
            <w:tcBorders>
              <w:top w:val="single" w:sz="8" w:space="0" w:color="auto"/>
              <w:left w:val="single" w:sz="8" w:space="0" w:color="auto"/>
              <w:bottom w:val="nil"/>
              <w:right w:val="nil"/>
            </w:tcBorders>
            <w:shd w:val="clear" w:color="auto" w:fill="auto"/>
            <w:noWrap/>
            <w:vAlign w:val="center"/>
            <w:hideMark/>
          </w:tcPr>
          <w:p w14:paraId="45378369" w14:textId="77777777" w:rsidR="0044311E" w:rsidRPr="009F7355" w:rsidRDefault="0044311E" w:rsidP="000547B1">
            <w:pPr>
              <w:spacing w:before="0"/>
              <w:jc w:val="cente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7DB92902" w14:textId="77777777" w:rsidR="0044311E" w:rsidRPr="009F7355" w:rsidRDefault="0044311E" w:rsidP="000547B1">
            <w:pPr>
              <w:spacing w:before="0"/>
              <w:jc w:val="center"/>
              <w:rPr>
                <w:lang w:val="en-CA"/>
              </w:rPr>
            </w:pPr>
            <w:r w:rsidRPr="009F7355">
              <w:rPr>
                <w:lang w:val="en-CA"/>
              </w:rPr>
              <w:t>1.12%</w:t>
            </w:r>
          </w:p>
        </w:tc>
        <w:tc>
          <w:tcPr>
            <w:tcW w:w="986" w:type="dxa"/>
            <w:tcBorders>
              <w:top w:val="single" w:sz="8" w:space="0" w:color="auto"/>
              <w:left w:val="nil"/>
              <w:bottom w:val="nil"/>
              <w:right w:val="single" w:sz="4" w:space="0" w:color="auto"/>
            </w:tcBorders>
            <w:shd w:val="clear" w:color="auto" w:fill="auto"/>
            <w:noWrap/>
            <w:vAlign w:val="center"/>
            <w:hideMark/>
          </w:tcPr>
          <w:p w14:paraId="43673813" w14:textId="77777777" w:rsidR="0044311E" w:rsidRPr="009F7355" w:rsidRDefault="0044311E" w:rsidP="000547B1">
            <w:pPr>
              <w:spacing w:before="0"/>
              <w:jc w:val="center"/>
              <w:rPr>
                <w:lang w:val="en-CA"/>
              </w:rPr>
            </w:pPr>
            <w:r w:rsidRPr="009F7355">
              <w:rPr>
                <w:lang w:val="en-CA"/>
              </w:rPr>
              <w:t>1.83%</w:t>
            </w:r>
          </w:p>
        </w:tc>
        <w:tc>
          <w:tcPr>
            <w:tcW w:w="807" w:type="dxa"/>
            <w:tcBorders>
              <w:top w:val="single" w:sz="8" w:space="0" w:color="auto"/>
              <w:left w:val="nil"/>
              <w:bottom w:val="nil"/>
              <w:right w:val="nil"/>
            </w:tcBorders>
            <w:shd w:val="clear" w:color="auto" w:fill="auto"/>
            <w:noWrap/>
            <w:vAlign w:val="center"/>
            <w:hideMark/>
          </w:tcPr>
          <w:p w14:paraId="69DEFE9A" w14:textId="77777777" w:rsidR="0044311E" w:rsidRPr="009F7355" w:rsidRDefault="0044311E" w:rsidP="000547B1">
            <w:pPr>
              <w:spacing w:before="0"/>
              <w:jc w:val="center"/>
              <w:rPr>
                <w:lang w:val="en-CA"/>
              </w:rPr>
            </w:pPr>
            <w:r w:rsidRPr="009F7355">
              <w:rPr>
                <w:lang w:val="en-CA"/>
              </w:rPr>
              <w:t>97%</w:t>
            </w:r>
          </w:p>
        </w:tc>
        <w:tc>
          <w:tcPr>
            <w:tcW w:w="1139" w:type="dxa"/>
            <w:tcBorders>
              <w:top w:val="single" w:sz="8" w:space="0" w:color="auto"/>
              <w:left w:val="nil"/>
              <w:bottom w:val="nil"/>
              <w:right w:val="nil"/>
            </w:tcBorders>
            <w:shd w:val="clear" w:color="auto" w:fill="auto"/>
            <w:noWrap/>
            <w:vAlign w:val="center"/>
            <w:hideMark/>
          </w:tcPr>
          <w:p w14:paraId="2ADA41A6" w14:textId="77777777" w:rsidR="0044311E" w:rsidRPr="009F7355" w:rsidRDefault="0044311E" w:rsidP="000547B1">
            <w:pPr>
              <w:spacing w:before="0"/>
              <w:jc w:val="center"/>
              <w:rPr>
                <w:lang w:val="en-CA"/>
              </w:rPr>
            </w:pPr>
            <w:r w:rsidRPr="009F7355">
              <w:rPr>
                <w:lang w:val="en-CA"/>
              </w:rPr>
              <w:t>94%</w:t>
            </w:r>
          </w:p>
        </w:tc>
      </w:tr>
      <w:tr w:rsidR="0044311E" w:rsidRPr="0044311E" w14:paraId="73828DF7"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43C2076"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21B63C0A" w14:textId="77777777" w:rsidR="0044311E" w:rsidRPr="009F7355" w:rsidRDefault="0044311E" w:rsidP="000547B1">
            <w:pPr>
              <w:spacing w:before="0"/>
              <w:jc w:val="cente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
          <w:p w14:paraId="672A180F" w14:textId="77777777" w:rsidR="0044311E" w:rsidRPr="009F7355" w:rsidRDefault="0044311E" w:rsidP="000547B1">
            <w:pPr>
              <w:spacing w:before="0"/>
              <w:jc w:val="cente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
          <w:p w14:paraId="54E9DBC7" w14:textId="77777777" w:rsidR="0044311E" w:rsidRPr="009F7355" w:rsidRDefault="0044311E" w:rsidP="000547B1">
            <w:pPr>
              <w:spacing w:before="0"/>
              <w:jc w:val="center"/>
              <w:rPr>
                <w:lang w:val="en-CA"/>
              </w:rPr>
            </w:pPr>
            <w:r w:rsidRPr="009F7355">
              <w:rPr>
                <w:lang w:val="en-CA"/>
              </w:rPr>
              <w:t>-0.31%</w:t>
            </w:r>
          </w:p>
        </w:tc>
        <w:tc>
          <w:tcPr>
            <w:tcW w:w="986" w:type="dxa"/>
            <w:tcBorders>
              <w:top w:val="nil"/>
              <w:left w:val="single" w:sz="8" w:space="0" w:color="auto"/>
              <w:bottom w:val="nil"/>
              <w:right w:val="nil"/>
            </w:tcBorders>
            <w:shd w:val="clear" w:color="auto" w:fill="auto"/>
            <w:noWrap/>
            <w:vAlign w:val="center"/>
            <w:hideMark/>
          </w:tcPr>
          <w:p w14:paraId="2AA14373" w14:textId="77777777" w:rsidR="0044311E" w:rsidRPr="009F7355" w:rsidRDefault="0044311E" w:rsidP="000547B1">
            <w:pPr>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07A56AAC" w14:textId="77777777" w:rsidR="0044311E" w:rsidRPr="009F7355" w:rsidRDefault="0044311E" w:rsidP="000547B1">
            <w:pPr>
              <w:spacing w:before="0"/>
              <w:jc w:val="center"/>
              <w:rPr>
                <w:lang w:val="en-CA"/>
              </w:rPr>
            </w:pPr>
            <w:r w:rsidRPr="009F7355">
              <w:rPr>
                <w:lang w:val="en-CA"/>
              </w:rPr>
              <w:t>-0.77%</w:t>
            </w:r>
          </w:p>
        </w:tc>
        <w:tc>
          <w:tcPr>
            <w:tcW w:w="986" w:type="dxa"/>
            <w:tcBorders>
              <w:top w:val="nil"/>
              <w:left w:val="nil"/>
              <w:bottom w:val="nil"/>
              <w:right w:val="single" w:sz="4" w:space="0" w:color="auto"/>
            </w:tcBorders>
            <w:shd w:val="clear" w:color="auto" w:fill="auto"/>
            <w:noWrap/>
            <w:vAlign w:val="center"/>
            <w:hideMark/>
          </w:tcPr>
          <w:p w14:paraId="6FF9FE6E" w14:textId="77777777" w:rsidR="0044311E" w:rsidRPr="009F7355" w:rsidRDefault="0044311E" w:rsidP="000547B1">
            <w:pPr>
              <w:spacing w:before="0"/>
              <w:jc w:val="center"/>
              <w:rPr>
                <w:lang w:val="en-CA"/>
              </w:rPr>
            </w:pPr>
            <w:r w:rsidRPr="009F7355">
              <w:rPr>
                <w:lang w:val="en-CA"/>
              </w:rPr>
              <w:t>-0.69%</w:t>
            </w:r>
          </w:p>
        </w:tc>
        <w:tc>
          <w:tcPr>
            <w:tcW w:w="807" w:type="dxa"/>
            <w:tcBorders>
              <w:top w:val="nil"/>
              <w:left w:val="nil"/>
              <w:bottom w:val="nil"/>
              <w:right w:val="nil"/>
            </w:tcBorders>
            <w:shd w:val="clear" w:color="auto" w:fill="auto"/>
            <w:noWrap/>
            <w:vAlign w:val="center"/>
            <w:hideMark/>
          </w:tcPr>
          <w:p w14:paraId="64A2B9C5" w14:textId="77777777" w:rsidR="0044311E" w:rsidRPr="009F7355" w:rsidRDefault="0044311E" w:rsidP="000547B1">
            <w:pPr>
              <w:spacing w:before="0"/>
              <w:jc w:val="cente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51BDA57D" w14:textId="77777777" w:rsidR="0044311E" w:rsidRPr="009F7355" w:rsidRDefault="0044311E" w:rsidP="000547B1">
            <w:pPr>
              <w:spacing w:before="0"/>
              <w:jc w:val="center"/>
              <w:rPr>
                <w:lang w:val="en-CA"/>
              </w:rPr>
            </w:pPr>
            <w:r w:rsidRPr="009F7355">
              <w:rPr>
                <w:lang w:val="en-CA"/>
              </w:rPr>
              <w:t>104%</w:t>
            </w:r>
          </w:p>
        </w:tc>
      </w:tr>
      <w:tr w:rsidR="0044311E" w:rsidRPr="0044311E" w14:paraId="485434AE"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728D2999"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C81CFF0"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B12FFA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E799B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A00E3B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4F2C9C0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D6B7DE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FC914CE"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002FE441"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33446B44" w14:textId="77777777" w:rsidTr="000547B1">
        <w:trPr>
          <w:trHeight w:val="255"/>
        </w:trPr>
        <w:tc>
          <w:tcPr>
            <w:tcW w:w="1296" w:type="dxa"/>
            <w:tcBorders>
              <w:top w:val="nil"/>
              <w:left w:val="nil"/>
              <w:bottom w:val="nil"/>
              <w:right w:val="nil"/>
            </w:tcBorders>
            <w:shd w:val="clear" w:color="auto" w:fill="auto"/>
            <w:noWrap/>
            <w:vAlign w:val="center"/>
            <w:hideMark/>
          </w:tcPr>
          <w:p w14:paraId="6175D159"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7FED3F4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4BA0D7D0"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48424B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C82999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94B066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1E418160"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520CFF30"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57A6C0EF" w14:textId="77777777" w:rsidR="0044311E" w:rsidRPr="009F7355" w:rsidRDefault="0044311E" w:rsidP="000547B1">
            <w:pPr>
              <w:spacing w:before="0"/>
              <w:jc w:val="center"/>
              <w:rPr>
                <w:lang w:val="en-CA"/>
              </w:rPr>
            </w:pPr>
          </w:p>
        </w:tc>
      </w:tr>
      <w:tr w:rsidR="0044311E" w:rsidRPr="0044311E" w14:paraId="4658A28B" w14:textId="77777777" w:rsidTr="000547B1">
        <w:trPr>
          <w:trHeight w:val="255"/>
        </w:trPr>
        <w:tc>
          <w:tcPr>
            <w:tcW w:w="1296" w:type="dxa"/>
            <w:tcBorders>
              <w:top w:val="nil"/>
              <w:left w:val="nil"/>
              <w:bottom w:val="nil"/>
              <w:right w:val="nil"/>
            </w:tcBorders>
            <w:shd w:val="clear" w:color="auto" w:fill="auto"/>
            <w:noWrap/>
            <w:vAlign w:val="center"/>
            <w:hideMark/>
          </w:tcPr>
          <w:p w14:paraId="62D3CC65"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72551D79" w14:textId="1EA4E6E6" w:rsidR="0044311E" w:rsidRPr="009F7355" w:rsidRDefault="0044311E" w:rsidP="000547B1">
            <w:pPr>
              <w:keepNext/>
              <w:spacing w:before="0"/>
              <w:jc w:val="center"/>
              <w:rPr>
                <w:b/>
                <w:lang w:val="en-CA"/>
              </w:rPr>
            </w:pPr>
            <w:r w:rsidRPr="009F7355">
              <w:rPr>
                <w:b/>
                <w:lang w:val="en-CA"/>
              </w:rPr>
              <w:t xml:space="preserve">Low delay P </w:t>
            </w:r>
            <w:r w:rsidR="004169F2">
              <w:rPr>
                <w:b/>
                <w:lang w:val="en-CA"/>
              </w:rPr>
              <w:t>Main 10</w:t>
            </w:r>
          </w:p>
        </w:tc>
      </w:tr>
      <w:tr w:rsidR="0044311E" w:rsidRPr="0044311E" w14:paraId="7F239414" w14:textId="77777777" w:rsidTr="000547B1">
        <w:trPr>
          <w:trHeight w:val="255"/>
        </w:trPr>
        <w:tc>
          <w:tcPr>
            <w:tcW w:w="1296" w:type="dxa"/>
            <w:tcBorders>
              <w:top w:val="nil"/>
              <w:left w:val="nil"/>
              <w:bottom w:val="nil"/>
              <w:right w:val="nil"/>
            </w:tcBorders>
            <w:shd w:val="clear" w:color="auto" w:fill="auto"/>
            <w:noWrap/>
            <w:vAlign w:val="center"/>
            <w:hideMark/>
          </w:tcPr>
          <w:p w14:paraId="51608470"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EC5A3A3" w14:textId="77777777" w:rsidR="0044311E" w:rsidRPr="009F7355" w:rsidRDefault="0044311E" w:rsidP="000547B1">
            <w:pPr>
              <w:keepNext/>
              <w:spacing w:before="0"/>
              <w:jc w:val="center"/>
              <w:rPr>
                <w:b/>
                <w:lang w:val="en-CA"/>
              </w:rPr>
            </w:pPr>
            <w:r w:rsidRPr="009F7355">
              <w:rPr>
                <w:b/>
                <w:lang w:val="en-CA"/>
              </w:rPr>
              <w:t>BD-rate Over NNVC-12.0 VTM</w:t>
            </w:r>
          </w:p>
        </w:tc>
      </w:tr>
      <w:tr w:rsidR="0044311E" w:rsidRPr="0044311E" w14:paraId="4E5D1287" w14:textId="77777777" w:rsidTr="000547B1">
        <w:trPr>
          <w:trHeight w:val="255"/>
        </w:trPr>
        <w:tc>
          <w:tcPr>
            <w:tcW w:w="1296" w:type="dxa"/>
            <w:tcBorders>
              <w:top w:val="nil"/>
              <w:left w:val="nil"/>
              <w:bottom w:val="nil"/>
              <w:right w:val="nil"/>
            </w:tcBorders>
            <w:shd w:val="clear" w:color="auto" w:fill="auto"/>
            <w:noWrap/>
            <w:vAlign w:val="center"/>
            <w:hideMark/>
          </w:tcPr>
          <w:p w14:paraId="12F4CAD0"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541557AA"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1D1073F"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0FEAB4"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ABEE09"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3AD77F4D"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83B7101"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1B6B30DF"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7A3E9813"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7D9B23F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39CA82C"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0BEC85B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0BD370C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4999BF28"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2A4744F6"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0B2D6CA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8AD3F7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5968B669"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212AAF7D"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74CFE470"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3C0184B"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B70D36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726C092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35A860C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1796A2D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08F2E4E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94566D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2686FA8F"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2346F91F"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4784532A"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67B9625"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2E3BF437"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4D14B59A" w14:textId="77777777" w:rsidR="0044311E" w:rsidRPr="009F7355" w:rsidRDefault="0044311E" w:rsidP="000547B1">
            <w:pPr>
              <w:keepNext/>
              <w:spacing w:before="0"/>
              <w:jc w:val="center"/>
              <w:rPr>
                <w:lang w:val="en-CA"/>
              </w:rPr>
            </w:pPr>
            <w:r w:rsidRPr="009F7355">
              <w:rPr>
                <w:lang w:val="en-CA"/>
              </w:rPr>
              <w:t>0.69%</w:t>
            </w:r>
          </w:p>
        </w:tc>
        <w:tc>
          <w:tcPr>
            <w:tcW w:w="986" w:type="dxa"/>
            <w:tcBorders>
              <w:top w:val="nil"/>
              <w:left w:val="nil"/>
              <w:bottom w:val="nil"/>
              <w:right w:val="single" w:sz="4" w:space="0" w:color="auto"/>
            </w:tcBorders>
            <w:shd w:val="clear" w:color="auto" w:fill="auto"/>
            <w:noWrap/>
            <w:vAlign w:val="center"/>
            <w:hideMark/>
          </w:tcPr>
          <w:p w14:paraId="2E87A3B2" w14:textId="77777777" w:rsidR="0044311E" w:rsidRPr="009F7355" w:rsidRDefault="0044311E" w:rsidP="000547B1">
            <w:pPr>
              <w:keepNext/>
              <w:spacing w:before="0"/>
              <w:jc w:val="center"/>
              <w:rPr>
                <w:lang w:val="en-CA"/>
              </w:rPr>
            </w:pPr>
            <w:r w:rsidRPr="009F7355">
              <w:rPr>
                <w:lang w:val="en-CA"/>
              </w:rPr>
              <w:t>0.23%</w:t>
            </w:r>
          </w:p>
        </w:tc>
        <w:tc>
          <w:tcPr>
            <w:tcW w:w="986" w:type="dxa"/>
            <w:tcBorders>
              <w:top w:val="nil"/>
              <w:left w:val="single" w:sz="8" w:space="0" w:color="auto"/>
              <w:bottom w:val="nil"/>
              <w:right w:val="nil"/>
            </w:tcBorders>
            <w:shd w:val="clear" w:color="auto" w:fill="auto"/>
            <w:noWrap/>
            <w:vAlign w:val="center"/>
            <w:hideMark/>
          </w:tcPr>
          <w:p w14:paraId="249FB9D5"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1EA8F5E0" w14:textId="77777777" w:rsidR="0044311E" w:rsidRPr="009F7355" w:rsidRDefault="0044311E" w:rsidP="000547B1">
            <w:pPr>
              <w:keepNext/>
              <w:spacing w:before="0"/>
              <w:jc w:val="center"/>
              <w:rPr>
                <w:lang w:val="en-CA"/>
              </w:rPr>
            </w:pPr>
            <w:r w:rsidRPr="009F7355">
              <w:rPr>
                <w:lang w:val="en-CA"/>
              </w:rPr>
              <w:t>1.15%</w:t>
            </w:r>
          </w:p>
        </w:tc>
        <w:tc>
          <w:tcPr>
            <w:tcW w:w="986" w:type="dxa"/>
            <w:tcBorders>
              <w:top w:val="nil"/>
              <w:left w:val="nil"/>
              <w:bottom w:val="nil"/>
              <w:right w:val="single" w:sz="4" w:space="0" w:color="auto"/>
            </w:tcBorders>
            <w:shd w:val="clear" w:color="auto" w:fill="auto"/>
            <w:noWrap/>
            <w:vAlign w:val="center"/>
            <w:hideMark/>
          </w:tcPr>
          <w:p w14:paraId="52ED4F84" w14:textId="77777777" w:rsidR="0044311E" w:rsidRPr="009F7355" w:rsidRDefault="0044311E" w:rsidP="000547B1">
            <w:pPr>
              <w:keepNext/>
              <w:spacing w:before="0"/>
              <w:jc w:val="center"/>
              <w:rPr>
                <w:lang w:val="en-CA"/>
              </w:rPr>
            </w:pPr>
            <w:r w:rsidRPr="009F7355">
              <w:rPr>
                <w:lang w:val="en-CA"/>
              </w:rPr>
              <w:t>0.18%</w:t>
            </w:r>
          </w:p>
        </w:tc>
        <w:tc>
          <w:tcPr>
            <w:tcW w:w="807" w:type="dxa"/>
            <w:tcBorders>
              <w:top w:val="nil"/>
              <w:left w:val="nil"/>
              <w:bottom w:val="nil"/>
              <w:right w:val="nil"/>
            </w:tcBorders>
            <w:shd w:val="clear" w:color="auto" w:fill="auto"/>
            <w:noWrap/>
            <w:vAlign w:val="center"/>
            <w:hideMark/>
          </w:tcPr>
          <w:p w14:paraId="75105D2E" w14:textId="77777777" w:rsidR="0044311E" w:rsidRPr="009F7355" w:rsidRDefault="0044311E" w:rsidP="000547B1">
            <w:pPr>
              <w:keepNext/>
              <w:spacing w:before="0"/>
              <w:jc w:val="cente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0FD3B2F0" w14:textId="77777777" w:rsidR="0044311E" w:rsidRPr="009F7355" w:rsidRDefault="0044311E" w:rsidP="000547B1">
            <w:pPr>
              <w:keepNext/>
              <w:spacing w:before="0"/>
              <w:jc w:val="center"/>
              <w:rPr>
                <w:lang w:val="en-CA"/>
              </w:rPr>
            </w:pPr>
            <w:r w:rsidRPr="009F7355">
              <w:rPr>
                <w:lang w:val="en-CA"/>
              </w:rPr>
              <w:t>97%</w:t>
            </w:r>
          </w:p>
        </w:tc>
      </w:tr>
      <w:tr w:rsidR="0044311E" w:rsidRPr="0044311E" w14:paraId="0CA6E6B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A775204"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0E92428A" w14:textId="77777777" w:rsidR="0044311E" w:rsidRPr="009F7355" w:rsidRDefault="0044311E" w:rsidP="000547B1">
            <w:pPr>
              <w:keepNext/>
              <w:spacing w:before="0"/>
              <w:jc w:val="center"/>
              <w:rPr>
                <w:lang w:val="en-CA"/>
              </w:rPr>
            </w:pPr>
            <w:r w:rsidRPr="009F7355">
              <w:rPr>
                <w:lang w:val="en-CA"/>
              </w:rPr>
              <w:t>0.09%</w:t>
            </w:r>
          </w:p>
        </w:tc>
        <w:tc>
          <w:tcPr>
            <w:tcW w:w="986" w:type="dxa"/>
            <w:tcBorders>
              <w:top w:val="nil"/>
              <w:left w:val="nil"/>
              <w:bottom w:val="nil"/>
              <w:right w:val="nil"/>
            </w:tcBorders>
            <w:shd w:val="clear" w:color="auto" w:fill="auto"/>
            <w:noWrap/>
            <w:vAlign w:val="center"/>
            <w:hideMark/>
          </w:tcPr>
          <w:p w14:paraId="1C0F6EDE" w14:textId="77777777" w:rsidR="0044311E" w:rsidRPr="009F7355" w:rsidRDefault="0044311E" w:rsidP="000547B1">
            <w:pPr>
              <w:keepNext/>
              <w:spacing w:before="0"/>
              <w:jc w:val="cente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171D001C" w14:textId="77777777" w:rsidR="0044311E" w:rsidRPr="009F7355" w:rsidRDefault="0044311E" w:rsidP="000547B1">
            <w:pPr>
              <w:keepNext/>
              <w:spacing w:before="0"/>
              <w:jc w:val="center"/>
              <w:rPr>
                <w:lang w:val="en-CA"/>
              </w:rPr>
            </w:pPr>
            <w:r w:rsidRPr="009F7355">
              <w:rPr>
                <w:lang w:val="en-CA"/>
              </w:rPr>
              <w:t>0.11%</w:t>
            </w:r>
          </w:p>
        </w:tc>
        <w:tc>
          <w:tcPr>
            <w:tcW w:w="986" w:type="dxa"/>
            <w:tcBorders>
              <w:top w:val="nil"/>
              <w:left w:val="single" w:sz="8" w:space="0" w:color="auto"/>
              <w:bottom w:val="nil"/>
              <w:right w:val="nil"/>
            </w:tcBorders>
            <w:shd w:val="clear" w:color="auto" w:fill="auto"/>
            <w:noWrap/>
            <w:vAlign w:val="center"/>
            <w:hideMark/>
          </w:tcPr>
          <w:p w14:paraId="4E99F442" w14:textId="77777777" w:rsidR="0044311E" w:rsidRPr="009F7355" w:rsidRDefault="0044311E" w:rsidP="000547B1">
            <w:pPr>
              <w:keepNext/>
              <w:spacing w:before="0"/>
              <w:jc w:val="cente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033C69C3" w14:textId="77777777" w:rsidR="0044311E" w:rsidRPr="009F7355" w:rsidRDefault="0044311E" w:rsidP="000547B1">
            <w:pPr>
              <w:keepNext/>
              <w:spacing w:before="0"/>
              <w:jc w:val="center"/>
              <w:rPr>
                <w:lang w:val="en-CA"/>
              </w:rPr>
            </w:pPr>
            <w:r w:rsidRPr="009F7355">
              <w:rPr>
                <w:lang w:val="en-CA"/>
              </w:rPr>
              <w:t>0.79%</w:t>
            </w:r>
          </w:p>
        </w:tc>
        <w:tc>
          <w:tcPr>
            <w:tcW w:w="986" w:type="dxa"/>
            <w:tcBorders>
              <w:top w:val="nil"/>
              <w:left w:val="nil"/>
              <w:bottom w:val="nil"/>
              <w:right w:val="single" w:sz="4" w:space="0" w:color="auto"/>
            </w:tcBorders>
            <w:shd w:val="clear" w:color="auto" w:fill="auto"/>
            <w:noWrap/>
            <w:vAlign w:val="center"/>
            <w:hideMark/>
          </w:tcPr>
          <w:p w14:paraId="3FB212E4" w14:textId="77777777" w:rsidR="0044311E" w:rsidRPr="009F7355" w:rsidRDefault="0044311E" w:rsidP="000547B1">
            <w:pPr>
              <w:keepNext/>
              <w:spacing w:before="0"/>
              <w:jc w:val="center"/>
              <w:rPr>
                <w:lang w:val="en-CA"/>
              </w:rPr>
            </w:pPr>
            <w:r w:rsidRPr="009F7355">
              <w:rPr>
                <w:lang w:val="en-CA"/>
              </w:rPr>
              <w:t>0.36%</w:t>
            </w:r>
          </w:p>
        </w:tc>
        <w:tc>
          <w:tcPr>
            <w:tcW w:w="807" w:type="dxa"/>
            <w:tcBorders>
              <w:top w:val="nil"/>
              <w:left w:val="nil"/>
              <w:bottom w:val="nil"/>
              <w:right w:val="nil"/>
            </w:tcBorders>
            <w:shd w:val="clear" w:color="auto" w:fill="auto"/>
            <w:noWrap/>
            <w:vAlign w:val="center"/>
            <w:hideMark/>
          </w:tcPr>
          <w:p w14:paraId="2D8B7F63" w14:textId="77777777" w:rsidR="0044311E" w:rsidRPr="009F7355" w:rsidRDefault="0044311E" w:rsidP="000547B1">
            <w:pPr>
              <w:keepNext/>
              <w:spacing w:before="0"/>
              <w:jc w:val="center"/>
              <w:rPr>
                <w:lang w:val="en-CA"/>
              </w:rPr>
            </w:pPr>
            <w:r w:rsidRPr="009F7355">
              <w:rPr>
                <w:lang w:val="en-CA"/>
              </w:rPr>
              <w:t>95%</w:t>
            </w:r>
          </w:p>
        </w:tc>
        <w:tc>
          <w:tcPr>
            <w:tcW w:w="1139" w:type="dxa"/>
            <w:tcBorders>
              <w:top w:val="nil"/>
              <w:left w:val="nil"/>
              <w:bottom w:val="nil"/>
              <w:right w:val="nil"/>
            </w:tcBorders>
            <w:shd w:val="clear" w:color="auto" w:fill="auto"/>
            <w:noWrap/>
            <w:vAlign w:val="center"/>
            <w:hideMark/>
          </w:tcPr>
          <w:p w14:paraId="5BA2B92D" w14:textId="77777777" w:rsidR="0044311E" w:rsidRPr="009F7355" w:rsidRDefault="0044311E" w:rsidP="000547B1">
            <w:pPr>
              <w:keepNext/>
              <w:spacing w:before="0"/>
              <w:jc w:val="center"/>
              <w:rPr>
                <w:lang w:val="en-CA"/>
              </w:rPr>
            </w:pPr>
            <w:r w:rsidRPr="009F7355">
              <w:rPr>
                <w:lang w:val="en-CA"/>
              </w:rPr>
              <w:t>94%</w:t>
            </w:r>
          </w:p>
        </w:tc>
      </w:tr>
      <w:tr w:rsidR="0044311E" w:rsidRPr="0044311E" w14:paraId="53D6EC77"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9EEB002"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54E32447" w14:textId="77777777" w:rsidR="0044311E" w:rsidRPr="009F7355" w:rsidRDefault="0044311E" w:rsidP="000547B1">
            <w:pPr>
              <w:keepNext/>
              <w:spacing w:before="0"/>
              <w:jc w:val="center"/>
              <w:rPr>
                <w:lang w:val="en-CA"/>
              </w:rPr>
            </w:pPr>
            <w:r w:rsidRPr="009F7355">
              <w:rPr>
                <w:lang w:val="en-CA"/>
              </w:rPr>
              <w:t>0.12%</w:t>
            </w:r>
          </w:p>
        </w:tc>
        <w:tc>
          <w:tcPr>
            <w:tcW w:w="986" w:type="dxa"/>
            <w:tcBorders>
              <w:top w:val="nil"/>
              <w:left w:val="nil"/>
              <w:bottom w:val="nil"/>
              <w:right w:val="nil"/>
            </w:tcBorders>
            <w:shd w:val="clear" w:color="000000" w:fill="FFC7CE"/>
            <w:noWrap/>
            <w:vAlign w:val="center"/>
            <w:hideMark/>
          </w:tcPr>
          <w:p w14:paraId="28F392D5" w14:textId="77777777" w:rsidR="0044311E" w:rsidRPr="009F7355" w:rsidRDefault="0044311E" w:rsidP="000547B1">
            <w:pPr>
              <w:keepNext/>
              <w:spacing w:before="0"/>
              <w:jc w:val="center"/>
              <w:rPr>
                <w:lang w:val="en-CA"/>
              </w:rPr>
            </w:pPr>
            <w:r w:rsidRPr="009F7355">
              <w:rPr>
                <w:lang w:val="en-CA"/>
              </w:rPr>
              <w:t>3.53%</w:t>
            </w:r>
          </w:p>
        </w:tc>
        <w:tc>
          <w:tcPr>
            <w:tcW w:w="986" w:type="dxa"/>
            <w:tcBorders>
              <w:top w:val="nil"/>
              <w:left w:val="nil"/>
              <w:bottom w:val="nil"/>
              <w:right w:val="single" w:sz="4" w:space="0" w:color="auto"/>
            </w:tcBorders>
            <w:shd w:val="clear" w:color="auto" w:fill="auto"/>
            <w:noWrap/>
            <w:vAlign w:val="center"/>
            <w:hideMark/>
          </w:tcPr>
          <w:p w14:paraId="2354C375" w14:textId="77777777" w:rsidR="0044311E" w:rsidRPr="009F7355" w:rsidRDefault="0044311E" w:rsidP="000547B1">
            <w:pPr>
              <w:keepNext/>
              <w:spacing w:before="0"/>
              <w:jc w:val="center"/>
              <w:rPr>
                <w:lang w:val="en-CA"/>
              </w:rPr>
            </w:pPr>
            <w:r w:rsidRPr="009F7355">
              <w:rPr>
                <w:lang w:val="en-CA"/>
              </w:rPr>
              <w:t>-2.50%</w:t>
            </w:r>
          </w:p>
        </w:tc>
        <w:tc>
          <w:tcPr>
            <w:tcW w:w="986" w:type="dxa"/>
            <w:tcBorders>
              <w:top w:val="nil"/>
              <w:left w:val="single" w:sz="8" w:space="0" w:color="auto"/>
              <w:bottom w:val="nil"/>
              <w:right w:val="nil"/>
            </w:tcBorders>
            <w:shd w:val="clear" w:color="auto" w:fill="auto"/>
            <w:noWrap/>
            <w:vAlign w:val="center"/>
            <w:hideMark/>
          </w:tcPr>
          <w:p w14:paraId="05DB1D53" w14:textId="77777777" w:rsidR="0044311E" w:rsidRPr="009F7355" w:rsidRDefault="0044311E" w:rsidP="000547B1">
            <w:pPr>
              <w:keepNext/>
              <w:spacing w:before="0"/>
              <w:jc w:val="center"/>
              <w:rPr>
                <w:lang w:val="en-CA"/>
              </w:rPr>
            </w:pPr>
            <w:r w:rsidRPr="009F7355">
              <w:rPr>
                <w:lang w:val="en-CA"/>
              </w:rPr>
              <w:t>0.20%</w:t>
            </w:r>
          </w:p>
        </w:tc>
        <w:tc>
          <w:tcPr>
            <w:tcW w:w="986" w:type="dxa"/>
            <w:tcBorders>
              <w:top w:val="nil"/>
              <w:left w:val="nil"/>
              <w:bottom w:val="nil"/>
              <w:right w:val="nil"/>
            </w:tcBorders>
            <w:shd w:val="clear" w:color="auto" w:fill="auto"/>
            <w:noWrap/>
            <w:vAlign w:val="center"/>
            <w:hideMark/>
          </w:tcPr>
          <w:p w14:paraId="4200A702" w14:textId="77777777" w:rsidR="0044311E" w:rsidRPr="009F7355" w:rsidRDefault="0044311E" w:rsidP="000547B1">
            <w:pPr>
              <w:keepNext/>
              <w:spacing w:before="0"/>
              <w:jc w:val="center"/>
              <w:rPr>
                <w:lang w:val="en-CA"/>
              </w:rPr>
            </w:pPr>
            <w:r w:rsidRPr="009F7355">
              <w:rPr>
                <w:lang w:val="en-CA"/>
              </w:rPr>
              <w:t>2.64%</w:t>
            </w:r>
          </w:p>
        </w:tc>
        <w:tc>
          <w:tcPr>
            <w:tcW w:w="986" w:type="dxa"/>
            <w:tcBorders>
              <w:top w:val="nil"/>
              <w:left w:val="nil"/>
              <w:bottom w:val="nil"/>
              <w:right w:val="single" w:sz="4" w:space="0" w:color="auto"/>
            </w:tcBorders>
            <w:shd w:val="clear" w:color="auto" w:fill="auto"/>
            <w:noWrap/>
            <w:vAlign w:val="center"/>
            <w:hideMark/>
          </w:tcPr>
          <w:p w14:paraId="2E13D7DC" w14:textId="77777777" w:rsidR="0044311E" w:rsidRPr="009F7355" w:rsidRDefault="0044311E" w:rsidP="000547B1">
            <w:pPr>
              <w:keepNext/>
              <w:spacing w:before="0"/>
              <w:jc w:val="center"/>
              <w:rPr>
                <w:lang w:val="en-CA"/>
              </w:rPr>
            </w:pPr>
            <w:r w:rsidRPr="009F7355">
              <w:rPr>
                <w:lang w:val="en-CA"/>
              </w:rPr>
              <w:t>-0.80%</w:t>
            </w:r>
          </w:p>
        </w:tc>
        <w:tc>
          <w:tcPr>
            <w:tcW w:w="807" w:type="dxa"/>
            <w:tcBorders>
              <w:top w:val="nil"/>
              <w:left w:val="nil"/>
              <w:bottom w:val="nil"/>
              <w:right w:val="nil"/>
            </w:tcBorders>
            <w:shd w:val="clear" w:color="auto" w:fill="auto"/>
            <w:noWrap/>
            <w:vAlign w:val="center"/>
            <w:hideMark/>
          </w:tcPr>
          <w:p w14:paraId="4A4CEE7C" w14:textId="77777777" w:rsidR="0044311E" w:rsidRPr="009F7355" w:rsidRDefault="0044311E" w:rsidP="000547B1">
            <w:pPr>
              <w:keepNext/>
              <w:spacing w:before="0"/>
              <w:jc w:val="center"/>
              <w:rPr>
                <w:lang w:val="en-CA"/>
              </w:rPr>
            </w:pPr>
            <w:r w:rsidRPr="009F7355">
              <w:rPr>
                <w:lang w:val="en-CA"/>
              </w:rPr>
              <w:t>90%</w:t>
            </w:r>
          </w:p>
        </w:tc>
        <w:tc>
          <w:tcPr>
            <w:tcW w:w="1139" w:type="dxa"/>
            <w:tcBorders>
              <w:top w:val="nil"/>
              <w:left w:val="nil"/>
              <w:bottom w:val="nil"/>
              <w:right w:val="nil"/>
            </w:tcBorders>
            <w:shd w:val="clear" w:color="auto" w:fill="auto"/>
            <w:noWrap/>
            <w:vAlign w:val="center"/>
            <w:hideMark/>
          </w:tcPr>
          <w:p w14:paraId="0465E38B" w14:textId="77777777" w:rsidR="0044311E" w:rsidRPr="009F7355" w:rsidRDefault="0044311E" w:rsidP="000547B1">
            <w:pPr>
              <w:keepNext/>
              <w:spacing w:before="0"/>
              <w:jc w:val="center"/>
              <w:rPr>
                <w:lang w:val="en-CA"/>
              </w:rPr>
            </w:pPr>
            <w:r w:rsidRPr="009F7355">
              <w:rPr>
                <w:lang w:val="en-CA"/>
              </w:rPr>
              <w:t>89%</w:t>
            </w:r>
          </w:p>
        </w:tc>
      </w:tr>
      <w:tr w:rsidR="0044311E" w:rsidRPr="0044311E" w14:paraId="7A44B34B"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73A6812"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16B76863" w14:textId="77777777" w:rsidR="0044311E" w:rsidRPr="009F7355" w:rsidRDefault="0044311E" w:rsidP="000547B1">
            <w:pPr>
              <w:spacing w:before="0"/>
              <w:jc w:val="cente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152C5C88" w14:textId="77777777" w:rsidR="0044311E" w:rsidRPr="009F7355" w:rsidRDefault="0044311E" w:rsidP="000547B1">
            <w:pPr>
              <w:spacing w:before="0"/>
              <w:jc w:val="center"/>
              <w:rPr>
                <w:lang w:val="en-CA"/>
              </w:rPr>
            </w:pPr>
            <w:r w:rsidRPr="009F7355">
              <w:rPr>
                <w:lang w:val="en-CA"/>
              </w:rPr>
              <w:t>1.33%</w:t>
            </w:r>
          </w:p>
        </w:tc>
        <w:tc>
          <w:tcPr>
            <w:tcW w:w="986" w:type="dxa"/>
            <w:tcBorders>
              <w:top w:val="single" w:sz="8" w:space="0" w:color="auto"/>
              <w:left w:val="nil"/>
              <w:bottom w:val="nil"/>
              <w:right w:val="single" w:sz="4" w:space="0" w:color="auto"/>
            </w:tcBorders>
            <w:shd w:val="clear" w:color="auto" w:fill="auto"/>
            <w:noWrap/>
            <w:vAlign w:val="center"/>
            <w:hideMark/>
          </w:tcPr>
          <w:p w14:paraId="61E69A95" w14:textId="77777777" w:rsidR="0044311E" w:rsidRPr="009F7355" w:rsidRDefault="0044311E" w:rsidP="000547B1">
            <w:pPr>
              <w:spacing w:before="0"/>
              <w:jc w:val="center"/>
              <w:rPr>
                <w:lang w:val="en-CA"/>
              </w:rPr>
            </w:pPr>
            <w:r w:rsidRPr="009F7355">
              <w:rPr>
                <w:lang w:val="en-CA"/>
              </w:rPr>
              <w:t>-0.49%</w:t>
            </w:r>
          </w:p>
        </w:tc>
        <w:tc>
          <w:tcPr>
            <w:tcW w:w="986" w:type="dxa"/>
            <w:tcBorders>
              <w:top w:val="single" w:sz="8" w:space="0" w:color="auto"/>
              <w:left w:val="single" w:sz="8" w:space="0" w:color="auto"/>
              <w:bottom w:val="nil"/>
              <w:right w:val="nil"/>
            </w:tcBorders>
            <w:shd w:val="clear" w:color="auto" w:fill="auto"/>
            <w:noWrap/>
            <w:vAlign w:val="center"/>
            <w:hideMark/>
          </w:tcPr>
          <w:p w14:paraId="66C5236A" w14:textId="77777777" w:rsidR="0044311E" w:rsidRPr="009F7355" w:rsidRDefault="0044311E" w:rsidP="000547B1">
            <w:pPr>
              <w:spacing w:before="0"/>
              <w:jc w:val="center"/>
              <w:rPr>
                <w:lang w:val="en-CA"/>
              </w:rPr>
            </w:pPr>
            <w:r w:rsidRPr="009F7355">
              <w:rPr>
                <w:lang w:val="en-CA"/>
              </w:rPr>
              <w:t>0.02%</w:t>
            </w:r>
          </w:p>
        </w:tc>
        <w:tc>
          <w:tcPr>
            <w:tcW w:w="986" w:type="dxa"/>
            <w:tcBorders>
              <w:top w:val="single" w:sz="8" w:space="0" w:color="auto"/>
              <w:left w:val="nil"/>
              <w:bottom w:val="nil"/>
              <w:right w:val="nil"/>
            </w:tcBorders>
            <w:shd w:val="clear" w:color="auto" w:fill="auto"/>
            <w:noWrap/>
            <w:vAlign w:val="center"/>
            <w:hideMark/>
          </w:tcPr>
          <w:p w14:paraId="33EC78D1" w14:textId="77777777" w:rsidR="0044311E" w:rsidRPr="009F7355" w:rsidRDefault="0044311E" w:rsidP="000547B1">
            <w:pPr>
              <w:spacing w:before="0"/>
              <w:jc w:val="center"/>
              <w:rPr>
                <w:lang w:val="en-CA"/>
              </w:rPr>
            </w:pPr>
            <w:r w:rsidRPr="009F7355">
              <w:rPr>
                <w:lang w:val="en-CA"/>
              </w:rPr>
              <w:t>1.40%</w:t>
            </w:r>
          </w:p>
        </w:tc>
        <w:tc>
          <w:tcPr>
            <w:tcW w:w="986" w:type="dxa"/>
            <w:tcBorders>
              <w:top w:val="single" w:sz="8" w:space="0" w:color="auto"/>
              <w:left w:val="nil"/>
              <w:bottom w:val="nil"/>
              <w:right w:val="single" w:sz="4" w:space="0" w:color="auto"/>
            </w:tcBorders>
            <w:shd w:val="clear" w:color="auto" w:fill="auto"/>
            <w:noWrap/>
            <w:vAlign w:val="center"/>
            <w:hideMark/>
          </w:tcPr>
          <w:p w14:paraId="11E3C591" w14:textId="77777777" w:rsidR="0044311E" w:rsidRPr="009F7355" w:rsidRDefault="0044311E" w:rsidP="000547B1">
            <w:pPr>
              <w:spacing w:before="0"/>
              <w:jc w:val="center"/>
              <w:rPr>
                <w:lang w:val="en-CA"/>
              </w:rPr>
            </w:pPr>
            <w:r w:rsidRPr="009F7355">
              <w:rPr>
                <w:lang w:val="en-CA"/>
              </w:rPr>
              <w:t>0.00%</w:t>
            </w:r>
          </w:p>
        </w:tc>
        <w:tc>
          <w:tcPr>
            <w:tcW w:w="807" w:type="dxa"/>
            <w:tcBorders>
              <w:top w:val="single" w:sz="8" w:space="0" w:color="auto"/>
              <w:left w:val="nil"/>
              <w:bottom w:val="nil"/>
              <w:right w:val="nil"/>
            </w:tcBorders>
            <w:shd w:val="clear" w:color="auto" w:fill="auto"/>
            <w:noWrap/>
            <w:vAlign w:val="center"/>
            <w:hideMark/>
          </w:tcPr>
          <w:p w14:paraId="6A1F04C5" w14:textId="77777777" w:rsidR="0044311E" w:rsidRPr="009F7355" w:rsidRDefault="0044311E" w:rsidP="000547B1">
            <w:pPr>
              <w:spacing w:before="0"/>
              <w:jc w:val="center"/>
              <w:rPr>
                <w:lang w:val="en-CA"/>
              </w:rPr>
            </w:pPr>
            <w:r w:rsidRPr="009F7355">
              <w:rPr>
                <w:lang w:val="en-CA"/>
              </w:rPr>
              <w:t>94%</w:t>
            </w:r>
          </w:p>
        </w:tc>
        <w:tc>
          <w:tcPr>
            <w:tcW w:w="1139" w:type="dxa"/>
            <w:tcBorders>
              <w:top w:val="single" w:sz="8" w:space="0" w:color="auto"/>
              <w:left w:val="nil"/>
              <w:bottom w:val="nil"/>
              <w:right w:val="nil"/>
            </w:tcBorders>
            <w:shd w:val="clear" w:color="auto" w:fill="auto"/>
            <w:noWrap/>
            <w:vAlign w:val="center"/>
            <w:hideMark/>
          </w:tcPr>
          <w:p w14:paraId="4306E324" w14:textId="77777777" w:rsidR="0044311E" w:rsidRPr="009F7355" w:rsidRDefault="0044311E" w:rsidP="000547B1">
            <w:pPr>
              <w:spacing w:before="0"/>
              <w:jc w:val="center"/>
              <w:rPr>
                <w:lang w:val="en-CA"/>
              </w:rPr>
            </w:pPr>
            <w:r w:rsidRPr="009F7355">
              <w:rPr>
                <w:lang w:val="en-CA"/>
              </w:rPr>
              <w:t>94%</w:t>
            </w:r>
          </w:p>
        </w:tc>
      </w:tr>
      <w:tr w:rsidR="0044311E" w:rsidRPr="0044311E" w14:paraId="7BAC0401"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389F2E92"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DCA6749" w14:textId="77777777" w:rsidR="0044311E" w:rsidRPr="009F7355" w:rsidRDefault="0044311E" w:rsidP="000547B1">
            <w:pPr>
              <w:spacing w:before="0"/>
              <w:jc w:val="cente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68E949F6" w14:textId="77777777" w:rsidR="0044311E" w:rsidRPr="009F7355" w:rsidRDefault="0044311E" w:rsidP="000547B1">
            <w:pPr>
              <w:spacing w:before="0"/>
              <w:jc w:val="cente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8C75887" w14:textId="77777777" w:rsidR="0044311E" w:rsidRPr="009F7355" w:rsidRDefault="0044311E" w:rsidP="000547B1">
            <w:pPr>
              <w:spacing w:before="0"/>
              <w:jc w:val="center"/>
              <w:rPr>
                <w:lang w:val="en-CA"/>
              </w:rPr>
            </w:pPr>
            <w:r w:rsidRPr="009F7355">
              <w:rPr>
                <w:lang w:val="en-CA"/>
              </w:rPr>
              <w:t>-0.58%</w:t>
            </w:r>
          </w:p>
        </w:tc>
        <w:tc>
          <w:tcPr>
            <w:tcW w:w="986" w:type="dxa"/>
            <w:tcBorders>
              <w:top w:val="single" w:sz="8" w:space="0" w:color="auto"/>
              <w:left w:val="single" w:sz="8" w:space="0" w:color="auto"/>
              <w:bottom w:val="nil"/>
              <w:right w:val="nil"/>
            </w:tcBorders>
            <w:shd w:val="clear" w:color="auto" w:fill="auto"/>
            <w:noWrap/>
            <w:vAlign w:val="center"/>
            <w:hideMark/>
          </w:tcPr>
          <w:p w14:paraId="729C1E0A" w14:textId="77777777" w:rsidR="0044311E" w:rsidRPr="009F7355" w:rsidRDefault="0044311E" w:rsidP="000547B1">
            <w:pPr>
              <w:spacing w:before="0"/>
              <w:jc w:val="center"/>
              <w:rPr>
                <w:lang w:val="en-CA"/>
              </w:rPr>
            </w:pPr>
            <w:r w:rsidRPr="009F7355">
              <w:rPr>
                <w:lang w:val="en-CA"/>
              </w:rPr>
              <w:t>0.37%</w:t>
            </w:r>
          </w:p>
        </w:tc>
        <w:tc>
          <w:tcPr>
            <w:tcW w:w="986" w:type="dxa"/>
            <w:tcBorders>
              <w:top w:val="single" w:sz="8" w:space="0" w:color="auto"/>
              <w:left w:val="nil"/>
              <w:bottom w:val="nil"/>
              <w:right w:val="nil"/>
            </w:tcBorders>
            <w:shd w:val="clear" w:color="auto" w:fill="auto"/>
            <w:noWrap/>
            <w:vAlign w:val="center"/>
            <w:hideMark/>
          </w:tcPr>
          <w:p w14:paraId="6A394E28" w14:textId="77777777" w:rsidR="0044311E" w:rsidRPr="009F7355" w:rsidRDefault="0044311E" w:rsidP="000547B1">
            <w:pPr>
              <w:spacing w:before="0"/>
              <w:jc w:val="center"/>
              <w:rPr>
                <w:lang w:val="en-CA"/>
              </w:rPr>
            </w:pPr>
            <w:r w:rsidRPr="009F7355">
              <w:rPr>
                <w:lang w:val="en-CA"/>
              </w:rPr>
              <w:t>1.18%</w:t>
            </w:r>
          </w:p>
        </w:tc>
        <w:tc>
          <w:tcPr>
            <w:tcW w:w="986" w:type="dxa"/>
            <w:tcBorders>
              <w:top w:val="single" w:sz="8" w:space="0" w:color="auto"/>
              <w:left w:val="nil"/>
              <w:bottom w:val="nil"/>
              <w:right w:val="single" w:sz="4" w:space="0" w:color="auto"/>
            </w:tcBorders>
            <w:shd w:val="clear" w:color="auto" w:fill="auto"/>
            <w:noWrap/>
            <w:vAlign w:val="center"/>
            <w:hideMark/>
          </w:tcPr>
          <w:p w14:paraId="33783D5B" w14:textId="77777777" w:rsidR="0044311E" w:rsidRPr="009F7355" w:rsidRDefault="0044311E" w:rsidP="000547B1">
            <w:pPr>
              <w:spacing w:before="0"/>
              <w:jc w:val="center"/>
              <w:rPr>
                <w:lang w:val="en-CA"/>
              </w:rPr>
            </w:pPr>
            <w:r w:rsidRPr="009F7355">
              <w:rPr>
                <w:lang w:val="en-CA"/>
              </w:rPr>
              <w:t>0.35%</w:t>
            </w:r>
          </w:p>
        </w:tc>
        <w:tc>
          <w:tcPr>
            <w:tcW w:w="807" w:type="dxa"/>
            <w:tcBorders>
              <w:top w:val="single" w:sz="8" w:space="0" w:color="auto"/>
              <w:left w:val="nil"/>
              <w:bottom w:val="nil"/>
              <w:right w:val="nil"/>
            </w:tcBorders>
            <w:shd w:val="clear" w:color="auto" w:fill="auto"/>
            <w:noWrap/>
            <w:vAlign w:val="center"/>
            <w:hideMark/>
          </w:tcPr>
          <w:p w14:paraId="26D6AA52" w14:textId="77777777" w:rsidR="0044311E" w:rsidRPr="009F7355" w:rsidRDefault="0044311E" w:rsidP="000547B1">
            <w:pPr>
              <w:spacing w:before="0"/>
              <w:jc w:val="center"/>
              <w:rPr>
                <w:lang w:val="en-CA"/>
              </w:rPr>
            </w:pPr>
            <w:r w:rsidRPr="009F7355">
              <w:rPr>
                <w:lang w:val="en-CA"/>
              </w:rPr>
              <w:t>98%</w:t>
            </w:r>
          </w:p>
        </w:tc>
        <w:tc>
          <w:tcPr>
            <w:tcW w:w="1139" w:type="dxa"/>
            <w:tcBorders>
              <w:top w:val="single" w:sz="8" w:space="0" w:color="auto"/>
              <w:left w:val="nil"/>
              <w:bottom w:val="nil"/>
              <w:right w:val="nil"/>
            </w:tcBorders>
            <w:shd w:val="clear" w:color="auto" w:fill="auto"/>
            <w:noWrap/>
            <w:vAlign w:val="center"/>
            <w:hideMark/>
          </w:tcPr>
          <w:p w14:paraId="1450D299" w14:textId="77777777" w:rsidR="0044311E" w:rsidRPr="009F7355" w:rsidRDefault="0044311E" w:rsidP="000547B1">
            <w:pPr>
              <w:spacing w:before="0"/>
              <w:jc w:val="center"/>
              <w:rPr>
                <w:lang w:val="en-CA"/>
              </w:rPr>
            </w:pPr>
            <w:r w:rsidRPr="009F7355">
              <w:rPr>
                <w:lang w:val="en-CA"/>
              </w:rPr>
              <w:t>96%</w:t>
            </w:r>
          </w:p>
        </w:tc>
      </w:tr>
      <w:tr w:rsidR="0044311E" w:rsidRPr="0044311E" w14:paraId="1C81FE0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122A50F"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7922EC50" w14:textId="77777777" w:rsidR="0044311E" w:rsidRPr="009F7355" w:rsidRDefault="0044311E" w:rsidP="000547B1">
            <w:pPr>
              <w:spacing w:before="0"/>
              <w:jc w:val="cente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4BD0BE49" w14:textId="77777777" w:rsidR="0044311E" w:rsidRPr="009F7355" w:rsidRDefault="0044311E" w:rsidP="000547B1">
            <w:pPr>
              <w:spacing w:before="0"/>
              <w:jc w:val="cente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2220CEDD" w14:textId="77777777" w:rsidR="0044311E" w:rsidRPr="009F7355" w:rsidRDefault="0044311E" w:rsidP="000547B1">
            <w:pPr>
              <w:spacing w:before="0"/>
              <w:jc w:val="center"/>
              <w:rPr>
                <w:lang w:val="en-CA"/>
              </w:rPr>
            </w:pPr>
            <w:r w:rsidRPr="009F7355">
              <w:rPr>
                <w:lang w:val="en-CA"/>
              </w:rPr>
              <w:t>0.32%</w:t>
            </w:r>
          </w:p>
        </w:tc>
        <w:tc>
          <w:tcPr>
            <w:tcW w:w="986" w:type="dxa"/>
            <w:tcBorders>
              <w:top w:val="nil"/>
              <w:left w:val="single" w:sz="8" w:space="0" w:color="auto"/>
              <w:bottom w:val="nil"/>
              <w:right w:val="nil"/>
            </w:tcBorders>
            <w:shd w:val="clear" w:color="auto" w:fill="auto"/>
            <w:noWrap/>
            <w:vAlign w:val="center"/>
            <w:hideMark/>
          </w:tcPr>
          <w:p w14:paraId="5FACADAE" w14:textId="77777777" w:rsidR="0044311E" w:rsidRPr="009F7355" w:rsidRDefault="0044311E" w:rsidP="000547B1">
            <w:pPr>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7E8FCB4B" w14:textId="77777777" w:rsidR="0044311E" w:rsidRPr="009F7355" w:rsidRDefault="0044311E" w:rsidP="000547B1">
            <w:pPr>
              <w:spacing w:before="0"/>
              <w:jc w:val="center"/>
              <w:rPr>
                <w:lang w:val="en-CA"/>
              </w:rPr>
            </w:pPr>
            <w:r w:rsidRPr="009F7355">
              <w:rPr>
                <w:lang w:val="en-CA"/>
              </w:rPr>
              <w:t>-1.16%</w:t>
            </w:r>
          </w:p>
        </w:tc>
        <w:tc>
          <w:tcPr>
            <w:tcW w:w="986" w:type="dxa"/>
            <w:tcBorders>
              <w:top w:val="nil"/>
              <w:left w:val="nil"/>
              <w:bottom w:val="nil"/>
              <w:right w:val="single" w:sz="4" w:space="0" w:color="auto"/>
            </w:tcBorders>
            <w:shd w:val="clear" w:color="auto" w:fill="auto"/>
            <w:noWrap/>
            <w:vAlign w:val="center"/>
            <w:hideMark/>
          </w:tcPr>
          <w:p w14:paraId="6D76E957" w14:textId="77777777" w:rsidR="0044311E" w:rsidRPr="009F7355" w:rsidRDefault="0044311E" w:rsidP="000547B1">
            <w:pPr>
              <w:spacing w:before="0"/>
              <w:jc w:val="center"/>
              <w:rPr>
                <w:lang w:val="en-CA"/>
              </w:rPr>
            </w:pPr>
            <w:r w:rsidRPr="009F7355">
              <w:rPr>
                <w:lang w:val="en-CA"/>
              </w:rPr>
              <w:t>-0.41%</w:t>
            </w:r>
          </w:p>
        </w:tc>
        <w:tc>
          <w:tcPr>
            <w:tcW w:w="807" w:type="dxa"/>
            <w:tcBorders>
              <w:top w:val="nil"/>
              <w:left w:val="nil"/>
              <w:bottom w:val="nil"/>
              <w:right w:val="nil"/>
            </w:tcBorders>
            <w:shd w:val="clear" w:color="auto" w:fill="auto"/>
            <w:noWrap/>
            <w:vAlign w:val="center"/>
            <w:hideMark/>
          </w:tcPr>
          <w:p w14:paraId="05E29A6E" w14:textId="77777777" w:rsidR="0044311E" w:rsidRPr="009F7355" w:rsidRDefault="0044311E" w:rsidP="000547B1">
            <w:pPr>
              <w:spacing w:before="0"/>
              <w:jc w:val="cente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614B301F" w14:textId="77777777" w:rsidR="0044311E" w:rsidRPr="009F7355" w:rsidRDefault="0044311E" w:rsidP="000547B1">
            <w:pPr>
              <w:spacing w:before="0"/>
              <w:jc w:val="center"/>
              <w:rPr>
                <w:lang w:val="en-CA"/>
              </w:rPr>
            </w:pPr>
            <w:r w:rsidRPr="009F7355">
              <w:rPr>
                <w:lang w:val="en-CA"/>
              </w:rPr>
              <w:t>102%</w:t>
            </w:r>
          </w:p>
        </w:tc>
      </w:tr>
      <w:tr w:rsidR="0044311E" w:rsidRPr="0044311E" w14:paraId="6A3E3AB8"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41FA9062"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481CA8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42438F7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E3635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676A7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246BE08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913C3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33C0B58B"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030176FB"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2A21B468" w14:textId="77777777" w:rsidTr="000547B1">
        <w:trPr>
          <w:trHeight w:val="255"/>
        </w:trPr>
        <w:tc>
          <w:tcPr>
            <w:tcW w:w="1296" w:type="dxa"/>
            <w:tcBorders>
              <w:top w:val="nil"/>
              <w:left w:val="nil"/>
              <w:bottom w:val="nil"/>
              <w:right w:val="nil"/>
            </w:tcBorders>
            <w:shd w:val="clear" w:color="auto" w:fill="auto"/>
            <w:noWrap/>
            <w:vAlign w:val="center"/>
            <w:hideMark/>
          </w:tcPr>
          <w:p w14:paraId="705FA63F"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2079A3F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59415EA"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4D19B462"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6E29EF89"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59D7561A"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350EFCB0"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center"/>
            <w:hideMark/>
          </w:tcPr>
          <w:p w14:paraId="1B00AC3B"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center"/>
            <w:hideMark/>
          </w:tcPr>
          <w:p w14:paraId="03DC0112" w14:textId="77777777" w:rsidR="0044311E" w:rsidRPr="009F7355" w:rsidRDefault="0044311E" w:rsidP="000547B1">
            <w:pPr>
              <w:spacing w:before="0"/>
              <w:jc w:val="center"/>
              <w:rPr>
                <w:lang w:val="en-CA"/>
              </w:rPr>
            </w:pPr>
          </w:p>
        </w:tc>
      </w:tr>
      <w:tr w:rsidR="0044311E" w:rsidRPr="0044311E" w14:paraId="725C1323" w14:textId="77777777" w:rsidTr="000547B1">
        <w:trPr>
          <w:trHeight w:val="255"/>
        </w:trPr>
        <w:tc>
          <w:tcPr>
            <w:tcW w:w="1296" w:type="dxa"/>
            <w:tcBorders>
              <w:top w:val="nil"/>
              <w:left w:val="nil"/>
              <w:bottom w:val="nil"/>
              <w:right w:val="nil"/>
            </w:tcBorders>
            <w:shd w:val="clear" w:color="auto" w:fill="auto"/>
            <w:noWrap/>
            <w:vAlign w:val="center"/>
            <w:hideMark/>
          </w:tcPr>
          <w:p w14:paraId="6A12BB57"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6BA9F655" w14:textId="373AC518" w:rsidR="0044311E" w:rsidRPr="009F7355" w:rsidRDefault="0044311E" w:rsidP="000547B1">
            <w:pPr>
              <w:keepNext/>
              <w:spacing w:before="0"/>
              <w:jc w:val="center"/>
              <w:rPr>
                <w:b/>
                <w:lang w:val="en-CA"/>
              </w:rPr>
            </w:pPr>
            <w:r w:rsidRPr="009F7355">
              <w:rPr>
                <w:b/>
                <w:lang w:val="en-CA"/>
              </w:rPr>
              <w:t xml:space="preserve">All Intra </w:t>
            </w:r>
            <w:r w:rsidR="004169F2">
              <w:rPr>
                <w:b/>
                <w:lang w:val="en-CA"/>
              </w:rPr>
              <w:t>Main 10</w:t>
            </w:r>
          </w:p>
        </w:tc>
      </w:tr>
      <w:tr w:rsidR="0044311E" w:rsidRPr="0044311E" w14:paraId="66213F47" w14:textId="77777777" w:rsidTr="000547B1">
        <w:trPr>
          <w:trHeight w:val="255"/>
        </w:trPr>
        <w:tc>
          <w:tcPr>
            <w:tcW w:w="1296" w:type="dxa"/>
            <w:tcBorders>
              <w:top w:val="nil"/>
              <w:left w:val="nil"/>
              <w:bottom w:val="nil"/>
              <w:right w:val="nil"/>
            </w:tcBorders>
            <w:shd w:val="clear" w:color="auto" w:fill="auto"/>
            <w:noWrap/>
            <w:vAlign w:val="center"/>
            <w:hideMark/>
          </w:tcPr>
          <w:p w14:paraId="51571415"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AA58E6" w14:textId="77777777" w:rsidR="0044311E" w:rsidRPr="009F7355" w:rsidRDefault="0044311E" w:rsidP="000547B1">
            <w:pPr>
              <w:keepNext/>
              <w:spacing w:before="0"/>
              <w:jc w:val="center"/>
              <w:rPr>
                <w:b/>
                <w:lang w:val="en-CA"/>
              </w:rPr>
            </w:pPr>
            <w:r w:rsidRPr="009F7355">
              <w:rPr>
                <w:b/>
                <w:lang w:val="en-CA"/>
              </w:rPr>
              <w:t>BD-rate Over NNVC-12.0 VTM</w:t>
            </w:r>
          </w:p>
        </w:tc>
      </w:tr>
      <w:tr w:rsidR="0044311E" w:rsidRPr="0044311E" w14:paraId="73D9546E" w14:textId="77777777" w:rsidTr="000547B1">
        <w:trPr>
          <w:trHeight w:val="255"/>
        </w:trPr>
        <w:tc>
          <w:tcPr>
            <w:tcW w:w="1296" w:type="dxa"/>
            <w:tcBorders>
              <w:top w:val="nil"/>
              <w:left w:val="nil"/>
              <w:bottom w:val="nil"/>
              <w:right w:val="nil"/>
            </w:tcBorders>
            <w:shd w:val="clear" w:color="auto" w:fill="auto"/>
            <w:noWrap/>
            <w:vAlign w:val="center"/>
            <w:hideMark/>
          </w:tcPr>
          <w:p w14:paraId="24856AD3"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2D5FE6F0"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32B4733"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574A57"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5CBCB24"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663CEE41"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D2D12"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506F63D"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17214ED1"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21A77563"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388FC1D"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93CE3FC"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nil"/>
              <w:bottom w:val="nil"/>
              <w:right w:val="nil"/>
            </w:tcBorders>
            <w:shd w:val="clear" w:color="auto" w:fill="auto"/>
            <w:noWrap/>
            <w:vAlign w:val="center"/>
            <w:hideMark/>
          </w:tcPr>
          <w:p w14:paraId="600339B3" w14:textId="77777777" w:rsidR="0044311E" w:rsidRPr="009F7355" w:rsidRDefault="0044311E" w:rsidP="000547B1">
            <w:pPr>
              <w:keepNext/>
              <w:spacing w:before="0"/>
              <w:jc w:val="center"/>
              <w:rPr>
                <w:lang w:val="en-CA"/>
              </w:rPr>
            </w:pPr>
            <w:r w:rsidRPr="009F7355">
              <w:rPr>
                <w:lang w:val="en-CA"/>
              </w:rPr>
              <w:t>-0.45%</w:t>
            </w:r>
          </w:p>
        </w:tc>
        <w:tc>
          <w:tcPr>
            <w:tcW w:w="986" w:type="dxa"/>
            <w:tcBorders>
              <w:top w:val="nil"/>
              <w:left w:val="nil"/>
              <w:bottom w:val="nil"/>
              <w:right w:val="single" w:sz="4" w:space="0" w:color="auto"/>
            </w:tcBorders>
            <w:shd w:val="clear" w:color="auto" w:fill="auto"/>
            <w:noWrap/>
            <w:vAlign w:val="center"/>
            <w:hideMark/>
          </w:tcPr>
          <w:p w14:paraId="76C96B3B" w14:textId="77777777" w:rsidR="0044311E" w:rsidRPr="009F7355" w:rsidRDefault="0044311E" w:rsidP="000547B1">
            <w:pPr>
              <w:keepNext/>
              <w:spacing w:before="0"/>
              <w:jc w:val="center"/>
              <w:rPr>
                <w:lang w:val="en-CA"/>
              </w:rPr>
            </w:pPr>
            <w:r w:rsidRPr="009F7355">
              <w:rPr>
                <w:lang w:val="en-CA"/>
              </w:rPr>
              <w:t>-1.20%</w:t>
            </w:r>
          </w:p>
        </w:tc>
        <w:tc>
          <w:tcPr>
            <w:tcW w:w="986" w:type="dxa"/>
            <w:tcBorders>
              <w:top w:val="nil"/>
              <w:left w:val="single" w:sz="8" w:space="0" w:color="auto"/>
              <w:bottom w:val="nil"/>
              <w:right w:val="nil"/>
            </w:tcBorders>
            <w:shd w:val="clear" w:color="auto" w:fill="auto"/>
            <w:noWrap/>
            <w:vAlign w:val="center"/>
            <w:hideMark/>
          </w:tcPr>
          <w:p w14:paraId="2823A328" w14:textId="77777777" w:rsidR="0044311E" w:rsidRPr="009F7355" w:rsidRDefault="0044311E" w:rsidP="000547B1">
            <w:pPr>
              <w:keepNext/>
              <w:spacing w:before="0"/>
              <w:jc w:val="center"/>
              <w:rPr>
                <w:lang w:val="en-CA"/>
              </w:rPr>
            </w:pPr>
            <w:r w:rsidRPr="009F7355">
              <w:rPr>
                <w:lang w:val="en-CA"/>
              </w:rPr>
              <w:t>0.25%</w:t>
            </w:r>
          </w:p>
        </w:tc>
        <w:tc>
          <w:tcPr>
            <w:tcW w:w="986" w:type="dxa"/>
            <w:tcBorders>
              <w:top w:val="nil"/>
              <w:left w:val="nil"/>
              <w:bottom w:val="nil"/>
              <w:right w:val="nil"/>
            </w:tcBorders>
            <w:shd w:val="clear" w:color="auto" w:fill="auto"/>
            <w:noWrap/>
            <w:vAlign w:val="center"/>
            <w:hideMark/>
          </w:tcPr>
          <w:p w14:paraId="7A36FE95" w14:textId="77777777" w:rsidR="0044311E" w:rsidRPr="009F7355" w:rsidRDefault="0044311E" w:rsidP="000547B1">
            <w:pPr>
              <w:keepNext/>
              <w:spacing w:before="0"/>
              <w:jc w:val="center"/>
              <w:rPr>
                <w:lang w:val="en-CA"/>
              </w:rPr>
            </w:pPr>
            <w:r w:rsidRPr="009F7355">
              <w:rPr>
                <w:lang w:val="en-CA"/>
              </w:rPr>
              <w:t>-0.74%</w:t>
            </w:r>
          </w:p>
        </w:tc>
        <w:tc>
          <w:tcPr>
            <w:tcW w:w="986" w:type="dxa"/>
            <w:tcBorders>
              <w:top w:val="nil"/>
              <w:left w:val="nil"/>
              <w:bottom w:val="nil"/>
              <w:right w:val="single" w:sz="4" w:space="0" w:color="auto"/>
            </w:tcBorders>
            <w:shd w:val="clear" w:color="auto" w:fill="auto"/>
            <w:noWrap/>
            <w:vAlign w:val="center"/>
            <w:hideMark/>
          </w:tcPr>
          <w:p w14:paraId="2AD19E27" w14:textId="77777777" w:rsidR="0044311E" w:rsidRPr="009F7355" w:rsidRDefault="0044311E" w:rsidP="000547B1">
            <w:pPr>
              <w:keepNext/>
              <w:spacing w:before="0"/>
              <w:jc w:val="center"/>
              <w:rPr>
                <w:lang w:val="en-CA"/>
              </w:rPr>
            </w:pPr>
            <w:r w:rsidRPr="009F7355">
              <w:rPr>
                <w:lang w:val="en-CA"/>
              </w:rPr>
              <w:t>-0.39%</w:t>
            </w:r>
          </w:p>
        </w:tc>
        <w:tc>
          <w:tcPr>
            <w:tcW w:w="807" w:type="dxa"/>
            <w:tcBorders>
              <w:top w:val="nil"/>
              <w:left w:val="nil"/>
              <w:bottom w:val="nil"/>
              <w:right w:val="nil"/>
            </w:tcBorders>
            <w:shd w:val="clear" w:color="auto" w:fill="auto"/>
            <w:noWrap/>
            <w:vAlign w:val="center"/>
            <w:hideMark/>
          </w:tcPr>
          <w:p w14:paraId="46AD1A1B" w14:textId="77777777" w:rsidR="0044311E" w:rsidRPr="009F7355" w:rsidRDefault="0044311E" w:rsidP="000547B1">
            <w:pPr>
              <w:keepNext/>
              <w:spacing w:before="0"/>
              <w:jc w:val="center"/>
              <w:rPr>
                <w:lang w:val="en-CA"/>
              </w:rPr>
            </w:pPr>
            <w:r w:rsidRPr="009F7355">
              <w:rPr>
                <w:lang w:val="en-CA"/>
              </w:rPr>
              <w:t>101%</w:t>
            </w:r>
          </w:p>
        </w:tc>
        <w:tc>
          <w:tcPr>
            <w:tcW w:w="1139" w:type="dxa"/>
            <w:tcBorders>
              <w:top w:val="nil"/>
              <w:left w:val="nil"/>
              <w:bottom w:val="nil"/>
              <w:right w:val="nil"/>
            </w:tcBorders>
            <w:shd w:val="clear" w:color="auto" w:fill="auto"/>
            <w:noWrap/>
            <w:vAlign w:val="center"/>
            <w:hideMark/>
          </w:tcPr>
          <w:p w14:paraId="79CF52C6" w14:textId="77777777" w:rsidR="0044311E" w:rsidRPr="009F7355" w:rsidRDefault="0044311E" w:rsidP="000547B1">
            <w:pPr>
              <w:keepNext/>
              <w:spacing w:before="0"/>
              <w:jc w:val="center"/>
              <w:rPr>
                <w:lang w:val="en-CA"/>
              </w:rPr>
            </w:pPr>
            <w:r w:rsidRPr="009F7355">
              <w:rPr>
                <w:lang w:val="en-CA"/>
              </w:rPr>
              <w:t>99%</w:t>
            </w:r>
          </w:p>
        </w:tc>
      </w:tr>
      <w:tr w:rsidR="0044311E" w:rsidRPr="0044311E" w14:paraId="1BC5C13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04F0965"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63282488" w14:textId="77777777" w:rsidR="0044311E" w:rsidRPr="009F7355" w:rsidRDefault="0044311E" w:rsidP="000547B1">
            <w:pPr>
              <w:keepNext/>
              <w:spacing w:before="0"/>
              <w:jc w:val="cente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160E6221"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
          <w:p w14:paraId="40D754F8" w14:textId="77777777" w:rsidR="0044311E" w:rsidRPr="009F7355" w:rsidRDefault="0044311E" w:rsidP="000547B1">
            <w:pPr>
              <w:keepNext/>
              <w:spacing w:before="0"/>
              <w:jc w:val="center"/>
              <w:rPr>
                <w:lang w:val="en-CA"/>
              </w:rPr>
            </w:pPr>
            <w:r w:rsidRPr="009F7355">
              <w:rPr>
                <w:lang w:val="en-CA"/>
              </w:rPr>
              <w:t>0.36%</w:t>
            </w:r>
          </w:p>
        </w:tc>
        <w:tc>
          <w:tcPr>
            <w:tcW w:w="986" w:type="dxa"/>
            <w:tcBorders>
              <w:top w:val="nil"/>
              <w:left w:val="single" w:sz="8" w:space="0" w:color="auto"/>
              <w:bottom w:val="nil"/>
              <w:right w:val="nil"/>
            </w:tcBorders>
            <w:shd w:val="clear" w:color="auto" w:fill="auto"/>
            <w:noWrap/>
            <w:vAlign w:val="center"/>
            <w:hideMark/>
          </w:tcPr>
          <w:p w14:paraId="1FE384CA" w14:textId="77777777" w:rsidR="0044311E" w:rsidRPr="009F7355" w:rsidRDefault="0044311E" w:rsidP="000547B1">
            <w:pPr>
              <w:keepNext/>
              <w:spacing w:before="0"/>
              <w:jc w:val="center"/>
              <w:rPr>
                <w:lang w:val="en-CA"/>
              </w:rPr>
            </w:pPr>
            <w:r w:rsidRPr="009F7355">
              <w:rPr>
                <w:lang w:val="en-CA"/>
              </w:rPr>
              <w:t>0.14%</w:t>
            </w:r>
          </w:p>
        </w:tc>
        <w:tc>
          <w:tcPr>
            <w:tcW w:w="986" w:type="dxa"/>
            <w:tcBorders>
              <w:top w:val="nil"/>
              <w:left w:val="nil"/>
              <w:bottom w:val="nil"/>
              <w:right w:val="nil"/>
            </w:tcBorders>
            <w:shd w:val="clear" w:color="auto" w:fill="auto"/>
            <w:noWrap/>
            <w:vAlign w:val="center"/>
            <w:hideMark/>
          </w:tcPr>
          <w:p w14:paraId="7669F2ED" w14:textId="77777777" w:rsidR="0044311E" w:rsidRPr="009F7355" w:rsidRDefault="0044311E" w:rsidP="000547B1">
            <w:pPr>
              <w:keepNext/>
              <w:spacing w:before="0"/>
              <w:jc w:val="center"/>
              <w:rPr>
                <w:lang w:val="en-CA"/>
              </w:rPr>
            </w:pPr>
            <w:r w:rsidRPr="009F7355">
              <w:rPr>
                <w:lang w:val="en-CA"/>
              </w:rPr>
              <w:t>0.10%</w:t>
            </w:r>
          </w:p>
        </w:tc>
        <w:tc>
          <w:tcPr>
            <w:tcW w:w="986" w:type="dxa"/>
            <w:tcBorders>
              <w:top w:val="nil"/>
              <w:left w:val="nil"/>
              <w:bottom w:val="nil"/>
              <w:right w:val="single" w:sz="4" w:space="0" w:color="auto"/>
            </w:tcBorders>
            <w:shd w:val="clear" w:color="auto" w:fill="auto"/>
            <w:noWrap/>
            <w:vAlign w:val="center"/>
            <w:hideMark/>
          </w:tcPr>
          <w:p w14:paraId="59995B1E" w14:textId="77777777" w:rsidR="0044311E" w:rsidRPr="009F7355" w:rsidRDefault="0044311E" w:rsidP="000547B1">
            <w:pPr>
              <w:keepNext/>
              <w:spacing w:before="0"/>
              <w:jc w:val="center"/>
              <w:rPr>
                <w:lang w:val="en-CA"/>
              </w:rPr>
            </w:pPr>
            <w:r w:rsidRPr="009F7355">
              <w:rPr>
                <w:lang w:val="en-CA"/>
              </w:rPr>
              <w:t>0.25%</w:t>
            </w:r>
          </w:p>
        </w:tc>
        <w:tc>
          <w:tcPr>
            <w:tcW w:w="807" w:type="dxa"/>
            <w:tcBorders>
              <w:top w:val="nil"/>
              <w:left w:val="nil"/>
              <w:bottom w:val="nil"/>
              <w:right w:val="nil"/>
            </w:tcBorders>
            <w:shd w:val="clear" w:color="auto" w:fill="auto"/>
            <w:noWrap/>
            <w:vAlign w:val="center"/>
            <w:hideMark/>
          </w:tcPr>
          <w:p w14:paraId="6B4972D3" w14:textId="77777777" w:rsidR="0044311E" w:rsidRPr="009F7355" w:rsidRDefault="0044311E" w:rsidP="000547B1">
            <w:pPr>
              <w:keepNext/>
              <w:spacing w:before="0"/>
              <w:jc w:val="cente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7BC6FC30" w14:textId="77777777" w:rsidR="0044311E" w:rsidRPr="009F7355" w:rsidRDefault="0044311E" w:rsidP="000547B1">
            <w:pPr>
              <w:keepNext/>
              <w:spacing w:before="0"/>
              <w:jc w:val="center"/>
              <w:rPr>
                <w:lang w:val="en-CA"/>
              </w:rPr>
            </w:pPr>
            <w:r w:rsidRPr="009F7355">
              <w:rPr>
                <w:lang w:val="en-CA"/>
              </w:rPr>
              <w:t>97%</w:t>
            </w:r>
          </w:p>
        </w:tc>
      </w:tr>
      <w:tr w:rsidR="0044311E" w:rsidRPr="0044311E" w14:paraId="44FE4C3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C93081F"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7FAB4142"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67F3836D" w14:textId="77777777" w:rsidR="0044311E" w:rsidRPr="009F7355" w:rsidRDefault="0044311E" w:rsidP="000547B1">
            <w:pPr>
              <w:keepNext/>
              <w:spacing w:before="0"/>
              <w:jc w:val="cente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
          <w:p w14:paraId="0405CF95" w14:textId="77777777" w:rsidR="0044311E" w:rsidRPr="009F7355" w:rsidRDefault="0044311E" w:rsidP="000547B1">
            <w:pPr>
              <w:keepNext/>
              <w:spacing w:before="0"/>
              <w:jc w:val="cente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
          <w:p w14:paraId="6DF93894"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0CFC817A" w14:textId="77777777" w:rsidR="0044311E" w:rsidRPr="009F7355" w:rsidRDefault="0044311E" w:rsidP="000547B1">
            <w:pPr>
              <w:keepNext/>
              <w:spacing w:before="0"/>
              <w:jc w:val="cente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4DFFD499" w14:textId="77777777" w:rsidR="0044311E" w:rsidRPr="009F7355" w:rsidRDefault="0044311E" w:rsidP="000547B1">
            <w:pPr>
              <w:keepNext/>
              <w:spacing w:before="0"/>
              <w:jc w:val="center"/>
              <w:rPr>
                <w:lang w:val="en-CA"/>
              </w:rPr>
            </w:pPr>
            <w:r w:rsidRPr="009F7355">
              <w:rPr>
                <w:lang w:val="en-CA"/>
              </w:rPr>
              <w:t>0.13%</w:t>
            </w:r>
          </w:p>
        </w:tc>
        <w:tc>
          <w:tcPr>
            <w:tcW w:w="807" w:type="dxa"/>
            <w:tcBorders>
              <w:top w:val="nil"/>
              <w:left w:val="nil"/>
              <w:bottom w:val="nil"/>
              <w:right w:val="nil"/>
            </w:tcBorders>
            <w:shd w:val="clear" w:color="auto" w:fill="auto"/>
            <w:noWrap/>
            <w:vAlign w:val="center"/>
            <w:hideMark/>
          </w:tcPr>
          <w:p w14:paraId="6A8BE305" w14:textId="77777777" w:rsidR="0044311E" w:rsidRPr="009F7355" w:rsidRDefault="0044311E" w:rsidP="000547B1">
            <w:pPr>
              <w:keepNext/>
              <w:spacing w:before="0"/>
              <w:jc w:val="cente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1391372C" w14:textId="77777777" w:rsidR="0044311E" w:rsidRPr="009F7355" w:rsidRDefault="0044311E" w:rsidP="000547B1">
            <w:pPr>
              <w:keepNext/>
              <w:spacing w:before="0"/>
              <w:jc w:val="center"/>
              <w:rPr>
                <w:lang w:val="en-CA"/>
              </w:rPr>
            </w:pPr>
            <w:r w:rsidRPr="009F7355">
              <w:rPr>
                <w:lang w:val="en-CA"/>
              </w:rPr>
              <w:t>96%</w:t>
            </w:r>
          </w:p>
        </w:tc>
      </w:tr>
      <w:tr w:rsidR="0044311E" w:rsidRPr="0044311E" w14:paraId="0051F8C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ABF4494"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46B6D71A"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6F66EB84" w14:textId="77777777" w:rsidR="0044311E" w:rsidRPr="009F7355" w:rsidRDefault="0044311E" w:rsidP="000547B1">
            <w:pPr>
              <w:keepNext/>
              <w:spacing w:before="0"/>
              <w:jc w:val="center"/>
              <w:rPr>
                <w:lang w:val="en-CA"/>
              </w:rPr>
            </w:pPr>
            <w:r w:rsidRPr="009F7355">
              <w:rPr>
                <w:lang w:val="en-CA"/>
              </w:rPr>
              <w:t>0.07%</w:t>
            </w:r>
          </w:p>
        </w:tc>
        <w:tc>
          <w:tcPr>
            <w:tcW w:w="986" w:type="dxa"/>
            <w:tcBorders>
              <w:top w:val="nil"/>
              <w:left w:val="nil"/>
              <w:bottom w:val="nil"/>
              <w:right w:val="single" w:sz="4" w:space="0" w:color="auto"/>
            </w:tcBorders>
            <w:shd w:val="clear" w:color="auto" w:fill="auto"/>
            <w:noWrap/>
            <w:vAlign w:val="center"/>
            <w:hideMark/>
          </w:tcPr>
          <w:p w14:paraId="5A661672" w14:textId="77777777" w:rsidR="0044311E" w:rsidRPr="009F7355" w:rsidRDefault="0044311E" w:rsidP="000547B1">
            <w:pPr>
              <w:keepNext/>
              <w:spacing w:before="0"/>
              <w:jc w:val="center"/>
              <w:rPr>
                <w:lang w:val="en-CA"/>
              </w:rPr>
            </w:pPr>
            <w:r w:rsidRPr="009F7355">
              <w:rPr>
                <w:lang w:val="en-CA"/>
              </w:rPr>
              <w:t>0.14%</w:t>
            </w:r>
          </w:p>
        </w:tc>
        <w:tc>
          <w:tcPr>
            <w:tcW w:w="986" w:type="dxa"/>
            <w:tcBorders>
              <w:top w:val="nil"/>
              <w:left w:val="single" w:sz="8" w:space="0" w:color="auto"/>
              <w:bottom w:val="nil"/>
              <w:right w:val="nil"/>
            </w:tcBorders>
            <w:shd w:val="clear" w:color="auto" w:fill="auto"/>
            <w:noWrap/>
            <w:vAlign w:val="center"/>
            <w:hideMark/>
          </w:tcPr>
          <w:p w14:paraId="1977F80C"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2A7395AA" w14:textId="77777777" w:rsidR="0044311E" w:rsidRPr="009F7355" w:rsidRDefault="0044311E" w:rsidP="000547B1">
            <w:pPr>
              <w:keepNext/>
              <w:spacing w:before="0"/>
              <w:jc w:val="center"/>
              <w:rPr>
                <w:lang w:val="en-CA"/>
              </w:rPr>
            </w:pPr>
            <w:r w:rsidRPr="009F7355">
              <w:rPr>
                <w:lang w:val="en-CA"/>
              </w:rPr>
              <w:t>0.17%</w:t>
            </w:r>
          </w:p>
        </w:tc>
        <w:tc>
          <w:tcPr>
            <w:tcW w:w="986" w:type="dxa"/>
            <w:tcBorders>
              <w:top w:val="nil"/>
              <w:left w:val="nil"/>
              <w:bottom w:val="nil"/>
              <w:right w:val="single" w:sz="4" w:space="0" w:color="auto"/>
            </w:tcBorders>
            <w:shd w:val="clear" w:color="auto" w:fill="auto"/>
            <w:noWrap/>
            <w:vAlign w:val="center"/>
            <w:hideMark/>
          </w:tcPr>
          <w:p w14:paraId="2F41622A" w14:textId="77777777" w:rsidR="0044311E" w:rsidRPr="009F7355" w:rsidRDefault="0044311E" w:rsidP="000547B1">
            <w:pPr>
              <w:keepNext/>
              <w:spacing w:before="0"/>
              <w:jc w:val="center"/>
              <w:rPr>
                <w:lang w:val="en-CA"/>
              </w:rPr>
            </w:pPr>
            <w:r w:rsidRPr="009F7355">
              <w:rPr>
                <w:lang w:val="en-CA"/>
              </w:rPr>
              <w:t>0.27%</w:t>
            </w:r>
          </w:p>
        </w:tc>
        <w:tc>
          <w:tcPr>
            <w:tcW w:w="807" w:type="dxa"/>
            <w:tcBorders>
              <w:top w:val="nil"/>
              <w:left w:val="nil"/>
              <w:bottom w:val="nil"/>
              <w:right w:val="nil"/>
            </w:tcBorders>
            <w:shd w:val="clear" w:color="auto" w:fill="auto"/>
            <w:noWrap/>
            <w:vAlign w:val="center"/>
            <w:hideMark/>
          </w:tcPr>
          <w:p w14:paraId="7A5FC311" w14:textId="77777777" w:rsidR="0044311E" w:rsidRPr="009F7355" w:rsidRDefault="0044311E" w:rsidP="000547B1">
            <w:pPr>
              <w:keepNext/>
              <w:spacing w:before="0"/>
              <w:jc w:val="cente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46CB4CE6" w14:textId="77777777" w:rsidR="0044311E" w:rsidRPr="009F7355" w:rsidRDefault="0044311E" w:rsidP="000547B1">
            <w:pPr>
              <w:keepNext/>
              <w:spacing w:before="0"/>
              <w:jc w:val="center"/>
              <w:rPr>
                <w:lang w:val="en-CA"/>
              </w:rPr>
            </w:pPr>
            <w:r w:rsidRPr="009F7355">
              <w:rPr>
                <w:lang w:val="en-CA"/>
              </w:rPr>
              <w:t>96%</w:t>
            </w:r>
          </w:p>
        </w:tc>
      </w:tr>
      <w:tr w:rsidR="0044311E" w:rsidRPr="0044311E" w14:paraId="7BCB126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3C1F9B4"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2395618F"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34CC73C8" w14:textId="77777777" w:rsidR="0044311E" w:rsidRPr="009F7355" w:rsidRDefault="0044311E" w:rsidP="000547B1">
            <w:pPr>
              <w:keepNext/>
              <w:spacing w:before="0"/>
              <w:jc w:val="center"/>
              <w:rPr>
                <w:lang w:val="en-CA"/>
              </w:rPr>
            </w:pPr>
            <w:r w:rsidRPr="009F7355">
              <w:rPr>
                <w:lang w:val="en-CA"/>
              </w:rPr>
              <w:t>0.56%</w:t>
            </w:r>
          </w:p>
        </w:tc>
        <w:tc>
          <w:tcPr>
            <w:tcW w:w="986" w:type="dxa"/>
            <w:tcBorders>
              <w:top w:val="nil"/>
              <w:left w:val="nil"/>
              <w:bottom w:val="nil"/>
              <w:right w:val="single" w:sz="4" w:space="0" w:color="auto"/>
            </w:tcBorders>
            <w:shd w:val="clear" w:color="auto" w:fill="auto"/>
            <w:noWrap/>
            <w:vAlign w:val="center"/>
            <w:hideMark/>
          </w:tcPr>
          <w:p w14:paraId="2282886A" w14:textId="77777777" w:rsidR="0044311E" w:rsidRPr="009F7355" w:rsidRDefault="0044311E" w:rsidP="000547B1">
            <w:pPr>
              <w:keepNext/>
              <w:spacing w:before="0"/>
              <w:jc w:val="center"/>
              <w:rPr>
                <w:lang w:val="en-CA"/>
              </w:rPr>
            </w:pPr>
            <w:r w:rsidRPr="009F7355">
              <w:rPr>
                <w:lang w:val="en-CA"/>
              </w:rPr>
              <w:t>0.37%</w:t>
            </w:r>
          </w:p>
        </w:tc>
        <w:tc>
          <w:tcPr>
            <w:tcW w:w="986" w:type="dxa"/>
            <w:tcBorders>
              <w:top w:val="nil"/>
              <w:left w:val="single" w:sz="8" w:space="0" w:color="auto"/>
              <w:bottom w:val="nil"/>
              <w:right w:val="nil"/>
            </w:tcBorders>
            <w:shd w:val="clear" w:color="auto" w:fill="auto"/>
            <w:noWrap/>
            <w:vAlign w:val="center"/>
            <w:hideMark/>
          </w:tcPr>
          <w:p w14:paraId="04B80C4C" w14:textId="77777777" w:rsidR="0044311E" w:rsidRPr="009F7355" w:rsidRDefault="0044311E" w:rsidP="000547B1">
            <w:pPr>
              <w:keepNext/>
              <w:spacing w:before="0"/>
              <w:jc w:val="center"/>
              <w:rPr>
                <w:lang w:val="en-CA"/>
              </w:rPr>
            </w:pPr>
            <w:r w:rsidRPr="009F7355">
              <w:rPr>
                <w:lang w:val="en-CA"/>
              </w:rPr>
              <w:t>0.14%</w:t>
            </w:r>
          </w:p>
        </w:tc>
        <w:tc>
          <w:tcPr>
            <w:tcW w:w="986" w:type="dxa"/>
            <w:tcBorders>
              <w:top w:val="nil"/>
              <w:left w:val="nil"/>
              <w:bottom w:val="nil"/>
              <w:right w:val="nil"/>
            </w:tcBorders>
            <w:shd w:val="clear" w:color="auto" w:fill="auto"/>
            <w:noWrap/>
            <w:vAlign w:val="center"/>
            <w:hideMark/>
          </w:tcPr>
          <w:p w14:paraId="23BC8585" w14:textId="77777777" w:rsidR="0044311E" w:rsidRPr="009F7355" w:rsidRDefault="0044311E" w:rsidP="000547B1">
            <w:pPr>
              <w:keepNext/>
              <w:spacing w:before="0"/>
              <w:jc w:val="center"/>
              <w:rPr>
                <w:lang w:val="en-CA"/>
              </w:rPr>
            </w:pPr>
            <w:r w:rsidRPr="009F7355">
              <w:rPr>
                <w:lang w:val="en-CA"/>
              </w:rPr>
              <w:t>0.46%</w:t>
            </w:r>
          </w:p>
        </w:tc>
        <w:tc>
          <w:tcPr>
            <w:tcW w:w="986" w:type="dxa"/>
            <w:tcBorders>
              <w:top w:val="nil"/>
              <w:left w:val="nil"/>
              <w:bottom w:val="nil"/>
              <w:right w:val="single" w:sz="4" w:space="0" w:color="auto"/>
            </w:tcBorders>
            <w:shd w:val="clear" w:color="auto" w:fill="auto"/>
            <w:noWrap/>
            <w:vAlign w:val="center"/>
            <w:hideMark/>
          </w:tcPr>
          <w:p w14:paraId="125B04DA" w14:textId="77777777" w:rsidR="0044311E" w:rsidRPr="009F7355" w:rsidRDefault="0044311E" w:rsidP="000547B1">
            <w:pPr>
              <w:keepNext/>
              <w:spacing w:before="0"/>
              <w:jc w:val="center"/>
              <w:rPr>
                <w:lang w:val="en-CA"/>
              </w:rPr>
            </w:pPr>
            <w:r w:rsidRPr="009F7355">
              <w:rPr>
                <w:lang w:val="en-CA"/>
              </w:rPr>
              <w:t>0.54%</w:t>
            </w:r>
          </w:p>
        </w:tc>
        <w:tc>
          <w:tcPr>
            <w:tcW w:w="807" w:type="dxa"/>
            <w:tcBorders>
              <w:top w:val="nil"/>
              <w:left w:val="nil"/>
              <w:bottom w:val="nil"/>
              <w:right w:val="nil"/>
            </w:tcBorders>
            <w:shd w:val="clear" w:color="auto" w:fill="auto"/>
            <w:noWrap/>
            <w:vAlign w:val="center"/>
            <w:hideMark/>
          </w:tcPr>
          <w:p w14:paraId="48D5E840" w14:textId="77777777" w:rsidR="0044311E" w:rsidRPr="009F7355" w:rsidRDefault="0044311E" w:rsidP="000547B1">
            <w:pPr>
              <w:keepNext/>
              <w:spacing w:before="0"/>
              <w:jc w:val="cente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
          <w:p w14:paraId="513BBCE9" w14:textId="77777777" w:rsidR="0044311E" w:rsidRPr="009F7355" w:rsidRDefault="0044311E" w:rsidP="000547B1">
            <w:pPr>
              <w:keepNext/>
              <w:spacing w:before="0"/>
              <w:jc w:val="center"/>
              <w:rPr>
                <w:lang w:val="en-CA"/>
              </w:rPr>
            </w:pPr>
            <w:r w:rsidRPr="009F7355">
              <w:rPr>
                <w:lang w:val="en-CA"/>
              </w:rPr>
              <w:t>97%</w:t>
            </w:r>
          </w:p>
        </w:tc>
      </w:tr>
      <w:tr w:rsidR="0044311E" w:rsidRPr="0044311E" w14:paraId="4C69CBDB"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88EF35B" w14:textId="77777777" w:rsidR="0044311E" w:rsidRPr="009F7355" w:rsidRDefault="0044311E" w:rsidP="000547B1">
            <w:pPr>
              <w:spacing w:before="0"/>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
          <w:p w14:paraId="5F1ACB64" w14:textId="77777777" w:rsidR="0044311E" w:rsidRPr="009F7355" w:rsidRDefault="0044311E" w:rsidP="000547B1">
            <w:pPr>
              <w:spacing w:before="0"/>
              <w:jc w:val="center"/>
              <w:rPr>
                <w:lang w:val="en-CA"/>
              </w:rPr>
            </w:pPr>
            <w:r w:rsidRPr="009F7355">
              <w:rPr>
                <w:lang w:val="en-CA"/>
              </w:rPr>
              <w:t>0.02%</w:t>
            </w:r>
          </w:p>
        </w:tc>
        <w:tc>
          <w:tcPr>
            <w:tcW w:w="986" w:type="dxa"/>
            <w:tcBorders>
              <w:top w:val="single" w:sz="8" w:space="0" w:color="auto"/>
              <w:left w:val="nil"/>
              <w:bottom w:val="nil"/>
              <w:right w:val="nil"/>
            </w:tcBorders>
            <w:shd w:val="clear" w:color="auto" w:fill="auto"/>
            <w:noWrap/>
            <w:vAlign w:val="center"/>
            <w:hideMark/>
          </w:tcPr>
          <w:p w14:paraId="21F9934C" w14:textId="77777777" w:rsidR="0044311E" w:rsidRPr="009F7355" w:rsidRDefault="0044311E" w:rsidP="000547B1">
            <w:pPr>
              <w:spacing w:before="0"/>
              <w:jc w:val="center"/>
              <w:rPr>
                <w:lang w:val="en-CA"/>
              </w:rPr>
            </w:pPr>
            <w:r w:rsidRPr="009F7355">
              <w:rPr>
                <w:lang w:val="en-CA"/>
              </w:rPr>
              <w:t>0.15%</w:t>
            </w:r>
          </w:p>
        </w:tc>
        <w:tc>
          <w:tcPr>
            <w:tcW w:w="986" w:type="dxa"/>
            <w:tcBorders>
              <w:top w:val="single" w:sz="8" w:space="0" w:color="auto"/>
              <w:left w:val="nil"/>
              <w:bottom w:val="nil"/>
              <w:right w:val="single" w:sz="4" w:space="0" w:color="auto"/>
            </w:tcBorders>
            <w:shd w:val="clear" w:color="auto" w:fill="auto"/>
            <w:noWrap/>
            <w:vAlign w:val="center"/>
            <w:hideMark/>
          </w:tcPr>
          <w:p w14:paraId="7E948786" w14:textId="77777777" w:rsidR="0044311E" w:rsidRPr="009F7355" w:rsidRDefault="0044311E" w:rsidP="000547B1">
            <w:pPr>
              <w:spacing w:before="0"/>
              <w:jc w:val="cente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320135F" w14:textId="77777777" w:rsidR="0044311E" w:rsidRPr="009F7355" w:rsidRDefault="0044311E" w:rsidP="000547B1">
            <w:pPr>
              <w:spacing w:before="0"/>
              <w:jc w:val="center"/>
              <w:rPr>
                <w:lang w:val="en-CA"/>
              </w:rPr>
            </w:pPr>
            <w:r w:rsidRPr="009F7355">
              <w:rPr>
                <w:lang w:val="en-CA"/>
              </w:rPr>
              <w:t>0.10%</w:t>
            </w:r>
          </w:p>
        </w:tc>
        <w:tc>
          <w:tcPr>
            <w:tcW w:w="986" w:type="dxa"/>
            <w:tcBorders>
              <w:top w:val="single" w:sz="8" w:space="0" w:color="auto"/>
              <w:left w:val="nil"/>
              <w:bottom w:val="nil"/>
              <w:right w:val="nil"/>
            </w:tcBorders>
            <w:shd w:val="clear" w:color="auto" w:fill="auto"/>
            <w:noWrap/>
            <w:vAlign w:val="center"/>
            <w:hideMark/>
          </w:tcPr>
          <w:p w14:paraId="2093E860" w14:textId="77777777" w:rsidR="0044311E" w:rsidRPr="009F7355" w:rsidRDefault="0044311E" w:rsidP="000547B1">
            <w:pPr>
              <w:spacing w:before="0"/>
              <w:jc w:val="center"/>
              <w:rPr>
                <w:lang w:val="en-CA"/>
              </w:rPr>
            </w:pPr>
            <w:r w:rsidRPr="009F7355">
              <w:rPr>
                <w:lang w:val="en-CA"/>
              </w:rPr>
              <w:t>0.14%</w:t>
            </w:r>
          </w:p>
        </w:tc>
        <w:tc>
          <w:tcPr>
            <w:tcW w:w="986" w:type="dxa"/>
            <w:tcBorders>
              <w:top w:val="single" w:sz="8" w:space="0" w:color="auto"/>
              <w:left w:val="nil"/>
              <w:bottom w:val="nil"/>
              <w:right w:val="single" w:sz="4" w:space="0" w:color="auto"/>
            </w:tcBorders>
            <w:shd w:val="clear" w:color="auto" w:fill="auto"/>
            <w:noWrap/>
            <w:vAlign w:val="center"/>
            <w:hideMark/>
          </w:tcPr>
          <w:p w14:paraId="65465B94" w14:textId="77777777" w:rsidR="0044311E" w:rsidRPr="009F7355" w:rsidRDefault="0044311E" w:rsidP="000547B1">
            <w:pPr>
              <w:spacing w:before="0"/>
              <w:jc w:val="center"/>
              <w:rPr>
                <w:lang w:val="en-CA"/>
              </w:rPr>
            </w:pPr>
            <w:r w:rsidRPr="009F7355">
              <w:rPr>
                <w:lang w:val="en-CA"/>
              </w:rPr>
              <w:t>0.16%</w:t>
            </w:r>
          </w:p>
        </w:tc>
        <w:tc>
          <w:tcPr>
            <w:tcW w:w="807" w:type="dxa"/>
            <w:tcBorders>
              <w:top w:val="single" w:sz="8" w:space="0" w:color="auto"/>
              <w:left w:val="nil"/>
              <w:bottom w:val="nil"/>
              <w:right w:val="nil"/>
            </w:tcBorders>
            <w:shd w:val="clear" w:color="auto" w:fill="auto"/>
            <w:noWrap/>
            <w:vAlign w:val="center"/>
            <w:hideMark/>
          </w:tcPr>
          <w:p w14:paraId="57341927" w14:textId="77777777" w:rsidR="0044311E" w:rsidRPr="009F7355" w:rsidRDefault="0044311E" w:rsidP="000547B1">
            <w:pPr>
              <w:spacing w:before="0"/>
              <w:jc w:val="center"/>
              <w:rPr>
                <w:lang w:val="en-CA"/>
              </w:rPr>
            </w:pPr>
            <w:r w:rsidRPr="009F7355">
              <w:rPr>
                <w:lang w:val="en-CA"/>
              </w:rPr>
              <w:t>99%</w:t>
            </w:r>
          </w:p>
        </w:tc>
        <w:tc>
          <w:tcPr>
            <w:tcW w:w="1139" w:type="dxa"/>
            <w:tcBorders>
              <w:top w:val="single" w:sz="8" w:space="0" w:color="auto"/>
              <w:left w:val="nil"/>
              <w:bottom w:val="nil"/>
              <w:right w:val="nil"/>
            </w:tcBorders>
            <w:shd w:val="clear" w:color="auto" w:fill="auto"/>
            <w:noWrap/>
            <w:vAlign w:val="center"/>
            <w:hideMark/>
          </w:tcPr>
          <w:p w14:paraId="04B5C596" w14:textId="77777777" w:rsidR="0044311E" w:rsidRPr="009F7355" w:rsidRDefault="0044311E" w:rsidP="000547B1">
            <w:pPr>
              <w:spacing w:before="0"/>
              <w:jc w:val="center"/>
              <w:rPr>
                <w:lang w:val="en-CA"/>
              </w:rPr>
            </w:pPr>
            <w:r w:rsidRPr="009F7355">
              <w:rPr>
                <w:lang w:val="en-CA"/>
              </w:rPr>
              <w:t>97%</w:t>
            </w:r>
          </w:p>
        </w:tc>
      </w:tr>
      <w:tr w:rsidR="0044311E" w:rsidRPr="0044311E" w14:paraId="1607D39E"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11BE6B86"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12FBAC9" w14:textId="77777777" w:rsidR="0044311E" w:rsidRPr="009F7355" w:rsidRDefault="0044311E" w:rsidP="000547B1">
            <w:pPr>
              <w:spacing w:before="0"/>
              <w:jc w:val="center"/>
              <w:rPr>
                <w:lang w:val="en-CA"/>
              </w:rPr>
            </w:pPr>
            <w:r w:rsidRPr="009F7355">
              <w:rPr>
                <w:lang w:val="en-CA"/>
              </w:rPr>
              <w:t>-0.04%</w:t>
            </w:r>
          </w:p>
        </w:tc>
        <w:tc>
          <w:tcPr>
            <w:tcW w:w="986" w:type="dxa"/>
            <w:tcBorders>
              <w:top w:val="single" w:sz="8" w:space="0" w:color="auto"/>
              <w:left w:val="nil"/>
              <w:bottom w:val="nil"/>
              <w:right w:val="nil"/>
            </w:tcBorders>
            <w:shd w:val="clear" w:color="auto" w:fill="auto"/>
            <w:noWrap/>
            <w:vAlign w:val="center"/>
            <w:hideMark/>
          </w:tcPr>
          <w:p w14:paraId="2F1D9952" w14:textId="77777777" w:rsidR="0044311E" w:rsidRPr="009F7355" w:rsidRDefault="0044311E" w:rsidP="000547B1">
            <w:pPr>
              <w:spacing w:before="0"/>
              <w:jc w:val="center"/>
              <w:rPr>
                <w:lang w:val="en-CA"/>
              </w:rPr>
            </w:pPr>
            <w:r w:rsidRPr="009F7355">
              <w:rPr>
                <w:lang w:val="en-CA"/>
              </w:rPr>
              <w:t>-0.42%</w:t>
            </w:r>
          </w:p>
        </w:tc>
        <w:tc>
          <w:tcPr>
            <w:tcW w:w="986" w:type="dxa"/>
            <w:tcBorders>
              <w:top w:val="single" w:sz="8" w:space="0" w:color="auto"/>
              <w:left w:val="nil"/>
              <w:bottom w:val="nil"/>
              <w:right w:val="single" w:sz="4" w:space="0" w:color="auto"/>
            </w:tcBorders>
            <w:shd w:val="clear" w:color="auto" w:fill="auto"/>
            <w:noWrap/>
            <w:vAlign w:val="center"/>
            <w:hideMark/>
          </w:tcPr>
          <w:p w14:paraId="1D8FB2A3" w14:textId="77777777" w:rsidR="0044311E" w:rsidRPr="009F7355" w:rsidRDefault="0044311E" w:rsidP="000547B1">
            <w:pPr>
              <w:spacing w:before="0"/>
              <w:jc w:val="cente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CC4D482" w14:textId="77777777" w:rsidR="0044311E" w:rsidRPr="009F7355" w:rsidRDefault="0044311E" w:rsidP="000547B1">
            <w:pPr>
              <w:spacing w:before="0"/>
              <w:jc w:val="center"/>
              <w:rPr>
                <w:lang w:val="en-CA"/>
              </w:rPr>
            </w:pPr>
            <w:r w:rsidRPr="009F7355">
              <w:rPr>
                <w:lang w:val="en-CA"/>
              </w:rPr>
              <w:t>0.04%</w:t>
            </w:r>
          </w:p>
        </w:tc>
        <w:tc>
          <w:tcPr>
            <w:tcW w:w="986" w:type="dxa"/>
            <w:tcBorders>
              <w:top w:val="single" w:sz="8" w:space="0" w:color="auto"/>
              <w:left w:val="nil"/>
              <w:bottom w:val="nil"/>
              <w:right w:val="nil"/>
            </w:tcBorders>
            <w:shd w:val="clear" w:color="auto" w:fill="auto"/>
            <w:noWrap/>
            <w:vAlign w:val="center"/>
            <w:hideMark/>
          </w:tcPr>
          <w:p w14:paraId="16194909" w14:textId="77777777" w:rsidR="0044311E" w:rsidRPr="009F7355" w:rsidRDefault="0044311E" w:rsidP="000547B1">
            <w:pPr>
              <w:spacing w:before="0"/>
              <w:jc w:val="center"/>
              <w:rPr>
                <w:lang w:val="en-CA"/>
              </w:rPr>
            </w:pPr>
            <w:r w:rsidRPr="009F7355">
              <w:rPr>
                <w:lang w:val="en-CA"/>
              </w:rPr>
              <w:t>0.13%</w:t>
            </w:r>
          </w:p>
        </w:tc>
        <w:tc>
          <w:tcPr>
            <w:tcW w:w="986" w:type="dxa"/>
            <w:tcBorders>
              <w:top w:val="single" w:sz="8" w:space="0" w:color="auto"/>
              <w:left w:val="nil"/>
              <w:bottom w:val="nil"/>
              <w:right w:val="single" w:sz="4" w:space="0" w:color="auto"/>
            </w:tcBorders>
            <w:shd w:val="clear" w:color="auto" w:fill="auto"/>
            <w:noWrap/>
            <w:vAlign w:val="center"/>
            <w:hideMark/>
          </w:tcPr>
          <w:p w14:paraId="63138E86" w14:textId="77777777" w:rsidR="0044311E" w:rsidRPr="009F7355" w:rsidRDefault="0044311E" w:rsidP="000547B1">
            <w:pPr>
              <w:spacing w:before="0"/>
              <w:jc w:val="center"/>
              <w:rPr>
                <w:lang w:val="en-CA"/>
              </w:rPr>
            </w:pPr>
            <w:r w:rsidRPr="009F7355">
              <w:rPr>
                <w:lang w:val="en-CA"/>
              </w:rPr>
              <w:t>0.50%</w:t>
            </w:r>
          </w:p>
        </w:tc>
        <w:tc>
          <w:tcPr>
            <w:tcW w:w="807" w:type="dxa"/>
            <w:tcBorders>
              <w:top w:val="single" w:sz="8" w:space="0" w:color="auto"/>
              <w:left w:val="nil"/>
              <w:bottom w:val="nil"/>
              <w:right w:val="nil"/>
            </w:tcBorders>
            <w:shd w:val="clear" w:color="auto" w:fill="auto"/>
            <w:noWrap/>
            <w:vAlign w:val="center"/>
            <w:hideMark/>
          </w:tcPr>
          <w:p w14:paraId="004F83A0" w14:textId="77777777" w:rsidR="0044311E" w:rsidRPr="009F7355" w:rsidRDefault="0044311E" w:rsidP="000547B1">
            <w:pPr>
              <w:spacing w:before="0"/>
              <w:jc w:val="center"/>
              <w:rPr>
                <w:lang w:val="en-CA"/>
              </w:rPr>
            </w:pPr>
            <w:r w:rsidRPr="009F7355">
              <w:rPr>
                <w:lang w:val="en-CA"/>
              </w:rPr>
              <w:t>101%</w:t>
            </w:r>
          </w:p>
        </w:tc>
        <w:tc>
          <w:tcPr>
            <w:tcW w:w="1139" w:type="dxa"/>
            <w:tcBorders>
              <w:top w:val="single" w:sz="8" w:space="0" w:color="auto"/>
              <w:left w:val="nil"/>
              <w:bottom w:val="nil"/>
              <w:right w:val="nil"/>
            </w:tcBorders>
            <w:shd w:val="clear" w:color="auto" w:fill="auto"/>
            <w:noWrap/>
            <w:vAlign w:val="center"/>
            <w:hideMark/>
          </w:tcPr>
          <w:p w14:paraId="0579358B" w14:textId="77777777" w:rsidR="0044311E" w:rsidRPr="009F7355" w:rsidRDefault="0044311E" w:rsidP="000547B1">
            <w:pPr>
              <w:spacing w:before="0"/>
              <w:jc w:val="center"/>
              <w:rPr>
                <w:lang w:val="en-CA"/>
              </w:rPr>
            </w:pPr>
            <w:r w:rsidRPr="009F7355">
              <w:rPr>
                <w:lang w:val="en-CA"/>
              </w:rPr>
              <w:t>101%</w:t>
            </w:r>
          </w:p>
        </w:tc>
      </w:tr>
      <w:tr w:rsidR="0044311E" w:rsidRPr="0044311E" w14:paraId="19FEF2F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54E0623"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D4E470A" w14:textId="77777777" w:rsidR="0044311E" w:rsidRPr="009F7355" w:rsidRDefault="0044311E" w:rsidP="000547B1">
            <w:pPr>
              <w:spacing w:before="0"/>
              <w:jc w:val="center"/>
              <w:rPr>
                <w:lang w:val="en-CA"/>
              </w:rPr>
            </w:pPr>
            <w:r w:rsidRPr="009F7355">
              <w:rPr>
                <w:lang w:val="en-CA"/>
              </w:rPr>
              <w:t>-0.06%</w:t>
            </w:r>
          </w:p>
        </w:tc>
        <w:tc>
          <w:tcPr>
            <w:tcW w:w="986" w:type="dxa"/>
            <w:tcBorders>
              <w:top w:val="nil"/>
              <w:left w:val="nil"/>
              <w:bottom w:val="nil"/>
              <w:right w:val="nil"/>
            </w:tcBorders>
            <w:shd w:val="clear" w:color="auto" w:fill="auto"/>
            <w:noWrap/>
            <w:vAlign w:val="center"/>
            <w:hideMark/>
          </w:tcPr>
          <w:p w14:paraId="1F083662" w14:textId="77777777" w:rsidR="0044311E" w:rsidRPr="009F7355" w:rsidRDefault="0044311E" w:rsidP="000547B1">
            <w:pPr>
              <w:spacing w:before="0"/>
              <w:jc w:val="cente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
          <w:p w14:paraId="191B08B9" w14:textId="77777777" w:rsidR="0044311E" w:rsidRPr="009F7355" w:rsidRDefault="0044311E" w:rsidP="000547B1">
            <w:pPr>
              <w:spacing w:before="0"/>
              <w:jc w:val="center"/>
              <w:rPr>
                <w:lang w:val="en-CA"/>
              </w:rPr>
            </w:pPr>
            <w:r w:rsidRPr="009F7355">
              <w:rPr>
                <w:lang w:val="en-CA"/>
              </w:rPr>
              <w:t>0.62%</w:t>
            </w:r>
          </w:p>
        </w:tc>
        <w:tc>
          <w:tcPr>
            <w:tcW w:w="986" w:type="dxa"/>
            <w:tcBorders>
              <w:top w:val="nil"/>
              <w:left w:val="single" w:sz="8" w:space="0" w:color="auto"/>
              <w:bottom w:val="nil"/>
              <w:right w:val="nil"/>
            </w:tcBorders>
            <w:shd w:val="clear" w:color="auto" w:fill="auto"/>
            <w:noWrap/>
            <w:vAlign w:val="center"/>
            <w:hideMark/>
          </w:tcPr>
          <w:p w14:paraId="3D2A60BF" w14:textId="77777777" w:rsidR="0044311E" w:rsidRPr="009F7355" w:rsidRDefault="0044311E" w:rsidP="000547B1">
            <w:pPr>
              <w:spacing w:before="0"/>
              <w:jc w:val="cente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
          <w:p w14:paraId="1DCE5A6D" w14:textId="77777777" w:rsidR="0044311E" w:rsidRPr="009F7355" w:rsidRDefault="0044311E" w:rsidP="000547B1">
            <w:pPr>
              <w:spacing w:before="0"/>
              <w:jc w:val="center"/>
              <w:rPr>
                <w:lang w:val="en-CA"/>
              </w:rPr>
            </w:pPr>
            <w:r w:rsidRPr="009F7355">
              <w:rPr>
                <w:lang w:val="en-CA"/>
              </w:rPr>
              <w:t>0.61%</w:t>
            </w:r>
          </w:p>
        </w:tc>
        <w:tc>
          <w:tcPr>
            <w:tcW w:w="986" w:type="dxa"/>
            <w:tcBorders>
              <w:top w:val="nil"/>
              <w:left w:val="nil"/>
              <w:bottom w:val="nil"/>
              <w:right w:val="single" w:sz="4" w:space="0" w:color="auto"/>
            </w:tcBorders>
            <w:shd w:val="clear" w:color="auto" w:fill="auto"/>
            <w:noWrap/>
            <w:vAlign w:val="center"/>
            <w:hideMark/>
          </w:tcPr>
          <w:p w14:paraId="106FD5AD" w14:textId="77777777" w:rsidR="0044311E" w:rsidRPr="009F7355" w:rsidRDefault="0044311E" w:rsidP="000547B1">
            <w:pPr>
              <w:spacing w:before="0"/>
              <w:jc w:val="center"/>
              <w:rPr>
                <w:lang w:val="en-CA"/>
              </w:rPr>
            </w:pPr>
            <w:r w:rsidRPr="009F7355">
              <w:rPr>
                <w:lang w:val="en-CA"/>
              </w:rPr>
              <w:t>0.47%</w:t>
            </w:r>
          </w:p>
        </w:tc>
        <w:tc>
          <w:tcPr>
            <w:tcW w:w="807" w:type="dxa"/>
            <w:tcBorders>
              <w:top w:val="nil"/>
              <w:left w:val="nil"/>
              <w:bottom w:val="nil"/>
              <w:right w:val="nil"/>
            </w:tcBorders>
            <w:shd w:val="clear" w:color="auto" w:fill="auto"/>
            <w:noWrap/>
            <w:vAlign w:val="center"/>
            <w:hideMark/>
          </w:tcPr>
          <w:p w14:paraId="2D650BAA" w14:textId="77777777" w:rsidR="0044311E" w:rsidRPr="009F7355" w:rsidRDefault="0044311E" w:rsidP="000547B1">
            <w:pPr>
              <w:spacing w:before="0"/>
              <w:jc w:val="cente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187D4CFB" w14:textId="77777777" w:rsidR="0044311E" w:rsidRPr="009F7355" w:rsidRDefault="0044311E" w:rsidP="000547B1">
            <w:pPr>
              <w:spacing w:before="0"/>
              <w:jc w:val="center"/>
              <w:rPr>
                <w:lang w:val="en-CA"/>
              </w:rPr>
            </w:pPr>
            <w:r w:rsidRPr="009F7355">
              <w:rPr>
                <w:lang w:val="en-CA"/>
              </w:rPr>
              <w:t>94%</w:t>
            </w:r>
          </w:p>
        </w:tc>
      </w:tr>
    </w:tbl>
    <w:p w14:paraId="01E6E163" w14:textId="77777777" w:rsidR="0044311E" w:rsidRPr="009F7355" w:rsidRDefault="0044311E" w:rsidP="0044311E">
      <w:pPr>
        <w:rPr>
          <w:lang w:val="en-CA"/>
        </w:rPr>
      </w:pPr>
    </w:p>
    <w:p w14:paraId="116133F0" w14:textId="77777777" w:rsidR="0044311E" w:rsidRPr="009F7355" w:rsidRDefault="0044311E" w:rsidP="0044311E">
      <w:pPr>
        <w:rPr>
          <w:lang w:val="en-CA"/>
        </w:rPr>
      </w:pPr>
      <w:r w:rsidRPr="009F7355">
        <w:rPr>
          <w:lang w:val="en-CA"/>
        </w:rPr>
        <w:t>Note: Results from InterDigital, crosschecked by OPPO.</w:t>
      </w:r>
    </w:p>
    <w:p w14:paraId="59122EAB" w14:textId="77777777" w:rsidR="0044311E" w:rsidRPr="009F7355" w:rsidRDefault="0044311E" w:rsidP="000547B1">
      <w:pPr>
        <w:rPr>
          <w:b/>
          <w:i/>
          <w:lang w:val="en-CA"/>
        </w:rPr>
      </w:pPr>
      <w:r w:rsidRPr="009F7355">
        <w:rPr>
          <w:b/>
          <w:i/>
          <w:lang w:val="en-CA"/>
        </w:rPr>
        <w:t>Performance of new NNVC development branch</w:t>
      </w:r>
    </w:p>
    <w:p w14:paraId="2995349B" w14:textId="77777777" w:rsidR="0044311E" w:rsidRPr="009F7355" w:rsidRDefault="0044311E" w:rsidP="0044311E">
      <w:pPr>
        <w:rPr>
          <w:lang w:val="en-CA"/>
        </w:rPr>
      </w:pPr>
      <w:r w:rsidRPr="009F7355">
        <w:rPr>
          <w:lang w:val="en-CA"/>
        </w:rPr>
        <w:t>The new version benefits from VTM improvement between version 11.0 and 23.9.</w:t>
      </w:r>
    </w:p>
    <w:p w14:paraId="5C0FFA05" w14:textId="77777777" w:rsidR="0044311E" w:rsidRPr="009F7355" w:rsidRDefault="0044311E" w:rsidP="000547B1">
      <w:pPr>
        <w:keepNext/>
        <w:rPr>
          <w:b/>
          <w:lang w:val="en-CA"/>
        </w:rPr>
      </w:pPr>
      <w:r w:rsidRPr="009F7355">
        <w:rPr>
          <w:b/>
          <w:lang w:val="en-CA"/>
        </w:rPr>
        <w:t>NNVC-13.0 VTM vs NNVC-new VTM</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44311E" w:rsidRPr="0044311E" w14:paraId="3E209990" w14:textId="77777777" w:rsidTr="000547B1">
        <w:trPr>
          <w:trHeight w:val="255"/>
        </w:trPr>
        <w:tc>
          <w:tcPr>
            <w:tcW w:w="1296" w:type="dxa"/>
            <w:tcBorders>
              <w:top w:val="nil"/>
              <w:left w:val="nil"/>
              <w:bottom w:val="nil"/>
              <w:right w:val="nil"/>
            </w:tcBorders>
            <w:shd w:val="clear" w:color="auto" w:fill="auto"/>
            <w:noWrap/>
            <w:vAlign w:val="center"/>
            <w:hideMark/>
          </w:tcPr>
          <w:p w14:paraId="6BF7783E" w14:textId="77777777" w:rsidR="0044311E" w:rsidRPr="009F7355" w:rsidRDefault="0044311E" w:rsidP="000547B1">
            <w:pPr>
              <w:keepNext/>
              <w:spacing w:before="0"/>
              <w:jc w:val="left"/>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0FCCC7FB" w14:textId="3F778967"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625E8839" w14:textId="77777777" w:rsidTr="000547B1">
        <w:trPr>
          <w:trHeight w:val="255"/>
        </w:trPr>
        <w:tc>
          <w:tcPr>
            <w:tcW w:w="1296" w:type="dxa"/>
            <w:tcBorders>
              <w:top w:val="nil"/>
              <w:left w:val="nil"/>
              <w:bottom w:val="nil"/>
              <w:right w:val="nil"/>
            </w:tcBorders>
            <w:shd w:val="clear" w:color="auto" w:fill="auto"/>
            <w:noWrap/>
            <w:vAlign w:val="center"/>
            <w:hideMark/>
          </w:tcPr>
          <w:p w14:paraId="03AFF7B1" w14:textId="77777777" w:rsidR="0044311E" w:rsidRPr="009F7355" w:rsidRDefault="0044311E" w:rsidP="000547B1">
            <w:pPr>
              <w:keepNext/>
              <w:spacing w:before="0"/>
              <w:jc w:val="left"/>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DF4A1"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6E0906E2" w14:textId="77777777" w:rsidTr="000547B1">
        <w:trPr>
          <w:trHeight w:val="255"/>
        </w:trPr>
        <w:tc>
          <w:tcPr>
            <w:tcW w:w="1296" w:type="dxa"/>
            <w:tcBorders>
              <w:top w:val="nil"/>
              <w:left w:val="nil"/>
              <w:bottom w:val="nil"/>
              <w:right w:val="nil"/>
            </w:tcBorders>
            <w:shd w:val="clear" w:color="auto" w:fill="auto"/>
            <w:noWrap/>
            <w:vAlign w:val="center"/>
            <w:hideMark/>
          </w:tcPr>
          <w:p w14:paraId="5F9CD456" w14:textId="77777777" w:rsidR="0044311E" w:rsidRPr="009F7355" w:rsidRDefault="0044311E" w:rsidP="000547B1">
            <w:pPr>
              <w:keepNext/>
              <w:spacing w:before="0"/>
              <w:jc w:val="left"/>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1E8ADB15"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003876D"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26F2F6C"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7B1F5E"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046F50E3"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ED222"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455028A2"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2F33B73A"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44CDFD44"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B59EBA2" w14:textId="77777777" w:rsidR="0044311E" w:rsidRPr="009F7355" w:rsidRDefault="0044311E" w:rsidP="000547B1">
            <w:pPr>
              <w:keepNext/>
              <w:spacing w:before="0"/>
              <w:jc w:val="left"/>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73B19677" w14:textId="77777777" w:rsidR="0044311E" w:rsidRPr="009F7355" w:rsidRDefault="0044311E" w:rsidP="000547B1">
            <w:pPr>
              <w:keepNext/>
              <w:spacing w:before="0"/>
              <w:jc w:val="cente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
          <w:p w14:paraId="7EE653BB" w14:textId="77777777" w:rsidR="0044311E" w:rsidRPr="009F7355" w:rsidRDefault="0044311E" w:rsidP="000547B1">
            <w:pPr>
              <w:keepNext/>
              <w:spacing w:before="0"/>
              <w:jc w:val="cente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
          <w:p w14:paraId="65271A8D"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single" w:sz="8" w:space="0" w:color="auto"/>
              <w:bottom w:val="nil"/>
              <w:right w:val="nil"/>
            </w:tcBorders>
            <w:shd w:val="clear" w:color="auto" w:fill="auto"/>
            <w:noWrap/>
            <w:vAlign w:val="center"/>
            <w:hideMark/>
          </w:tcPr>
          <w:p w14:paraId="28328989" w14:textId="77777777" w:rsidR="0044311E" w:rsidRPr="009F7355" w:rsidRDefault="0044311E" w:rsidP="000547B1">
            <w:pPr>
              <w:keepNext/>
              <w:spacing w:before="0"/>
              <w:jc w:val="center"/>
              <w:rPr>
                <w:lang w:val="en-CA"/>
              </w:rPr>
            </w:pPr>
            <w:r w:rsidRPr="009F7355">
              <w:rPr>
                <w:lang w:val="en-CA"/>
              </w:rPr>
              <w:t>-0.38%</w:t>
            </w:r>
          </w:p>
        </w:tc>
        <w:tc>
          <w:tcPr>
            <w:tcW w:w="986" w:type="dxa"/>
            <w:tcBorders>
              <w:top w:val="nil"/>
              <w:left w:val="nil"/>
              <w:bottom w:val="nil"/>
              <w:right w:val="nil"/>
            </w:tcBorders>
            <w:shd w:val="clear" w:color="auto" w:fill="auto"/>
            <w:noWrap/>
            <w:vAlign w:val="center"/>
            <w:hideMark/>
          </w:tcPr>
          <w:p w14:paraId="35D31F57" w14:textId="77777777" w:rsidR="0044311E" w:rsidRPr="009F7355" w:rsidRDefault="0044311E" w:rsidP="000547B1">
            <w:pPr>
              <w:keepNext/>
              <w:spacing w:before="0"/>
              <w:jc w:val="center"/>
              <w:rPr>
                <w:lang w:val="en-CA"/>
              </w:rPr>
            </w:pPr>
            <w:r w:rsidRPr="009F7355">
              <w:rPr>
                <w:lang w:val="en-CA"/>
              </w:rPr>
              <w:t>0.17%</w:t>
            </w:r>
          </w:p>
        </w:tc>
        <w:tc>
          <w:tcPr>
            <w:tcW w:w="986" w:type="dxa"/>
            <w:tcBorders>
              <w:top w:val="nil"/>
              <w:left w:val="nil"/>
              <w:bottom w:val="nil"/>
              <w:right w:val="single" w:sz="4" w:space="0" w:color="auto"/>
            </w:tcBorders>
            <w:shd w:val="clear" w:color="auto" w:fill="auto"/>
            <w:noWrap/>
            <w:vAlign w:val="center"/>
            <w:hideMark/>
          </w:tcPr>
          <w:p w14:paraId="7F662CE3" w14:textId="77777777" w:rsidR="0044311E" w:rsidRPr="009F7355" w:rsidRDefault="0044311E" w:rsidP="000547B1">
            <w:pPr>
              <w:keepNext/>
              <w:spacing w:before="0"/>
              <w:jc w:val="center"/>
              <w:rPr>
                <w:lang w:val="en-CA"/>
              </w:rPr>
            </w:pPr>
            <w:r w:rsidRPr="009F7355">
              <w:rPr>
                <w:lang w:val="en-CA"/>
              </w:rPr>
              <w:t>-0.07%</w:t>
            </w:r>
          </w:p>
        </w:tc>
        <w:tc>
          <w:tcPr>
            <w:tcW w:w="807" w:type="dxa"/>
            <w:tcBorders>
              <w:top w:val="nil"/>
              <w:left w:val="nil"/>
              <w:bottom w:val="nil"/>
              <w:right w:val="nil"/>
            </w:tcBorders>
            <w:shd w:val="clear" w:color="auto" w:fill="auto"/>
            <w:noWrap/>
            <w:vAlign w:val="center"/>
            <w:hideMark/>
          </w:tcPr>
          <w:p w14:paraId="0DD4E9F8" w14:textId="77777777" w:rsidR="0044311E" w:rsidRPr="009F7355" w:rsidRDefault="0044311E" w:rsidP="000547B1">
            <w:pPr>
              <w:keepNext/>
              <w:spacing w:before="0"/>
              <w:jc w:val="center"/>
              <w:rPr>
                <w:lang w:val="en-CA"/>
              </w:rPr>
            </w:pPr>
            <w:r w:rsidRPr="009F7355">
              <w:rPr>
                <w:lang w:val="en-CA"/>
              </w:rPr>
              <w:t>68%</w:t>
            </w:r>
          </w:p>
        </w:tc>
        <w:tc>
          <w:tcPr>
            <w:tcW w:w="1139" w:type="dxa"/>
            <w:tcBorders>
              <w:top w:val="nil"/>
              <w:left w:val="nil"/>
              <w:bottom w:val="nil"/>
              <w:right w:val="nil"/>
            </w:tcBorders>
            <w:shd w:val="clear" w:color="auto" w:fill="auto"/>
            <w:noWrap/>
            <w:vAlign w:val="center"/>
            <w:hideMark/>
          </w:tcPr>
          <w:p w14:paraId="3C2078FB" w14:textId="77777777" w:rsidR="0044311E" w:rsidRPr="009F7355" w:rsidRDefault="0044311E" w:rsidP="000547B1">
            <w:pPr>
              <w:keepNext/>
              <w:spacing w:before="0"/>
              <w:jc w:val="center"/>
              <w:rPr>
                <w:lang w:val="en-CA"/>
              </w:rPr>
            </w:pPr>
            <w:r w:rsidRPr="009F7355">
              <w:rPr>
                <w:lang w:val="en-CA"/>
              </w:rPr>
              <w:t>90%</w:t>
            </w:r>
          </w:p>
        </w:tc>
      </w:tr>
      <w:tr w:rsidR="0044311E" w:rsidRPr="0044311E" w14:paraId="06B729E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D79E981" w14:textId="77777777" w:rsidR="0044311E" w:rsidRPr="009F7355" w:rsidRDefault="0044311E" w:rsidP="000547B1">
            <w:pPr>
              <w:keepNext/>
              <w:spacing w:before="0"/>
              <w:jc w:val="left"/>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8FFBE80"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463BF6A9" w14:textId="77777777" w:rsidR="0044311E" w:rsidRPr="009F7355" w:rsidRDefault="0044311E" w:rsidP="000547B1">
            <w:pPr>
              <w:keepNext/>
              <w:spacing w:before="0"/>
              <w:jc w:val="center"/>
              <w:rPr>
                <w:lang w:val="en-CA"/>
              </w:rPr>
            </w:pPr>
            <w:r w:rsidRPr="009F7355">
              <w:rPr>
                <w:lang w:val="en-CA"/>
              </w:rPr>
              <w:t>0.25%</w:t>
            </w:r>
          </w:p>
        </w:tc>
        <w:tc>
          <w:tcPr>
            <w:tcW w:w="986" w:type="dxa"/>
            <w:tcBorders>
              <w:top w:val="nil"/>
              <w:left w:val="nil"/>
              <w:bottom w:val="nil"/>
              <w:right w:val="single" w:sz="4" w:space="0" w:color="auto"/>
            </w:tcBorders>
            <w:shd w:val="clear" w:color="auto" w:fill="auto"/>
            <w:noWrap/>
            <w:vAlign w:val="center"/>
            <w:hideMark/>
          </w:tcPr>
          <w:p w14:paraId="05729A26" w14:textId="77777777" w:rsidR="0044311E" w:rsidRPr="009F7355" w:rsidRDefault="0044311E" w:rsidP="000547B1">
            <w:pPr>
              <w:keepNext/>
              <w:spacing w:before="0"/>
              <w:jc w:val="center"/>
              <w:rPr>
                <w:lang w:val="en-CA"/>
              </w:rPr>
            </w:pPr>
            <w:r w:rsidRPr="009F7355">
              <w:rPr>
                <w:lang w:val="en-CA"/>
              </w:rPr>
              <w:t>0.49%</w:t>
            </w:r>
          </w:p>
        </w:tc>
        <w:tc>
          <w:tcPr>
            <w:tcW w:w="986" w:type="dxa"/>
            <w:tcBorders>
              <w:top w:val="nil"/>
              <w:left w:val="single" w:sz="8" w:space="0" w:color="auto"/>
              <w:bottom w:val="nil"/>
              <w:right w:val="nil"/>
            </w:tcBorders>
            <w:shd w:val="clear" w:color="auto" w:fill="auto"/>
            <w:noWrap/>
            <w:vAlign w:val="center"/>
            <w:hideMark/>
          </w:tcPr>
          <w:p w14:paraId="189054BC" w14:textId="77777777" w:rsidR="0044311E" w:rsidRPr="009F7355" w:rsidRDefault="0044311E" w:rsidP="000547B1">
            <w:pPr>
              <w:keepNext/>
              <w:spacing w:before="0"/>
              <w:jc w:val="center"/>
              <w:rPr>
                <w:lang w:val="en-CA"/>
              </w:rPr>
            </w:pPr>
            <w:r w:rsidRPr="009F7355">
              <w:rPr>
                <w:lang w:val="en-CA"/>
              </w:rPr>
              <w:t>-0.19%</w:t>
            </w:r>
          </w:p>
        </w:tc>
        <w:tc>
          <w:tcPr>
            <w:tcW w:w="986" w:type="dxa"/>
            <w:tcBorders>
              <w:top w:val="nil"/>
              <w:left w:val="nil"/>
              <w:bottom w:val="nil"/>
              <w:right w:val="nil"/>
            </w:tcBorders>
            <w:shd w:val="clear" w:color="auto" w:fill="auto"/>
            <w:noWrap/>
            <w:vAlign w:val="center"/>
            <w:hideMark/>
          </w:tcPr>
          <w:p w14:paraId="740F7B39"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
          <w:p w14:paraId="10F72C20" w14:textId="77777777" w:rsidR="0044311E" w:rsidRPr="009F7355" w:rsidRDefault="0044311E" w:rsidP="000547B1">
            <w:pPr>
              <w:keepNext/>
              <w:spacing w:before="0"/>
              <w:jc w:val="center"/>
              <w:rPr>
                <w:lang w:val="en-CA"/>
              </w:rPr>
            </w:pPr>
            <w:r w:rsidRPr="009F7355">
              <w:rPr>
                <w:lang w:val="en-CA"/>
              </w:rPr>
              <w:t>0.36%</w:t>
            </w:r>
          </w:p>
        </w:tc>
        <w:tc>
          <w:tcPr>
            <w:tcW w:w="807" w:type="dxa"/>
            <w:tcBorders>
              <w:top w:val="nil"/>
              <w:left w:val="nil"/>
              <w:bottom w:val="nil"/>
              <w:right w:val="nil"/>
            </w:tcBorders>
            <w:shd w:val="clear" w:color="auto" w:fill="auto"/>
            <w:noWrap/>
            <w:vAlign w:val="center"/>
            <w:hideMark/>
          </w:tcPr>
          <w:p w14:paraId="7564892F" w14:textId="77777777" w:rsidR="0044311E" w:rsidRPr="009F7355" w:rsidRDefault="0044311E" w:rsidP="000547B1">
            <w:pPr>
              <w:keepNext/>
              <w:spacing w:before="0"/>
              <w:jc w:val="cente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2CEFCDCE" w14:textId="77777777" w:rsidR="0044311E" w:rsidRPr="009F7355" w:rsidRDefault="0044311E" w:rsidP="000547B1">
            <w:pPr>
              <w:keepNext/>
              <w:spacing w:before="0"/>
              <w:jc w:val="center"/>
              <w:rPr>
                <w:lang w:val="en-CA"/>
              </w:rPr>
            </w:pPr>
            <w:r w:rsidRPr="009F7355">
              <w:rPr>
                <w:lang w:val="en-CA"/>
              </w:rPr>
              <w:t>91%</w:t>
            </w:r>
          </w:p>
        </w:tc>
      </w:tr>
      <w:tr w:rsidR="0044311E" w:rsidRPr="0044311E" w14:paraId="3ECC9907"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BCE98F8" w14:textId="77777777" w:rsidR="0044311E" w:rsidRPr="009F7355" w:rsidRDefault="0044311E" w:rsidP="000547B1">
            <w:pPr>
              <w:keepNext/>
              <w:spacing w:before="0"/>
              <w:jc w:val="left"/>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7FCF4213"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4D26C6E4"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63A8F98F" w14:textId="77777777" w:rsidR="0044311E" w:rsidRPr="009F7355" w:rsidRDefault="0044311E" w:rsidP="000547B1">
            <w:pPr>
              <w:keepNext/>
              <w:spacing w:before="0"/>
              <w:jc w:val="center"/>
              <w:rPr>
                <w:lang w:val="en-CA"/>
              </w:rPr>
            </w:pPr>
            <w:r w:rsidRPr="009F7355">
              <w:rPr>
                <w:lang w:val="en-CA"/>
              </w:rPr>
              <w:t>0.14%</w:t>
            </w:r>
          </w:p>
        </w:tc>
        <w:tc>
          <w:tcPr>
            <w:tcW w:w="986" w:type="dxa"/>
            <w:tcBorders>
              <w:top w:val="nil"/>
              <w:left w:val="single" w:sz="8" w:space="0" w:color="auto"/>
              <w:bottom w:val="nil"/>
              <w:right w:val="nil"/>
            </w:tcBorders>
            <w:shd w:val="clear" w:color="auto" w:fill="auto"/>
            <w:noWrap/>
            <w:vAlign w:val="center"/>
            <w:hideMark/>
          </w:tcPr>
          <w:p w14:paraId="647ACFE5" w14:textId="77777777" w:rsidR="0044311E" w:rsidRPr="009F7355" w:rsidRDefault="0044311E" w:rsidP="000547B1">
            <w:pPr>
              <w:keepNext/>
              <w:spacing w:before="0"/>
              <w:jc w:val="center"/>
              <w:rPr>
                <w:lang w:val="en-CA"/>
              </w:rPr>
            </w:pPr>
            <w:r w:rsidRPr="009F7355">
              <w:rPr>
                <w:lang w:val="en-CA"/>
              </w:rPr>
              <w:t>-0.28%</w:t>
            </w:r>
          </w:p>
        </w:tc>
        <w:tc>
          <w:tcPr>
            <w:tcW w:w="986" w:type="dxa"/>
            <w:tcBorders>
              <w:top w:val="nil"/>
              <w:left w:val="nil"/>
              <w:bottom w:val="nil"/>
              <w:right w:val="nil"/>
            </w:tcBorders>
            <w:shd w:val="clear" w:color="auto" w:fill="auto"/>
            <w:noWrap/>
            <w:vAlign w:val="center"/>
            <w:hideMark/>
          </w:tcPr>
          <w:p w14:paraId="56866213" w14:textId="77777777" w:rsidR="0044311E" w:rsidRPr="009F7355" w:rsidRDefault="0044311E" w:rsidP="000547B1">
            <w:pPr>
              <w:keepNext/>
              <w:spacing w:before="0"/>
              <w:jc w:val="cente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
          <w:p w14:paraId="7C6D6397" w14:textId="77777777" w:rsidR="0044311E" w:rsidRPr="009F7355" w:rsidRDefault="0044311E" w:rsidP="000547B1">
            <w:pPr>
              <w:keepNext/>
              <w:spacing w:before="0"/>
              <w:jc w:val="center"/>
              <w:rPr>
                <w:lang w:val="en-CA"/>
              </w:rPr>
            </w:pPr>
            <w:r w:rsidRPr="009F7355">
              <w:rPr>
                <w:lang w:val="en-CA"/>
              </w:rPr>
              <w:t>0.23%</w:t>
            </w:r>
          </w:p>
        </w:tc>
        <w:tc>
          <w:tcPr>
            <w:tcW w:w="807" w:type="dxa"/>
            <w:tcBorders>
              <w:top w:val="nil"/>
              <w:left w:val="nil"/>
              <w:bottom w:val="nil"/>
              <w:right w:val="nil"/>
            </w:tcBorders>
            <w:shd w:val="clear" w:color="auto" w:fill="auto"/>
            <w:noWrap/>
            <w:vAlign w:val="center"/>
            <w:hideMark/>
          </w:tcPr>
          <w:p w14:paraId="0B929F41" w14:textId="77777777" w:rsidR="0044311E" w:rsidRPr="009F7355" w:rsidRDefault="0044311E" w:rsidP="000547B1">
            <w:pPr>
              <w:keepNext/>
              <w:spacing w:before="0"/>
              <w:jc w:val="cente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12F43CC9" w14:textId="77777777" w:rsidR="0044311E" w:rsidRPr="009F7355" w:rsidRDefault="0044311E" w:rsidP="000547B1">
            <w:pPr>
              <w:keepNext/>
              <w:spacing w:before="0"/>
              <w:jc w:val="center"/>
              <w:rPr>
                <w:lang w:val="en-CA"/>
              </w:rPr>
            </w:pPr>
            <w:r w:rsidRPr="009F7355">
              <w:rPr>
                <w:lang w:val="en-CA"/>
              </w:rPr>
              <w:t>93%</w:t>
            </w:r>
          </w:p>
        </w:tc>
      </w:tr>
      <w:tr w:rsidR="0044311E" w:rsidRPr="0044311E" w14:paraId="0ADB38A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A176940" w14:textId="77777777" w:rsidR="0044311E" w:rsidRPr="009F7355" w:rsidRDefault="0044311E" w:rsidP="000547B1">
            <w:pPr>
              <w:keepNext/>
              <w:spacing w:before="0"/>
              <w:jc w:val="left"/>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7F2D8F91" w14:textId="77777777" w:rsidR="0044311E" w:rsidRPr="009F7355" w:rsidRDefault="0044311E" w:rsidP="000547B1">
            <w:pPr>
              <w:keepNext/>
              <w:spacing w:before="0"/>
              <w:jc w:val="center"/>
              <w:rPr>
                <w:lang w:val="en-CA"/>
              </w:rPr>
            </w:pPr>
            <w:r w:rsidRPr="009F7355">
              <w:rPr>
                <w:lang w:val="en-CA"/>
              </w:rPr>
              <w:t>-0.31%</w:t>
            </w:r>
          </w:p>
        </w:tc>
        <w:tc>
          <w:tcPr>
            <w:tcW w:w="986" w:type="dxa"/>
            <w:tcBorders>
              <w:top w:val="nil"/>
              <w:left w:val="nil"/>
              <w:bottom w:val="nil"/>
              <w:right w:val="nil"/>
            </w:tcBorders>
            <w:shd w:val="clear" w:color="auto" w:fill="auto"/>
            <w:noWrap/>
            <w:vAlign w:val="center"/>
            <w:hideMark/>
          </w:tcPr>
          <w:p w14:paraId="11E9AD48" w14:textId="77777777" w:rsidR="0044311E" w:rsidRPr="009F7355" w:rsidRDefault="0044311E" w:rsidP="000547B1">
            <w:pPr>
              <w:keepNext/>
              <w:spacing w:before="0"/>
              <w:jc w:val="cente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
          <w:p w14:paraId="4CA96385"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single" w:sz="8" w:space="0" w:color="auto"/>
              <w:bottom w:val="nil"/>
              <w:right w:val="nil"/>
            </w:tcBorders>
            <w:shd w:val="clear" w:color="auto" w:fill="auto"/>
            <w:noWrap/>
            <w:vAlign w:val="center"/>
            <w:hideMark/>
          </w:tcPr>
          <w:p w14:paraId="195BC048" w14:textId="77777777" w:rsidR="0044311E" w:rsidRPr="009F7355" w:rsidRDefault="0044311E" w:rsidP="000547B1">
            <w:pPr>
              <w:keepNext/>
              <w:spacing w:before="0"/>
              <w:jc w:val="center"/>
              <w:rPr>
                <w:lang w:val="en-CA"/>
              </w:rPr>
            </w:pPr>
            <w:r w:rsidRPr="009F7355">
              <w:rPr>
                <w:lang w:val="en-CA"/>
              </w:rPr>
              <w:t>-0.34%</w:t>
            </w:r>
          </w:p>
        </w:tc>
        <w:tc>
          <w:tcPr>
            <w:tcW w:w="986" w:type="dxa"/>
            <w:tcBorders>
              <w:top w:val="nil"/>
              <w:left w:val="nil"/>
              <w:bottom w:val="nil"/>
              <w:right w:val="nil"/>
            </w:tcBorders>
            <w:shd w:val="clear" w:color="auto" w:fill="auto"/>
            <w:noWrap/>
            <w:vAlign w:val="center"/>
            <w:hideMark/>
          </w:tcPr>
          <w:p w14:paraId="6FEC5143" w14:textId="77777777" w:rsidR="0044311E" w:rsidRPr="009F7355" w:rsidRDefault="0044311E" w:rsidP="000547B1">
            <w:pPr>
              <w:keepNext/>
              <w:spacing w:before="0"/>
              <w:jc w:val="center"/>
              <w:rPr>
                <w:lang w:val="en-CA"/>
              </w:rPr>
            </w:pPr>
            <w:r w:rsidRPr="009F7355">
              <w:rPr>
                <w:lang w:val="en-CA"/>
              </w:rPr>
              <w:t>0.39%</w:t>
            </w:r>
          </w:p>
        </w:tc>
        <w:tc>
          <w:tcPr>
            <w:tcW w:w="986" w:type="dxa"/>
            <w:tcBorders>
              <w:top w:val="nil"/>
              <w:left w:val="nil"/>
              <w:bottom w:val="nil"/>
              <w:right w:val="single" w:sz="4" w:space="0" w:color="auto"/>
            </w:tcBorders>
            <w:shd w:val="clear" w:color="auto" w:fill="auto"/>
            <w:noWrap/>
            <w:vAlign w:val="center"/>
            <w:hideMark/>
          </w:tcPr>
          <w:p w14:paraId="57F65FA4" w14:textId="77777777" w:rsidR="0044311E" w:rsidRPr="009F7355" w:rsidRDefault="0044311E" w:rsidP="000547B1">
            <w:pPr>
              <w:keepNext/>
              <w:spacing w:before="0"/>
              <w:jc w:val="center"/>
              <w:rPr>
                <w:lang w:val="en-CA"/>
              </w:rPr>
            </w:pPr>
            <w:r w:rsidRPr="009F7355">
              <w:rPr>
                <w:lang w:val="en-CA"/>
              </w:rPr>
              <w:t>0.28%</w:t>
            </w:r>
          </w:p>
        </w:tc>
        <w:tc>
          <w:tcPr>
            <w:tcW w:w="807" w:type="dxa"/>
            <w:tcBorders>
              <w:top w:val="nil"/>
              <w:left w:val="nil"/>
              <w:bottom w:val="nil"/>
              <w:right w:val="nil"/>
            </w:tcBorders>
            <w:shd w:val="clear" w:color="auto" w:fill="auto"/>
            <w:noWrap/>
            <w:vAlign w:val="center"/>
            <w:hideMark/>
          </w:tcPr>
          <w:p w14:paraId="21BFEA6D" w14:textId="77777777" w:rsidR="0044311E" w:rsidRPr="009F7355" w:rsidRDefault="0044311E" w:rsidP="000547B1">
            <w:pPr>
              <w:keepNext/>
              <w:spacing w:before="0"/>
              <w:jc w:val="cente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5A9114E3" w14:textId="77777777" w:rsidR="0044311E" w:rsidRPr="009F7355" w:rsidRDefault="0044311E" w:rsidP="000547B1">
            <w:pPr>
              <w:keepNext/>
              <w:spacing w:before="0"/>
              <w:jc w:val="center"/>
              <w:rPr>
                <w:lang w:val="en-CA"/>
              </w:rPr>
            </w:pPr>
            <w:r w:rsidRPr="009F7355">
              <w:rPr>
                <w:lang w:val="en-CA"/>
              </w:rPr>
              <w:t>94%</w:t>
            </w:r>
          </w:p>
        </w:tc>
      </w:tr>
      <w:tr w:rsidR="0044311E" w:rsidRPr="0044311E" w14:paraId="142A02A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7187579" w14:textId="77777777" w:rsidR="0044311E" w:rsidRPr="009F7355" w:rsidRDefault="0044311E" w:rsidP="000547B1">
            <w:pPr>
              <w:keepNext/>
              <w:spacing w:before="0"/>
              <w:jc w:val="left"/>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205F5589" w14:textId="7674042A"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0461338D"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20036657" w14:textId="5BD0A682" w:rsidR="0044311E" w:rsidRPr="009F7355" w:rsidRDefault="0044311E" w:rsidP="000547B1">
            <w:pPr>
              <w:keepNext/>
              <w:spacing w:before="0"/>
              <w:jc w:val="center"/>
              <w:rPr>
                <w:lang w:val="en-CA"/>
              </w:rPr>
            </w:pPr>
          </w:p>
        </w:tc>
        <w:tc>
          <w:tcPr>
            <w:tcW w:w="986" w:type="dxa"/>
            <w:tcBorders>
              <w:top w:val="nil"/>
              <w:left w:val="single" w:sz="8" w:space="0" w:color="auto"/>
              <w:bottom w:val="nil"/>
              <w:right w:val="nil"/>
            </w:tcBorders>
            <w:shd w:val="clear" w:color="auto" w:fill="auto"/>
            <w:noWrap/>
            <w:vAlign w:val="center"/>
            <w:hideMark/>
          </w:tcPr>
          <w:p w14:paraId="3D79E156" w14:textId="6E90AEC0"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07C66FE5"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62BF5AE3" w14:textId="3F8D00AC" w:rsidR="0044311E" w:rsidRPr="009F7355" w:rsidRDefault="0044311E" w:rsidP="000547B1">
            <w:pPr>
              <w:keepNext/>
              <w:spacing w:before="0"/>
              <w:jc w:val="center"/>
              <w:rPr>
                <w:lang w:val="en-CA"/>
              </w:rPr>
            </w:pPr>
          </w:p>
        </w:tc>
        <w:tc>
          <w:tcPr>
            <w:tcW w:w="807" w:type="dxa"/>
            <w:tcBorders>
              <w:top w:val="nil"/>
              <w:left w:val="nil"/>
              <w:bottom w:val="nil"/>
              <w:right w:val="nil"/>
            </w:tcBorders>
            <w:shd w:val="clear" w:color="auto" w:fill="auto"/>
            <w:noWrap/>
            <w:vAlign w:val="center"/>
            <w:hideMark/>
          </w:tcPr>
          <w:p w14:paraId="620EA73B" w14:textId="1F5FA951" w:rsidR="0044311E" w:rsidRPr="009F7355" w:rsidRDefault="0044311E" w:rsidP="000547B1">
            <w:pPr>
              <w:keepNext/>
              <w:spacing w:before="0"/>
              <w:jc w:val="center"/>
              <w:rPr>
                <w:lang w:val="en-CA"/>
              </w:rPr>
            </w:pPr>
          </w:p>
        </w:tc>
        <w:tc>
          <w:tcPr>
            <w:tcW w:w="1139" w:type="dxa"/>
            <w:tcBorders>
              <w:top w:val="nil"/>
              <w:left w:val="nil"/>
              <w:bottom w:val="nil"/>
              <w:right w:val="nil"/>
            </w:tcBorders>
            <w:shd w:val="clear" w:color="auto" w:fill="auto"/>
            <w:noWrap/>
            <w:vAlign w:val="center"/>
            <w:hideMark/>
          </w:tcPr>
          <w:p w14:paraId="67326A6F" w14:textId="77777777" w:rsidR="0044311E" w:rsidRPr="009F7355" w:rsidRDefault="0044311E" w:rsidP="000547B1">
            <w:pPr>
              <w:keepNext/>
              <w:spacing w:before="0"/>
              <w:jc w:val="center"/>
              <w:rPr>
                <w:lang w:val="en-CA"/>
              </w:rPr>
            </w:pPr>
          </w:p>
        </w:tc>
      </w:tr>
      <w:tr w:rsidR="0044311E" w:rsidRPr="0044311E" w14:paraId="1D17446F"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AB4DB2C" w14:textId="77777777" w:rsidR="0044311E" w:rsidRPr="009F7355" w:rsidRDefault="0044311E" w:rsidP="000547B1">
            <w:pPr>
              <w:spacing w:before="0"/>
              <w:jc w:val="left"/>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7748EF4A" w14:textId="77777777" w:rsidR="0044311E" w:rsidRPr="009F7355" w:rsidRDefault="0044311E" w:rsidP="000547B1">
            <w:pPr>
              <w:spacing w:before="0"/>
              <w:jc w:val="center"/>
              <w:rPr>
                <w:lang w:val="en-CA"/>
              </w:rPr>
            </w:pPr>
            <w:r w:rsidRPr="009F7355">
              <w:rPr>
                <w:lang w:val="en-CA"/>
              </w:rPr>
              <w:t>-0.10%</w:t>
            </w:r>
          </w:p>
        </w:tc>
        <w:tc>
          <w:tcPr>
            <w:tcW w:w="986" w:type="dxa"/>
            <w:tcBorders>
              <w:top w:val="single" w:sz="8" w:space="0" w:color="auto"/>
              <w:left w:val="nil"/>
              <w:bottom w:val="nil"/>
              <w:right w:val="nil"/>
            </w:tcBorders>
            <w:shd w:val="clear" w:color="auto" w:fill="auto"/>
            <w:noWrap/>
            <w:vAlign w:val="center"/>
            <w:hideMark/>
          </w:tcPr>
          <w:p w14:paraId="4410CE96" w14:textId="77777777" w:rsidR="0044311E" w:rsidRPr="009F7355" w:rsidRDefault="0044311E" w:rsidP="000547B1">
            <w:pPr>
              <w:spacing w:before="0"/>
              <w:jc w:val="cente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3D22F20" w14:textId="77777777" w:rsidR="0044311E" w:rsidRPr="009F7355" w:rsidRDefault="0044311E" w:rsidP="000547B1">
            <w:pPr>
              <w:spacing w:before="0"/>
              <w:jc w:val="center"/>
              <w:rPr>
                <w:lang w:val="en-CA"/>
              </w:rPr>
            </w:pPr>
            <w:r w:rsidRPr="009F7355">
              <w:rPr>
                <w:lang w:val="en-CA"/>
              </w:rPr>
              <w:t>0.21%</w:t>
            </w:r>
          </w:p>
        </w:tc>
        <w:tc>
          <w:tcPr>
            <w:tcW w:w="986" w:type="dxa"/>
            <w:tcBorders>
              <w:top w:val="single" w:sz="8" w:space="0" w:color="auto"/>
              <w:left w:val="single" w:sz="8" w:space="0" w:color="auto"/>
              <w:bottom w:val="nil"/>
              <w:right w:val="nil"/>
            </w:tcBorders>
            <w:shd w:val="clear" w:color="auto" w:fill="auto"/>
            <w:noWrap/>
            <w:vAlign w:val="center"/>
            <w:hideMark/>
          </w:tcPr>
          <w:p w14:paraId="4166C846" w14:textId="77777777" w:rsidR="0044311E" w:rsidRPr="009F7355" w:rsidRDefault="0044311E" w:rsidP="000547B1">
            <w:pPr>
              <w:spacing w:before="0"/>
              <w:jc w:val="cente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1F1E039E" w14:textId="77777777" w:rsidR="0044311E" w:rsidRPr="009F7355" w:rsidRDefault="0044311E" w:rsidP="000547B1">
            <w:pPr>
              <w:spacing w:before="0"/>
              <w:jc w:val="center"/>
              <w:rPr>
                <w:lang w:val="en-CA"/>
              </w:rPr>
            </w:pPr>
            <w:r w:rsidRPr="009F7355">
              <w:rPr>
                <w:lang w:val="en-CA"/>
              </w:rPr>
              <w:t>0.21%</w:t>
            </w:r>
          </w:p>
        </w:tc>
        <w:tc>
          <w:tcPr>
            <w:tcW w:w="986" w:type="dxa"/>
            <w:tcBorders>
              <w:top w:val="single" w:sz="8" w:space="0" w:color="auto"/>
              <w:left w:val="nil"/>
              <w:bottom w:val="nil"/>
              <w:right w:val="single" w:sz="4" w:space="0" w:color="auto"/>
            </w:tcBorders>
            <w:shd w:val="clear" w:color="auto" w:fill="auto"/>
            <w:noWrap/>
            <w:vAlign w:val="center"/>
            <w:hideMark/>
          </w:tcPr>
          <w:p w14:paraId="5D7D843C" w14:textId="77777777" w:rsidR="0044311E" w:rsidRPr="009F7355" w:rsidRDefault="0044311E" w:rsidP="000547B1">
            <w:pPr>
              <w:spacing w:before="0"/>
              <w:jc w:val="center"/>
              <w:rPr>
                <w:lang w:val="en-CA"/>
              </w:rPr>
            </w:pPr>
            <w:r w:rsidRPr="009F7355">
              <w:rPr>
                <w:lang w:val="en-CA"/>
              </w:rPr>
              <w:t>0.21%</w:t>
            </w:r>
          </w:p>
        </w:tc>
        <w:tc>
          <w:tcPr>
            <w:tcW w:w="807" w:type="dxa"/>
            <w:tcBorders>
              <w:top w:val="single" w:sz="8" w:space="0" w:color="auto"/>
              <w:left w:val="nil"/>
              <w:bottom w:val="nil"/>
              <w:right w:val="nil"/>
            </w:tcBorders>
            <w:shd w:val="clear" w:color="auto" w:fill="auto"/>
            <w:noWrap/>
            <w:vAlign w:val="center"/>
            <w:hideMark/>
          </w:tcPr>
          <w:p w14:paraId="3346E8B6" w14:textId="77777777" w:rsidR="0044311E" w:rsidRPr="009F7355" w:rsidRDefault="0044311E" w:rsidP="000547B1">
            <w:pPr>
              <w:spacing w:before="0"/>
              <w:jc w:val="center"/>
              <w:rPr>
                <w:lang w:val="en-CA"/>
              </w:rPr>
            </w:pPr>
            <w:r w:rsidRPr="009F7355">
              <w:rPr>
                <w:lang w:val="en-CA"/>
              </w:rPr>
              <w:t>71%</w:t>
            </w:r>
          </w:p>
        </w:tc>
        <w:tc>
          <w:tcPr>
            <w:tcW w:w="1139" w:type="dxa"/>
            <w:tcBorders>
              <w:top w:val="single" w:sz="8" w:space="0" w:color="auto"/>
              <w:left w:val="nil"/>
              <w:bottom w:val="nil"/>
              <w:right w:val="nil"/>
            </w:tcBorders>
            <w:shd w:val="clear" w:color="auto" w:fill="auto"/>
            <w:noWrap/>
            <w:vAlign w:val="center"/>
            <w:hideMark/>
          </w:tcPr>
          <w:p w14:paraId="425A4BB5" w14:textId="77777777" w:rsidR="0044311E" w:rsidRPr="009F7355" w:rsidRDefault="0044311E" w:rsidP="000547B1">
            <w:pPr>
              <w:spacing w:before="0"/>
              <w:jc w:val="center"/>
              <w:rPr>
                <w:lang w:val="en-CA"/>
              </w:rPr>
            </w:pPr>
            <w:r w:rsidRPr="009F7355">
              <w:rPr>
                <w:lang w:val="en-CA"/>
              </w:rPr>
              <w:t>92%</w:t>
            </w:r>
          </w:p>
        </w:tc>
      </w:tr>
      <w:tr w:rsidR="0044311E" w:rsidRPr="0044311E" w14:paraId="49D2B827"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20A91C76" w14:textId="77777777" w:rsidR="0044311E" w:rsidRPr="009F7355" w:rsidRDefault="0044311E" w:rsidP="000547B1">
            <w:pPr>
              <w:keepNext/>
              <w:spacing w:before="0"/>
              <w:jc w:val="left"/>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B58EF2" w14:textId="77777777" w:rsidR="0044311E" w:rsidRPr="009F7355" w:rsidRDefault="0044311E" w:rsidP="000547B1">
            <w:pPr>
              <w:keepNext/>
              <w:spacing w:before="0"/>
              <w:jc w:val="center"/>
              <w:rPr>
                <w:lang w:val="en-CA"/>
              </w:rPr>
            </w:pPr>
            <w:r w:rsidRPr="009F7355">
              <w:rPr>
                <w:lang w:val="en-CA"/>
              </w:rPr>
              <w:t>-0.63%</w:t>
            </w:r>
          </w:p>
        </w:tc>
        <w:tc>
          <w:tcPr>
            <w:tcW w:w="986" w:type="dxa"/>
            <w:tcBorders>
              <w:top w:val="single" w:sz="8" w:space="0" w:color="auto"/>
              <w:left w:val="nil"/>
              <w:bottom w:val="nil"/>
              <w:right w:val="nil"/>
            </w:tcBorders>
            <w:shd w:val="clear" w:color="auto" w:fill="auto"/>
            <w:noWrap/>
            <w:vAlign w:val="center"/>
            <w:hideMark/>
          </w:tcPr>
          <w:p w14:paraId="5A39969B" w14:textId="77777777" w:rsidR="0044311E" w:rsidRPr="009F7355" w:rsidRDefault="0044311E" w:rsidP="000547B1">
            <w:pPr>
              <w:keepNext/>
              <w:spacing w:before="0"/>
              <w:jc w:val="center"/>
              <w:rPr>
                <w:lang w:val="en-CA"/>
              </w:rPr>
            </w:pPr>
            <w:r w:rsidRPr="009F7355">
              <w:rPr>
                <w:lang w:val="en-CA"/>
              </w:rPr>
              <w:t>-0.19%</w:t>
            </w:r>
          </w:p>
        </w:tc>
        <w:tc>
          <w:tcPr>
            <w:tcW w:w="986" w:type="dxa"/>
            <w:tcBorders>
              <w:top w:val="single" w:sz="8" w:space="0" w:color="auto"/>
              <w:left w:val="nil"/>
              <w:bottom w:val="nil"/>
              <w:right w:val="single" w:sz="4" w:space="0" w:color="auto"/>
            </w:tcBorders>
            <w:shd w:val="clear" w:color="auto" w:fill="auto"/>
            <w:noWrap/>
            <w:vAlign w:val="center"/>
            <w:hideMark/>
          </w:tcPr>
          <w:p w14:paraId="6E539717" w14:textId="77777777" w:rsidR="0044311E" w:rsidRPr="009F7355" w:rsidRDefault="0044311E" w:rsidP="000547B1">
            <w:pPr>
              <w:keepNext/>
              <w:spacing w:before="0"/>
              <w:jc w:val="center"/>
              <w:rPr>
                <w:lang w:val="en-CA"/>
              </w:rPr>
            </w:pPr>
            <w:r w:rsidRPr="009F7355">
              <w:rPr>
                <w:lang w:val="en-CA"/>
              </w:rPr>
              <w:t>0.04%</w:t>
            </w:r>
          </w:p>
        </w:tc>
        <w:tc>
          <w:tcPr>
            <w:tcW w:w="986" w:type="dxa"/>
            <w:tcBorders>
              <w:top w:val="single" w:sz="8" w:space="0" w:color="auto"/>
              <w:left w:val="single" w:sz="8" w:space="0" w:color="auto"/>
              <w:bottom w:val="nil"/>
              <w:right w:val="nil"/>
            </w:tcBorders>
            <w:shd w:val="clear" w:color="auto" w:fill="auto"/>
            <w:noWrap/>
            <w:vAlign w:val="center"/>
            <w:hideMark/>
          </w:tcPr>
          <w:p w14:paraId="17D844F2" w14:textId="77777777" w:rsidR="0044311E" w:rsidRPr="009F7355" w:rsidRDefault="0044311E" w:rsidP="000547B1">
            <w:pPr>
              <w:keepNext/>
              <w:spacing w:before="0"/>
              <w:jc w:val="center"/>
              <w:rPr>
                <w:lang w:val="en-CA"/>
              </w:rPr>
            </w:pPr>
            <w:r w:rsidRPr="009F7355">
              <w:rPr>
                <w:lang w:val="en-CA"/>
              </w:rPr>
              <w:t>-0.26%</w:t>
            </w:r>
          </w:p>
        </w:tc>
        <w:tc>
          <w:tcPr>
            <w:tcW w:w="986" w:type="dxa"/>
            <w:tcBorders>
              <w:top w:val="single" w:sz="8" w:space="0" w:color="auto"/>
              <w:left w:val="nil"/>
              <w:bottom w:val="nil"/>
              <w:right w:val="nil"/>
            </w:tcBorders>
            <w:shd w:val="clear" w:color="auto" w:fill="auto"/>
            <w:noWrap/>
            <w:vAlign w:val="center"/>
            <w:hideMark/>
          </w:tcPr>
          <w:p w14:paraId="5ED9A77E" w14:textId="77777777" w:rsidR="0044311E" w:rsidRPr="009F7355" w:rsidRDefault="0044311E" w:rsidP="000547B1">
            <w:pPr>
              <w:keepNext/>
              <w:spacing w:before="0"/>
              <w:jc w:val="center"/>
              <w:rPr>
                <w:lang w:val="en-CA"/>
              </w:rPr>
            </w:pPr>
            <w:r w:rsidRPr="009F7355">
              <w:rPr>
                <w:lang w:val="en-CA"/>
              </w:rPr>
              <w:t>0.74%</w:t>
            </w:r>
          </w:p>
        </w:tc>
        <w:tc>
          <w:tcPr>
            <w:tcW w:w="986" w:type="dxa"/>
            <w:tcBorders>
              <w:top w:val="single" w:sz="8" w:space="0" w:color="auto"/>
              <w:left w:val="nil"/>
              <w:bottom w:val="nil"/>
              <w:right w:val="single" w:sz="4" w:space="0" w:color="auto"/>
            </w:tcBorders>
            <w:shd w:val="clear" w:color="auto" w:fill="auto"/>
            <w:noWrap/>
            <w:vAlign w:val="center"/>
            <w:hideMark/>
          </w:tcPr>
          <w:p w14:paraId="5EFB73B9" w14:textId="77777777" w:rsidR="0044311E" w:rsidRPr="009F7355" w:rsidRDefault="0044311E" w:rsidP="000547B1">
            <w:pPr>
              <w:keepNext/>
              <w:spacing w:before="0"/>
              <w:jc w:val="center"/>
              <w:rPr>
                <w:lang w:val="en-CA"/>
              </w:rPr>
            </w:pPr>
            <w:r w:rsidRPr="009F7355">
              <w:rPr>
                <w:lang w:val="en-CA"/>
              </w:rPr>
              <w:t>1.24%</w:t>
            </w:r>
          </w:p>
        </w:tc>
        <w:tc>
          <w:tcPr>
            <w:tcW w:w="807" w:type="dxa"/>
            <w:tcBorders>
              <w:top w:val="single" w:sz="8" w:space="0" w:color="auto"/>
              <w:left w:val="nil"/>
              <w:bottom w:val="nil"/>
              <w:right w:val="nil"/>
            </w:tcBorders>
            <w:shd w:val="clear" w:color="auto" w:fill="auto"/>
            <w:noWrap/>
            <w:vAlign w:val="center"/>
            <w:hideMark/>
          </w:tcPr>
          <w:p w14:paraId="6F937013" w14:textId="77777777" w:rsidR="0044311E" w:rsidRPr="009F7355" w:rsidRDefault="0044311E" w:rsidP="000547B1">
            <w:pPr>
              <w:keepNext/>
              <w:spacing w:before="0"/>
              <w:jc w:val="center"/>
              <w:rPr>
                <w:lang w:val="en-CA"/>
              </w:rPr>
            </w:pPr>
            <w:r w:rsidRPr="009F7355">
              <w:rPr>
                <w:lang w:val="en-CA"/>
              </w:rPr>
              <w:t>78%</w:t>
            </w:r>
          </w:p>
        </w:tc>
        <w:tc>
          <w:tcPr>
            <w:tcW w:w="1139" w:type="dxa"/>
            <w:tcBorders>
              <w:top w:val="single" w:sz="8" w:space="0" w:color="auto"/>
              <w:left w:val="nil"/>
              <w:bottom w:val="nil"/>
              <w:right w:val="nil"/>
            </w:tcBorders>
            <w:shd w:val="clear" w:color="auto" w:fill="auto"/>
            <w:noWrap/>
            <w:vAlign w:val="center"/>
            <w:hideMark/>
          </w:tcPr>
          <w:p w14:paraId="063F6A03" w14:textId="77777777" w:rsidR="0044311E" w:rsidRPr="009F7355" w:rsidRDefault="0044311E" w:rsidP="000547B1">
            <w:pPr>
              <w:keepNext/>
              <w:spacing w:before="0"/>
              <w:jc w:val="center"/>
              <w:rPr>
                <w:lang w:val="en-CA"/>
              </w:rPr>
            </w:pPr>
            <w:r w:rsidRPr="009F7355">
              <w:rPr>
                <w:lang w:val="en-CA"/>
              </w:rPr>
              <w:t>100%</w:t>
            </w:r>
          </w:p>
        </w:tc>
      </w:tr>
      <w:tr w:rsidR="0044311E" w:rsidRPr="0044311E" w14:paraId="3E1E115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3EF7973" w14:textId="77777777" w:rsidR="0044311E" w:rsidRPr="009F7355" w:rsidRDefault="0044311E" w:rsidP="000547B1">
            <w:pPr>
              <w:keepNext/>
              <w:spacing w:before="0"/>
              <w:jc w:val="left"/>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0512FCFC" w14:textId="77777777" w:rsidR="0044311E" w:rsidRPr="009F7355" w:rsidRDefault="0044311E" w:rsidP="000547B1">
            <w:pPr>
              <w:keepNext/>
              <w:spacing w:before="0"/>
              <w:jc w:val="center"/>
              <w:rPr>
                <w:lang w:val="en-CA"/>
              </w:rPr>
            </w:pPr>
            <w:r w:rsidRPr="009F7355">
              <w:rPr>
                <w:lang w:val="en-CA"/>
              </w:rPr>
              <w:t>0.42%</w:t>
            </w:r>
          </w:p>
        </w:tc>
        <w:tc>
          <w:tcPr>
            <w:tcW w:w="986" w:type="dxa"/>
            <w:tcBorders>
              <w:top w:val="nil"/>
              <w:left w:val="nil"/>
              <w:bottom w:val="nil"/>
              <w:right w:val="nil"/>
            </w:tcBorders>
            <w:shd w:val="clear" w:color="auto" w:fill="auto"/>
            <w:noWrap/>
            <w:vAlign w:val="center"/>
            <w:hideMark/>
          </w:tcPr>
          <w:p w14:paraId="447FF89C" w14:textId="77777777" w:rsidR="0044311E" w:rsidRPr="009F7355" w:rsidRDefault="0044311E" w:rsidP="000547B1">
            <w:pPr>
              <w:keepNext/>
              <w:spacing w:before="0"/>
              <w:jc w:val="center"/>
              <w:rPr>
                <w:lang w:val="en-CA"/>
              </w:rPr>
            </w:pPr>
            <w:r w:rsidRPr="009F7355">
              <w:rPr>
                <w:lang w:val="en-CA"/>
              </w:rPr>
              <w:t>0.53%</w:t>
            </w:r>
          </w:p>
        </w:tc>
        <w:tc>
          <w:tcPr>
            <w:tcW w:w="986" w:type="dxa"/>
            <w:tcBorders>
              <w:top w:val="nil"/>
              <w:left w:val="nil"/>
              <w:bottom w:val="nil"/>
              <w:right w:val="single" w:sz="4" w:space="0" w:color="auto"/>
            </w:tcBorders>
            <w:shd w:val="clear" w:color="auto" w:fill="auto"/>
            <w:noWrap/>
            <w:vAlign w:val="center"/>
            <w:hideMark/>
          </w:tcPr>
          <w:p w14:paraId="7C7140D3" w14:textId="77777777" w:rsidR="0044311E" w:rsidRPr="009F7355" w:rsidRDefault="0044311E" w:rsidP="000547B1">
            <w:pPr>
              <w:keepNext/>
              <w:spacing w:before="0"/>
              <w:jc w:val="center"/>
              <w:rPr>
                <w:lang w:val="en-CA"/>
              </w:rPr>
            </w:pPr>
            <w:r w:rsidRPr="009F7355">
              <w:rPr>
                <w:lang w:val="en-CA"/>
              </w:rPr>
              <w:t>0.88%</w:t>
            </w:r>
          </w:p>
        </w:tc>
        <w:tc>
          <w:tcPr>
            <w:tcW w:w="986" w:type="dxa"/>
            <w:tcBorders>
              <w:top w:val="nil"/>
              <w:left w:val="single" w:sz="8" w:space="0" w:color="auto"/>
              <w:bottom w:val="nil"/>
              <w:right w:val="nil"/>
            </w:tcBorders>
            <w:shd w:val="clear" w:color="auto" w:fill="auto"/>
            <w:noWrap/>
            <w:vAlign w:val="center"/>
            <w:hideMark/>
          </w:tcPr>
          <w:p w14:paraId="1FD0DBC9" w14:textId="77777777" w:rsidR="0044311E" w:rsidRPr="009F7355" w:rsidRDefault="0044311E" w:rsidP="000547B1">
            <w:pPr>
              <w:keepNext/>
              <w:spacing w:before="0"/>
              <w:jc w:val="center"/>
              <w:rPr>
                <w:lang w:val="en-CA"/>
              </w:rPr>
            </w:pPr>
            <w:r w:rsidRPr="009F7355">
              <w:rPr>
                <w:lang w:val="en-CA"/>
              </w:rPr>
              <w:t>0.34%</w:t>
            </w:r>
          </w:p>
        </w:tc>
        <w:tc>
          <w:tcPr>
            <w:tcW w:w="986" w:type="dxa"/>
            <w:tcBorders>
              <w:top w:val="nil"/>
              <w:left w:val="nil"/>
              <w:bottom w:val="nil"/>
              <w:right w:val="nil"/>
            </w:tcBorders>
            <w:shd w:val="clear" w:color="auto" w:fill="auto"/>
            <w:noWrap/>
            <w:vAlign w:val="center"/>
            <w:hideMark/>
          </w:tcPr>
          <w:p w14:paraId="2A8C6EAF" w14:textId="77777777" w:rsidR="0044311E" w:rsidRPr="009F7355" w:rsidRDefault="0044311E" w:rsidP="000547B1">
            <w:pPr>
              <w:keepNext/>
              <w:spacing w:before="0"/>
              <w:jc w:val="cente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687F000C" w14:textId="77777777" w:rsidR="0044311E" w:rsidRPr="009F7355" w:rsidRDefault="0044311E" w:rsidP="000547B1">
            <w:pPr>
              <w:keepNext/>
              <w:spacing w:before="0"/>
              <w:jc w:val="center"/>
              <w:rPr>
                <w:lang w:val="en-CA"/>
              </w:rPr>
            </w:pPr>
            <w:r w:rsidRPr="009F7355">
              <w:rPr>
                <w:lang w:val="en-CA"/>
              </w:rPr>
              <w:t>0.75%</w:t>
            </w:r>
          </w:p>
        </w:tc>
        <w:tc>
          <w:tcPr>
            <w:tcW w:w="807" w:type="dxa"/>
            <w:tcBorders>
              <w:top w:val="nil"/>
              <w:left w:val="nil"/>
              <w:bottom w:val="nil"/>
              <w:right w:val="nil"/>
            </w:tcBorders>
            <w:shd w:val="clear" w:color="auto" w:fill="auto"/>
            <w:noWrap/>
            <w:vAlign w:val="center"/>
            <w:hideMark/>
          </w:tcPr>
          <w:p w14:paraId="6B31A958" w14:textId="77777777" w:rsidR="0044311E" w:rsidRPr="009F7355" w:rsidRDefault="0044311E" w:rsidP="000547B1">
            <w:pPr>
              <w:keepNext/>
              <w:spacing w:before="0"/>
              <w:jc w:val="cente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6B3A7EC4" w14:textId="77777777" w:rsidR="0044311E" w:rsidRPr="009F7355" w:rsidRDefault="0044311E" w:rsidP="000547B1">
            <w:pPr>
              <w:keepNext/>
              <w:spacing w:before="0"/>
              <w:jc w:val="center"/>
              <w:rPr>
                <w:lang w:val="en-CA"/>
              </w:rPr>
            </w:pPr>
            <w:r w:rsidRPr="009F7355">
              <w:rPr>
                <w:lang w:val="en-CA"/>
              </w:rPr>
              <w:t>97%</w:t>
            </w:r>
          </w:p>
        </w:tc>
      </w:tr>
      <w:tr w:rsidR="0044311E" w:rsidRPr="0044311E" w14:paraId="0AA37A38"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228B7B31" w14:textId="77777777" w:rsidR="0044311E" w:rsidRPr="009F7355" w:rsidRDefault="0044311E" w:rsidP="000547B1">
            <w:pPr>
              <w:spacing w:before="0"/>
              <w:jc w:val="left"/>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C01B8B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4917AA2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BE889E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FFC2B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78DE48E9"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2A00FB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51872602"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48CA0EB8"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520377BC" w14:textId="77777777" w:rsidTr="000547B1">
        <w:trPr>
          <w:trHeight w:val="255"/>
        </w:trPr>
        <w:tc>
          <w:tcPr>
            <w:tcW w:w="1296" w:type="dxa"/>
            <w:tcBorders>
              <w:top w:val="nil"/>
              <w:left w:val="nil"/>
              <w:bottom w:val="nil"/>
              <w:right w:val="nil"/>
            </w:tcBorders>
            <w:shd w:val="clear" w:color="auto" w:fill="auto"/>
            <w:noWrap/>
            <w:vAlign w:val="center"/>
            <w:hideMark/>
          </w:tcPr>
          <w:p w14:paraId="3C9473DC" w14:textId="77777777" w:rsidR="0044311E" w:rsidRPr="009F7355" w:rsidRDefault="0044311E" w:rsidP="000547B1">
            <w:pPr>
              <w:spacing w:before="0"/>
              <w:jc w:val="left"/>
              <w:rPr>
                <w:lang w:val="en-CA"/>
              </w:rPr>
            </w:pPr>
          </w:p>
        </w:tc>
        <w:tc>
          <w:tcPr>
            <w:tcW w:w="986" w:type="dxa"/>
            <w:tcBorders>
              <w:top w:val="nil"/>
              <w:left w:val="nil"/>
              <w:bottom w:val="nil"/>
              <w:right w:val="nil"/>
            </w:tcBorders>
            <w:shd w:val="clear" w:color="auto" w:fill="auto"/>
            <w:noWrap/>
            <w:vAlign w:val="center"/>
            <w:hideMark/>
          </w:tcPr>
          <w:p w14:paraId="262D9DA2"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3F051A1B"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41C757D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1782EC97"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14BB29E2"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6B429273"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73F92D53"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394CCA8E" w14:textId="77777777" w:rsidR="0044311E" w:rsidRPr="009F7355" w:rsidRDefault="0044311E" w:rsidP="000547B1">
            <w:pPr>
              <w:spacing w:before="0"/>
              <w:jc w:val="center"/>
              <w:rPr>
                <w:lang w:val="en-CA"/>
              </w:rPr>
            </w:pPr>
          </w:p>
        </w:tc>
      </w:tr>
      <w:tr w:rsidR="0044311E" w:rsidRPr="0044311E" w14:paraId="1B42151A" w14:textId="77777777" w:rsidTr="000547B1">
        <w:trPr>
          <w:trHeight w:val="255"/>
        </w:trPr>
        <w:tc>
          <w:tcPr>
            <w:tcW w:w="1296" w:type="dxa"/>
            <w:tcBorders>
              <w:top w:val="nil"/>
              <w:left w:val="nil"/>
              <w:bottom w:val="nil"/>
              <w:right w:val="nil"/>
            </w:tcBorders>
            <w:shd w:val="clear" w:color="auto" w:fill="auto"/>
            <w:noWrap/>
            <w:vAlign w:val="center"/>
            <w:hideMark/>
          </w:tcPr>
          <w:p w14:paraId="6A155271" w14:textId="77777777" w:rsidR="0044311E" w:rsidRPr="009F7355" w:rsidRDefault="0044311E" w:rsidP="000547B1">
            <w:pPr>
              <w:keepNext/>
              <w:spacing w:before="0"/>
              <w:jc w:val="left"/>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4F08AF83" w14:textId="67DF08A3" w:rsidR="0044311E" w:rsidRPr="009F7355" w:rsidRDefault="0044311E" w:rsidP="000547B1">
            <w:pPr>
              <w:keepNext/>
              <w:spacing w:before="0"/>
              <w:jc w:val="center"/>
              <w:rPr>
                <w:b/>
                <w:lang w:val="en-CA"/>
              </w:rPr>
            </w:pPr>
            <w:r w:rsidRPr="009F7355">
              <w:rPr>
                <w:b/>
                <w:lang w:val="en-CA"/>
              </w:rPr>
              <w:t xml:space="preserve">Low delay B </w:t>
            </w:r>
            <w:r w:rsidR="004169F2">
              <w:rPr>
                <w:b/>
                <w:lang w:val="en-CA"/>
              </w:rPr>
              <w:t>Main 10</w:t>
            </w:r>
          </w:p>
        </w:tc>
      </w:tr>
      <w:tr w:rsidR="0044311E" w:rsidRPr="0044311E" w14:paraId="2BEF55CC" w14:textId="77777777" w:rsidTr="000547B1">
        <w:trPr>
          <w:trHeight w:val="255"/>
        </w:trPr>
        <w:tc>
          <w:tcPr>
            <w:tcW w:w="1296" w:type="dxa"/>
            <w:tcBorders>
              <w:top w:val="nil"/>
              <w:left w:val="nil"/>
              <w:bottom w:val="nil"/>
              <w:right w:val="nil"/>
            </w:tcBorders>
            <w:shd w:val="clear" w:color="auto" w:fill="auto"/>
            <w:noWrap/>
            <w:vAlign w:val="center"/>
            <w:hideMark/>
          </w:tcPr>
          <w:p w14:paraId="5130381F" w14:textId="77777777" w:rsidR="0044311E" w:rsidRPr="009F7355" w:rsidRDefault="0044311E" w:rsidP="000547B1">
            <w:pPr>
              <w:keepNext/>
              <w:spacing w:before="0"/>
              <w:jc w:val="left"/>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E5E783"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5D3DD6F6" w14:textId="77777777" w:rsidTr="000547B1">
        <w:trPr>
          <w:trHeight w:val="255"/>
        </w:trPr>
        <w:tc>
          <w:tcPr>
            <w:tcW w:w="1296" w:type="dxa"/>
            <w:tcBorders>
              <w:top w:val="nil"/>
              <w:left w:val="nil"/>
              <w:bottom w:val="nil"/>
              <w:right w:val="nil"/>
            </w:tcBorders>
            <w:shd w:val="clear" w:color="auto" w:fill="auto"/>
            <w:noWrap/>
            <w:vAlign w:val="center"/>
            <w:hideMark/>
          </w:tcPr>
          <w:p w14:paraId="17BB3859" w14:textId="77777777" w:rsidR="0044311E" w:rsidRPr="009F7355" w:rsidRDefault="0044311E" w:rsidP="000547B1">
            <w:pPr>
              <w:keepNext/>
              <w:spacing w:before="0"/>
              <w:jc w:val="left"/>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46D5B85"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25C9EBB"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6426C95"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D4C8BB0"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C97A692"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0DDFB65"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5F0208B0"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6C142E37"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7B2BC901"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86C7343" w14:textId="77777777" w:rsidR="0044311E" w:rsidRPr="009F7355" w:rsidRDefault="0044311E" w:rsidP="000547B1">
            <w:pPr>
              <w:keepNext/>
              <w:spacing w:before="0"/>
              <w:jc w:val="left"/>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38E874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DE8F35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1CCBC85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50D27286"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480573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3A9FDA3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21823629"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1B648AC1"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1EC6571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9CB22B9" w14:textId="77777777" w:rsidR="0044311E" w:rsidRPr="009F7355" w:rsidRDefault="0044311E" w:rsidP="000547B1">
            <w:pPr>
              <w:keepNext/>
              <w:spacing w:before="0"/>
              <w:jc w:val="left"/>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60FFFAA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740DF7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ECACF6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758341B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77DC6C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3F4089E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29F73E2F"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0D194DB2"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5031864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A08EF3E" w14:textId="77777777" w:rsidR="0044311E" w:rsidRPr="009F7355" w:rsidRDefault="0044311E" w:rsidP="000547B1">
            <w:pPr>
              <w:keepNext/>
              <w:spacing w:before="0"/>
              <w:jc w:val="left"/>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03CEF318"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3550A3D4" w14:textId="77777777" w:rsidR="0044311E" w:rsidRPr="009F7355" w:rsidRDefault="0044311E" w:rsidP="000547B1">
            <w:pPr>
              <w:keepNext/>
              <w:spacing w:before="0"/>
              <w:jc w:val="center"/>
              <w:rPr>
                <w:lang w:val="en-CA"/>
              </w:rPr>
            </w:pPr>
            <w:r w:rsidRPr="009F7355">
              <w:rPr>
                <w:lang w:val="en-CA"/>
              </w:rPr>
              <w:t>0.31%</w:t>
            </w:r>
          </w:p>
        </w:tc>
        <w:tc>
          <w:tcPr>
            <w:tcW w:w="986" w:type="dxa"/>
            <w:tcBorders>
              <w:top w:val="nil"/>
              <w:left w:val="nil"/>
              <w:bottom w:val="nil"/>
              <w:right w:val="single" w:sz="4" w:space="0" w:color="auto"/>
            </w:tcBorders>
            <w:shd w:val="clear" w:color="auto" w:fill="auto"/>
            <w:noWrap/>
            <w:vAlign w:val="center"/>
            <w:hideMark/>
          </w:tcPr>
          <w:p w14:paraId="71A9DA1F" w14:textId="77777777" w:rsidR="0044311E" w:rsidRPr="009F7355" w:rsidRDefault="0044311E" w:rsidP="000547B1">
            <w:pPr>
              <w:keepNext/>
              <w:spacing w:before="0"/>
              <w:jc w:val="center"/>
              <w:rPr>
                <w:lang w:val="en-CA"/>
              </w:rPr>
            </w:pPr>
            <w:r w:rsidRPr="009F7355">
              <w:rPr>
                <w:lang w:val="en-CA"/>
              </w:rPr>
              <w:t>-0.26%</w:t>
            </w:r>
          </w:p>
        </w:tc>
        <w:tc>
          <w:tcPr>
            <w:tcW w:w="986" w:type="dxa"/>
            <w:tcBorders>
              <w:top w:val="nil"/>
              <w:left w:val="single" w:sz="8" w:space="0" w:color="auto"/>
              <w:bottom w:val="nil"/>
              <w:right w:val="nil"/>
            </w:tcBorders>
            <w:shd w:val="clear" w:color="auto" w:fill="auto"/>
            <w:noWrap/>
            <w:vAlign w:val="center"/>
            <w:hideMark/>
          </w:tcPr>
          <w:p w14:paraId="1C21DCDD" w14:textId="77777777" w:rsidR="0044311E" w:rsidRPr="009F7355" w:rsidRDefault="0044311E" w:rsidP="000547B1">
            <w:pPr>
              <w:keepNext/>
              <w:spacing w:before="0"/>
              <w:jc w:val="center"/>
              <w:rPr>
                <w:lang w:val="en-CA"/>
              </w:rPr>
            </w:pPr>
            <w:r w:rsidRPr="009F7355">
              <w:rPr>
                <w:lang w:val="en-CA"/>
              </w:rPr>
              <w:t>-0.38%</w:t>
            </w:r>
          </w:p>
        </w:tc>
        <w:tc>
          <w:tcPr>
            <w:tcW w:w="986" w:type="dxa"/>
            <w:tcBorders>
              <w:top w:val="nil"/>
              <w:left w:val="nil"/>
              <w:bottom w:val="nil"/>
              <w:right w:val="nil"/>
            </w:tcBorders>
            <w:shd w:val="clear" w:color="auto" w:fill="auto"/>
            <w:noWrap/>
            <w:vAlign w:val="center"/>
            <w:hideMark/>
          </w:tcPr>
          <w:p w14:paraId="5A22B8AA" w14:textId="77777777" w:rsidR="0044311E" w:rsidRPr="009F7355" w:rsidRDefault="0044311E" w:rsidP="000547B1">
            <w:pPr>
              <w:keepNext/>
              <w:spacing w:before="0"/>
              <w:jc w:val="center"/>
              <w:rPr>
                <w:lang w:val="en-CA"/>
              </w:rPr>
            </w:pPr>
            <w:r w:rsidRPr="009F7355">
              <w:rPr>
                <w:lang w:val="en-CA"/>
              </w:rPr>
              <w:t>0.32%</w:t>
            </w:r>
          </w:p>
        </w:tc>
        <w:tc>
          <w:tcPr>
            <w:tcW w:w="986" w:type="dxa"/>
            <w:tcBorders>
              <w:top w:val="nil"/>
              <w:left w:val="nil"/>
              <w:bottom w:val="nil"/>
              <w:right w:val="single" w:sz="4" w:space="0" w:color="auto"/>
            </w:tcBorders>
            <w:shd w:val="clear" w:color="auto" w:fill="auto"/>
            <w:noWrap/>
            <w:vAlign w:val="center"/>
            <w:hideMark/>
          </w:tcPr>
          <w:p w14:paraId="01133C4F" w14:textId="77777777" w:rsidR="0044311E" w:rsidRPr="009F7355" w:rsidRDefault="0044311E" w:rsidP="000547B1">
            <w:pPr>
              <w:keepNext/>
              <w:spacing w:before="0"/>
              <w:jc w:val="center"/>
              <w:rPr>
                <w:lang w:val="en-CA"/>
              </w:rPr>
            </w:pPr>
            <w:r w:rsidRPr="009F7355">
              <w:rPr>
                <w:lang w:val="en-CA"/>
              </w:rPr>
              <w:t>-0.64%</w:t>
            </w:r>
          </w:p>
        </w:tc>
        <w:tc>
          <w:tcPr>
            <w:tcW w:w="807" w:type="dxa"/>
            <w:tcBorders>
              <w:top w:val="nil"/>
              <w:left w:val="nil"/>
              <w:bottom w:val="nil"/>
              <w:right w:val="nil"/>
            </w:tcBorders>
            <w:shd w:val="clear" w:color="auto" w:fill="auto"/>
            <w:noWrap/>
            <w:vAlign w:val="center"/>
            <w:hideMark/>
          </w:tcPr>
          <w:p w14:paraId="59FD616A" w14:textId="77777777" w:rsidR="0044311E" w:rsidRPr="009F7355" w:rsidRDefault="0044311E" w:rsidP="000547B1">
            <w:pPr>
              <w:keepNext/>
              <w:spacing w:before="0"/>
              <w:jc w:val="cente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688EFA9F" w14:textId="77777777" w:rsidR="0044311E" w:rsidRPr="009F7355" w:rsidRDefault="0044311E" w:rsidP="000547B1">
            <w:pPr>
              <w:keepNext/>
              <w:spacing w:before="0"/>
              <w:jc w:val="center"/>
              <w:rPr>
                <w:lang w:val="en-CA"/>
              </w:rPr>
            </w:pPr>
            <w:r w:rsidRPr="009F7355">
              <w:rPr>
                <w:lang w:val="en-CA"/>
              </w:rPr>
              <w:t>89%</w:t>
            </w:r>
          </w:p>
        </w:tc>
      </w:tr>
      <w:tr w:rsidR="0044311E" w:rsidRPr="0044311E" w14:paraId="3341FFC6"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6F8DD1C" w14:textId="77777777" w:rsidR="0044311E" w:rsidRPr="009F7355" w:rsidRDefault="0044311E" w:rsidP="000547B1">
            <w:pPr>
              <w:keepNext/>
              <w:spacing w:before="0"/>
              <w:jc w:val="left"/>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64473F0E" w14:textId="77777777" w:rsidR="0044311E" w:rsidRPr="009F7355" w:rsidRDefault="0044311E" w:rsidP="000547B1">
            <w:pPr>
              <w:keepNext/>
              <w:spacing w:before="0"/>
              <w:jc w:val="center"/>
              <w:rPr>
                <w:lang w:val="en-CA"/>
              </w:rPr>
            </w:pPr>
            <w:r w:rsidRPr="009F7355">
              <w:rPr>
                <w:lang w:val="en-CA"/>
              </w:rPr>
              <w:t>-0.09%</w:t>
            </w:r>
          </w:p>
        </w:tc>
        <w:tc>
          <w:tcPr>
            <w:tcW w:w="986" w:type="dxa"/>
            <w:tcBorders>
              <w:top w:val="nil"/>
              <w:left w:val="nil"/>
              <w:bottom w:val="nil"/>
              <w:right w:val="nil"/>
            </w:tcBorders>
            <w:shd w:val="clear" w:color="auto" w:fill="auto"/>
            <w:noWrap/>
            <w:vAlign w:val="center"/>
            <w:hideMark/>
          </w:tcPr>
          <w:p w14:paraId="1C4AEBA8"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single" w:sz="4" w:space="0" w:color="auto"/>
            </w:tcBorders>
            <w:shd w:val="clear" w:color="auto" w:fill="auto"/>
            <w:noWrap/>
            <w:vAlign w:val="center"/>
            <w:hideMark/>
          </w:tcPr>
          <w:p w14:paraId="013F5145" w14:textId="77777777" w:rsidR="0044311E" w:rsidRPr="009F7355" w:rsidRDefault="0044311E" w:rsidP="000547B1">
            <w:pPr>
              <w:keepNext/>
              <w:spacing w:before="0"/>
              <w:jc w:val="center"/>
              <w:rPr>
                <w:lang w:val="en-CA"/>
              </w:rPr>
            </w:pPr>
            <w:r w:rsidRPr="009F7355">
              <w:rPr>
                <w:lang w:val="en-CA"/>
              </w:rPr>
              <w:t>0.36%</w:t>
            </w:r>
          </w:p>
        </w:tc>
        <w:tc>
          <w:tcPr>
            <w:tcW w:w="986" w:type="dxa"/>
            <w:tcBorders>
              <w:top w:val="nil"/>
              <w:left w:val="single" w:sz="8" w:space="0" w:color="auto"/>
              <w:bottom w:val="nil"/>
              <w:right w:val="nil"/>
            </w:tcBorders>
            <w:shd w:val="clear" w:color="auto" w:fill="auto"/>
            <w:noWrap/>
            <w:vAlign w:val="center"/>
            <w:hideMark/>
          </w:tcPr>
          <w:p w14:paraId="751D713F" w14:textId="77777777" w:rsidR="0044311E" w:rsidRPr="009F7355" w:rsidRDefault="0044311E" w:rsidP="000547B1">
            <w:pPr>
              <w:keepNext/>
              <w:spacing w:before="0"/>
              <w:jc w:val="center"/>
              <w:rPr>
                <w:lang w:val="en-CA"/>
              </w:rPr>
            </w:pPr>
            <w:r w:rsidRPr="009F7355">
              <w:rPr>
                <w:lang w:val="en-CA"/>
              </w:rPr>
              <w:t>-0.25%</w:t>
            </w:r>
          </w:p>
        </w:tc>
        <w:tc>
          <w:tcPr>
            <w:tcW w:w="986" w:type="dxa"/>
            <w:tcBorders>
              <w:top w:val="nil"/>
              <w:left w:val="nil"/>
              <w:bottom w:val="nil"/>
              <w:right w:val="nil"/>
            </w:tcBorders>
            <w:shd w:val="clear" w:color="auto" w:fill="auto"/>
            <w:noWrap/>
            <w:vAlign w:val="center"/>
            <w:hideMark/>
          </w:tcPr>
          <w:p w14:paraId="058E6C09"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
          <w:p w14:paraId="43D354BC" w14:textId="77777777" w:rsidR="0044311E" w:rsidRPr="009F7355" w:rsidRDefault="0044311E" w:rsidP="000547B1">
            <w:pPr>
              <w:keepNext/>
              <w:spacing w:before="0"/>
              <w:jc w:val="center"/>
              <w:rPr>
                <w:lang w:val="en-CA"/>
              </w:rPr>
            </w:pPr>
            <w:r w:rsidRPr="009F7355">
              <w:rPr>
                <w:lang w:val="en-CA"/>
              </w:rPr>
              <w:t>1.67%</w:t>
            </w:r>
          </w:p>
        </w:tc>
        <w:tc>
          <w:tcPr>
            <w:tcW w:w="807" w:type="dxa"/>
            <w:tcBorders>
              <w:top w:val="nil"/>
              <w:left w:val="nil"/>
              <w:bottom w:val="nil"/>
              <w:right w:val="nil"/>
            </w:tcBorders>
            <w:shd w:val="clear" w:color="auto" w:fill="auto"/>
            <w:noWrap/>
            <w:vAlign w:val="center"/>
            <w:hideMark/>
          </w:tcPr>
          <w:p w14:paraId="1D66845E" w14:textId="77777777" w:rsidR="0044311E" w:rsidRPr="009F7355" w:rsidRDefault="0044311E" w:rsidP="000547B1">
            <w:pPr>
              <w:keepNext/>
              <w:spacing w:before="0"/>
              <w:jc w:val="cente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00F0DC59" w14:textId="77777777" w:rsidR="0044311E" w:rsidRPr="009F7355" w:rsidRDefault="0044311E" w:rsidP="000547B1">
            <w:pPr>
              <w:keepNext/>
              <w:spacing w:before="0"/>
              <w:jc w:val="center"/>
              <w:rPr>
                <w:lang w:val="en-CA"/>
              </w:rPr>
            </w:pPr>
            <w:r w:rsidRPr="009F7355">
              <w:rPr>
                <w:lang w:val="en-CA"/>
              </w:rPr>
              <w:t>92%</w:t>
            </w:r>
          </w:p>
        </w:tc>
      </w:tr>
      <w:tr w:rsidR="0044311E" w:rsidRPr="0044311E" w14:paraId="12BCBC6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5FE26AD" w14:textId="77777777" w:rsidR="0044311E" w:rsidRPr="009F7355" w:rsidRDefault="0044311E" w:rsidP="000547B1">
            <w:pPr>
              <w:keepNext/>
              <w:spacing w:before="0"/>
              <w:jc w:val="left"/>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021E6E5D" w14:textId="77777777" w:rsidR="0044311E" w:rsidRPr="009F7355" w:rsidRDefault="0044311E" w:rsidP="000547B1">
            <w:pPr>
              <w:keepNext/>
              <w:spacing w:before="0"/>
              <w:jc w:val="center"/>
              <w:rPr>
                <w:lang w:val="en-CA"/>
              </w:rPr>
            </w:pPr>
            <w:r w:rsidRPr="009F7355">
              <w:rPr>
                <w:lang w:val="en-CA"/>
              </w:rPr>
              <w:t>-0.30%</w:t>
            </w:r>
          </w:p>
        </w:tc>
        <w:tc>
          <w:tcPr>
            <w:tcW w:w="986" w:type="dxa"/>
            <w:tcBorders>
              <w:top w:val="nil"/>
              <w:left w:val="nil"/>
              <w:bottom w:val="nil"/>
              <w:right w:val="nil"/>
            </w:tcBorders>
            <w:shd w:val="clear" w:color="auto" w:fill="auto"/>
            <w:noWrap/>
            <w:vAlign w:val="center"/>
            <w:hideMark/>
          </w:tcPr>
          <w:p w14:paraId="647CA7C2" w14:textId="77777777" w:rsidR="0044311E" w:rsidRPr="009F7355" w:rsidRDefault="0044311E" w:rsidP="000547B1">
            <w:pPr>
              <w:keepNext/>
              <w:spacing w:before="0"/>
              <w:jc w:val="center"/>
              <w:rPr>
                <w:lang w:val="en-CA"/>
              </w:rPr>
            </w:pPr>
            <w:r w:rsidRPr="009F7355">
              <w:rPr>
                <w:lang w:val="en-CA"/>
              </w:rPr>
              <w:t>0.37%</w:t>
            </w:r>
          </w:p>
        </w:tc>
        <w:tc>
          <w:tcPr>
            <w:tcW w:w="986" w:type="dxa"/>
            <w:tcBorders>
              <w:top w:val="nil"/>
              <w:left w:val="nil"/>
              <w:bottom w:val="nil"/>
              <w:right w:val="single" w:sz="4" w:space="0" w:color="auto"/>
            </w:tcBorders>
            <w:shd w:val="clear" w:color="auto" w:fill="auto"/>
            <w:noWrap/>
            <w:vAlign w:val="center"/>
            <w:hideMark/>
          </w:tcPr>
          <w:p w14:paraId="1D3CA7FE" w14:textId="77777777" w:rsidR="0044311E" w:rsidRPr="009F7355" w:rsidRDefault="0044311E" w:rsidP="000547B1">
            <w:pPr>
              <w:keepNext/>
              <w:spacing w:before="0"/>
              <w:jc w:val="center"/>
              <w:rPr>
                <w:lang w:val="en-CA"/>
              </w:rPr>
            </w:pPr>
            <w:r w:rsidRPr="009F7355">
              <w:rPr>
                <w:lang w:val="en-CA"/>
              </w:rPr>
              <w:t>0.73%</w:t>
            </w:r>
          </w:p>
        </w:tc>
        <w:tc>
          <w:tcPr>
            <w:tcW w:w="986" w:type="dxa"/>
            <w:tcBorders>
              <w:top w:val="nil"/>
              <w:left w:val="single" w:sz="8" w:space="0" w:color="auto"/>
              <w:bottom w:val="nil"/>
              <w:right w:val="nil"/>
            </w:tcBorders>
            <w:shd w:val="clear" w:color="auto" w:fill="auto"/>
            <w:noWrap/>
            <w:vAlign w:val="center"/>
            <w:hideMark/>
          </w:tcPr>
          <w:p w14:paraId="3B057A4A" w14:textId="77777777" w:rsidR="0044311E" w:rsidRPr="009F7355" w:rsidRDefault="0044311E" w:rsidP="000547B1">
            <w:pPr>
              <w:keepNext/>
              <w:spacing w:before="0"/>
              <w:jc w:val="center"/>
              <w:rPr>
                <w:lang w:val="en-CA"/>
              </w:rPr>
            </w:pPr>
            <w:r w:rsidRPr="009F7355">
              <w:rPr>
                <w:lang w:val="en-CA"/>
              </w:rPr>
              <w:t>-0.72%</w:t>
            </w:r>
          </w:p>
        </w:tc>
        <w:tc>
          <w:tcPr>
            <w:tcW w:w="986" w:type="dxa"/>
            <w:tcBorders>
              <w:top w:val="nil"/>
              <w:left w:val="nil"/>
              <w:bottom w:val="nil"/>
              <w:right w:val="nil"/>
            </w:tcBorders>
            <w:shd w:val="clear" w:color="auto" w:fill="auto"/>
            <w:noWrap/>
            <w:vAlign w:val="center"/>
            <w:hideMark/>
          </w:tcPr>
          <w:p w14:paraId="5C313981" w14:textId="77777777" w:rsidR="0044311E" w:rsidRPr="009F7355" w:rsidRDefault="0044311E" w:rsidP="000547B1">
            <w:pPr>
              <w:keepNext/>
              <w:spacing w:before="0"/>
              <w:jc w:val="center"/>
              <w:rPr>
                <w:lang w:val="en-CA"/>
              </w:rPr>
            </w:pPr>
            <w:r w:rsidRPr="009F7355">
              <w:rPr>
                <w:lang w:val="en-CA"/>
              </w:rPr>
              <w:t>0.77%</w:t>
            </w:r>
          </w:p>
        </w:tc>
        <w:tc>
          <w:tcPr>
            <w:tcW w:w="986" w:type="dxa"/>
            <w:tcBorders>
              <w:top w:val="nil"/>
              <w:left w:val="nil"/>
              <w:bottom w:val="nil"/>
              <w:right w:val="single" w:sz="4" w:space="0" w:color="auto"/>
            </w:tcBorders>
            <w:shd w:val="clear" w:color="auto" w:fill="auto"/>
            <w:noWrap/>
            <w:vAlign w:val="center"/>
            <w:hideMark/>
          </w:tcPr>
          <w:p w14:paraId="6777F4C9" w14:textId="77777777" w:rsidR="0044311E" w:rsidRPr="009F7355" w:rsidRDefault="0044311E" w:rsidP="000547B1">
            <w:pPr>
              <w:keepNext/>
              <w:spacing w:before="0"/>
              <w:jc w:val="center"/>
              <w:rPr>
                <w:lang w:val="en-CA"/>
              </w:rPr>
            </w:pPr>
            <w:r w:rsidRPr="009F7355">
              <w:rPr>
                <w:lang w:val="en-CA"/>
              </w:rPr>
              <w:t>-0.03%</w:t>
            </w:r>
          </w:p>
        </w:tc>
        <w:tc>
          <w:tcPr>
            <w:tcW w:w="807" w:type="dxa"/>
            <w:tcBorders>
              <w:top w:val="nil"/>
              <w:left w:val="nil"/>
              <w:bottom w:val="nil"/>
              <w:right w:val="nil"/>
            </w:tcBorders>
            <w:shd w:val="clear" w:color="auto" w:fill="auto"/>
            <w:noWrap/>
            <w:vAlign w:val="center"/>
            <w:hideMark/>
          </w:tcPr>
          <w:p w14:paraId="7FF6A493" w14:textId="77777777" w:rsidR="0044311E" w:rsidRPr="009F7355" w:rsidRDefault="0044311E" w:rsidP="000547B1">
            <w:pPr>
              <w:keepNext/>
              <w:spacing w:before="0"/>
              <w:jc w:val="cente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34148846" w14:textId="77777777" w:rsidR="0044311E" w:rsidRPr="009F7355" w:rsidRDefault="0044311E" w:rsidP="000547B1">
            <w:pPr>
              <w:keepNext/>
              <w:spacing w:before="0"/>
              <w:jc w:val="center"/>
              <w:rPr>
                <w:lang w:val="en-CA"/>
              </w:rPr>
            </w:pPr>
            <w:r w:rsidRPr="009F7355">
              <w:rPr>
                <w:lang w:val="en-CA"/>
              </w:rPr>
              <w:t>91%</w:t>
            </w:r>
          </w:p>
        </w:tc>
      </w:tr>
      <w:tr w:rsidR="0044311E" w:rsidRPr="0044311E" w14:paraId="014B1DDF"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D9550A6" w14:textId="77777777" w:rsidR="0044311E" w:rsidRPr="009F7355" w:rsidRDefault="0044311E" w:rsidP="000547B1">
            <w:pPr>
              <w:spacing w:before="0"/>
              <w:jc w:val="left"/>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1443F335" w14:textId="77777777" w:rsidR="0044311E" w:rsidRPr="009F7355" w:rsidRDefault="0044311E" w:rsidP="000547B1">
            <w:pPr>
              <w:spacing w:before="0"/>
              <w:jc w:val="center"/>
              <w:rPr>
                <w:lang w:val="en-CA"/>
              </w:rPr>
            </w:pPr>
            <w:r w:rsidRPr="009F7355">
              <w:rPr>
                <w:lang w:val="en-CA"/>
              </w:rPr>
              <w:t>-0.11%</w:t>
            </w:r>
          </w:p>
        </w:tc>
        <w:tc>
          <w:tcPr>
            <w:tcW w:w="986" w:type="dxa"/>
            <w:tcBorders>
              <w:top w:val="single" w:sz="8" w:space="0" w:color="auto"/>
              <w:left w:val="nil"/>
              <w:bottom w:val="nil"/>
              <w:right w:val="nil"/>
            </w:tcBorders>
            <w:shd w:val="clear" w:color="auto" w:fill="auto"/>
            <w:noWrap/>
            <w:vAlign w:val="center"/>
            <w:hideMark/>
          </w:tcPr>
          <w:p w14:paraId="0DD5F852" w14:textId="77777777" w:rsidR="0044311E" w:rsidRPr="009F7355" w:rsidRDefault="0044311E" w:rsidP="000547B1">
            <w:pPr>
              <w:spacing w:before="0"/>
              <w:jc w:val="center"/>
              <w:rPr>
                <w:lang w:val="en-CA"/>
              </w:rPr>
            </w:pPr>
            <w:r w:rsidRPr="009F7355">
              <w:rPr>
                <w:lang w:val="en-CA"/>
              </w:rPr>
              <w:t>0.23%</w:t>
            </w:r>
          </w:p>
        </w:tc>
        <w:tc>
          <w:tcPr>
            <w:tcW w:w="986" w:type="dxa"/>
            <w:tcBorders>
              <w:top w:val="single" w:sz="8" w:space="0" w:color="auto"/>
              <w:left w:val="nil"/>
              <w:bottom w:val="nil"/>
              <w:right w:val="single" w:sz="4" w:space="0" w:color="auto"/>
            </w:tcBorders>
            <w:shd w:val="clear" w:color="auto" w:fill="auto"/>
            <w:noWrap/>
            <w:vAlign w:val="center"/>
            <w:hideMark/>
          </w:tcPr>
          <w:p w14:paraId="64A420E0" w14:textId="77777777" w:rsidR="0044311E" w:rsidRPr="009F7355" w:rsidRDefault="0044311E" w:rsidP="000547B1">
            <w:pPr>
              <w:spacing w:before="0"/>
              <w:jc w:val="center"/>
              <w:rPr>
                <w:lang w:val="en-CA"/>
              </w:rPr>
            </w:pPr>
            <w:r w:rsidRPr="009F7355">
              <w:rPr>
                <w:lang w:val="en-CA"/>
              </w:rPr>
              <w:t>0.19%</w:t>
            </w:r>
          </w:p>
        </w:tc>
        <w:tc>
          <w:tcPr>
            <w:tcW w:w="986" w:type="dxa"/>
            <w:tcBorders>
              <w:top w:val="single" w:sz="8" w:space="0" w:color="auto"/>
              <w:left w:val="single" w:sz="8" w:space="0" w:color="auto"/>
              <w:bottom w:val="nil"/>
              <w:right w:val="nil"/>
            </w:tcBorders>
            <w:shd w:val="clear" w:color="auto" w:fill="auto"/>
            <w:noWrap/>
            <w:vAlign w:val="center"/>
            <w:hideMark/>
          </w:tcPr>
          <w:p w14:paraId="078E2F55" w14:textId="77777777" w:rsidR="0044311E" w:rsidRPr="009F7355" w:rsidRDefault="0044311E" w:rsidP="000547B1">
            <w:pPr>
              <w:spacing w:before="0"/>
              <w:jc w:val="center"/>
              <w:rPr>
                <w:lang w:val="en-CA"/>
              </w:rPr>
            </w:pPr>
            <w:r w:rsidRPr="009F7355">
              <w:rPr>
                <w:lang w:val="en-CA"/>
              </w:rPr>
              <w:t>-0.42%</w:t>
            </w:r>
          </w:p>
        </w:tc>
        <w:tc>
          <w:tcPr>
            <w:tcW w:w="986" w:type="dxa"/>
            <w:tcBorders>
              <w:top w:val="single" w:sz="8" w:space="0" w:color="auto"/>
              <w:left w:val="nil"/>
              <w:bottom w:val="nil"/>
              <w:right w:val="nil"/>
            </w:tcBorders>
            <w:shd w:val="clear" w:color="auto" w:fill="auto"/>
            <w:noWrap/>
            <w:vAlign w:val="center"/>
            <w:hideMark/>
          </w:tcPr>
          <w:p w14:paraId="74BA9050" w14:textId="77777777" w:rsidR="0044311E" w:rsidRPr="009F7355" w:rsidRDefault="0044311E" w:rsidP="000547B1">
            <w:pPr>
              <w:spacing w:before="0"/>
              <w:jc w:val="center"/>
              <w:rPr>
                <w:lang w:val="en-CA"/>
              </w:rPr>
            </w:pPr>
            <w:r w:rsidRPr="009F7355">
              <w:rPr>
                <w:lang w:val="en-CA"/>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43F555C" w14:textId="77777777" w:rsidR="0044311E" w:rsidRPr="009F7355" w:rsidRDefault="0044311E" w:rsidP="000547B1">
            <w:pPr>
              <w:spacing w:before="0"/>
              <w:jc w:val="center"/>
              <w:rPr>
                <w:lang w:val="en-CA"/>
              </w:rPr>
            </w:pPr>
            <w:r w:rsidRPr="009F7355">
              <w:rPr>
                <w:lang w:val="en-CA"/>
              </w:rPr>
              <w:t>0.28%</w:t>
            </w:r>
          </w:p>
        </w:tc>
        <w:tc>
          <w:tcPr>
            <w:tcW w:w="807" w:type="dxa"/>
            <w:tcBorders>
              <w:top w:val="single" w:sz="8" w:space="0" w:color="auto"/>
              <w:left w:val="nil"/>
              <w:bottom w:val="nil"/>
              <w:right w:val="nil"/>
            </w:tcBorders>
            <w:shd w:val="clear" w:color="auto" w:fill="auto"/>
            <w:noWrap/>
            <w:vAlign w:val="center"/>
            <w:hideMark/>
          </w:tcPr>
          <w:p w14:paraId="7CBA6D7B" w14:textId="77777777" w:rsidR="0044311E" w:rsidRPr="009F7355" w:rsidRDefault="0044311E" w:rsidP="000547B1">
            <w:pPr>
              <w:spacing w:before="0"/>
              <w:jc w:val="center"/>
              <w:rPr>
                <w:lang w:val="en-CA"/>
              </w:rPr>
            </w:pPr>
            <w:r w:rsidRPr="009F7355">
              <w:rPr>
                <w:lang w:val="en-CA"/>
              </w:rPr>
              <w:t>72%</w:t>
            </w:r>
          </w:p>
        </w:tc>
        <w:tc>
          <w:tcPr>
            <w:tcW w:w="1139" w:type="dxa"/>
            <w:tcBorders>
              <w:top w:val="single" w:sz="8" w:space="0" w:color="auto"/>
              <w:left w:val="nil"/>
              <w:bottom w:val="nil"/>
              <w:right w:val="nil"/>
            </w:tcBorders>
            <w:shd w:val="clear" w:color="auto" w:fill="auto"/>
            <w:noWrap/>
            <w:vAlign w:val="center"/>
            <w:hideMark/>
          </w:tcPr>
          <w:p w14:paraId="1706F754" w14:textId="77777777" w:rsidR="0044311E" w:rsidRPr="009F7355" w:rsidRDefault="0044311E" w:rsidP="000547B1">
            <w:pPr>
              <w:spacing w:before="0"/>
              <w:jc w:val="center"/>
              <w:rPr>
                <w:lang w:val="en-CA"/>
              </w:rPr>
            </w:pPr>
            <w:r w:rsidRPr="009F7355">
              <w:rPr>
                <w:lang w:val="en-CA"/>
              </w:rPr>
              <w:t>90%</w:t>
            </w:r>
          </w:p>
        </w:tc>
      </w:tr>
      <w:tr w:rsidR="0044311E" w:rsidRPr="0044311E" w14:paraId="50FFF872"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39C5AB03" w14:textId="77777777" w:rsidR="0044311E" w:rsidRPr="009F7355" w:rsidRDefault="0044311E" w:rsidP="000547B1">
            <w:pPr>
              <w:spacing w:before="0"/>
              <w:jc w:val="left"/>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F3E5201" w14:textId="77777777" w:rsidR="0044311E" w:rsidRPr="009F7355" w:rsidRDefault="0044311E" w:rsidP="000547B1">
            <w:pPr>
              <w:spacing w:before="0"/>
              <w:jc w:val="center"/>
              <w:rPr>
                <w:lang w:val="en-CA"/>
              </w:rPr>
            </w:pPr>
            <w:r w:rsidRPr="009F7355">
              <w:rPr>
                <w:lang w:val="en-CA"/>
              </w:rPr>
              <w:t>-0.13%</w:t>
            </w:r>
          </w:p>
        </w:tc>
        <w:tc>
          <w:tcPr>
            <w:tcW w:w="986" w:type="dxa"/>
            <w:tcBorders>
              <w:top w:val="single" w:sz="8" w:space="0" w:color="auto"/>
              <w:left w:val="nil"/>
              <w:bottom w:val="nil"/>
              <w:right w:val="nil"/>
            </w:tcBorders>
            <w:shd w:val="clear" w:color="auto" w:fill="auto"/>
            <w:noWrap/>
            <w:vAlign w:val="center"/>
            <w:hideMark/>
          </w:tcPr>
          <w:p w14:paraId="44DCD358" w14:textId="77777777" w:rsidR="0044311E" w:rsidRPr="009F7355" w:rsidRDefault="0044311E" w:rsidP="000547B1">
            <w:pPr>
              <w:spacing w:before="0"/>
              <w:jc w:val="center"/>
              <w:rPr>
                <w:lang w:val="en-CA"/>
              </w:rPr>
            </w:pPr>
            <w:r w:rsidRPr="009F7355">
              <w:rPr>
                <w:lang w:val="en-CA"/>
              </w:rPr>
              <w:t>0.20%</w:t>
            </w:r>
          </w:p>
        </w:tc>
        <w:tc>
          <w:tcPr>
            <w:tcW w:w="986" w:type="dxa"/>
            <w:tcBorders>
              <w:top w:val="single" w:sz="8" w:space="0" w:color="auto"/>
              <w:left w:val="nil"/>
              <w:bottom w:val="nil"/>
              <w:right w:val="single" w:sz="4" w:space="0" w:color="auto"/>
            </w:tcBorders>
            <w:shd w:val="clear" w:color="auto" w:fill="auto"/>
            <w:noWrap/>
            <w:vAlign w:val="center"/>
            <w:hideMark/>
          </w:tcPr>
          <w:p w14:paraId="66A4AEDC" w14:textId="77777777" w:rsidR="0044311E" w:rsidRPr="009F7355" w:rsidRDefault="0044311E" w:rsidP="000547B1">
            <w:pPr>
              <w:spacing w:before="0"/>
              <w:jc w:val="center"/>
              <w:rPr>
                <w:lang w:val="en-CA"/>
              </w:rPr>
            </w:pPr>
            <w:r w:rsidRPr="009F7355">
              <w:rPr>
                <w:lang w:val="en-CA"/>
              </w:rPr>
              <w:t>-0.44%</w:t>
            </w:r>
          </w:p>
        </w:tc>
        <w:tc>
          <w:tcPr>
            <w:tcW w:w="986" w:type="dxa"/>
            <w:tcBorders>
              <w:top w:val="single" w:sz="8" w:space="0" w:color="auto"/>
              <w:left w:val="single" w:sz="8" w:space="0" w:color="auto"/>
              <w:bottom w:val="nil"/>
              <w:right w:val="nil"/>
            </w:tcBorders>
            <w:shd w:val="clear" w:color="auto" w:fill="auto"/>
            <w:noWrap/>
            <w:vAlign w:val="center"/>
            <w:hideMark/>
          </w:tcPr>
          <w:p w14:paraId="56D50A3C" w14:textId="77777777" w:rsidR="0044311E" w:rsidRPr="009F7355" w:rsidRDefault="0044311E" w:rsidP="000547B1">
            <w:pPr>
              <w:spacing w:before="0"/>
              <w:jc w:val="cente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45F6713E" w14:textId="77777777" w:rsidR="0044311E" w:rsidRPr="009F7355" w:rsidRDefault="0044311E" w:rsidP="000547B1">
            <w:pPr>
              <w:spacing w:before="0"/>
              <w:jc w:val="center"/>
              <w:rPr>
                <w:lang w:val="en-CA"/>
              </w:rPr>
            </w:pPr>
            <w:r w:rsidRPr="009F7355">
              <w:rPr>
                <w:lang w:val="en-CA"/>
              </w:rPr>
              <w:t>0.23%</w:t>
            </w:r>
          </w:p>
        </w:tc>
        <w:tc>
          <w:tcPr>
            <w:tcW w:w="986" w:type="dxa"/>
            <w:tcBorders>
              <w:top w:val="single" w:sz="8" w:space="0" w:color="auto"/>
              <w:left w:val="nil"/>
              <w:bottom w:val="nil"/>
              <w:right w:val="single" w:sz="4" w:space="0" w:color="auto"/>
            </w:tcBorders>
            <w:shd w:val="clear" w:color="auto" w:fill="auto"/>
            <w:noWrap/>
            <w:vAlign w:val="center"/>
            <w:hideMark/>
          </w:tcPr>
          <w:p w14:paraId="1A634260" w14:textId="77777777" w:rsidR="0044311E" w:rsidRPr="009F7355" w:rsidRDefault="0044311E" w:rsidP="000547B1">
            <w:pPr>
              <w:spacing w:before="0"/>
              <w:jc w:val="center"/>
              <w:rPr>
                <w:lang w:val="en-CA"/>
              </w:rPr>
            </w:pPr>
            <w:r w:rsidRPr="009F7355">
              <w:rPr>
                <w:lang w:val="en-CA"/>
              </w:rPr>
              <w:t>-0.41%</w:t>
            </w:r>
          </w:p>
        </w:tc>
        <w:tc>
          <w:tcPr>
            <w:tcW w:w="807" w:type="dxa"/>
            <w:tcBorders>
              <w:top w:val="single" w:sz="8" w:space="0" w:color="auto"/>
              <w:left w:val="nil"/>
              <w:bottom w:val="nil"/>
              <w:right w:val="nil"/>
            </w:tcBorders>
            <w:shd w:val="clear" w:color="auto" w:fill="auto"/>
            <w:noWrap/>
            <w:vAlign w:val="center"/>
            <w:hideMark/>
          </w:tcPr>
          <w:p w14:paraId="6CF61119" w14:textId="77777777" w:rsidR="0044311E" w:rsidRPr="009F7355" w:rsidRDefault="0044311E" w:rsidP="000547B1">
            <w:pPr>
              <w:spacing w:before="0"/>
              <w:jc w:val="center"/>
              <w:rPr>
                <w:lang w:val="en-CA"/>
              </w:rPr>
            </w:pPr>
            <w:r w:rsidRPr="009F7355">
              <w:rPr>
                <w:lang w:val="en-CA"/>
              </w:rPr>
              <w:t>79%</w:t>
            </w:r>
          </w:p>
        </w:tc>
        <w:tc>
          <w:tcPr>
            <w:tcW w:w="1139" w:type="dxa"/>
            <w:tcBorders>
              <w:top w:val="single" w:sz="8" w:space="0" w:color="auto"/>
              <w:left w:val="nil"/>
              <w:bottom w:val="nil"/>
              <w:right w:val="nil"/>
            </w:tcBorders>
            <w:shd w:val="clear" w:color="auto" w:fill="auto"/>
            <w:noWrap/>
            <w:vAlign w:val="center"/>
            <w:hideMark/>
          </w:tcPr>
          <w:p w14:paraId="36FADD13" w14:textId="77777777" w:rsidR="0044311E" w:rsidRPr="009F7355" w:rsidRDefault="0044311E" w:rsidP="000547B1">
            <w:pPr>
              <w:spacing w:before="0"/>
              <w:jc w:val="center"/>
              <w:rPr>
                <w:lang w:val="en-CA"/>
              </w:rPr>
            </w:pPr>
            <w:r w:rsidRPr="009F7355">
              <w:rPr>
                <w:lang w:val="en-CA"/>
              </w:rPr>
              <w:t>94%</w:t>
            </w:r>
          </w:p>
        </w:tc>
      </w:tr>
      <w:tr w:rsidR="0044311E" w:rsidRPr="0044311E" w14:paraId="6C45C78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6EAFF64" w14:textId="77777777" w:rsidR="0044311E" w:rsidRPr="009F7355" w:rsidRDefault="0044311E" w:rsidP="000547B1">
            <w:pPr>
              <w:spacing w:before="0"/>
              <w:jc w:val="left"/>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005447DE" w14:textId="77777777" w:rsidR="0044311E" w:rsidRPr="009F7355" w:rsidRDefault="0044311E" w:rsidP="000547B1">
            <w:pPr>
              <w:spacing w:before="0"/>
              <w:jc w:val="center"/>
              <w:rPr>
                <w:lang w:val="en-CA"/>
              </w:rPr>
            </w:pPr>
            <w:r w:rsidRPr="009F7355">
              <w:rPr>
                <w:lang w:val="en-CA"/>
              </w:rPr>
              <w:t>0.40%</w:t>
            </w:r>
          </w:p>
        </w:tc>
        <w:tc>
          <w:tcPr>
            <w:tcW w:w="986" w:type="dxa"/>
            <w:tcBorders>
              <w:top w:val="nil"/>
              <w:left w:val="nil"/>
              <w:bottom w:val="nil"/>
              <w:right w:val="nil"/>
            </w:tcBorders>
            <w:shd w:val="clear" w:color="auto" w:fill="auto"/>
            <w:noWrap/>
            <w:vAlign w:val="center"/>
            <w:hideMark/>
          </w:tcPr>
          <w:p w14:paraId="3C55CD64" w14:textId="77777777" w:rsidR="0044311E" w:rsidRPr="009F7355" w:rsidRDefault="0044311E" w:rsidP="000547B1">
            <w:pPr>
              <w:spacing w:before="0"/>
              <w:jc w:val="center"/>
              <w:rPr>
                <w:lang w:val="en-CA"/>
              </w:rPr>
            </w:pPr>
            <w:r w:rsidRPr="009F7355">
              <w:rPr>
                <w:lang w:val="en-CA"/>
              </w:rPr>
              <w:t>0.55%</w:t>
            </w:r>
          </w:p>
        </w:tc>
        <w:tc>
          <w:tcPr>
            <w:tcW w:w="986" w:type="dxa"/>
            <w:tcBorders>
              <w:top w:val="nil"/>
              <w:left w:val="nil"/>
              <w:bottom w:val="nil"/>
              <w:right w:val="single" w:sz="4" w:space="0" w:color="auto"/>
            </w:tcBorders>
            <w:shd w:val="clear" w:color="auto" w:fill="auto"/>
            <w:noWrap/>
            <w:vAlign w:val="center"/>
            <w:hideMark/>
          </w:tcPr>
          <w:p w14:paraId="42B54295" w14:textId="77777777" w:rsidR="0044311E" w:rsidRPr="009F7355" w:rsidRDefault="0044311E" w:rsidP="000547B1">
            <w:pPr>
              <w:spacing w:before="0"/>
              <w:jc w:val="center"/>
              <w:rPr>
                <w:lang w:val="en-CA"/>
              </w:rPr>
            </w:pPr>
            <w:r w:rsidRPr="009F7355">
              <w:rPr>
                <w:lang w:val="en-CA"/>
              </w:rPr>
              <w:t>0.45%</w:t>
            </w:r>
          </w:p>
        </w:tc>
        <w:tc>
          <w:tcPr>
            <w:tcW w:w="986" w:type="dxa"/>
            <w:tcBorders>
              <w:top w:val="nil"/>
              <w:left w:val="single" w:sz="8" w:space="0" w:color="auto"/>
              <w:bottom w:val="nil"/>
              <w:right w:val="nil"/>
            </w:tcBorders>
            <w:shd w:val="clear" w:color="auto" w:fill="auto"/>
            <w:noWrap/>
            <w:vAlign w:val="center"/>
            <w:hideMark/>
          </w:tcPr>
          <w:p w14:paraId="3EC81A68" w14:textId="77777777" w:rsidR="0044311E" w:rsidRPr="009F7355" w:rsidRDefault="0044311E" w:rsidP="000547B1">
            <w:pPr>
              <w:spacing w:before="0"/>
              <w:jc w:val="cente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
          <w:p w14:paraId="1DA9DE2D" w14:textId="77777777" w:rsidR="0044311E" w:rsidRPr="009F7355" w:rsidRDefault="0044311E" w:rsidP="000547B1">
            <w:pPr>
              <w:spacing w:before="0"/>
              <w:jc w:val="center"/>
              <w:rPr>
                <w:lang w:val="en-CA"/>
              </w:rPr>
            </w:pPr>
            <w:r w:rsidRPr="009F7355">
              <w:rPr>
                <w:lang w:val="en-CA"/>
              </w:rPr>
              <w:t>0.96%</w:t>
            </w:r>
          </w:p>
        </w:tc>
        <w:tc>
          <w:tcPr>
            <w:tcW w:w="986" w:type="dxa"/>
            <w:tcBorders>
              <w:top w:val="nil"/>
              <w:left w:val="nil"/>
              <w:bottom w:val="nil"/>
              <w:right w:val="single" w:sz="4" w:space="0" w:color="auto"/>
            </w:tcBorders>
            <w:shd w:val="clear" w:color="auto" w:fill="auto"/>
            <w:noWrap/>
            <w:vAlign w:val="center"/>
            <w:hideMark/>
          </w:tcPr>
          <w:p w14:paraId="18BD2863" w14:textId="77777777" w:rsidR="0044311E" w:rsidRPr="009F7355" w:rsidRDefault="0044311E" w:rsidP="000547B1">
            <w:pPr>
              <w:spacing w:before="0"/>
              <w:jc w:val="center"/>
              <w:rPr>
                <w:lang w:val="en-CA"/>
              </w:rPr>
            </w:pPr>
            <w:r w:rsidRPr="009F7355">
              <w:rPr>
                <w:lang w:val="en-CA"/>
              </w:rPr>
              <w:t>0.28%</w:t>
            </w:r>
          </w:p>
        </w:tc>
        <w:tc>
          <w:tcPr>
            <w:tcW w:w="807" w:type="dxa"/>
            <w:tcBorders>
              <w:top w:val="nil"/>
              <w:left w:val="nil"/>
              <w:bottom w:val="nil"/>
              <w:right w:val="nil"/>
            </w:tcBorders>
            <w:shd w:val="clear" w:color="auto" w:fill="auto"/>
            <w:noWrap/>
            <w:vAlign w:val="center"/>
            <w:hideMark/>
          </w:tcPr>
          <w:p w14:paraId="2BC30EBF" w14:textId="77777777" w:rsidR="0044311E" w:rsidRPr="009F7355" w:rsidRDefault="0044311E" w:rsidP="000547B1">
            <w:pPr>
              <w:spacing w:before="0"/>
              <w:jc w:val="center"/>
              <w:rPr>
                <w:lang w:val="en-CA"/>
              </w:rPr>
            </w:pPr>
            <w:r w:rsidRPr="009F7355">
              <w:rPr>
                <w:lang w:val="en-CA"/>
              </w:rPr>
              <w:t>72%</w:t>
            </w:r>
          </w:p>
        </w:tc>
        <w:tc>
          <w:tcPr>
            <w:tcW w:w="1139" w:type="dxa"/>
            <w:tcBorders>
              <w:top w:val="nil"/>
              <w:left w:val="nil"/>
              <w:bottom w:val="nil"/>
              <w:right w:val="nil"/>
            </w:tcBorders>
            <w:shd w:val="clear" w:color="auto" w:fill="auto"/>
            <w:noWrap/>
            <w:vAlign w:val="center"/>
            <w:hideMark/>
          </w:tcPr>
          <w:p w14:paraId="75197260" w14:textId="77777777" w:rsidR="0044311E" w:rsidRPr="009F7355" w:rsidRDefault="0044311E" w:rsidP="000547B1">
            <w:pPr>
              <w:spacing w:before="0"/>
              <w:jc w:val="center"/>
              <w:rPr>
                <w:lang w:val="en-CA"/>
              </w:rPr>
            </w:pPr>
            <w:r w:rsidRPr="009F7355">
              <w:rPr>
                <w:lang w:val="en-CA"/>
              </w:rPr>
              <w:t>91%</w:t>
            </w:r>
          </w:p>
        </w:tc>
      </w:tr>
      <w:tr w:rsidR="0044311E" w:rsidRPr="0044311E" w14:paraId="4D2E562C"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4C049395" w14:textId="77777777" w:rsidR="0044311E" w:rsidRPr="009F7355" w:rsidRDefault="0044311E" w:rsidP="000547B1">
            <w:pPr>
              <w:spacing w:before="0"/>
              <w:jc w:val="left"/>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69E999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6D77F7B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6840D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08B511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2BB2BDE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2C9CD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6189ADFC"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79E47A22"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4C4E0E2E" w14:textId="77777777" w:rsidTr="000547B1">
        <w:trPr>
          <w:trHeight w:val="255"/>
        </w:trPr>
        <w:tc>
          <w:tcPr>
            <w:tcW w:w="1296" w:type="dxa"/>
            <w:tcBorders>
              <w:top w:val="nil"/>
              <w:left w:val="nil"/>
              <w:bottom w:val="nil"/>
              <w:right w:val="nil"/>
            </w:tcBorders>
            <w:shd w:val="clear" w:color="auto" w:fill="auto"/>
            <w:noWrap/>
            <w:vAlign w:val="center"/>
            <w:hideMark/>
          </w:tcPr>
          <w:p w14:paraId="05ACBE83" w14:textId="77777777" w:rsidR="0044311E" w:rsidRPr="009F7355" w:rsidRDefault="0044311E" w:rsidP="000547B1">
            <w:pPr>
              <w:spacing w:before="0"/>
              <w:jc w:val="left"/>
              <w:rPr>
                <w:lang w:val="en-CA"/>
              </w:rPr>
            </w:pPr>
          </w:p>
        </w:tc>
        <w:tc>
          <w:tcPr>
            <w:tcW w:w="986" w:type="dxa"/>
            <w:tcBorders>
              <w:top w:val="nil"/>
              <w:left w:val="nil"/>
              <w:bottom w:val="nil"/>
              <w:right w:val="nil"/>
            </w:tcBorders>
            <w:shd w:val="clear" w:color="auto" w:fill="auto"/>
            <w:noWrap/>
            <w:vAlign w:val="center"/>
            <w:hideMark/>
          </w:tcPr>
          <w:p w14:paraId="4F1569FA"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038F731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313FEA77"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7C12A34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720EE901"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10DC246"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47E2DB75"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650A0426" w14:textId="77777777" w:rsidR="0044311E" w:rsidRPr="009F7355" w:rsidRDefault="0044311E" w:rsidP="000547B1">
            <w:pPr>
              <w:spacing w:before="0"/>
              <w:jc w:val="center"/>
              <w:rPr>
                <w:lang w:val="en-CA"/>
              </w:rPr>
            </w:pPr>
          </w:p>
        </w:tc>
      </w:tr>
      <w:tr w:rsidR="0044311E" w:rsidRPr="0044311E" w14:paraId="343FE929" w14:textId="77777777" w:rsidTr="000547B1">
        <w:trPr>
          <w:trHeight w:val="255"/>
        </w:trPr>
        <w:tc>
          <w:tcPr>
            <w:tcW w:w="1296" w:type="dxa"/>
            <w:tcBorders>
              <w:top w:val="nil"/>
              <w:left w:val="nil"/>
              <w:bottom w:val="nil"/>
              <w:right w:val="nil"/>
            </w:tcBorders>
            <w:shd w:val="clear" w:color="auto" w:fill="auto"/>
            <w:noWrap/>
            <w:vAlign w:val="center"/>
            <w:hideMark/>
          </w:tcPr>
          <w:p w14:paraId="6982D586" w14:textId="77777777" w:rsidR="0044311E" w:rsidRPr="009F7355" w:rsidRDefault="0044311E" w:rsidP="000547B1">
            <w:pPr>
              <w:keepNext/>
              <w:spacing w:before="0"/>
              <w:jc w:val="left"/>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5B465536" w14:textId="725B3558" w:rsidR="0044311E" w:rsidRPr="009F7355" w:rsidRDefault="0044311E" w:rsidP="000547B1">
            <w:pPr>
              <w:keepNext/>
              <w:spacing w:before="0"/>
              <w:jc w:val="center"/>
              <w:rPr>
                <w:b/>
                <w:lang w:val="en-CA"/>
              </w:rPr>
            </w:pPr>
            <w:r w:rsidRPr="009F7355">
              <w:rPr>
                <w:b/>
                <w:lang w:val="en-CA"/>
              </w:rPr>
              <w:t xml:space="preserve">Low delay P </w:t>
            </w:r>
            <w:r w:rsidR="004169F2">
              <w:rPr>
                <w:b/>
                <w:lang w:val="en-CA"/>
              </w:rPr>
              <w:t>Main 10</w:t>
            </w:r>
          </w:p>
        </w:tc>
      </w:tr>
      <w:tr w:rsidR="0044311E" w:rsidRPr="0044311E" w14:paraId="1199AD54" w14:textId="77777777" w:rsidTr="000547B1">
        <w:trPr>
          <w:trHeight w:val="255"/>
        </w:trPr>
        <w:tc>
          <w:tcPr>
            <w:tcW w:w="1296" w:type="dxa"/>
            <w:tcBorders>
              <w:top w:val="nil"/>
              <w:left w:val="nil"/>
              <w:bottom w:val="nil"/>
              <w:right w:val="nil"/>
            </w:tcBorders>
            <w:shd w:val="clear" w:color="auto" w:fill="auto"/>
            <w:noWrap/>
            <w:vAlign w:val="center"/>
            <w:hideMark/>
          </w:tcPr>
          <w:p w14:paraId="12E09CFE" w14:textId="77777777" w:rsidR="0044311E" w:rsidRPr="009F7355" w:rsidRDefault="0044311E" w:rsidP="000547B1">
            <w:pPr>
              <w:keepNext/>
              <w:spacing w:before="0"/>
              <w:jc w:val="left"/>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F3809C"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7035F27C" w14:textId="77777777" w:rsidTr="000547B1">
        <w:trPr>
          <w:trHeight w:val="255"/>
        </w:trPr>
        <w:tc>
          <w:tcPr>
            <w:tcW w:w="1296" w:type="dxa"/>
            <w:tcBorders>
              <w:top w:val="nil"/>
              <w:left w:val="nil"/>
              <w:bottom w:val="nil"/>
              <w:right w:val="nil"/>
            </w:tcBorders>
            <w:shd w:val="clear" w:color="auto" w:fill="auto"/>
            <w:noWrap/>
            <w:vAlign w:val="center"/>
            <w:hideMark/>
          </w:tcPr>
          <w:p w14:paraId="4F9B1C06" w14:textId="77777777" w:rsidR="0044311E" w:rsidRPr="009F7355" w:rsidRDefault="0044311E" w:rsidP="000547B1">
            <w:pPr>
              <w:keepNext/>
              <w:spacing w:before="0"/>
              <w:jc w:val="left"/>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C8EE7FA"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61661478"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2C37B5"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F61D4BF"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772B93DA"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DD404AF"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9C49C65"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76B09AF7"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7383FDC2"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0A46985" w14:textId="77777777" w:rsidR="0044311E" w:rsidRPr="009F7355" w:rsidRDefault="0044311E" w:rsidP="000547B1">
            <w:pPr>
              <w:keepNext/>
              <w:spacing w:before="0"/>
              <w:jc w:val="left"/>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1E70F18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DEDA1B3"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06146F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EEB4938"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364AFA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8B2758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61528A50"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3690FE99"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5A1B8BA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9AAF4F0" w14:textId="77777777" w:rsidR="0044311E" w:rsidRPr="009F7355" w:rsidRDefault="0044311E" w:rsidP="000547B1">
            <w:pPr>
              <w:keepNext/>
              <w:spacing w:before="0"/>
              <w:jc w:val="left"/>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1E835F9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0F7443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19004DA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BAF62B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26C0EE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1683B13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553379C1"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32D2BFF9"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1ED569CC"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DC93120" w14:textId="77777777" w:rsidR="0044311E" w:rsidRPr="009F7355" w:rsidRDefault="0044311E" w:rsidP="000547B1">
            <w:pPr>
              <w:keepNext/>
              <w:spacing w:before="0"/>
              <w:jc w:val="left"/>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5A6E7FF3"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C2F79B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45C9B8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0FC63E5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351617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41533B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5C6D4493"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66ECA07B"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251E55F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C488C26" w14:textId="77777777" w:rsidR="0044311E" w:rsidRPr="009F7355" w:rsidRDefault="0044311E" w:rsidP="000547B1">
            <w:pPr>
              <w:keepNext/>
              <w:spacing w:before="0"/>
              <w:jc w:val="left"/>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0635943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08449D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E109B1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5E1B664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C2E807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F0224B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1046C2F8"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05B252C7"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3C7C9D4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7D59F82" w14:textId="77777777" w:rsidR="0044311E" w:rsidRPr="009F7355" w:rsidRDefault="0044311E" w:rsidP="000547B1">
            <w:pPr>
              <w:keepNext/>
              <w:spacing w:before="0"/>
              <w:jc w:val="left"/>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7954F47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B33B34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1971853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3110B7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2FF2993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08EBE46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5CA57FE8"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5428CE3B"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40A6705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3AB7415" w14:textId="77777777" w:rsidR="0044311E" w:rsidRPr="009F7355" w:rsidRDefault="0044311E" w:rsidP="000547B1">
            <w:pPr>
              <w:spacing w:before="0"/>
              <w:jc w:val="left"/>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33910CB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5EA0AB9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4E33F5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D016F4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2B17CB7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4AE6778A"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single" w:sz="8" w:space="0" w:color="auto"/>
              <w:left w:val="nil"/>
              <w:bottom w:val="nil"/>
              <w:right w:val="nil"/>
            </w:tcBorders>
            <w:shd w:val="clear" w:color="auto" w:fill="auto"/>
            <w:noWrap/>
            <w:vAlign w:val="center"/>
            <w:hideMark/>
          </w:tcPr>
          <w:p w14:paraId="0684D003"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single" w:sz="8" w:space="0" w:color="auto"/>
              <w:left w:val="nil"/>
              <w:bottom w:val="nil"/>
              <w:right w:val="nil"/>
            </w:tcBorders>
            <w:shd w:val="clear" w:color="auto" w:fill="auto"/>
            <w:noWrap/>
            <w:vAlign w:val="center"/>
            <w:hideMark/>
          </w:tcPr>
          <w:p w14:paraId="302CC5A1"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1CDE023B"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4C3115BF" w14:textId="77777777" w:rsidR="0044311E" w:rsidRPr="009F7355" w:rsidRDefault="0044311E" w:rsidP="000547B1">
            <w:pPr>
              <w:spacing w:before="0"/>
              <w:jc w:val="left"/>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1C0D3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5932CB3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CABFD7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3D268B7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0AC0ABD9"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C8D5AF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single" w:sz="8" w:space="0" w:color="auto"/>
              <w:left w:val="nil"/>
              <w:bottom w:val="nil"/>
              <w:right w:val="nil"/>
            </w:tcBorders>
            <w:shd w:val="clear" w:color="auto" w:fill="auto"/>
            <w:noWrap/>
            <w:vAlign w:val="center"/>
            <w:hideMark/>
          </w:tcPr>
          <w:p w14:paraId="75E81D08"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single" w:sz="8" w:space="0" w:color="auto"/>
              <w:left w:val="nil"/>
              <w:bottom w:val="nil"/>
              <w:right w:val="nil"/>
            </w:tcBorders>
            <w:shd w:val="clear" w:color="auto" w:fill="auto"/>
            <w:noWrap/>
            <w:vAlign w:val="center"/>
            <w:hideMark/>
          </w:tcPr>
          <w:p w14:paraId="64AEB18B"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34C5FFD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C085805" w14:textId="77777777" w:rsidR="0044311E" w:rsidRPr="009F7355" w:rsidRDefault="0044311E" w:rsidP="000547B1">
            <w:pPr>
              <w:spacing w:before="0"/>
              <w:jc w:val="left"/>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37256F5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22D26E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093B7FD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4AA4D70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0D981D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3577A63"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6DFEFAE8"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69EC9967"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440C6F52"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2AF421B6" w14:textId="77777777" w:rsidR="0044311E" w:rsidRPr="009F7355" w:rsidRDefault="0044311E" w:rsidP="000547B1">
            <w:pPr>
              <w:spacing w:before="0"/>
              <w:jc w:val="left"/>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2BE17B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1A07DB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50435E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D944632"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C55AD63"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DE9728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0FDBA6F4"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78A098A2"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617E5CBD" w14:textId="77777777" w:rsidTr="000547B1">
        <w:trPr>
          <w:trHeight w:val="255"/>
        </w:trPr>
        <w:tc>
          <w:tcPr>
            <w:tcW w:w="1296" w:type="dxa"/>
            <w:tcBorders>
              <w:top w:val="nil"/>
              <w:left w:val="nil"/>
              <w:bottom w:val="nil"/>
              <w:right w:val="nil"/>
            </w:tcBorders>
            <w:shd w:val="clear" w:color="auto" w:fill="auto"/>
            <w:noWrap/>
            <w:vAlign w:val="center"/>
            <w:hideMark/>
          </w:tcPr>
          <w:p w14:paraId="2C1768FE" w14:textId="77777777" w:rsidR="0044311E" w:rsidRPr="009F7355" w:rsidRDefault="0044311E" w:rsidP="000547B1">
            <w:pPr>
              <w:spacing w:before="0"/>
              <w:jc w:val="left"/>
              <w:rPr>
                <w:lang w:val="en-CA"/>
              </w:rPr>
            </w:pPr>
          </w:p>
        </w:tc>
        <w:tc>
          <w:tcPr>
            <w:tcW w:w="986" w:type="dxa"/>
            <w:tcBorders>
              <w:top w:val="nil"/>
              <w:left w:val="nil"/>
              <w:bottom w:val="nil"/>
              <w:right w:val="nil"/>
            </w:tcBorders>
            <w:shd w:val="clear" w:color="auto" w:fill="auto"/>
            <w:noWrap/>
            <w:vAlign w:val="center"/>
            <w:hideMark/>
          </w:tcPr>
          <w:p w14:paraId="1923A7B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07E54630"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01C24FD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167DD1FC"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3ED7315"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764E8DB"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center"/>
            <w:hideMark/>
          </w:tcPr>
          <w:p w14:paraId="7546200D"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center"/>
            <w:hideMark/>
          </w:tcPr>
          <w:p w14:paraId="1E4894BA" w14:textId="77777777" w:rsidR="0044311E" w:rsidRPr="009F7355" w:rsidRDefault="0044311E" w:rsidP="000547B1">
            <w:pPr>
              <w:spacing w:before="0"/>
              <w:jc w:val="center"/>
              <w:rPr>
                <w:lang w:val="en-CA"/>
              </w:rPr>
            </w:pPr>
          </w:p>
        </w:tc>
      </w:tr>
      <w:tr w:rsidR="0044311E" w:rsidRPr="0044311E" w14:paraId="3B321E3F" w14:textId="77777777" w:rsidTr="000547B1">
        <w:trPr>
          <w:trHeight w:val="255"/>
        </w:trPr>
        <w:tc>
          <w:tcPr>
            <w:tcW w:w="1296" w:type="dxa"/>
            <w:tcBorders>
              <w:top w:val="nil"/>
              <w:left w:val="nil"/>
              <w:bottom w:val="nil"/>
              <w:right w:val="nil"/>
            </w:tcBorders>
            <w:shd w:val="clear" w:color="auto" w:fill="auto"/>
            <w:noWrap/>
            <w:vAlign w:val="center"/>
            <w:hideMark/>
          </w:tcPr>
          <w:p w14:paraId="47B8AF34" w14:textId="77777777" w:rsidR="0044311E" w:rsidRPr="009F7355" w:rsidRDefault="0044311E" w:rsidP="000547B1">
            <w:pPr>
              <w:keepNext/>
              <w:spacing w:before="0"/>
              <w:jc w:val="left"/>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132630FD" w14:textId="301A72E5" w:rsidR="0044311E" w:rsidRPr="009F7355" w:rsidRDefault="0044311E" w:rsidP="000547B1">
            <w:pPr>
              <w:keepNext/>
              <w:spacing w:before="0"/>
              <w:jc w:val="center"/>
              <w:rPr>
                <w:b/>
                <w:lang w:val="en-CA"/>
              </w:rPr>
            </w:pPr>
            <w:r w:rsidRPr="009F7355">
              <w:rPr>
                <w:b/>
                <w:lang w:val="en-CA"/>
              </w:rPr>
              <w:t xml:space="preserve">All Intra </w:t>
            </w:r>
            <w:r w:rsidR="004169F2">
              <w:rPr>
                <w:b/>
                <w:lang w:val="en-CA"/>
              </w:rPr>
              <w:t>Main 10</w:t>
            </w:r>
          </w:p>
        </w:tc>
      </w:tr>
      <w:tr w:rsidR="0044311E" w:rsidRPr="0044311E" w14:paraId="2B485428" w14:textId="77777777" w:rsidTr="000547B1">
        <w:trPr>
          <w:trHeight w:val="255"/>
        </w:trPr>
        <w:tc>
          <w:tcPr>
            <w:tcW w:w="1296" w:type="dxa"/>
            <w:tcBorders>
              <w:top w:val="nil"/>
              <w:left w:val="nil"/>
              <w:bottom w:val="nil"/>
              <w:right w:val="nil"/>
            </w:tcBorders>
            <w:shd w:val="clear" w:color="auto" w:fill="auto"/>
            <w:noWrap/>
            <w:vAlign w:val="center"/>
            <w:hideMark/>
          </w:tcPr>
          <w:p w14:paraId="0CBF238B" w14:textId="77777777" w:rsidR="0044311E" w:rsidRPr="009F7355" w:rsidRDefault="0044311E" w:rsidP="000547B1">
            <w:pPr>
              <w:keepNext/>
              <w:spacing w:before="0"/>
              <w:jc w:val="left"/>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BC33802"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00A6C7EE" w14:textId="77777777" w:rsidTr="000547B1">
        <w:trPr>
          <w:trHeight w:val="255"/>
        </w:trPr>
        <w:tc>
          <w:tcPr>
            <w:tcW w:w="1296" w:type="dxa"/>
            <w:tcBorders>
              <w:top w:val="nil"/>
              <w:left w:val="nil"/>
              <w:bottom w:val="nil"/>
              <w:right w:val="nil"/>
            </w:tcBorders>
            <w:shd w:val="clear" w:color="auto" w:fill="auto"/>
            <w:noWrap/>
            <w:vAlign w:val="center"/>
            <w:hideMark/>
          </w:tcPr>
          <w:p w14:paraId="10D15B8D" w14:textId="77777777" w:rsidR="0044311E" w:rsidRPr="009F7355" w:rsidRDefault="0044311E" w:rsidP="000547B1">
            <w:pPr>
              <w:keepNext/>
              <w:spacing w:before="0"/>
              <w:jc w:val="left"/>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4AB1DB9B"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2442A9AB"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C73CF3A"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E1B032"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7A315CFB"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2C8FBE6"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037483FF"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27F86E28"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4816DD43"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950AF4F" w14:textId="77777777" w:rsidR="0044311E" w:rsidRPr="009F7355" w:rsidRDefault="0044311E" w:rsidP="000547B1">
            <w:pPr>
              <w:keepNext/>
              <w:spacing w:before="0"/>
              <w:jc w:val="left"/>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476225DE" w14:textId="77777777" w:rsidR="0044311E" w:rsidRPr="009F7355" w:rsidRDefault="0044311E" w:rsidP="000547B1">
            <w:pPr>
              <w:keepNext/>
              <w:spacing w:before="0"/>
              <w:jc w:val="center"/>
              <w:rPr>
                <w:lang w:val="en-CA"/>
              </w:rPr>
            </w:pPr>
            <w:r w:rsidRPr="009F7355">
              <w:rPr>
                <w:lang w:val="en-CA"/>
              </w:rPr>
              <w:t>-0.62%</w:t>
            </w:r>
          </w:p>
        </w:tc>
        <w:tc>
          <w:tcPr>
            <w:tcW w:w="986" w:type="dxa"/>
            <w:tcBorders>
              <w:top w:val="nil"/>
              <w:left w:val="nil"/>
              <w:bottom w:val="nil"/>
              <w:right w:val="nil"/>
            </w:tcBorders>
            <w:shd w:val="clear" w:color="auto" w:fill="auto"/>
            <w:noWrap/>
            <w:vAlign w:val="center"/>
            <w:hideMark/>
          </w:tcPr>
          <w:p w14:paraId="1B539586" w14:textId="77777777" w:rsidR="0044311E" w:rsidRPr="009F7355" w:rsidRDefault="0044311E" w:rsidP="000547B1">
            <w:pPr>
              <w:keepNext/>
              <w:spacing w:before="0"/>
              <w:jc w:val="center"/>
              <w:rPr>
                <w:lang w:val="en-CA"/>
              </w:rPr>
            </w:pPr>
            <w:r w:rsidRPr="009F7355">
              <w:rPr>
                <w:lang w:val="en-CA"/>
              </w:rPr>
              <w:t>-0.66%</w:t>
            </w:r>
          </w:p>
        </w:tc>
        <w:tc>
          <w:tcPr>
            <w:tcW w:w="986" w:type="dxa"/>
            <w:tcBorders>
              <w:top w:val="nil"/>
              <w:left w:val="nil"/>
              <w:bottom w:val="nil"/>
              <w:right w:val="single" w:sz="4" w:space="0" w:color="auto"/>
            </w:tcBorders>
            <w:shd w:val="clear" w:color="auto" w:fill="auto"/>
            <w:noWrap/>
            <w:vAlign w:val="center"/>
            <w:hideMark/>
          </w:tcPr>
          <w:p w14:paraId="709BE5A2" w14:textId="77777777" w:rsidR="0044311E" w:rsidRPr="009F7355" w:rsidRDefault="0044311E" w:rsidP="000547B1">
            <w:pPr>
              <w:keepNext/>
              <w:spacing w:before="0"/>
              <w:jc w:val="center"/>
              <w:rPr>
                <w:lang w:val="en-CA"/>
              </w:rPr>
            </w:pPr>
            <w:r w:rsidRPr="009F7355">
              <w:rPr>
                <w:lang w:val="en-CA"/>
              </w:rPr>
              <w:t>0.42%</w:t>
            </w:r>
          </w:p>
        </w:tc>
        <w:tc>
          <w:tcPr>
            <w:tcW w:w="986" w:type="dxa"/>
            <w:tcBorders>
              <w:top w:val="nil"/>
              <w:left w:val="single" w:sz="8" w:space="0" w:color="auto"/>
              <w:bottom w:val="nil"/>
              <w:right w:val="nil"/>
            </w:tcBorders>
            <w:shd w:val="clear" w:color="auto" w:fill="auto"/>
            <w:noWrap/>
            <w:vAlign w:val="center"/>
            <w:hideMark/>
          </w:tcPr>
          <w:p w14:paraId="27C55B49" w14:textId="77777777" w:rsidR="0044311E" w:rsidRPr="009F7355" w:rsidRDefault="0044311E" w:rsidP="000547B1">
            <w:pPr>
              <w:keepNext/>
              <w:spacing w:before="0"/>
              <w:jc w:val="center"/>
              <w:rPr>
                <w:lang w:val="en-CA"/>
              </w:rPr>
            </w:pPr>
            <w:r w:rsidRPr="009F7355">
              <w:rPr>
                <w:lang w:val="en-CA"/>
              </w:rPr>
              <w:t>-0.59%</w:t>
            </w:r>
          </w:p>
        </w:tc>
        <w:tc>
          <w:tcPr>
            <w:tcW w:w="986" w:type="dxa"/>
            <w:tcBorders>
              <w:top w:val="nil"/>
              <w:left w:val="nil"/>
              <w:bottom w:val="nil"/>
              <w:right w:val="nil"/>
            </w:tcBorders>
            <w:shd w:val="clear" w:color="auto" w:fill="auto"/>
            <w:noWrap/>
            <w:vAlign w:val="center"/>
            <w:hideMark/>
          </w:tcPr>
          <w:p w14:paraId="594BB47E" w14:textId="77777777" w:rsidR="0044311E" w:rsidRPr="009F7355" w:rsidRDefault="0044311E" w:rsidP="000547B1">
            <w:pPr>
              <w:keepNext/>
              <w:spacing w:before="0"/>
              <w:jc w:val="center"/>
              <w:rPr>
                <w:lang w:val="en-CA"/>
              </w:rPr>
            </w:pPr>
            <w:r w:rsidRPr="009F7355">
              <w:rPr>
                <w:lang w:val="en-CA"/>
              </w:rPr>
              <w:t>-0.41%</w:t>
            </w:r>
          </w:p>
        </w:tc>
        <w:tc>
          <w:tcPr>
            <w:tcW w:w="986" w:type="dxa"/>
            <w:tcBorders>
              <w:top w:val="nil"/>
              <w:left w:val="nil"/>
              <w:bottom w:val="nil"/>
              <w:right w:val="single" w:sz="4" w:space="0" w:color="auto"/>
            </w:tcBorders>
            <w:shd w:val="clear" w:color="auto" w:fill="auto"/>
            <w:noWrap/>
            <w:vAlign w:val="center"/>
            <w:hideMark/>
          </w:tcPr>
          <w:p w14:paraId="48582FB9" w14:textId="77777777" w:rsidR="0044311E" w:rsidRPr="009F7355" w:rsidRDefault="0044311E" w:rsidP="000547B1">
            <w:pPr>
              <w:keepNext/>
              <w:spacing w:before="0"/>
              <w:jc w:val="center"/>
              <w:rPr>
                <w:lang w:val="en-CA"/>
              </w:rPr>
            </w:pPr>
            <w:r w:rsidRPr="009F7355">
              <w:rPr>
                <w:lang w:val="en-CA"/>
              </w:rPr>
              <w:t>0.78%</w:t>
            </w:r>
          </w:p>
        </w:tc>
        <w:tc>
          <w:tcPr>
            <w:tcW w:w="807" w:type="dxa"/>
            <w:tcBorders>
              <w:top w:val="nil"/>
              <w:left w:val="nil"/>
              <w:bottom w:val="nil"/>
              <w:right w:val="nil"/>
            </w:tcBorders>
            <w:shd w:val="clear" w:color="auto" w:fill="auto"/>
            <w:noWrap/>
            <w:vAlign w:val="center"/>
            <w:hideMark/>
          </w:tcPr>
          <w:p w14:paraId="7A2B9FE6" w14:textId="77777777" w:rsidR="0044311E" w:rsidRPr="009F7355" w:rsidRDefault="0044311E" w:rsidP="000547B1">
            <w:pPr>
              <w:keepNext/>
              <w:spacing w:before="0"/>
              <w:jc w:val="center"/>
              <w:rPr>
                <w:lang w:val="en-CA"/>
              </w:rPr>
            </w:pPr>
            <w:r w:rsidRPr="009F7355">
              <w:rPr>
                <w:lang w:val="en-CA"/>
              </w:rPr>
              <w:t>82%</w:t>
            </w:r>
          </w:p>
        </w:tc>
        <w:tc>
          <w:tcPr>
            <w:tcW w:w="1139" w:type="dxa"/>
            <w:tcBorders>
              <w:top w:val="nil"/>
              <w:left w:val="nil"/>
              <w:bottom w:val="nil"/>
              <w:right w:val="nil"/>
            </w:tcBorders>
            <w:shd w:val="clear" w:color="auto" w:fill="auto"/>
            <w:noWrap/>
            <w:vAlign w:val="center"/>
            <w:hideMark/>
          </w:tcPr>
          <w:p w14:paraId="76A236A2" w14:textId="77777777" w:rsidR="0044311E" w:rsidRPr="009F7355" w:rsidRDefault="0044311E" w:rsidP="000547B1">
            <w:pPr>
              <w:keepNext/>
              <w:spacing w:before="0"/>
              <w:jc w:val="center"/>
              <w:rPr>
                <w:lang w:val="en-CA"/>
              </w:rPr>
            </w:pPr>
            <w:r w:rsidRPr="009F7355">
              <w:rPr>
                <w:lang w:val="en-CA"/>
              </w:rPr>
              <w:t>95%</w:t>
            </w:r>
          </w:p>
        </w:tc>
      </w:tr>
      <w:tr w:rsidR="0044311E" w:rsidRPr="0044311E" w14:paraId="696402C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0332949" w14:textId="77777777" w:rsidR="0044311E" w:rsidRPr="009F7355" w:rsidRDefault="0044311E" w:rsidP="000547B1">
            <w:pPr>
              <w:keepNext/>
              <w:spacing w:before="0"/>
              <w:jc w:val="left"/>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5C3961C" w14:textId="77777777" w:rsidR="0044311E" w:rsidRPr="009F7355" w:rsidRDefault="0044311E" w:rsidP="000547B1">
            <w:pPr>
              <w:keepNext/>
              <w:spacing w:before="0"/>
              <w:jc w:val="center"/>
              <w:rPr>
                <w:lang w:val="en-CA"/>
              </w:rPr>
            </w:pPr>
            <w:r w:rsidRPr="009F7355">
              <w:rPr>
                <w:lang w:val="en-CA"/>
              </w:rPr>
              <w:t>-0.60%</w:t>
            </w:r>
          </w:p>
        </w:tc>
        <w:tc>
          <w:tcPr>
            <w:tcW w:w="986" w:type="dxa"/>
            <w:tcBorders>
              <w:top w:val="nil"/>
              <w:left w:val="nil"/>
              <w:bottom w:val="nil"/>
              <w:right w:val="nil"/>
            </w:tcBorders>
            <w:shd w:val="clear" w:color="auto" w:fill="auto"/>
            <w:noWrap/>
            <w:vAlign w:val="center"/>
            <w:hideMark/>
          </w:tcPr>
          <w:p w14:paraId="2B6279AE" w14:textId="77777777" w:rsidR="0044311E" w:rsidRPr="009F7355" w:rsidRDefault="0044311E" w:rsidP="000547B1">
            <w:pPr>
              <w:keepNext/>
              <w:spacing w:before="0"/>
              <w:jc w:val="center"/>
              <w:rPr>
                <w:lang w:val="en-CA"/>
              </w:rPr>
            </w:pPr>
            <w:r w:rsidRPr="009F7355">
              <w:rPr>
                <w:lang w:val="en-CA"/>
              </w:rPr>
              <w:t>-0.50%</w:t>
            </w:r>
          </w:p>
        </w:tc>
        <w:tc>
          <w:tcPr>
            <w:tcW w:w="986" w:type="dxa"/>
            <w:tcBorders>
              <w:top w:val="nil"/>
              <w:left w:val="nil"/>
              <w:bottom w:val="nil"/>
              <w:right w:val="single" w:sz="4" w:space="0" w:color="auto"/>
            </w:tcBorders>
            <w:shd w:val="clear" w:color="auto" w:fill="auto"/>
            <w:noWrap/>
            <w:vAlign w:val="center"/>
            <w:hideMark/>
          </w:tcPr>
          <w:p w14:paraId="7BE2C2F4" w14:textId="77777777" w:rsidR="0044311E" w:rsidRPr="009F7355" w:rsidRDefault="0044311E" w:rsidP="000547B1">
            <w:pPr>
              <w:keepNext/>
              <w:spacing w:before="0"/>
              <w:jc w:val="center"/>
              <w:rPr>
                <w:lang w:val="en-CA"/>
              </w:rPr>
            </w:pPr>
            <w:r w:rsidRPr="009F7355">
              <w:rPr>
                <w:lang w:val="en-CA"/>
              </w:rPr>
              <w:t>-0.50%</w:t>
            </w:r>
          </w:p>
        </w:tc>
        <w:tc>
          <w:tcPr>
            <w:tcW w:w="986" w:type="dxa"/>
            <w:tcBorders>
              <w:top w:val="nil"/>
              <w:left w:val="single" w:sz="8" w:space="0" w:color="auto"/>
              <w:bottom w:val="nil"/>
              <w:right w:val="nil"/>
            </w:tcBorders>
            <w:shd w:val="clear" w:color="auto" w:fill="auto"/>
            <w:noWrap/>
            <w:vAlign w:val="center"/>
            <w:hideMark/>
          </w:tcPr>
          <w:p w14:paraId="455DF411" w14:textId="77777777" w:rsidR="0044311E" w:rsidRPr="009F7355" w:rsidRDefault="0044311E" w:rsidP="000547B1">
            <w:pPr>
              <w:keepNext/>
              <w:spacing w:before="0"/>
              <w:jc w:val="center"/>
              <w:rPr>
                <w:lang w:val="en-CA"/>
              </w:rPr>
            </w:pPr>
            <w:r w:rsidRPr="009F7355">
              <w:rPr>
                <w:lang w:val="en-CA"/>
              </w:rPr>
              <w:t>-0.58%</w:t>
            </w:r>
          </w:p>
        </w:tc>
        <w:tc>
          <w:tcPr>
            <w:tcW w:w="986" w:type="dxa"/>
            <w:tcBorders>
              <w:top w:val="nil"/>
              <w:left w:val="nil"/>
              <w:bottom w:val="nil"/>
              <w:right w:val="nil"/>
            </w:tcBorders>
            <w:shd w:val="clear" w:color="auto" w:fill="auto"/>
            <w:noWrap/>
            <w:vAlign w:val="center"/>
            <w:hideMark/>
          </w:tcPr>
          <w:p w14:paraId="4068F988" w14:textId="77777777" w:rsidR="0044311E" w:rsidRPr="009F7355" w:rsidRDefault="0044311E" w:rsidP="000547B1">
            <w:pPr>
              <w:keepNext/>
              <w:spacing w:before="0"/>
              <w:jc w:val="cente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
          <w:p w14:paraId="1639A994" w14:textId="77777777" w:rsidR="0044311E" w:rsidRPr="009F7355" w:rsidRDefault="0044311E" w:rsidP="000547B1">
            <w:pPr>
              <w:keepNext/>
              <w:spacing w:before="0"/>
              <w:jc w:val="center"/>
              <w:rPr>
                <w:lang w:val="en-CA"/>
              </w:rPr>
            </w:pPr>
            <w:r w:rsidRPr="009F7355">
              <w:rPr>
                <w:lang w:val="en-CA"/>
              </w:rPr>
              <w:t>-0.40%</w:t>
            </w:r>
          </w:p>
        </w:tc>
        <w:tc>
          <w:tcPr>
            <w:tcW w:w="807" w:type="dxa"/>
            <w:tcBorders>
              <w:top w:val="nil"/>
              <w:left w:val="nil"/>
              <w:bottom w:val="nil"/>
              <w:right w:val="nil"/>
            </w:tcBorders>
            <w:shd w:val="clear" w:color="auto" w:fill="auto"/>
            <w:noWrap/>
            <w:vAlign w:val="center"/>
            <w:hideMark/>
          </w:tcPr>
          <w:p w14:paraId="3D2B5E12" w14:textId="77777777" w:rsidR="0044311E" w:rsidRPr="009F7355" w:rsidRDefault="0044311E" w:rsidP="000547B1">
            <w:pPr>
              <w:keepNext/>
              <w:spacing w:before="0"/>
              <w:jc w:val="cente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43C4A112" w14:textId="77777777" w:rsidR="0044311E" w:rsidRPr="009F7355" w:rsidRDefault="0044311E" w:rsidP="000547B1">
            <w:pPr>
              <w:keepNext/>
              <w:spacing w:before="0"/>
              <w:jc w:val="center"/>
              <w:rPr>
                <w:lang w:val="en-CA"/>
              </w:rPr>
            </w:pPr>
            <w:r w:rsidRPr="009F7355">
              <w:rPr>
                <w:lang w:val="en-CA"/>
              </w:rPr>
              <w:t>95%</w:t>
            </w:r>
          </w:p>
        </w:tc>
      </w:tr>
      <w:tr w:rsidR="0044311E" w:rsidRPr="0044311E" w14:paraId="7A839E1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CCBAB4B" w14:textId="77777777" w:rsidR="0044311E" w:rsidRPr="009F7355" w:rsidRDefault="0044311E" w:rsidP="000547B1">
            <w:pPr>
              <w:keepNext/>
              <w:spacing w:before="0"/>
              <w:jc w:val="left"/>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6C7720A7" w14:textId="77777777" w:rsidR="0044311E" w:rsidRPr="009F7355" w:rsidRDefault="0044311E" w:rsidP="000547B1">
            <w:pPr>
              <w:keepNext/>
              <w:spacing w:before="0"/>
              <w:jc w:val="center"/>
              <w:rPr>
                <w:lang w:val="en-CA"/>
              </w:rPr>
            </w:pPr>
            <w:r w:rsidRPr="009F7355">
              <w:rPr>
                <w:lang w:val="en-CA"/>
              </w:rPr>
              <w:t>-0.69%</w:t>
            </w:r>
          </w:p>
        </w:tc>
        <w:tc>
          <w:tcPr>
            <w:tcW w:w="986" w:type="dxa"/>
            <w:tcBorders>
              <w:top w:val="nil"/>
              <w:left w:val="nil"/>
              <w:bottom w:val="nil"/>
              <w:right w:val="nil"/>
            </w:tcBorders>
            <w:shd w:val="clear" w:color="auto" w:fill="auto"/>
            <w:noWrap/>
            <w:vAlign w:val="center"/>
            <w:hideMark/>
          </w:tcPr>
          <w:p w14:paraId="312CA0A7" w14:textId="77777777" w:rsidR="0044311E" w:rsidRPr="009F7355" w:rsidRDefault="0044311E" w:rsidP="000547B1">
            <w:pPr>
              <w:keepNext/>
              <w:spacing w:before="0"/>
              <w:jc w:val="center"/>
              <w:rPr>
                <w:lang w:val="en-CA"/>
              </w:rPr>
            </w:pPr>
            <w:r w:rsidRPr="009F7355">
              <w:rPr>
                <w:lang w:val="en-CA"/>
              </w:rPr>
              <w:t>-0.41%</w:t>
            </w:r>
          </w:p>
        </w:tc>
        <w:tc>
          <w:tcPr>
            <w:tcW w:w="986" w:type="dxa"/>
            <w:tcBorders>
              <w:top w:val="nil"/>
              <w:left w:val="nil"/>
              <w:bottom w:val="nil"/>
              <w:right w:val="single" w:sz="4" w:space="0" w:color="auto"/>
            </w:tcBorders>
            <w:shd w:val="clear" w:color="auto" w:fill="auto"/>
            <w:noWrap/>
            <w:vAlign w:val="center"/>
            <w:hideMark/>
          </w:tcPr>
          <w:p w14:paraId="181BF56C" w14:textId="77777777" w:rsidR="0044311E" w:rsidRPr="009F7355" w:rsidRDefault="0044311E" w:rsidP="000547B1">
            <w:pPr>
              <w:keepNext/>
              <w:spacing w:before="0"/>
              <w:jc w:val="center"/>
              <w:rPr>
                <w:lang w:val="en-CA"/>
              </w:rPr>
            </w:pPr>
            <w:r w:rsidRPr="009F7355">
              <w:rPr>
                <w:lang w:val="en-CA"/>
              </w:rPr>
              <w:t>-0.35%</w:t>
            </w:r>
          </w:p>
        </w:tc>
        <w:tc>
          <w:tcPr>
            <w:tcW w:w="986" w:type="dxa"/>
            <w:tcBorders>
              <w:top w:val="nil"/>
              <w:left w:val="single" w:sz="8" w:space="0" w:color="auto"/>
              <w:bottom w:val="nil"/>
              <w:right w:val="nil"/>
            </w:tcBorders>
            <w:shd w:val="clear" w:color="auto" w:fill="auto"/>
            <w:noWrap/>
            <w:vAlign w:val="center"/>
            <w:hideMark/>
          </w:tcPr>
          <w:p w14:paraId="03A2E00B" w14:textId="77777777" w:rsidR="0044311E" w:rsidRPr="009F7355" w:rsidRDefault="0044311E" w:rsidP="000547B1">
            <w:pPr>
              <w:keepNext/>
              <w:spacing w:before="0"/>
              <w:jc w:val="center"/>
              <w:rPr>
                <w:lang w:val="en-CA"/>
              </w:rPr>
            </w:pPr>
            <w:r w:rsidRPr="009F7355">
              <w:rPr>
                <w:lang w:val="en-CA"/>
              </w:rPr>
              <w:t>-0.85%</w:t>
            </w:r>
          </w:p>
        </w:tc>
        <w:tc>
          <w:tcPr>
            <w:tcW w:w="986" w:type="dxa"/>
            <w:tcBorders>
              <w:top w:val="nil"/>
              <w:left w:val="nil"/>
              <w:bottom w:val="nil"/>
              <w:right w:val="nil"/>
            </w:tcBorders>
            <w:shd w:val="clear" w:color="auto" w:fill="auto"/>
            <w:noWrap/>
            <w:vAlign w:val="center"/>
            <w:hideMark/>
          </w:tcPr>
          <w:p w14:paraId="1A79B521" w14:textId="77777777" w:rsidR="0044311E" w:rsidRPr="009F7355" w:rsidRDefault="0044311E" w:rsidP="000547B1">
            <w:pPr>
              <w:keepNext/>
              <w:spacing w:before="0"/>
              <w:jc w:val="center"/>
              <w:rPr>
                <w:lang w:val="en-CA"/>
              </w:rPr>
            </w:pPr>
            <w:r w:rsidRPr="009F7355">
              <w:rPr>
                <w:lang w:val="en-CA"/>
              </w:rPr>
              <w:t>-0.19%</w:t>
            </w:r>
          </w:p>
        </w:tc>
        <w:tc>
          <w:tcPr>
            <w:tcW w:w="986" w:type="dxa"/>
            <w:tcBorders>
              <w:top w:val="nil"/>
              <w:left w:val="nil"/>
              <w:bottom w:val="nil"/>
              <w:right w:val="single" w:sz="4" w:space="0" w:color="auto"/>
            </w:tcBorders>
            <w:shd w:val="clear" w:color="auto" w:fill="auto"/>
            <w:noWrap/>
            <w:vAlign w:val="center"/>
            <w:hideMark/>
          </w:tcPr>
          <w:p w14:paraId="4A267021" w14:textId="77777777" w:rsidR="0044311E" w:rsidRPr="009F7355" w:rsidRDefault="0044311E" w:rsidP="000547B1">
            <w:pPr>
              <w:keepNext/>
              <w:spacing w:before="0"/>
              <w:jc w:val="center"/>
              <w:rPr>
                <w:lang w:val="en-CA"/>
              </w:rPr>
            </w:pPr>
            <w:r w:rsidRPr="009F7355">
              <w:rPr>
                <w:lang w:val="en-CA"/>
              </w:rPr>
              <w:t>-0.20%</w:t>
            </w:r>
          </w:p>
        </w:tc>
        <w:tc>
          <w:tcPr>
            <w:tcW w:w="807" w:type="dxa"/>
            <w:tcBorders>
              <w:top w:val="nil"/>
              <w:left w:val="nil"/>
              <w:bottom w:val="nil"/>
              <w:right w:val="nil"/>
            </w:tcBorders>
            <w:shd w:val="clear" w:color="auto" w:fill="auto"/>
            <w:noWrap/>
            <w:vAlign w:val="center"/>
            <w:hideMark/>
          </w:tcPr>
          <w:p w14:paraId="3FA88438" w14:textId="77777777" w:rsidR="0044311E" w:rsidRPr="009F7355" w:rsidRDefault="0044311E" w:rsidP="000547B1">
            <w:pPr>
              <w:keepNext/>
              <w:spacing w:before="0"/>
              <w:jc w:val="cente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
          <w:p w14:paraId="3EE53734" w14:textId="77777777" w:rsidR="0044311E" w:rsidRPr="009F7355" w:rsidRDefault="0044311E" w:rsidP="000547B1">
            <w:pPr>
              <w:keepNext/>
              <w:spacing w:before="0"/>
              <w:jc w:val="center"/>
              <w:rPr>
                <w:lang w:val="en-CA"/>
              </w:rPr>
            </w:pPr>
            <w:r w:rsidRPr="009F7355">
              <w:rPr>
                <w:lang w:val="en-CA"/>
              </w:rPr>
              <w:t>98%</w:t>
            </w:r>
          </w:p>
        </w:tc>
      </w:tr>
      <w:tr w:rsidR="0044311E" w:rsidRPr="0044311E" w14:paraId="3494759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6545D74" w14:textId="77777777" w:rsidR="0044311E" w:rsidRPr="009F7355" w:rsidRDefault="0044311E" w:rsidP="000547B1">
            <w:pPr>
              <w:keepNext/>
              <w:spacing w:before="0"/>
              <w:jc w:val="left"/>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0D91EC1B" w14:textId="77777777" w:rsidR="0044311E" w:rsidRPr="009F7355" w:rsidRDefault="0044311E" w:rsidP="000547B1">
            <w:pPr>
              <w:keepNext/>
              <w:spacing w:before="0"/>
              <w:jc w:val="center"/>
              <w:rPr>
                <w:lang w:val="en-CA"/>
              </w:rPr>
            </w:pPr>
            <w:r w:rsidRPr="009F7355">
              <w:rPr>
                <w:lang w:val="en-CA"/>
              </w:rPr>
              <w:t>-0.43%</w:t>
            </w:r>
          </w:p>
        </w:tc>
        <w:tc>
          <w:tcPr>
            <w:tcW w:w="986" w:type="dxa"/>
            <w:tcBorders>
              <w:top w:val="nil"/>
              <w:left w:val="nil"/>
              <w:bottom w:val="nil"/>
              <w:right w:val="nil"/>
            </w:tcBorders>
            <w:shd w:val="clear" w:color="auto" w:fill="auto"/>
            <w:noWrap/>
            <w:vAlign w:val="center"/>
            <w:hideMark/>
          </w:tcPr>
          <w:p w14:paraId="321B8DCB" w14:textId="77777777" w:rsidR="0044311E" w:rsidRPr="009F7355" w:rsidRDefault="0044311E" w:rsidP="000547B1">
            <w:pPr>
              <w:keepNext/>
              <w:spacing w:before="0"/>
              <w:jc w:val="center"/>
              <w:rPr>
                <w:lang w:val="en-CA"/>
              </w:rPr>
            </w:pPr>
            <w:r w:rsidRPr="009F7355">
              <w:rPr>
                <w:lang w:val="en-CA"/>
              </w:rPr>
              <w:t>-0.63%</w:t>
            </w:r>
          </w:p>
        </w:tc>
        <w:tc>
          <w:tcPr>
            <w:tcW w:w="986" w:type="dxa"/>
            <w:tcBorders>
              <w:top w:val="nil"/>
              <w:left w:val="nil"/>
              <w:bottom w:val="nil"/>
              <w:right w:val="single" w:sz="4" w:space="0" w:color="auto"/>
            </w:tcBorders>
            <w:shd w:val="clear" w:color="auto" w:fill="auto"/>
            <w:noWrap/>
            <w:vAlign w:val="center"/>
            <w:hideMark/>
          </w:tcPr>
          <w:p w14:paraId="661B713F" w14:textId="77777777" w:rsidR="0044311E" w:rsidRPr="009F7355" w:rsidRDefault="0044311E" w:rsidP="000547B1">
            <w:pPr>
              <w:keepNext/>
              <w:spacing w:before="0"/>
              <w:jc w:val="center"/>
              <w:rPr>
                <w:lang w:val="en-CA"/>
              </w:rPr>
            </w:pPr>
            <w:r w:rsidRPr="009F7355">
              <w:rPr>
                <w:lang w:val="en-CA"/>
              </w:rPr>
              <w:t>-0.53%</w:t>
            </w:r>
          </w:p>
        </w:tc>
        <w:tc>
          <w:tcPr>
            <w:tcW w:w="986" w:type="dxa"/>
            <w:tcBorders>
              <w:top w:val="nil"/>
              <w:left w:val="single" w:sz="8" w:space="0" w:color="auto"/>
              <w:bottom w:val="nil"/>
              <w:right w:val="nil"/>
            </w:tcBorders>
            <w:shd w:val="clear" w:color="auto" w:fill="auto"/>
            <w:noWrap/>
            <w:vAlign w:val="center"/>
            <w:hideMark/>
          </w:tcPr>
          <w:p w14:paraId="45D4692F" w14:textId="77777777" w:rsidR="0044311E" w:rsidRPr="009F7355" w:rsidRDefault="0044311E" w:rsidP="000547B1">
            <w:pPr>
              <w:keepNext/>
              <w:spacing w:before="0"/>
              <w:jc w:val="center"/>
              <w:rPr>
                <w:lang w:val="en-CA"/>
              </w:rPr>
            </w:pPr>
            <w:r w:rsidRPr="009F7355">
              <w:rPr>
                <w:lang w:val="en-CA"/>
              </w:rPr>
              <w:t>-0.83%</w:t>
            </w:r>
          </w:p>
        </w:tc>
        <w:tc>
          <w:tcPr>
            <w:tcW w:w="986" w:type="dxa"/>
            <w:tcBorders>
              <w:top w:val="nil"/>
              <w:left w:val="nil"/>
              <w:bottom w:val="nil"/>
              <w:right w:val="nil"/>
            </w:tcBorders>
            <w:shd w:val="clear" w:color="auto" w:fill="auto"/>
            <w:noWrap/>
            <w:vAlign w:val="center"/>
            <w:hideMark/>
          </w:tcPr>
          <w:p w14:paraId="00D40E1D" w14:textId="77777777" w:rsidR="0044311E" w:rsidRPr="009F7355" w:rsidRDefault="0044311E" w:rsidP="000547B1">
            <w:pPr>
              <w:keepNext/>
              <w:spacing w:before="0"/>
              <w:jc w:val="center"/>
              <w:rPr>
                <w:lang w:val="en-CA"/>
              </w:rPr>
            </w:pPr>
            <w:r w:rsidRPr="009F7355">
              <w:rPr>
                <w:lang w:val="en-CA"/>
              </w:rPr>
              <w:t>-0.26%</w:t>
            </w:r>
          </w:p>
        </w:tc>
        <w:tc>
          <w:tcPr>
            <w:tcW w:w="986" w:type="dxa"/>
            <w:tcBorders>
              <w:top w:val="nil"/>
              <w:left w:val="nil"/>
              <w:bottom w:val="nil"/>
              <w:right w:val="single" w:sz="4" w:space="0" w:color="auto"/>
            </w:tcBorders>
            <w:shd w:val="clear" w:color="auto" w:fill="auto"/>
            <w:noWrap/>
            <w:vAlign w:val="center"/>
            <w:hideMark/>
          </w:tcPr>
          <w:p w14:paraId="622E2070" w14:textId="77777777" w:rsidR="0044311E" w:rsidRPr="009F7355" w:rsidRDefault="0044311E" w:rsidP="000547B1">
            <w:pPr>
              <w:keepNext/>
              <w:spacing w:before="0"/>
              <w:jc w:val="center"/>
              <w:rPr>
                <w:lang w:val="en-CA"/>
              </w:rPr>
            </w:pPr>
            <w:r w:rsidRPr="009F7355">
              <w:rPr>
                <w:lang w:val="en-CA"/>
              </w:rPr>
              <w:t>-0.26%</w:t>
            </w:r>
          </w:p>
        </w:tc>
        <w:tc>
          <w:tcPr>
            <w:tcW w:w="807" w:type="dxa"/>
            <w:tcBorders>
              <w:top w:val="nil"/>
              <w:left w:val="nil"/>
              <w:bottom w:val="nil"/>
              <w:right w:val="nil"/>
            </w:tcBorders>
            <w:shd w:val="clear" w:color="auto" w:fill="auto"/>
            <w:noWrap/>
            <w:vAlign w:val="center"/>
            <w:hideMark/>
          </w:tcPr>
          <w:p w14:paraId="1E9F417B" w14:textId="77777777" w:rsidR="0044311E" w:rsidRPr="009F7355" w:rsidRDefault="0044311E" w:rsidP="000547B1">
            <w:pPr>
              <w:keepNext/>
              <w:spacing w:before="0"/>
              <w:jc w:val="center"/>
              <w:rPr>
                <w:lang w:val="en-CA"/>
              </w:rPr>
            </w:pPr>
            <w:r w:rsidRPr="009F7355">
              <w:rPr>
                <w:lang w:val="en-CA"/>
              </w:rPr>
              <w:t>88%</w:t>
            </w:r>
          </w:p>
        </w:tc>
        <w:tc>
          <w:tcPr>
            <w:tcW w:w="1139" w:type="dxa"/>
            <w:tcBorders>
              <w:top w:val="nil"/>
              <w:left w:val="nil"/>
              <w:bottom w:val="nil"/>
              <w:right w:val="nil"/>
            </w:tcBorders>
            <w:shd w:val="clear" w:color="auto" w:fill="auto"/>
            <w:noWrap/>
            <w:vAlign w:val="center"/>
            <w:hideMark/>
          </w:tcPr>
          <w:p w14:paraId="5E9FD3FD" w14:textId="77777777" w:rsidR="0044311E" w:rsidRPr="009F7355" w:rsidRDefault="0044311E" w:rsidP="000547B1">
            <w:pPr>
              <w:keepNext/>
              <w:spacing w:before="0"/>
              <w:jc w:val="center"/>
              <w:rPr>
                <w:lang w:val="en-CA"/>
              </w:rPr>
            </w:pPr>
            <w:r w:rsidRPr="009F7355">
              <w:rPr>
                <w:lang w:val="en-CA"/>
              </w:rPr>
              <w:t>97%</w:t>
            </w:r>
          </w:p>
        </w:tc>
      </w:tr>
      <w:tr w:rsidR="0044311E" w:rsidRPr="0044311E" w14:paraId="24ECBD7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E70E6AC" w14:textId="77777777" w:rsidR="0044311E" w:rsidRPr="009F7355" w:rsidRDefault="0044311E" w:rsidP="000547B1">
            <w:pPr>
              <w:keepNext/>
              <w:spacing w:before="0"/>
              <w:jc w:val="left"/>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0C4E17C6" w14:textId="77777777" w:rsidR="0044311E" w:rsidRPr="009F7355" w:rsidRDefault="0044311E" w:rsidP="000547B1">
            <w:pPr>
              <w:keepNext/>
              <w:spacing w:before="0"/>
              <w:jc w:val="center"/>
              <w:rPr>
                <w:lang w:val="en-CA"/>
              </w:rPr>
            </w:pPr>
            <w:r w:rsidRPr="009F7355">
              <w:rPr>
                <w:lang w:val="en-CA"/>
              </w:rPr>
              <w:t>-0.36%</w:t>
            </w:r>
          </w:p>
        </w:tc>
        <w:tc>
          <w:tcPr>
            <w:tcW w:w="986" w:type="dxa"/>
            <w:tcBorders>
              <w:top w:val="nil"/>
              <w:left w:val="nil"/>
              <w:bottom w:val="nil"/>
              <w:right w:val="nil"/>
            </w:tcBorders>
            <w:shd w:val="clear" w:color="auto" w:fill="auto"/>
            <w:noWrap/>
            <w:vAlign w:val="center"/>
            <w:hideMark/>
          </w:tcPr>
          <w:p w14:paraId="2AF2BEC1" w14:textId="77777777" w:rsidR="0044311E" w:rsidRPr="009F7355" w:rsidRDefault="0044311E" w:rsidP="000547B1">
            <w:pPr>
              <w:keepNext/>
              <w:spacing w:before="0"/>
              <w:jc w:val="cente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
          <w:p w14:paraId="3D8CB1F4" w14:textId="77777777" w:rsidR="0044311E" w:rsidRPr="009F7355" w:rsidRDefault="0044311E" w:rsidP="000547B1">
            <w:pPr>
              <w:keepNext/>
              <w:spacing w:before="0"/>
              <w:jc w:val="center"/>
              <w:rPr>
                <w:lang w:val="en-CA"/>
              </w:rPr>
            </w:pPr>
            <w:r w:rsidRPr="009F7355">
              <w:rPr>
                <w:lang w:val="en-CA"/>
              </w:rPr>
              <w:t>0.38%</w:t>
            </w:r>
          </w:p>
        </w:tc>
        <w:tc>
          <w:tcPr>
            <w:tcW w:w="986" w:type="dxa"/>
            <w:tcBorders>
              <w:top w:val="nil"/>
              <w:left w:val="single" w:sz="8" w:space="0" w:color="auto"/>
              <w:bottom w:val="nil"/>
              <w:right w:val="nil"/>
            </w:tcBorders>
            <w:shd w:val="clear" w:color="auto" w:fill="auto"/>
            <w:noWrap/>
            <w:vAlign w:val="center"/>
            <w:hideMark/>
          </w:tcPr>
          <w:p w14:paraId="5993AE30" w14:textId="77777777" w:rsidR="0044311E" w:rsidRPr="009F7355" w:rsidRDefault="0044311E" w:rsidP="000547B1">
            <w:pPr>
              <w:keepNext/>
              <w:spacing w:before="0"/>
              <w:jc w:val="center"/>
              <w:rPr>
                <w:lang w:val="en-CA"/>
              </w:rPr>
            </w:pPr>
            <w:r w:rsidRPr="009F7355">
              <w:rPr>
                <w:lang w:val="en-CA"/>
              </w:rPr>
              <w:t>-0.60%</w:t>
            </w:r>
          </w:p>
        </w:tc>
        <w:tc>
          <w:tcPr>
            <w:tcW w:w="986" w:type="dxa"/>
            <w:tcBorders>
              <w:top w:val="nil"/>
              <w:left w:val="nil"/>
              <w:bottom w:val="nil"/>
              <w:right w:val="nil"/>
            </w:tcBorders>
            <w:shd w:val="clear" w:color="auto" w:fill="auto"/>
            <w:noWrap/>
            <w:vAlign w:val="center"/>
            <w:hideMark/>
          </w:tcPr>
          <w:p w14:paraId="118E4B65" w14:textId="77777777" w:rsidR="0044311E" w:rsidRPr="009F7355" w:rsidRDefault="0044311E" w:rsidP="000547B1">
            <w:pPr>
              <w:keepNext/>
              <w:spacing w:before="0"/>
              <w:jc w:val="center"/>
              <w:rPr>
                <w:lang w:val="en-CA"/>
              </w:rPr>
            </w:pPr>
            <w:r w:rsidRPr="009F7355">
              <w:rPr>
                <w:lang w:val="en-CA"/>
              </w:rPr>
              <w:t>0.27%</w:t>
            </w:r>
          </w:p>
        </w:tc>
        <w:tc>
          <w:tcPr>
            <w:tcW w:w="986" w:type="dxa"/>
            <w:tcBorders>
              <w:top w:val="nil"/>
              <w:left w:val="nil"/>
              <w:bottom w:val="nil"/>
              <w:right w:val="single" w:sz="4" w:space="0" w:color="auto"/>
            </w:tcBorders>
            <w:shd w:val="clear" w:color="auto" w:fill="auto"/>
            <w:noWrap/>
            <w:vAlign w:val="center"/>
            <w:hideMark/>
          </w:tcPr>
          <w:p w14:paraId="1AEF2102" w14:textId="77777777" w:rsidR="0044311E" w:rsidRPr="009F7355" w:rsidRDefault="0044311E" w:rsidP="000547B1">
            <w:pPr>
              <w:keepNext/>
              <w:spacing w:before="0"/>
              <w:jc w:val="center"/>
              <w:rPr>
                <w:lang w:val="en-CA"/>
              </w:rPr>
            </w:pPr>
            <w:r w:rsidRPr="009F7355">
              <w:rPr>
                <w:lang w:val="en-CA"/>
              </w:rPr>
              <w:t>0.30%</w:t>
            </w:r>
          </w:p>
        </w:tc>
        <w:tc>
          <w:tcPr>
            <w:tcW w:w="807" w:type="dxa"/>
            <w:tcBorders>
              <w:top w:val="nil"/>
              <w:left w:val="nil"/>
              <w:bottom w:val="nil"/>
              <w:right w:val="nil"/>
            </w:tcBorders>
            <w:shd w:val="clear" w:color="auto" w:fill="auto"/>
            <w:noWrap/>
            <w:vAlign w:val="center"/>
            <w:hideMark/>
          </w:tcPr>
          <w:p w14:paraId="62D20FDC" w14:textId="77777777" w:rsidR="0044311E" w:rsidRPr="009F7355" w:rsidRDefault="0044311E" w:rsidP="000547B1">
            <w:pPr>
              <w:keepNext/>
              <w:spacing w:before="0"/>
              <w:jc w:val="cente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2FB7455D" w14:textId="77777777" w:rsidR="0044311E" w:rsidRPr="009F7355" w:rsidRDefault="0044311E" w:rsidP="000547B1">
            <w:pPr>
              <w:keepNext/>
              <w:spacing w:before="0"/>
              <w:jc w:val="center"/>
              <w:rPr>
                <w:lang w:val="en-CA"/>
              </w:rPr>
            </w:pPr>
            <w:r w:rsidRPr="009F7355">
              <w:rPr>
                <w:lang w:val="en-CA"/>
              </w:rPr>
              <w:t>96%</w:t>
            </w:r>
          </w:p>
        </w:tc>
      </w:tr>
      <w:tr w:rsidR="0044311E" w:rsidRPr="0044311E" w14:paraId="73489712"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92DD01B" w14:textId="77777777" w:rsidR="0044311E" w:rsidRPr="009F7355" w:rsidRDefault="0044311E" w:rsidP="000547B1">
            <w:pPr>
              <w:spacing w:before="0"/>
              <w:jc w:val="left"/>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
          <w:p w14:paraId="5D956D08" w14:textId="77777777" w:rsidR="0044311E" w:rsidRPr="009F7355" w:rsidRDefault="0044311E" w:rsidP="000547B1">
            <w:pPr>
              <w:spacing w:before="0"/>
              <w:jc w:val="center"/>
              <w:rPr>
                <w:lang w:val="en-CA"/>
              </w:rPr>
            </w:pPr>
            <w:r w:rsidRPr="009F7355">
              <w:rPr>
                <w:lang w:val="en-CA"/>
              </w:rPr>
              <w:t>-0.55%</w:t>
            </w:r>
          </w:p>
        </w:tc>
        <w:tc>
          <w:tcPr>
            <w:tcW w:w="986" w:type="dxa"/>
            <w:tcBorders>
              <w:top w:val="single" w:sz="8" w:space="0" w:color="auto"/>
              <w:left w:val="nil"/>
              <w:bottom w:val="nil"/>
              <w:right w:val="nil"/>
            </w:tcBorders>
            <w:shd w:val="clear" w:color="auto" w:fill="auto"/>
            <w:noWrap/>
            <w:vAlign w:val="center"/>
            <w:hideMark/>
          </w:tcPr>
          <w:p w14:paraId="4884A1D9" w14:textId="77777777" w:rsidR="0044311E" w:rsidRPr="009F7355" w:rsidRDefault="0044311E" w:rsidP="000547B1">
            <w:pPr>
              <w:spacing w:before="0"/>
              <w:jc w:val="center"/>
              <w:rPr>
                <w:lang w:val="en-CA"/>
              </w:rPr>
            </w:pPr>
            <w:r w:rsidRPr="009F7355">
              <w:rPr>
                <w:lang w:val="en-CA"/>
              </w:rPr>
              <w:t>-0.43%</w:t>
            </w:r>
          </w:p>
        </w:tc>
        <w:tc>
          <w:tcPr>
            <w:tcW w:w="986" w:type="dxa"/>
            <w:tcBorders>
              <w:top w:val="single" w:sz="8" w:space="0" w:color="auto"/>
              <w:left w:val="nil"/>
              <w:bottom w:val="nil"/>
              <w:right w:val="single" w:sz="4" w:space="0" w:color="auto"/>
            </w:tcBorders>
            <w:shd w:val="clear" w:color="auto" w:fill="auto"/>
            <w:noWrap/>
            <w:vAlign w:val="center"/>
            <w:hideMark/>
          </w:tcPr>
          <w:p w14:paraId="2341E8C9" w14:textId="77777777" w:rsidR="0044311E" w:rsidRPr="009F7355" w:rsidRDefault="0044311E" w:rsidP="000547B1">
            <w:pPr>
              <w:spacing w:before="0"/>
              <w:jc w:val="center"/>
              <w:rPr>
                <w:lang w:val="en-CA"/>
              </w:rPr>
            </w:pPr>
            <w:r w:rsidRPr="009F7355">
              <w:rPr>
                <w:lang w:val="en-CA"/>
              </w:rPr>
              <w:t>-0.17%</w:t>
            </w:r>
          </w:p>
        </w:tc>
        <w:tc>
          <w:tcPr>
            <w:tcW w:w="986" w:type="dxa"/>
            <w:tcBorders>
              <w:top w:val="single" w:sz="8" w:space="0" w:color="auto"/>
              <w:left w:val="single" w:sz="8" w:space="0" w:color="auto"/>
              <w:bottom w:val="nil"/>
              <w:right w:val="nil"/>
            </w:tcBorders>
            <w:shd w:val="clear" w:color="auto" w:fill="auto"/>
            <w:noWrap/>
            <w:vAlign w:val="center"/>
            <w:hideMark/>
          </w:tcPr>
          <w:p w14:paraId="328C3086" w14:textId="77777777" w:rsidR="0044311E" w:rsidRPr="009F7355" w:rsidRDefault="0044311E" w:rsidP="000547B1">
            <w:pPr>
              <w:spacing w:before="0"/>
              <w:jc w:val="center"/>
              <w:rPr>
                <w:lang w:val="en-CA"/>
              </w:rPr>
            </w:pPr>
            <w:r w:rsidRPr="009F7355">
              <w:rPr>
                <w:lang w:val="en-CA"/>
              </w:rPr>
              <w:t>-0.72%</w:t>
            </w:r>
          </w:p>
        </w:tc>
        <w:tc>
          <w:tcPr>
            <w:tcW w:w="986" w:type="dxa"/>
            <w:tcBorders>
              <w:top w:val="single" w:sz="8" w:space="0" w:color="auto"/>
              <w:left w:val="nil"/>
              <w:bottom w:val="nil"/>
              <w:right w:val="nil"/>
            </w:tcBorders>
            <w:shd w:val="clear" w:color="auto" w:fill="auto"/>
            <w:noWrap/>
            <w:vAlign w:val="center"/>
            <w:hideMark/>
          </w:tcPr>
          <w:p w14:paraId="472E65C9" w14:textId="77777777" w:rsidR="0044311E" w:rsidRPr="009F7355" w:rsidRDefault="0044311E" w:rsidP="000547B1">
            <w:pPr>
              <w:spacing w:before="0"/>
              <w:jc w:val="center"/>
              <w:rPr>
                <w:lang w:val="en-CA"/>
              </w:rPr>
            </w:pPr>
            <w:r w:rsidRPr="009F7355">
              <w:rPr>
                <w:lang w:val="en-CA"/>
              </w:rPr>
              <w:t>-0.20%</w:t>
            </w:r>
          </w:p>
        </w:tc>
        <w:tc>
          <w:tcPr>
            <w:tcW w:w="986" w:type="dxa"/>
            <w:tcBorders>
              <w:top w:val="single" w:sz="8" w:space="0" w:color="auto"/>
              <w:left w:val="nil"/>
              <w:bottom w:val="nil"/>
              <w:right w:val="single" w:sz="4" w:space="0" w:color="auto"/>
            </w:tcBorders>
            <w:shd w:val="clear" w:color="auto" w:fill="auto"/>
            <w:noWrap/>
            <w:vAlign w:val="center"/>
            <w:hideMark/>
          </w:tcPr>
          <w:p w14:paraId="5A03B971" w14:textId="77777777" w:rsidR="0044311E" w:rsidRPr="009F7355" w:rsidRDefault="0044311E" w:rsidP="000547B1">
            <w:pPr>
              <w:spacing w:before="0"/>
              <w:jc w:val="center"/>
              <w:rPr>
                <w:lang w:val="en-CA"/>
              </w:rPr>
            </w:pPr>
            <w:r w:rsidRPr="009F7355">
              <w:rPr>
                <w:lang w:val="en-CA"/>
              </w:rPr>
              <w:t>0.00%</w:t>
            </w:r>
          </w:p>
        </w:tc>
        <w:tc>
          <w:tcPr>
            <w:tcW w:w="807" w:type="dxa"/>
            <w:tcBorders>
              <w:top w:val="single" w:sz="8" w:space="0" w:color="auto"/>
              <w:left w:val="nil"/>
              <w:bottom w:val="nil"/>
              <w:right w:val="nil"/>
            </w:tcBorders>
            <w:shd w:val="clear" w:color="auto" w:fill="auto"/>
            <w:noWrap/>
            <w:vAlign w:val="center"/>
            <w:hideMark/>
          </w:tcPr>
          <w:p w14:paraId="5BEE13B1" w14:textId="77777777" w:rsidR="0044311E" w:rsidRPr="009F7355" w:rsidRDefault="0044311E" w:rsidP="000547B1">
            <w:pPr>
              <w:spacing w:before="0"/>
              <w:jc w:val="center"/>
              <w:rPr>
                <w:lang w:val="en-CA"/>
              </w:rPr>
            </w:pPr>
            <w:r w:rsidRPr="009F7355">
              <w:rPr>
                <w:lang w:val="en-CA"/>
              </w:rPr>
              <w:t>85%</w:t>
            </w:r>
          </w:p>
        </w:tc>
        <w:tc>
          <w:tcPr>
            <w:tcW w:w="1139" w:type="dxa"/>
            <w:tcBorders>
              <w:top w:val="single" w:sz="8" w:space="0" w:color="auto"/>
              <w:left w:val="nil"/>
              <w:bottom w:val="nil"/>
              <w:right w:val="nil"/>
            </w:tcBorders>
            <w:shd w:val="clear" w:color="auto" w:fill="auto"/>
            <w:noWrap/>
            <w:vAlign w:val="center"/>
            <w:hideMark/>
          </w:tcPr>
          <w:p w14:paraId="57765FDD" w14:textId="77777777" w:rsidR="0044311E" w:rsidRPr="009F7355" w:rsidRDefault="0044311E" w:rsidP="000547B1">
            <w:pPr>
              <w:spacing w:before="0"/>
              <w:jc w:val="center"/>
              <w:rPr>
                <w:lang w:val="en-CA"/>
              </w:rPr>
            </w:pPr>
            <w:r w:rsidRPr="009F7355">
              <w:rPr>
                <w:lang w:val="en-CA"/>
              </w:rPr>
              <w:t>96%</w:t>
            </w:r>
          </w:p>
        </w:tc>
      </w:tr>
      <w:tr w:rsidR="0044311E" w:rsidRPr="0044311E" w14:paraId="1C0C46E6"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42D87C0F" w14:textId="77777777" w:rsidR="0044311E" w:rsidRPr="009F7355" w:rsidRDefault="0044311E" w:rsidP="000547B1">
            <w:pPr>
              <w:spacing w:before="0"/>
              <w:jc w:val="left"/>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61C224C" w14:textId="77777777" w:rsidR="0044311E" w:rsidRPr="009F7355" w:rsidRDefault="0044311E" w:rsidP="000547B1">
            <w:pPr>
              <w:spacing w:before="0"/>
              <w:jc w:val="center"/>
              <w:rPr>
                <w:lang w:val="en-CA"/>
              </w:rPr>
            </w:pPr>
            <w:r w:rsidRPr="009F7355">
              <w:rPr>
                <w:lang w:val="en-CA"/>
              </w:rPr>
              <w:t>-0.40%</w:t>
            </w:r>
          </w:p>
        </w:tc>
        <w:tc>
          <w:tcPr>
            <w:tcW w:w="986" w:type="dxa"/>
            <w:tcBorders>
              <w:top w:val="single" w:sz="8" w:space="0" w:color="auto"/>
              <w:left w:val="nil"/>
              <w:bottom w:val="nil"/>
              <w:right w:val="nil"/>
            </w:tcBorders>
            <w:shd w:val="clear" w:color="auto" w:fill="auto"/>
            <w:noWrap/>
            <w:vAlign w:val="center"/>
            <w:hideMark/>
          </w:tcPr>
          <w:p w14:paraId="005C5EBB" w14:textId="77777777" w:rsidR="0044311E" w:rsidRPr="009F7355" w:rsidRDefault="0044311E" w:rsidP="000547B1">
            <w:pPr>
              <w:spacing w:before="0"/>
              <w:jc w:val="center"/>
              <w:rPr>
                <w:lang w:val="en-CA"/>
              </w:rPr>
            </w:pPr>
            <w:r w:rsidRPr="009F7355">
              <w:rPr>
                <w:lang w:val="en-CA"/>
              </w:rPr>
              <w:t>-0.47%</w:t>
            </w:r>
          </w:p>
        </w:tc>
        <w:tc>
          <w:tcPr>
            <w:tcW w:w="986" w:type="dxa"/>
            <w:tcBorders>
              <w:top w:val="single" w:sz="8" w:space="0" w:color="auto"/>
              <w:left w:val="nil"/>
              <w:bottom w:val="nil"/>
              <w:right w:val="single" w:sz="4" w:space="0" w:color="auto"/>
            </w:tcBorders>
            <w:shd w:val="clear" w:color="auto" w:fill="auto"/>
            <w:noWrap/>
            <w:vAlign w:val="center"/>
            <w:hideMark/>
          </w:tcPr>
          <w:p w14:paraId="72AAEA59" w14:textId="77777777" w:rsidR="0044311E" w:rsidRPr="009F7355" w:rsidRDefault="0044311E" w:rsidP="000547B1">
            <w:pPr>
              <w:spacing w:before="0"/>
              <w:jc w:val="center"/>
              <w:rPr>
                <w:lang w:val="en-CA"/>
              </w:rPr>
            </w:pPr>
            <w:r w:rsidRPr="009F7355">
              <w:rPr>
                <w:lang w:val="en-CA"/>
              </w:rPr>
              <w:t>-0.17%</w:t>
            </w:r>
          </w:p>
        </w:tc>
        <w:tc>
          <w:tcPr>
            <w:tcW w:w="986" w:type="dxa"/>
            <w:tcBorders>
              <w:top w:val="single" w:sz="8" w:space="0" w:color="auto"/>
              <w:left w:val="single" w:sz="8" w:space="0" w:color="auto"/>
              <w:bottom w:val="nil"/>
              <w:right w:val="nil"/>
            </w:tcBorders>
            <w:shd w:val="clear" w:color="auto" w:fill="auto"/>
            <w:noWrap/>
            <w:vAlign w:val="center"/>
            <w:hideMark/>
          </w:tcPr>
          <w:p w14:paraId="21ED3DF0" w14:textId="77777777" w:rsidR="0044311E" w:rsidRPr="009F7355" w:rsidRDefault="0044311E" w:rsidP="000547B1">
            <w:pPr>
              <w:spacing w:before="0"/>
              <w:jc w:val="center"/>
              <w:rPr>
                <w:lang w:val="en-CA"/>
              </w:rPr>
            </w:pPr>
            <w:r w:rsidRPr="009F7355">
              <w:rPr>
                <w:lang w:val="en-CA"/>
              </w:rPr>
              <w:t>-0.98%</w:t>
            </w:r>
          </w:p>
        </w:tc>
        <w:tc>
          <w:tcPr>
            <w:tcW w:w="986" w:type="dxa"/>
            <w:tcBorders>
              <w:top w:val="single" w:sz="8" w:space="0" w:color="auto"/>
              <w:left w:val="nil"/>
              <w:bottom w:val="nil"/>
              <w:right w:val="nil"/>
            </w:tcBorders>
            <w:shd w:val="clear" w:color="auto" w:fill="auto"/>
            <w:noWrap/>
            <w:vAlign w:val="center"/>
            <w:hideMark/>
          </w:tcPr>
          <w:p w14:paraId="256DEDBD" w14:textId="77777777" w:rsidR="0044311E" w:rsidRPr="009F7355" w:rsidRDefault="0044311E" w:rsidP="000547B1">
            <w:pPr>
              <w:spacing w:before="0"/>
              <w:jc w:val="center"/>
              <w:rPr>
                <w:lang w:val="en-CA"/>
              </w:rPr>
            </w:pPr>
            <w:r w:rsidRPr="009F7355">
              <w:rPr>
                <w:lang w:val="en-CA"/>
              </w:rPr>
              <w:t>-0.41%</w:t>
            </w:r>
          </w:p>
        </w:tc>
        <w:tc>
          <w:tcPr>
            <w:tcW w:w="986" w:type="dxa"/>
            <w:tcBorders>
              <w:top w:val="single" w:sz="8" w:space="0" w:color="auto"/>
              <w:left w:val="nil"/>
              <w:bottom w:val="nil"/>
              <w:right w:val="single" w:sz="4" w:space="0" w:color="auto"/>
            </w:tcBorders>
            <w:shd w:val="clear" w:color="auto" w:fill="auto"/>
            <w:noWrap/>
            <w:vAlign w:val="center"/>
            <w:hideMark/>
          </w:tcPr>
          <w:p w14:paraId="0546456E" w14:textId="77777777" w:rsidR="0044311E" w:rsidRPr="009F7355" w:rsidRDefault="0044311E" w:rsidP="000547B1">
            <w:pPr>
              <w:spacing w:before="0"/>
              <w:jc w:val="center"/>
              <w:rPr>
                <w:lang w:val="en-CA"/>
              </w:rPr>
            </w:pPr>
            <w:r w:rsidRPr="009F7355">
              <w:rPr>
                <w:lang w:val="en-CA"/>
              </w:rPr>
              <w:t>0.35%</w:t>
            </w:r>
          </w:p>
        </w:tc>
        <w:tc>
          <w:tcPr>
            <w:tcW w:w="807" w:type="dxa"/>
            <w:tcBorders>
              <w:top w:val="single" w:sz="8" w:space="0" w:color="auto"/>
              <w:left w:val="nil"/>
              <w:bottom w:val="nil"/>
              <w:right w:val="nil"/>
            </w:tcBorders>
            <w:shd w:val="clear" w:color="auto" w:fill="auto"/>
            <w:noWrap/>
            <w:vAlign w:val="center"/>
            <w:hideMark/>
          </w:tcPr>
          <w:p w14:paraId="73E2314C" w14:textId="77777777" w:rsidR="0044311E" w:rsidRPr="009F7355" w:rsidRDefault="0044311E" w:rsidP="000547B1">
            <w:pPr>
              <w:spacing w:before="0"/>
              <w:jc w:val="center"/>
              <w:rPr>
                <w:lang w:val="en-CA"/>
              </w:rPr>
            </w:pPr>
            <w:r w:rsidRPr="009F7355">
              <w:rPr>
                <w:lang w:val="en-CA"/>
              </w:rPr>
              <w:t>90%</w:t>
            </w:r>
          </w:p>
        </w:tc>
        <w:tc>
          <w:tcPr>
            <w:tcW w:w="1139" w:type="dxa"/>
            <w:tcBorders>
              <w:top w:val="single" w:sz="8" w:space="0" w:color="auto"/>
              <w:left w:val="nil"/>
              <w:bottom w:val="nil"/>
              <w:right w:val="nil"/>
            </w:tcBorders>
            <w:shd w:val="clear" w:color="auto" w:fill="auto"/>
            <w:noWrap/>
            <w:vAlign w:val="center"/>
            <w:hideMark/>
          </w:tcPr>
          <w:p w14:paraId="478A347C" w14:textId="77777777" w:rsidR="0044311E" w:rsidRPr="009F7355" w:rsidRDefault="0044311E" w:rsidP="000547B1">
            <w:pPr>
              <w:spacing w:before="0"/>
              <w:jc w:val="center"/>
              <w:rPr>
                <w:lang w:val="en-CA"/>
              </w:rPr>
            </w:pPr>
            <w:r w:rsidRPr="009F7355">
              <w:rPr>
                <w:lang w:val="en-CA"/>
              </w:rPr>
              <w:t>105%</w:t>
            </w:r>
          </w:p>
        </w:tc>
      </w:tr>
      <w:tr w:rsidR="0044311E" w:rsidRPr="0044311E" w14:paraId="75DDA47A"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E08B4D5" w14:textId="77777777" w:rsidR="0044311E" w:rsidRPr="009F7355" w:rsidRDefault="0044311E" w:rsidP="000547B1">
            <w:pPr>
              <w:spacing w:before="0"/>
              <w:jc w:val="left"/>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4F0E0999" w14:textId="77777777" w:rsidR="0044311E" w:rsidRPr="009F7355" w:rsidRDefault="0044311E" w:rsidP="000547B1">
            <w:pPr>
              <w:spacing w:before="0"/>
              <w:jc w:val="cente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
          <w:p w14:paraId="68931197" w14:textId="77777777" w:rsidR="0044311E" w:rsidRPr="009F7355" w:rsidRDefault="0044311E" w:rsidP="000547B1">
            <w:pPr>
              <w:spacing w:before="0"/>
              <w:jc w:val="center"/>
              <w:rPr>
                <w:lang w:val="en-CA"/>
              </w:rPr>
            </w:pPr>
            <w:r w:rsidRPr="009F7355">
              <w:rPr>
                <w:lang w:val="en-CA"/>
              </w:rPr>
              <w:t>-0.69%</w:t>
            </w:r>
          </w:p>
        </w:tc>
        <w:tc>
          <w:tcPr>
            <w:tcW w:w="986" w:type="dxa"/>
            <w:tcBorders>
              <w:top w:val="nil"/>
              <w:left w:val="nil"/>
              <w:bottom w:val="nil"/>
              <w:right w:val="single" w:sz="4" w:space="0" w:color="auto"/>
            </w:tcBorders>
            <w:shd w:val="clear" w:color="auto" w:fill="auto"/>
            <w:noWrap/>
            <w:vAlign w:val="center"/>
            <w:hideMark/>
          </w:tcPr>
          <w:p w14:paraId="6D16B3FB" w14:textId="77777777" w:rsidR="0044311E" w:rsidRPr="009F7355" w:rsidRDefault="0044311E" w:rsidP="000547B1">
            <w:pPr>
              <w:spacing w:before="0"/>
              <w:jc w:val="center"/>
              <w:rPr>
                <w:lang w:val="en-CA"/>
              </w:rPr>
            </w:pPr>
            <w:r w:rsidRPr="009F7355">
              <w:rPr>
                <w:lang w:val="en-CA"/>
              </w:rPr>
              <w:t>-1.05%</w:t>
            </w:r>
          </w:p>
        </w:tc>
        <w:tc>
          <w:tcPr>
            <w:tcW w:w="986" w:type="dxa"/>
            <w:tcBorders>
              <w:top w:val="nil"/>
              <w:left w:val="single" w:sz="8" w:space="0" w:color="auto"/>
              <w:bottom w:val="nil"/>
              <w:right w:val="nil"/>
            </w:tcBorders>
            <w:shd w:val="clear" w:color="auto" w:fill="auto"/>
            <w:noWrap/>
            <w:vAlign w:val="center"/>
            <w:hideMark/>
          </w:tcPr>
          <w:p w14:paraId="1B039421" w14:textId="77777777" w:rsidR="0044311E" w:rsidRPr="009F7355" w:rsidRDefault="0044311E" w:rsidP="000547B1">
            <w:pPr>
              <w:spacing w:before="0"/>
              <w:jc w:val="cente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735677D9" w14:textId="77777777" w:rsidR="0044311E" w:rsidRPr="009F7355" w:rsidRDefault="0044311E" w:rsidP="000547B1">
            <w:pPr>
              <w:spacing w:before="0"/>
              <w:jc w:val="center"/>
              <w:rPr>
                <w:lang w:val="en-CA"/>
              </w:rPr>
            </w:pPr>
            <w:r w:rsidRPr="009F7355">
              <w:rPr>
                <w:lang w:val="en-CA"/>
              </w:rPr>
              <w:t>-0.39%</w:t>
            </w:r>
          </w:p>
        </w:tc>
        <w:tc>
          <w:tcPr>
            <w:tcW w:w="986" w:type="dxa"/>
            <w:tcBorders>
              <w:top w:val="nil"/>
              <w:left w:val="nil"/>
              <w:bottom w:val="nil"/>
              <w:right w:val="single" w:sz="4" w:space="0" w:color="auto"/>
            </w:tcBorders>
            <w:shd w:val="clear" w:color="auto" w:fill="auto"/>
            <w:noWrap/>
            <w:vAlign w:val="center"/>
            <w:hideMark/>
          </w:tcPr>
          <w:p w14:paraId="5740B312" w14:textId="77777777" w:rsidR="0044311E" w:rsidRPr="009F7355" w:rsidRDefault="0044311E" w:rsidP="000547B1">
            <w:pPr>
              <w:spacing w:before="0"/>
              <w:jc w:val="center"/>
              <w:rPr>
                <w:lang w:val="en-CA"/>
              </w:rPr>
            </w:pPr>
            <w:r w:rsidRPr="009F7355">
              <w:rPr>
                <w:lang w:val="en-CA"/>
              </w:rPr>
              <w:t>-0.25%</w:t>
            </w:r>
          </w:p>
        </w:tc>
        <w:tc>
          <w:tcPr>
            <w:tcW w:w="807" w:type="dxa"/>
            <w:tcBorders>
              <w:top w:val="nil"/>
              <w:left w:val="nil"/>
              <w:bottom w:val="nil"/>
              <w:right w:val="nil"/>
            </w:tcBorders>
            <w:shd w:val="clear" w:color="auto" w:fill="auto"/>
            <w:noWrap/>
            <w:vAlign w:val="center"/>
            <w:hideMark/>
          </w:tcPr>
          <w:p w14:paraId="6822A176" w14:textId="77777777" w:rsidR="0044311E" w:rsidRPr="009F7355" w:rsidRDefault="0044311E" w:rsidP="000547B1">
            <w:pPr>
              <w:spacing w:before="0"/>
              <w:jc w:val="cente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1399299A" w14:textId="77777777" w:rsidR="0044311E" w:rsidRPr="009F7355" w:rsidRDefault="0044311E" w:rsidP="000547B1">
            <w:pPr>
              <w:spacing w:before="0"/>
              <w:jc w:val="center"/>
              <w:rPr>
                <w:lang w:val="en-CA"/>
              </w:rPr>
            </w:pPr>
            <w:r w:rsidRPr="009F7355">
              <w:rPr>
                <w:lang w:val="en-CA"/>
              </w:rPr>
              <w:t>96%</w:t>
            </w:r>
          </w:p>
        </w:tc>
      </w:tr>
    </w:tbl>
    <w:p w14:paraId="52FBCA9D" w14:textId="77777777" w:rsidR="0044311E" w:rsidRPr="009F7355" w:rsidRDefault="0044311E" w:rsidP="0044311E">
      <w:pPr>
        <w:rPr>
          <w:lang w:val="en-CA"/>
        </w:rPr>
      </w:pPr>
    </w:p>
    <w:p w14:paraId="2098D143" w14:textId="77777777" w:rsidR="0044311E" w:rsidRPr="009F7355" w:rsidRDefault="0044311E" w:rsidP="0044311E">
      <w:pPr>
        <w:rPr>
          <w:lang w:val="en-CA"/>
        </w:rPr>
      </w:pPr>
      <w:r w:rsidRPr="009F7355">
        <w:rPr>
          <w:lang w:val="en-CA"/>
        </w:rPr>
        <w:t>Note: Results from InterDigital, crosschecked by xxx.</w:t>
      </w:r>
    </w:p>
    <w:p w14:paraId="21A0C438" w14:textId="01B693D6" w:rsidR="0044311E" w:rsidRPr="009F7355" w:rsidRDefault="0044311E" w:rsidP="0044311E">
      <w:pPr>
        <w:rPr>
          <w:lang w:val="en-CA"/>
        </w:rPr>
      </w:pPr>
      <w:r w:rsidRPr="009F7355">
        <w:rPr>
          <w:lang w:val="en-CA"/>
        </w:rPr>
        <w:t xml:space="preserve">New VTM base is both faster and has slight </w:t>
      </w:r>
      <w:r w:rsidR="004169F2">
        <w:rPr>
          <w:lang w:val="en-CA"/>
        </w:rPr>
        <w:t>BD-</w:t>
      </w:r>
      <w:r w:rsidRPr="009F7355">
        <w:rPr>
          <w:lang w:val="en-CA"/>
        </w:rPr>
        <w:t>rate improvement.</w:t>
      </w:r>
    </w:p>
    <w:p w14:paraId="2F9459C2" w14:textId="77777777" w:rsidR="0044311E" w:rsidRPr="009F7355" w:rsidRDefault="0044311E" w:rsidP="000547B1">
      <w:pPr>
        <w:keepNext/>
        <w:rPr>
          <w:b/>
          <w:lang w:val="en-CA"/>
        </w:rPr>
      </w:pPr>
      <w:r w:rsidRPr="009F7355">
        <w:rPr>
          <w:b/>
          <w:lang w:val="en-CA"/>
        </w:rPr>
        <w:t>VTM 23.9 vs NNVC-new VTM</w:t>
      </w:r>
    </w:p>
    <w:p w14:paraId="694430E7" w14:textId="77777777" w:rsidR="0044311E" w:rsidRPr="009F7355" w:rsidRDefault="0044311E" w:rsidP="000547B1">
      <w:pPr>
        <w:keepNext/>
        <w:rPr>
          <w:lang w:val="en-CA"/>
        </w:rPr>
      </w:pPr>
    </w:p>
    <w:tbl>
      <w:tblPr>
        <w:tblW w:w="9194" w:type="dxa"/>
        <w:tblLayout w:type="fixed"/>
        <w:tblCellMar>
          <w:left w:w="29" w:type="dxa"/>
          <w:right w:w="29" w:type="dxa"/>
        </w:tblCellMar>
        <w:tblLook w:val="04A0" w:firstRow="1" w:lastRow="0" w:firstColumn="1" w:lastColumn="0" w:noHBand="0" w:noVBand="1"/>
      </w:tblPr>
      <w:tblGrid>
        <w:gridCol w:w="1296"/>
        <w:gridCol w:w="1002"/>
        <w:gridCol w:w="1017"/>
        <w:gridCol w:w="1002"/>
        <w:gridCol w:w="959"/>
        <w:gridCol w:w="973"/>
        <w:gridCol w:w="959"/>
        <w:gridCol w:w="730"/>
        <w:gridCol w:w="1256"/>
      </w:tblGrid>
      <w:tr w:rsidR="0044311E" w:rsidRPr="0044311E" w14:paraId="07042DEE" w14:textId="77777777" w:rsidTr="000547B1">
        <w:trPr>
          <w:trHeight w:val="255"/>
        </w:trPr>
        <w:tc>
          <w:tcPr>
            <w:tcW w:w="1296" w:type="dxa"/>
            <w:tcBorders>
              <w:top w:val="nil"/>
              <w:left w:val="nil"/>
              <w:bottom w:val="nil"/>
              <w:right w:val="nil"/>
            </w:tcBorders>
            <w:shd w:val="clear" w:color="auto" w:fill="auto"/>
            <w:noWrap/>
            <w:vAlign w:val="center"/>
            <w:hideMark/>
          </w:tcPr>
          <w:p w14:paraId="78150E6B" w14:textId="77777777" w:rsidR="0044311E" w:rsidRPr="009F7355" w:rsidRDefault="0044311E" w:rsidP="000547B1">
            <w:pPr>
              <w:keepNext/>
              <w:spacing w:before="0"/>
              <w:rPr>
                <w:lang w:val="en-CA"/>
              </w:rPr>
            </w:pPr>
          </w:p>
        </w:tc>
        <w:tc>
          <w:tcPr>
            <w:tcW w:w="7898" w:type="dxa"/>
            <w:gridSpan w:val="8"/>
            <w:tcBorders>
              <w:top w:val="nil"/>
              <w:left w:val="nil"/>
              <w:bottom w:val="single" w:sz="8" w:space="0" w:color="auto"/>
              <w:right w:val="nil"/>
            </w:tcBorders>
            <w:shd w:val="clear" w:color="auto" w:fill="auto"/>
            <w:noWrap/>
            <w:vAlign w:val="center"/>
            <w:hideMark/>
          </w:tcPr>
          <w:p w14:paraId="5AD70C6A" w14:textId="545227A5"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1F7C77BD" w14:textId="77777777" w:rsidTr="000547B1">
        <w:trPr>
          <w:trHeight w:val="255"/>
        </w:trPr>
        <w:tc>
          <w:tcPr>
            <w:tcW w:w="1296" w:type="dxa"/>
            <w:tcBorders>
              <w:top w:val="nil"/>
              <w:left w:val="nil"/>
              <w:bottom w:val="nil"/>
              <w:right w:val="nil"/>
            </w:tcBorders>
            <w:shd w:val="clear" w:color="auto" w:fill="auto"/>
            <w:noWrap/>
            <w:vAlign w:val="center"/>
            <w:hideMark/>
          </w:tcPr>
          <w:p w14:paraId="4662BAC2" w14:textId="77777777" w:rsidR="0044311E" w:rsidRPr="009F7355" w:rsidRDefault="0044311E" w:rsidP="000547B1">
            <w:pPr>
              <w:keepNext/>
              <w:spacing w:before="0"/>
              <w:rPr>
                <w:b/>
                <w:lang w:val="en-CA"/>
              </w:rPr>
            </w:pPr>
          </w:p>
        </w:tc>
        <w:tc>
          <w:tcPr>
            <w:tcW w:w="7898"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9F7355" w:rsidRDefault="0044311E" w:rsidP="000547B1">
            <w:pPr>
              <w:keepNext/>
              <w:spacing w:before="0"/>
              <w:jc w:val="center"/>
              <w:rPr>
                <w:b/>
                <w:lang w:val="en-CA"/>
              </w:rPr>
            </w:pPr>
            <w:r w:rsidRPr="009F7355">
              <w:rPr>
                <w:b/>
                <w:lang w:val="en-CA"/>
              </w:rPr>
              <w:t>BD-rate Over NNVC-6.0 VTM</w:t>
            </w:r>
          </w:p>
        </w:tc>
      </w:tr>
      <w:tr w:rsidR="0044311E" w:rsidRPr="0044311E" w14:paraId="1B1144B5" w14:textId="77777777" w:rsidTr="000547B1">
        <w:trPr>
          <w:trHeight w:val="255"/>
        </w:trPr>
        <w:tc>
          <w:tcPr>
            <w:tcW w:w="1296" w:type="dxa"/>
            <w:tcBorders>
              <w:top w:val="nil"/>
              <w:left w:val="nil"/>
              <w:bottom w:val="nil"/>
              <w:right w:val="nil"/>
            </w:tcBorders>
            <w:shd w:val="clear" w:color="auto" w:fill="auto"/>
            <w:noWrap/>
            <w:vAlign w:val="center"/>
            <w:hideMark/>
          </w:tcPr>
          <w:p w14:paraId="050A48A2" w14:textId="77777777" w:rsidR="0044311E" w:rsidRPr="009F7355" w:rsidRDefault="0044311E" w:rsidP="000547B1">
            <w:pPr>
              <w:keepNext/>
              <w:spacing w:before="0"/>
              <w:rPr>
                <w:b/>
                <w:lang w:val="en-CA"/>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9F7355" w:rsidRDefault="0044311E" w:rsidP="000547B1">
            <w:pPr>
              <w:keepNext/>
              <w:spacing w:before="0"/>
              <w:jc w:val="center"/>
              <w:rPr>
                <w:lang w:val="en-CA"/>
              </w:rPr>
            </w:pPr>
            <w:r w:rsidRPr="009F7355">
              <w:rPr>
                <w:lang w:val="en-CA"/>
              </w:rPr>
              <w:t>Y-PSNR</w:t>
            </w:r>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9F7355" w:rsidRDefault="0044311E" w:rsidP="000547B1">
            <w:pPr>
              <w:keepNext/>
              <w:spacing w:before="0"/>
              <w:jc w:val="center"/>
              <w:rPr>
                <w:lang w:val="en-CA"/>
              </w:rPr>
            </w:pPr>
            <w:r w:rsidRPr="009F7355">
              <w:rPr>
                <w:lang w:val="en-CA"/>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9F7355" w:rsidRDefault="0044311E" w:rsidP="000547B1">
            <w:pPr>
              <w:keepNext/>
              <w:spacing w:before="0"/>
              <w:jc w:val="center"/>
              <w:rPr>
                <w:lang w:val="en-CA"/>
              </w:rPr>
            </w:pPr>
            <w:r w:rsidRPr="009F7355">
              <w:rPr>
                <w:lang w:val="en-CA"/>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9F7355" w:rsidRDefault="0044311E" w:rsidP="000547B1">
            <w:pPr>
              <w:keepNext/>
              <w:spacing w:before="0"/>
              <w:jc w:val="center"/>
              <w:rPr>
                <w:lang w:val="en-CA"/>
              </w:rPr>
            </w:pPr>
            <w:r w:rsidRPr="009F7355">
              <w:rPr>
                <w:lang w:val="en-CA"/>
              </w:rPr>
              <w:t>Y-MSIM</w:t>
            </w:r>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9F7355" w:rsidRDefault="0044311E" w:rsidP="000547B1">
            <w:pPr>
              <w:keepNext/>
              <w:spacing w:before="0"/>
              <w:jc w:val="center"/>
              <w:rPr>
                <w:lang w:val="en-CA"/>
              </w:rPr>
            </w:pPr>
            <w:r w:rsidRPr="009F7355">
              <w:rPr>
                <w:lang w:val="en-CA"/>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9F7355" w:rsidRDefault="0044311E" w:rsidP="000547B1">
            <w:pPr>
              <w:keepNext/>
              <w:spacing w:before="0"/>
              <w:jc w:val="center"/>
              <w:rPr>
                <w:lang w:val="en-CA"/>
              </w:rPr>
            </w:pPr>
            <w:r w:rsidRPr="009F7355">
              <w:rPr>
                <w:lang w:val="en-CA"/>
              </w:rPr>
              <w:t>V-MSIM</w:t>
            </w:r>
          </w:p>
        </w:tc>
        <w:tc>
          <w:tcPr>
            <w:tcW w:w="730" w:type="dxa"/>
            <w:tcBorders>
              <w:top w:val="nil"/>
              <w:left w:val="nil"/>
              <w:bottom w:val="single" w:sz="8" w:space="0" w:color="auto"/>
              <w:right w:val="nil"/>
            </w:tcBorders>
            <w:shd w:val="clear" w:color="auto" w:fill="auto"/>
            <w:noWrap/>
            <w:vAlign w:val="center"/>
            <w:hideMark/>
          </w:tcPr>
          <w:p w14:paraId="732495E6" w14:textId="77777777" w:rsidR="0044311E" w:rsidRPr="009F7355" w:rsidRDefault="0044311E" w:rsidP="000547B1">
            <w:pPr>
              <w:keepNext/>
              <w:spacing w:before="0"/>
              <w:jc w:val="center"/>
              <w:rPr>
                <w:lang w:val="en-CA"/>
              </w:rPr>
            </w:pPr>
            <w:r w:rsidRPr="009F7355">
              <w:rPr>
                <w:lang w:val="en-CA"/>
              </w:rPr>
              <w:t>EncT</w:t>
            </w:r>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18D13977"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9F7355" w:rsidRDefault="0044311E" w:rsidP="000547B1">
            <w:pPr>
              <w:keepNext/>
              <w:spacing w:before="0"/>
              <w:rPr>
                <w:lang w:val="en-CA"/>
              </w:rPr>
            </w:pPr>
            <w:r w:rsidRPr="009F7355">
              <w:rPr>
                <w:lang w:val="en-CA"/>
              </w:rPr>
              <w:t>Class A1</w:t>
            </w:r>
          </w:p>
        </w:tc>
        <w:tc>
          <w:tcPr>
            <w:tcW w:w="1002" w:type="dxa"/>
            <w:tcBorders>
              <w:top w:val="nil"/>
              <w:left w:val="nil"/>
              <w:bottom w:val="nil"/>
              <w:right w:val="nil"/>
            </w:tcBorders>
            <w:shd w:val="clear" w:color="auto" w:fill="auto"/>
            <w:noWrap/>
            <w:vAlign w:val="center"/>
            <w:hideMark/>
          </w:tcPr>
          <w:p w14:paraId="1F8D3DFE" w14:textId="77777777" w:rsidR="0044311E" w:rsidRPr="009F7355" w:rsidRDefault="0044311E" w:rsidP="000547B1">
            <w:pPr>
              <w:keepNext/>
              <w:spacing w:before="0"/>
              <w:jc w:val="cente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08900482" w14:textId="77777777" w:rsidR="0044311E" w:rsidRPr="009F7355" w:rsidRDefault="0044311E" w:rsidP="000547B1">
            <w:pPr>
              <w:keepNext/>
              <w:spacing w:before="0"/>
              <w:jc w:val="cente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9F7355" w:rsidRDefault="0044311E" w:rsidP="000547B1">
            <w:pPr>
              <w:keepNext/>
              <w:spacing w:before="0"/>
              <w:jc w:val="cente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48EAA9D8"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9F7355" w:rsidRDefault="0044311E" w:rsidP="000547B1">
            <w:pPr>
              <w:keepNext/>
              <w:spacing w:before="0"/>
              <w:jc w:val="center"/>
              <w:rPr>
                <w:lang w:val="en-CA"/>
              </w:rPr>
            </w:pPr>
            <w:r w:rsidRPr="009F7355">
              <w:rPr>
                <w:lang w:val="en-CA"/>
              </w:rPr>
              <w:t>0.00%</w:t>
            </w:r>
          </w:p>
        </w:tc>
        <w:tc>
          <w:tcPr>
            <w:tcW w:w="730" w:type="dxa"/>
            <w:tcBorders>
              <w:top w:val="nil"/>
              <w:left w:val="nil"/>
              <w:bottom w:val="nil"/>
              <w:right w:val="nil"/>
            </w:tcBorders>
            <w:shd w:val="clear" w:color="auto" w:fill="auto"/>
            <w:noWrap/>
            <w:vAlign w:val="center"/>
            <w:hideMark/>
          </w:tcPr>
          <w:p w14:paraId="470A8F2C" w14:textId="77777777" w:rsidR="0044311E" w:rsidRPr="009F7355" w:rsidRDefault="0044311E" w:rsidP="000547B1">
            <w:pPr>
              <w:keepNext/>
              <w:spacing w:before="0"/>
              <w:jc w:val="center"/>
              <w:rPr>
                <w:lang w:val="en-CA"/>
              </w:rPr>
            </w:pPr>
            <w:r w:rsidRPr="009F7355">
              <w:rPr>
                <w:lang w:val="en-CA"/>
              </w:rPr>
              <w:t>101%</w:t>
            </w:r>
          </w:p>
        </w:tc>
        <w:tc>
          <w:tcPr>
            <w:tcW w:w="1256" w:type="dxa"/>
            <w:tcBorders>
              <w:top w:val="nil"/>
              <w:left w:val="nil"/>
              <w:bottom w:val="nil"/>
              <w:right w:val="nil"/>
            </w:tcBorders>
            <w:shd w:val="clear" w:color="auto" w:fill="auto"/>
            <w:noWrap/>
            <w:vAlign w:val="center"/>
            <w:hideMark/>
          </w:tcPr>
          <w:p w14:paraId="7B236B1D" w14:textId="77777777" w:rsidR="0044311E" w:rsidRPr="009F7355" w:rsidRDefault="0044311E" w:rsidP="000547B1">
            <w:pPr>
              <w:keepNext/>
              <w:spacing w:before="0"/>
              <w:jc w:val="center"/>
              <w:rPr>
                <w:lang w:val="en-CA"/>
              </w:rPr>
            </w:pPr>
            <w:r w:rsidRPr="009F7355">
              <w:rPr>
                <w:lang w:val="en-CA"/>
              </w:rPr>
              <w:t>171%</w:t>
            </w:r>
          </w:p>
        </w:tc>
      </w:tr>
      <w:tr w:rsidR="0044311E" w:rsidRPr="0044311E" w14:paraId="1DFCE69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9F7355" w:rsidRDefault="0044311E" w:rsidP="000547B1">
            <w:pPr>
              <w:keepNext/>
              <w:spacing w:before="0"/>
              <w:rPr>
                <w:lang w:val="en-CA"/>
              </w:rPr>
            </w:pPr>
            <w:r w:rsidRPr="009F7355">
              <w:rPr>
                <w:lang w:val="en-CA"/>
              </w:rPr>
              <w:t>Class A2</w:t>
            </w:r>
          </w:p>
        </w:tc>
        <w:tc>
          <w:tcPr>
            <w:tcW w:w="1002" w:type="dxa"/>
            <w:tcBorders>
              <w:top w:val="nil"/>
              <w:left w:val="nil"/>
              <w:bottom w:val="nil"/>
              <w:right w:val="nil"/>
            </w:tcBorders>
            <w:shd w:val="clear" w:color="auto" w:fill="auto"/>
            <w:noWrap/>
            <w:vAlign w:val="center"/>
            <w:hideMark/>
          </w:tcPr>
          <w:p w14:paraId="779C1C7E" w14:textId="77777777" w:rsidR="0044311E" w:rsidRPr="009F7355" w:rsidRDefault="0044311E" w:rsidP="000547B1">
            <w:pPr>
              <w:keepNext/>
              <w:spacing w:before="0"/>
              <w:jc w:val="cente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3AFE02BD" w14:textId="77777777" w:rsidR="0044311E" w:rsidRPr="009F7355" w:rsidRDefault="0044311E" w:rsidP="000547B1">
            <w:pPr>
              <w:keepNext/>
              <w:spacing w:before="0"/>
              <w:jc w:val="cente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9F7355" w:rsidRDefault="0044311E" w:rsidP="000547B1">
            <w:pPr>
              <w:keepNext/>
              <w:spacing w:before="0"/>
              <w:jc w:val="cente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34AC3CF6"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9F7355" w:rsidRDefault="0044311E" w:rsidP="000547B1">
            <w:pPr>
              <w:keepNext/>
              <w:spacing w:before="0"/>
              <w:jc w:val="center"/>
              <w:rPr>
                <w:lang w:val="en-CA"/>
              </w:rPr>
            </w:pPr>
            <w:r w:rsidRPr="009F7355">
              <w:rPr>
                <w:lang w:val="en-CA"/>
              </w:rPr>
              <w:t>0.00%</w:t>
            </w:r>
          </w:p>
        </w:tc>
        <w:tc>
          <w:tcPr>
            <w:tcW w:w="730" w:type="dxa"/>
            <w:tcBorders>
              <w:top w:val="nil"/>
              <w:left w:val="nil"/>
              <w:bottom w:val="nil"/>
              <w:right w:val="nil"/>
            </w:tcBorders>
            <w:shd w:val="clear" w:color="auto" w:fill="auto"/>
            <w:noWrap/>
            <w:vAlign w:val="center"/>
            <w:hideMark/>
          </w:tcPr>
          <w:p w14:paraId="217420DB" w14:textId="77777777" w:rsidR="0044311E" w:rsidRPr="009F7355" w:rsidRDefault="0044311E" w:rsidP="000547B1">
            <w:pPr>
              <w:keepNext/>
              <w:spacing w:before="0"/>
              <w:jc w:val="center"/>
              <w:rPr>
                <w:lang w:val="en-CA"/>
              </w:rPr>
            </w:pPr>
            <w:r w:rsidRPr="009F7355">
              <w:rPr>
                <w:lang w:val="en-CA"/>
              </w:rPr>
              <w:t>101%</w:t>
            </w:r>
          </w:p>
        </w:tc>
        <w:tc>
          <w:tcPr>
            <w:tcW w:w="1256" w:type="dxa"/>
            <w:tcBorders>
              <w:top w:val="nil"/>
              <w:left w:val="nil"/>
              <w:bottom w:val="nil"/>
              <w:right w:val="nil"/>
            </w:tcBorders>
            <w:shd w:val="clear" w:color="auto" w:fill="auto"/>
            <w:noWrap/>
            <w:vAlign w:val="center"/>
            <w:hideMark/>
          </w:tcPr>
          <w:p w14:paraId="7F1D3165" w14:textId="77777777" w:rsidR="0044311E" w:rsidRPr="009F7355" w:rsidRDefault="0044311E" w:rsidP="000547B1">
            <w:pPr>
              <w:keepNext/>
              <w:spacing w:before="0"/>
              <w:jc w:val="center"/>
              <w:rPr>
                <w:lang w:val="en-CA"/>
              </w:rPr>
            </w:pPr>
            <w:r w:rsidRPr="009F7355">
              <w:rPr>
                <w:lang w:val="en-CA"/>
              </w:rPr>
              <w:t>173%</w:t>
            </w:r>
          </w:p>
        </w:tc>
      </w:tr>
      <w:tr w:rsidR="0044311E" w:rsidRPr="0044311E" w14:paraId="0B0CBE7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9F7355" w:rsidRDefault="0044311E" w:rsidP="000547B1">
            <w:pPr>
              <w:keepNext/>
              <w:spacing w:before="0"/>
              <w:rPr>
                <w:lang w:val="en-CA"/>
              </w:rPr>
            </w:pPr>
            <w:r w:rsidRPr="009F7355">
              <w:rPr>
                <w:lang w:val="en-CA"/>
              </w:rPr>
              <w:t>Class B</w:t>
            </w:r>
          </w:p>
        </w:tc>
        <w:tc>
          <w:tcPr>
            <w:tcW w:w="1002" w:type="dxa"/>
            <w:tcBorders>
              <w:top w:val="nil"/>
              <w:left w:val="nil"/>
              <w:bottom w:val="nil"/>
              <w:right w:val="nil"/>
            </w:tcBorders>
            <w:shd w:val="clear" w:color="auto" w:fill="auto"/>
            <w:noWrap/>
            <w:vAlign w:val="center"/>
            <w:hideMark/>
          </w:tcPr>
          <w:p w14:paraId="294B8E1B" w14:textId="77777777" w:rsidR="0044311E" w:rsidRPr="009F7355" w:rsidRDefault="0044311E" w:rsidP="000547B1">
            <w:pPr>
              <w:keepNext/>
              <w:spacing w:before="0"/>
              <w:jc w:val="cente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529763D2" w14:textId="77777777" w:rsidR="0044311E" w:rsidRPr="009F7355" w:rsidRDefault="0044311E" w:rsidP="000547B1">
            <w:pPr>
              <w:keepNext/>
              <w:spacing w:before="0"/>
              <w:jc w:val="cente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9F7355" w:rsidRDefault="0044311E" w:rsidP="000547B1">
            <w:pPr>
              <w:keepNext/>
              <w:spacing w:before="0"/>
              <w:jc w:val="cente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64C2B55C"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9F7355" w:rsidRDefault="0044311E" w:rsidP="000547B1">
            <w:pPr>
              <w:keepNext/>
              <w:spacing w:before="0"/>
              <w:jc w:val="center"/>
              <w:rPr>
                <w:lang w:val="en-CA"/>
              </w:rPr>
            </w:pPr>
            <w:r w:rsidRPr="009F7355">
              <w:rPr>
                <w:lang w:val="en-CA"/>
              </w:rPr>
              <w:t>0.00%</w:t>
            </w:r>
          </w:p>
        </w:tc>
        <w:tc>
          <w:tcPr>
            <w:tcW w:w="730" w:type="dxa"/>
            <w:tcBorders>
              <w:top w:val="nil"/>
              <w:left w:val="nil"/>
              <w:bottom w:val="nil"/>
              <w:right w:val="nil"/>
            </w:tcBorders>
            <w:shd w:val="clear" w:color="auto" w:fill="auto"/>
            <w:noWrap/>
            <w:vAlign w:val="center"/>
            <w:hideMark/>
          </w:tcPr>
          <w:p w14:paraId="5434396F" w14:textId="77777777" w:rsidR="0044311E" w:rsidRPr="009F7355" w:rsidRDefault="0044311E" w:rsidP="000547B1">
            <w:pPr>
              <w:keepNext/>
              <w:spacing w:before="0"/>
              <w:jc w:val="cente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728C4A56" w14:textId="77777777" w:rsidR="0044311E" w:rsidRPr="009F7355" w:rsidRDefault="0044311E" w:rsidP="000547B1">
            <w:pPr>
              <w:keepNext/>
              <w:spacing w:before="0"/>
              <w:jc w:val="center"/>
              <w:rPr>
                <w:lang w:val="en-CA"/>
              </w:rPr>
            </w:pPr>
            <w:r w:rsidRPr="009F7355">
              <w:rPr>
                <w:lang w:val="en-CA"/>
              </w:rPr>
              <w:t>136%</w:t>
            </w:r>
          </w:p>
        </w:tc>
      </w:tr>
      <w:tr w:rsidR="0044311E" w:rsidRPr="0044311E" w14:paraId="6F2FDE21"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9F7355" w:rsidRDefault="0044311E" w:rsidP="000547B1">
            <w:pPr>
              <w:keepNext/>
              <w:spacing w:before="0"/>
              <w:rPr>
                <w:lang w:val="en-CA"/>
              </w:rPr>
            </w:pPr>
            <w:r w:rsidRPr="009F7355">
              <w:rPr>
                <w:lang w:val="en-CA"/>
              </w:rPr>
              <w:t>Class C</w:t>
            </w:r>
          </w:p>
        </w:tc>
        <w:tc>
          <w:tcPr>
            <w:tcW w:w="1002" w:type="dxa"/>
            <w:tcBorders>
              <w:top w:val="nil"/>
              <w:left w:val="nil"/>
              <w:bottom w:val="nil"/>
              <w:right w:val="nil"/>
            </w:tcBorders>
            <w:shd w:val="clear" w:color="auto" w:fill="auto"/>
            <w:noWrap/>
            <w:vAlign w:val="center"/>
            <w:hideMark/>
          </w:tcPr>
          <w:p w14:paraId="6B20054A" w14:textId="77777777" w:rsidR="0044311E" w:rsidRPr="009F7355" w:rsidRDefault="0044311E" w:rsidP="000547B1">
            <w:pPr>
              <w:keepNext/>
              <w:spacing w:before="0"/>
              <w:jc w:val="cente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4677D7C1" w14:textId="77777777" w:rsidR="0044311E" w:rsidRPr="009F7355" w:rsidRDefault="0044311E" w:rsidP="000547B1">
            <w:pPr>
              <w:keepNext/>
              <w:spacing w:before="0"/>
              <w:jc w:val="cente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9F7355" w:rsidRDefault="0044311E" w:rsidP="000547B1">
            <w:pPr>
              <w:keepNext/>
              <w:spacing w:before="0"/>
              <w:jc w:val="cente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256CA46A"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9F7355" w:rsidRDefault="0044311E" w:rsidP="000547B1">
            <w:pPr>
              <w:keepNext/>
              <w:spacing w:before="0"/>
              <w:jc w:val="center"/>
              <w:rPr>
                <w:lang w:val="en-CA"/>
              </w:rPr>
            </w:pPr>
            <w:r w:rsidRPr="009F7355">
              <w:rPr>
                <w:lang w:val="en-CA"/>
              </w:rPr>
              <w:t>0.00%</w:t>
            </w:r>
          </w:p>
        </w:tc>
        <w:tc>
          <w:tcPr>
            <w:tcW w:w="730" w:type="dxa"/>
            <w:tcBorders>
              <w:top w:val="nil"/>
              <w:left w:val="nil"/>
              <w:bottom w:val="nil"/>
              <w:right w:val="nil"/>
            </w:tcBorders>
            <w:shd w:val="clear" w:color="auto" w:fill="auto"/>
            <w:noWrap/>
            <w:vAlign w:val="center"/>
            <w:hideMark/>
          </w:tcPr>
          <w:p w14:paraId="261C19D5" w14:textId="77777777" w:rsidR="0044311E" w:rsidRPr="009F7355" w:rsidRDefault="0044311E" w:rsidP="000547B1">
            <w:pPr>
              <w:keepNext/>
              <w:spacing w:before="0"/>
              <w:jc w:val="cente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1F17CD68" w14:textId="77777777" w:rsidR="0044311E" w:rsidRPr="009F7355" w:rsidRDefault="0044311E" w:rsidP="000547B1">
            <w:pPr>
              <w:keepNext/>
              <w:spacing w:before="0"/>
              <w:jc w:val="center"/>
              <w:rPr>
                <w:lang w:val="en-CA"/>
              </w:rPr>
            </w:pPr>
            <w:r w:rsidRPr="009F7355">
              <w:rPr>
                <w:lang w:val="en-CA"/>
              </w:rPr>
              <w:t>126%</w:t>
            </w:r>
          </w:p>
        </w:tc>
      </w:tr>
      <w:tr w:rsidR="0044311E" w:rsidRPr="0044311E" w14:paraId="7925BFC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9F7355" w:rsidRDefault="0044311E" w:rsidP="000547B1">
            <w:pPr>
              <w:keepNext/>
              <w:spacing w:before="0"/>
              <w:rPr>
                <w:lang w:val="en-CA"/>
              </w:rPr>
            </w:pPr>
            <w:r w:rsidRPr="009F7355">
              <w:rPr>
                <w:lang w:val="en-CA"/>
              </w:rPr>
              <w:t>Class E</w:t>
            </w:r>
          </w:p>
        </w:tc>
        <w:tc>
          <w:tcPr>
            <w:tcW w:w="1002" w:type="dxa"/>
            <w:tcBorders>
              <w:top w:val="nil"/>
              <w:left w:val="nil"/>
              <w:bottom w:val="nil"/>
              <w:right w:val="nil"/>
            </w:tcBorders>
            <w:shd w:val="clear" w:color="auto" w:fill="auto"/>
            <w:noWrap/>
            <w:vAlign w:val="center"/>
            <w:hideMark/>
          </w:tcPr>
          <w:p w14:paraId="5C4EAC2B" w14:textId="0CA8F628" w:rsidR="0044311E" w:rsidRPr="009F7355" w:rsidRDefault="0044311E" w:rsidP="000547B1">
            <w:pPr>
              <w:keepNext/>
              <w:spacing w:before="0"/>
              <w:jc w:val="center"/>
              <w:rPr>
                <w:lang w:val="en-CA"/>
              </w:rPr>
            </w:pPr>
          </w:p>
        </w:tc>
        <w:tc>
          <w:tcPr>
            <w:tcW w:w="1017" w:type="dxa"/>
            <w:tcBorders>
              <w:top w:val="nil"/>
              <w:left w:val="nil"/>
              <w:bottom w:val="nil"/>
              <w:right w:val="nil"/>
            </w:tcBorders>
            <w:shd w:val="clear" w:color="auto" w:fill="auto"/>
            <w:noWrap/>
            <w:vAlign w:val="center"/>
            <w:hideMark/>
          </w:tcPr>
          <w:p w14:paraId="512FE20F" w14:textId="77777777" w:rsidR="0044311E" w:rsidRPr="009F7355" w:rsidRDefault="0044311E" w:rsidP="000547B1">
            <w:pPr>
              <w:keepNext/>
              <w:spacing w:before="0"/>
              <w:jc w:val="center"/>
              <w:rPr>
                <w:lang w:val="en-CA"/>
              </w:rPr>
            </w:pPr>
          </w:p>
        </w:tc>
        <w:tc>
          <w:tcPr>
            <w:tcW w:w="1002" w:type="dxa"/>
            <w:tcBorders>
              <w:top w:val="nil"/>
              <w:left w:val="nil"/>
              <w:bottom w:val="nil"/>
              <w:right w:val="single" w:sz="4" w:space="0" w:color="auto"/>
            </w:tcBorders>
            <w:shd w:val="clear" w:color="auto" w:fill="auto"/>
            <w:noWrap/>
            <w:vAlign w:val="center"/>
            <w:hideMark/>
          </w:tcPr>
          <w:p w14:paraId="35003DA1" w14:textId="48F8170D" w:rsidR="0044311E" w:rsidRPr="009F7355" w:rsidRDefault="0044311E" w:rsidP="000547B1">
            <w:pPr>
              <w:keepNext/>
              <w:spacing w:before="0"/>
              <w:jc w:val="center"/>
              <w:rPr>
                <w:lang w:val="en-CA"/>
              </w:rPr>
            </w:pPr>
          </w:p>
        </w:tc>
        <w:tc>
          <w:tcPr>
            <w:tcW w:w="959" w:type="dxa"/>
            <w:tcBorders>
              <w:top w:val="nil"/>
              <w:left w:val="single" w:sz="8" w:space="0" w:color="auto"/>
              <w:bottom w:val="nil"/>
              <w:right w:val="nil"/>
            </w:tcBorders>
            <w:shd w:val="clear" w:color="auto" w:fill="auto"/>
            <w:noWrap/>
            <w:vAlign w:val="center"/>
            <w:hideMark/>
          </w:tcPr>
          <w:p w14:paraId="65491DB5" w14:textId="7099223D" w:rsidR="0044311E" w:rsidRPr="009F7355" w:rsidRDefault="0044311E" w:rsidP="000547B1">
            <w:pPr>
              <w:keepNext/>
              <w:spacing w:before="0"/>
              <w:jc w:val="center"/>
              <w:rPr>
                <w:lang w:val="en-CA"/>
              </w:rPr>
            </w:pPr>
          </w:p>
        </w:tc>
        <w:tc>
          <w:tcPr>
            <w:tcW w:w="973" w:type="dxa"/>
            <w:tcBorders>
              <w:top w:val="nil"/>
              <w:left w:val="nil"/>
              <w:bottom w:val="nil"/>
              <w:right w:val="nil"/>
            </w:tcBorders>
            <w:shd w:val="clear" w:color="auto" w:fill="auto"/>
            <w:noWrap/>
            <w:vAlign w:val="center"/>
            <w:hideMark/>
          </w:tcPr>
          <w:p w14:paraId="410588E3" w14:textId="77777777" w:rsidR="0044311E" w:rsidRPr="009F7355" w:rsidRDefault="0044311E" w:rsidP="000547B1">
            <w:pPr>
              <w:keepNext/>
              <w:spacing w:before="0"/>
              <w:jc w:val="center"/>
              <w:rPr>
                <w:lang w:val="en-CA"/>
              </w:rPr>
            </w:pPr>
          </w:p>
        </w:tc>
        <w:tc>
          <w:tcPr>
            <w:tcW w:w="959" w:type="dxa"/>
            <w:tcBorders>
              <w:top w:val="nil"/>
              <w:left w:val="nil"/>
              <w:bottom w:val="nil"/>
              <w:right w:val="single" w:sz="4" w:space="0" w:color="auto"/>
            </w:tcBorders>
            <w:shd w:val="clear" w:color="auto" w:fill="auto"/>
            <w:noWrap/>
            <w:vAlign w:val="center"/>
            <w:hideMark/>
          </w:tcPr>
          <w:p w14:paraId="0C614808" w14:textId="3DC37A2B" w:rsidR="0044311E" w:rsidRPr="009F7355" w:rsidRDefault="0044311E" w:rsidP="000547B1">
            <w:pPr>
              <w:keepNext/>
              <w:spacing w:before="0"/>
              <w:jc w:val="center"/>
              <w:rPr>
                <w:lang w:val="en-CA"/>
              </w:rPr>
            </w:pPr>
          </w:p>
        </w:tc>
        <w:tc>
          <w:tcPr>
            <w:tcW w:w="730" w:type="dxa"/>
            <w:tcBorders>
              <w:top w:val="nil"/>
              <w:left w:val="nil"/>
              <w:bottom w:val="nil"/>
              <w:right w:val="nil"/>
            </w:tcBorders>
            <w:shd w:val="clear" w:color="auto" w:fill="auto"/>
            <w:noWrap/>
            <w:vAlign w:val="center"/>
            <w:hideMark/>
          </w:tcPr>
          <w:p w14:paraId="0B150D09" w14:textId="0F328EC7" w:rsidR="0044311E" w:rsidRPr="009F7355" w:rsidRDefault="0044311E" w:rsidP="000547B1">
            <w:pPr>
              <w:keepNext/>
              <w:spacing w:before="0"/>
              <w:jc w:val="center"/>
              <w:rPr>
                <w:lang w:val="en-CA"/>
              </w:rPr>
            </w:pPr>
          </w:p>
        </w:tc>
        <w:tc>
          <w:tcPr>
            <w:tcW w:w="1256" w:type="dxa"/>
            <w:tcBorders>
              <w:top w:val="nil"/>
              <w:left w:val="nil"/>
              <w:bottom w:val="nil"/>
              <w:right w:val="nil"/>
            </w:tcBorders>
            <w:shd w:val="clear" w:color="auto" w:fill="auto"/>
            <w:noWrap/>
            <w:vAlign w:val="center"/>
            <w:hideMark/>
          </w:tcPr>
          <w:p w14:paraId="41A1D99A" w14:textId="77777777" w:rsidR="0044311E" w:rsidRPr="009F7355" w:rsidRDefault="0044311E" w:rsidP="000547B1">
            <w:pPr>
              <w:keepNext/>
              <w:spacing w:before="0"/>
              <w:jc w:val="center"/>
              <w:rPr>
                <w:lang w:val="en-CA"/>
              </w:rPr>
            </w:pPr>
          </w:p>
        </w:tc>
      </w:tr>
      <w:tr w:rsidR="0044311E" w:rsidRPr="0044311E" w14:paraId="4C10DDA1"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9F7355" w:rsidRDefault="0044311E" w:rsidP="000547B1">
            <w:pPr>
              <w:spacing w:before="0"/>
              <w:rPr>
                <w:b/>
                <w:lang w:val="en-CA"/>
              </w:rPr>
            </w:pPr>
            <w:r w:rsidRPr="009F7355">
              <w:rPr>
                <w:b/>
                <w:lang w:val="en-CA"/>
              </w:rPr>
              <w:t>Overall</w:t>
            </w:r>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9F7355" w:rsidRDefault="0044311E" w:rsidP="000547B1">
            <w:pPr>
              <w:spacing w:before="0"/>
              <w:jc w:val="center"/>
              <w:rPr>
                <w:lang w:val="en-CA"/>
              </w:rPr>
            </w:pPr>
            <w:r w:rsidRPr="009F7355">
              <w:rPr>
                <w:lang w:val="en-CA"/>
              </w:rPr>
              <w:t>0.00%</w:t>
            </w:r>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9F7355" w:rsidRDefault="0044311E" w:rsidP="000547B1">
            <w:pPr>
              <w:spacing w:before="0"/>
              <w:jc w:val="center"/>
              <w:rPr>
                <w:lang w:val="en-CA"/>
              </w:rPr>
            </w:pPr>
            <w:r w:rsidRPr="009F7355">
              <w:rPr>
                <w:lang w:val="en-CA"/>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9F7355" w:rsidRDefault="0044311E" w:rsidP="000547B1">
            <w:pPr>
              <w:spacing w:before="0"/>
              <w:jc w:val="center"/>
              <w:rPr>
                <w:lang w:val="en-CA"/>
              </w:rPr>
            </w:pPr>
            <w:r w:rsidRPr="009F7355">
              <w:rPr>
                <w:lang w:val="en-CA"/>
              </w:rPr>
              <w:t>0.00%</w:t>
            </w:r>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9F7355" w:rsidRDefault="0044311E" w:rsidP="000547B1">
            <w:pPr>
              <w:spacing w:before="0"/>
              <w:jc w:val="center"/>
              <w:rPr>
                <w:lang w:val="en-CA"/>
              </w:rPr>
            </w:pPr>
            <w:r w:rsidRPr="009F7355">
              <w:rPr>
                <w:lang w:val="en-CA"/>
              </w:rPr>
              <w:t>0.00%</w:t>
            </w:r>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9F7355" w:rsidRDefault="0044311E" w:rsidP="000547B1">
            <w:pPr>
              <w:spacing w:before="0"/>
              <w:jc w:val="center"/>
              <w:rPr>
                <w:lang w:val="en-CA"/>
              </w:rPr>
            </w:pPr>
            <w:r w:rsidRPr="009F7355">
              <w:rPr>
                <w:lang w:val="en-CA"/>
              </w:rPr>
              <w:t>0.00%</w:t>
            </w:r>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9F7355" w:rsidRDefault="0044311E" w:rsidP="000547B1">
            <w:pPr>
              <w:spacing w:before="0"/>
              <w:jc w:val="center"/>
              <w:rPr>
                <w:lang w:val="en-CA"/>
              </w:rPr>
            </w:pPr>
            <w:r w:rsidRPr="009F7355">
              <w:rPr>
                <w:lang w:val="en-CA"/>
              </w:rPr>
              <w:t>0.00%</w:t>
            </w:r>
          </w:p>
        </w:tc>
        <w:tc>
          <w:tcPr>
            <w:tcW w:w="730" w:type="dxa"/>
            <w:tcBorders>
              <w:top w:val="single" w:sz="8" w:space="0" w:color="auto"/>
              <w:left w:val="nil"/>
              <w:bottom w:val="nil"/>
              <w:right w:val="nil"/>
            </w:tcBorders>
            <w:shd w:val="clear" w:color="auto" w:fill="auto"/>
            <w:noWrap/>
            <w:vAlign w:val="center"/>
            <w:hideMark/>
          </w:tcPr>
          <w:p w14:paraId="31AA753B" w14:textId="77777777" w:rsidR="0044311E" w:rsidRPr="009F7355" w:rsidRDefault="0044311E" w:rsidP="000547B1">
            <w:pPr>
              <w:spacing w:before="0"/>
              <w:jc w:val="center"/>
              <w:rPr>
                <w:lang w:val="en-CA"/>
              </w:rPr>
            </w:pPr>
            <w:r w:rsidRPr="009F7355">
              <w:rPr>
                <w:lang w:val="en-CA"/>
              </w:rPr>
              <w:t>101%</w:t>
            </w:r>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9F7355" w:rsidRDefault="0044311E" w:rsidP="000547B1">
            <w:pPr>
              <w:spacing w:before="0"/>
              <w:jc w:val="center"/>
              <w:rPr>
                <w:lang w:val="en-CA"/>
              </w:rPr>
            </w:pPr>
            <w:r w:rsidRPr="009F7355">
              <w:rPr>
                <w:lang w:val="en-CA"/>
              </w:rPr>
              <w:t>146%</w:t>
            </w:r>
          </w:p>
        </w:tc>
      </w:tr>
      <w:tr w:rsidR="0044311E" w:rsidRPr="0044311E" w14:paraId="1E51DAF0"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9F7355" w:rsidRDefault="0044311E" w:rsidP="000547B1">
            <w:pPr>
              <w:spacing w:before="0"/>
              <w:rPr>
                <w:lang w:val="en-CA"/>
              </w:rPr>
            </w:pPr>
            <w:r w:rsidRPr="009F7355">
              <w:rPr>
                <w:lang w:val="en-CA"/>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9F7355" w:rsidRDefault="0044311E" w:rsidP="000547B1">
            <w:pPr>
              <w:spacing w:before="0"/>
              <w:jc w:val="center"/>
              <w:rPr>
                <w:lang w:val="en-CA"/>
              </w:rPr>
            </w:pPr>
            <w:r w:rsidRPr="009F7355">
              <w:rPr>
                <w:lang w:val="en-CA"/>
              </w:rPr>
              <w:t>0.00%</w:t>
            </w:r>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9F7355" w:rsidRDefault="0044311E" w:rsidP="000547B1">
            <w:pPr>
              <w:spacing w:before="0"/>
              <w:jc w:val="center"/>
              <w:rPr>
                <w:lang w:val="en-CA"/>
              </w:rPr>
            </w:pPr>
            <w:r w:rsidRPr="009F7355">
              <w:rPr>
                <w:lang w:val="en-CA"/>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9F7355" w:rsidRDefault="0044311E" w:rsidP="000547B1">
            <w:pPr>
              <w:spacing w:before="0"/>
              <w:jc w:val="center"/>
              <w:rPr>
                <w:lang w:val="en-CA"/>
              </w:rPr>
            </w:pPr>
            <w:r w:rsidRPr="009F7355">
              <w:rPr>
                <w:lang w:val="en-CA"/>
              </w:rPr>
              <w:t>0.00%</w:t>
            </w:r>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9F7355" w:rsidRDefault="0044311E" w:rsidP="000547B1">
            <w:pPr>
              <w:spacing w:before="0"/>
              <w:jc w:val="center"/>
              <w:rPr>
                <w:lang w:val="en-CA"/>
              </w:rPr>
            </w:pPr>
            <w:r w:rsidRPr="009F7355">
              <w:rPr>
                <w:lang w:val="en-CA"/>
              </w:rPr>
              <w:t>0.00%</w:t>
            </w:r>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9F7355" w:rsidRDefault="0044311E" w:rsidP="000547B1">
            <w:pPr>
              <w:spacing w:before="0"/>
              <w:jc w:val="center"/>
              <w:rPr>
                <w:lang w:val="en-CA"/>
              </w:rPr>
            </w:pPr>
            <w:r w:rsidRPr="009F7355">
              <w:rPr>
                <w:lang w:val="en-CA"/>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9F7355" w:rsidRDefault="0044311E" w:rsidP="000547B1">
            <w:pPr>
              <w:spacing w:before="0"/>
              <w:jc w:val="center"/>
              <w:rPr>
                <w:lang w:val="en-CA"/>
              </w:rPr>
            </w:pPr>
            <w:r w:rsidRPr="009F7355">
              <w:rPr>
                <w:lang w:val="en-CA"/>
              </w:rPr>
              <w:t>0.00%</w:t>
            </w:r>
          </w:p>
        </w:tc>
        <w:tc>
          <w:tcPr>
            <w:tcW w:w="730" w:type="dxa"/>
            <w:tcBorders>
              <w:top w:val="single" w:sz="8" w:space="0" w:color="auto"/>
              <w:left w:val="nil"/>
              <w:bottom w:val="nil"/>
              <w:right w:val="nil"/>
            </w:tcBorders>
            <w:shd w:val="clear" w:color="auto" w:fill="auto"/>
            <w:noWrap/>
            <w:vAlign w:val="center"/>
            <w:hideMark/>
          </w:tcPr>
          <w:p w14:paraId="743565A7" w14:textId="77777777" w:rsidR="0044311E" w:rsidRPr="009F7355" w:rsidRDefault="0044311E" w:rsidP="000547B1">
            <w:pPr>
              <w:spacing w:before="0"/>
              <w:jc w:val="center"/>
              <w:rPr>
                <w:lang w:val="en-CA"/>
              </w:rPr>
            </w:pPr>
            <w:r w:rsidRPr="009F7355">
              <w:rPr>
                <w:lang w:val="en-CA"/>
              </w:rPr>
              <w:t>102%</w:t>
            </w:r>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9F7355" w:rsidRDefault="0044311E" w:rsidP="000547B1">
            <w:pPr>
              <w:spacing w:before="0"/>
              <w:jc w:val="center"/>
              <w:rPr>
                <w:lang w:val="en-CA"/>
              </w:rPr>
            </w:pPr>
            <w:r w:rsidRPr="009F7355">
              <w:rPr>
                <w:lang w:val="en-CA"/>
              </w:rPr>
              <w:t>121%</w:t>
            </w:r>
          </w:p>
        </w:tc>
      </w:tr>
      <w:tr w:rsidR="0044311E" w:rsidRPr="0044311E" w14:paraId="271B3C90"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9F7355" w:rsidRDefault="0044311E" w:rsidP="000547B1">
            <w:pPr>
              <w:spacing w:before="0"/>
              <w:rPr>
                <w:lang w:val="en-CA"/>
              </w:rPr>
            </w:pPr>
            <w:r w:rsidRPr="009F7355">
              <w:rPr>
                <w:lang w:val="en-CA"/>
              </w:rPr>
              <w:t>Class F</w:t>
            </w:r>
          </w:p>
        </w:tc>
        <w:tc>
          <w:tcPr>
            <w:tcW w:w="1002" w:type="dxa"/>
            <w:tcBorders>
              <w:top w:val="nil"/>
              <w:left w:val="nil"/>
              <w:bottom w:val="nil"/>
              <w:right w:val="nil"/>
            </w:tcBorders>
            <w:shd w:val="clear" w:color="auto" w:fill="auto"/>
            <w:noWrap/>
            <w:vAlign w:val="center"/>
            <w:hideMark/>
          </w:tcPr>
          <w:p w14:paraId="19823DB2" w14:textId="77777777" w:rsidR="0044311E" w:rsidRPr="009F7355" w:rsidRDefault="0044311E" w:rsidP="000547B1">
            <w:pPr>
              <w:spacing w:before="0"/>
              <w:jc w:val="cente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3485A098" w14:textId="77777777" w:rsidR="0044311E" w:rsidRPr="009F7355" w:rsidRDefault="0044311E" w:rsidP="000547B1">
            <w:pPr>
              <w:spacing w:before="0"/>
              <w:jc w:val="cente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9F7355" w:rsidRDefault="0044311E" w:rsidP="000547B1">
            <w:pPr>
              <w:spacing w:before="0"/>
              <w:jc w:val="cente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9F7355" w:rsidRDefault="0044311E" w:rsidP="000547B1">
            <w:pPr>
              <w:spacing w:before="0"/>
              <w:jc w:val="cente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70E718C4" w14:textId="77777777" w:rsidR="0044311E" w:rsidRPr="009F7355" w:rsidRDefault="0044311E" w:rsidP="000547B1">
            <w:pPr>
              <w:spacing w:before="0"/>
              <w:jc w:val="cente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9F7355" w:rsidRDefault="0044311E" w:rsidP="000547B1">
            <w:pPr>
              <w:spacing w:before="0"/>
              <w:jc w:val="center"/>
              <w:rPr>
                <w:lang w:val="en-CA"/>
              </w:rPr>
            </w:pPr>
            <w:r w:rsidRPr="009F7355">
              <w:rPr>
                <w:lang w:val="en-CA"/>
              </w:rPr>
              <w:t>0.00%</w:t>
            </w:r>
          </w:p>
        </w:tc>
        <w:tc>
          <w:tcPr>
            <w:tcW w:w="730" w:type="dxa"/>
            <w:tcBorders>
              <w:top w:val="nil"/>
              <w:left w:val="nil"/>
              <w:bottom w:val="nil"/>
              <w:right w:val="nil"/>
            </w:tcBorders>
            <w:shd w:val="clear" w:color="auto" w:fill="auto"/>
            <w:noWrap/>
            <w:vAlign w:val="center"/>
            <w:hideMark/>
          </w:tcPr>
          <w:p w14:paraId="6D324020" w14:textId="77777777" w:rsidR="0044311E" w:rsidRPr="009F7355" w:rsidRDefault="0044311E" w:rsidP="000547B1">
            <w:pPr>
              <w:spacing w:before="0"/>
              <w:jc w:val="cente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3BD2F559" w14:textId="77777777" w:rsidR="0044311E" w:rsidRPr="009F7355" w:rsidRDefault="0044311E" w:rsidP="000547B1">
            <w:pPr>
              <w:spacing w:before="0"/>
              <w:jc w:val="center"/>
              <w:rPr>
                <w:lang w:val="en-CA"/>
              </w:rPr>
            </w:pPr>
            <w:r w:rsidRPr="009F7355">
              <w:rPr>
                <w:lang w:val="en-CA"/>
              </w:rPr>
              <w:t>146%</w:t>
            </w:r>
          </w:p>
        </w:tc>
      </w:tr>
    </w:tbl>
    <w:p w14:paraId="5AEF22FF" w14:textId="77777777" w:rsidR="0044311E" w:rsidRPr="009F7355" w:rsidRDefault="0044311E" w:rsidP="0044311E">
      <w:pPr>
        <w:rPr>
          <w:lang w:val="en-CA"/>
        </w:rPr>
      </w:pPr>
    </w:p>
    <w:tbl>
      <w:tblPr>
        <w:tblW w:w="9210" w:type="dxa"/>
        <w:tblInd w:w="-30" w:type="dxa"/>
        <w:tblLayout w:type="fixed"/>
        <w:tblCellMar>
          <w:left w:w="30" w:type="dxa"/>
          <w:right w:w="30" w:type="dxa"/>
        </w:tblCellMar>
        <w:tblLook w:val="0000" w:firstRow="0" w:lastRow="0" w:firstColumn="0" w:lastColumn="0" w:noHBand="0" w:noVBand="0"/>
      </w:tblPr>
      <w:tblGrid>
        <w:gridCol w:w="1296"/>
        <w:gridCol w:w="1027"/>
        <w:gridCol w:w="1027"/>
        <w:gridCol w:w="1027"/>
        <w:gridCol w:w="967"/>
        <w:gridCol w:w="932"/>
        <w:gridCol w:w="904"/>
        <w:gridCol w:w="950"/>
        <w:gridCol w:w="1080"/>
      </w:tblGrid>
      <w:tr w:rsidR="004169F2" w:rsidRPr="0044311E" w14:paraId="231412D2" w14:textId="77777777" w:rsidTr="000547B1">
        <w:trPr>
          <w:trHeight w:val="254"/>
        </w:trPr>
        <w:tc>
          <w:tcPr>
            <w:tcW w:w="1296" w:type="dxa"/>
            <w:tcBorders>
              <w:top w:val="nil"/>
              <w:left w:val="nil"/>
              <w:bottom w:val="nil"/>
              <w:right w:val="nil"/>
            </w:tcBorders>
          </w:tcPr>
          <w:p w14:paraId="231E83CE" w14:textId="77777777" w:rsidR="004169F2" w:rsidRPr="009F7355" w:rsidRDefault="004169F2" w:rsidP="000547B1">
            <w:pPr>
              <w:keepNext/>
              <w:spacing w:before="0"/>
              <w:rPr>
                <w:lang w:val="en-CA"/>
              </w:rPr>
            </w:pPr>
          </w:p>
        </w:tc>
        <w:tc>
          <w:tcPr>
            <w:tcW w:w="7914" w:type="dxa"/>
            <w:gridSpan w:val="8"/>
            <w:tcBorders>
              <w:top w:val="nil"/>
              <w:left w:val="nil"/>
              <w:bottom w:val="single" w:sz="12" w:space="0" w:color="auto"/>
              <w:right w:val="nil"/>
            </w:tcBorders>
          </w:tcPr>
          <w:p w14:paraId="7FFCDF6B" w14:textId="6EC7D9E7" w:rsidR="004169F2" w:rsidRPr="009F7355" w:rsidRDefault="004169F2" w:rsidP="000547B1">
            <w:pPr>
              <w:keepNext/>
              <w:spacing w:before="0"/>
              <w:jc w:val="center"/>
              <w:rPr>
                <w:lang w:val="en-CA"/>
              </w:rPr>
            </w:pPr>
            <w:r w:rsidRPr="009F7355">
              <w:rPr>
                <w:b/>
                <w:lang w:val="en-CA"/>
              </w:rPr>
              <w:t xml:space="preserve">All Intra </w:t>
            </w:r>
            <w:r>
              <w:rPr>
                <w:b/>
                <w:lang w:val="en-CA"/>
              </w:rPr>
              <w:t>Main 10</w:t>
            </w:r>
          </w:p>
        </w:tc>
      </w:tr>
      <w:tr w:rsidR="004169F2" w:rsidRPr="0044311E" w14:paraId="45510A52" w14:textId="77777777" w:rsidTr="000547B1">
        <w:trPr>
          <w:trHeight w:val="254"/>
        </w:trPr>
        <w:tc>
          <w:tcPr>
            <w:tcW w:w="1296" w:type="dxa"/>
            <w:tcBorders>
              <w:top w:val="nil"/>
              <w:left w:val="nil"/>
              <w:bottom w:val="nil"/>
              <w:right w:val="nil"/>
            </w:tcBorders>
          </w:tcPr>
          <w:p w14:paraId="5422BB02" w14:textId="77777777" w:rsidR="004169F2" w:rsidRPr="009F7355" w:rsidRDefault="004169F2" w:rsidP="000547B1">
            <w:pPr>
              <w:keepNext/>
              <w:spacing w:before="0"/>
              <w:rPr>
                <w:lang w:val="en-CA"/>
              </w:rPr>
            </w:pPr>
          </w:p>
        </w:tc>
        <w:tc>
          <w:tcPr>
            <w:tcW w:w="7914" w:type="dxa"/>
            <w:gridSpan w:val="8"/>
            <w:tcBorders>
              <w:top w:val="single" w:sz="12" w:space="0" w:color="auto"/>
              <w:left w:val="single" w:sz="12" w:space="0" w:color="auto"/>
              <w:bottom w:val="single" w:sz="12" w:space="0" w:color="auto"/>
              <w:right w:val="nil"/>
            </w:tcBorders>
          </w:tcPr>
          <w:p w14:paraId="5D66A190" w14:textId="0FD5F0BD" w:rsidR="004169F2" w:rsidRPr="009F7355" w:rsidRDefault="004169F2" w:rsidP="000547B1">
            <w:pPr>
              <w:keepNext/>
              <w:spacing w:before="0"/>
              <w:jc w:val="center"/>
              <w:rPr>
                <w:lang w:val="en-CA"/>
              </w:rPr>
            </w:pPr>
            <w:r w:rsidRPr="009F7355">
              <w:rPr>
                <w:b/>
                <w:lang w:val="en-CA"/>
              </w:rPr>
              <w:t>BD-rate Over NNVC-6.0 VTM</w:t>
            </w:r>
          </w:p>
        </w:tc>
      </w:tr>
      <w:tr w:rsidR="0044311E" w:rsidRPr="0044311E" w14:paraId="4DA26563" w14:textId="77777777" w:rsidTr="000547B1">
        <w:trPr>
          <w:trHeight w:val="254"/>
        </w:trPr>
        <w:tc>
          <w:tcPr>
            <w:tcW w:w="1296" w:type="dxa"/>
            <w:tcBorders>
              <w:top w:val="nil"/>
              <w:left w:val="nil"/>
              <w:bottom w:val="nil"/>
              <w:right w:val="nil"/>
            </w:tcBorders>
          </w:tcPr>
          <w:p w14:paraId="5105D30A" w14:textId="77777777" w:rsidR="0044311E" w:rsidRPr="009F7355" w:rsidRDefault="0044311E" w:rsidP="000547B1">
            <w:pPr>
              <w:keepNext/>
              <w:spacing w:before="0"/>
              <w:rPr>
                <w:lang w:val="en-CA"/>
              </w:rPr>
            </w:pPr>
          </w:p>
        </w:tc>
        <w:tc>
          <w:tcPr>
            <w:tcW w:w="1027" w:type="dxa"/>
            <w:tcBorders>
              <w:top w:val="nil"/>
              <w:left w:val="single" w:sz="12" w:space="0" w:color="auto"/>
              <w:bottom w:val="single" w:sz="12" w:space="0" w:color="auto"/>
              <w:right w:val="nil"/>
            </w:tcBorders>
          </w:tcPr>
          <w:p w14:paraId="677E0C02" w14:textId="77777777" w:rsidR="0044311E" w:rsidRPr="009F7355" w:rsidRDefault="0044311E" w:rsidP="000547B1">
            <w:pPr>
              <w:keepNext/>
              <w:spacing w:before="0"/>
              <w:jc w:val="center"/>
              <w:rPr>
                <w:lang w:val="en-CA"/>
              </w:rPr>
            </w:pPr>
            <w:r w:rsidRPr="009F7355">
              <w:rPr>
                <w:lang w:val="en-CA"/>
              </w:rPr>
              <w:t>Y-PSNR</w:t>
            </w:r>
          </w:p>
        </w:tc>
        <w:tc>
          <w:tcPr>
            <w:tcW w:w="1027" w:type="dxa"/>
            <w:tcBorders>
              <w:top w:val="nil"/>
              <w:left w:val="nil"/>
              <w:bottom w:val="single" w:sz="12" w:space="0" w:color="auto"/>
              <w:right w:val="nil"/>
            </w:tcBorders>
          </w:tcPr>
          <w:p w14:paraId="699F9FB6" w14:textId="77777777" w:rsidR="0044311E" w:rsidRPr="009F7355" w:rsidRDefault="0044311E" w:rsidP="000547B1">
            <w:pPr>
              <w:keepNext/>
              <w:spacing w:before="0"/>
              <w:jc w:val="center"/>
              <w:rPr>
                <w:lang w:val="en-CA"/>
              </w:rPr>
            </w:pPr>
            <w:r w:rsidRPr="009F7355">
              <w:rPr>
                <w:lang w:val="en-CA"/>
              </w:rPr>
              <w:t>U-PSNR</w:t>
            </w:r>
          </w:p>
        </w:tc>
        <w:tc>
          <w:tcPr>
            <w:tcW w:w="1027" w:type="dxa"/>
            <w:tcBorders>
              <w:top w:val="nil"/>
              <w:left w:val="nil"/>
              <w:bottom w:val="single" w:sz="12" w:space="0" w:color="auto"/>
              <w:right w:val="single" w:sz="6" w:space="0" w:color="auto"/>
            </w:tcBorders>
          </w:tcPr>
          <w:p w14:paraId="2BBEF40B" w14:textId="77777777" w:rsidR="0044311E" w:rsidRPr="009F7355" w:rsidRDefault="0044311E" w:rsidP="000547B1">
            <w:pPr>
              <w:keepNext/>
              <w:spacing w:before="0"/>
              <w:jc w:val="center"/>
              <w:rPr>
                <w:lang w:val="en-CA"/>
              </w:rPr>
            </w:pPr>
            <w:r w:rsidRPr="009F7355">
              <w:rPr>
                <w:lang w:val="en-CA"/>
              </w:rPr>
              <w:t>V-PSNR</w:t>
            </w:r>
          </w:p>
        </w:tc>
        <w:tc>
          <w:tcPr>
            <w:tcW w:w="967" w:type="dxa"/>
            <w:tcBorders>
              <w:top w:val="nil"/>
              <w:left w:val="single" w:sz="12" w:space="0" w:color="auto"/>
              <w:bottom w:val="single" w:sz="12" w:space="0" w:color="auto"/>
              <w:right w:val="nil"/>
            </w:tcBorders>
          </w:tcPr>
          <w:p w14:paraId="57A50530" w14:textId="77777777" w:rsidR="0044311E" w:rsidRPr="009F7355" w:rsidRDefault="0044311E" w:rsidP="000547B1">
            <w:pPr>
              <w:keepNext/>
              <w:spacing w:before="0"/>
              <w:jc w:val="center"/>
              <w:rPr>
                <w:lang w:val="en-CA"/>
              </w:rPr>
            </w:pPr>
            <w:r w:rsidRPr="009F7355">
              <w:rPr>
                <w:lang w:val="en-CA"/>
              </w:rPr>
              <w:t>Y-MSIM</w:t>
            </w:r>
          </w:p>
        </w:tc>
        <w:tc>
          <w:tcPr>
            <w:tcW w:w="932" w:type="dxa"/>
            <w:tcBorders>
              <w:top w:val="nil"/>
              <w:left w:val="nil"/>
              <w:bottom w:val="single" w:sz="12" w:space="0" w:color="auto"/>
              <w:right w:val="nil"/>
            </w:tcBorders>
          </w:tcPr>
          <w:p w14:paraId="70C4EF4E" w14:textId="77777777" w:rsidR="0044311E" w:rsidRPr="009F7355" w:rsidRDefault="0044311E" w:rsidP="000547B1">
            <w:pPr>
              <w:keepNext/>
              <w:spacing w:before="0"/>
              <w:jc w:val="center"/>
              <w:rPr>
                <w:lang w:val="en-CA"/>
              </w:rPr>
            </w:pPr>
            <w:r w:rsidRPr="009F7355">
              <w:rPr>
                <w:lang w:val="en-CA"/>
              </w:rPr>
              <w:t>U-MSIM</w:t>
            </w:r>
          </w:p>
        </w:tc>
        <w:tc>
          <w:tcPr>
            <w:tcW w:w="904" w:type="dxa"/>
            <w:tcBorders>
              <w:top w:val="nil"/>
              <w:left w:val="nil"/>
              <w:bottom w:val="single" w:sz="12" w:space="0" w:color="auto"/>
              <w:right w:val="single" w:sz="6" w:space="0" w:color="auto"/>
            </w:tcBorders>
          </w:tcPr>
          <w:p w14:paraId="4E1D809E" w14:textId="77777777" w:rsidR="0044311E" w:rsidRPr="009F7355" w:rsidRDefault="0044311E" w:rsidP="000547B1">
            <w:pPr>
              <w:keepNext/>
              <w:spacing w:before="0"/>
              <w:jc w:val="center"/>
              <w:rPr>
                <w:lang w:val="en-CA"/>
              </w:rPr>
            </w:pPr>
            <w:r w:rsidRPr="009F7355">
              <w:rPr>
                <w:lang w:val="en-CA"/>
              </w:rPr>
              <w:t>V-MSIM</w:t>
            </w:r>
          </w:p>
        </w:tc>
        <w:tc>
          <w:tcPr>
            <w:tcW w:w="950" w:type="dxa"/>
            <w:tcBorders>
              <w:top w:val="nil"/>
              <w:left w:val="single" w:sz="6" w:space="0" w:color="auto"/>
              <w:bottom w:val="single" w:sz="12" w:space="0" w:color="auto"/>
              <w:right w:val="nil"/>
            </w:tcBorders>
          </w:tcPr>
          <w:p w14:paraId="5CDBFBD9" w14:textId="77777777" w:rsidR="0044311E" w:rsidRPr="009F7355" w:rsidRDefault="0044311E" w:rsidP="000547B1">
            <w:pPr>
              <w:keepNext/>
              <w:spacing w:before="0"/>
              <w:jc w:val="center"/>
              <w:rPr>
                <w:lang w:val="en-CA"/>
              </w:rPr>
            </w:pPr>
            <w:r w:rsidRPr="009F7355">
              <w:rPr>
                <w:lang w:val="en-CA"/>
              </w:rPr>
              <w:t>EncT</w:t>
            </w:r>
          </w:p>
        </w:tc>
        <w:tc>
          <w:tcPr>
            <w:tcW w:w="1080" w:type="dxa"/>
            <w:tcBorders>
              <w:top w:val="nil"/>
              <w:left w:val="nil"/>
              <w:bottom w:val="single" w:sz="12" w:space="0" w:color="auto"/>
              <w:right w:val="nil"/>
            </w:tcBorders>
          </w:tcPr>
          <w:p w14:paraId="7E59947C"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7F4BC58E" w14:textId="77777777" w:rsidTr="000547B1">
        <w:trPr>
          <w:trHeight w:val="254"/>
        </w:trPr>
        <w:tc>
          <w:tcPr>
            <w:tcW w:w="1296" w:type="dxa"/>
            <w:tcBorders>
              <w:top w:val="single" w:sz="12" w:space="0" w:color="auto"/>
              <w:left w:val="single" w:sz="12" w:space="0" w:color="auto"/>
              <w:bottom w:val="nil"/>
              <w:right w:val="single" w:sz="12" w:space="0" w:color="auto"/>
            </w:tcBorders>
          </w:tcPr>
          <w:p w14:paraId="6A18690B" w14:textId="77777777" w:rsidR="0044311E" w:rsidRPr="009F7355" w:rsidRDefault="0044311E" w:rsidP="000547B1">
            <w:pPr>
              <w:keepNext/>
              <w:spacing w:before="0"/>
              <w:rPr>
                <w:lang w:val="en-CA"/>
              </w:rPr>
            </w:pPr>
            <w:r w:rsidRPr="009F7355">
              <w:rPr>
                <w:lang w:val="en-CA"/>
              </w:rPr>
              <w:t>Class A1</w:t>
            </w:r>
          </w:p>
        </w:tc>
        <w:tc>
          <w:tcPr>
            <w:tcW w:w="1027" w:type="dxa"/>
            <w:tcBorders>
              <w:top w:val="single" w:sz="12" w:space="0" w:color="auto"/>
              <w:left w:val="single" w:sz="12" w:space="0" w:color="auto"/>
              <w:bottom w:val="nil"/>
              <w:right w:val="nil"/>
            </w:tcBorders>
          </w:tcPr>
          <w:p w14:paraId="4582C248"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single" w:sz="12" w:space="0" w:color="auto"/>
              <w:left w:val="nil"/>
              <w:bottom w:val="nil"/>
              <w:right w:val="nil"/>
            </w:tcBorders>
          </w:tcPr>
          <w:p w14:paraId="44642497"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single" w:sz="12" w:space="0" w:color="auto"/>
              <w:left w:val="nil"/>
              <w:bottom w:val="nil"/>
              <w:right w:val="single" w:sz="6" w:space="0" w:color="auto"/>
            </w:tcBorders>
          </w:tcPr>
          <w:p w14:paraId="50DC85ED" w14:textId="77777777" w:rsidR="0044311E" w:rsidRPr="009F7355" w:rsidRDefault="0044311E" w:rsidP="000547B1">
            <w:pPr>
              <w:keepNext/>
              <w:spacing w:before="0"/>
              <w:jc w:val="center"/>
              <w:rPr>
                <w:lang w:val="en-CA"/>
              </w:rPr>
            </w:pPr>
            <w:r w:rsidRPr="009F7355">
              <w:rPr>
                <w:lang w:val="en-CA"/>
              </w:rPr>
              <w:t>0.00%</w:t>
            </w:r>
          </w:p>
        </w:tc>
        <w:tc>
          <w:tcPr>
            <w:tcW w:w="967" w:type="dxa"/>
            <w:tcBorders>
              <w:top w:val="single" w:sz="12" w:space="0" w:color="auto"/>
              <w:left w:val="single" w:sz="12" w:space="0" w:color="auto"/>
              <w:bottom w:val="nil"/>
              <w:right w:val="nil"/>
            </w:tcBorders>
          </w:tcPr>
          <w:p w14:paraId="370AC378" w14:textId="77777777" w:rsidR="0044311E" w:rsidRPr="009F7355" w:rsidRDefault="0044311E" w:rsidP="000547B1">
            <w:pPr>
              <w:keepNext/>
              <w:spacing w:before="0"/>
              <w:jc w:val="center"/>
              <w:rPr>
                <w:lang w:val="en-CA"/>
              </w:rPr>
            </w:pPr>
            <w:r w:rsidRPr="009F7355">
              <w:rPr>
                <w:lang w:val="en-CA"/>
              </w:rPr>
              <w:t>0.00%</w:t>
            </w:r>
          </w:p>
        </w:tc>
        <w:tc>
          <w:tcPr>
            <w:tcW w:w="932" w:type="dxa"/>
            <w:tcBorders>
              <w:top w:val="single" w:sz="12" w:space="0" w:color="auto"/>
              <w:left w:val="nil"/>
              <w:bottom w:val="nil"/>
              <w:right w:val="nil"/>
            </w:tcBorders>
          </w:tcPr>
          <w:p w14:paraId="32F99B6D" w14:textId="77777777" w:rsidR="0044311E" w:rsidRPr="009F7355" w:rsidRDefault="0044311E" w:rsidP="000547B1">
            <w:pPr>
              <w:keepNext/>
              <w:spacing w:before="0"/>
              <w:jc w:val="center"/>
              <w:rPr>
                <w:lang w:val="en-CA"/>
              </w:rPr>
            </w:pPr>
            <w:r w:rsidRPr="009F7355">
              <w:rPr>
                <w:lang w:val="en-CA"/>
              </w:rPr>
              <w:t>0.00%</w:t>
            </w:r>
          </w:p>
        </w:tc>
        <w:tc>
          <w:tcPr>
            <w:tcW w:w="904" w:type="dxa"/>
            <w:tcBorders>
              <w:top w:val="single" w:sz="12" w:space="0" w:color="auto"/>
              <w:left w:val="nil"/>
              <w:bottom w:val="nil"/>
              <w:right w:val="single" w:sz="6" w:space="0" w:color="auto"/>
            </w:tcBorders>
          </w:tcPr>
          <w:p w14:paraId="2CCC6D5B" w14:textId="77777777" w:rsidR="0044311E" w:rsidRPr="009F7355" w:rsidRDefault="0044311E" w:rsidP="000547B1">
            <w:pPr>
              <w:keepNext/>
              <w:spacing w:before="0"/>
              <w:jc w:val="center"/>
              <w:rPr>
                <w:lang w:val="en-CA"/>
              </w:rPr>
            </w:pPr>
            <w:r w:rsidRPr="009F7355">
              <w:rPr>
                <w:lang w:val="en-CA"/>
              </w:rPr>
              <w:t>0.00%</w:t>
            </w:r>
          </w:p>
        </w:tc>
        <w:tc>
          <w:tcPr>
            <w:tcW w:w="950" w:type="dxa"/>
            <w:tcBorders>
              <w:top w:val="single" w:sz="12" w:space="0" w:color="auto"/>
              <w:left w:val="single" w:sz="6" w:space="0" w:color="auto"/>
              <w:bottom w:val="nil"/>
              <w:right w:val="nil"/>
            </w:tcBorders>
          </w:tcPr>
          <w:p w14:paraId="398BFDD9" w14:textId="77777777" w:rsidR="0044311E" w:rsidRPr="009F7355" w:rsidRDefault="0044311E" w:rsidP="000547B1">
            <w:pPr>
              <w:keepNext/>
              <w:spacing w:before="0"/>
              <w:jc w:val="center"/>
              <w:rPr>
                <w:lang w:val="en-CA"/>
              </w:rPr>
            </w:pPr>
            <w:r w:rsidRPr="009F7355">
              <w:rPr>
                <w:lang w:val="en-CA"/>
              </w:rPr>
              <w:t>105%</w:t>
            </w:r>
          </w:p>
        </w:tc>
        <w:tc>
          <w:tcPr>
            <w:tcW w:w="1080" w:type="dxa"/>
            <w:tcBorders>
              <w:top w:val="single" w:sz="12" w:space="0" w:color="auto"/>
              <w:left w:val="nil"/>
              <w:bottom w:val="nil"/>
              <w:right w:val="nil"/>
            </w:tcBorders>
          </w:tcPr>
          <w:p w14:paraId="4A9633BD" w14:textId="77777777" w:rsidR="0044311E" w:rsidRPr="009F7355" w:rsidRDefault="0044311E" w:rsidP="000547B1">
            <w:pPr>
              <w:keepNext/>
              <w:spacing w:before="0"/>
              <w:jc w:val="center"/>
              <w:rPr>
                <w:lang w:val="en-CA"/>
              </w:rPr>
            </w:pPr>
            <w:r w:rsidRPr="009F7355">
              <w:rPr>
                <w:lang w:val="en-CA"/>
              </w:rPr>
              <w:t>120%</w:t>
            </w:r>
          </w:p>
        </w:tc>
      </w:tr>
      <w:tr w:rsidR="0044311E" w:rsidRPr="0044311E" w14:paraId="05126AD2" w14:textId="77777777" w:rsidTr="000547B1">
        <w:trPr>
          <w:trHeight w:val="254"/>
        </w:trPr>
        <w:tc>
          <w:tcPr>
            <w:tcW w:w="1296" w:type="dxa"/>
            <w:tcBorders>
              <w:top w:val="nil"/>
              <w:left w:val="single" w:sz="12" w:space="0" w:color="auto"/>
              <w:bottom w:val="nil"/>
              <w:right w:val="single" w:sz="12" w:space="0" w:color="auto"/>
            </w:tcBorders>
          </w:tcPr>
          <w:p w14:paraId="18E6C802" w14:textId="77777777" w:rsidR="0044311E" w:rsidRPr="009F7355" w:rsidRDefault="0044311E" w:rsidP="000547B1">
            <w:pPr>
              <w:keepNext/>
              <w:spacing w:before="0"/>
              <w:rPr>
                <w:lang w:val="en-CA"/>
              </w:rPr>
            </w:pPr>
            <w:r w:rsidRPr="009F7355">
              <w:rPr>
                <w:lang w:val="en-CA"/>
              </w:rPr>
              <w:t>Class A2</w:t>
            </w:r>
          </w:p>
        </w:tc>
        <w:tc>
          <w:tcPr>
            <w:tcW w:w="1027" w:type="dxa"/>
            <w:tcBorders>
              <w:top w:val="nil"/>
              <w:left w:val="single" w:sz="12" w:space="0" w:color="auto"/>
              <w:bottom w:val="nil"/>
              <w:right w:val="nil"/>
            </w:tcBorders>
          </w:tcPr>
          <w:p w14:paraId="6893AC19"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nil"/>
            </w:tcBorders>
          </w:tcPr>
          <w:p w14:paraId="043E1DD7"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single" w:sz="6" w:space="0" w:color="auto"/>
            </w:tcBorders>
          </w:tcPr>
          <w:p w14:paraId="5E0B8404" w14:textId="77777777" w:rsidR="0044311E" w:rsidRPr="009F7355" w:rsidRDefault="0044311E" w:rsidP="000547B1">
            <w:pPr>
              <w:keepNext/>
              <w:spacing w:before="0"/>
              <w:jc w:val="center"/>
              <w:rPr>
                <w:lang w:val="en-CA"/>
              </w:rPr>
            </w:pPr>
            <w:r w:rsidRPr="009F7355">
              <w:rPr>
                <w:lang w:val="en-CA"/>
              </w:rPr>
              <w:t>0.00%</w:t>
            </w:r>
          </w:p>
        </w:tc>
        <w:tc>
          <w:tcPr>
            <w:tcW w:w="967" w:type="dxa"/>
            <w:tcBorders>
              <w:top w:val="nil"/>
              <w:left w:val="single" w:sz="12" w:space="0" w:color="auto"/>
              <w:bottom w:val="nil"/>
              <w:right w:val="nil"/>
            </w:tcBorders>
          </w:tcPr>
          <w:p w14:paraId="7AD46F28" w14:textId="77777777" w:rsidR="0044311E" w:rsidRPr="009F7355" w:rsidRDefault="0044311E" w:rsidP="000547B1">
            <w:pPr>
              <w:keepNext/>
              <w:spacing w:before="0"/>
              <w:jc w:val="center"/>
              <w:rPr>
                <w:lang w:val="en-CA"/>
              </w:rPr>
            </w:pPr>
            <w:r w:rsidRPr="009F7355">
              <w:rPr>
                <w:lang w:val="en-CA"/>
              </w:rPr>
              <w:t>0.00%</w:t>
            </w:r>
          </w:p>
        </w:tc>
        <w:tc>
          <w:tcPr>
            <w:tcW w:w="932" w:type="dxa"/>
            <w:tcBorders>
              <w:top w:val="nil"/>
              <w:left w:val="nil"/>
              <w:bottom w:val="nil"/>
              <w:right w:val="nil"/>
            </w:tcBorders>
          </w:tcPr>
          <w:p w14:paraId="42B94C57" w14:textId="77777777" w:rsidR="0044311E" w:rsidRPr="009F7355" w:rsidRDefault="0044311E" w:rsidP="000547B1">
            <w:pPr>
              <w:keepNext/>
              <w:spacing w:before="0"/>
              <w:jc w:val="center"/>
              <w:rPr>
                <w:lang w:val="en-CA"/>
              </w:rPr>
            </w:pPr>
            <w:r w:rsidRPr="009F7355">
              <w:rPr>
                <w:lang w:val="en-CA"/>
              </w:rPr>
              <w:t>0.00%</w:t>
            </w:r>
          </w:p>
        </w:tc>
        <w:tc>
          <w:tcPr>
            <w:tcW w:w="904" w:type="dxa"/>
            <w:tcBorders>
              <w:top w:val="nil"/>
              <w:left w:val="nil"/>
              <w:bottom w:val="nil"/>
              <w:right w:val="single" w:sz="6" w:space="0" w:color="auto"/>
            </w:tcBorders>
          </w:tcPr>
          <w:p w14:paraId="59B2745B" w14:textId="77777777" w:rsidR="0044311E" w:rsidRPr="009F7355" w:rsidRDefault="0044311E" w:rsidP="000547B1">
            <w:pPr>
              <w:keepNext/>
              <w:spacing w:before="0"/>
              <w:jc w:val="center"/>
              <w:rPr>
                <w:lang w:val="en-CA"/>
              </w:rPr>
            </w:pPr>
            <w:r w:rsidRPr="009F7355">
              <w:rPr>
                <w:lang w:val="en-CA"/>
              </w:rPr>
              <w:t>0.00%</w:t>
            </w:r>
          </w:p>
        </w:tc>
        <w:tc>
          <w:tcPr>
            <w:tcW w:w="950" w:type="dxa"/>
            <w:tcBorders>
              <w:top w:val="nil"/>
              <w:left w:val="single" w:sz="6" w:space="0" w:color="auto"/>
              <w:bottom w:val="nil"/>
              <w:right w:val="nil"/>
            </w:tcBorders>
          </w:tcPr>
          <w:p w14:paraId="2E269D3A" w14:textId="77777777" w:rsidR="0044311E" w:rsidRPr="009F7355" w:rsidRDefault="0044311E" w:rsidP="000547B1">
            <w:pPr>
              <w:keepNext/>
              <w:spacing w:before="0"/>
              <w:jc w:val="center"/>
              <w:rPr>
                <w:lang w:val="en-CA"/>
              </w:rPr>
            </w:pPr>
            <w:r w:rsidRPr="009F7355">
              <w:rPr>
                <w:lang w:val="en-CA"/>
              </w:rPr>
              <w:t>105%</w:t>
            </w:r>
          </w:p>
        </w:tc>
        <w:tc>
          <w:tcPr>
            <w:tcW w:w="1080" w:type="dxa"/>
            <w:tcBorders>
              <w:top w:val="nil"/>
              <w:left w:val="nil"/>
              <w:bottom w:val="nil"/>
              <w:right w:val="nil"/>
            </w:tcBorders>
          </w:tcPr>
          <w:p w14:paraId="1A6A8F91" w14:textId="77777777" w:rsidR="0044311E" w:rsidRPr="009F7355" w:rsidRDefault="0044311E" w:rsidP="000547B1">
            <w:pPr>
              <w:keepNext/>
              <w:spacing w:before="0"/>
              <w:jc w:val="center"/>
              <w:rPr>
                <w:lang w:val="en-CA"/>
              </w:rPr>
            </w:pPr>
            <w:r w:rsidRPr="009F7355">
              <w:rPr>
                <w:lang w:val="en-CA"/>
              </w:rPr>
              <w:t>120%</w:t>
            </w:r>
          </w:p>
        </w:tc>
      </w:tr>
      <w:tr w:rsidR="0044311E" w:rsidRPr="0044311E" w14:paraId="3B05A308" w14:textId="77777777" w:rsidTr="000547B1">
        <w:trPr>
          <w:trHeight w:val="254"/>
        </w:trPr>
        <w:tc>
          <w:tcPr>
            <w:tcW w:w="1296" w:type="dxa"/>
            <w:tcBorders>
              <w:top w:val="nil"/>
              <w:left w:val="single" w:sz="12" w:space="0" w:color="auto"/>
              <w:bottom w:val="nil"/>
              <w:right w:val="single" w:sz="12" w:space="0" w:color="auto"/>
            </w:tcBorders>
          </w:tcPr>
          <w:p w14:paraId="2E98B628" w14:textId="77777777" w:rsidR="0044311E" w:rsidRPr="009F7355" w:rsidRDefault="0044311E" w:rsidP="000547B1">
            <w:pPr>
              <w:keepNext/>
              <w:spacing w:before="0"/>
              <w:rPr>
                <w:lang w:val="en-CA"/>
              </w:rPr>
            </w:pPr>
            <w:r w:rsidRPr="009F7355">
              <w:rPr>
                <w:lang w:val="en-CA"/>
              </w:rPr>
              <w:t>Class B</w:t>
            </w:r>
          </w:p>
        </w:tc>
        <w:tc>
          <w:tcPr>
            <w:tcW w:w="1027" w:type="dxa"/>
            <w:tcBorders>
              <w:top w:val="nil"/>
              <w:left w:val="single" w:sz="12" w:space="0" w:color="auto"/>
              <w:bottom w:val="nil"/>
              <w:right w:val="nil"/>
            </w:tcBorders>
          </w:tcPr>
          <w:p w14:paraId="3390FB64"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nil"/>
            </w:tcBorders>
          </w:tcPr>
          <w:p w14:paraId="5C090384"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single" w:sz="6" w:space="0" w:color="auto"/>
            </w:tcBorders>
          </w:tcPr>
          <w:p w14:paraId="60D8D723" w14:textId="77777777" w:rsidR="0044311E" w:rsidRPr="009F7355" w:rsidRDefault="0044311E" w:rsidP="000547B1">
            <w:pPr>
              <w:keepNext/>
              <w:spacing w:before="0"/>
              <w:jc w:val="center"/>
              <w:rPr>
                <w:lang w:val="en-CA"/>
              </w:rPr>
            </w:pPr>
            <w:r w:rsidRPr="009F7355">
              <w:rPr>
                <w:lang w:val="en-CA"/>
              </w:rPr>
              <w:t>0.00%</w:t>
            </w:r>
          </w:p>
        </w:tc>
        <w:tc>
          <w:tcPr>
            <w:tcW w:w="967" w:type="dxa"/>
            <w:tcBorders>
              <w:top w:val="nil"/>
              <w:left w:val="single" w:sz="12" w:space="0" w:color="auto"/>
              <w:bottom w:val="nil"/>
              <w:right w:val="nil"/>
            </w:tcBorders>
          </w:tcPr>
          <w:p w14:paraId="79C2410A" w14:textId="77777777" w:rsidR="0044311E" w:rsidRPr="009F7355" w:rsidRDefault="0044311E" w:rsidP="000547B1">
            <w:pPr>
              <w:keepNext/>
              <w:spacing w:before="0"/>
              <w:jc w:val="center"/>
              <w:rPr>
                <w:lang w:val="en-CA"/>
              </w:rPr>
            </w:pPr>
            <w:r w:rsidRPr="009F7355">
              <w:rPr>
                <w:lang w:val="en-CA"/>
              </w:rPr>
              <w:t>0.00%</w:t>
            </w:r>
          </w:p>
        </w:tc>
        <w:tc>
          <w:tcPr>
            <w:tcW w:w="932" w:type="dxa"/>
            <w:tcBorders>
              <w:top w:val="nil"/>
              <w:left w:val="nil"/>
              <w:bottom w:val="nil"/>
              <w:right w:val="nil"/>
            </w:tcBorders>
          </w:tcPr>
          <w:p w14:paraId="2C4608FB" w14:textId="77777777" w:rsidR="0044311E" w:rsidRPr="009F7355" w:rsidRDefault="0044311E" w:rsidP="000547B1">
            <w:pPr>
              <w:keepNext/>
              <w:spacing w:before="0"/>
              <w:jc w:val="center"/>
              <w:rPr>
                <w:lang w:val="en-CA"/>
              </w:rPr>
            </w:pPr>
            <w:r w:rsidRPr="009F7355">
              <w:rPr>
                <w:lang w:val="en-CA"/>
              </w:rPr>
              <w:t>0.00%</w:t>
            </w:r>
          </w:p>
        </w:tc>
        <w:tc>
          <w:tcPr>
            <w:tcW w:w="904" w:type="dxa"/>
            <w:tcBorders>
              <w:top w:val="nil"/>
              <w:left w:val="nil"/>
              <w:bottom w:val="nil"/>
              <w:right w:val="single" w:sz="6" w:space="0" w:color="auto"/>
            </w:tcBorders>
          </w:tcPr>
          <w:p w14:paraId="15D351D7" w14:textId="77777777" w:rsidR="0044311E" w:rsidRPr="009F7355" w:rsidRDefault="0044311E" w:rsidP="000547B1">
            <w:pPr>
              <w:keepNext/>
              <w:spacing w:before="0"/>
              <w:jc w:val="center"/>
              <w:rPr>
                <w:lang w:val="en-CA"/>
              </w:rPr>
            </w:pPr>
            <w:r w:rsidRPr="009F7355">
              <w:rPr>
                <w:lang w:val="en-CA"/>
              </w:rPr>
              <w:t>0.00%</w:t>
            </w:r>
          </w:p>
        </w:tc>
        <w:tc>
          <w:tcPr>
            <w:tcW w:w="950" w:type="dxa"/>
            <w:tcBorders>
              <w:top w:val="nil"/>
              <w:left w:val="single" w:sz="6" w:space="0" w:color="auto"/>
              <w:bottom w:val="nil"/>
              <w:right w:val="nil"/>
            </w:tcBorders>
          </w:tcPr>
          <w:p w14:paraId="66F7519C" w14:textId="77777777" w:rsidR="0044311E" w:rsidRPr="009F7355" w:rsidRDefault="0044311E" w:rsidP="000547B1">
            <w:pPr>
              <w:keepNext/>
              <w:spacing w:before="0"/>
              <w:jc w:val="center"/>
              <w:rPr>
                <w:lang w:val="en-CA"/>
              </w:rPr>
            </w:pPr>
            <w:r w:rsidRPr="009F7355">
              <w:rPr>
                <w:lang w:val="en-CA"/>
              </w:rPr>
              <w:t>106%</w:t>
            </w:r>
          </w:p>
        </w:tc>
        <w:tc>
          <w:tcPr>
            <w:tcW w:w="1080" w:type="dxa"/>
            <w:tcBorders>
              <w:top w:val="nil"/>
              <w:left w:val="nil"/>
              <w:bottom w:val="nil"/>
              <w:right w:val="nil"/>
            </w:tcBorders>
          </w:tcPr>
          <w:p w14:paraId="3902C9D4" w14:textId="77777777" w:rsidR="0044311E" w:rsidRPr="009F7355" w:rsidRDefault="0044311E" w:rsidP="000547B1">
            <w:pPr>
              <w:keepNext/>
              <w:spacing w:before="0"/>
              <w:jc w:val="center"/>
              <w:rPr>
                <w:lang w:val="en-CA"/>
              </w:rPr>
            </w:pPr>
            <w:r w:rsidRPr="009F7355">
              <w:rPr>
                <w:lang w:val="en-CA"/>
              </w:rPr>
              <w:t>118%</w:t>
            </w:r>
          </w:p>
        </w:tc>
      </w:tr>
      <w:tr w:rsidR="0044311E" w:rsidRPr="0044311E" w14:paraId="144F8D99" w14:textId="77777777" w:rsidTr="000547B1">
        <w:trPr>
          <w:trHeight w:val="254"/>
        </w:trPr>
        <w:tc>
          <w:tcPr>
            <w:tcW w:w="1296" w:type="dxa"/>
            <w:tcBorders>
              <w:top w:val="nil"/>
              <w:left w:val="single" w:sz="12" w:space="0" w:color="auto"/>
              <w:bottom w:val="nil"/>
              <w:right w:val="single" w:sz="12" w:space="0" w:color="auto"/>
            </w:tcBorders>
          </w:tcPr>
          <w:p w14:paraId="624C3BA7" w14:textId="77777777" w:rsidR="0044311E" w:rsidRPr="009F7355" w:rsidRDefault="0044311E" w:rsidP="000547B1">
            <w:pPr>
              <w:keepNext/>
              <w:spacing w:before="0"/>
              <w:rPr>
                <w:lang w:val="en-CA"/>
              </w:rPr>
            </w:pPr>
            <w:r w:rsidRPr="009F7355">
              <w:rPr>
                <w:lang w:val="en-CA"/>
              </w:rPr>
              <w:t>Class C</w:t>
            </w:r>
          </w:p>
        </w:tc>
        <w:tc>
          <w:tcPr>
            <w:tcW w:w="1027" w:type="dxa"/>
            <w:tcBorders>
              <w:top w:val="nil"/>
              <w:left w:val="single" w:sz="12" w:space="0" w:color="auto"/>
              <w:bottom w:val="nil"/>
              <w:right w:val="nil"/>
            </w:tcBorders>
          </w:tcPr>
          <w:p w14:paraId="21995607" w14:textId="77777777" w:rsidR="0044311E" w:rsidRPr="009F7355" w:rsidRDefault="0044311E" w:rsidP="000547B1">
            <w:pPr>
              <w:keepNext/>
              <w:spacing w:before="0"/>
              <w:jc w:val="center"/>
              <w:rPr>
                <w:lang w:val="en-CA"/>
              </w:rPr>
            </w:pPr>
            <w:r w:rsidRPr="009F7355">
              <w:rPr>
                <w:lang w:val="en-CA"/>
              </w:rPr>
              <w:t>0.01%</w:t>
            </w:r>
          </w:p>
        </w:tc>
        <w:tc>
          <w:tcPr>
            <w:tcW w:w="1027" w:type="dxa"/>
            <w:tcBorders>
              <w:top w:val="nil"/>
              <w:left w:val="nil"/>
              <w:bottom w:val="nil"/>
              <w:right w:val="nil"/>
            </w:tcBorders>
          </w:tcPr>
          <w:p w14:paraId="128614A6" w14:textId="77777777" w:rsidR="0044311E" w:rsidRPr="009F7355" w:rsidRDefault="0044311E" w:rsidP="000547B1">
            <w:pPr>
              <w:keepNext/>
              <w:spacing w:before="0"/>
              <w:jc w:val="center"/>
              <w:rPr>
                <w:lang w:val="en-CA"/>
              </w:rPr>
            </w:pPr>
            <w:r w:rsidRPr="009F7355">
              <w:rPr>
                <w:lang w:val="en-CA"/>
              </w:rPr>
              <w:t>0.01%</w:t>
            </w:r>
          </w:p>
        </w:tc>
        <w:tc>
          <w:tcPr>
            <w:tcW w:w="1027" w:type="dxa"/>
            <w:tcBorders>
              <w:top w:val="nil"/>
              <w:left w:val="nil"/>
              <w:bottom w:val="nil"/>
              <w:right w:val="single" w:sz="6" w:space="0" w:color="auto"/>
            </w:tcBorders>
          </w:tcPr>
          <w:p w14:paraId="3CD2F06F" w14:textId="77777777" w:rsidR="0044311E" w:rsidRPr="009F7355" w:rsidRDefault="0044311E" w:rsidP="000547B1">
            <w:pPr>
              <w:keepNext/>
              <w:spacing w:before="0"/>
              <w:jc w:val="center"/>
              <w:rPr>
                <w:lang w:val="en-CA"/>
              </w:rPr>
            </w:pPr>
            <w:r w:rsidRPr="009F7355">
              <w:rPr>
                <w:lang w:val="en-CA"/>
              </w:rPr>
              <w:t>0.01%</w:t>
            </w:r>
          </w:p>
        </w:tc>
        <w:tc>
          <w:tcPr>
            <w:tcW w:w="967" w:type="dxa"/>
            <w:tcBorders>
              <w:top w:val="nil"/>
              <w:left w:val="single" w:sz="12" w:space="0" w:color="auto"/>
              <w:bottom w:val="nil"/>
              <w:right w:val="nil"/>
            </w:tcBorders>
          </w:tcPr>
          <w:p w14:paraId="035E9AC9" w14:textId="77777777" w:rsidR="0044311E" w:rsidRPr="009F7355" w:rsidRDefault="0044311E" w:rsidP="000547B1">
            <w:pPr>
              <w:keepNext/>
              <w:spacing w:before="0"/>
              <w:jc w:val="center"/>
              <w:rPr>
                <w:lang w:val="en-CA"/>
              </w:rPr>
            </w:pPr>
            <w:r w:rsidRPr="009F7355">
              <w:rPr>
                <w:lang w:val="en-CA"/>
              </w:rPr>
              <w:t>0.01%</w:t>
            </w:r>
          </w:p>
        </w:tc>
        <w:tc>
          <w:tcPr>
            <w:tcW w:w="932" w:type="dxa"/>
            <w:tcBorders>
              <w:top w:val="nil"/>
              <w:left w:val="nil"/>
              <w:bottom w:val="nil"/>
              <w:right w:val="nil"/>
            </w:tcBorders>
          </w:tcPr>
          <w:p w14:paraId="5F64B6EF" w14:textId="77777777" w:rsidR="0044311E" w:rsidRPr="009F7355" w:rsidRDefault="0044311E" w:rsidP="000547B1">
            <w:pPr>
              <w:keepNext/>
              <w:spacing w:before="0"/>
              <w:jc w:val="center"/>
              <w:rPr>
                <w:lang w:val="en-CA"/>
              </w:rPr>
            </w:pPr>
            <w:r w:rsidRPr="009F7355">
              <w:rPr>
                <w:lang w:val="en-CA"/>
              </w:rPr>
              <w:t>0.01%</w:t>
            </w:r>
          </w:p>
        </w:tc>
        <w:tc>
          <w:tcPr>
            <w:tcW w:w="904" w:type="dxa"/>
            <w:tcBorders>
              <w:top w:val="nil"/>
              <w:left w:val="nil"/>
              <w:bottom w:val="nil"/>
              <w:right w:val="single" w:sz="6" w:space="0" w:color="auto"/>
            </w:tcBorders>
          </w:tcPr>
          <w:p w14:paraId="35CAC538" w14:textId="77777777" w:rsidR="0044311E" w:rsidRPr="009F7355" w:rsidRDefault="0044311E" w:rsidP="000547B1">
            <w:pPr>
              <w:keepNext/>
              <w:spacing w:before="0"/>
              <w:jc w:val="center"/>
              <w:rPr>
                <w:lang w:val="en-CA"/>
              </w:rPr>
            </w:pPr>
            <w:r w:rsidRPr="009F7355">
              <w:rPr>
                <w:lang w:val="en-CA"/>
              </w:rPr>
              <w:t>0.01%</w:t>
            </w:r>
          </w:p>
        </w:tc>
        <w:tc>
          <w:tcPr>
            <w:tcW w:w="950" w:type="dxa"/>
            <w:tcBorders>
              <w:top w:val="nil"/>
              <w:left w:val="single" w:sz="6" w:space="0" w:color="auto"/>
              <w:bottom w:val="nil"/>
              <w:right w:val="nil"/>
            </w:tcBorders>
          </w:tcPr>
          <w:p w14:paraId="3EFCB961" w14:textId="77777777" w:rsidR="0044311E" w:rsidRPr="009F7355" w:rsidRDefault="0044311E" w:rsidP="000547B1">
            <w:pPr>
              <w:keepNext/>
              <w:spacing w:before="0"/>
              <w:jc w:val="center"/>
              <w:rPr>
                <w:lang w:val="en-CA"/>
              </w:rPr>
            </w:pPr>
            <w:r w:rsidRPr="009F7355">
              <w:rPr>
                <w:lang w:val="en-CA"/>
              </w:rPr>
              <w:t>105%</w:t>
            </w:r>
          </w:p>
        </w:tc>
        <w:tc>
          <w:tcPr>
            <w:tcW w:w="1080" w:type="dxa"/>
            <w:tcBorders>
              <w:top w:val="nil"/>
              <w:left w:val="nil"/>
              <w:bottom w:val="nil"/>
              <w:right w:val="nil"/>
            </w:tcBorders>
          </w:tcPr>
          <w:p w14:paraId="00609562" w14:textId="77777777" w:rsidR="0044311E" w:rsidRPr="009F7355" w:rsidRDefault="0044311E" w:rsidP="000547B1">
            <w:pPr>
              <w:keepNext/>
              <w:spacing w:before="0"/>
              <w:jc w:val="center"/>
              <w:rPr>
                <w:lang w:val="en-CA"/>
              </w:rPr>
            </w:pPr>
            <w:r w:rsidRPr="009F7355">
              <w:rPr>
                <w:lang w:val="en-CA"/>
              </w:rPr>
              <w:t>116%</w:t>
            </w:r>
          </w:p>
        </w:tc>
      </w:tr>
      <w:tr w:rsidR="0044311E" w:rsidRPr="0044311E" w14:paraId="3CD5D409" w14:textId="77777777" w:rsidTr="000547B1">
        <w:trPr>
          <w:trHeight w:val="254"/>
        </w:trPr>
        <w:tc>
          <w:tcPr>
            <w:tcW w:w="1296" w:type="dxa"/>
            <w:tcBorders>
              <w:top w:val="nil"/>
              <w:left w:val="single" w:sz="12" w:space="0" w:color="auto"/>
              <w:bottom w:val="nil"/>
              <w:right w:val="single" w:sz="12" w:space="0" w:color="auto"/>
            </w:tcBorders>
          </w:tcPr>
          <w:p w14:paraId="4AF7D484" w14:textId="77777777" w:rsidR="0044311E" w:rsidRPr="009F7355" w:rsidRDefault="0044311E" w:rsidP="000547B1">
            <w:pPr>
              <w:keepNext/>
              <w:spacing w:before="0"/>
              <w:rPr>
                <w:lang w:val="en-CA"/>
              </w:rPr>
            </w:pPr>
            <w:r w:rsidRPr="009F7355">
              <w:rPr>
                <w:lang w:val="en-CA"/>
              </w:rPr>
              <w:t>Class E</w:t>
            </w:r>
          </w:p>
        </w:tc>
        <w:tc>
          <w:tcPr>
            <w:tcW w:w="1027" w:type="dxa"/>
            <w:tcBorders>
              <w:top w:val="nil"/>
              <w:left w:val="single" w:sz="12" w:space="0" w:color="auto"/>
              <w:bottom w:val="nil"/>
              <w:right w:val="nil"/>
            </w:tcBorders>
          </w:tcPr>
          <w:p w14:paraId="20A09B10"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nil"/>
            </w:tcBorders>
          </w:tcPr>
          <w:p w14:paraId="4C6968F6"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single" w:sz="6" w:space="0" w:color="auto"/>
            </w:tcBorders>
          </w:tcPr>
          <w:p w14:paraId="02EC8F65" w14:textId="77777777" w:rsidR="0044311E" w:rsidRPr="009F7355" w:rsidRDefault="0044311E" w:rsidP="000547B1">
            <w:pPr>
              <w:keepNext/>
              <w:spacing w:before="0"/>
              <w:jc w:val="center"/>
              <w:rPr>
                <w:lang w:val="en-CA"/>
              </w:rPr>
            </w:pPr>
            <w:r w:rsidRPr="009F7355">
              <w:rPr>
                <w:lang w:val="en-CA"/>
              </w:rPr>
              <w:t>0.00%</w:t>
            </w:r>
          </w:p>
        </w:tc>
        <w:tc>
          <w:tcPr>
            <w:tcW w:w="967" w:type="dxa"/>
            <w:tcBorders>
              <w:top w:val="nil"/>
              <w:left w:val="single" w:sz="12" w:space="0" w:color="auto"/>
              <w:bottom w:val="nil"/>
              <w:right w:val="nil"/>
            </w:tcBorders>
          </w:tcPr>
          <w:p w14:paraId="4845C9FE" w14:textId="77777777" w:rsidR="0044311E" w:rsidRPr="009F7355" w:rsidRDefault="0044311E" w:rsidP="000547B1">
            <w:pPr>
              <w:keepNext/>
              <w:spacing w:before="0"/>
              <w:jc w:val="center"/>
              <w:rPr>
                <w:lang w:val="en-CA"/>
              </w:rPr>
            </w:pPr>
            <w:r w:rsidRPr="009F7355">
              <w:rPr>
                <w:lang w:val="en-CA"/>
              </w:rPr>
              <w:t>0.00%</w:t>
            </w:r>
          </w:p>
        </w:tc>
        <w:tc>
          <w:tcPr>
            <w:tcW w:w="932" w:type="dxa"/>
            <w:tcBorders>
              <w:top w:val="nil"/>
              <w:left w:val="nil"/>
              <w:bottom w:val="nil"/>
              <w:right w:val="nil"/>
            </w:tcBorders>
          </w:tcPr>
          <w:p w14:paraId="3862E6E0" w14:textId="77777777" w:rsidR="0044311E" w:rsidRPr="009F7355" w:rsidRDefault="0044311E" w:rsidP="000547B1">
            <w:pPr>
              <w:keepNext/>
              <w:spacing w:before="0"/>
              <w:jc w:val="center"/>
              <w:rPr>
                <w:lang w:val="en-CA"/>
              </w:rPr>
            </w:pPr>
            <w:r w:rsidRPr="009F7355">
              <w:rPr>
                <w:lang w:val="en-CA"/>
              </w:rPr>
              <w:t>0.00%</w:t>
            </w:r>
          </w:p>
        </w:tc>
        <w:tc>
          <w:tcPr>
            <w:tcW w:w="904" w:type="dxa"/>
            <w:tcBorders>
              <w:top w:val="nil"/>
              <w:left w:val="nil"/>
              <w:bottom w:val="nil"/>
              <w:right w:val="single" w:sz="6" w:space="0" w:color="auto"/>
            </w:tcBorders>
          </w:tcPr>
          <w:p w14:paraId="453FE270" w14:textId="77777777" w:rsidR="0044311E" w:rsidRPr="009F7355" w:rsidRDefault="0044311E" w:rsidP="000547B1">
            <w:pPr>
              <w:keepNext/>
              <w:spacing w:before="0"/>
              <w:jc w:val="center"/>
              <w:rPr>
                <w:lang w:val="en-CA"/>
              </w:rPr>
            </w:pPr>
            <w:r w:rsidRPr="009F7355">
              <w:rPr>
                <w:lang w:val="en-CA"/>
              </w:rPr>
              <w:t>0.00%</w:t>
            </w:r>
          </w:p>
        </w:tc>
        <w:tc>
          <w:tcPr>
            <w:tcW w:w="950" w:type="dxa"/>
            <w:tcBorders>
              <w:top w:val="nil"/>
              <w:left w:val="single" w:sz="6" w:space="0" w:color="auto"/>
              <w:bottom w:val="nil"/>
              <w:right w:val="nil"/>
            </w:tcBorders>
          </w:tcPr>
          <w:p w14:paraId="3EDEABF8" w14:textId="77777777" w:rsidR="0044311E" w:rsidRPr="009F7355" w:rsidRDefault="0044311E" w:rsidP="000547B1">
            <w:pPr>
              <w:keepNext/>
              <w:spacing w:before="0"/>
              <w:jc w:val="center"/>
              <w:rPr>
                <w:lang w:val="en-CA"/>
              </w:rPr>
            </w:pPr>
            <w:r w:rsidRPr="009F7355">
              <w:rPr>
                <w:lang w:val="en-CA"/>
              </w:rPr>
              <w:t>105%</w:t>
            </w:r>
          </w:p>
        </w:tc>
        <w:tc>
          <w:tcPr>
            <w:tcW w:w="1080" w:type="dxa"/>
            <w:tcBorders>
              <w:top w:val="nil"/>
              <w:left w:val="nil"/>
              <w:bottom w:val="nil"/>
              <w:right w:val="nil"/>
            </w:tcBorders>
          </w:tcPr>
          <w:p w14:paraId="7F78154B" w14:textId="77777777" w:rsidR="0044311E" w:rsidRPr="009F7355" w:rsidRDefault="0044311E" w:rsidP="000547B1">
            <w:pPr>
              <w:keepNext/>
              <w:spacing w:before="0"/>
              <w:jc w:val="center"/>
              <w:rPr>
                <w:lang w:val="en-CA"/>
              </w:rPr>
            </w:pPr>
            <w:r w:rsidRPr="009F7355">
              <w:rPr>
                <w:lang w:val="en-CA"/>
              </w:rPr>
              <w:t>123%</w:t>
            </w:r>
          </w:p>
        </w:tc>
      </w:tr>
      <w:tr w:rsidR="0044311E" w:rsidRPr="0044311E" w14:paraId="6908B6FF" w14:textId="77777777" w:rsidTr="000547B1">
        <w:trPr>
          <w:trHeight w:val="254"/>
        </w:trPr>
        <w:tc>
          <w:tcPr>
            <w:tcW w:w="1296" w:type="dxa"/>
            <w:tcBorders>
              <w:top w:val="single" w:sz="12" w:space="0" w:color="auto"/>
              <w:left w:val="single" w:sz="12" w:space="0" w:color="auto"/>
              <w:bottom w:val="nil"/>
              <w:right w:val="single" w:sz="12" w:space="0" w:color="auto"/>
            </w:tcBorders>
          </w:tcPr>
          <w:p w14:paraId="7234256C" w14:textId="77777777" w:rsidR="0044311E" w:rsidRPr="009F7355" w:rsidRDefault="0044311E" w:rsidP="000547B1">
            <w:pPr>
              <w:spacing w:before="0"/>
              <w:rPr>
                <w:b/>
                <w:lang w:val="en-CA"/>
              </w:rPr>
            </w:pPr>
            <w:r w:rsidRPr="009F7355">
              <w:rPr>
                <w:b/>
                <w:lang w:val="en-CA"/>
              </w:rPr>
              <w:t xml:space="preserve">Overall </w:t>
            </w:r>
          </w:p>
        </w:tc>
        <w:tc>
          <w:tcPr>
            <w:tcW w:w="1027" w:type="dxa"/>
            <w:tcBorders>
              <w:top w:val="single" w:sz="12" w:space="0" w:color="auto"/>
              <w:left w:val="single" w:sz="12" w:space="0" w:color="auto"/>
              <w:bottom w:val="nil"/>
              <w:right w:val="nil"/>
            </w:tcBorders>
          </w:tcPr>
          <w:p w14:paraId="558C9D5D" w14:textId="77777777" w:rsidR="0044311E" w:rsidRPr="009F7355" w:rsidRDefault="0044311E" w:rsidP="000547B1">
            <w:pPr>
              <w:spacing w:before="0"/>
              <w:jc w:val="center"/>
              <w:rPr>
                <w:lang w:val="en-CA"/>
              </w:rPr>
            </w:pPr>
            <w:r w:rsidRPr="009F7355">
              <w:rPr>
                <w:lang w:val="en-CA"/>
              </w:rPr>
              <w:t>0.00%</w:t>
            </w:r>
          </w:p>
        </w:tc>
        <w:tc>
          <w:tcPr>
            <w:tcW w:w="1027" w:type="dxa"/>
            <w:tcBorders>
              <w:top w:val="single" w:sz="12" w:space="0" w:color="auto"/>
              <w:left w:val="nil"/>
              <w:bottom w:val="nil"/>
              <w:right w:val="nil"/>
            </w:tcBorders>
          </w:tcPr>
          <w:p w14:paraId="0E7DDFD1" w14:textId="77777777" w:rsidR="0044311E" w:rsidRPr="009F7355" w:rsidRDefault="0044311E" w:rsidP="000547B1">
            <w:pPr>
              <w:spacing w:before="0"/>
              <w:jc w:val="center"/>
              <w:rPr>
                <w:lang w:val="en-CA"/>
              </w:rPr>
            </w:pPr>
            <w:r w:rsidRPr="009F7355">
              <w:rPr>
                <w:lang w:val="en-CA"/>
              </w:rPr>
              <w:t>0.00%</w:t>
            </w:r>
          </w:p>
        </w:tc>
        <w:tc>
          <w:tcPr>
            <w:tcW w:w="1027" w:type="dxa"/>
            <w:tcBorders>
              <w:top w:val="single" w:sz="12" w:space="0" w:color="auto"/>
              <w:left w:val="nil"/>
              <w:bottom w:val="nil"/>
              <w:right w:val="single" w:sz="6" w:space="0" w:color="auto"/>
            </w:tcBorders>
          </w:tcPr>
          <w:p w14:paraId="0DFFFF0A" w14:textId="77777777" w:rsidR="0044311E" w:rsidRPr="009F7355" w:rsidRDefault="0044311E" w:rsidP="000547B1">
            <w:pPr>
              <w:spacing w:before="0"/>
              <w:jc w:val="center"/>
              <w:rPr>
                <w:lang w:val="en-CA"/>
              </w:rPr>
            </w:pPr>
            <w:r w:rsidRPr="009F7355">
              <w:rPr>
                <w:lang w:val="en-CA"/>
              </w:rPr>
              <w:t>0.00%</w:t>
            </w:r>
          </w:p>
        </w:tc>
        <w:tc>
          <w:tcPr>
            <w:tcW w:w="967" w:type="dxa"/>
            <w:tcBorders>
              <w:top w:val="single" w:sz="12" w:space="0" w:color="auto"/>
              <w:left w:val="single" w:sz="12" w:space="0" w:color="auto"/>
              <w:bottom w:val="nil"/>
              <w:right w:val="nil"/>
            </w:tcBorders>
          </w:tcPr>
          <w:p w14:paraId="30E7D942" w14:textId="77777777" w:rsidR="0044311E" w:rsidRPr="009F7355" w:rsidRDefault="0044311E" w:rsidP="000547B1">
            <w:pPr>
              <w:spacing w:before="0"/>
              <w:jc w:val="center"/>
              <w:rPr>
                <w:lang w:val="en-CA"/>
              </w:rPr>
            </w:pPr>
            <w:r w:rsidRPr="009F7355">
              <w:rPr>
                <w:lang w:val="en-CA"/>
              </w:rPr>
              <w:t>0.00%</w:t>
            </w:r>
          </w:p>
        </w:tc>
        <w:tc>
          <w:tcPr>
            <w:tcW w:w="932" w:type="dxa"/>
            <w:tcBorders>
              <w:top w:val="single" w:sz="12" w:space="0" w:color="auto"/>
              <w:left w:val="nil"/>
              <w:bottom w:val="nil"/>
              <w:right w:val="nil"/>
            </w:tcBorders>
          </w:tcPr>
          <w:p w14:paraId="49867C69" w14:textId="77777777" w:rsidR="0044311E" w:rsidRPr="009F7355" w:rsidRDefault="0044311E" w:rsidP="000547B1">
            <w:pPr>
              <w:spacing w:before="0"/>
              <w:jc w:val="center"/>
              <w:rPr>
                <w:lang w:val="en-CA"/>
              </w:rPr>
            </w:pPr>
            <w:r w:rsidRPr="009F7355">
              <w:rPr>
                <w:lang w:val="en-CA"/>
              </w:rPr>
              <w:t>0.00%</w:t>
            </w:r>
          </w:p>
        </w:tc>
        <w:tc>
          <w:tcPr>
            <w:tcW w:w="904" w:type="dxa"/>
            <w:tcBorders>
              <w:top w:val="single" w:sz="12" w:space="0" w:color="auto"/>
              <w:left w:val="nil"/>
              <w:bottom w:val="nil"/>
              <w:right w:val="single" w:sz="6" w:space="0" w:color="auto"/>
            </w:tcBorders>
          </w:tcPr>
          <w:p w14:paraId="475FB444" w14:textId="77777777" w:rsidR="0044311E" w:rsidRPr="009F7355" w:rsidRDefault="0044311E" w:rsidP="000547B1">
            <w:pPr>
              <w:spacing w:before="0"/>
              <w:jc w:val="center"/>
              <w:rPr>
                <w:lang w:val="en-CA"/>
              </w:rPr>
            </w:pPr>
            <w:r w:rsidRPr="009F7355">
              <w:rPr>
                <w:lang w:val="en-CA"/>
              </w:rPr>
              <w:t>0.00%</w:t>
            </w:r>
          </w:p>
        </w:tc>
        <w:tc>
          <w:tcPr>
            <w:tcW w:w="950" w:type="dxa"/>
            <w:tcBorders>
              <w:top w:val="single" w:sz="12" w:space="0" w:color="auto"/>
              <w:left w:val="single" w:sz="6" w:space="0" w:color="auto"/>
              <w:bottom w:val="nil"/>
              <w:right w:val="nil"/>
            </w:tcBorders>
          </w:tcPr>
          <w:p w14:paraId="3D9372AA" w14:textId="77777777" w:rsidR="0044311E" w:rsidRPr="009F7355" w:rsidRDefault="0044311E" w:rsidP="000547B1">
            <w:pPr>
              <w:spacing w:before="0"/>
              <w:jc w:val="center"/>
              <w:rPr>
                <w:lang w:val="en-CA"/>
              </w:rPr>
            </w:pPr>
            <w:r w:rsidRPr="009F7355">
              <w:rPr>
                <w:lang w:val="en-CA"/>
              </w:rPr>
              <w:t>105%</w:t>
            </w:r>
          </w:p>
        </w:tc>
        <w:tc>
          <w:tcPr>
            <w:tcW w:w="1080" w:type="dxa"/>
            <w:tcBorders>
              <w:top w:val="single" w:sz="12" w:space="0" w:color="auto"/>
              <w:left w:val="nil"/>
              <w:bottom w:val="nil"/>
              <w:right w:val="nil"/>
            </w:tcBorders>
          </w:tcPr>
          <w:p w14:paraId="5CA2B50E" w14:textId="77777777" w:rsidR="0044311E" w:rsidRPr="009F7355" w:rsidRDefault="0044311E" w:rsidP="000547B1">
            <w:pPr>
              <w:spacing w:before="0"/>
              <w:jc w:val="center"/>
              <w:rPr>
                <w:lang w:val="en-CA"/>
              </w:rPr>
            </w:pPr>
            <w:r w:rsidRPr="009F7355">
              <w:rPr>
                <w:lang w:val="en-CA"/>
              </w:rPr>
              <w:t>119%</w:t>
            </w:r>
          </w:p>
        </w:tc>
      </w:tr>
      <w:tr w:rsidR="0044311E" w:rsidRPr="0044311E" w14:paraId="3AF04F5F" w14:textId="77777777" w:rsidTr="000547B1">
        <w:trPr>
          <w:trHeight w:val="254"/>
        </w:trPr>
        <w:tc>
          <w:tcPr>
            <w:tcW w:w="1296" w:type="dxa"/>
            <w:tcBorders>
              <w:top w:val="single" w:sz="12" w:space="0" w:color="auto"/>
              <w:left w:val="single" w:sz="12" w:space="0" w:color="auto"/>
              <w:bottom w:val="nil"/>
              <w:right w:val="nil"/>
            </w:tcBorders>
          </w:tcPr>
          <w:p w14:paraId="0E613778" w14:textId="77777777" w:rsidR="0044311E" w:rsidRPr="009F7355" w:rsidRDefault="0044311E" w:rsidP="000547B1">
            <w:pPr>
              <w:spacing w:before="0"/>
              <w:rPr>
                <w:lang w:val="en-CA"/>
              </w:rPr>
            </w:pPr>
            <w:r w:rsidRPr="009F7355">
              <w:rPr>
                <w:lang w:val="en-CA"/>
              </w:rPr>
              <w:t>Class D</w:t>
            </w:r>
          </w:p>
        </w:tc>
        <w:tc>
          <w:tcPr>
            <w:tcW w:w="1027" w:type="dxa"/>
            <w:tcBorders>
              <w:top w:val="single" w:sz="12" w:space="0" w:color="auto"/>
              <w:left w:val="single" w:sz="12" w:space="0" w:color="auto"/>
              <w:bottom w:val="nil"/>
              <w:right w:val="nil"/>
            </w:tcBorders>
          </w:tcPr>
          <w:p w14:paraId="4299C079" w14:textId="77777777" w:rsidR="0044311E" w:rsidRPr="009F7355" w:rsidRDefault="0044311E" w:rsidP="000547B1">
            <w:pPr>
              <w:spacing w:before="0"/>
              <w:jc w:val="center"/>
              <w:rPr>
                <w:lang w:val="en-CA"/>
              </w:rPr>
            </w:pPr>
            <w:r w:rsidRPr="009F7355">
              <w:rPr>
                <w:lang w:val="en-CA"/>
              </w:rPr>
              <w:t>0.00%</w:t>
            </w:r>
          </w:p>
        </w:tc>
        <w:tc>
          <w:tcPr>
            <w:tcW w:w="1027" w:type="dxa"/>
            <w:tcBorders>
              <w:top w:val="single" w:sz="12" w:space="0" w:color="auto"/>
              <w:left w:val="nil"/>
              <w:bottom w:val="nil"/>
              <w:right w:val="nil"/>
            </w:tcBorders>
          </w:tcPr>
          <w:p w14:paraId="1F79BF8B" w14:textId="77777777" w:rsidR="0044311E" w:rsidRPr="009F7355" w:rsidRDefault="0044311E" w:rsidP="000547B1">
            <w:pPr>
              <w:spacing w:before="0"/>
              <w:jc w:val="center"/>
              <w:rPr>
                <w:lang w:val="en-CA"/>
              </w:rPr>
            </w:pPr>
            <w:r w:rsidRPr="009F7355">
              <w:rPr>
                <w:lang w:val="en-CA"/>
              </w:rPr>
              <w:t>0.00%</w:t>
            </w:r>
          </w:p>
        </w:tc>
        <w:tc>
          <w:tcPr>
            <w:tcW w:w="1027" w:type="dxa"/>
            <w:tcBorders>
              <w:top w:val="single" w:sz="12" w:space="0" w:color="auto"/>
              <w:left w:val="nil"/>
              <w:bottom w:val="nil"/>
              <w:right w:val="single" w:sz="6" w:space="0" w:color="auto"/>
            </w:tcBorders>
          </w:tcPr>
          <w:p w14:paraId="1CB60C51" w14:textId="77777777" w:rsidR="0044311E" w:rsidRPr="009F7355" w:rsidRDefault="0044311E" w:rsidP="000547B1">
            <w:pPr>
              <w:spacing w:before="0"/>
              <w:jc w:val="center"/>
              <w:rPr>
                <w:lang w:val="en-CA"/>
              </w:rPr>
            </w:pPr>
            <w:r w:rsidRPr="009F7355">
              <w:rPr>
                <w:lang w:val="en-CA"/>
              </w:rPr>
              <w:t>0.00%</w:t>
            </w:r>
          </w:p>
        </w:tc>
        <w:tc>
          <w:tcPr>
            <w:tcW w:w="967" w:type="dxa"/>
            <w:tcBorders>
              <w:top w:val="single" w:sz="12" w:space="0" w:color="auto"/>
              <w:left w:val="single" w:sz="12" w:space="0" w:color="auto"/>
              <w:bottom w:val="nil"/>
              <w:right w:val="nil"/>
            </w:tcBorders>
          </w:tcPr>
          <w:p w14:paraId="0F034A95" w14:textId="77777777" w:rsidR="0044311E" w:rsidRPr="009F7355" w:rsidRDefault="0044311E" w:rsidP="000547B1">
            <w:pPr>
              <w:spacing w:before="0"/>
              <w:jc w:val="center"/>
              <w:rPr>
                <w:lang w:val="en-CA"/>
              </w:rPr>
            </w:pPr>
            <w:r w:rsidRPr="009F7355">
              <w:rPr>
                <w:lang w:val="en-CA"/>
              </w:rPr>
              <w:t>0.00%</w:t>
            </w:r>
          </w:p>
        </w:tc>
        <w:tc>
          <w:tcPr>
            <w:tcW w:w="932" w:type="dxa"/>
            <w:tcBorders>
              <w:top w:val="single" w:sz="12" w:space="0" w:color="auto"/>
              <w:left w:val="nil"/>
              <w:bottom w:val="nil"/>
              <w:right w:val="nil"/>
            </w:tcBorders>
          </w:tcPr>
          <w:p w14:paraId="0C50F0BA" w14:textId="77777777" w:rsidR="0044311E" w:rsidRPr="009F7355" w:rsidRDefault="0044311E" w:rsidP="000547B1">
            <w:pPr>
              <w:spacing w:before="0"/>
              <w:jc w:val="center"/>
              <w:rPr>
                <w:lang w:val="en-CA"/>
              </w:rPr>
            </w:pPr>
            <w:r w:rsidRPr="009F7355">
              <w:rPr>
                <w:lang w:val="en-CA"/>
              </w:rPr>
              <w:t>0.00%</w:t>
            </w:r>
          </w:p>
        </w:tc>
        <w:tc>
          <w:tcPr>
            <w:tcW w:w="904" w:type="dxa"/>
            <w:tcBorders>
              <w:top w:val="single" w:sz="12" w:space="0" w:color="auto"/>
              <w:left w:val="nil"/>
              <w:bottom w:val="nil"/>
              <w:right w:val="single" w:sz="6" w:space="0" w:color="auto"/>
            </w:tcBorders>
          </w:tcPr>
          <w:p w14:paraId="182FC4B2" w14:textId="77777777" w:rsidR="0044311E" w:rsidRPr="009F7355" w:rsidRDefault="0044311E" w:rsidP="000547B1">
            <w:pPr>
              <w:spacing w:before="0"/>
              <w:jc w:val="center"/>
              <w:rPr>
                <w:lang w:val="en-CA"/>
              </w:rPr>
            </w:pPr>
            <w:r w:rsidRPr="009F7355">
              <w:rPr>
                <w:lang w:val="en-CA"/>
              </w:rPr>
              <w:t>0.00%</w:t>
            </w:r>
          </w:p>
        </w:tc>
        <w:tc>
          <w:tcPr>
            <w:tcW w:w="950" w:type="dxa"/>
            <w:tcBorders>
              <w:top w:val="single" w:sz="12" w:space="0" w:color="auto"/>
              <w:left w:val="nil"/>
              <w:bottom w:val="nil"/>
              <w:right w:val="nil"/>
            </w:tcBorders>
          </w:tcPr>
          <w:p w14:paraId="7B99B22F" w14:textId="77777777" w:rsidR="0044311E" w:rsidRPr="009F7355" w:rsidRDefault="0044311E" w:rsidP="000547B1">
            <w:pPr>
              <w:spacing w:before="0"/>
              <w:jc w:val="center"/>
              <w:rPr>
                <w:lang w:val="en-CA"/>
              </w:rPr>
            </w:pPr>
            <w:r w:rsidRPr="009F7355">
              <w:rPr>
                <w:lang w:val="en-CA"/>
              </w:rPr>
              <w:t>105%</w:t>
            </w:r>
          </w:p>
        </w:tc>
        <w:tc>
          <w:tcPr>
            <w:tcW w:w="1080" w:type="dxa"/>
            <w:tcBorders>
              <w:top w:val="single" w:sz="12" w:space="0" w:color="auto"/>
              <w:left w:val="nil"/>
              <w:bottom w:val="nil"/>
              <w:right w:val="nil"/>
            </w:tcBorders>
          </w:tcPr>
          <w:p w14:paraId="5255A6E4" w14:textId="77777777" w:rsidR="0044311E" w:rsidRPr="009F7355" w:rsidRDefault="0044311E" w:rsidP="000547B1">
            <w:pPr>
              <w:spacing w:before="0"/>
              <w:jc w:val="center"/>
              <w:rPr>
                <w:lang w:val="en-CA"/>
              </w:rPr>
            </w:pPr>
            <w:r w:rsidRPr="009F7355">
              <w:rPr>
                <w:lang w:val="en-CA"/>
              </w:rPr>
              <w:t>112%</w:t>
            </w:r>
          </w:p>
        </w:tc>
      </w:tr>
      <w:tr w:rsidR="0044311E" w:rsidRPr="0044311E" w14:paraId="4AA3E671" w14:textId="77777777" w:rsidTr="000547B1">
        <w:trPr>
          <w:trHeight w:val="254"/>
        </w:trPr>
        <w:tc>
          <w:tcPr>
            <w:tcW w:w="1296" w:type="dxa"/>
            <w:tcBorders>
              <w:top w:val="nil"/>
              <w:left w:val="single" w:sz="12" w:space="0" w:color="auto"/>
              <w:bottom w:val="nil"/>
              <w:right w:val="single" w:sz="12" w:space="0" w:color="auto"/>
            </w:tcBorders>
          </w:tcPr>
          <w:p w14:paraId="3021C17C" w14:textId="77777777" w:rsidR="0044311E" w:rsidRPr="009F7355" w:rsidRDefault="0044311E" w:rsidP="000547B1">
            <w:pPr>
              <w:spacing w:before="0"/>
              <w:rPr>
                <w:lang w:val="en-CA"/>
              </w:rPr>
            </w:pPr>
            <w:r w:rsidRPr="009F7355">
              <w:rPr>
                <w:lang w:val="en-CA"/>
              </w:rPr>
              <w:t>Class F</w:t>
            </w:r>
          </w:p>
        </w:tc>
        <w:tc>
          <w:tcPr>
            <w:tcW w:w="1027" w:type="dxa"/>
            <w:tcBorders>
              <w:top w:val="nil"/>
              <w:left w:val="single" w:sz="12" w:space="0" w:color="auto"/>
              <w:bottom w:val="nil"/>
              <w:right w:val="nil"/>
            </w:tcBorders>
          </w:tcPr>
          <w:p w14:paraId="1A0880F3" w14:textId="77777777" w:rsidR="0044311E" w:rsidRPr="009F7355" w:rsidRDefault="0044311E" w:rsidP="000547B1">
            <w:pPr>
              <w:spacing w:before="0"/>
              <w:jc w:val="center"/>
              <w:rPr>
                <w:lang w:val="en-CA"/>
              </w:rPr>
            </w:pPr>
            <w:r w:rsidRPr="009F7355">
              <w:rPr>
                <w:lang w:val="en-CA"/>
              </w:rPr>
              <w:t>0.00%</w:t>
            </w:r>
          </w:p>
        </w:tc>
        <w:tc>
          <w:tcPr>
            <w:tcW w:w="1027" w:type="dxa"/>
            <w:tcBorders>
              <w:top w:val="nil"/>
              <w:left w:val="nil"/>
              <w:bottom w:val="nil"/>
              <w:right w:val="nil"/>
            </w:tcBorders>
          </w:tcPr>
          <w:p w14:paraId="5347A804" w14:textId="77777777" w:rsidR="0044311E" w:rsidRPr="009F7355" w:rsidRDefault="0044311E" w:rsidP="000547B1">
            <w:pPr>
              <w:spacing w:before="0"/>
              <w:jc w:val="center"/>
              <w:rPr>
                <w:lang w:val="en-CA"/>
              </w:rPr>
            </w:pPr>
            <w:r w:rsidRPr="009F7355">
              <w:rPr>
                <w:lang w:val="en-CA"/>
              </w:rPr>
              <w:t>0.00%</w:t>
            </w:r>
          </w:p>
        </w:tc>
        <w:tc>
          <w:tcPr>
            <w:tcW w:w="1027" w:type="dxa"/>
            <w:tcBorders>
              <w:top w:val="nil"/>
              <w:left w:val="nil"/>
              <w:bottom w:val="nil"/>
              <w:right w:val="single" w:sz="6" w:space="0" w:color="auto"/>
            </w:tcBorders>
          </w:tcPr>
          <w:p w14:paraId="7F059510" w14:textId="77777777" w:rsidR="0044311E" w:rsidRPr="009F7355" w:rsidRDefault="0044311E" w:rsidP="000547B1">
            <w:pPr>
              <w:spacing w:before="0"/>
              <w:jc w:val="center"/>
              <w:rPr>
                <w:lang w:val="en-CA"/>
              </w:rPr>
            </w:pPr>
            <w:r w:rsidRPr="009F7355">
              <w:rPr>
                <w:lang w:val="en-CA"/>
              </w:rPr>
              <w:t>0.00%</w:t>
            </w:r>
          </w:p>
        </w:tc>
        <w:tc>
          <w:tcPr>
            <w:tcW w:w="967" w:type="dxa"/>
            <w:tcBorders>
              <w:top w:val="nil"/>
              <w:left w:val="single" w:sz="12" w:space="0" w:color="auto"/>
              <w:bottom w:val="nil"/>
              <w:right w:val="nil"/>
            </w:tcBorders>
          </w:tcPr>
          <w:p w14:paraId="1434916F" w14:textId="77777777" w:rsidR="0044311E" w:rsidRPr="009F7355" w:rsidRDefault="0044311E" w:rsidP="000547B1">
            <w:pPr>
              <w:spacing w:before="0"/>
              <w:jc w:val="center"/>
              <w:rPr>
                <w:lang w:val="en-CA"/>
              </w:rPr>
            </w:pPr>
            <w:r w:rsidRPr="009F7355">
              <w:rPr>
                <w:lang w:val="en-CA"/>
              </w:rPr>
              <w:t>0.00%</w:t>
            </w:r>
          </w:p>
        </w:tc>
        <w:tc>
          <w:tcPr>
            <w:tcW w:w="932" w:type="dxa"/>
            <w:tcBorders>
              <w:top w:val="nil"/>
              <w:left w:val="nil"/>
              <w:bottom w:val="nil"/>
              <w:right w:val="nil"/>
            </w:tcBorders>
          </w:tcPr>
          <w:p w14:paraId="3FBC044D" w14:textId="77777777" w:rsidR="0044311E" w:rsidRPr="009F7355" w:rsidRDefault="0044311E" w:rsidP="000547B1">
            <w:pPr>
              <w:spacing w:before="0"/>
              <w:jc w:val="center"/>
              <w:rPr>
                <w:lang w:val="en-CA"/>
              </w:rPr>
            </w:pPr>
            <w:r w:rsidRPr="009F7355">
              <w:rPr>
                <w:lang w:val="en-CA"/>
              </w:rPr>
              <w:t>0.00%</w:t>
            </w:r>
          </w:p>
        </w:tc>
        <w:tc>
          <w:tcPr>
            <w:tcW w:w="904" w:type="dxa"/>
            <w:tcBorders>
              <w:top w:val="nil"/>
              <w:left w:val="nil"/>
              <w:bottom w:val="nil"/>
              <w:right w:val="single" w:sz="6" w:space="0" w:color="auto"/>
            </w:tcBorders>
          </w:tcPr>
          <w:p w14:paraId="2AFDC18F" w14:textId="77777777" w:rsidR="0044311E" w:rsidRPr="009F7355" w:rsidRDefault="0044311E" w:rsidP="000547B1">
            <w:pPr>
              <w:spacing w:before="0"/>
              <w:jc w:val="center"/>
              <w:rPr>
                <w:lang w:val="en-CA"/>
              </w:rPr>
            </w:pPr>
            <w:r w:rsidRPr="009F7355">
              <w:rPr>
                <w:lang w:val="en-CA"/>
              </w:rPr>
              <w:t>0.00%</w:t>
            </w:r>
          </w:p>
        </w:tc>
        <w:tc>
          <w:tcPr>
            <w:tcW w:w="950" w:type="dxa"/>
            <w:tcBorders>
              <w:top w:val="nil"/>
              <w:left w:val="single" w:sz="6" w:space="0" w:color="auto"/>
              <w:bottom w:val="nil"/>
              <w:right w:val="nil"/>
            </w:tcBorders>
          </w:tcPr>
          <w:p w14:paraId="63F75EA4" w14:textId="77777777" w:rsidR="0044311E" w:rsidRPr="009F7355" w:rsidRDefault="0044311E" w:rsidP="000547B1">
            <w:pPr>
              <w:spacing w:before="0"/>
              <w:jc w:val="center"/>
              <w:rPr>
                <w:lang w:val="en-CA"/>
              </w:rPr>
            </w:pPr>
            <w:r w:rsidRPr="009F7355">
              <w:rPr>
                <w:lang w:val="en-CA"/>
              </w:rPr>
              <w:t>103%</w:t>
            </w:r>
          </w:p>
        </w:tc>
        <w:tc>
          <w:tcPr>
            <w:tcW w:w="1080" w:type="dxa"/>
            <w:tcBorders>
              <w:top w:val="nil"/>
              <w:left w:val="nil"/>
              <w:bottom w:val="nil"/>
              <w:right w:val="nil"/>
            </w:tcBorders>
          </w:tcPr>
          <w:p w14:paraId="23F6B5A9" w14:textId="77777777" w:rsidR="0044311E" w:rsidRPr="009F7355" w:rsidRDefault="0044311E" w:rsidP="000547B1">
            <w:pPr>
              <w:spacing w:before="0"/>
              <w:jc w:val="center"/>
              <w:rPr>
                <w:lang w:val="en-CA"/>
              </w:rPr>
            </w:pPr>
            <w:r w:rsidRPr="009F7355">
              <w:rPr>
                <w:lang w:val="en-CA"/>
              </w:rPr>
              <w:t>117%</w:t>
            </w:r>
          </w:p>
        </w:tc>
      </w:tr>
    </w:tbl>
    <w:p w14:paraId="0CCC52EC" w14:textId="77777777" w:rsidR="0044311E" w:rsidRPr="009F7355" w:rsidRDefault="0044311E" w:rsidP="0044311E">
      <w:pPr>
        <w:rPr>
          <w:lang w:val="en-CA"/>
        </w:rPr>
      </w:pPr>
    </w:p>
    <w:p w14:paraId="1595E15B" w14:textId="77777777" w:rsidR="0044311E" w:rsidRPr="009F7355" w:rsidRDefault="0044311E" w:rsidP="0044311E">
      <w:pPr>
        <w:rPr>
          <w:lang w:val="en-CA"/>
        </w:rPr>
      </w:pPr>
      <w:r w:rsidRPr="009F7355">
        <w:rPr>
          <w:lang w:val="en-CA"/>
        </w:rPr>
        <w:t>Note: Results from InterDigital, crosschecked by xxx.</w:t>
      </w:r>
    </w:p>
    <w:p w14:paraId="31F32DAF" w14:textId="3DF8E841" w:rsidR="0044311E" w:rsidRPr="009F7355" w:rsidRDefault="0044311E" w:rsidP="0044311E">
      <w:pPr>
        <w:rPr>
          <w:lang w:val="en-CA"/>
        </w:rPr>
      </w:pPr>
      <w:r w:rsidRPr="009F7355">
        <w:rPr>
          <w:lang w:val="en-CA"/>
        </w:rPr>
        <w:t xml:space="preserve">Note: very small bdrate gains change can be observed due to the added </w:t>
      </w:r>
      <w:r w:rsidR="00D6566B">
        <w:rPr>
          <w:lang w:val="en-CA"/>
        </w:rPr>
        <w:t>signalling</w:t>
      </w:r>
      <w:r w:rsidRPr="009F7355">
        <w:rPr>
          <w:lang w:val="en-CA"/>
        </w:rPr>
        <w:t xml:space="preserve"> at SPS level.</w:t>
      </w:r>
    </w:p>
    <w:p w14:paraId="592C734E" w14:textId="77777777" w:rsidR="0044311E" w:rsidRPr="009F7355" w:rsidRDefault="0044311E" w:rsidP="0044311E">
      <w:pPr>
        <w:rPr>
          <w:lang w:val="en-CA"/>
        </w:rPr>
      </w:pPr>
      <w:r w:rsidRPr="009F7355">
        <w:rPr>
          <w:lang w:val="en-CA"/>
        </w:rPr>
        <w:t>Note: some unnecessary processing is done by default in NNVC, increasing the decoding runtime. Further investigation is needed.</w:t>
      </w:r>
    </w:p>
    <w:p w14:paraId="19506449" w14:textId="77777777" w:rsidR="0044311E" w:rsidRDefault="0044311E" w:rsidP="000547B1">
      <w:pPr>
        <w:keepNext/>
        <w:rPr>
          <w:b/>
          <w:lang w:val="en-CA"/>
        </w:rPr>
      </w:pPr>
      <w:r w:rsidRPr="009F7355">
        <w:rPr>
          <w:b/>
          <w:lang w:val="en-CA"/>
        </w:rPr>
        <w:t>NNVC-13.0 vs NNVC-new</w:t>
      </w:r>
    </w:p>
    <w:p w14:paraId="56C5A9C6" w14:textId="77777777" w:rsidR="00E6654C" w:rsidRPr="009F7355" w:rsidRDefault="00E6654C" w:rsidP="000547B1">
      <w:pPr>
        <w:keepNext/>
        <w:rPr>
          <w:b/>
          <w:lang w:val="en-CA"/>
        </w:rPr>
      </w:pP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44311E" w:rsidRPr="0044311E" w14:paraId="6144DD2F" w14:textId="77777777" w:rsidTr="000547B1">
        <w:trPr>
          <w:trHeight w:val="255"/>
        </w:trPr>
        <w:tc>
          <w:tcPr>
            <w:tcW w:w="1296" w:type="dxa"/>
            <w:tcBorders>
              <w:top w:val="nil"/>
              <w:left w:val="nil"/>
              <w:bottom w:val="nil"/>
              <w:right w:val="nil"/>
            </w:tcBorders>
            <w:shd w:val="clear" w:color="auto" w:fill="auto"/>
            <w:noWrap/>
            <w:vAlign w:val="center"/>
            <w:hideMark/>
          </w:tcPr>
          <w:p w14:paraId="3C23FC0B"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4B88FC53" w14:textId="03FF7885"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08ABED08" w14:textId="77777777" w:rsidTr="000547B1">
        <w:trPr>
          <w:trHeight w:val="255"/>
        </w:trPr>
        <w:tc>
          <w:tcPr>
            <w:tcW w:w="1296" w:type="dxa"/>
            <w:tcBorders>
              <w:top w:val="nil"/>
              <w:left w:val="nil"/>
              <w:bottom w:val="nil"/>
              <w:right w:val="nil"/>
            </w:tcBorders>
            <w:shd w:val="clear" w:color="auto" w:fill="auto"/>
            <w:noWrap/>
            <w:vAlign w:val="center"/>
            <w:hideMark/>
          </w:tcPr>
          <w:p w14:paraId="29E63688"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C6CCCE"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42841BF0" w14:textId="77777777" w:rsidTr="000547B1">
        <w:trPr>
          <w:trHeight w:val="255"/>
        </w:trPr>
        <w:tc>
          <w:tcPr>
            <w:tcW w:w="1296" w:type="dxa"/>
            <w:tcBorders>
              <w:top w:val="nil"/>
              <w:left w:val="nil"/>
              <w:bottom w:val="nil"/>
              <w:right w:val="nil"/>
            </w:tcBorders>
            <w:shd w:val="clear" w:color="auto" w:fill="auto"/>
            <w:noWrap/>
            <w:vAlign w:val="center"/>
            <w:hideMark/>
          </w:tcPr>
          <w:p w14:paraId="46B0F87D"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E39B02D"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6285CE1"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7FF5DC"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907D5C1"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3CA04F57"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D108AC1"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EA7F943"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7D124F96"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79183156"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1309622"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1FFC8F4A"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
          <w:p w14:paraId="3711C3CE" w14:textId="77777777" w:rsidR="0044311E" w:rsidRPr="009F7355" w:rsidRDefault="0044311E" w:rsidP="000547B1">
            <w:pPr>
              <w:keepNext/>
              <w:spacing w:before="0"/>
              <w:jc w:val="center"/>
              <w:rPr>
                <w:lang w:val="en-CA"/>
              </w:rPr>
            </w:pPr>
            <w:r w:rsidRPr="009F7355">
              <w:rPr>
                <w:lang w:val="en-CA"/>
              </w:rPr>
              <w:t>0.15%</w:t>
            </w:r>
          </w:p>
        </w:tc>
        <w:tc>
          <w:tcPr>
            <w:tcW w:w="986" w:type="dxa"/>
            <w:tcBorders>
              <w:top w:val="nil"/>
              <w:left w:val="nil"/>
              <w:bottom w:val="nil"/>
              <w:right w:val="single" w:sz="4" w:space="0" w:color="auto"/>
            </w:tcBorders>
            <w:shd w:val="clear" w:color="auto" w:fill="auto"/>
            <w:noWrap/>
            <w:vAlign w:val="center"/>
            <w:hideMark/>
          </w:tcPr>
          <w:p w14:paraId="3F9178F9" w14:textId="77777777" w:rsidR="0044311E" w:rsidRPr="009F7355" w:rsidRDefault="0044311E" w:rsidP="000547B1">
            <w:pPr>
              <w:keepNext/>
              <w:spacing w:before="0"/>
              <w:jc w:val="center"/>
              <w:rPr>
                <w:lang w:val="en-CA"/>
              </w:rPr>
            </w:pPr>
            <w:r w:rsidRPr="009F7355">
              <w:rPr>
                <w:lang w:val="en-CA"/>
              </w:rPr>
              <w:t>0.07%</w:t>
            </w:r>
          </w:p>
        </w:tc>
        <w:tc>
          <w:tcPr>
            <w:tcW w:w="986" w:type="dxa"/>
            <w:tcBorders>
              <w:top w:val="nil"/>
              <w:left w:val="single" w:sz="8" w:space="0" w:color="auto"/>
              <w:bottom w:val="nil"/>
              <w:right w:val="nil"/>
            </w:tcBorders>
            <w:shd w:val="clear" w:color="auto" w:fill="auto"/>
            <w:noWrap/>
            <w:vAlign w:val="center"/>
            <w:hideMark/>
          </w:tcPr>
          <w:p w14:paraId="4ADAB8B4"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
          <w:p w14:paraId="43ECBFD6"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single" w:sz="4" w:space="0" w:color="auto"/>
            </w:tcBorders>
            <w:shd w:val="clear" w:color="auto" w:fill="auto"/>
            <w:noWrap/>
            <w:vAlign w:val="center"/>
            <w:hideMark/>
          </w:tcPr>
          <w:p w14:paraId="6C88448A" w14:textId="77777777" w:rsidR="0044311E" w:rsidRPr="009F7355" w:rsidRDefault="0044311E" w:rsidP="000547B1">
            <w:pPr>
              <w:keepNext/>
              <w:spacing w:before="0"/>
              <w:jc w:val="center"/>
              <w:rPr>
                <w:lang w:val="en-CA"/>
              </w:rPr>
            </w:pPr>
            <w:r w:rsidRPr="009F7355">
              <w:rPr>
                <w:lang w:val="en-CA"/>
              </w:rPr>
              <w:t>-0.15%</w:t>
            </w:r>
          </w:p>
        </w:tc>
        <w:tc>
          <w:tcPr>
            <w:tcW w:w="807" w:type="dxa"/>
            <w:tcBorders>
              <w:top w:val="nil"/>
              <w:left w:val="nil"/>
              <w:bottom w:val="nil"/>
              <w:right w:val="nil"/>
            </w:tcBorders>
            <w:shd w:val="clear" w:color="auto" w:fill="auto"/>
            <w:noWrap/>
            <w:vAlign w:val="center"/>
            <w:hideMark/>
          </w:tcPr>
          <w:p w14:paraId="42BA4D21" w14:textId="77777777" w:rsidR="0044311E" w:rsidRPr="009F7355" w:rsidRDefault="0044311E" w:rsidP="000547B1">
            <w:pPr>
              <w:keepNext/>
              <w:spacing w:before="0"/>
              <w:jc w:val="cente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002DD384" w14:textId="77777777" w:rsidR="0044311E" w:rsidRPr="009F7355" w:rsidRDefault="0044311E" w:rsidP="000547B1">
            <w:pPr>
              <w:keepNext/>
              <w:spacing w:before="0"/>
              <w:jc w:val="center"/>
              <w:rPr>
                <w:lang w:val="en-CA"/>
              </w:rPr>
            </w:pPr>
            <w:r w:rsidRPr="009F7355">
              <w:rPr>
                <w:lang w:val="en-CA"/>
              </w:rPr>
              <w:t>97%</w:t>
            </w:r>
          </w:p>
        </w:tc>
      </w:tr>
      <w:tr w:rsidR="0044311E" w:rsidRPr="0044311E" w14:paraId="5A7E231A"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029ADE6"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4A0129F2" w14:textId="77777777" w:rsidR="0044311E" w:rsidRPr="009F7355" w:rsidRDefault="0044311E" w:rsidP="000547B1">
            <w:pPr>
              <w:keepNext/>
              <w:spacing w:before="0"/>
              <w:jc w:val="center"/>
              <w:rPr>
                <w:lang w:val="en-CA"/>
              </w:rPr>
            </w:pPr>
            <w:r w:rsidRPr="009F7355">
              <w:rPr>
                <w:lang w:val="en-CA"/>
              </w:rPr>
              <w:t>0.11%</w:t>
            </w:r>
          </w:p>
        </w:tc>
        <w:tc>
          <w:tcPr>
            <w:tcW w:w="986" w:type="dxa"/>
            <w:tcBorders>
              <w:top w:val="nil"/>
              <w:left w:val="nil"/>
              <w:bottom w:val="nil"/>
              <w:right w:val="nil"/>
            </w:tcBorders>
            <w:shd w:val="clear" w:color="auto" w:fill="auto"/>
            <w:noWrap/>
            <w:vAlign w:val="center"/>
            <w:hideMark/>
          </w:tcPr>
          <w:p w14:paraId="29B2F724" w14:textId="77777777" w:rsidR="0044311E" w:rsidRPr="009F7355" w:rsidRDefault="0044311E" w:rsidP="000547B1">
            <w:pPr>
              <w:keepNext/>
              <w:spacing w:before="0"/>
              <w:jc w:val="center"/>
              <w:rPr>
                <w:lang w:val="en-CA"/>
              </w:rPr>
            </w:pPr>
            <w:r w:rsidRPr="009F7355">
              <w:rPr>
                <w:lang w:val="en-CA"/>
              </w:rPr>
              <w:t>0.19%</w:t>
            </w:r>
          </w:p>
        </w:tc>
        <w:tc>
          <w:tcPr>
            <w:tcW w:w="986" w:type="dxa"/>
            <w:tcBorders>
              <w:top w:val="nil"/>
              <w:left w:val="nil"/>
              <w:bottom w:val="nil"/>
              <w:right w:val="single" w:sz="4" w:space="0" w:color="auto"/>
            </w:tcBorders>
            <w:shd w:val="clear" w:color="auto" w:fill="auto"/>
            <w:noWrap/>
            <w:vAlign w:val="center"/>
            <w:hideMark/>
          </w:tcPr>
          <w:p w14:paraId="51BFEBD4" w14:textId="77777777" w:rsidR="0044311E" w:rsidRPr="009F7355" w:rsidRDefault="0044311E" w:rsidP="000547B1">
            <w:pPr>
              <w:keepNext/>
              <w:spacing w:before="0"/>
              <w:jc w:val="center"/>
              <w:rPr>
                <w:lang w:val="en-CA"/>
              </w:rPr>
            </w:pPr>
            <w:r w:rsidRPr="009F7355">
              <w:rPr>
                <w:lang w:val="en-CA"/>
              </w:rPr>
              <w:t>0.34%</w:t>
            </w:r>
          </w:p>
        </w:tc>
        <w:tc>
          <w:tcPr>
            <w:tcW w:w="986" w:type="dxa"/>
            <w:tcBorders>
              <w:top w:val="nil"/>
              <w:left w:val="single" w:sz="8" w:space="0" w:color="auto"/>
              <w:bottom w:val="nil"/>
              <w:right w:val="nil"/>
            </w:tcBorders>
            <w:shd w:val="clear" w:color="auto" w:fill="auto"/>
            <w:noWrap/>
            <w:vAlign w:val="center"/>
            <w:hideMark/>
          </w:tcPr>
          <w:p w14:paraId="4AC7165B"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52B181F1"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7ED2CF11" w14:textId="77777777" w:rsidR="0044311E" w:rsidRPr="009F7355" w:rsidRDefault="0044311E" w:rsidP="000547B1">
            <w:pPr>
              <w:keepNext/>
              <w:spacing w:before="0"/>
              <w:jc w:val="center"/>
              <w:rPr>
                <w:lang w:val="en-CA"/>
              </w:rPr>
            </w:pPr>
            <w:r w:rsidRPr="009F7355">
              <w:rPr>
                <w:lang w:val="en-CA"/>
              </w:rPr>
              <w:t>0.29%</w:t>
            </w:r>
          </w:p>
        </w:tc>
        <w:tc>
          <w:tcPr>
            <w:tcW w:w="807" w:type="dxa"/>
            <w:tcBorders>
              <w:top w:val="nil"/>
              <w:left w:val="nil"/>
              <w:bottom w:val="nil"/>
              <w:right w:val="nil"/>
            </w:tcBorders>
            <w:shd w:val="clear" w:color="auto" w:fill="auto"/>
            <w:noWrap/>
            <w:vAlign w:val="center"/>
            <w:hideMark/>
          </w:tcPr>
          <w:p w14:paraId="785EBB2E" w14:textId="77777777" w:rsidR="0044311E" w:rsidRPr="009F7355" w:rsidRDefault="0044311E" w:rsidP="000547B1">
            <w:pPr>
              <w:keepNext/>
              <w:spacing w:before="0"/>
              <w:jc w:val="cente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653FC53A" w14:textId="77777777" w:rsidR="0044311E" w:rsidRPr="009F7355" w:rsidRDefault="0044311E" w:rsidP="000547B1">
            <w:pPr>
              <w:keepNext/>
              <w:spacing w:before="0"/>
              <w:jc w:val="center"/>
              <w:rPr>
                <w:lang w:val="en-CA"/>
              </w:rPr>
            </w:pPr>
            <w:r w:rsidRPr="009F7355">
              <w:rPr>
                <w:lang w:val="en-CA"/>
              </w:rPr>
              <w:t>97%</w:t>
            </w:r>
          </w:p>
        </w:tc>
      </w:tr>
      <w:tr w:rsidR="0044311E" w:rsidRPr="0044311E" w14:paraId="037448FF"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4157EE7"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37B23152" w14:textId="77777777" w:rsidR="0044311E" w:rsidRPr="009F7355" w:rsidRDefault="0044311E" w:rsidP="000547B1">
            <w:pPr>
              <w:keepNext/>
              <w:spacing w:before="0"/>
              <w:jc w:val="center"/>
              <w:rPr>
                <w:lang w:val="en-CA"/>
              </w:rPr>
            </w:pPr>
            <w:r w:rsidRPr="009F7355">
              <w:rPr>
                <w:lang w:val="en-CA"/>
              </w:rPr>
              <w:t>0.16%</w:t>
            </w:r>
          </w:p>
        </w:tc>
        <w:tc>
          <w:tcPr>
            <w:tcW w:w="986" w:type="dxa"/>
            <w:tcBorders>
              <w:top w:val="nil"/>
              <w:left w:val="nil"/>
              <w:bottom w:val="nil"/>
              <w:right w:val="nil"/>
            </w:tcBorders>
            <w:shd w:val="clear" w:color="auto" w:fill="auto"/>
            <w:noWrap/>
            <w:vAlign w:val="center"/>
            <w:hideMark/>
          </w:tcPr>
          <w:p w14:paraId="4A1AE29E" w14:textId="77777777" w:rsidR="0044311E" w:rsidRPr="009F7355" w:rsidRDefault="0044311E" w:rsidP="000547B1">
            <w:pPr>
              <w:keepNext/>
              <w:spacing w:before="0"/>
              <w:jc w:val="cente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04749A59" w14:textId="77777777" w:rsidR="0044311E" w:rsidRPr="009F7355" w:rsidRDefault="0044311E" w:rsidP="000547B1">
            <w:pPr>
              <w:keepNext/>
              <w:spacing w:before="0"/>
              <w:jc w:val="center"/>
              <w:rPr>
                <w:lang w:val="en-CA"/>
              </w:rPr>
            </w:pPr>
            <w:r w:rsidRPr="009F7355">
              <w:rPr>
                <w:lang w:val="en-CA"/>
              </w:rPr>
              <w:t>0.10%</w:t>
            </w:r>
          </w:p>
        </w:tc>
        <w:tc>
          <w:tcPr>
            <w:tcW w:w="986" w:type="dxa"/>
            <w:tcBorders>
              <w:top w:val="nil"/>
              <w:left w:val="single" w:sz="8" w:space="0" w:color="auto"/>
              <w:bottom w:val="nil"/>
              <w:right w:val="nil"/>
            </w:tcBorders>
            <w:shd w:val="clear" w:color="auto" w:fill="auto"/>
            <w:noWrap/>
            <w:vAlign w:val="center"/>
            <w:hideMark/>
          </w:tcPr>
          <w:p w14:paraId="0851FEBC" w14:textId="77777777" w:rsidR="0044311E" w:rsidRPr="009F7355" w:rsidRDefault="0044311E" w:rsidP="000547B1">
            <w:pPr>
              <w:keepNext/>
              <w:spacing w:before="0"/>
              <w:jc w:val="center"/>
              <w:rPr>
                <w:lang w:val="en-CA"/>
              </w:rPr>
            </w:pPr>
            <w:r w:rsidRPr="009F7355">
              <w:rPr>
                <w:lang w:val="en-CA"/>
              </w:rPr>
              <w:t>0.07%</w:t>
            </w:r>
          </w:p>
        </w:tc>
        <w:tc>
          <w:tcPr>
            <w:tcW w:w="986" w:type="dxa"/>
            <w:tcBorders>
              <w:top w:val="nil"/>
              <w:left w:val="nil"/>
              <w:bottom w:val="nil"/>
              <w:right w:val="nil"/>
            </w:tcBorders>
            <w:shd w:val="clear" w:color="auto" w:fill="auto"/>
            <w:noWrap/>
            <w:vAlign w:val="center"/>
            <w:hideMark/>
          </w:tcPr>
          <w:p w14:paraId="4CA620D4" w14:textId="77777777" w:rsidR="0044311E" w:rsidRPr="009F7355" w:rsidRDefault="0044311E" w:rsidP="000547B1">
            <w:pPr>
              <w:keepNext/>
              <w:spacing w:before="0"/>
              <w:jc w:val="center"/>
              <w:rPr>
                <w:lang w:val="en-CA"/>
              </w:rPr>
            </w:pPr>
            <w:r w:rsidRPr="009F7355">
              <w:rPr>
                <w:lang w:val="en-CA"/>
              </w:rPr>
              <w:t>0.30%</w:t>
            </w:r>
          </w:p>
        </w:tc>
        <w:tc>
          <w:tcPr>
            <w:tcW w:w="986" w:type="dxa"/>
            <w:tcBorders>
              <w:top w:val="nil"/>
              <w:left w:val="nil"/>
              <w:bottom w:val="nil"/>
              <w:right w:val="single" w:sz="4" w:space="0" w:color="auto"/>
            </w:tcBorders>
            <w:shd w:val="clear" w:color="auto" w:fill="auto"/>
            <w:noWrap/>
            <w:vAlign w:val="center"/>
            <w:hideMark/>
          </w:tcPr>
          <w:p w14:paraId="1C463724" w14:textId="77777777" w:rsidR="0044311E" w:rsidRPr="009F7355" w:rsidRDefault="0044311E" w:rsidP="000547B1">
            <w:pPr>
              <w:keepNext/>
              <w:spacing w:before="0"/>
              <w:jc w:val="center"/>
              <w:rPr>
                <w:lang w:val="en-CA"/>
              </w:rPr>
            </w:pPr>
            <w:r w:rsidRPr="009F7355">
              <w:rPr>
                <w:lang w:val="en-CA"/>
              </w:rPr>
              <w:t>0.07%</w:t>
            </w:r>
          </w:p>
        </w:tc>
        <w:tc>
          <w:tcPr>
            <w:tcW w:w="807" w:type="dxa"/>
            <w:tcBorders>
              <w:top w:val="nil"/>
              <w:left w:val="nil"/>
              <w:bottom w:val="nil"/>
              <w:right w:val="nil"/>
            </w:tcBorders>
            <w:shd w:val="clear" w:color="auto" w:fill="auto"/>
            <w:noWrap/>
            <w:vAlign w:val="center"/>
            <w:hideMark/>
          </w:tcPr>
          <w:p w14:paraId="4CBE168D" w14:textId="77777777" w:rsidR="0044311E" w:rsidRPr="009F7355" w:rsidRDefault="0044311E" w:rsidP="000547B1">
            <w:pPr>
              <w:keepNext/>
              <w:spacing w:before="0"/>
              <w:jc w:val="cente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3373FB16" w14:textId="77777777" w:rsidR="0044311E" w:rsidRPr="009F7355" w:rsidRDefault="0044311E" w:rsidP="000547B1">
            <w:pPr>
              <w:keepNext/>
              <w:spacing w:before="0"/>
              <w:jc w:val="center"/>
              <w:rPr>
                <w:lang w:val="en-CA"/>
              </w:rPr>
            </w:pPr>
            <w:r w:rsidRPr="009F7355">
              <w:rPr>
                <w:lang w:val="en-CA"/>
              </w:rPr>
              <w:t>97%</w:t>
            </w:r>
          </w:p>
        </w:tc>
      </w:tr>
      <w:tr w:rsidR="0044311E" w:rsidRPr="0044311E" w14:paraId="23A7563C"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F21157D"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53420E63" w14:textId="77777777" w:rsidR="0044311E" w:rsidRPr="009F7355" w:rsidRDefault="0044311E" w:rsidP="000547B1">
            <w:pPr>
              <w:keepNext/>
              <w:spacing w:before="0"/>
              <w:jc w:val="cente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
          <w:p w14:paraId="282ECBBA" w14:textId="77777777" w:rsidR="0044311E" w:rsidRPr="009F7355" w:rsidRDefault="0044311E" w:rsidP="000547B1">
            <w:pPr>
              <w:keepNext/>
              <w:spacing w:before="0"/>
              <w:jc w:val="cente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
          <w:p w14:paraId="264A574B"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single" w:sz="8" w:space="0" w:color="auto"/>
              <w:bottom w:val="nil"/>
              <w:right w:val="nil"/>
            </w:tcBorders>
            <w:shd w:val="clear" w:color="auto" w:fill="auto"/>
            <w:noWrap/>
            <w:vAlign w:val="center"/>
            <w:hideMark/>
          </w:tcPr>
          <w:p w14:paraId="0D039EFB" w14:textId="77777777" w:rsidR="0044311E" w:rsidRPr="009F7355" w:rsidRDefault="0044311E" w:rsidP="000547B1">
            <w:pPr>
              <w:keepNext/>
              <w:spacing w:before="0"/>
              <w:jc w:val="cente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5EF6C8A4" w14:textId="77777777" w:rsidR="0044311E" w:rsidRPr="009F7355" w:rsidRDefault="0044311E" w:rsidP="000547B1">
            <w:pPr>
              <w:keepNext/>
              <w:spacing w:before="0"/>
              <w:jc w:val="center"/>
              <w:rPr>
                <w:lang w:val="en-CA"/>
              </w:rPr>
            </w:pPr>
            <w:r w:rsidRPr="009F7355">
              <w:rPr>
                <w:lang w:val="en-CA"/>
              </w:rPr>
              <w:t>0.46%</w:t>
            </w:r>
          </w:p>
        </w:tc>
        <w:tc>
          <w:tcPr>
            <w:tcW w:w="986" w:type="dxa"/>
            <w:tcBorders>
              <w:top w:val="nil"/>
              <w:left w:val="nil"/>
              <w:bottom w:val="nil"/>
              <w:right w:val="single" w:sz="4" w:space="0" w:color="auto"/>
            </w:tcBorders>
            <w:shd w:val="clear" w:color="auto" w:fill="auto"/>
            <w:noWrap/>
            <w:vAlign w:val="center"/>
            <w:hideMark/>
          </w:tcPr>
          <w:p w14:paraId="3C7C2407" w14:textId="77777777" w:rsidR="0044311E" w:rsidRPr="009F7355" w:rsidRDefault="0044311E" w:rsidP="000547B1">
            <w:pPr>
              <w:keepNext/>
              <w:spacing w:before="0"/>
              <w:jc w:val="center"/>
              <w:rPr>
                <w:lang w:val="en-CA"/>
              </w:rPr>
            </w:pPr>
            <w:r w:rsidRPr="009F7355">
              <w:rPr>
                <w:lang w:val="en-CA"/>
              </w:rPr>
              <w:t>-0.09%</w:t>
            </w:r>
          </w:p>
        </w:tc>
        <w:tc>
          <w:tcPr>
            <w:tcW w:w="807" w:type="dxa"/>
            <w:tcBorders>
              <w:top w:val="nil"/>
              <w:left w:val="nil"/>
              <w:bottom w:val="nil"/>
              <w:right w:val="nil"/>
            </w:tcBorders>
            <w:shd w:val="clear" w:color="auto" w:fill="auto"/>
            <w:noWrap/>
            <w:vAlign w:val="center"/>
            <w:hideMark/>
          </w:tcPr>
          <w:p w14:paraId="017F0254" w14:textId="77777777" w:rsidR="0044311E" w:rsidRPr="009F7355" w:rsidRDefault="0044311E" w:rsidP="000547B1">
            <w:pPr>
              <w:keepNext/>
              <w:spacing w:before="0"/>
              <w:jc w:val="cente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00890592" w14:textId="77777777" w:rsidR="0044311E" w:rsidRPr="009F7355" w:rsidRDefault="0044311E" w:rsidP="000547B1">
            <w:pPr>
              <w:keepNext/>
              <w:spacing w:before="0"/>
              <w:jc w:val="center"/>
              <w:rPr>
                <w:lang w:val="en-CA"/>
              </w:rPr>
            </w:pPr>
            <w:r w:rsidRPr="009F7355">
              <w:rPr>
                <w:lang w:val="en-CA"/>
              </w:rPr>
              <w:t>98%</w:t>
            </w:r>
          </w:p>
        </w:tc>
      </w:tr>
      <w:tr w:rsidR="0044311E" w:rsidRPr="0044311E" w14:paraId="6DCB0D5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5A3F081"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5D4E78F7" w14:textId="2ED2CBEB"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268373B3"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1BFA56F2" w14:textId="67E5D3E1" w:rsidR="0044311E" w:rsidRPr="009F7355" w:rsidRDefault="0044311E" w:rsidP="000547B1">
            <w:pPr>
              <w:keepNext/>
              <w:spacing w:before="0"/>
              <w:jc w:val="center"/>
              <w:rPr>
                <w:lang w:val="en-CA"/>
              </w:rPr>
            </w:pPr>
          </w:p>
        </w:tc>
        <w:tc>
          <w:tcPr>
            <w:tcW w:w="986" w:type="dxa"/>
            <w:tcBorders>
              <w:top w:val="nil"/>
              <w:left w:val="single" w:sz="8" w:space="0" w:color="auto"/>
              <w:bottom w:val="nil"/>
              <w:right w:val="nil"/>
            </w:tcBorders>
            <w:shd w:val="clear" w:color="auto" w:fill="auto"/>
            <w:noWrap/>
            <w:vAlign w:val="center"/>
            <w:hideMark/>
          </w:tcPr>
          <w:p w14:paraId="6DE64F3D" w14:textId="76FE52F3"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377AC262"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7B8000BD" w14:textId="15C129EB" w:rsidR="0044311E" w:rsidRPr="009F7355" w:rsidRDefault="0044311E" w:rsidP="000547B1">
            <w:pPr>
              <w:keepNext/>
              <w:spacing w:before="0"/>
              <w:jc w:val="center"/>
              <w:rPr>
                <w:lang w:val="en-CA"/>
              </w:rPr>
            </w:pPr>
          </w:p>
        </w:tc>
        <w:tc>
          <w:tcPr>
            <w:tcW w:w="807" w:type="dxa"/>
            <w:tcBorders>
              <w:top w:val="nil"/>
              <w:left w:val="nil"/>
              <w:bottom w:val="nil"/>
              <w:right w:val="nil"/>
            </w:tcBorders>
            <w:shd w:val="clear" w:color="auto" w:fill="auto"/>
            <w:noWrap/>
            <w:vAlign w:val="center"/>
            <w:hideMark/>
          </w:tcPr>
          <w:p w14:paraId="78A95C60" w14:textId="2E71D6BE" w:rsidR="0044311E" w:rsidRPr="009F7355" w:rsidRDefault="0044311E" w:rsidP="000547B1">
            <w:pPr>
              <w:keepNext/>
              <w:spacing w:before="0"/>
              <w:jc w:val="center"/>
              <w:rPr>
                <w:lang w:val="en-CA"/>
              </w:rPr>
            </w:pPr>
          </w:p>
        </w:tc>
        <w:tc>
          <w:tcPr>
            <w:tcW w:w="1139" w:type="dxa"/>
            <w:tcBorders>
              <w:top w:val="nil"/>
              <w:left w:val="nil"/>
              <w:bottom w:val="nil"/>
              <w:right w:val="nil"/>
            </w:tcBorders>
            <w:shd w:val="clear" w:color="auto" w:fill="auto"/>
            <w:noWrap/>
            <w:vAlign w:val="center"/>
            <w:hideMark/>
          </w:tcPr>
          <w:p w14:paraId="1449C9AF" w14:textId="77777777" w:rsidR="0044311E" w:rsidRPr="009F7355" w:rsidRDefault="0044311E" w:rsidP="000547B1">
            <w:pPr>
              <w:keepNext/>
              <w:spacing w:before="0"/>
              <w:jc w:val="center"/>
              <w:rPr>
                <w:lang w:val="en-CA"/>
              </w:rPr>
            </w:pPr>
          </w:p>
        </w:tc>
      </w:tr>
      <w:tr w:rsidR="0044311E" w:rsidRPr="0044311E" w14:paraId="55A416C8"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1CAFF52"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03B1C270" w14:textId="77777777" w:rsidR="0044311E" w:rsidRPr="009F7355" w:rsidRDefault="0044311E" w:rsidP="000547B1">
            <w:pPr>
              <w:spacing w:before="0"/>
              <w:jc w:val="cente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557CE767" w14:textId="77777777" w:rsidR="0044311E" w:rsidRPr="009F7355" w:rsidRDefault="0044311E" w:rsidP="000547B1">
            <w:pPr>
              <w:spacing w:before="0"/>
              <w:jc w:val="cente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
          <w:p w14:paraId="33C63468" w14:textId="77777777" w:rsidR="0044311E" w:rsidRPr="009F7355" w:rsidRDefault="0044311E" w:rsidP="000547B1">
            <w:pPr>
              <w:spacing w:before="0"/>
              <w:jc w:val="center"/>
              <w:rPr>
                <w:lang w:val="en-CA"/>
              </w:rPr>
            </w:pPr>
            <w:r w:rsidRPr="009F7355">
              <w:rPr>
                <w:lang w:val="en-CA"/>
              </w:rPr>
              <w:t>0.12%</w:t>
            </w:r>
          </w:p>
        </w:tc>
        <w:tc>
          <w:tcPr>
            <w:tcW w:w="986" w:type="dxa"/>
            <w:tcBorders>
              <w:top w:val="single" w:sz="8" w:space="0" w:color="auto"/>
              <w:left w:val="single" w:sz="8" w:space="0" w:color="auto"/>
              <w:bottom w:val="nil"/>
              <w:right w:val="nil"/>
            </w:tcBorders>
            <w:shd w:val="clear" w:color="auto" w:fill="auto"/>
            <w:noWrap/>
            <w:vAlign w:val="center"/>
            <w:hideMark/>
          </w:tcPr>
          <w:p w14:paraId="55D55964" w14:textId="77777777" w:rsidR="0044311E" w:rsidRPr="009F7355" w:rsidRDefault="0044311E" w:rsidP="000547B1">
            <w:pPr>
              <w:spacing w:before="0"/>
              <w:jc w:val="center"/>
              <w:rPr>
                <w:lang w:val="en-CA"/>
              </w:rPr>
            </w:pPr>
            <w:r w:rsidRPr="009F7355">
              <w:rPr>
                <w:lang w:val="en-CA"/>
              </w:rPr>
              <w:t>0.08%</w:t>
            </w:r>
          </w:p>
        </w:tc>
        <w:tc>
          <w:tcPr>
            <w:tcW w:w="986" w:type="dxa"/>
            <w:tcBorders>
              <w:top w:val="single" w:sz="8" w:space="0" w:color="auto"/>
              <w:left w:val="nil"/>
              <w:bottom w:val="nil"/>
              <w:right w:val="nil"/>
            </w:tcBorders>
            <w:shd w:val="clear" w:color="auto" w:fill="auto"/>
            <w:noWrap/>
            <w:vAlign w:val="center"/>
            <w:hideMark/>
          </w:tcPr>
          <w:p w14:paraId="74D32279" w14:textId="77777777" w:rsidR="0044311E" w:rsidRPr="009F7355" w:rsidRDefault="0044311E" w:rsidP="000547B1">
            <w:pPr>
              <w:spacing w:before="0"/>
              <w:jc w:val="center"/>
              <w:rPr>
                <w:lang w:val="en-CA"/>
              </w:rPr>
            </w:pPr>
            <w:r w:rsidRPr="009F7355">
              <w:rPr>
                <w:lang w:val="en-CA"/>
              </w:rPr>
              <w:t>0.24%</w:t>
            </w:r>
          </w:p>
        </w:tc>
        <w:tc>
          <w:tcPr>
            <w:tcW w:w="986" w:type="dxa"/>
            <w:tcBorders>
              <w:top w:val="single" w:sz="8" w:space="0" w:color="auto"/>
              <w:left w:val="nil"/>
              <w:bottom w:val="nil"/>
              <w:right w:val="single" w:sz="4" w:space="0" w:color="auto"/>
            </w:tcBorders>
            <w:shd w:val="clear" w:color="auto" w:fill="auto"/>
            <w:noWrap/>
            <w:vAlign w:val="center"/>
            <w:hideMark/>
          </w:tcPr>
          <w:p w14:paraId="62DE714B" w14:textId="77777777" w:rsidR="0044311E" w:rsidRPr="009F7355" w:rsidRDefault="0044311E" w:rsidP="000547B1">
            <w:pPr>
              <w:spacing w:before="0"/>
              <w:jc w:val="center"/>
              <w:rPr>
                <w:lang w:val="en-CA"/>
              </w:rPr>
            </w:pPr>
            <w:r w:rsidRPr="009F7355">
              <w:rPr>
                <w:lang w:val="en-CA"/>
              </w:rPr>
              <w:t>0.03%</w:t>
            </w:r>
          </w:p>
        </w:tc>
        <w:tc>
          <w:tcPr>
            <w:tcW w:w="807" w:type="dxa"/>
            <w:tcBorders>
              <w:top w:val="single" w:sz="8" w:space="0" w:color="auto"/>
              <w:left w:val="nil"/>
              <w:bottom w:val="nil"/>
              <w:right w:val="nil"/>
            </w:tcBorders>
            <w:shd w:val="clear" w:color="auto" w:fill="auto"/>
            <w:noWrap/>
            <w:vAlign w:val="center"/>
            <w:hideMark/>
          </w:tcPr>
          <w:p w14:paraId="0AAD3579" w14:textId="77777777" w:rsidR="0044311E" w:rsidRPr="009F7355" w:rsidRDefault="0044311E" w:rsidP="000547B1">
            <w:pPr>
              <w:spacing w:before="0"/>
              <w:jc w:val="center"/>
              <w:rPr>
                <w:lang w:val="en-CA"/>
              </w:rPr>
            </w:pPr>
            <w:r w:rsidRPr="009F7355">
              <w:rPr>
                <w:lang w:val="en-CA"/>
              </w:rPr>
              <w:t>73%</w:t>
            </w:r>
          </w:p>
        </w:tc>
        <w:tc>
          <w:tcPr>
            <w:tcW w:w="1139" w:type="dxa"/>
            <w:tcBorders>
              <w:top w:val="single" w:sz="8" w:space="0" w:color="auto"/>
              <w:left w:val="nil"/>
              <w:bottom w:val="nil"/>
              <w:right w:val="nil"/>
            </w:tcBorders>
            <w:shd w:val="clear" w:color="auto" w:fill="auto"/>
            <w:noWrap/>
            <w:vAlign w:val="center"/>
            <w:hideMark/>
          </w:tcPr>
          <w:p w14:paraId="31E913A9" w14:textId="77777777" w:rsidR="0044311E" w:rsidRPr="009F7355" w:rsidRDefault="0044311E" w:rsidP="000547B1">
            <w:pPr>
              <w:spacing w:before="0"/>
              <w:jc w:val="center"/>
              <w:rPr>
                <w:lang w:val="en-CA"/>
              </w:rPr>
            </w:pPr>
            <w:r w:rsidRPr="009F7355">
              <w:rPr>
                <w:lang w:val="en-CA"/>
              </w:rPr>
              <w:t>97%</w:t>
            </w:r>
          </w:p>
        </w:tc>
      </w:tr>
      <w:tr w:rsidR="0044311E" w:rsidRPr="0044311E" w14:paraId="58965DA7"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130ACF13"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0B6CC45" w14:textId="77777777" w:rsidR="0044311E" w:rsidRPr="009F7355" w:rsidRDefault="0044311E" w:rsidP="000547B1">
            <w:pPr>
              <w:spacing w:before="0"/>
              <w:jc w:val="center"/>
              <w:rPr>
                <w:lang w:val="en-CA"/>
              </w:rPr>
            </w:pPr>
            <w:r w:rsidRPr="009F7355">
              <w:rPr>
                <w:lang w:val="en-CA"/>
              </w:rPr>
              <w:t>-0.50%</w:t>
            </w:r>
          </w:p>
        </w:tc>
        <w:tc>
          <w:tcPr>
            <w:tcW w:w="986" w:type="dxa"/>
            <w:tcBorders>
              <w:top w:val="single" w:sz="8" w:space="0" w:color="auto"/>
              <w:left w:val="nil"/>
              <w:bottom w:val="nil"/>
              <w:right w:val="nil"/>
            </w:tcBorders>
            <w:shd w:val="clear" w:color="auto" w:fill="auto"/>
            <w:noWrap/>
            <w:vAlign w:val="center"/>
            <w:hideMark/>
          </w:tcPr>
          <w:p w14:paraId="1FC727AB" w14:textId="77777777" w:rsidR="0044311E" w:rsidRPr="009F7355" w:rsidRDefault="0044311E" w:rsidP="000547B1">
            <w:pPr>
              <w:spacing w:before="0"/>
              <w:jc w:val="center"/>
              <w:rPr>
                <w:lang w:val="en-CA"/>
              </w:rPr>
            </w:pPr>
            <w:r w:rsidRPr="009F7355">
              <w:rPr>
                <w:lang w:val="en-CA"/>
              </w:rPr>
              <w:t>-0.41%</w:t>
            </w:r>
          </w:p>
        </w:tc>
        <w:tc>
          <w:tcPr>
            <w:tcW w:w="986" w:type="dxa"/>
            <w:tcBorders>
              <w:top w:val="single" w:sz="8" w:space="0" w:color="auto"/>
              <w:left w:val="nil"/>
              <w:bottom w:val="nil"/>
              <w:right w:val="single" w:sz="4" w:space="0" w:color="auto"/>
            </w:tcBorders>
            <w:shd w:val="clear" w:color="auto" w:fill="auto"/>
            <w:noWrap/>
            <w:vAlign w:val="center"/>
            <w:hideMark/>
          </w:tcPr>
          <w:p w14:paraId="3649923B" w14:textId="77777777" w:rsidR="0044311E" w:rsidRPr="009F7355" w:rsidRDefault="0044311E" w:rsidP="000547B1">
            <w:pPr>
              <w:spacing w:before="0"/>
              <w:jc w:val="center"/>
              <w:rPr>
                <w:lang w:val="en-CA"/>
              </w:rPr>
            </w:pPr>
            <w:r w:rsidRPr="009F7355">
              <w:rPr>
                <w:lang w:val="en-CA"/>
              </w:rPr>
              <w:t>-0.20%</w:t>
            </w:r>
          </w:p>
        </w:tc>
        <w:tc>
          <w:tcPr>
            <w:tcW w:w="986" w:type="dxa"/>
            <w:tcBorders>
              <w:top w:val="single" w:sz="8" w:space="0" w:color="auto"/>
              <w:left w:val="single" w:sz="8" w:space="0" w:color="auto"/>
              <w:bottom w:val="nil"/>
              <w:right w:val="nil"/>
            </w:tcBorders>
            <w:shd w:val="clear" w:color="auto" w:fill="auto"/>
            <w:noWrap/>
            <w:vAlign w:val="center"/>
            <w:hideMark/>
          </w:tcPr>
          <w:p w14:paraId="3F7BA35F" w14:textId="77777777" w:rsidR="0044311E" w:rsidRPr="009F7355" w:rsidRDefault="0044311E" w:rsidP="000547B1">
            <w:pPr>
              <w:spacing w:before="0"/>
              <w:jc w:val="center"/>
              <w:rPr>
                <w:lang w:val="en-CA"/>
              </w:rPr>
            </w:pPr>
            <w:r w:rsidRPr="009F7355">
              <w:rPr>
                <w:lang w:val="en-CA"/>
              </w:rPr>
              <w:t>-0.15%</w:t>
            </w:r>
          </w:p>
        </w:tc>
        <w:tc>
          <w:tcPr>
            <w:tcW w:w="986" w:type="dxa"/>
            <w:tcBorders>
              <w:top w:val="single" w:sz="8" w:space="0" w:color="auto"/>
              <w:left w:val="nil"/>
              <w:bottom w:val="nil"/>
              <w:right w:val="nil"/>
            </w:tcBorders>
            <w:shd w:val="clear" w:color="auto" w:fill="auto"/>
            <w:noWrap/>
            <w:vAlign w:val="center"/>
            <w:hideMark/>
          </w:tcPr>
          <w:p w14:paraId="0537475C" w14:textId="77777777" w:rsidR="0044311E" w:rsidRPr="009F7355" w:rsidRDefault="0044311E" w:rsidP="000547B1">
            <w:pPr>
              <w:spacing w:before="0"/>
              <w:jc w:val="center"/>
              <w:rPr>
                <w:lang w:val="en-CA"/>
              </w:rPr>
            </w:pPr>
            <w:r w:rsidRPr="009F7355">
              <w:rPr>
                <w:lang w:val="en-CA"/>
              </w:rPr>
              <w:t>0.53%</w:t>
            </w:r>
          </w:p>
        </w:tc>
        <w:tc>
          <w:tcPr>
            <w:tcW w:w="986" w:type="dxa"/>
            <w:tcBorders>
              <w:top w:val="single" w:sz="8" w:space="0" w:color="auto"/>
              <w:left w:val="nil"/>
              <w:bottom w:val="nil"/>
              <w:right w:val="single" w:sz="4" w:space="0" w:color="auto"/>
            </w:tcBorders>
            <w:shd w:val="clear" w:color="auto" w:fill="auto"/>
            <w:noWrap/>
            <w:vAlign w:val="center"/>
            <w:hideMark/>
          </w:tcPr>
          <w:p w14:paraId="34B951B7" w14:textId="77777777" w:rsidR="0044311E" w:rsidRPr="009F7355" w:rsidRDefault="0044311E" w:rsidP="000547B1">
            <w:pPr>
              <w:spacing w:before="0"/>
              <w:jc w:val="center"/>
              <w:rPr>
                <w:lang w:val="en-CA"/>
              </w:rPr>
            </w:pPr>
            <w:r w:rsidRPr="009F7355">
              <w:rPr>
                <w:lang w:val="en-CA"/>
              </w:rPr>
              <w:t>0.59%</w:t>
            </w:r>
          </w:p>
        </w:tc>
        <w:tc>
          <w:tcPr>
            <w:tcW w:w="807" w:type="dxa"/>
            <w:tcBorders>
              <w:top w:val="single" w:sz="8" w:space="0" w:color="auto"/>
              <w:left w:val="nil"/>
              <w:bottom w:val="nil"/>
              <w:right w:val="nil"/>
            </w:tcBorders>
            <w:shd w:val="clear" w:color="auto" w:fill="auto"/>
            <w:noWrap/>
            <w:vAlign w:val="center"/>
            <w:hideMark/>
          </w:tcPr>
          <w:p w14:paraId="4480A349" w14:textId="77777777" w:rsidR="0044311E" w:rsidRPr="009F7355" w:rsidRDefault="0044311E" w:rsidP="000547B1">
            <w:pPr>
              <w:spacing w:before="0"/>
              <w:jc w:val="center"/>
              <w:rPr>
                <w:lang w:val="en-CA"/>
              </w:rPr>
            </w:pPr>
            <w:r w:rsidRPr="009F7355">
              <w:rPr>
                <w:lang w:val="en-CA"/>
              </w:rPr>
              <w:t>78%</w:t>
            </w:r>
          </w:p>
        </w:tc>
        <w:tc>
          <w:tcPr>
            <w:tcW w:w="1139" w:type="dxa"/>
            <w:tcBorders>
              <w:top w:val="single" w:sz="8" w:space="0" w:color="auto"/>
              <w:left w:val="nil"/>
              <w:bottom w:val="nil"/>
              <w:right w:val="nil"/>
            </w:tcBorders>
            <w:shd w:val="clear" w:color="auto" w:fill="auto"/>
            <w:noWrap/>
            <w:vAlign w:val="center"/>
            <w:hideMark/>
          </w:tcPr>
          <w:p w14:paraId="1604FE24" w14:textId="77777777" w:rsidR="0044311E" w:rsidRPr="009F7355" w:rsidRDefault="0044311E" w:rsidP="000547B1">
            <w:pPr>
              <w:spacing w:before="0"/>
              <w:jc w:val="center"/>
              <w:rPr>
                <w:lang w:val="en-CA"/>
              </w:rPr>
            </w:pPr>
            <w:r w:rsidRPr="009F7355">
              <w:rPr>
                <w:lang w:val="en-CA"/>
              </w:rPr>
              <w:t>98%</w:t>
            </w:r>
          </w:p>
        </w:tc>
      </w:tr>
      <w:tr w:rsidR="0044311E" w:rsidRPr="0044311E" w14:paraId="09D44C2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B93C0D0"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0E58A9AE" w14:textId="77777777" w:rsidR="0044311E" w:rsidRPr="009F7355" w:rsidRDefault="0044311E" w:rsidP="000547B1">
            <w:pPr>
              <w:spacing w:before="0"/>
              <w:jc w:val="center"/>
              <w:rPr>
                <w:lang w:val="en-CA"/>
              </w:rPr>
            </w:pPr>
            <w:r w:rsidRPr="009F7355">
              <w:rPr>
                <w:lang w:val="en-CA"/>
              </w:rPr>
              <w:t>0.44%</w:t>
            </w:r>
          </w:p>
        </w:tc>
        <w:tc>
          <w:tcPr>
            <w:tcW w:w="986" w:type="dxa"/>
            <w:tcBorders>
              <w:top w:val="nil"/>
              <w:left w:val="nil"/>
              <w:bottom w:val="nil"/>
              <w:right w:val="nil"/>
            </w:tcBorders>
            <w:shd w:val="clear" w:color="auto" w:fill="auto"/>
            <w:noWrap/>
            <w:vAlign w:val="center"/>
            <w:hideMark/>
          </w:tcPr>
          <w:p w14:paraId="7A7241F0" w14:textId="77777777" w:rsidR="0044311E" w:rsidRPr="009F7355" w:rsidRDefault="0044311E" w:rsidP="000547B1">
            <w:pPr>
              <w:spacing w:before="0"/>
              <w:jc w:val="center"/>
              <w:rPr>
                <w:lang w:val="en-CA"/>
              </w:rPr>
            </w:pPr>
            <w:r w:rsidRPr="009F7355">
              <w:rPr>
                <w:lang w:val="en-CA"/>
              </w:rPr>
              <w:t>0.52%</w:t>
            </w:r>
          </w:p>
        </w:tc>
        <w:tc>
          <w:tcPr>
            <w:tcW w:w="986" w:type="dxa"/>
            <w:tcBorders>
              <w:top w:val="nil"/>
              <w:left w:val="nil"/>
              <w:bottom w:val="nil"/>
              <w:right w:val="single" w:sz="4" w:space="0" w:color="auto"/>
            </w:tcBorders>
            <w:shd w:val="clear" w:color="auto" w:fill="auto"/>
            <w:noWrap/>
            <w:vAlign w:val="center"/>
            <w:hideMark/>
          </w:tcPr>
          <w:p w14:paraId="0C588A34" w14:textId="77777777" w:rsidR="0044311E" w:rsidRPr="009F7355" w:rsidRDefault="0044311E" w:rsidP="000547B1">
            <w:pPr>
              <w:spacing w:before="0"/>
              <w:jc w:val="center"/>
              <w:rPr>
                <w:lang w:val="en-CA"/>
              </w:rPr>
            </w:pPr>
            <w:r w:rsidRPr="009F7355">
              <w:rPr>
                <w:lang w:val="en-CA"/>
              </w:rPr>
              <w:t>0.58%</w:t>
            </w:r>
          </w:p>
        </w:tc>
        <w:tc>
          <w:tcPr>
            <w:tcW w:w="986" w:type="dxa"/>
            <w:tcBorders>
              <w:top w:val="nil"/>
              <w:left w:val="single" w:sz="8" w:space="0" w:color="auto"/>
              <w:bottom w:val="nil"/>
              <w:right w:val="nil"/>
            </w:tcBorders>
            <w:shd w:val="clear" w:color="auto" w:fill="auto"/>
            <w:noWrap/>
            <w:vAlign w:val="center"/>
            <w:hideMark/>
          </w:tcPr>
          <w:p w14:paraId="3BBAA3AA" w14:textId="77777777" w:rsidR="0044311E" w:rsidRPr="009F7355" w:rsidRDefault="0044311E" w:rsidP="000547B1">
            <w:pPr>
              <w:spacing w:before="0"/>
              <w:jc w:val="center"/>
              <w:rPr>
                <w:lang w:val="en-CA"/>
              </w:rPr>
            </w:pPr>
            <w:r w:rsidRPr="009F7355">
              <w:rPr>
                <w:lang w:val="en-CA"/>
              </w:rPr>
              <w:t>0.31%</w:t>
            </w:r>
          </w:p>
        </w:tc>
        <w:tc>
          <w:tcPr>
            <w:tcW w:w="986" w:type="dxa"/>
            <w:tcBorders>
              <w:top w:val="nil"/>
              <w:left w:val="nil"/>
              <w:bottom w:val="nil"/>
              <w:right w:val="nil"/>
            </w:tcBorders>
            <w:shd w:val="clear" w:color="auto" w:fill="auto"/>
            <w:noWrap/>
            <w:vAlign w:val="center"/>
            <w:hideMark/>
          </w:tcPr>
          <w:p w14:paraId="02258222" w14:textId="77777777" w:rsidR="0044311E" w:rsidRPr="009F7355" w:rsidRDefault="0044311E" w:rsidP="000547B1">
            <w:pPr>
              <w:spacing w:before="0"/>
              <w:jc w:val="center"/>
              <w:rPr>
                <w:lang w:val="en-CA"/>
              </w:rPr>
            </w:pPr>
            <w:r w:rsidRPr="009F7355">
              <w:rPr>
                <w:lang w:val="en-CA"/>
              </w:rPr>
              <w:t>0.76%</w:t>
            </w:r>
          </w:p>
        </w:tc>
        <w:tc>
          <w:tcPr>
            <w:tcW w:w="986" w:type="dxa"/>
            <w:tcBorders>
              <w:top w:val="nil"/>
              <w:left w:val="nil"/>
              <w:bottom w:val="nil"/>
              <w:right w:val="single" w:sz="4" w:space="0" w:color="auto"/>
            </w:tcBorders>
            <w:shd w:val="clear" w:color="auto" w:fill="auto"/>
            <w:noWrap/>
            <w:vAlign w:val="center"/>
            <w:hideMark/>
          </w:tcPr>
          <w:p w14:paraId="73FE0FDD" w14:textId="77777777" w:rsidR="0044311E" w:rsidRPr="009F7355" w:rsidRDefault="0044311E" w:rsidP="000547B1">
            <w:pPr>
              <w:spacing w:before="0"/>
              <w:jc w:val="center"/>
              <w:rPr>
                <w:lang w:val="en-CA"/>
              </w:rPr>
            </w:pPr>
            <w:r w:rsidRPr="009F7355">
              <w:rPr>
                <w:lang w:val="en-CA"/>
              </w:rPr>
              <w:t>0.29%</w:t>
            </w:r>
          </w:p>
        </w:tc>
        <w:tc>
          <w:tcPr>
            <w:tcW w:w="807" w:type="dxa"/>
            <w:tcBorders>
              <w:top w:val="nil"/>
              <w:left w:val="nil"/>
              <w:bottom w:val="nil"/>
              <w:right w:val="nil"/>
            </w:tcBorders>
            <w:shd w:val="clear" w:color="auto" w:fill="auto"/>
            <w:noWrap/>
            <w:vAlign w:val="center"/>
            <w:hideMark/>
          </w:tcPr>
          <w:p w14:paraId="74B3965B" w14:textId="77777777" w:rsidR="0044311E" w:rsidRPr="009F7355" w:rsidRDefault="0044311E" w:rsidP="000547B1">
            <w:pPr>
              <w:spacing w:before="0"/>
              <w:jc w:val="center"/>
              <w:rPr>
                <w:lang w:val="en-CA"/>
              </w:rPr>
            </w:pPr>
            <w:r w:rsidRPr="009F7355">
              <w:rPr>
                <w:lang w:val="en-CA"/>
              </w:rPr>
              <w:t>75%</w:t>
            </w:r>
          </w:p>
        </w:tc>
        <w:tc>
          <w:tcPr>
            <w:tcW w:w="1139" w:type="dxa"/>
            <w:tcBorders>
              <w:top w:val="nil"/>
              <w:left w:val="nil"/>
              <w:bottom w:val="nil"/>
              <w:right w:val="nil"/>
            </w:tcBorders>
            <w:shd w:val="clear" w:color="auto" w:fill="auto"/>
            <w:noWrap/>
            <w:vAlign w:val="center"/>
            <w:hideMark/>
          </w:tcPr>
          <w:p w14:paraId="289C28C1" w14:textId="77777777" w:rsidR="0044311E" w:rsidRPr="009F7355" w:rsidRDefault="0044311E" w:rsidP="000547B1">
            <w:pPr>
              <w:spacing w:before="0"/>
              <w:jc w:val="center"/>
              <w:rPr>
                <w:lang w:val="en-CA"/>
              </w:rPr>
            </w:pPr>
            <w:r w:rsidRPr="009F7355">
              <w:rPr>
                <w:lang w:val="en-CA"/>
              </w:rPr>
              <w:t>98%</w:t>
            </w:r>
          </w:p>
        </w:tc>
      </w:tr>
      <w:tr w:rsidR="0044311E" w:rsidRPr="0044311E" w14:paraId="72C587C4"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307A5E6B"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184F813"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452DDC80"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70EE0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6690A2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6B6E15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0F0A84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B741FBB"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50F21968"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3887B79E" w14:textId="77777777" w:rsidTr="000547B1">
        <w:trPr>
          <w:trHeight w:val="255"/>
        </w:trPr>
        <w:tc>
          <w:tcPr>
            <w:tcW w:w="1296" w:type="dxa"/>
            <w:tcBorders>
              <w:top w:val="nil"/>
              <w:left w:val="nil"/>
              <w:bottom w:val="nil"/>
              <w:right w:val="nil"/>
            </w:tcBorders>
            <w:shd w:val="clear" w:color="auto" w:fill="auto"/>
            <w:noWrap/>
            <w:vAlign w:val="center"/>
            <w:hideMark/>
          </w:tcPr>
          <w:p w14:paraId="1EF65401"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6B01701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31373339"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DB4E32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F7B3A05"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56D860C"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55BC1EA0"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2CEFB6AB"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033F9019" w14:textId="77777777" w:rsidR="0044311E" w:rsidRPr="009F7355" w:rsidRDefault="0044311E" w:rsidP="000547B1">
            <w:pPr>
              <w:spacing w:before="0"/>
              <w:jc w:val="center"/>
              <w:rPr>
                <w:lang w:val="en-CA"/>
              </w:rPr>
            </w:pPr>
          </w:p>
        </w:tc>
      </w:tr>
      <w:tr w:rsidR="0044311E" w:rsidRPr="0044311E" w14:paraId="329D7B16" w14:textId="77777777" w:rsidTr="000547B1">
        <w:trPr>
          <w:trHeight w:val="255"/>
        </w:trPr>
        <w:tc>
          <w:tcPr>
            <w:tcW w:w="1296" w:type="dxa"/>
            <w:tcBorders>
              <w:top w:val="nil"/>
              <w:left w:val="nil"/>
              <w:bottom w:val="nil"/>
              <w:right w:val="nil"/>
            </w:tcBorders>
            <w:shd w:val="clear" w:color="auto" w:fill="auto"/>
            <w:noWrap/>
            <w:vAlign w:val="center"/>
            <w:hideMark/>
          </w:tcPr>
          <w:p w14:paraId="499C0C81"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0298951F" w14:textId="7ABF34B2" w:rsidR="0044311E" w:rsidRPr="009F7355" w:rsidRDefault="0044311E" w:rsidP="000547B1">
            <w:pPr>
              <w:keepNext/>
              <w:spacing w:before="0"/>
              <w:jc w:val="center"/>
              <w:rPr>
                <w:b/>
                <w:lang w:val="en-CA"/>
              </w:rPr>
            </w:pPr>
            <w:r w:rsidRPr="009F7355">
              <w:rPr>
                <w:b/>
                <w:lang w:val="en-CA"/>
              </w:rPr>
              <w:t xml:space="preserve">Low delay B </w:t>
            </w:r>
            <w:r w:rsidR="004169F2">
              <w:rPr>
                <w:b/>
                <w:lang w:val="en-CA"/>
              </w:rPr>
              <w:t>Main 10</w:t>
            </w:r>
          </w:p>
        </w:tc>
      </w:tr>
      <w:tr w:rsidR="0044311E" w:rsidRPr="0044311E" w14:paraId="4BF3603D" w14:textId="77777777" w:rsidTr="000547B1">
        <w:trPr>
          <w:trHeight w:val="255"/>
        </w:trPr>
        <w:tc>
          <w:tcPr>
            <w:tcW w:w="1296" w:type="dxa"/>
            <w:tcBorders>
              <w:top w:val="nil"/>
              <w:left w:val="nil"/>
              <w:bottom w:val="nil"/>
              <w:right w:val="nil"/>
            </w:tcBorders>
            <w:shd w:val="clear" w:color="auto" w:fill="auto"/>
            <w:noWrap/>
            <w:vAlign w:val="center"/>
            <w:hideMark/>
          </w:tcPr>
          <w:p w14:paraId="5E87D701"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C50344E"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2F7C6706" w14:textId="77777777" w:rsidTr="000547B1">
        <w:trPr>
          <w:trHeight w:val="255"/>
        </w:trPr>
        <w:tc>
          <w:tcPr>
            <w:tcW w:w="1296" w:type="dxa"/>
            <w:tcBorders>
              <w:top w:val="nil"/>
              <w:left w:val="nil"/>
              <w:bottom w:val="nil"/>
              <w:right w:val="nil"/>
            </w:tcBorders>
            <w:shd w:val="clear" w:color="auto" w:fill="auto"/>
            <w:noWrap/>
            <w:vAlign w:val="center"/>
            <w:hideMark/>
          </w:tcPr>
          <w:p w14:paraId="52BFDE13"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25B7578B"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05A644C5"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6A8E1CD"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7EB6412"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0C6ABDEA"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6047666"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43F1055"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2262484D"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0E8AFD3D"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2891BBC"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70F9CAD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9E8A31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CC6116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4596B16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11F8D9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2887C6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791A4ADE"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00B72ECC"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1677FDBF"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521B853"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79A8F8B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25B7623"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9D00E8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6DCA4DD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051A556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E4A3D5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611FD093"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1C918A6B"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28C465A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44E37D2"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17C025F2" w14:textId="77777777" w:rsidR="0044311E" w:rsidRPr="009F7355" w:rsidRDefault="0044311E" w:rsidP="000547B1">
            <w:pPr>
              <w:keepNext/>
              <w:spacing w:before="0"/>
              <w:jc w:val="cente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
          <w:p w14:paraId="417C604C" w14:textId="77777777" w:rsidR="0044311E" w:rsidRPr="009F7355" w:rsidRDefault="0044311E" w:rsidP="000547B1">
            <w:pPr>
              <w:keepNext/>
              <w:spacing w:before="0"/>
              <w:jc w:val="center"/>
              <w:rPr>
                <w:lang w:val="en-CA"/>
              </w:rPr>
            </w:pPr>
            <w:r w:rsidRPr="009F7355">
              <w:rPr>
                <w:lang w:val="en-CA"/>
              </w:rPr>
              <w:t>0.10%</w:t>
            </w:r>
          </w:p>
        </w:tc>
        <w:tc>
          <w:tcPr>
            <w:tcW w:w="986" w:type="dxa"/>
            <w:tcBorders>
              <w:top w:val="nil"/>
              <w:left w:val="nil"/>
              <w:bottom w:val="nil"/>
              <w:right w:val="single" w:sz="4" w:space="0" w:color="auto"/>
            </w:tcBorders>
            <w:shd w:val="clear" w:color="auto" w:fill="auto"/>
            <w:noWrap/>
            <w:vAlign w:val="center"/>
            <w:hideMark/>
          </w:tcPr>
          <w:p w14:paraId="5B8723F7" w14:textId="77777777" w:rsidR="0044311E" w:rsidRPr="009F7355" w:rsidRDefault="0044311E" w:rsidP="000547B1">
            <w:pPr>
              <w:keepNext/>
              <w:spacing w:before="0"/>
              <w:jc w:val="center"/>
              <w:rPr>
                <w:lang w:val="en-CA"/>
              </w:rPr>
            </w:pPr>
            <w:r w:rsidRPr="009F7355">
              <w:rPr>
                <w:lang w:val="en-CA"/>
              </w:rPr>
              <w:t>0.31%</w:t>
            </w:r>
          </w:p>
        </w:tc>
        <w:tc>
          <w:tcPr>
            <w:tcW w:w="986" w:type="dxa"/>
            <w:tcBorders>
              <w:top w:val="nil"/>
              <w:left w:val="single" w:sz="8" w:space="0" w:color="auto"/>
              <w:bottom w:val="nil"/>
              <w:right w:val="nil"/>
            </w:tcBorders>
            <w:shd w:val="clear" w:color="auto" w:fill="auto"/>
            <w:noWrap/>
            <w:vAlign w:val="center"/>
            <w:hideMark/>
          </w:tcPr>
          <w:p w14:paraId="6A7BAB32"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25638FA8"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nil"/>
              <w:bottom w:val="nil"/>
              <w:right w:val="single" w:sz="4" w:space="0" w:color="auto"/>
            </w:tcBorders>
            <w:shd w:val="clear" w:color="auto" w:fill="auto"/>
            <w:noWrap/>
            <w:vAlign w:val="center"/>
            <w:hideMark/>
          </w:tcPr>
          <w:p w14:paraId="778AE87C" w14:textId="77777777" w:rsidR="0044311E" w:rsidRPr="009F7355" w:rsidRDefault="0044311E" w:rsidP="000547B1">
            <w:pPr>
              <w:keepNext/>
              <w:spacing w:before="0"/>
              <w:jc w:val="center"/>
              <w:rPr>
                <w:lang w:val="en-CA"/>
              </w:rPr>
            </w:pPr>
            <w:r w:rsidRPr="009F7355">
              <w:rPr>
                <w:lang w:val="en-CA"/>
              </w:rPr>
              <w:t>-0.16%</w:t>
            </w:r>
          </w:p>
        </w:tc>
        <w:tc>
          <w:tcPr>
            <w:tcW w:w="807" w:type="dxa"/>
            <w:tcBorders>
              <w:top w:val="nil"/>
              <w:left w:val="nil"/>
              <w:bottom w:val="nil"/>
              <w:right w:val="nil"/>
            </w:tcBorders>
            <w:shd w:val="clear" w:color="auto" w:fill="auto"/>
            <w:noWrap/>
            <w:vAlign w:val="center"/>
            <w:hideMark/>
          </w:tcPr>
          <w:p w14:paraId="2705CFB0" w14:textId="77777777" w:rsidR="0044311E" w:rsidRPr="009F7355" w:rsidRDefault="0044311E" w:rsidP="000547B1">
            <w:pPr>
              <w:keepNext/>
              <w:spacing w:before="0"/>
              <w:jc w:val="center"/>
              <w:rPr>
                <w:lang w:val="en-CA"/>
              </w:rPr>
            </w:pPr>
            <w:r w:rsidRPr="009F7355">
              <w:rPr>
                <w:lang w:val="en-CA"/>
              </w:rPr>
              <w:t>72%</w:t>
            </w:r>
          </w:p>
        </w:tc>
        <w:tc>
          <w:tcPr>
            <w:tcW w:w="1139" w:type="dxa"/>
            <w:tcBorders>
              <w:top w:val="nil"/>
              <w:left w:val="nil"/>
              <w:bottom w:val="nil"/>
              <w:right w:val="nil"/>
            </w:tcBorders>
            <w:shd w:val="clear" w:color="auto" w:fill="auto"/>
            <w:noWrap/>
            <w:vAlign w:val="center"/>
            <w:hideMark/>
          </w:tcPr>
          <w:p w14:paraId="24FD697B" w14:textId="77777777" w:rsidR="0044311E" w:rsidRPr="009F7355" w:rsidRDefault="0044311E" w:rsidP="000547B1">
            <w:pPr>
              <w:keepNext/>
              <w:spacing w:before="0"/>
              <w:jc w:val="center"/>
              <w:rPr>
                <w:lang w:val="en-CA"/>
              </w:rPr>
            </w:pPr>
            <w:r w:rsidRPr="009F7355">
              <w:rPr>
                <w:lang w:val="en-CA"/>
              </w:rPr>
              <w:t>98%</w:t>
            </w:r>
          </w:p>
        </w:tc>
      </w:tr>
      <w:tr w:rsidR="0044311E" w:rsidRPr="0044311E" w14:paraId="41BFA74F"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17CACEF"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77030A90" w14:textId="77777777" w:rsidR="0044311E" w:rsidRPr="009F7355" w:rsidRDefault="0044311E" w:rsidP="000547B1">
            <w:pPr>
              <w:keepNext/>
              <w:spacing w:before="0"/>
              <w:jc w:val="cente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4AB929ED"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single" w:sz="4" w:space="0" w:color="auto"/>
            </w:tcBorders>
            <w:shd w:val="clear" w:color="auto" w:fill="auto"/>
            <w:noWrap/>
            <w:vAlign w:val="center"/>
            <w:hideMark/>
          </w:tcPr>
          <w:p w14:paraId="3C8A4D6D" w14:textId="77777777" w:rsidR="0044311E" w:rsidRPr="009F7355" w:rsidRDefault="0044311E" w:rsidP="000547B1">
            <w:pPr>
              <w:keepNext/>
              <w:spacing w:before="0"/>
              <w:jc w:val="center"/>
              <w:rPr>
                <w:lang w:val="en-CA"/>
              </w:rPr>
            </w:pPr>
            <w:r w:rsidRPr="009F7355">
              <w:rPr>
                <w:lang w:val="en-CA"/>
              </w:rPr>
              <w:t>0.53%</w:t>
            </w:r>
          </w:p>
        </w:tc>
        <w:tc>
          <w:tcPr>
            <w:tcW w:w="986" w:type="dxa"/>
            <w:tcBorders>
              <w:top w:val="nil"/>
              <w:left w:val="single" w:sz="8" w:space="0" w:color="auto"/>
              <w:bottom w:val="nil"/>
              <w:right w:val="nil"/>
            </w:tcBorders>
            <w:shd w:val="clear" w:color="auto" w:fill="auto"/>
            <w:noWrap/>
            <w:vAlign w:val="center"/>
            <w:hideMark/>
          </w:tcPr>
          <w:p w14:paraId="20C930C2"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61603401" w14:textId="77777777" w:rsidR="0044311E" w:rsidRPr="009F7355" w:rsidRDefault="0044311E" w:rsidP="000547B1">
            <w:pPr>
              <w:keepNext/>
              <w:spacing w:before="0"/>
              <w:jc w:val="center"/>
              <w:rPr>
                <w:lang w:val="en-CA"/>
              </w:rPr>
            </w:pPr>
            <w:r w:rsidRPr="009F7355">
              <w:rPr>
                <w:lang w:val="en-CA"/>
              </w:rPr>
              <w:t>0.05%</w:t>
            </w:r>
          </w:p>
        </w:tc>
        <w:tc>
          <w:tcPr>
            <w:tcW w:w="986" w:type="dxa"/>
            <w:tcBorders>
              <w:top w:val="nil"/>
              <w:left w:val="nil"/>
              <w:bottom w:val="nil"/>
              <w:right w:val="single" w:sz="4" w:space="0" w:color="auto"/>
            </w:tcBorders>
            <w:shd w:val="clear" w:color="auto" w:fill="auto"/>
            <w:noWrap/>
            <w:vAlign w:val="center"/>
            <w:hideMark/>
          </w:tcPr>
          <w:p w14:paraId="42B7E6AD" w14:textId="77777777" w:rsidR="0044311E" w:rsidRPr="009F7355" w:rsidRDefault="0044311E" w:rsidP="000547B1">
            <w:pPr>
              <w:keepNext/>
              <w:spacing w:before="0"/>
              <w:jc w:val="center"/>
              <w:rPr>
                <w:lang w:val="en-CA"/>
              </w:rPr>
            </w:pPr>
            <w:r w:rsidRPr="009F7355">
              <w:rPr>
                <w:lang w:val="en-CA"/>
              </w:rPr>
              <w:t>1.07%</w:t>
            </w:r>
          </w:p>
        </w:tc>
        <w:tc>
          <w:tcPr>
            <w:tcW w:w="807" w:type="dxa"/>
            <w:tcBorders>
              <w:top w:val="nil"/>
              <w:left w:val="nil"/>
              <w:bottom w:val="nil"/>
              <w:right w:val="nil"/>
            </w:tcBorders>
            <w:shd w:val="clear" w:color="auto" w:fill="auto"/>
            <w:noWrap/>
            <w:vAlign w:val="center"/>
            <w:hideMark/>
          </w:tcPr>
          <w:p w14:paraId="24194C4C" w14:textId="77777777" w:rsidR="0044311E" w:rsidRPr="009F7355" w:rsidRDefault="0044311E" w:rsidP="000547B1">
            <w:pPr>
              <w:keepNext/>
              <w:spacing w:before="0"/>
              <w:jc w:val="center"/>
              <w:rPr>
                <w:lang w:val="en-CA"/>
              </w:rPr>
            </w:pPr>
            <w:r w:rsidRPr="009F7355">
              <w:rPr>
                <w:lang w:val="en-CA"/>
              </w:rPr>
              <w:t>75%</w:t>
            </w:r>
          </w:p>
        </w:tc>
        <w:tc>
          <w:tcPr>
            <w:tcW w:w="1139" w:type="dxa"/>
            <w:tcBorders>
              <w:top w:val="nil"/>
              <w:left w:val="nil"/>
              <w:bottom w:val="nil"/>
              <w:right w:val="nil"/>
            </w:tcBorders>
            <w:shd w:val="clear" w:color="auto" w:fill="auto"/>
            <w:noWrap/>
            <w:vAlign w:val="center"/>
            <w:hideMark/>
          </w:tcPr>
          <w:p w14:paraId="7990C417" w14:textId="77777777" w:rsidR="0044311E" w:rsidRPr="009F7355" w:rsidRDefault="0044311E" w:rsidP="000547B1">
            <w:pPr>
              <w:keepNext/>
              <w:spacing w:before="0"/>
              <w:jc w:val="center"/>
              <w:rPr>
                <w:lang w:val="en-CA"/>
              </w:rPr>
            </w:pPr>
            <w:r w:rsidRPr="009F7355">
              <w:rPr>
                <w:lang w:val="en-CA"/>
              </w:rPr>
              <w:t>99%</w:t>
            </w:r>
          </w:p>
        </w:tc>
      </w:tr>
      <w:tr w:rsidR="0044311E" w:rsidRPr="0044311E" w14:paraId="09235ED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0824C66"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51B9E8ED" w14:textId="77777777" w:rsidR="0044311E" w:rsidRPr="009F7355" w:rsidRDefault="0044311E" w:rsidP="000547B1">
            <w:pPr>
              <w:keepNext/>
              <w:spacing w:before="0"/>
              <w:jc w:val="cente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6429C04F" w14:textId="77777777" w:rsidR="0044311E" w:rsidRPr="009F7355" w:rsidRDefault="0044311E" w:rsidP="000547B1">
            <w:pPr>
              <w:keepNext/>
              <w:spacing w:before="0"/>
              <w:jc w:val="center"/>
              <w:rPr>
                <w:lang w:val="en-CA"/>
              </w:rPr>
            </w:pPr>
            <w:r w:rsidRPr="009F7355">
              <w:rPr>
                <w:lang w:val="en-CA"/>
              </w:rPr>
              <w:t>-0.07%</w:t>
            </w:r>
          </w:p>
        </w:tc>
        <w:tc>
          <w:tcPr>
            <w:tcW w:w="986" w:type="dxa"/>
            <w:tcBorders>
              <w:top w:val="nil"/>
              <w:left w:val="nil"/>
              <w:bottom w:val="nil"/>
              <w:right w:val="single" w:sz="4" w:space="0" w:color="auto"/>
            </w:tcBorders>
            <w:shd w:val="clear" w:color="auto" w:fill="auto"/>
            <w:noWrap/>
            <w:vAlign w:val="center"/>
            <w:hideMark/>
          </w:tcPr>
          <w:p w14:paraId="30C38C56" w14:textId="77777777" w:rsidR="0044311E" w:rsidRPr="009F7355" w:rsidRDefault="0044311E" w:rsidP="000547B1">
            <w:pPr>
              <w:keepNext/>
              <w:spacing w:before="0"/>
              <w:jc w:val="cente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
          <w:p w14:paraId="58EB9FD3" w14:textId="77777777" w:rsidR="0044311E" w:rsidRPr="009F7355" w:rsidRDefault="0044311E" w:rsidP="000547B1">
            <w:pPr>
              <w:keepNext/>
              <w:spacing w:before="0"/>
              <w:jc w:val="center"/>
              <w:rPr>
                <w:lang w:val="en-CA"/>
              </w:rPr>
            </w:pPr>
            <w:r w:rsidRPr="009F7355">
              <w:rPr>
                <w:lang w:val="en-CA"/>
              </w:rPr>
              <w:t>-0.23%</w:t>
            </w:r>
          </w:p>
        </w:tc>
        <w:tc>
          <w:tcPr>
            <w:tcW w:w="986" w:type="dxa"/>
            <w:tcBorders>
              <w:top w:val="nil"/>
              <w:left w:val="nil"/>
              <w:bottom w:val="nil"/>
              <w:right w:val="nil"/>
            </w:tcBorders>
            <w:shd w:val="clear" w:color="auto" w:fill="auto"/>
            <w:noWrap/>
            <w:vAlign w:val="center"/>
            <w:hideMark/>
          </w:tcPr>
          <w:p w14:paraId="625F40A9" w14:textId="77777777" w:rsidR="0044311E" w:rsidRPr="009F7355" w:rsidRDefault="0044311E" w:rsidP="000547B1">
            <w:pPr>
              <w:keepNext/>
              <w:spacing w:before="0"/>
              <w:jc w:val="center"/>
              <w:rPr>
                <w:lang w:val="en-CA"/>
              </w:rPr>
            </w:pPr>
            <w:r w:rsidRPr="009F7355">
              <w:rPr>
                <w:lang w:val="en-CA"/>
              </w:rPr>
              <w:t>0.16%</w:t>
            </w:r>
          </w:p>
        </w:tc>
        <w:tc>
          <w:tcPr>
            <w:tcW w:w="986" w:type="dxa"/>
            <w:tcBorders>
              <w:top w:val="nil"/>
              <w:left w:val="nil"/>
              <w:bottom w:val="nil"/>
              <w:right w:val="single" w:sz="4" w:space="0" w:color="auto"/>
            </w:tcBorders>
            <w:shd w:val="clear" w:color="auto" w:fill="auto"/>
            <w:noWrap/>
            <w:vAlign w:val="center"/>
            <w:hideMark/>
          </w:tcPr>
          <w:p w14:paraId="7B407985" w14:textId="77777777" w:rsidR="0044311E" w:rsidRPr="009F7355" w:rsidRDefault="0044311E" w:rsidP="000547B1">
            <w:pPr>
              <w:keepNext/>
              <w:spacing w:before="0"/>
              <w:jc w:val="center"/>
              <w:rPr>
                <w:lang w:val="en-CA"/>
              </w:rPr>
            </w:pPr>
            <w:r w:rsidRPr="009F7355">
              <w:rPr>
                <w:lang w:val="en-CA"/>
              </w:rPr>
              <w:t>-0.46%</w:t>
            </w:r>
          </w:p>
        </w:tc>
        <w:tc>
          <w:tcPr>
            <w:tcW w:w="807" w:type="dxa"/>
            <w:tcBorders>
              <w:top w:val="nil"/>
              <w:left w:val="nil"/>
              <w:bottom w:val="nil"/>
              <w:right w:val="nil"/>
            </w:tcBorders>
            <w:shd w:val="clear" w:color="auto" w:fill="auto"/>
            <w:noWrap/>
            <w:vAlign w:val="center"/>
            <w:hideMark/>
          </w:tcPr>
          <w:p w14:paraId="7382D342" w14:textId="77777777" w:rsidR="0044311E" w:rsidRPr="009F7355" w:rsidRDefault="0044311E" w:rsidP="000547B1">
            <w:pPr>
              <w:keepNext/>
              <w:spacing w:before="0"/>
              <w:jc w:val="center"/>
              <w:rPr>
                <w:lang w:val="en-CA"/>
              </w:rPr>
            </w:pPr>
            <w:r w:rsidRPr="009F7355">
              <w:rPr>
                <w:lang w:val="en-CA"/>
              </w:rPr>
              <w:t>76%</w:t>
            </w:r>
          </w:p>
        </w:tc>
        <w:tc>
          <w:tcPr>
            <w:tcW w:w="1139" w:type="dxa"/>
            <w:tcBorders>
              <w:top w:val="nil"/>
              <w:left w:val="nil"/>
              <w:bottom w:val="nil"/>
              <w:right w:val="nil"/>
            </w:tcBorders>
            <w:shd w:val="clear" w:color="auto" w:fill="auto"/>
            <w:noWrap/>
            <w:vAlign w:val="center"/>
            <w:hideMark/>
          </w:tcPr>
          <w:p w14:paraId="7CEF7333" w14:textId="77777777" w:rsidR="0044311E" w:rsidRPr="009F7355" w:rsidRDefault="0044311E" w:rsidP="000547B1">
            <w:pPr>
              <w:keepNext/>
              <w:spacing w:before="0"/>
              <w:jc w:val="center"/>
              <w:rPr>
                <w:lang w:val="en-CA"/>
              </w:rPr>
            </w:pPr>
            <w:r w:rsidRPr="009F7355">
              <w:rPr>
                <w:lang w:val="en-CA"/>
              </w:rPr>
              <w:t>96%</w:t>
            </w:r>
          </w:p>
        </w:tc>
      </w:tr>
      <w:tr w:rsidR="0044311E" w:rsidRPr="0044311E" w14:paraId="33699B5D"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CFA4CED"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1965EC61" w14:textId="77777777" w:rsidR="0044311E" w:rsidRPr="009F7355" w:rsidRDefault="0044311E" w:rsidP="000547B1">
            <w:pPr>
              <w:spacing w:before="0"/>
              <w:jc w:val="center"/>
              <w:rPr>
                <w:lang w:val="en-CA"/>
              </w:rPr>
            </w:pPr>
            <w:r w:rsidRPr="009F7355">
              <w:rPr>
                <w:lang w:val="en-CA"/>
              </w:rPr>
              <w:t>0.00%</w:t>
            </w:r>
          </w:p>
        </w:tc>
        <w:tc>
          <w:tcPr>
            <w:tcW w:w="986" w:type="dxa"/>
            <w:tcBorders>
              <w:top w:val="single" w:sz="8" w:space="0" w:color="auto"/>
              <w:left w:val="nil"/>
              <w:bottom w:val="nil"/>
              <w:right w:val="nil"/>
            </w:tcBorders>
            <w:shd w:val="clear" w:color="auto" w:fill="auto"/>
            <w:noWrap/>
            <w:vAlign w:val="center"/>
            <w:hideMark/>
          </w:tcPr>
          <w:p w14:paraId="7629F544" w14:textId="77777777" w:rsidR="0044311E" w:rsidRPr="009F7355" w:rsidRDefault="0044311E" w:rsidP="000547B1">
            <w:pPr>
              <w:spacing w:before="0"/>
              <w:jc w:val="center"/>
              <w:rPr>
                <w:lang w:val="en-CA"/>
              </w:rPr>
            </w:pPr>
            <w:r w:rsidRPr="009F7355">
              <w:rPr>
                <w:lang w:val="en-CA"/>
              </w:rPr>
              <w:t>0.04%</w:t>
            </w:r>
          </w:p>
        </w:tc>
        <w:tc>
          <w:tcPr>
            <w:tcW w:w="986" w:type="dxa"/>
            <w:tcBorders>
              <w:top w:val="single" w:sz="8" w:space="0" w:color="auto"/>
              <w:left w:val="nil"/>
              <w:bottom w:val="nil"/>
              <w:right w:val="single" w:sz="4" w:space="0" w:color="auto"/>
            </w:tcBorders>
            <w:shd w:val="clear" w:color="auto" w:fill="auto"/>
            <w:noWrap/>
            <w:vAlign w:val="center"/>
            <w:hideMark/>
          </w:tcPr>
          <w:p w14:paraId="42B31C1A" w14:textId="77777777" w:rsidR="0044311E" w:rsidRPr="009F7355" w:rsidRDefault="0044311E" w:rsidP="000547B1">
            <w:pPr>
              <w:spacing w:before="0"/>
              <w:jc w:val="center"/>
              <w:rPr>
                <w:lang w:val="en-CA"/>
              </w:rPr>
            </w:pPr>
            <w:r w:rsidRPr="009F7355">
              <w:rPr>
                <w:lang w:val="en-CA"/>
              </w:rPr>
              <w:t>0.29%</w:t>
            </w:r>
          </w:p>
        </w:tc>
        <w:tc>
          <w:tcPr>
            <w:tcW w:w="986" w:type="dxa"/>
            <w:tcBorders>
              <w:top w:val="single" w:sz="8" w:space="0" w:color="auto"/>
              <w:left w:val="single" w:sz="8" w:space="0" w:color="auto"/>
              <w:bottom w:val="nil"/>
              <w:right w:val="nil"/>
            </w:tcBorders>
            <w:shd w:val="clear" w:color="auto" w:fill="auto"/>
            <w:noWrap/>
            <w:vAlign w:val="center"/>
            <w:hideMark/>
          </w:tcPr>
          <w:p w14:paraId="6C49E896" w14:textId="77777777" w:rsidR="0044311E" w:rsidRPr="009F7355" w:rsidRDefault="0044311E" w:rsidP="000547B1">
            <w:pPr>
              <w:spacing w:before="0"/>
              <w:jc w:val="cente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6A6CA5D8" w14:textId="77777777" w:rsidR="0044311E" w:rsidRPr="009F7355" w:rsidRDefault="0044311E" w:rsidP="000547B1">
            <w:pPr>
              <w:spacing w:before="0"/>
              <w:jc w:val="center"/>
              <w:rPr>
                <w:lang w:val="en-CA"/>
              </w:rPr>
            </w:pPr>
            <w:r w:rsidRPr="009F7355">
              <w:rPr>
                <w:lang w:val="en-CA"/>
              </w:rPr>
              <w:t>-0.04%</w:t>
            </w:r>
          </w:p>
        </w:tc>
        <w:tc>
          <w:tcPr>
            <w:tcW w:w="986" w:type="dxa"/>
            <w:tcBorders>
              <w:top w:val="single" w:sz="8" w:space="0" w:color="auto"/>
              <w:left w:val="nil"/>
              <w:bottom w:val="nil"/>
              <w:right w:val="single" w:sz="4" w:space="0" w:color="auto"/>
            </w:tcBorders>
            <w:shd w:val="clear" w:color="auto" w:fill="auto"/>
            <w:noWrap/>
            <w:vAlign w:val="center"/>
            <w:hideMark/>
          </w:tcPr>
          <w:p w14:paraId="65234A46" w14:textId="77777777" w:rsidR="0044311E" w:rsidRPr="009F7355" w:rsidRDefault="0044311E" w:rsidP="000547B1">
            <w:pPr>
              <w:spacing w:before="0"/>
              <w:jc w:val="center"/>
              <w:rPr>
                <w:lang w:val="en-CA"/>
              </w:rPr>
            </w:pPr>
            <w:r w:rsidRPr="009F7355">
              <w:rPr>
                <w:lang w:val="en-CA"/>
              </w:rPr>
              <w:t>0.17%</w:t>
            </w:r>
          </w:p>
        </w:tc>
        <w:tc>
          <w:tcPr>
            <w:tcW w:w="807" w:type="dxa"/>
            <w:tcBorders>
              <w:top w:val="single" w:sz="8" w:space="0" w:color="auto"/>
              <w:left w:val="nil"/>
              <w:bottom w:val="nil"/>
              <w:right w:val="nil"/>
            </w:tcBorders>
            <w:shd w:val="clear" w:color="auto" w:fill="auto"/>
            <w:noWrap/>
            <w:vAlign w:val="center"/>
            <w:hideMark/>
          </w:tcPr>
          <w:p w14:paraId="15E55478" w14:textId="77777777" w:rsidR="0044311E" w:rsidRPr="009F7355" w:rsidRDefault="0044311E" w:rsidP="000547B1">
            <w:pPr>
              <w:spacing w:before="0"/>
              <w:jc w:val="center"/>
              <w:rPr>
                <w:lang w:val="en-CA"/>
              </w:rPr>
            </w:pPr>
            <w:r w:rsidRPr="009F7355">
              <w:rPr>
                <w:lang w:val="en-CA"/>
              </w:rPr>
              <w:t>74%</w:t>
            </w:r>
          </w:p>
        </w:tc>
        <w:tc>
          <w:tcPr>
            <w:tcW w:w="1139" w:type="dxa"/>
            <w:tcBorders>
              <w:top w:val="single" w:sz="8" w:space="0" w:color="auto"/>
              <w:left w:val="nil"/>
              <w:bottom w:val="nil"/>
              <w:right w:val="nil"/>
            </w:tcBorders>
            <w:shd w:val="clear" w:color="auto" w:fill="auto"/>
            <w:noWrap/>
            <w:vAlign w:val="center"/>
            <w:hideMark/>
          </w:tcPr>
          <w:p w14:paraId="19E64ECC" w14:textId="77777777" w:rsidR="0044311E" w:rsidRPr="009F7355" w:rsidRDefault="0044311E" w:rsidP="000547B1">
            <w:pPr>
              <w:spacing w:before="0"/>
              <w:jc w:val="center"/>
              <w:rPr>
                <w:lang w:val="en-CA"/>
              </w:rPr>
            </w:pPr>
            <w:r w:rsidRPr="009F7355">
              <w:rPr>
                <w:lang w:val="en-CA"/>
              </w:rPr>
              <w:t>98%</w:t>
            </w:r>
          </w:p>
        </w:tc>
      </w:tr>
      <w:tr w:rsidR="0044311E" w:rsidRPr="0044311E" w14:paraId="5B7F3614"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7579FB8D"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3B435F9" w14:textId="77777777" w:rsidR="0044311E" w:rsidRPr="009F7355" w:rsidRDefault="0044311E" w:rsidP="000547B1">
            <w:pPr>
              <w:spacing w:before="0"/>
              <w:jc w:val="cente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13878513" w14:textId="77777777" w:rsidR="0044311E" w:rsidRPr="009F7355" w:rsidRDefault="0044311E" w:rsidP="000547B1">
            <w:pPr>
              <w:spacing w:before="0"/>
              <w:jc w:val="center"/>
              <w:rPr>
                <w:lang w:val="en-CA"/>
              </w:rPr>
            </w:pPr>
            <w:r w:rsidRPr="009F7355">
              <w:rPr>
                <w:lang w:val="en-CA"/>
              </w:rPr>
              <w:t>-0.26%</w:t>
            </w:r>
          </w:p>
        </w:tc>
        <w:tc>
          <w:tcPr>
            <w:tcW w:w="986" w:type="dxa"/>
            <w:tcBorders>
              <w:top w:val="single" w:sz="8" w:space="0" w:color="auto"/>
              <w:left w:val="nil"/>
              <w:bottom w:val="nil"/>
              <w:right w:val="single" w:sz="4" w:space="0" w:color="auto"/>
            </w:tcBorders>
            <w:shd w:val="clear" w:color="auto" w:fill="auto"/>
            <w:noWrap/>
            <w:vAlign w:val="center"/>
            <w:hideMark/>
          </w:tcPr>
          <w:p w14:paraId="5108E7CB" w14:textId="77777777" w:rsidR="0044311E" w:rsidRPr="009F7355" w:rsidRDefault="0044311E" w:rsidP="000547B1">
            <w:pPr>
              <w:spacing w:before="0"/>
              <w:jc w:val="center"/>
              <w:rPr>
                <w:lang w:val="en-CA"/>
              </w:rPr>
            </w:pPr>
            <w:r w:rsidRPr="009F7355">
              <w:rPr>
                <w:lang w:val="en-CA"/>
              </w:rPr>
              <w:t>0.24%</w:t>
            </w:r>
          </w:p>
        </w:tc>
        <w:tc>
          <w:tcPr>
            <w:tcW w:w="986" w:type="dxa"/>
            <w:tcBorders>
              <w:top w:val="single" w:sz="8" w:space="0" w:color="auto"/>
              <w:left w:val="single" w:sz="8" w:space="0" w:color="auto"/>
              <w:bottom w:val="nil"/>
              <w:right w:val="nil"/>
            </w:tcBorders>
            <w:shd w:val="clear" w:color="auto" w:fill="auto"/>
            <w:noWrap/>
            <w:vAlign w:val="center"/>
            <w:hideMark/>
          </w:tcPr>
          <w:p w14:paraId="5DB131EF" w14:textId="77777777" w:rsidR="0044311E" w:rsidRPr="009F7355" w:rsidRDefault="0044311E" w:rsidP="000547B1">
            <w:pPr>
              <w:spacing w:before="0"/>
              <w:jc w:val="cente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71D579D5" w14:textId="77777777" w:rsidR="0044311E" w:rsidRPr="009F7355" w:rsidRDefault="0044311E" w:rsidP="000547B1">
            <w:pPr>
              <w:spacing w:before="0"/>
              <w:jc w:val="center"/>
              <w:rPr>
                <w:lang w:val="en-CA"/>
              </w:rPr>
            </w:pPr>
            <w:r w:rsidRPr="009F7355">
              <w:rPr>
                <w:lang w:val="en-CA"/>
              </w:rPr>
              <w:t>1.21%</w:t>
            </w:r>
          </w:p>
        </w:tc>
        <w:tc>
          <w:tcPr>
            <w:tcW w:w="986" w:type="dxa"/>
            <w:tcBorders>
              <w:top w:val="single" w:sz="8" w:space="0" w:color="auto"/>
              <w:left w:val="nil"/>
              <w:bottom w:val="nil"/>
              <w:right w:val="single" w:sz="4" w:space="0" w:color="auto"/>
            </w:tcBorders>
            <w:shd w:val="clear" w:color="auto" w:fill="auto"/>
            <w:noWrap/>
            <w:vAlign w:val="center"/>
            <w:hideMark/>
          </w:tcPr>
          <w:p w14:paraId="25AFE2AE" w14:textId="77777777" w:rsidR="0044311E" w:rsidRPr="009F7355" w:rsidRDefault="0044311E" w:rsidP="000547B1">
            <w:pPr>
              <w:spacing w:before="0"/>
              <w:jc w:val="center"/>
              <w:rPr>
                <w:lang w:val="en-CA"/>
              </w:rPr>
            </w:pPr>
            <w:r w:rsidRPr="009F7355">
              <w:rPr>
                <w:lang w:val="en-CA"/>
              </w:rPr>
              <w:t>-0.67%</w:t>
            </w:r>
          </w:p>
        </w:tc>
        <w:tc>
          <w:tcPr>
            <w:tcW w:w="807" w:type="dxa"/>
            <w:tcBorders>
              <w:top w:val="single" w:sz="8" w:space="0" w:color="auto"/>
              <w:left w:val="nil"/>
              <w:bottom w:val="nil"/>
              <w:right w:val="nil"/>
            </w:tcBorders>
            <w:shd w:val="clear" w:color="auto" w:fill="auto"/>
            <w:noWrap/>
            <w:vAlign w:val="center"/>
            <w:hideMark/>
          </w:tcPr>
          <w:p w14:paraId="67980241" w14:textId="77777777" w:rsidR="0044311E" w:rsidRPr="009F7355" w:rsidRDefault="0044311E" w:rsidP="000547B1">
            <w:pPr>
              <w:spacing w:before="0"/>
              <w:jc w:val="center"/>
              <w:rPr>
                <w:lang w:val="en-CA"/>
              </w:rPr>
            </w:pPr>
            <w:r w:rsidRPr="009F7355">
              <w:rPr>
                <w:lang w:val="en-CA"/>
              </w:rPr>
              <w:t>80%</w:t>
            </w:r>
          </w:p>
        </w:tc>
        <w:tc>
          <w:tcPr>
            <w:tcW w:w="1139" w:type="dxa"/>
            <w:tcBorders>
              <w:top w:val="single" w:sz="8" w:space="0" w:color="auto"/>
              <w:left w:val="nil"/>
              <w:bottom w:val="nil"/>
              <w:right w:val="nil"/>
            </w:tcBorders>
            <w:shd w:val="clear" w:color="auto" w:fill="auto"/>
            <w:noWrap/>
            <w:vAlign w:val="center"/>
            <w:hideMark/>
          </w:tcPr>
          <w:p w14:paraId="4D9B57AC" w14:textId="77777777" w:rsidR="0044311E" w:rsidRPr="009F7355" w:rsidRDefault="0044311E" w:rsidP="000547B1">
            <w:pPr>
              <w:spacing w:before="0"/>
              <w:jc w:val="center"/>
              <w:rPr>
                <w:lang w:val="en-CA"/>
              </w:rPr>
            </w:pPr>
            <w:r w:rsidRPr="009F7355">
              <w:rPr>
                <w:lang w:val="en-CA"/>
              </w:rPr>
              <w:t>99%</w:t>
            </w:r>
          </w:p>
        </w:tc>
      </w:tr>
      <w:tr w:rsidR="0044311E" w:rsidRPr="0044311E" w14:paraId="7F60127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A4A79E1"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63273B2" w14:textId="77777777" w:rsidR="0044311E" w:rsidRPr="009F7355" w:rsidRDefault="0044311E" w:rsidP="000547B1">
            <w:pPr>
              <w:spacing w:before="0"/>
              <w:jc w:val="center"/>
              <w:rPr>
                <w:lang w:val="en-CA"/>
              </w:rPr>
            </w:pPr>
            <w:r w:rsidRPr="009F7355">
              <w:rPr>
                <w:lang w:val="en-CA"/>
              </w:rPr>
              <w:t>0.42%</w:t>
            </w:r>
          </w:p>
        </w:tc>
        <w:tc>
          <w:tcPr>
            <w:tcW w:w="986" w:type="dxa"/>
            <w:tcBorders>
              <w:top w:val="nil"/>
              <w:left w:val="nil"/>
              <w:bottom w:val="nil"/>
              <w:right w:val="nil"/>
            </w:tcBorders>
            <w:shd w:val="clear" w:color="auto" w:fill="auto"/>
            <w:noWrap/>
            <w:vAlign w:val="center"/>
            <w:hideMark/>
          </w:tcPr>
          <w:p w14:paraId="688D4E07" w14:textId="77777777" w:rsidR="0044311E" w:rsidRPr="009F7355" w:rsidRDefault="0044311E" w:rsidP="000547B1">
            <w:pPr>
              <w:spacing w:before="0"/>
              <w:jc w:val="center"/>
              <w:rPr>
                <w:lang w:val="en-CA"/>
              </w:rPr>
            </w:pPr>
            <w:r w:rsidRPr="009F7355">
              <w:rPr>
                <w:lang w:val="en-CA"/>
              </w:rPr>
              <w:t>0.66%</w:t>
            </w:r>
          </w:p>
        </w:tc>
        <w:tc>
          <w:tcPr>
            <w:tcW w:w="986" w:type="dxa"/>
            <w:tcBorders>
              <w:top w:val="nil"/>
              <w:left w:val="nil"/>
              <w:bottom w:val="nil"/>
              <w:right w:val="single" w:sz="4" w:space="0" w:color="auto"/>
            </w:tcBorders>
            <w:shd w:val="clear" w:color="auto" w:fill="auto"/>
            <w:noWrap/>
            <w:vAlign w:val="center"/>
            <w:hideMark/>
          </w:tcPr>
          <w:p w14:paraId="0FF73EA2" w14:textId="77777777" w:rsidR="0044311E" w:rsidRPr="009F7355" w:rsidRDefault="0044311E" w:rsidP="000547B1">
            <w:pPr>
              <w:spacing w:before="0"/>
              <w:jc w:val="center"/>
              <w:rPr>
                <w:lang w:val="en-CA"/>
              </w:rPr>
            </w:pPr>
            <w:r w:rsidRPr="009F7355">
              <w:rPr>
                <w:lang w:val="en-CA"/>
              </w:rPr>
              <w:t>0.76%</w:t>
            </w:r>
          </w:p>
        </w:tc>
        <w:tc>
          <w:tcPr>
            <w:tcW w:w="986" w:type="dxa"/>
            <w:tcBorders>
              <w:top w:val="nil"/>
              <w:left w:val="single" w:sz="8" w:space="0" w:color="auto"/>
              <w:bottom w:val="nil"/>
              <w:right w:val="nil"/>
            </w:tcBorders>
            <w:shd w:val="clear" w:color="auto" w:fill="auto"/>
            <w:noWrap/>
            <w:vAlign w:val="center"/>
            <w:hideMark/>
          </w:tcPr>
          <w:p w14:paraId="1B2A8965" w14:textId="77777777" w:rsidR="0044311E" w:rsidRPr="009F7355" w:rsidRDefault="0044311E" w:rsidP="000547B1">
            <w:pPr>
              <w:spacing w:before="0"/>
              <w:jc w:val="center"/>
              <w:rPr>
                <w:lang w:val="en-CA"/>
              </w:rPr>
            </w:pPr>
            <w:r w:rsidRPr="009F7355">
              <w:rPr>
                <w:lang w:val="en-CA"/>
              </w:rPr>
              <w:t>0.21%</w:t>
            </w:r>
          </w:p>
        </w:tc>
        <w:tc>
          <w:tcPr>
            <w:tcW w:w="986" w:type="dxa"/>
            <w:tcBorders>
              <w:top w:val="nil"/>
              <w:left w:val="nil"/>
              <w:bottom w:val="nil"/>
              <w:right w:val="nil"/>
            </w:tcBorders>
            <w:shd w:val="clear" w:color="auto" w:fill="auto"/>
            <w:noWrap/>
            <w:vAlign w:val="center"/>
            <w:hideMark/>
          </w:tcPr>
          <w:p w14:paraId="49E5B88A" w14:textId="77777777" w:rsidR="0044311E" w:rsidRPr="009F7355" w:rsidRDefault="0044311E" w:rsidP="000547B1">
            <w:pPr>
              <w:spacing w:before="0"/>
              <w:jc w:val="center"/>
              <w:rPr>
                <w:lang w:val="en-CA"/>
              </w:rPr>
            </w:pPr>
            <w:r w:rsidRPr="009F7355">
              <w:rPr>
                <w:lang w:val="en-CA"/>
              </w:rPr>
              <w:t>1.19%</w:t>
            </w:r>
          </w:p>
        </w:tc>
        <w:tc>
          <w:tcPr>
            <w:tcW w:w="986" w:type="dxa"/>
            <w:tcBorders>
              <w:top w:val="nil"/>
              <w:left w:val="nil"/>
              <w:bottom w:val="nil"/>
              <w:right w:val="single" w:sz="4" w:space="0" w:color="auto"/>
            </w:tcBorders>
            <w:shd w:val="clear" w:color="auto" w:fill="auto"/>
            <w:noWrap/>
            <w:vAlign w:val="center"/>
            <w:hideMark/>
          </w:tcPr>
          <w:p w14:paraId="0CE55F9A" w14:textId="77777777" w:rsidR="0044311E" w:rsidRPr="009F7355" w:rsidRDefault="0044311E" w:rsidP="000547B1">
            <w:pPr>
              <w:spacing w:before="0"/>
              <w:jc w:val="center"/>
              <w:rPr>
                <w:lang w:val="en-CA"/>
              </w:rPr>
            </w:pPr>
            <w:r w:rsidRPr="009F7355">
              <w:rPr>
                <w:lang w:val="en-CA"/>
              </w:rPr>
              <w:t>0.93%</w:t>
            </w:r>
          </w:p>
        </w:tc>
        <w:tc>
          <w:tcPr>
            <w:tcW w:w="807" w:type="dxa"/>
            <w:tcBorders>
              <w:top w:val="nil"/>
              <w:left w:val="nil"/>
              <w:bottom w:val="nil"/>
              <w:right w:val="nil"/>
            </w:tcBorders>
            <w:shd w:val="clear" w:color="auto" w:fill="auto"/>
            <w:noWrap/>
            <w:vAlign w:val="center"/>
            <w:hideMark/>
          </w:tcPr>
          <w:p w14:paraId="569145C6" w14:textId="77777777" w:rsidR="0044311E" w:rsidRPr="009F7355" w:rsidRDefault="0044311E" w:rsidP="000547B1">
            <w:pPr>
              <w:spacing w:before="0"/>
              <w:jc w:val="cente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1E2EAAED" w14:textId="77777777" w:rsidR="0044311E" w:rsidRPr="009F7355" w:rsidRDefault="0044311E" w:rsidP="000547B1">
            <w:pPr>
              <w:spacing w:before="0"/>
              <w:jc w:val="center"/>
              <w:rPr>
                <w:lang w:val="en-CA"/>
              </w:rPr>
            </w:pPr>
            <w:r w:rsidRPr="009F7355">
              <w:rPr>
                <w:lang w:val="en-CA"/>
              </w:rPr>
              <w:t>98%</w:t>
            </w:r>
          </w:p>
        </w:tc>
      </w:tr>
      <w:tr w:rsidR="0044311E" w:rsidRPr="0044311E" w14:paraId="00806AC5"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23B0A324"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6F5C2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2D2EB68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41D56F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9F5B7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1083B99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74CBC0"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23B94710"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15E80123"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1EB5946E" w14:textId="77777777" w:rsidTr="000547B1">
        <w:trPr>
          <w:trHeight w:val="255"/>
        </w:trPr>
        <w:tc>
          <w:tcPr>
            <w:tcW w:w="1296" w:type="dxa"/>
            <w:tcBorders>
              <w:top w:val="nil"/>
              <w:left w:val="nil"/>
              <w:bottom w:val="nil"/>
              <w:right w:val="nil"/>
            </w:tcBorders>
            <w:shd w:val="clear" w:color="auto" w:fill="auto"/>
            <w:noWrap/>
            <w:vAlign w:val="center"/>
            <w:hideMark/>
          </w:tcPr>
          <w:p w14:paraId="598CACE1"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04D11F1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65A365A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487F10B5"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DB0B836"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F97BBE6"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B101695"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433F3C87"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6C01DE2F" w14:textId="77777777" w:rsidR="0044311E" w:rsidRPr="009F7355" w:rsidRDefault="0044311E" w:rsidP="000547B1">
            <w:pPr>
              <w:spacing w:before="0"/>
              <w:jc w:val="center"/>
              <w:rPr>
                <w:lang w:val="en-CA"/>
              </w:rPr>
            </w:pPr>
          </w:p>
        </w:tc>
      </w:tr>
      <w:tr w:rsidR="0044311E" w:rsidRPr="0044311E" w14:paraId="3A865FB4" w14:textId="77777777" w:rsidTr="000547B1">
        <w:trPr>
          <w:trHeight w:val="255"/>
        </w:trPr>
        <w:tc>
          <w:tcPr>
            <w:tcW w:w="1296" w:type="dxa"/>
            <w:tcBorders>
              <w:top w:val="nil"/>
              <w:left w:val="nil"/>
              <w:bottom w:val="nil"/>
              <w:right w:val="nil"/>
            </w:tcBorders>
            <w:shd w:val="clear" w:color="auto" w:fill="auto"/>
            <w:noWrap/>
            <w:vAlign w:val="center"/>
            <w:hideMark/>
          </w:tcPr>
          <w:p w14:paraId="370C1468"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6577A874" w14:textId="14557B37" w:rsidR="0044311E" w:rsidRPr="009F7355" w:rsidRDefault="0044311E" w:rsidP="000547B1">
            <w:pPr>
              <w:keepNext/>
              <w:spacing w:before="0"/>
              <w:jc w:val="center"/>
              <w:rPr>
                <w:b/>
                <w:lang w:val="en-CA"/>
              </w:rPr>
            </w:pPr>
            <w:r w:rsidRPr="009F7355">
              <w:rPr>
                <w:b/>
                <w:lang w:val="en-CA"/>
              </w:rPr>
              <w:t xml:space="preserve">Low delay P </w:t>
            </w:r>
            <w:r w:rsidR="004169F2">
              <w:rPr>
                <w:b/>
                <w:lang w:val="en-CA"/>
              </w:rPr>
              <w:t>Main 10</w:t>
            </w:r>
          </w:p>
        </w:tc>
      </w:tr>
      <w:tr w:rsidR="0044311E" w:rsidRPr="0044311E" w14:paraId="70159286" w14:textId="77777777" w:rsidTr="000547B1">
        <w:trPr>
          <w:trHeight w:val="255"/>
        </w:trPr>
        <w:tc>
          <w:tcPr>
            <w:tcW w:w="1296" w:type="dxa"/>
            <w:tcBorders>
              <w:top w:val="nil"/>
              <w:left w:val="nil"/>
              <w:bottom w:val="nil"/>
              <w:right w:val="nil"/>
            </w:tcBorders>
            <w:shd w:val="clear" w:color="auto" w:fill="auto"/>
            <w:noWrap/>
            <w:vAlign w:val="center"/>
            <w:hideMark/>
          </w:tcPr>
          <w:p w14:paraId="50125601"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A7A477E"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5DB7B601" w14:textId="77777777" w:rsidTr="000547B1">
        <w:trPr>
          <w:trHeight w:val="255"/>
        </w:trPr>
        <w:tc>
          <w:tcPr>
            <w:tcW w:w="1296" w:type="dxa"/>
            <w:tcBorders>
              <w:top w:val="nil"/>
              <w:left w:val="nil"/>
              <w:bottom w:val="nil"/>
              <w:right w:val="nil"/>
            </w:tcBorders>
            <w:shd w:val="clear" w:color="auto" w:fill="auto"/>
            <w:noWrap/>
            <w:vAlign w:val="center"/>
            <w:hideMark/>
          </w:tcPr>
          <w:p w14:paraId="06A31226"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8FBEBD6"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339334C7"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5C8D70"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6AABEAE"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F61ED82"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AE154F8"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01855F2D"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74A0F3D9"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1F467543"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BCE3893"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15D550A"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494415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69C79B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4BF6D8D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7E8BA9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164C206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0184FE6C"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66211C45"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0AD9048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D0D4362"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0DF01B6"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7651676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BF7B9E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59A469E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137E99B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ADC6F3A"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75A3EB2B"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2C81CE6D"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43E7A9B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28FECE9"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26808B2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2C66145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327B6B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05991AD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DA68E5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9AF148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2CB2EA4A"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66D2E6A8"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6819AF0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9661CBC"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4D69109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2AD7453"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3547256"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9B3337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2AC96CF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0C65FD53"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3FB41878"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7B1B79B9"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6A881380"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C5BC2DB"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274F315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2423972A"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046AFC9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176876D6"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1DA3A4A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9F00A8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78D1E7C3"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27B51F8C"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5623682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16106F2"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0254258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7130FEB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FA99BA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8C5DC2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499B3602"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6273B7E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single" w:sz="8" w:space="0" w:color="auto"/>
              <w:left w:val="nil"/>
              <w:bottom w:val="nil"/>
              <w:right w:val="nil"/>
            </w:tcBorders>
            <w:shd w:val="clear" w:color="auto" w:fill="auto"/>
            <w:noWrap/>
            <w:vAlign w:val="center"/>
            <w:hideMark/>
          </w:tcPr>
          <w:p w14:paraId="0C62F635"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single" w:sz="8" w:space="0" w:color="auto"/>
              <w:left w:val="nil"/>
              <w:bottom w:val="nil"/>
              <w:right w:val="nil"/>
            </w:tcBorders>
            <w:shd w:val="clear" w:color="auto" w:fill="auto"/>
            <w:noWrap/>
            <w:vAlign w:val="center"/>
            <w:hideMark/>
          </w:tcPr>
          <w:p w14:paraId="4B8C0833"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71F3D989"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275FF2B8"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6EF400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4379304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B3EE44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6C907C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793C6B2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DE6CB4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single" w:sz="8" w:space="0" w:color="auto"/>
              <w:left w:val="nil"/>
              <w:bottom w:val="nil"/>
              <w:right w:val="nil"/>
            </w:tcBorders>
            <w:shd w:val="clear" w:color="auto" w:fill="auto"/>
            <w:noWrap/>
            <w:vAlign w:val="center"/>
            <w:hideMark/>
          </w:tcPr>
          <w:p w14:paraId="3A1100B1"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single" w:sz="8" w:space="0" w:color="auto"/>
              <w:left w:val="nil"/>
              <w:bottom w:val="nil"/>
              <w:right w:val="nil"/>
            </w:tcBorders>
            <w:shd w:val="clear" w:color="auto" w:fill="auto"/>
            <w:noWrap/>
            <w:vAlign w:val="center"/>
            <w:hideMark/>
          </w:tcPr>
          <w:p w14:paraId="39544BFC"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6203723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2ED588D"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66AF5C2"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062F9D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0171880"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2113C23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0E0E780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C202373"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57FCCA5E"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17EC5EF4"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350F3A32"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3941449B"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7F1B09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2E11941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36ADF0A"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5FB74A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7AB7D60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99D74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DE59764"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0BED98E5"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4B68C483" w14:textId="77777777" w:rsidTr="000547B1">
        <w:trPr>
          <w:trHeight w:val="255"/>
        </w:trPr>
        <w:tc>
          <w:tcPr>
            <w:tcW w:w="1296" w:type="dxa"/>
            <w:tcBorders>
              <w:top w:val="nil"/>
              <w:left w:val="nil"/>
              <w:bottom w:val="nil"/>
              <w:right w:val="nil"/>
            </w:tcBorders>
            <w:shd w:val="clear" w:color="auto" w:fill="auto"/>
            <w:noWrap/>
            <w:vAlign w:val="center"/>
            <w:hideMark/>
          </w:tcPr>
          <w:p w14:paraId="24386210"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2216C7B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5EF9AC3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B51E021"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F101366"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6C51FD9"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363A1F8"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center"/>
            <w:hideMark/>
          </w:tcPr>
          <w:p w14:paraId="504994A3"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center"/>
            <w:hideMark/>
          </w:tcPr>
          <w:p w14:paraId="31D820A2" w14:textId="77777777" w:rsidR="0044311E" w:rsidRPr="009F7355" w:rsidRDefault="0044311E" w:rsidP="000547B1">
            <w:pPr>
              <w:spacing w:before="0"/>
              <w:jc w:val="center"/>
              <w:rPr>
                <w:lang w:val="en-CA"/>
              </w:rPr>
            </w:pPr>
          </w:p>
        </w:tc>
      </w:tr>
      <w:tr w:rsidR="0044311E" w:rsidRPr="0044311E" w14:paraId="6BDA4165" w14:textId="77777777" w:rsidTr="000547B1">
        <w:trPr>
          <w:trHeight w:val="255"/>
        </w:trPr>
        <w:tc>
          <w:tcPr>
            <w:tcW w:w="1296" w:type="dxa"/>
            <w:tcBorders>
              <w:top w:val="nil"/>
              <w:left w:val="nil"/>
              <w:bottom w:val="nil"/>
              <w:right w:val="nil"/>
            </w:tcBorders>
            <w:shd w:val="clear" w:color="auto" w:fill="auto"/>
            <w:noWrap/>
            <w:vAlign w:val="center"/>
            <w:hideMark/>
          </w:tcPr>
          <w:p w14:paraId="0D47B161"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126C9D46" w14:textId="2E64ABD9" w:rsidR="0044311E" w:rsidRPr="009F7355" w:rsidRDefault="0044311E" w:rsidP="000547B1">
            <w:pPr>
              <w:keepNext/>
              <w:spacing w:before="0"/>
              <w:jc w:val="center"/>
              <w:rPr>
                <w:b/>
                <w:lang w:val="en-CA"/>
              </w:rPr>
            </w:pPr>
            <w:r w:rsidRPr="009F7355">
              <w:rPr>
                <w:b/>
                <w:lang w:val="en-CA"/>
              </w:rPr>
              <w:t xml:space="preserve">All Intra </w:t>
            </w:r>
            <w:r w:rsidR="004169F2">
              <w:rPr>
                <w:b/>
                <w:lang w:val="en-CA"/>
              </w:rPr>
              <w:t>Main 10</w:t>
            </w:r>
          </w:p>
        </w:tc>
      </w:tr>
      <w:tr w:rsidR="0044311E" w:rsidRPr="0044311E" w14:paraId="52BAB126" w14:textId="77777777" w:rsidTr="000547B1">
        <w:trPr>
          <w:trHeight w:val="255"/>
        </w:trPr>
        <w:tc>
          <w:tcPr>
            <w:tcW w:w="1296" w:type="dxa"/>
            <w:tcBorders>
              <w:top w:val="nil"/>
              <w:left w:val="nil"/>
              <w:bottom w:val="nil"/>
              <w:right w:val="nil"/>
            </w:tcBorders>
            <w:shd w:val="clear" w:color="auto" w:fill="auto"/>
            <w:noWrap/>
            <w:vAlign w:val="center"/>
            <w:hideMark/>
          </w:tcPr>
          <w:p w14:paraId="2F0BBE06"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085A93E"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7CFA2044" w14:textId="77777777" w:rsidTr="000547B1">
        <w:trPr>
          <w:trHeight w:val="255"/>
        </w:trPr>
        <w:tc>
          <w:tcPr>
            <w:tcW w:w="1296" w:type="dxa"/>
            <w:tcBorders>
              <w:top w:val="nil"/>
              <w:left w:val="nil"/>
              <w:bottom w:val="nil"/>
              <w:right w:val="nil"/>
            </w:tcBorders>
            <w:shd w:val="clear" w:color="auto" w:fill="auto"/>
            <w:noWrap/>
            <w:vAlign w:val="center"/>
            <w:hideMark/>
          </w:tcPr>
          <w:p w14:paraId="5F2AE1EF"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B2A7395"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6A0C1DD"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03A37F8"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481E22A"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25CE1A29"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CE5382"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7C66A067" w14:textId="77777777" w:rsidR="0044311E" w:rsidRPr="009F7355" w:rsidRDefault="0044311E" w:rsidP="000547B1">
            <w:pPr>
              <w:keepNext/>
              <w:spacing w:before="0"/>
              <w:jc w:val="cente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08248B21"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684BD819"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2B4C226"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0B88DF95"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1CF61E50" w14:textId="77777777" w:rsidR="0044311E" w:rsidRPr="009F7355" w:rsidRDefault="0044311E" w:rsidP="000547B1">
            <w:pPr>
              <w:keepNext/>
              <w:spacing w:before="0"/>
              <w:jc w:val="center"/>
              <w:rPr>
                <w:lang w:val="en-CA"/>
              </w:rPr>
            </w:pPr>
            <w:r w:rsidRPr="009F7355">
              <w:rPr>
                <w:lang w:val="en-CA"/>
              </w:rPr>
              <w:t>-0.29%</w:t>
            </w:r>
          </w:p>
        </w:tc>
        <w:tc>
          <w:tcPr>
            <w:tcW w:w="986" w:type="dxa"/>
            <w:tcBorders>
              <w:top w:val="nil"/>
              <w:left w:val="nil"/>
              <w:bottom w:val="nil"/>
              <w:right w:val="single" w:sz="4" w:space="0" w:color="auto"/>
            </w:tcBorders>
            <w:shd w:val="clear" w:color="auto" w:fill="auto"/>
            <w:noWrap/>
            <w:vAlign w:val="center"/>
            <w:hideMark/>
          </w:tcPr>
          <w:p w14:paraId="28F5ABF8" w14:textId="77777777" w:rsidR="0044311E" w:rsidRPr="009F7355" w:rsidRDefault="0044311E" w:rsidP="000547B1">
            <w:pPr>
              <w:keepNext/>
              <w:spacing w:before="0"/>
              <w:jc w:val="cente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
          <w:p w14:paraId="73D318D1" w14:textId="77777777" w:rsidR="0044311E" w:rsidRPr="009F7355" w:rsidRDefault="0044311E" w:rsidP="000547B1">
            <w:pPr>
              <w:keepNext/>
              <w:spacing w:before="0"/>
              <w:jc w:val="center"/>
              <w:rPr>
                <w:lang w:val="en-CA"/>
              </w:rPr>
            </w:pPr>
            <w:r w:rsidRPr="009F7355">
              <w:rPr>
                <w:lang w:val="en-CA"/>
              </w:rPr>
              <w:t>0.00%</w:t>
            </w:r>
          </w:p>
        </w:tc>
        <w:tc>
          <w:tcPr>
            <w:tcW w:w="986" w:type="dxa"/>
            <w:tcBorders>
              <w:top w:val="nil"/>
              <w:left w:val="nil"/>
              <w:bottom w:val="nil"/>
              <w:right w:val="nil"/>
            </w:tcBorders>
            <w:shd w:val="clear" w:color="auto" w:fill="auto"/>
            <w:noWrap/>
            <w:vAlign w:val="center"/>
            <w:hideMark/>
          </w:tcPr>
          <w:p w14:paraId="046BEDF6" w14:textId="77777777" w:rsidR="0044311E" w:rsidRPr="009F7355" w:rsidRDefault="0044311E" w:rsidP="000547B1">
            <w:pPr>
              <w:keepNext/>
              <w:spacing w:before="0"/>
              <w:jc w:val="center"/>
              <w:rPr>
                <w:lang w:val="en-CA"/>
              </w:rPr>
            </w:pPr>
            <w:r w:rsidRPr="009F7355">
              <w:rPr>
                <w:lang w:val="en-CA"/>
              </w:rPr>
              <w:t>-0.28%</w:t>
            </w:r>
          </w:p>
        </w:tc>
        <w:tc>
          <w:tcPr>
            <w:tcW w:w="986" w:type="dxa"/>
            <w:tcBorders>
              <w:top w:val="nil"/>
              <w:left w:val="nil"/>
              <w:bottom w:val="nil"/>
              <w:right w:val="single" w:sz="4" w:space="0" w:color="auto"/>
            </w:tcBorders>
            <w:shd w:val="clear" w:color="auto" w:fill="auto"/>
            <w:noWrap/>
            <w:vAlign w:val="center"/>
            <w:hideMark/>
          </w:tcPr>
          <w:p w14:paraId="3B94965D" w14:textId="77777777" w:rsidR="0044311E" w:rsidRPr="009F7355" w:rsidRDefault="0044311E" w:rsidP="000547B1">
            <w:pPr>
              <w:keepNext/>
              <w:spacing w:before="0"/>
              <w:jc w:val="center"/>
              <w:rPr>
                <w:lang w:val="en-CA"/>
              </w:rPr>
            </w:pPr>
            <w:r w:rsidRPr="009F7355">
              <w:rPr>
                <w:lang w:val="en-CA"/>
              </w:rPr>
              <w:t>-0.10%</w:t>
            </w:r>
          </w:p>
        </w:tc>
        <w:tc>
          <w:tcPr>
            <w:tcW w:w="807" w:type="dxa"/>
            <w:tcBorders>
              <w:top w:val="nil"/>
              <w:left w:val="nil"/>
              <w:bottom w:val="nil"/>
              <w:right w:val="nil"/>
            </w:tcBorders>
            <w:shd w:val="clear" w:color="auto" w:fill="auto"/>
            <w:noWrap/>
            <w:vAlign w:val="center"/>
            <w:hideMark/>
          </w:tcPr>
          <w:p w14:paraId="4E5936C4" w14:textId="77777777" w:rsidR="0044311E" w:rsidRPr="009F7355" w:rsidRDefault="0044311E" w:rsidP="000547B1">
            <w:pPr>
              <w:keepNext/>
              <w:spacing w:before="0"/>
              <w:jc w:val="cente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4F96D3E5" w14:textId="77777777" w:rsidR="0044311E" w:rsidRPr="009F7355" w:rsidRDefault="0044311E" w:rsidP="000547B1">
            <w:pPr>
              <w:keepNext/>
              <w:spacing w:before="0"/>
              <w:jc w:val="center"/>
              <w:rPr>
                <w:lang w:val="en-CA"/>
              </w:rPr>
            </w:pPr>
            <w:r w:rsidRPr="009F7355">
              <w:rPr>
                <w:lang w:val="en-CA"/>
              </w:rPr>
              <w:t>98%</w:t>
            </w:r>
          </w:p>
        </w:tc>
      </w:tr>
      <w:tr w:rsidR="0044311E" w:rsidRPr="0044311E" w14:paraId="6B2DF1C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0AE241A"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73ABDE4C"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237BF62F"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single" w:sz="4" w:space="0" w:color="auto"/>
            </w:tcBorders>
            <w:shd w:val="clear" w:color="auto" w:fill="auto"/>
            <w:noWrap/>
            <w:vAlign w:val="center"/>
            <w:hideMark/>
          </w:tcPr>
          <w:p w14:paraId="65A02431"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single" w:sz="8" w:space="0" w:color="auto"/>
              <w:bottom w:val="nil"/>
              <w:right w:val="nil"/>
            </w:tcBorders>
            <w:shd w:val="clear" w:color="auto" w:fill="auto"/>
            <w:noWrap/>
            <w:vAlign w:val="center"/>
            <w:hideMark/>
          </w:tcPr>
          <w:p w14:paraId="4B9951B4"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53E0416D" w14:textId="77777777" w:rsidR="0044311E" w:rsidRPr="009F7355" w:rsidRDefault="0044311E" w:rsidP="000547B1">
            <w:pPr>
              <w:keepNext/>
              <w:spacing w:before="0"/>
              <w:jc w:val="center"/>
              <w:rPr>
                <w:lang w:val="en-CA"/>
              </w:rPr>
            </w:pPr>
            <w:r w:rsidRPr="009F7355">
              <w:rPr>
                <w:lang w:val="en-CA"/>
              </w:rPr>
              <w:t>-0.11%</w:t>
            </w:r>
          </w:p>
        </w:tc>
        <w:tc>
          <w:tcPr>
            <w:tcW w:w="986" w:type="dxa"/>
            <w:tcBorders>
              <w:top w:val="nil"/>
              <w:left w:val="nil"/>
              <w:bottom w:val="nil"/>
              <w:right w:val="single" w:sz="4" w:space="0" w:color="auto"/>
            </w:tcBorders>
            <w:shd w:val="clear" w:color="auto" w:fill="auto"/>
            <w:noWrap/>
            <w:vAlign w:val="center"/>
            <w:hideMark/>
          </w:tcPr>
          <w:p w14:paraId="5D3AE709" w14:textId="77777777" w:rsidR="0044311E" w:rsidRPr="009F7355" w:rsidRDefault="0044311E" w:rsidP="000547B1">
            <w:pPr>
              <w:keepNext/>
              <w:spacing w:before="0"/>
              <w:jc w:val="center"/>
              <w:rPr>
                <w:lang w:val="en-CA"/>
              </w:rPr>
            </w:pPr>
            <w:r w:rsidRPr="009F7355">
              <w:rPr>
                <w:lang w:val="en-CA"/>
              </w:rPr>
              <w:t>0.09%</w:t>
            </w:r>
          </w:p>
        </w:tc>
        <w:tc>
          <w:tcPr>
            <w:tcW w:w="807" w:type="dxa"/>
            <w:tcBorders>
              <w:top w:val="nil"/>
              <w:left w:val="nil"/>
              <w:bottom w:val="nil"/>
              <w:right w:val="nil"/>
            </w:tcBorders>
            <w:shd w:val="clear" w:color="auto" w:fill="auto"/>
            <w:noWrap/>
            <w:vAlign w:val="center"/>
            <w:hideMark/>
          </w:tcPr>
          <w:p w14:paraId="37BE2873" w14:textId="77777777" w:rsidR="0044311E" w:rsidRPr="009F7355" w:rsidRDefault="0044311E" w:rsidP="000547B1">
            <w:pPr>
              <w:keepNext/>
              <w:spacing w:before="0"/>
              <w:jc w:val="cente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
          <w:p w14:paraId="15229800" w14:textId="77777777" w:rsidR="0044311E" w:rsidRPr="009F7355" w:rsidRDefault="0044311E" w:rsidP="000547B1">
            <w:pPr>
              <w:keepNext/>
              <w:spacing w:before="0"/>
              <w:jc w:val="center"/>
              <w:rPr>
                <w:lang w:val="en-CA"/>
              </w:rPr>
            </w:pPr>
            <w:r w:rsidRPr="009F7355">
              <w:rPr>
                <w:lang w:val="en-CA"/>
              </w:rPr>
              <w:t>98%</w:t>
            </w:r>
          </w:p>
        </w:tc>
      </w:tr>
      <w:tr w:rsidR="0044311E" w:rsidRPr="0044311E" w14:paraId="598D81C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CA0EE21"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24DC40A1"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30A835C2" w14:textId="77777777" w:rsidR="0044311E" w:rsidRPr="009F7355" w:rsidRDefault="0044311E" w:rsidP="000547B1">
            <w:pPr>
              <w:keepNext/>
              <w:spacing w:before="0"/>
              <w:jc w:val="center"/>
              <w:rPr>
                <w:lang w:val="en-CA"/>
              </w:rPr>
            </w:pPr>
            <w:r w:rsidRPr="009F7355">
              <w:rPr>
                <w:lang w:val="en-CA"/>
              </w:rPr>
              <w:t>0.06%</w:t>
            </w:r>
          </w:p>
        </w:tc>
        <w:tc>
          <w:tcPr>
            <w:tcW w:w="986" w:type="dxa"/>
            <w:tcBorders>
              <w:top w:val="nil"/>
              <w:left w:val="nil"/>
              <w:bottom w:val="nil"/>
              <w:right w:val="single" w:sz="4" w:space="0" w:color="auto"/>
            </w:tcBorders>
            <w:shd w:val="clear" w:color="auto" w:fill="auto"/>
            <w:noWrap/>
            <w:vAlign w:val="center"/>
            <w:hideMark/>
          </w:tcPr>
          <w:p w14:paraId="40232214" w14:textId="77777777" w:rsidR="0044311E" w:rsidRPr="009F7355" w:rsidRDefault="0044311E" w:rsidP="000547B1">
            <w:pPr>
              <w:keepNext/>
              <w:spacing w:before="0"/>
              <w:jc w:val="center"/>
              <w:rPr>
                <w:lang w:val="en-CA"/>
              </w:rPr>
            </w:pPr>
            <w:r w:rsidRPr="009F7355">
              <w:rPr>
                <w:lang w:val="en-CA"/>
              </w:rPr>
              <w:t>0.16%</w:t>
            </w:r>
          </w:p>
        </w:tc>
        <w:tc>
          <w:tcPr>
            <w:tcW w:w="986" w:type="dxa"/>
            <w:tcBorders>
              <w:top w:val="nil"/>
              <w:left w:val="single" w:sz="8" w:space="0" w:color="auto"/>
              <w:bottom w:val="nil"/>
              <w:right w:val="nil"/>
            </w:tcBorders>
            <w:shd w:val="clear" w:color="auto" w:fill="auto"/>
            <w:noWrap/>
            <w:vAlign w:val="center"/>
            <w:hideMark/>
          </w:tcPr>
          <w:p w14:paraId="1EDF2180"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7114E2DF"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495067C4" w14:textId="77777777" w:rsidR="0044311E" w:rsidRPr="009F7355" w:rsidRDefault="0044311E" w:rsidP="000547B1">
            <w:pPr>
              <w:keepNext/>
              <w:spacing w:before="0"/>
              <w:jc w:val="center"/>
              <w:rPr>
                <w:lang w:val="en-CA"/>
              </w:rPr>
            </w:pPr>
            <w:r w:rsidRPr="009F7355">
              <w:rPr>
                <w:lang w:val="en-CA"/>
              </w:rPr>
              <w:t>0.08%</w:t>
            </w:r>
          </w:p>
        </w:tc>
        <w:tc>
          <w:tcPr>
            <w:tcW w:w="807" w:type="dxa"/>
            <w:tcBorders>
              <w:top w:val="nil"/>
              <w:left w:val="nil"/>
              <w:bottom w:val="nil"/>
              <w:right w:val="nil"/>
            </w:tcBorders>
            <w:shd w:val="clear" w:color="auto" w:fill="auto"/>
            <w:noWrap/>
            <w:vAlign w:val="center"/>
            <w:hideMark/>
          </w:tcPr>
          <w:p w14:paraId="2CA9B3A1" w14:textId="77777777" w:rsidR="0044311E" w:rsidRPr="009F7355" w:rsidRDefault="0044311E" w:rsidP="000547B1">
            <w:pPr>
              <w:keepNext/>
              <w:spacing w:before="0"/>
              <w:jc w:val="cente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
          <w:p w14:paraId="055CF0C6" w14:textId="77777777" w:rsidR="0044311E" w:rsidRPr="009F7355" w:rsidRDefault="0044311E" w:rsidP="000547B1">
            <w:pPr>
              <w:keepNext/>
              <w:spacing w:before="0"/>
              <w:jc w:val="center"/>
              <w:rPr>
                <w:lang w:val="en-CA"/>
              </w:rPr>
            </w:pPr>
            <w:r w:rsidRPr="009F7355">
              <w:rPr>
                <w:lang w:val="en-CA"/>
              </w:rPr>
              <w:t>99%</w:t>
            </w:r>
          </w:p>
        </w:tc>
      </w:tr>
      <w:tr w:rsidR="0044311E" w:rsidRPr="0044311E" w14:paraId="16118D61"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4B831FE"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4962A56E" w14:textId="77777777" w:rsidR="0044311E" w:rsidRPr="009F7355" w:rsidRDefault="0044311E" w:rsidP="000547B1">
            <w:pPr>
              <w:keepNext/>
              <w:spacing w:before="0"/>
              <w:jc w:val="center"/>
              <w:rPr>
                <w:lang w:val="en-CA"/>
              </w:rPr>
            </w:pPr>
            <w:r w:rsidRPr="009F7355">
              <w:rPr>
                <w:lang w:val="en-CA"/>
              </w:rPr>
              <w:t>0.11%</w:t>
            </w:r>
          </w:p>
        </w:tc>
        <w:tc>
          <w:tcPr>
            <w:tcW w:w="986" w:type="dxa"/>
            <w:tcBorders>
              <w:top w:val="nil"/>
              <w:left w:val="nil"/>
              <w:bottom w:val="nil"/>
              <w:right w:val="nil"/>
            </w:tcBorders>
            <w:shd w:val="clear" w:color="auto" w:fill="auto"/>
            <w:noWrap/>
            <w:vAlign w:val="center"/>
            <w:hideMark/>
          </w:tcPr>
          <w:p w14:paraId="687143BA"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5C401D72"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single" w:sz="8" w:space="0" w:color="auto"/>
              <w:bottom w:val="nil"/>
              <w:right w:val="nil"/>
            </w:tcBorders>
            <w:shd w:val="clear" w:color="auto" w:fill="auto"/>
            <w:noWrap/>
            <w:vAlign w:val="center"/>
            <w:hideMark/>
          </w:tcPr>
          <w:p w14:paraId="22B68751" w14:textId="77777777" w:rsidR="0044311E" w:rsidRPr="009F7355" w:rsidRDefault="0044311E" w:rsidP="000547B1">
            <w:pPr>
              <w:keepNext/>
              <w:spacing w:before="0"/>
              <w:jc w:val="center"/>
              <w:rPr>
                <w:lang w:val="en-CA"/>
              </w:rPr>
            </w:pPr>
            <w:r w:rsidRPr="009F7355">
              <w:rPr>
                <w:lang w:val="en-CA"/>
              </w:rPr>
              <w:t>0.19%</w:t>
            </w:r>
          </w:p>
        </w:tc>
        <w:tc>
          <w:tcPr>
            <w:tcW w:w="986" w:type="dxa"/>
            <w:tcBorders>
              <w:top w:val="nil"/>
              <w:left w:val="nil"/>
              <w:bottom w:val="nil"/>
              <w:right w:val="nil"/>
            </w:tcBorders>
            <w:shd w:val="clear" w:color="auto" w:fill="auto"/>
            <w:noWrap/>
            <w:vAlign w:val="center"/>
            <w:hideMark/>
          </w:tcPr>
          <w:p w14:paraId="4F71ED4A" w14:textId="77777777" w:rsidR="0044311E" w:rsidRPr="009F7355" w:rsidRDefault="0044311E" w:rsidP="000547B1">
            <w:pPr>
              <w:keepNext/>
              <w:spacing w:before="0"/>
              <w:jc w:val="center"/>
              <w:rPr>
                <w:lang w:val="en-CA"/>
              </w:rPr>
            </w:pPr>
            <w:r w:rsidRPr="009F7355">
              <w:rPr>
                <w:lang w:val="en-CA"/>
              </w:rPr>
              <w:t>0.24%</w:t>
            </w:r>
          </w:p>
        </w:tc>
        <w:tc>
          <w:tcPr>
            <w:tcW w:w="986" w:type="dxa"/>
            <w:tcBorders>
              <w:top w:val="nil"/>
              <w:left w:val="nil"/>
              <w:bottom w:val="nil"/>
              <w:right w:val="single" w:sz="4" w:space="0" w:color="auto"/>
            </w:tcBorders>
            <w:shd w:val="clear" w:color="auto" w:fill="auto"/>
            <w:noWrap/>
            <w:vAlign w:val="center"/>
            <w:hideMark/>
          </w:tcPr>
          <w:p w14:paraId="60A918EE" w14:textId="77777777" w:rsidR="0044311E" w:rsidRPr="009F7355" w:rsidRDefault="0044311E" w:rsidP="000547B1">
            <w:pPr>
              <w:keepNext/>
              <w:spacing w:before="0"/>
              <w:jc w:val="center"/>
              <w:rPr>
                <w:lang w:val="en-CA"/>
              </w:rPr>
            </w:pPr>
            <w:r w:rsidRPr="009F7355">
              <w:rPr>
                <w:lang w:val="en-CA"/>
              </w:rPr>
              <w:t>0.33%</w:t>
            </w:r>
          </w:p>
        </w:tc>
        <w:tc>
          <w:tcPr>
            <w:tcW w:w="807" w:type="dxa"/>
            <w:tcBorders>
              <w:top w:val="nil"/>
              <w:left w:val="nil"/>
              <w:bottom w:val="nil"/>
              <w:right w:val="nil"/>
            </w:tcBorders>
            <w:shd w:val="clear" w:color="auto" w:fill="auto"/>
            <w:noWrap/>
            <w:vAlign w:val="center"/>
            <w:hideMark/>
          </w:tcPr>
          <w:p w14:paraId="522E55A0" w14:textId="77777777" w:rsidR="0044311E" w:rsidRPr="009F7355" w:rsidRDefault="0044311E" w:rsidP="000547B1">
            <w:pPr>
              <w:keepNext/>
              <w:spacing w:before="0"/>
              <w:jc w:val="center"/>
              <w:rPr>
                <w:lang w:val="en-CA"/>
              </w:rPr>
            </w:pPr>
            <w:r w:rsidRPr="009F7355">
              <w:rPr>
                <w:lang w:val="en-CA"/>
              </w:rPr>
              <w:t>89%</w:t>
            </w:r>
          </w:p>
        </w:tc>
        <w:tc>
          <w:tcPr>
            <w:tcW w:w="1139" w:type="dxa"/>
            <w:tcBorders>
              <w:top w:val="nil"/>
              <w:left w:val="nil"/>
              <w:bottom w:val="nil"/>
              <w:right w:val="nil"/>
            </w:tcBorders>
            <w:shd w:val="clear" w:color="auto" w:fill="auto"/>
            <w:noWrap/>
            <w:vAlign w:val="center"/>
            <w:hideMark/>
          </w:tcPr>
          <w:p w14:paraId="5697BBEE" w14:textId="77777777" w:rsidR="0044311E" w:rsidRPr="009F7355" w:rsidRDefault="0044311E" w:rsidP="000547B1">
            <w:pPr>
              <w:keepNext/>
              <w:spacing w:before="0"/>
              <w:jc w:val="center"/>
              <w:rPr>
                <w:lang w:val="en-CA"/>
              </w:rPr>
            </w:pPr>
            <w:r w:rsidRPr="009F7355">
              <w:rPr>
                <w:lang w:val="en-CA"/>
              </w:rPr>
              <w:t>99%</w:t>
            </w:r>
          </w:p>
        </w:tc>
      </w:tr>
      <w:tr w:rsidR="0044311E" w:rsidRPr="0044311E" w14:paraId="5550A99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A6975A4"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7AD2DF47" w14:textId="77777777" w:rsidR="0044311E" w:rsidRPr="009F7355" w:rsidRDefault="0044311E" w:rsidP="000547B1">
            <w:pPr>
              <w:keepNext/>
              <w:spacing w:before="0"/>
              <w:jc w:val="center"/>
              <w:rPr>
                <w:lang w:val="en-CA"/>
              </w:rPr>
            </w:pPr>
            <w:r w:rsidRPr="009F7355">
              <w:rPr>
                <w:lang w:val="en-CA"/>
              </w:rPr>
              <w:t>0.18%</w:t>
            </w:r>
          </w:p>
        </w:tc>
        <w:tc>
          <w:tcPr>
            <w:tcW w:w="986" w:type="dxa"/>
            <w:tcBorders>
              <w:top w:val="nil"/>
              <w:left w:val="nil"/>
              <w:bottom w:val="nil"/>
              <w:right w:val="nil"/>
            </w:tcBorders>
            <w:shd w:val="clear" w:color="auto" w:fill="auto"/>
            <w:noWrap/>
            <w:vAlign w:val="center"/>
            <w:hideMark/>
          </w:tcPr>
          <w:p w14:paraId="06CCAAAC" w14:textId="77777777" w:rsidR="0044311E" w:rsidRPr="009F7355" w:rsidRDefault="0044311E" w:rsidP="000547B1">
            <w:pPr>
              <w:keepNext/>
              <w:spacing w:before="0"/>
              <w:jc w:val="cente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74BC2FF8"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single" w:sz="8" w:space="0" w:color="auto"/>
              <w:bottom w:val="nil"/>
              <w:right w:val="nil"/>
            </w:tcBorders>
            <w:shd w:val="clear" w:color="auto" w:fill="auto"/>
            <w:noWrap/>
            <w:vAlign w:val="center"/>
            <w:hideMark/>
          </w:tcPr>
          <w:p w14:paraId="728932BA" w14:textId="77777777" w:rsidR="0044311E" w:rsidRPr="009F7355" w:rsidRDefault="0044311E" w:rsidP="000547B1">
            <w:pPr>
              <w:keepNext/>
              <w:spacing w:before="0"/>
              <w:jc w:val="center"/>
              <w:rPr>
                <w:lang w:val="en-CA"/>
              </w:rPr>
            </w:pPr>
            <w:r w:rsidRPr="009F7355">
              <w:rPr>
                <w:lang w:val="en-CA"/>
              </w:rPr>
              <w:t>0.24%</w:t>
            </w:r>
          </w:p>
        </w:tc>
        <w:tc>
          <w:tcPr>
            <w:tcW w:w="986" w:type="dxa"/>
            <w:tcBorders>
              <w:top w:val="nil"/>
              <w:left w:val="nil"/>
              <w:bottom w:val="nil"/>
              <w:right w:val="nil"/>
            </w:tcBorders>
            <w:shd w:val="clear" w:color="auto" w:fill="auto"/>
            <w:noWrap/>
            <w:vAlign w:val="center"/>
            <w:hideMark/>
          </w:tcPr>
          <w:p w14:paraId="146C10AB" w14:textId="77777777" w:rsidR="0044311E" w:rsidRPr="009F7355" w:rsidRDefault="0044311E" w:rsidP="000547B1">
            <w:pPr>
              <w:keepNext/>
              <w:spacing w:before="0"/>
              <w:jc w:val="cente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
          <w:p w14:paraId="10C836C8" w14:textId="77777777" w:rsidR="0044311E" w:rsidRPr="009F7355" w:rsidRDefault="0044311E" w:rsidP="000547B1">
            <w:pPr>
              <w:keepNext/>
              <w:spacing w:before="0"/>
              <w:jc w:val="center"/>
              <w:rPr>
                <w:lang w:val="en-CA"/>
              </w:rPr>
            </w:pPr>
            <w:r w:rsidRPr="009F7355">
              <w:rPr>
                <w:lang w:val="en-CA"/>
              </w:rPr>
              <w:t>0.00%</w:t>
            </w:r>
          </w:p>
        </w:tc>
        <w:tc>
          <w:tcPr>
            <w:tcW w:w="807" w:type="dxa"/>
            <w:tcBorders>
              <w:top w:val="nil"/>
              <w:left w:val="nil"/>
              <w:bottom w:val="nil"/>
              <w:right w:val="nil"/>
            </w:tcBorders>
            <w:shd w:val="clear" w:color="auto" w:fill="auto"/>
            <w:noWrap/>
            <w:vAlign w:val="center"/>
            <w:hideMark/>
          </w:tcPr>
          <w:p w14:paraId="6BEA5525" w14:textId="77777777" w:rsidR="0044311E" w:rsidRPr="009F7355" w:rsidRDefault="0044311E" w:rsidP="000547B1">
            <w:pPr>
              <w:keepNext/>
              <w:spacing w:before="0"/>
              <w:jc w:val="center"/>
              <w:rPr>
                <w:lang w:val="en-CA"/>
              </w:rPr>
            </w:pPr>
            <w:r w:rsidRPr="009F7355">
              <w:rPr>
                <w:lang w:val="en-CA"/>
              </w:rPr>
              <w:t>85%</w:t>
            </w:r>
          </w:p>
        </w:tc>
        <w:tc>
          <w:tcPr>
            <w:tcW w:w="1139" w:type="dxa"/>
            <w:tcBorders>
              <w:top w:val="nil"/>
              <w:left w:val="nil"/>
              <w:bottom w:val="nil"/>
              <w:right w:val="nil"/>
            </w:tcBorders>
            <w:shd w:val="clear" w:color="auto" w:fill="auto"/>
            <w:noWrap/>
            <w:vAlign w:val="center"/>
            <w:hideMark/>
          </w:tcPr>
          <w:p w14:paraId="17D15904" w14:textId="77777777" w:rsidR="0044311E" w:rsidRPr="009F7355" w:rsidRDefault="0044311E" w:rsidP="000547B1">
            <w:pPr>
              <w:keepNext/>
              <w:spacing w:before="0"/>
              <w:jc w:val="center"/>
              <w:rPr>
                <w:lang w:val="en-CA"/>
              </w:rPr>
            </w:pPr>
            <w:r w:rsidRPr="009F7355">
              <w:rPr>
                <w:lang w:val="en-CA"/>
              </w:rPr>
              <w:t>99%</w:t>
            </w:r>
          </w:p>
        </w:tc>
      </w:tr>
      <w:tr w:rsidR="0044311E" w:rsidRPr="0044311E" w14:paraId="12965911"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2862BF2" w14:textId="77777777" w:rsidR="0044311E" w:rsidRPr="009F7355" w:rsidRDefault="0044311E" w:rsidP="000547B1">
            <w:pPr>
              <w:spacing w:before="0"/>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
          <w:p w14:paraId="40509797" w14:textId="77777777" w:rsidR="0044311E" w:rsidRPr="009F7355" w:rsidRDefault="0044311E" w:rsidP="000547B1">
            <w:pPr>
              <w:spacing w:before="0"/>
              <w:jc w:val="cente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6ED449EE" w14:textId="77777777" w:rsidR="0044311E" w:rsidRPr="009F7355" w:rsidRDefault="0044311E" w:rsidP="000547B1">
            <w:pPr>
              <w:spacing w:before="0"/>
              <w:jc w:val="center"/>
              <w:rPr>
                <w:lang w:val="en-CA"/>
              </w:rPr>
            </w:pPr>
            <w:r w:rsidRPr="009F7355">
              <w:rPr>
                <w:lang w:val="en-CA"/>
              </w:rPr>
              <w:t>0.03%</w:t>
            </w:r>
          </w:p>
        </w:tc>
        <w:tc>
          <w:tcPr>
            <w:tcW w:w="986" w:type="dxa"/>
            <w:tcBorders>
              <w:top w:val="single" w:sz="8" w:space="0" w:color="auto"/>
              <w:left w:val="nil"/>
              <w:bottom w:val="nil"/>
              <w:right w:val="single" w:sz="4" w:space="0" w:color="auto"/>
            </w:tcBorders>
            <w:shd w:val="clear" w:color="auto" w:fill="auto"/>
            <w:noWrap/>
            <w:vAlign w:val="center"/>
            <w:hideMark/>
          </w:tcPr>
          <w:p w14:paraId="612513A3" w14:textId="77777777" w:rsidR="0044311E" w:rsidRPr="009F7355" w:rsidRDefault="0044311E" w:rsidP="000547B1">
            <w:pPr>
              <w:spacing w:before="0"/>
              <w:jc w:val="center"/>
              <w:rPr>
                <w:lang w:val="en-CA"/>
              </w:rPr>
            </w:pPr>
            <w:r w:rsidRPr="009F7355">
              <w:rPr>
                <w:lang w:val="en-CA"/>
              </w:rPr>
              <w:t>0.11%</w:t>
            </w:r>
          </w:p>
        </w:tc>
        <w:tc>
          <w:tcPr>
            <w:tcW w:w="986" w:type="dxa"/>
            <w:tcBorders>
              <w:top w:val="single" w:sz="8" w:space="0" w:color="auto"/>
              <w:left w:val="single" w:sz="8" w:space="0" w:color="auto"/>
              <w:bottom w:val="nil"/>
              <w:right w:val="nil"/>
            </w:tcBorders>
            <w:shd w:val="clear" w:color="auto" w:fill="auto"/>
            <w:noWrap/>
            <w:vAlign w:val="center"/>
            <w:hideMark/>
          </w:tcPr>
          <w:p w14:paraId="666F4EDF" w14:textId="77777777" w:rsidR="0044311E" w:rsidRPr="009F7355" w:rsidRDefault="0044311E" w:rsidP="000547B1">
            <w:pPr>
              <w:spacing w:before="0"/>
              <w:jc w:val="cente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5731A81D" w14:textId="77777777" w:rsidR="0044311E" w:rsidRPr="009F7355" w:rsidRDefault="0044311E" w:rsidP="000547B1">
            <w:pPr>
              <w:spacing w:before="0"/>
              <w:jc w:val="center"/>
              <w:rPr>
                <w:lang w:val="en-CA"/>
              </w:rPr>
            </w:pPr>
            <w:r w:rsidRPr="009F7355">
              <w:rPr>
                <w:lang w:val="en-CA"/>
              </w:rPr>
              <w:t>0.05%</w:t>
            </w:r>
          </w:p>
        </w:tc>
        <w:tc>
          <w:tcPr>
            <w:tcW w:w="986" w:type="dxa"/>
            <w:tcBorders>
              <w:top w:val="single" w:sz="8" w:space="0" w:color="auto"/>
              <w:left w:val="nil"/>
              <w:bottom w:val="nil"/>
              <w:right w:val="single" w:sz="4" w:space="0" w:color="auto"/>
            </w:tcBorders>
            <w:shd w:val="clear" w:color="auto" w:fill="auto"/>
            <w:noWrap/>
            <w:vAlign w:val="center"/>
            <w:hideMark/>
          </w:tcPr>
          <w:p w14:paraId="270B37FA" w14:textId="77777777" w:rsidR="0044311E" w:rsidRPr="009F7355" w:rsidRDefault="0044311E" w:rsidP="000547B1">
            <w:pPr>
              <w:spacing w:before="0"/>
              <w:jc w:val="center"/>
              <w:rPr>
                <w:lang w:val="en-CA"/>
              </w:rPr>
            </w:pPr>
            <w:r w:rsidRPr="009F7355">
              <w:rPr>
                <w:lang w:val="en-CA"/>
              </w:rPr>
              <w:t>0.09%</w:t>
            </w:r>
          </w:p>
        </w:tc>
        <w:tc>
          <w:tcPr>
            <w:tcW w:w="807" w:type="dxa"/>
            <w:tcBorders>
              <w:top w:val="single" w:sz="8" w:space="0" w:color="auto"/>
              <w:left w:val="nil"/>
              <w:bottom w:val="nil"/>
              <w:right w:val="nil"/>
            </w:tcBorders>
            <w:shd w:val="clear" w:color="auto" w:fill="auto"/>
            <w:noWrap/>
            <w:vAlign w:val="center"/>
            <w:hideMark/>
          </w:tcPr>
          <w:p w14:paraId="746F4AAF" w14:textId="77777777" w:rsidR="0044311E" w:rsidRPr="009F7355" w:rsidRDefault="0044311E" w:rsidP="000547B1">
            <w:pPr>
              <w:spacing w:before="0"/>
              <w:jc w:val="center"/>
              <w:rPr>
                <w:lang w:val="en-CA"/>
              </w:rPr>
            </w:pPr>
            <w:r w:rsidRPr="009F7355">
              <w:rPr>
                <w:lang w:val="en-CA"/>
              </w:rPr>
              <w:t>86%</w:t>
            </w:r>
          </w:p>
        </w:tc>
        <w:tc>
          <w:tcPr>
            <w:tcW w:w="1139" w:type="dxa"/>
            <w:tcBorders>
              <w:top w:val="single" w:sz="8" w:space="0" w:color="auto"/>
              <w:left w:val="nil"/>
              <w:bottom w:val="nil"/>
              <w:right w:val="nil"/>
            </w:tcBorders>
            <w:shd w:val="clear" w:color="auto" w:fill="auto"/>
            <w:noWrap/>
            <w:vAlign w:val="center"/>
            <w:hideMark/>
          </w:tcPr>
          <w:p w14:paraId="6C9105BF" w14:textId="77777777" w:rsidR="0044311E" w:rsidRPr="009F7355" w:rsidRDefault="0044311E" w:rsidP="000547B1">
            <w:pPr>
              <w:spacing w:before="0"/>
              <w:jc w:val="center"/>
              <w:rPr>
                <w:lang w:val="en-CA"/>
              </w:rPr>
            </w:pPr>
            <w:r w:rsidRPr="009F7355">
              <w:rPr>
                <w:lang w:val="en-CA"/>
              </w:rPr>
              <w:t>98%</w:t>
            </w:r>
          </w:p>
        </w:tc>
      </w:tr>
      <w:tr w:rsidR="0044311E" w:rsidRPr="0044311E" w14:paraId="338BF435"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2CE38B36"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0606CA3" w14:textId="77777777" w:rsidR="0044311E" w:rsidRPr="009F7355" w:rsidRDefault="0044311E" w:rsidP="000547B1">
            <w:pPr>
              <w:spacing w:before="0"/>
              <w:jc w:val="center"/>
              <w:rPr>
                <w:lang w:val="en-CA"/>
              </w:rPr>
            </w:pPr>
            <w:r w:rsidRPr="009F7355">
              <w:rPr>
                <w:lang w:val="en-CA"/>
              </w:rPr>
              <w:t>0.20%</w:t>
            </w:r>
          </w:p>
        </w:tc>
        <w:tc>
          <w:tcPr>
            <w:tcW w:w="986" w:type="dxa"/>
            <w:tcBorders>
              <w:top w:val="single" w:sz="8" w:space="0" w:color="auto"/>
              <w:left w:val="nil"/>
              <w:bottom w:val="nil"/>
              <w:right w:val="nil"/>
            </w:tcBorders>
            <w:shd w:val="clear" w:color="auto" w:fill="auto"/>
            <w:noWrap/>
            <w:vAlign w:val="center"/>
            <w:hideMark/>
          </w:tcPr>
          <w:p w14:paraId="7E3470C5" w14:textId="77777777" w:rsidR="0044311E" w:rsidRPr="009F7355" w:rsidRDefault="0044311E" w:rsidP="000547B1">
            <w:pPr>
              <w:spacing w:before="0"/>
              <w:jc w:val="center"/>
              <w:rPr>
                <w:lang w:val="en-CA"/>
              </w:rPr>
            </w:pPr>
            <w:r w:rsidRPr="009F7355">
              <w:rPr>
                <w:lang w:val="en-CA"/>
              </w:rPr>
              <w:t>0.25%</w:t>
            </w:r>
          </w:p>
        </w:tc>
        <w:tc>
          <w:tcPr>
            <w:tcW w:w="986" w:type="dxa"/>
            <w:tcBorders>
              <w:top w:val="single" w:sz="8" w:space="0" w:color="auto"/>
              <w:left w:val="nil"/>
              <w:bottom w:val="nil"/>
              <w:right w:val="single" w:sz="4" w:space="0" w:color="auto"/>
            </w:tcBorders>
            <w:shd w:val="clear" w:color="auto" w:fill="auto"/>
            <w:noWrap/>
            <w:vAlign w:val="center"/>
            <w:hideMark/>
          </w:tcPr>
          <w:p w14:paraId="3CD72150" w14:textId="77777777" w:rsidR="0044311E" w:rsidRPr="009F7355" w:rsidRDefault="0044311E" w:rsidP="000547B1">
            <w:pPr>
              <w:spacing w:before="0"/>
              <w:jc w:val="center"/>
              <w:rPr>
                <w:lang w:val="en-CA"/>
              </w:rPr>
            </w:pPr>
            <w:r w:rsidRPr="009F7355">
              <w:rPr>
                <w:lang w:val="en-CA"/>
              </w:rPr>
              <w:t>0.29%</w:t>
            </w:r>
          </w:p>
        </w:tc>
        <w:tc>
          <w:tcPr>
            <w:tcW w:w="986" w:type="dxa"/>
            <w:tcBorders>
              <w:top w:val="single" w:sz="8" w:space="0" w:color="auto"/>
              <w:left w:val="single" w:sz="8" w:space="0" w:color="auto"/>
              <w:bottom w:val="nil"/>
              <w:right w:val="nil"/>
            </w:tcBorders>
            <w:shd w:val="clear" w:color="auto" w:fill="auto"/>
            <w:noWrap/>
            <w:vAlign w:val="center"/>
            <w:hideMark/>
          </w:tcPr>
          <w:p w14:paraId="2425DBB2" w14:textId="77777777" w:rsidR="0044311E" w:rsidRPr="009F7355" w:rsidRDefault="0044311E" w:rsidP="000547B1">
            <w:pPr>
              <w:spacing w:before="0"/>
              <w:jc w:val="cente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5B6A0923" w14:textId="77777777" w:rsidR="0044311E" w:rsidRPr="009F7355" w:rsidRDefault="0044311E" w:rsidP="000547B1">
            <w:pPr>
              <w:spacing w:before="0"/>
              <w:jc w:val="center"/>
              <w:rPr>
                <w:lang w:val="en-CA"/>
              </w:rPr>
            </w:pPr>
            <w:r w:rsidRPr="009F7355">
              <w:rPr>
                <w:lang w:val="en-CA"/>
              </w:rPr>
              <w:t>0.25%</w:t>
            </w:r>
          </w:p>
        </w:tc>
        <w:tc>
          <w:tcPr>
            <w:tcW w:w="986" w:type="dxa"/>
            <w:tcBorders>
              <w:top w:val="single" w:sz="8" w:space="0" w:color="auto"/>
              <w:left w:val="nil"/>
              <w:bottom w:val="nil"/>
              <w:right w:val="single" w:sz="4" w:space="0" w:color="auto"/>
            </w:tcBorders>
            <w:shd w:val="clear" w:color="auto" w:fill="auto"/>
            <w:noWrap/>
            <w:vAlign w:val="center"/>
            <w:hideMark/>
          </w:tcPr>
          <w:p w14:paraId="0DED7CE1" w14:textId="77777777" w:rsidR="0044311E" w:rsidRPr="009F7355" w:rsidRDefault="0044311E" w:rsidP="000547B1">
            <w:pPr>
              <w:spacing w:before="0"/>
              <w:jc w:val="center"/>
              <w:rPr>
                <w:lang w:val="en-CA"/>
              </w:rPr>
            </w:pPr>
            <w:r w:rsidRPr="009F7355">
              <w:rPr>
                <w:lang w:val="en-CA"/>
              </w:rPr>
              <w:t>0.90%</w:t>
            </w:r>
          </w:p>
        </w:tc>
        <w:tc>
          <w:tcPr>
            <w:tcW w:w="807" w:type="dxa"/>
            <w:tcBorders>
              <w:top w:val="single" w:sz="8" w:space="0" w:color="auto"/>
              <w:left w:val="nil"/>
              <w:bottom w:val="nil"/>
              <w:right w:val="nil"/>
            </w:tcBorders>
            <w:shd w:val="clear" w:color="auto" w:fill="auto"/>
            <w:noWrap/>
            <w:vAlign w:val="center"/>
            <w:hideMark/>
          </w:tcPr>
          <w:p w14:paraId="6ADC6C33" w14:textId="77777777" w:rsidR="0044311E" w:rsidRPr="009F7355" w:rsidRDefault="0044311E" w:rsidP="000547B1">
            <w:pPr>
              <w:spacing w:before="0"/>
              <w:jc w:val="center"/>
              <w:rPr>
                <w:lang w:val="en-CA"/>
              </w:rPr>
            </w:pPr>
            <w:r w:rsidRPr="009F7355">
              <w:rPr>
                <w:lang w:val="en-CA"/>
              </w:rPr>
              <w:t>89%</w:t>
            </w:r>
          </w:p>
        </w:tc>
        <w:tc>
          <w:tcPr>
            <w:tcW w:w="1139" w:type="dxa"/>
            <w:tcBorders>
              <w:top w:val="single" w:sz="8" w:space="0" w:color="auto"/>
              <w:left w:val="nil"/>
              <w:bottom w:val="nil"/>
              <w:right w:val="nil"/>
            </w:tcBorders>
            <w:shd w:val="clear" w:color="auto" w:fill="auto"/>
            <w:noWrap/>
            <w:vAlign w:val="center"/>
            <w:hideMark/>
          </w:tcPr>
          <w:p w14:paraId="252FBDAA" w14:textId="77777777" w:rsidR="0044311E" w:rsidRPr="009F7355" w:rsidRDefault="0044311E" w:rsidP="000547B1">
            <w:pPr>
              <w:spacing w:before="0"/>
              <w:jc w:val="center"/>
              <w:rPr>
                <w:lang w:val="en-CA"/>
              </w:rPr>
            </w:pPr>
            <w:r w:rsidRPr="009F7355">
              <w:rPr>
                <w:lang w:val="en-CA"/>
              </w:rPr>
              <w:t>101%</w:t>
            </w:r>
          </w:p>
        </w:tc>
      </w:tr>
      <w:tr w:rsidR="0044311E" w:rsidRPr="0044311E" w14:paraId="15342FE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B2459BE"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C93823F" w14:textId="77777777" w:rsidR="0044311E" w:rsidRPr="009F7355" w:rsidRDefault="0044311E" w:rsidP="000547B1">
            <w:pPr>
              <w:spacing w:before="0"/>
              <w:jc w:val="cente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
          <w:p w14:paraId="21F89BE1" w14:textId="77777777" w:rsidR="0044311E" w:rsidRPr="009F7355" w:rsidRDefault="0044311E" w:rsidP="000547B1">
            <w:pPr>
              <w:spacing w:before="0"/>
              <w:jc w:val="cente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5980DD47" w14:textId="77777777" w:rsidR="0044311E" w:rsidRPr="009F7355" w:rsidRDefault="0044311E" w:rsidP="000547B1">
            <w:pPr>
              <w:spacing w:before="0"/>
              <w:jc w:val="center"/>
              <w:rPr>
                <w:lang w:val="en-CA"/>
              </w:rPr>
            </w:pPr>
            <w:r w:rsidRPr="009F7355">
              <w:rPr>
                <w:lang w:val="en-CA"/>
              </w:rPr>
              <w:t>0.12%</w:t>
            </w:r>
          </w:p>
        </w:tc>
        <w:tc>
          <w:tcPr>
            <w:tcW w:w="986" w:type="dxa"/>
            <w:tcBorders>
              <w:top w:val="nil"/>
              <w:left w:val="single" w:sz="8" w:space="0" w:color="auto"/>
              <w:bottom w:val="nil"/>
              <w:right w:val="nil"/>
            </w:tcBorders>
            <w:shd w:val="clear" w:color="auto" w:fill="auto"/>
            <w:noWrap/>
            <w:vAlign w:val="center"/>
            <w:hideMark/>
          </w:tcPr>
          <w:p w14:paraId="3FB5E521" w14:textId="77777777" w:rsidR="0044311E" w:rsidRPr="009F7355" w:rsidRDefault="0044311E" w:rsidP="000547B1">
            <w:pPr>
              <w:spacing w:before="0"/>
              <w:jc w:val="cente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
          <w:p w14:paraId="4023F1E3" w14:textId="77777777" w:rsidR="0044311E" w:rsidRPr="009F7355" w:rsidRDefault="0044311E" w:rsidP="000547B1">
            <w:pPr>
              <w:spacing w:before="0"/>
              <w:jc w:val="cente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
          <w:p w14:paraId="3E037592" w14:textId="77777777" w:rsidR="0044311E" w:rsidRPr="009F7355" w:rsidRDefault="0044311E" w:rsidP="000547B1">
            <w:pPr>
              <w:spacing w:before="0"/>
              <w:jc w:val="center"/>
              <w:rPr>
                <w:lang w:val="en-CA"/>
              </w:rPr>
            </w:pPr>
            <w:r w:rsidRPr="009F7355">
              <w:rPr>
                <w:lang w:val="en-CA"/>
              </w:rPr>
              <w:t>0.52%</w:t>
            </w:r>
          </w:p>
        </w:tc>
        <w:tc>
          <w:tcPr>
            <w:tcW w:w="807" w:type="dxa"/>
            <w:tcBorders>
              <w:top w:val="nil"/>
              <w:left w:val="nil"/>
              <w:bottom w:val="nil"/>
              <w:right w:val="nil"/>
            </w:tcBorders>
            <w:shd w:val="clear" w:color="auto" w:fill="auto"/>
            <w:noWrap/>
            <w:vAlign w:val="center"/>
            <w:hideMark/>
          </w:tcPr>
          <w:p w14:paraId="25C22F4B" w14:textId="77777777" w:rsidR="0044311E" w:rsidRPr="009F7355" w:rsidRDefault="0044311E" w:rsidP="000547B1">
            <w:pPr>
              <w:spacing w:before="0"/>
              <w:jc w:val="center"/>
              <w:rPr>
                <w:lang w:val="en-CA"/>
              </w:rPr>
            </w:pPr>
            <w:r w:rsidRPr="009F7355">
              <w:rPr>
                <w:lang w:val="en-CA"/>
              </w:rPr>
              <w:t>85%</w:t>
            </w:r>
          </w:p>
        </w:tc>
        <w:tc>
          <w:tcPr>
            <w:tcW w:w="1139" w:type="dxa"/>
            <w:tcBorders>
              <w:top w:val="nil"/>
              <w:left w:val="nil"/>
              <w:bottom w:val="nil"/>
              <w:right w:val="nil"/>
            </w:tcBorders>
            <w:shd w:val="clear" w:color="auto" w:fill="auto"/>
            <w:noWrap/>
            <w:vAlign w:val="center"/>
            <w:hideMark/>
          </w:tcPr>
          <w:p w14:paraId="259D0E24" w14:textId="77777777" w:rsidR="0044311E" w:rsidRPr="009F7355" w:rsidRDefault="0044311E" w:rsidP="000547B1">
            <w:pPr>
              <w:spacing w:before="0"/>
              <w:jc w:val="center"/>
              <w:rPr>
                <w:lang w:val="en-CA"/>
              </w:rPr>
            </w:pPr>
            <w:r w:rsidRPr="009F7355">
              <w:rPr>
                <w:lang w:val="en-CA"/>
              </w:rPr>
              <w:t>99%</w:t>
            </w:r>
          </w:p>
        </w:tc>
      </w:tr>
    </w:tbl>
    <w:p w14:paraId="0E1E8CEF" w14:textId="77777777" w:rsidR="0044311E" w:rsidRPr="009F7355" w:rsidRDefault="0044311E" w:rsidP="0044311E">
      <w:pPr>
        <w:rPr>
          <w:lang w:val="en-CA"/>
        </w:rPr>
      </w:pPr>
    </w:p>
    <w:p w14:paraId="45116266" w14:textId="77777777" w:rsidR="0044311E" w:rsidRPr="009F7355" w:rsidRDefault="0044311E" w:rsidP="0044311E">
      <w:pPr>
        <w:rPr>
          <w:lang w:val="en-CA"/>
        </w:rPr>
      </w:pPr>
      <w:r w:rsidRPr="009F7355">
        <w:rPr>
          <w:lang w:val="en-CA"/>
        </w:rPr>
        <w:t>Note: Results from InterDigital, crosschecked by xxx.</w:t>
      </w:r>
    </w:p>
    <w:p w14:paraId="46F8B806" w14:textId="77777777" w:rsidR="0044311E" w:rsidRDefault="0044311E" w:rsidP="000547B1">
      <w:pPr>
        <w:keepNext/>
        <w:rPr>
          <w:b/>
          <w:lang w:val="en-CA"/>
        </w:rPr>
      </w:pPr>
      <w:r w:rsidRPr="009F7355">
        <w:rPr>
          <w:b/>
          <w:lang w:val="en-CA"/>
        </w:rPr>
        <w:t>NNVC-new vs NNVC-new-VLOP</w:t>
      </w:r>
    </w:p>
    <w:p w14:paraId="7E31AE4B" w14:textId="77777777" w:rsidR="00E6654C" w:rsidRPr="009F7355" w:rsidRDefault="00E6654C" w:rsidP="000547B1">
      <w:pPr>
        <w:keepNext/>
        <w:rPr>
          <w:b/>
          <w:lang w:val="en-CA"/>
        </w:rPr>
      </w:pPr>
    </w:p>
    <w:tbl>
      <w:tblPr>
        <w:tblW w:w="9156" w:type="dxa"/>
        <w:tblLayout w:type="fixed"/>
        <w:tblCellMar>
          <w:left w:w="29" w:type="dxa"/>
          <w:right w:w="29" w:type="dxa"/>
        </w:tblCellMar>
        <w:tblLook w:val="04A0" w:firstRow="1" w:lastRow="0" w:firstColumn="1" w:lastColumn="0" w:noHBand="0" w:noVBand="1"/>
      </w:tblPr>
      <w:tblGrid>
        <w:gridCol w:w="1296"/>
        <w:gridCol w:w="1002"/>
        <w:gridCol w:w="1017"/>
        <w:gridCol w:w="1002"/>
        <w:gridCol w:w="959"/>
        <w:gridCol w:w="973"/>
        <w:gridCol w:w="959"/>
        <w:gridCol w:w="692"/>
        <w:gridCol w:w="1256"/>
      </w:tblGrid>
      <w:tr w:rsidR="0044311E" w:rsidRPr="0044311E" w14:paraId="22FA76E5" w14:textId="77777777" w:rsidTr="000547B1">
        <w:trPr>
          <w:trHeight w:val="255"/>
        </w:trPr>
        <w:tc>
          <w:tcPr>
            <w:tcW w:w="1296" w:type="dxa"/>
            <w:tcBorders>
              <w:top w:val="nil"/>
              <w:left w:val="nil"/>
              <w:bottom w:val="nil"/>
              <w:right w:val="nil"/>
            </w:tcBorders>
            <w:shd w:val="clear" w:color="auto" w:fill="auto"/>
            <w:noWrap/>
            <w:vAlign w:val="center"/>
            <w:hideMark/>
          </w:tcPr>
          <w:p w14:paraId="4EB89745" w14:textId="77777777" w:rsidR="0044311E" w:rsidRPr="009F7355" w:rsidRDefault="0044311E" w:rsidP="000547B1">
            <w:pPr>
              <w:keepNext/>
              <w:spacing w:before="0"/>
              <w:rPr>
                <w:lang w:val="en-CA"/>
              </w:rPr>
            </w:pPr>
          </w:p>
        </w:tc>
        <w:tc>
          <w:tcPr>
            <w:tcW w:w="7860" w:type="dxa"/>
            <w:gridSpan w:val="8"/>
            <w:tcBorders>
              <w:top w:val="nil"/>
              <w:left w:val="nil"/>
              <w:bottom w:val="single" w:sz="8" w:space="0" w:color="auto"/>
              <w:right w:val="nil"/>
            </w:tcBorders>
            <w:shd w:val="clear" w:color="auto" w:fill="auto"/>
            <w:noWrap/>
            <w:vAlign w:val="center"/>
            <w:hideMark/>
          </w:tcPr>
          <w:p w14:paraId="1A900AC9" w14:textId="67216684"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124BC0A6" w14:textId="77777777" w:rsidTr="000547B1">
        <w:trPr>
          <w:trHeight w:val="255"/>
        </w:trPr>
        <w:tc>
          <w:tcPr>
            <w:tcW w:w="1296" w:type="dxa"/>
            <w:tcBorders>
              <w:top w:val="nil"/>
              <w:left w:val="nil"/>
              <w:bottom w:val="nil"/>
              <w:right w:val="nil"/>
            </w:tcBorders>
            <w:shd w:val="clear" w:color="auto" w:fill="auto"/>
            <w:noWrap/>
            <w:vAlign w:val="center"/>
            <w:hideMark/>
          </w:tcPr>
          <w:p w14:paraId="7DAFF9AB" w14:textId="77777777" w:rsidR="0044311E" w:rsidRPr="009F7355" w:rsidRDefault="0044311E" w:rsidP="000547B1">
            <w:pPr>
              <w:keepNext/>
              <w:spacing w:before="0"/>
              <w:rPr>
                <w:b/>
                <w:lang w:val="en-CA"/>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0A0417" w14:textId="0BDDAC0D" w:rsidR="0044311E" w:rsidRPr="009F7355" w:rsidRDefault="0044311E" w:rsidP="000547B1">
            <w:pPr>
              <w:keepNext/>
              <w:spacing w:before="0"/>
              <w:jc w:val="center"/>
              <w:rPr>
                <w:b/>
                <w:lang w:val="en-CA"/>
              </w:rPr>
            </w:pPr>
            <w:r w:rsidRPr="009F7355">
              <w:rPr>
                <w:b/>
                <w:lang w:val="en-CA"/>
              </w:rPr>
              <w:t>BD-rate Over NNVC-new</w:t>
            </w:r>
          </w:p>
        </w:tc>
      </w:tr>
      <w:tr w:rsidR="0044311E" w:rsidRPr="0044311E" w14:paraId="4FB44754" w14:textId="77777777" w:rsidTr="000547B1">
        <w:trPr>
          <w:trHeight w:val="255"/>
        </w:trPr>
        <w:tc>
          <w:tcPr>
            <w:tcW w:w="1296" w:type="dxa"/>
            <w:tcBorders>
              <w:top w:val="nil"/>
              <w:left w:val="nil"/>
              <w:bottom w:val="nil"/>
              <w:right w:val="nil"/>
            </w:tcBorders>
            <w:shd w:val="clear" w:color="auto" w:fill="auto"/>
            <w:noWrap/>
            <w:vAlign w:val="center"/>
            <w:hideMark/>
          </w:tcPr>
          <w:p w14:paraId="7F2A4F0E" w14:textId="77777777" w:rsidR="0044311E" w:rsidRPr="009F7355" w:rsidRDefault="0044311E" w:rsidP="000547B1">
            <w:pPr>
              <w:keepNext/>
              <w:spacing w:before="0"/>
              <w:rPr>
                <w:b/>
                <w:lang w:val="en-CA"/>
              </w:rPr>
            </w:pPr>
          </w:p>
        </w:tc>
        <w:tc>
          <w:tcPr>
            <w:tcW w:w="1002" w:type="dxa"/>
            <w:tcBorders>
              <w:top w:val="nil"/>
              <w:left w:val="single" w:sz="8" w:space="0" w:color="auto"/>
              <w:bottom w:val="single" w:sz="8" w:space="0" w:color="auto"/>
              <w:right w:val="nil"/>
            </w:tcBorders>
            <w:shd w:val="clear" w:color="auto" w:fill="auto"/>
            <w:noWrap/>
            <w:vAlign w:val="center"/>
            <w:hideMark/>
          </w:tcPr>
          <w:p w14:paraId="1527D97B" w14:textId="77777777" w:rsidR="0044311E" w:rsidRPr="009F7355" w:rsidRDefault="0044311E" w:rsidP="000547B1">
            <w:pPr>
              <w:keepNext/>
              <w:spacing w:before="0"/>
              <w:jc w:val="center"/>
              <w:rPr>
                <w:lang w:val="en-CA"/>
              </w:rPr>
            </w:pPr>
            <w:r w:rsidRPr="009F7355">
              <w:rPr>
                <w:lang w:val="en-CA"/>
              </w:rPr>
              <w:t>Y-PSNR</w:t>
            </w:r>
          </w:p>
        </w:tc>
        <w:tc>
          <w:tcPr>
            <w:tcW w:w="1017" w:type="dxa"/>
            <w:tcBorders>
              <w:top w:val="nil"/>
              <w:left w:val="nil"/>
              <w:bottom w:val="single" w:sz="8" w:space="0" w:color="auto"/>
              <w:right w:val="nil"/>
            </w:tcBorders>
            <w:shd w:val="clear" w:color="auto" w:fill="auto"/>
            <w:noWrap/>
            <w:vAlign w:val="center"/>
            <w:hideMark/>
          </w:tcPr>
          <w:p w14:paraId="34CEEDDF" w14:textId="77777777" w:rsidR="0044311E" w:rsidRPr="009F7355" w:rsidRDefault="0044311E" w:rsidP="000547B1">
            <w:pPr>
              <w:keepNext/>
              <w:spacing w:before="0"/>
              <w:jc w:val="center"/>
              <w:rPr>
                <w:lang w:val="en-CA"/>
              </w:rPr>
            </w:pPr>
            <w:r w:rsidRPr="009F7355">
              <w:rPr>
                <w:lang w:val="en-CA"/>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188419B" w14:textId="77777777" w:rsidR="0044311E" w:rsidRPr="009F7355" w:rsidRDefault="0044311E" w:rsidP="000547B1">
            <w:pPr>
              <w:keepNext/>
              <w:spacing w:before="0"/>
              <w:jc w:val="center"/>
              <w:rPr>
                <w:lang w:val="en-CA"/>
              </w:rPr>
            </w:pPr>
            <w:r w:rsidRPr="009F7355">
              <w:rPr>
                <w:lang w:val="en-CA"/>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349969F" w14:textId="77777777" w:rsidR="0044311E" w:rsidRPr="009F7355" w:rsidRDefault="0044311E" w:rsidP="000547B1">
            <w:pPr>
              <w:keepNext/>
              <w:spacing w:before="0"/>
              <w:jc w:val="center"/>
              <w:rPr>
                <w:lang w:val="en-CA"/>
              </w:rPr>
            </w:pPr>
            <w:r w:rsidRPr="009F7355">
              <w:rPr>
                <w:lang w:val="en-CA"/>
              </w:rPr>
              <w:t>Y-MSIM</w:t>
            </w:r>
          </w:p>
        </w:tc>
        <w:tc>
          <w:tcPr>
            <w:tcW w:w="973" w:type="dxa"/>
            <w:tcBorders>
              <w:top w:val="nil"/>
              <w:left w:val="nil"/>
              <w:bottom w:val="single" w:sz="8" w:space="0" w:color="auto"/>
              <w:right w:val="nil"/>
            </w:tcBorders>
            <w:shd w:val="clear" w:color="auto" w:fill="auto"/>
            <w:noWrap/>
            <w:vAlign w:val="center"/>
            <w:hideMark/>
          </w:tcPr>
          <w:p w14:paraId="19243E43" w14:textId="77777777" w:rsidR="0044311E" w:rsidRPr="009F7355" w:rsidRDefault="0044311E" w:rsidP="000547B1">
            <w:pPr>
              <w:keepNext/>
              <w:spacing w:before="0"/>
              <w:jc w:val="center"/>
              <w:rPr>
                <w:lang w:val="en-CA"/>
              </w:rPr>
            </w:pPr>
            <w:r w:rsidRPr="009F7355">
              <w:rPr>
                <w:lang w:val="en-CA"/>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1E754FE2" w14:textId="77777777" w:rsidR="0044311E" w:rsidRPr="009F7355" w:rsidRDefault="0044311E" w:rsidP="000547B1">
            <w:pPr>
              <w:keepNext/>
              <w:spacing w:before="0"/>
              <w:jc w:val="center"/>
              <w:rPr>
                <w:lang w:val="en-CA"/>
              </w:rPr>
            </w:pPr>
            <w:r w:rsidRPr="009F7355">
              <w:rPr>
                <w:lang w:val="en-CA"/>
              </w:rPr>
              <w:t>V-MSIM</w:t>
            </w:r>
          </w:p>
        </w:tc>
        <w:tc>
          <w:tcPr>
            <w:tcW w:w="692" w:type="dxa"/>
            <w:tcBorders>
              <w:top w:val="nil"/>
              <w:left w:val="nil"/>
              <w:bottom w:val="single" w:sz="8" w:space="0" w:color="auto"/>
              <w:right w:val="nil"/>
            </w:tcBorders>
            <w:shd w:val="clear" w:color="auto" w:fill="auto"/>
            <w:noWrap/>
            <w:vAlign w:val="center"/>
            <w:hideMark/>
          </w:tcPr>
          <w:p w14:paraId="158645C7" w14:textId="77777777" w:rsidR="0044311E" w:rsidRPr="009F7355" w:rsidRDefault="0044311E" w:rsidP="000547B1">
            <w:pPr>
              <w:keepNext/>
              <w:spacing w:before="0"/>
              <w:jc w:val="center"/>
              <w:rPr>
                <w:lang w:val="en-CA"/>
              </w:rPr>
            </w:pPr>
            <w:r w:rsidRPr="009F7355">
              <w:rPr>
                <w:lang w:val="en-CA"/>
              </w:rPr>
              <w:t>EncT</w:t>
            </w:r>
          </w:p>
        </w:tc>
        <w:tc>
          <w:tcPr>
            <w:tcW w:w="1256" w:type="dxa"/>
            <w:tcBorders>
              <w:top w:val="nil"/>
              <w:left w:val="nil"/>
              <w:bottom w:val="single" w:sz="8" w:space="0" w:color="auto"/>
              <w:right w:val="nil"/>
            </w:tcBorders>
            <w:shd w:val="clear" w:color="auto" w:fill="auto"/>
            <w:noWrap/>
            <w:vAlign w:val="center"/>
            <w:hideMark/>
          </w:tcPr>
          <w:p w14:paraId="5B2FB15E"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565D5053"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22135BC" w14:textId="77777777" w:rsidR="0044311E" w:rsidRPr="009F7355" w:rsidRDefault="0044311E" w:rsidP="000547B1">
            <w:pPr>
              <w:keepNext/>
              <w:spacing w:before="0"/>
              <w:rPr>
                <w:lang w:val="en-CA"/>
              </w:rPr>
            </w:pPr>
            <w:r w:rsidRPr="009F7355">
              <w:rPr>
                <w:lang w:val="en-CA"/>
              </w:rPr>
              <w:t>Class A1</w:t>
            </w:r>
          </w:p>
        </w:tc>
        <w:tc>
          <w:tcPr>
            <w:tcW w:w="1002" w:type="dxa"/>
            <w:tcBorders>
              <w:top w:val="nil"/>
              <w:left w:val="nil"/>
              <w:bottom w:val="nil"/>
              <w:right w:val="nil"/>
            </w:tcBorders>
            <w:shd w:val="clear" w:color="auto" w:fill="auto"/>
            <w:noWrap/>
            <w:vAlign w:val="center"/>
            <w:hideMark/>
          </w:tcPr>
          <w:p w14:paraId="5F174D6E" w14:textId="77777777" w:rsidR="0044311E" w:rsidRPr="009F7355" w:rsidRDefault="0044311E" w:rsidP="000547B1">
            <w:pPr>
              <w:keepNext/>
              <w:spacing w:before="0"/>
              <w:jc w:val="center"/>
              <w:rPr>
                <w:lang w:val="en-CA"/>
              </w:rPr>
            </w:pPr>
            <w:r w:rsidRPr="009F7355">
              <w:rPr>
                <w:lang w:val="en-CA"/>
              </w:rPr>
              <w:t>2.10%</w:t>
            </w:r>
          </w:p>
        </w:tc>
        <w:tc>
          <w:tcPr>
            <w:tcW w:w="1017" w:type="dxa"/>
            <w:tcBorders>
              <w:top w:val="single" w:sz="8" w:space="0" w:color="auto"/>
              <w:left w:val="nil"/>
              <w:bottom w:val="nil"/>
              <w:right w:val="nil"/>
            </w:tcBorders>
            <w:shd w:val="clear" w:color="000000" w:fill="FFC7CE"/>
            <w:noWrap/>
            <w:vAlign w:val="center"/>
            <w:hideMark/>
          </w:tcPr>
          <w:p w14:paraId="1C025087" w14:textId="77777777" w:rsidR="0044311E" w:rsidRPr="009F7355" w:rsidRDefault="0044311E" w:rsidP="000547B1">
            <w:pPr>
              <w:keepNext/>
              <w:spacing w:before="0"/>
              <w:jc w:val="center"/>
              <w:rPr>
                <w:lang w:val="en-CA"/>
              </w:rPr>
            </w:pPr>
            <w:r w:rsidRPr="009F7355">
              <w:rPr>
                <w:lang w:val="en-CA"/>
              </w:rPr>
              <w:t>9.95%</w:t>
            </w:r>
          </w:p>
        </w:tc>
        <w:tc>
          <w:tcPr>
            <w:tcW w:w="1002" w:type="dxa"/>
            <w:tcBorders>
              <w:top w:val="single" w:sz="8" w:space="0" w:color="auto"/>
              <w:left w:val="nil"/>
              <w:bottom w:val="nil"/>
              <w:right w:val="single" w:sz="4" w:space="0" w:color="auto"/>
            </w:tcBorders>
            <w:shd w:val="clear" w:color="000000" w:fill="FFC7CE"/>
            <w:noWrap/>
            <w:vAlign w:val="center"/>
            <w:hideMark/>
          </w:tcPr>
          <w:p w14:paraId="1FD7FD2C" w14:textId="77777777" w:rsidR="0044311E" w:rsidRPr="009F7355" w:rsidRDefault="0044311E" w:rsidP="000547B1">
            <w:pPr>
              <w:keepNext/>
              <w:spacing w:before="0"/>
              <w:jc w:val="center"/>
              <w:rPr>
                <w:lang w:val="en-CA"/>
              </w:rPr>
            </w:pPr>
            <w:r w:rsidRPr="009F7355">
              <w:rPr>
                <w:lang w:val="en-CA"/>
              </w:rPr>
              <w:t>11.46%</w:t>
            </w:r>
          </w:p>
        </w:tc>
        <w:tc>
          <w:tcPr>
            <w:tcW w:w="959" w:type="dxa"/>
            <w:tcBorders>
              <w:top w:val="nil"/>
              <w:left w:val="single" w:sz="8" w:space="0" w:color="auto"/>
              <w:bottom w:val="nil"/>
              <w:right w:val="nil"/>
            </w:tcBorders>
            <w:shd w:val="clear" w:color="auto" w:fill="auto"/>
            <w:noWrap/>
            <w:vAlign w:val="center"/>
            <w:hideMark/>
          </w:tcPr>
          <w:p w14:paraId="3C184851" w14:textId="77777777" w:rsidR="0044311E" w:rsidRPr="009F7355" w:rsidRDefault="0044311E" w:rsidP="000547B1">
            <w:pPr>
              <w:keepNext/>
              <w:spacing w:before="0"/>
              <w:jc w:val="center"/>
              <w:rPr>
                <w:lang w:val="en-CA"/>
              </w:rPr>
            </w:pPr>
            <w:r w:rsidRPr="009F7355">
              <w:rPr>
                <w:lang w:val="en-CA"/>
              </w:rPr>
              <w:t>1.54%</w:t>
            </w:r>
          </w:p>
        </w:tc>
        <w:tc>
          <w:tcPr>
            <w:tcW w:w="973" w:type="dxa"/>
            <w:tcBorders>
              <w:top w:val="single" w:sz="8" w:space="0" w:color="auto"/>
              <w:left w:val="nil"/>
              <w:bottom w:val="nil"/>
              <w:right w:val="nil"/>
            </w:tcBorders>
            <w:shd w:val="clear" w:color="000000" w:fill="FFC7CE"/>
            <w:noWrap/>
            <w:vAlign w:val="center"/>
            <w:hideMark/>
          </w:tcPr>
          <w:p w14:paraId="0A9B2245" w14:textId="77777777" w:rsidR="0044311E" w:rsidRPr="009F7355" w:rsidRDefault="0044311E" w:rsidP="000547B1">
            <w:pPr>
              <w:keepNext/>
              <w:spacing w:before="0"/>
              <w:jc w:val="center"/>
              <w:rPr>
                <w:lang w:val="en-CA"/>
              </w:rPr>
            </w:pPr>
            <w:r w:rsidRPr="009F7355">
              <w:rPr>
                <w:lang w:val="en-CA"/>
              </w:rPr>
              <w:t>11.54%</w:t>
            </w:r>
          </w:p>
        </w:tc>
        <w:tc>
          <w:tcPr>
            <w:tcW w:w="959" w:type="dxa"/>
            <w:tcBorders>
              <w:top w:val="single" w:sz="8" w:space="0" w:color="auto"/>
              <w:left w:val="nil"/>
              <w:bottom w:val="nil"/>
              <w:right w:val="single" w:sz="4" w:space="0" w:color="auto"/>
            </w:tcBorders>
            <w:shd w:val="clear" w:color="000000" w:fill="FFC7CE"/>
            <w:noWrap/>
            <w:vAlign w:val="center"/>
            <w:hideMark/>
          </w:tcPr>
          <w:p w14:paraId="7C7E788B" w14:textId="77777777" w:rsidR="0044311E" w:rsidRPr="009F7355" w:rsidRDefault="0044311E" w:rsidP="000547B1">
            <w:pPr>
              <w:keepNext/>
              <w:spacing w:before="0"/>
              <w:jc w:val="center"/>
              <w:rPr>
                <w:lang w:val="en-CA"/>
              </w:rPr>
            </w:pPr>
            <w:r w:rsidRPr="009F7355">
              <w:rPr>
                <w:lang w:val="en-CA"/>
              </w:rPr>
              <w:t>13.77%</w:t>
            </w:r>
          </w:p>
        </w:tc>
        <w:tc>
          <w:tcPr>
            <w:tcW w:w="692" w:type="dxa"/>
            <w:tcBorders>
              <w:top w:val="nil"/>
              <w:left w:val="nil"/>
              <w:bottom w:val="nil"/>
              <w:right w:val="nil"/>
            </w:tcBorders>
            <w:shd w:val="clear" w:color="auto" w:fill="auto"/>
            <w:noWrap/>
            <w:vAlign w:val="center"/>
            <w:hideMark/>
          </w:tcPr>
          <w:p w14:paraId="1AE377A4" w14:textId="77777777" w:rsidR="0044311E" w:rsidRPr="009F7355" w:rsidRDefault="0044311E" w:rsidP="000547B1">
            <w:pPr>
              <w:keepNext/>
              <w:spacing w:before="0"/>
              <w:jc w:val="cente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
          <w:p w14:paraId="23718DE5" w14:textId="77777777" w:rsidR="0044311E" w:rsidRPr="009F7355" w:rsidRDefault="0044311E" w:rsidP="000547B1">
            <w:pPr>
              <w:keepNext/>
              <w:spacing w:before="0"/>
              <w:jc w:val="center"/>
              <w:rPr>
                <w:lang w:val="en-CA"/>
              </w:rPr>
            </w:pPr>
            <w:r w:rsidRPr="009F7355">
              <w:rPr>
                <w:lang w:val="en-CA"/>
              </w:rPr>
              <w:t>49%</w:t>
            </w:r>
          </w:p>
        </w:tc>
      </w:tr>
      <w:tr w:rsidR="0044311E" w:rsidRPr="0044311E" w14:paraId="45E47981"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4DF5A97" w14:textId="77777777" w:rsidR="0044311E" w:rsidRPr="009F7355" w:rsidRDefault="0044311E" w:rsidP="000547B1">
            <w:pPr>
              <w:keepNext/>
              <w:spacing w:before="0"/>
              <w:rPr>
                <w:lang w:val="en-CA"/>
              </w:rPr>
            </w:pPr>
            <w:r w:rsidRPr="009F7355">
              <w:rPr>
                <w:lang w:val="en-CA"/>
              </w:rPr>
              <w:t>Class A2</w:t>
            </w:r>
          </w:p>
        </w:tc>
        <w:tc>
          <w:tcPr>
            <w:tcW w:w="1002" w:type="dxa"/>
            <w:tcBorders>
              <w:top w:val="nil"/>
              <w:left w:val="nil"/>
              <w:bottom w:val="nil"/>
              <w:right w:val="nil"/>
            </w:tcBorders>
            <w:shd w:val="clear" w:color="auto" w:fill="auto"/>
            <w:noWrap/>
            <w:vAlign w:val="center"/>
            <w:hideMark/>
          </w:tcPr>
          <w:p w14:paraId="17A335EA" w14:textId="77777777" w:rsidR="0044311E" w:rsidRPr="009F7355" w:rsidRDefault="0044311E" w:rsidP="000547B1">
            <w:pPr>
              <w:keepNext/>
              <w:spacing w:before="0"/>
              <w:jc w:val="center"/>
              <w:rPr>
                <w:lang w:val="en-CA"/>
              </w:rPr>
            </w:pPr>
            <w:r w:rsidRPr="009F7355">
              <w:rPr>
                <w:lang w:val="en-CA"/>
              </w:rPr>
              <w:t>2.75%</w:t>
            </w:r>
          </w:p>
        </w:tc>
        <w:tc>
          <w:tcPr>
            <w:tcW w:w="1017" w:type="dxa"/>
            <w:tcBorders>
              <w:top w:val="nil"/>
              <w:left w:val="nil"/>
              <w:bottom w:val="nil"/>
              <w:right w:val="nil"/>
            </w:tcBorders>
            <w:shd w:val="clear" w:color="000000" w:fill="FFC7CE"/>
            <w:noWrap/>
            <w:vAlign w:val="center"/>
            <w:hideMark/>
          </w:tcPr>
          <w:p w14:paraId="6B580A6D" w14:textId="77777777" w:rsidR="0044311E" w:rsidRPr="009F7355" w:rsidRDefault="0044311E" w:rsidP="000547B1">
            <w:pPr>
              <w:keepNext/>
              <w:spacing w:before="0"/>
              <w:jc w:val="center"/>
              <w:rPr>
                <w:lang w:val="en-CA"/>
              </w:rPr>
            </w:pPr>
            <w:r w:rsidRPr="009F7355">
              <w:rPr>
                <w:lang w:val="en-CA"/>
              </w:rPr>
              <w:t>10.71%</w:t>
            </w:r>
          </w:p>
        </w:tc>
        <w:tc>
          <w:tcPr>
            <w:tcW w:w="1002" w:type="dxa"/>
            <w:tcBorders>
              <w:top w:val="nil"/>
              <w:left w:val="nil"/>
              <w:bottom w:val="nil"/>
              <w:right w:val="single" w:sz="4" w:space="0" w:color="auto"/>
            </w:tcBorders>
            <w:shd w:val="clear" w:color="000000" w:fill="FFC7CE"/>
            <w:noWrap/>
            <w:vAlign w:val="center"/>
            <w:hideMark/>
          </w:tcPr>
          <w:p w14:paraId="2B94EF2F" w14:textId="77777777" w:rsidR="0044311E" w:rsidRPr="009F7355" w:rsidRDefault="0044311E" w:rsidP="000547B1">
            <w:pPr>
              <w:keepNext/>
              <w:spacing w:before="0"/>
              <w:jc w:val="center"/>
              <w:rPr>
                <w:lang w:val="en-CA"/>
              </w:rPr>
            </w:pPr>
            <w:r w:rsidRPr="009F7355">
              <w:rPr>
                <w:lang w:val="en-CA"/>
              </w:rPr>
              <w:t>5.90%</w:t>
            </w:r>
          </w:p>
        </w:tc>
        <w:tc>
          <w:tcPr>
            <w:tcW w:w="959" w:type="dxa"/>
            <w:tcBorders>
              <w:top w:val="nil"/>
              <w:left w:val="single" w:sz="8" w:space="0" w:color="auto"/>
              <w:bottom w:val="nil"/>
              <w:right w:val="nil"/>
            </w:tcBorders>
            <w:shd w:val="clear" w:color="auto" w:fill="auto"/>
            <w:noWrap/>
            <w:vAlign w:val="center"/>
            <w:hideMark/>
          </w:tcPr>
          <w:p w14:paraId="0BA8B405" w14:textId="77777777" w:rsidR="0044311E" w:rsidRPr="009F7355" w:rsidRDefault="0044311E" w:rsidP="000547B1">
            <w:pPr>
              <w:keepNext/>
              <w:spacing w:before="0"/>
              <w:jc w:val="center"/>
              <w:rPr>
                <w:lang w:val="en-CA"/>
              </w:rPr>
            </w:pPr>
            <w:r w:rsidRPr="009F7355">
              <w:rPr>
                <w:lang w:val="en-CA"/>
              </w:rPr>
              <w:t>2.26%</w:t>
            </w:r>
          </w:p>
        </w:tc>
        <w:tc>
          <w:tcPr>
            <w:tcW w:w="973" w:type="dxa"/>
            <w:tcBorders>
              <w:top w:val="nil"/>
              <w:left w:val="nil"/>
              <w:bottom w:val="nil"/>
              <w:right w:val="nil"/>
            </w:tcBorders>
            <w:shd w:val="clear" w:color="000000" w:fill="FFC7CE"/>
            <w:noWrap/>
            <w:vAlign w:val="center"/>
            <w:hideMark/>
          </w:tcPr>
          <w:p w14:paraId="620EE467" w14:textId="77777777" w:rsidR="0044311E" w:rsidRPr="009F7355" w:rsidRDefault="0044311E" w:rsidP="000547B1">
            <w:pPr>
              <w:keepNext/>
              <w:spacing w:before="0"/>
              <w:jc w:val="center"/>
              <w:rPr>
                <w:lang w:val="en-CA"/>
              </w:rPr>
            </w:pPr>
            <w:r w:rsidRPr="009F7355">
              <w:rPr>
                <w:lang w:val="en-CA"/>
              </w:rPr>
              <w:t>10.84%</w:t>
            </w:r>
          </w:p>
        </w:tc>
        <w:tc>
          <w:tcPr>
            <w:tcW w:w="959" w:type="dxa"/>
            <w:tcBorders>
              <w:top w:val="nil"/>
              <w:left w:val="nil"/>
              <w:bottom w:val="nil"/>
              <w:right w:val="single" w:sz="4" w:space="0" w:color="auto"/>
            </w:tcBorders>
            <w:shd w:val="clear" w:color="000000" w:fill="FFC7CE"/>
            <w:noWrap/>
            <w:vAlign w:val="center"/>
            <w:hideMark/>
          </w:tcPr>
          <w:p w14:paraId="705D3349" w14:textId="77777777" w:rsidR="0044311E" w:rsidRPr="009F7355" w:rsidRDefault="0044311E" w:rsidP="000547B1">
            <w:pPr>
              <w:keepNext/>
              <w:spacing w:before="0"/>
              <w:jc w:val="center"/>
              <w:rPr>
                <w:lang w:val="en-CA"/>
              </w:rPr>
            </w:pPr>
            <w:r w:rsidRPr="009F7355">
              <w:rPr>
                <w:lang w:val="en-CA"/>
              </w:rPr>
              <w:t>6.09%</w:t>
            </w:r>
          </w:p>
        </w:tc>
        <w:tc>
          <w:tcPr>
            <w:tcW w:w="692" w:type="dxa"/>
            <w:tcBorders>
              <w:top w:val="nil"/>
              <w:left w:val="nil"/>
              <w:bottom w:val="nil"/>
              <w:right w:val="nil"/>
            </w:tcBorders>
            <w:shd w:val="clear" w:color="auto" w:fill="auto"/>
            <w:noWrap/>
            <w:vAlign w:val="center"/>
            <w:hideMark/>
          </w:tcPr>
          <w:p w14:paraId="428558A0" w14:textId="77777777" w:rsidR="0044311E" w:rsidRPr="009F7355" w:rsidRDefault="0044311E" w:rsidP="000547B1">
            <w:pPr>
              <w:keepNext/>
              <w:spacing w:before="0"/>
              <w:jc w:val="cente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
          <w:p w14:paraId="10A5DB8D" w14:textId="77777777" w:rsidR="0044311E" w:rsidRPr="009F7355" w:rsidRDefault="0044311E" w:rsidP="000547B1">
            <w:pPr>
              <w:keepNext/>
              <w:spacing w:before="0"/>
              <w:jc w:val="center"/>
              <w:rPr>
                <w:lang w:val="en-CA"/>
              </w:rPr>
            </w:pPr>
            <w:r w:rsidRPr="009F7355">
              <w:rPr>
                <w:lang w:val="en-CA"/>
              </w:rPr>
              <w:t>46%</w:t>
            </w:r>
          </w:p>
        </w:tc>
      </w:tr>
      <w:tr w:rsidR="0044311E" w:rsidRPr="0044311E" w14:paraId="1965CAD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9161610" w14:textId="77777777" w:rsidR="0044311E" w:rsidRPr="009F7355" w:rsidRDefault="0044311E" w:rsidP="000547B1">
            <w:pPr>
              <w:keepNext/>
              <w:spacing w:before="0"/>
              <w:rPr>
                <w:lang w:val="en-CA"/>
              </w:rPr>
            </w:pPr>
            <w:r w:rsidRPr="009F7355">
              <w:rPr>
                <w:lang w:val="en-CA"/>
              </w:rPr>
              <w:t>Class B</w:t>
            </w:r>
          </w:p>
        </w:tc>
        <w:tc>
          <w:tcPr>
            <w:tcW w:w="1002" w:type="dxa"/>
            <w:tcBorders>
              <w:top w:val="nil"/>
              <w:left w:val="nil"/>
              <w:bottom w:val="nil"/>
              <w:right w:val="nil"/>
            </w:tcBorders>
            <w:shd w:val="clear" w:color="auto" w:fill="auto"/>
            <w:noWrap/>
            <w:vAlign w:val="center"/>
            <w:hideMark/>
          </w:tcPr>
          <w:p w14:paraId="0F59599A" w14:textId="77777777" w:rsidR="0044311E" w:rsidRPr="009F7355" w:rsidRDefault="0044311E" w:rsidP="000547B1">
            <w:pPr>
              <w:keepNext/>
              <w:spacing w:before="0"/>
              <w:jc w:val="center"/>
              <w:rPr>
                <w:lang w:val="en-CA"/>
              </w:rPr>
            </w:pPr>
            <w:r w:rsidRPr="009F7355">
              <w:rPr>
                <w:lang w:val="en-CA"/>
              </w:rPr>
              <w:t>2.66%</w:t>
            </w:r>
          </w:p>
        </w:tc>
        <w:tc>
          <w:tcPr>
            <w:tcW w:w="1017" w:type="dxa"/>
            <w:tcBorders>
              <w:top w:val="nil"/>
              <w:left w:val="nil"/>
              <w:bottom w:val="nil"/>
              <w:right w:val="nil"/>
            </w:tcBorders>
            <w:shd w:val="clear" w:color="000000" w:fill="FFC7CE"/>
            <w:noWrap/>
            <w:vAlign w:val="center"/>
            <w:hideMark/>
          </w:tcPr>
          <w:p w14:paraId="71CF3119" w14:textId="77777777" w:rsidR="0044311E" w:rsidRPr="009F7355" w:rsidRDefault="0044311E" w:rsidP="000547B1">
            <w:pPr>
              <w:keepNext/>
              <w:spacing w:before="0"/>
              <w:jc w:val="center"/>
              <w:rPr>
                <w:lang w:val="en-CA"/>
              </w:rPr>
            </w:pPr>
            <w:r w:rsidRPr="009F7355">
              <w:rPr>
                <w:lang w:val="en-CA"/>
              </w:rPr>
              <w:t>10.52%</w:t>
            </w:r>
          </w:p>
        </w:tc>
        <w:tc>
          <w:tcPr>
            <w:tcW w:w="1002" w:type="dxa"/>
            <w:tcBorders>
              <w:top w:val="nil"/>
              <w:left w:val="nil"/>
              <w:bottom w:val="nil"/>
              <w:right w:val="single" w:sz="4" w:space="0" w:color="auto"/>
            </w:tcBorders>
            <w:shd w:val="clear" w:color="000000" w:fill="FFC7CE"/>
            <w:noWrap/>
            <w:vAlign w:val="center"/>
            <w:hideMark/>
          </w:tcPr>
          <w:p w14:paraId="349B8937" w14:textId="77777777" w:rsidR="0044311E" w:rsidRPr="009F7355" w:rsidRDefault="0044311E" w:rsidP="000547B1">
            <w:pPr>
              <w:keepNext/>
              <w:spacing w:before="0"/>
              <w:jc w:val="center"/>
              <w:rPr>
                <w:lang w:val="en-CA"/>
              </w:rPr>
            </w:pPr>
            <w:r w:rsidRPr="009F7355">
              <w:rPr>
                <w:lang w:val="en-CA"/>
              </w:rPr>
              <w:t>9.71%</w:t>
            </w:r>
          </w:p>
        </w:tc>
        <w:tc>
          <w:tcPr>
            <w:tcW w:w="959" w:type="dxa"/>
            <w:tcBorders>
              <w:top w:val="nil"/>
              <w:left w:val="single" w:sz="8" w:space="0" w:color="auto"/>
              <w:bottom w:val="nil"/>
              <w:right w:val="nil"/>
            </w:tcBorders>
            <w:shd w:val="clear" w:color="auto" w:fill="auto"/>
            <w:noWrap/>
            <w:vAlign w:val="center"/>
            <w:hideMark/>
          </w:tcPr>
          <w:p w14:paraId="4DEBC3A5" w14:textId="77777777" w:rsidR="0044311E" w:rsidRPr="009F7355" w:rsidRDefault="0044311E" w:rsidP="000547B1">
            <w:pPr>
              <w:keepNext/>
              <w:spacing w:before="0"/>
              <w:jc w:val="center"/>
              <w:rPr>
                <w:lang w:val="en-CA"/>
              </w:rPr>
            </w:pPr>
            <w:r w:rsidRPr="009F7355">
              <w:rPr>
                <w:lang w:val="en-CA"/>
              </w:rPr>
              <w:t>1.99%</w:t>
            </w:r>
          </w:p>
        </w:tc>
        <w:tc>
          <w:tcPr>
            <w:tcW w:w="973" w:type="dxa"/>
            <w:tcBorders>
              <w:top w:val="nil"/>
              <w:left w:val="nil"/>
              <w:bottom w:val="nil"/>
              <w:right w:val="nil"/>
            </w:tcBorders>
            <w:shd w:val="clear" w:color="000000" w:fill="FFC7CE"/>
            <w:noWrap/>
            <w:vAlign w:val="center"/>
            <w:hideMark/>
          </w:tcPr>
          <w:p w14:paraId="68BD616A" w14:textId="77777777" w:rsidR="0044311E" w:rsidRPr="009F7355" w:rsidRDefault="0044311E" w:rsidP="000547B1">
            <w:pPr>
              <w:keepNext/>
              <w:spacing w:before="0"/>
              <w:jc w:val="center"/>
              <w:rPr>
                <w:lang w:val="en-CA"/>
              </w:rPr>
            </w:pPr>
            <w:r w:rsidRPr="009F7355">
              <w:rPr>
                <w:lang w:val="en-CA"/>
              </w:rPr>
              <w:t>12.90%</w:t>
            </w:r>
          </w:p>
        </w:tc>
        <w:tc>
          <w:tcPr>
            <w:tcW w:w="959" w:type="dxa"/>
            <w:tcBorders>
              <w:top w:val="nil"/>
              <w:left w:val="nil"/>
              <w:bottom w:val="nil"/>
              <w:right w:val="single" w:sz="4" w:space="0" w:color="auto"/>
            </w:tcBorders>
            <w:shd w:val="clear" w:color="000000" w:fill="FFC7CE"/>
            <w:noWrap/>
            <w:vAlign w:val="center"/>
            <w:hideMark/>
          </w:tcPr>
          <w:p w14:paraId="444EFC7E" w14:textId="77777777" w:rsidR="0044311E" w:rsidRPr="009F7355" w:rsidRDefault="0044311E" w:rsidP="000547B1">
            <w:pPr>
              <w:keepNext/>
              <w:spacing w:before="0"/>
              <w:jc w:val="center"/>
              <w:rPr>
                <w:lang w:val="en-CA"/>
              </w:rPr>
            </w:pPr>
            <w:r w:rsidRPr="009F7355">
              <w:rPr>
                <w:lang w:val="en-CA"/>
              </w:rPr>
              <w:t>12.58%</w:t>
            </w:r>
          </w:p>
        </w:tc>
        <w:tc>
          <w:tcPr>
            <w:tcW w:w="692" w:type="dxa"/>
            <w:tcBorders>
              <w:top w:val="nil"/>
              <w:left w:val="nil"/>
              <w:bottom w:val="nil"/>
              <w:right w:val="nil"/>
            </w:tcBorders>
            <w:shd w:val="clear" w:color="auto" w:fill="auto"/>
            <w:noWrap/>
            <w:vAlign w:val="center"/>
            <w:hideMark/>
          </w:tcPr>
          <w:p w14:paraId="25395793" w14:textId="77777777" w:rsidR="0044311E" w:rsidRPr="009F7355" w:rsidRDefault="0044311E" w:rsidP="000547B1">
            <w:pPr>
              <w:keepNext/>
              <w:spacing w:before="0"/>
              <w:jc w:val="cente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
          <w:p w14:paraId="23E1682A" w14:textId="77777777" w:rsidR="0044311E" w:rsidRPr="009F7355" w:rsidRDefault="0044311E" w:rsidP="000547B1">
            <w:pPr>
              <w:keepNext/>
              <w:spacing w:before="0"/>
              <w:jc w:val="center"/>
              <w:rPr>
                <w:lang w:val="en-CA"/>
              </w:rPr>
            </w:pPr>
            <w:r w:rsidRPr="009F7355">
              <w:rPr>
                <w:lang w:val="en-CA"/>
              </w:rPr>
              <w:t>46%</w:t>
            </w:r>
          </w:p>
        </w:tc>
      </w:tr>
      <w:tr w:rsidR="0044311E" w:rsidRPr="0044311E" w14:paraId="32B42107"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12404DA" w14:textId="77777777" w:rsidR="0044311E" w:rsidRPr="009F7355" w:rsidRDefault="0044311E" w:rsidP="000547B1">
            <w:pPr>
              <w:keepNext/>
              <w:spacing w:before="0"/>
              <w:rPr>
                <w:lang w:val="en-CA"/>
              </w:rPr>
            </w:pPr>
            <w:r w:rsidRPr="009F7355">
              <w:rPr>
                <w:lang w:val="en-CA"/>
              </w:rPr>
              <w:t>Class C</w:t>
            </w:r>
          </w:p>
        </w:tc>
        <w:tc>
          <w:tcPr>
            <w:tcW w:w="1002" w:type="dxa"/>
            <w:tcBorders>
              <w:top w:val="nil"/>
              <w:left w:val="nil"/>
              <w:bottom w:val="nil"/>
              <w:right w:val="nil"/>
            </w:tcBorders>
            <w:shd w:val="clear" w:color="auto" w:fill="auto"/>
            <w:noWrap/>
            <w:vAlign w:val="center"/>
            <w:hideMark/>
          </w:tcPr>
          <w:p w14:paraId="0DDB2279" w14:textId="77777777" w:rsidR="0044311E" w:rsidRPr="009F7355" w:rsidRDefault="0044311E" w:rsidP="000547B1">
            <w:pPr>
              <w:keepNext/>
              <w:spacing w:before="0"/>
              <w:jc w:val="center"/>
              <w:rPr>
                <w:lang w:val="en-CA"/>
              </w:rPr>
            </w:pPr>
            <w:r w:rsidRPr="009F7355">
              <w:rPr>
                <w:lang w:val="en-CA"/>
              </w:rPr>
              <w:t>2.90%</w:t>
            </w:r>
          </w:p>
        </w:tc>
        <w:tc>
          <w:tcPr>
            <w:tcW w:w="1017" w:type="dxa"/>
            <w:tcBorders>
              <w:top w:val="nil"/>
              <w:left w:val="nil"/>
              <w:bottom w:val="nil"/>
              <w:right w:val="nil"/>
            </w:tcBorders>
            <w:shd w:val="clear" w:color="000000" w:fill="FFC7CE"/>
            <w:noWrap/>
            <w:vAlign w:val="center"/>
            <w:hideMark/>
          </w:tcPr>
          <w:p w14:paraId="2AC6386D" w14:textId="77777777" w:rsidR="0044311E" w:rsidRPr="009F7355" w:rsidRDefault="0044311E" w:rsidP="000547B1">
            <w:pPr>
              <w:keepNext/>
              <w:spacing w:before="0"/>
              <w:jc w:val="center"/>
              <w:rPr>
                <w:lang w:val="en-CA"/>
              </w:rPr>
            </w:pPr>
            <w:r w:rsidRPr="009F7355">
              <w:rPr>
                <w:lang w:val="en-CA"/>
              </w:rPr>
              <w:t>9.40%</w:t>
            </w:r>
          </w:p>
        </w:tc>
        <w:tc>
          <w:tcPr>
            <w:tcW w:w="1002" w:type="dxa"/>
            <w:tcBorders>
              <w:top w:val="nil"/>
              <w:left w:val="nil"/>
              <w:bottom w:val="nil"/>
              <w:right w:val="single" w:sz="4" w:space="0" w:color="auto"/>
            </w:tcBorders>
            <w:shd w:val="clear" w:color="000000" w:fill="FFC7CE"/>
            <w:noWrap/>
            <w:vAlign w:val="center"/>
            <w:hideMark/>
          </w:tcPr>
          <w:p w14:paraId="116F777B" w14:textId="77777777" w:rsidR="0044311E" w:rsidRPr="009F7355" w:rsidRDefault="0044311E" w:rsidP="000547B1">
            <w:pPr>
              <w:keepNext/>
              <w:spacing w:before="0"/>
              <w:jc w:val="center"/>
              <w:rPr>
                <w:lang w:val="en-CA"/>
              </w:rPr>
            </w:pPr>
            <w:r w:rsidRPr="009F7355">
              <w:rPr>
                <w:lang w:val="en-CA"/>
              </w:rPr>
              <w:t>9.18%</w:t>
            </w:r>
          </w:p>
        </w:tc>
        <w:tc>
          <w:tcPr>
            <w:tcW w:w="959" w:type="dxa"/>
            <w:tcBorders>
              <w:top w:val="nil"/>
              <w:left w:val="single" w:sz="8" w:space="0" w:color="auto"/>
              <w:bottom w:val="nil"/>
              <w:right w:val="nil"/>
            </w:tcBorders>
            <w:shd w:val="clear" w:color="auto" w:fill="auto"/>
            <w:noWrap/>
            <w:vAlign w:val="center"/>
            <w:hideMark/>
          </w:tcPr>
          <w:p w14:paraId="7C4760E7" w14:textId="77777777" w:rsidR="0044311E" w:rsidRPr="009F7355" w:rsidRDefault="0044311E" w:rsidP="000547B1">
            <w:pPr>
              <w:keepNext/>
              <w:spacing w:before="0"/>
              <w:jc w:val="center"/>
              <w:rPr>
                <w:lang w:val="en-CA"/>
              </w:rPr>
            </w:pPr>
            <w:r w:rsidRPr="009F7355">
              <w:rPr>
                <w:lang w:val="en-CA"/>
              </w:rPr>
              <w:t>2.18%</w:t>
            </w:r>
          </w:p>
        </w:tc>
        <w:tc>
          <w:tcPr>
            <w:tcW w:w="973" w:type="dxa"/>
            <w:tcBorders>
              <w:top w:val="nil"/>
              <w:left w:val="nil"/>
              <w:bottom w:val="nil"/>
              <w:right w:val="nil"/>
            </w:tcBorders>
            <w:shd w:val="clear" w:color="000000" w:fill="FFC7CE"/>
            <w:noWrap/>
            <w:vAlign w:val="center"/>
            <w:hideMark/>
          </w:tcPr>
          <w:p w14:paraId="595D7919" w14:textId="77777777" w:rsidR="0044311E" w:rsidRPr="009F7355" w:rsidRDefault="0044311E" w:rsidP="000547B1">
            <w:pPr>
              <w:keepNext/>
              <w:spacing w:before="0"/>
              <w:jc w:val="center"/>
              <w:rPr>
                <w:lang w:val="en-CA"/>
              </w:rPr>
            </w:pPr>
            <w:r w:rsidRPr="009F7355">
              <w:rPr>
                <w:lang w:val="en-CA"/>
              </w:rPr>
              <w:t>9.32%</w:t>
            </w:r>
          </w:p>
        </w:tc>
        <w:tc>
          <w:tcPr>
            <w:tcW w:w="959" w:type="dxa"/>
            <w:tcBorders>
              <w:top w:val="nil"/>
              <w:left w:val="nil"/>
              <w:bottom w:val="nil"/>
              <w:right w:val="single" w:sz="4" w:space="0" w:color="auto"/>
            </w:tcBorders>
            <w:shd w:val="clear" w:color="000000" w:fill="FFC7CE"/>
            <w:noWrap/>
            <w:vAlign w:val="center"/>
            <w:hideMark/>
          </w:tcPr>
          <w:p w14:paraId="71FBA598" w14:textId="77777777" w:rsidR="0044311E" w:rsidRPr="009F7355" w:rsidRDefault="0044311E" w:rsidP="000547B1">
            <w:pPr>
              <w:keepNext/>
              <w:spacing w:before="0"/>
              <w:jc w:val="center"/>
              <w:rPr>
                <w:lang w:val="en-CA"/>
              </w:rPr>
            </w:pPr>
            <w:r w:rsidRPr="009F7355">
              <w:rPr>
                <w:lang w:val="en-CA"/>
              </w:rPr>
              <w:t>10.55%</w:t>
            </w:r>
          </w:p>
        </w:tc>
        <w:tc>
          <w:tcPr>
            <w:tcW w:w="692" w:type="dxa"/>
            <w:tcBorders>
              <w:top w:val="nil"/>
              <w:left w:val="nil"/>
              <w:bottom w:val="nil"/>
              <w:right w:val="nil"/>
            </w:tcBorders>
            <w:shd w:val="clear" w:color="auto" w:fill="auto"/>
            <w:noWrap/>
            <w:vAlign w:val="center"/>
            <w:hideMark/>
          </w:tcPr>
          <w:p w14:paraId="5E0CBF8A" w14:textId="77777777" w:rsidR="0044311E" w:rsidRPr="009F7355" w:rsidRDefault="0044311E" w:rsidP="000547B1">
            <w:pPr>
              <w:keepNext/>
              <w:spacing w:before="0"/>
              <w:jc w:val="center"/>
              <w:rPr>
                <w:lang w:val="en-CA"/>
              </w:rPr>
            </w:pPr>
            <w:r w:rsidRPr="009F7355">
              <w:rPr>
                <w:lang w:val="en-CA"/>
              </w:rPr>
              <w:t>99%</w:t>
            </w:r>
          </w:p>
        </w:tc>
        <w:tc>
          <w:tcPr>
            <w:tcW w:w="1256" w:type="dxa"/>
            <w:tcBorders>
              <w:top w:val="nil"/>
              <w:left w:val="nil"/>
              <w:bottom w:val="nil"/>
              <w:right w:val="nil"/>
            </w:tcBorders>
            <w:shd w:val="clear" w:color="auto" w:fill="auto"/>
            <w:noWrap/>
            <w:vAlign w:val="center"/>
            <w:hideMark/>
          </w:tcPr>
          <w:p w14:paraId="2A1CECC6" w14:textId="77777777" w:rsidR="0044311E" w:rsidRPr="009F7355" w:rsidRDefault="0044311E" w:rsidP="000547B1">
            <w:pPr>
              <w:keepNext/>
              <w:spacing w:before="0"/>
              <w:jc w:val="center"/>
              <w:rPr>
                <w:lang w:val="en-CA"/>
              </w:rPr>
            </w:pPr>
            <w:r w:rsidRPr="009F7355">
              <w:rPr>
                <w:lang w:val="en-CA"/>
              </w:rPr>
              <w:t>46%</w:t>
            </w:r>
          </w:p>
        </w:tc>
      </w:tr>
      <w:tr w:rsidR="0044311E" w:rsidRPr="0044311E" w14:paraId="491DD9C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363CCC1" w14:textId="77777777" w:rsidR="0044311E" w:rsidRPr="009F7355" w:rsidRDefault="0044311E" w:rsidP="000547B1">
            <w:pPr>
              <w:keepNext/>
              <w:spacing w:before="0"/>
              <w:rPr>
                <w:lang w:val="en-CA"/>
              </w:rPr>
            </w:pPr>
            <w:r w:rsidRPr="009F7355">
              <w:rPr>
                <w:lang w:val="en-CA"/>
              </w:rPr>
              <w:t>Class E</w:t>
            </w:r>
          </w:p>
        </w:tc>
        <w:tc>
          <w:tcPr>
            <w:tcW w:w="1002" w:type="dxa"/>
            <w:tcBorders>
              <w:top w:val="nil"/>
              <w:left w:val="nil"/>
              <w:bottom w:val="nil"/>
              <w:right w:val="nil"/>
            </w:tcBorders>
            <w:shd w:val="clear" w:color="auto" w:fill="auto"/>
            <w:noWrap/>
            <w:vAlign w:val="center"/>
            <w:hideMark/>
          </w:tcPr>
          <w:p w14:paraId="66B2DF54" w14:textId="521E31C8" w:rsidR="0044311E" w:rsidRPr="009F7355" w:rsidRDefault="0044311E" w:rsidP="000547B1">
            <w:pPr>
              <w:keepNext/>
              <w:spacing w:before="0"/>
              <w:jc w:val="center"/>
              <w:rPr>
                <w:lang w:val="en-CA"/>
              </w:rPr>
            </w:pPr>
          </w:p>
        </w:tc>
        <w:tc>
          <w:tcPr>
            <w:tcW w:w="1017" w:type="dxa"/>
            <w:tcBorders>
              <w:top w:val="nil"/>
              <w:left w:val="nil"/>
              <w:bottom w:val="nil"/>
              <w:right w:val="nil"/>
            </w:tcBorders>
            <w:shd w:val="clear" w:color="auto" w:fill="auto"/>
            <w:noWrap/>
            <w:vAlign w:val="center"/>
            <w:hideMark/>
          </w:tcPr>
          <w:p w14:paraId="772E83D6" w14:textId="77777777" w:rsidR="0044311E" w:rsidRPr="009F7355" w:rsidRDefault="0044311E" w:rsidP="000547B1">
            <w:pPr>
              <w:keepNext/>
              <w:spacing w:before="0"/>
              <w:jc w:val="center"/>
              <w:rPr>
                <w:lang w:val="en-CA"/>
              </w:rPr>
            </w:pPr>
          </w:p>
        </w:tc>
        <w:tc>
          <w:tcPr>
            <w:tcW w:w="1002" w:type="dxa"/>
            <w:tcBorders>
              <w:top w:val="nil"/>
              <w:left w:val="nil"/>
              <w:bottom w:val="nil"/>
              <w:right w:val="single" w:sz="4" w:space="0" w:color="auto"/>
            </w:tcBorders>
            <w:shd w:val="clear" w:color="auto" w:fill="auto"/>
            <w:noWrap/>
            <w:vAlign w:val="center"/>
            <w:hideMark/>
          </w:tcPr>
          <w:p w14:paraId="4E849F47" w14:textId="6B68B54C" w:rsidR="0044311E" w:rsidRPr="009F7355" w:rsidRDefault="0044311E" w:rsidP="000547B1">
            <w:pPr>
              <w:keepNext/>
              <w:spacing w:before="0"/>
              <w:jc w:val="center"/>
              <w:rPr>
                <w:lang w:val="en-CA"/>
              </w:rPr>
            </w:pPr>
          </w:p>
        </w:tc>
        <w:tc>
          <w:tcPr>
            <w:tcW w:w="959" w:type="dxa"/>
            <w:tcBorders>
              <w:top w:val="nil"/>
              <w:left w:val="single" w:sz="8" w:space="0" w:color="auto"/>
              <w:bottom w:val="nil"/>
              <w:right w:val="nil"/>
            </w:tcBorders>
            <w:shd w:val="clear" w:color="auto" w:fill="auto"/>
            <w:noWrap/>
            <w:vAlign w:val="center"/>
            <w:hideMark/>
          </w:tcPr>
          <w:p w14:paraId="50DF4E6B" w14:textId="2B00172D" w:rsidR="0044311E" w:rsidRPr="009F7355" w:rsidRDefault="0044311E" w:rsidP="000547B1">
            <w:pPr>
              <w:keepNext/>
              <w:spacing w:before="0"/>
              <w:jc w:val="center"/>
              <w:rPr>
                <w:lang w:val="en-CA"/>
              </w:rPr>
            </w:pPr>
          </w:p>
        </w:tc>
        <w:tc>
          <w:tcPr>
            <w:tcW w:w="973" w:type="dxa"/>
            <w:tcBorders>
              <w:top w:val="nil"/>
              <w:left w:val="nil"/>
              <w:bottom w:val="nil"/>
              <w:right w:val="nil"/>
            </w:tcBorders>
            <w:shd w:val="clear" w:color="auto" w:fill="auto"/>
            <w:noWrap/>
            <w:vAlign w:val="center"/>
            <w:hideMark/>
          </w:tcPr>
          <w:p w14:paraId="21D040BB" w14:textId="77777777" w:rsidR="0044311E" w:rsidRPr="009F7355" w:rsidRDefault="0044311E" w:rsidP="000547B1">
            <w:pPr>
              <w:keepNext/>
              <w:spacing w:before="0"/>
              <w:jc w:val="center"/>
              <w:rPr>
                <w:lang w:val="en-CA"/>
              </w:rPr>
            </w:pPr>
          </w:p>
        </w:tc>
        <w:tc>
          <w:tcPr>
            <w:tcW w:w="959" w:type="dxa"/>
            <w:tcBorders>
              <w:top w:val="nil"/>
              <w:left w:val="nil"/>
              <w:bottom w:val="nil"/>
              <w:right w:val="single" w:sz="4" w:space="0" w:color="auto"/>
            </w:tcBorders>
            <w:shd w:val="clear" w:color="auto" w:fill="auto"/>
            <w:noWrap/>
            <w:vAlign w:val="center"/>
            <w:hideMark/>
          </w:tcPr>
          <w:p w14:paraId="4D5001F3" w14:textId="3D85E8D9" w:rsidR="0044311E" w:rsidRPr="009F7355" w:rsidRDefault="0044311E" w:rsidP="000547B1">
            <w:pPr>
              <w:keepNext/>
              <w:spacing w:before="0"/>
              <w:jc w:val="center"/>
              <w:rPr>
                <w:lang w:val="en-CA"/>
              </w:rPr>
            </w:pPr>
          </w:p>
        </w:tc>
        <w:tc>
          <w:tcPr>
            <w:tcW w:w="692" w:type="dxa"/>
            <w:tcBorders>
              <w:top w:val="nil"/>
              <w:left w:val="nil"/>
              <w:bottom w:val="nil"/>
              <w:right w:val="nil"/>
            </w:tcBorders>
            <w:shd w:val="clear" w:color="auto" w:fill="auto"/>
            <w:noWrap/>
            <w:vAlign w:val="center"/>
            <w:hideMark/>
          </w:tcPr>
          <w:p w14:paraId="1167B414" w14:textId="55429BF5" w:rsidR="0044311E" w:rsidRPr="009F7355" w:rsidRDefault="0044311E" w:rsidP="000547B1">
            <w:pPr>
              <w:keepNext/>
              <w:spacing w:before="0"/>
              <w:jc w:val="center"/>
              <w:rPr>
                <w:lang w:val="en-CA"/>
              </w:rPr>
            </w:pPr>
          </w:p>
        </w:tc>
        <w:tc>
          <w:tcPr>
            <w:tcW w:w="1256" w:type="dxa"/>
            <w:tcBorders>
              <w:top w:val="nil"/>
              <w:left w:val="nil"/>
              <w:bottom w:val="nil"/>
              <w:right w:val="nil"/>
            </w:tcBorders>
            <w:shd w:val="clear" w:color="auto" w:fill="auto"/>
            <w:noWrap/>
            <w:vAlign w:val="center"/>
            <w:hideMark/>
          </w:tcPr>
          <w:p w14:paraId="52740CDA" w14:textId="77777777" w:rsidR="0044311E" w:rsidRPr="009F7355" w:rsidRDefault="0044311E" w:rsidP="000547B1">
            <w:pPr>
              <w:keepNext/>
              <w:spacing w:before="0"/>
              <w:jc w:val="center"/>
              <w:rPr>
                <w:lang w:val="en-CA"/>
              </w:rPr>
            </w:pPr>
          </w:p>
        </w:tc>
      </w:tr>
      <w:tr w:rsidR="0044311E" w:rsidRPr="0044311E" w14:paraId="686368EE"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938147D" w14:textId="77777777" w:rsidR="0044311E" w:rsidRPr="009F7355" w:rsidRDefault="0044311E" w:rsidP="000547B1">
            <w:pPr>
              <w:spacing w:before="0"/>
              <w:rPr>
                <w:b/>
                <w:lang w:val="en-CA"/>
              </w:rPr>
            </w:pPr>
            <w:r w:rsidRPr="009F7355">
              <w:rPr>
                <w:b/>
                <w:lang w:val="en-CA"/>
              </w:rPr>
              <w:t>Overall</w:t>
            </w:r>
          </w:p>
        </w:tc>
        <w:tc>
          <w:tcPr>
            <w:tcW w:w="1002" w:type="dxa"/>
            <w:tcBorders>
              <w:top w:val="single" w:sz="8" w:space="0" w:color="auto"/>
              <w:left w:val="nil"/>
              <w:bottom w:val="nil"/>
              <w:right w:val="nil"/>
            </w:tcBorders>
            <w:shd w:val="clear" w:color="auto" w:fill="auto"/>
            <w:noWrap/>
            <w:vAlign w:val="center"/>
            <w:hideMark/>
          </w:tcPr>
          <w:p w14:paraId="1776C28C" w14:textId="77777777" w:rsidR="0044311E" w:rsidRPr="009F7355" w:rsidRDefault="0044311E" w:rsidP="000547B1">
            <w:pPr>
              <w:spacing w:before="0"/>
              <w:jc w:val="center"/>
              <w:rPr>
                <w:lang w:val="en-CA"/>
              </w:rPr>
            </w:pPr>
            <w:r w:rsidRPr="009F7355">
              <w:rPr>
                <w:lang w:val="en-CA"/>
              </w:rPr>
              <w:t>2.63%</w:t>
            </w:r>
          </w:p>
        </w:tc>
        <w:tc>
          <w:tcPr>
            <w:tcW w:w="1017" w:type="dxa"/>
            <w:tcBorders>
              <w:top w:val="single" w:sz="8" w:space="0" w:color="auto"/>
              <w:left w:val="nil"/>
              <w:bottom w:val="nil"/>
              <w:right w:val="nil"/>
            </w:tcBorders>
            <w:shd w:val="clear" w:color="000000" w:fill="FFC7CE"/>
            <w:noWrap/>
            <w:vAlign w:val="center"/>
            <w:hideMark/>
          </w:tcPr>
          <w:p w14:paraId="4212451C" w14:textId="77777777" w:rsidR="0044311E" w:rsidRPr="009F7355" w:rsidRDefault="0044311E" w:rsidP="000547B1">
            <w:pPr>
              <w:spacing w:before="0"/>
              <w:jc w:val="center"/>
              <w:rPr>
                <w:lang w:val="en-CA"/>
              </w:rPr>
            </w:pPr>
            <w:r w:rsidRPr="009F7355">
              <w:rPr>
                <w:lang w:val="en-CA"/>
              </w:rPr>
              <w:t>10.14%</w:t>
            </w:r>
          </w:p>
        </w:tc>
        <w:tc>
          <w:tcPr>
            <w:tcW w:w="1002" w:type="dxa"/>
            <w:tcBorders>
              <w:top w:val="single" w:sz="8" w:space="0" w:color="auto"/>
              <w:left w:val="nil"/>
              <w:bottom w:val="nil"/>
              <w:right w:val="single" w:sz="4" w:space="0" w:color="auto"/>
            </w:tcBorders>
            <w:shd w:val="clear" w:color="000000" w:fill="FFC7CE"/>
            <w:noWrap/>
            <w:vAlign w:val="center"/>
            <w:hideMark/>
          </w:tcPr>
          <w:p w14:paraId="51F20B41" w14:textId="77777777" w:rsidR="0044311E" w:rsidRPr="009F7355" w:rsidRDefault="0044311E" w:rsidP="000547B1">
            <w:pPr>
              <w:spacing w:before="0"/>
              <w:jc w:val="center"/>
              <w:rPr>
                <w:lang w:val="en-CA"/>
              </w:rPr>
            </w:pPr>
            <w:r w:rsidRPr="009F7355">
              <w:rPr>
                <w:lang w:val="en-CA"/>
              </w:rPr>
              <w:t>9.16%</w:t>
            </w:r>
          </w:p>
        </w:tc>
        <w:tc>
          <w:tcPr>
            <w:tcW w:w="959" w:type="dxa"/>
            <w:tcBorders>
              <w:top w:val="single" w:sz="8" w:space="0" w:color="auto"/>
              <w:left w:val="single" w:sz="8" w:space="0" w:color="auto"/>
              <w:bottom w:val="nil"/>
              <w:right w:val="nil"/>
            </w:tcBorders>
            <w:shd w:val="clear" w:color="auto" w:fill="auto"/>
            <w:noWrap/>
            <w:vAlign w:val="center"/>
            <w:hideMark/>
          </w:tcPr>
          <w:p w14:paraId="4DA68C69" w14:textId="77777777" w:rsidR="0044311E" w:rsidRPr="009F7355" w:rsidRDefault="0044311E" w:rsidP="000547B1">
            <w:pPr>
              <w:spacing w:before="0"/>
              <w:jc w:val="center"/>
              <w:rPr>
                <w:lang w:val="en-CA"/>
              </w:rPr>
            </w:pPr>
            <w:r w:rsidRPr="009F7355">
              <w:rPr>
                <w:lang w:val="en-CA"/>
              </w:rPr>
              <w:t>2.01%</w:t>
            </w:r>
          </w:p>
        </w:tc>
        <w:tc>
          <w:tcPr>
            <w:tcW w:w="973" w:type="dxa"/>
            <w:tcBorders>
              <w:top w:val="single" w:sz="8" w:space="0" w:color="auto"/>
              <w:left w:val="nil"/>
              <w:bottom w:val="nil"/>
              <w:right w:val="nil"/>
            </w:tcBorders>
            <w:shd w:val="clear" w:color="000000" w:fill="FFC7CE"/>
            <w:noWrap/>
            <w:vAlign w:val="center"/>
            <w:hideMark/>
          </w:tcPr>
          <w:p w14:paraId="09658325" w14:textId="77777777" w:rsidR="0044311E" w:rsidRPr="009F7355" w:rsidRDefault="0044311E" w:rsidP="000547B1">
            <w:pPr>
              <w:spacing w:before="0"/>
              <w:jc w:val="center"/>
              <w:rPr>
                <w:lang w:val="en-CA"/>
              </w:rPr>
            </w:pPr>
            <w:r w:rsidRPr="009F7355">
              <w:rPr>
                <w:lang w:val="en-CA"/>
              </w:rPr>
              <w:t>11.26%</w:t>
            </w:r>
          </w:p>
        </w:tc>
        <w:tc>
          <w:tcPr>
            <w:tcW w:w="959" w:type="dxa"/>
            <w:tcBorders>
              <w:top w:val="single" w:sz="8" w:space="0" w:color="auto"/>
              <w:left w:val="nil"/>
              <w:bottom w:val="nil"/>
              <w:right w:val="single" w:sz="4" w:space="0" w:color="auto"/>
            </w:tcBorders>
            <w:shd w:val="clear" w:color="000000" w:fill="FFC7CE"/>
            <w:noWrap/>
            <w:vAlign w:val="center"/>
            <w:hideMark/>
          </w:tcPr>
          <w:p w14:paraId="1664E49B" w14:textId="77777777" w:rsidR="0044311E" w:rsidRPr="009F7355" w:rsidRDefault="0044311E" w:rsidP="000547B1">
            <w:pPr>
              <w:spacing w:before="0"/>
              <w:jc w:val="center"/>
              <w:rPr>
                <w:lang w:val="en-CA"/>
              </w:rPr>
            </w:pPr>
            <w:r w:rsidRPr="009F7355">
              <w:rPr>
                <w:lang w:val="en-CA"/>
              </w:rPr>
              <w:t>10.98%</w:t>
            </w:r>
          </w:p>
        </w:tc>
        <w:tc>
          <w:tcPr>
            <w:tcW w:w="692" w:type="dxa"/>
            <w:tcBorders>
              <w:top w:val="single" w:sz="8" w:space="0" w:color="auto"/>
              <w:left w:val="nil"/>
              <w:bottom w:val="nil"/>
              <w:right w:val="nil"/>
            </w:tcBorders>
            <w:shd w:val="clear" w:color="auto" w:fill="auto"/>
            <w:noWrap/>
            <w:vAlign w:val="center"/>
            <w:hideMark/>
          </w:tcPr>
          <w:p w14:paraId="37A2D0B2" w14:textId="77777777" w:rsidR="0044311E" w:rsidRPr="009F7355" w:rsidRDefault="0044311E" w:rsidP="000547B1">
            <w:pPr>
              <w:spacing w:before="0"/>
              <w:jc w:val="center"/>
              <w:rPr>
                <w:lang w:val="en-CA"/>
              </w:rPr>
            </w:pPr>
            <w:r w:rsidRPr="009F7355">
              <w:rPr>
                <w:lang w:val="en-CA"/>
              </w:rPr>
              <w:t>98%</w:t>
            </w:r>
          </w:p>
        </w:tc>
        <w:tc>
          <w:tcPr>
            <w:tcW w:w="1256" w:type="dxa"/>
            <w:tcBorders>
              <w:top w:val="single" w:sz="8" w:space="0" w:color="auto"/>
              <w:left w:val="nil"/>
              <w:bottom w:val="nil"/>
              <w:right w:val="nil"/>
            </w:tcBorders>
            <w:shd w:val="clear" w:color="auto" w:fill="auto"/>
            <w:noWrap/>
            <w:vAlign w:val="center"/>
            <w:hideMark/>
          </w:tcPr>
          <w:p w14:paraId="7C2D13F4" w14:textId="77777777" w:rsidR="0044311E" w:rsidRPr="009F7355" w:rsidRDefault="0044311E" w:rsidP="000547B1">
            <w:pPr>
              <w:spacing w:before="0"/>
              <w:jc w:val="center"/>
              <w:rPr>
                <w:lang w:val="en-CA"/>
              </w:rPr>
            </w:pPr>
            <w:r w:rsidRPr="009F7355">
              <w:rPr>
                <w:lang w:val="en-CA"/>
              </w:rPr>
              <w:t>47%</w:t>
            </w:r>
          </w:p>
        </w:tc>
      </w:tr>
      <w:tr w:rsidR="0044311E" w:rsidRPr="0044311E" w14:paraId="2F874A36"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48BD64E0" w14:textId="77777777" w:rsidR="0044311E" w:rsidRPr="009F7355" w:rsidRDefault="0044311E" w:rsidP="000547B1">
            <w:pPr>
              <w:spacing w:before="0"/>
              <w:rPr>
                <w:lang w:val="en-CA"/>
              </w:rPr>
            </w:pPr>
            <w:r w:rsidRPr="009F7355">
              <w:rPr>
                <w:lang w:val="en-CA"/>
              </w:rPr>
              <w:t>Class D</w:t>
            </w:r>
          </w:p>
        </w:tc>
        <w:tc>
          <w:tcPr>
            <w:tcW w:w="1002" w:type="dxa"/>
            <w:tcBorders>
              <w:top w:val="single" w:sz="8" w:space="0" w:color="auto"/>
              <w:left w:val="single" w:sz="8" w:space="0" w:color="auto"/>
              <w:bottom w:val="nil"/>
              <w:right w:val="nil"/>
            </w:tcBorders>
            <w:shd w:val="clear" w:color="000000" w:fill="FFC7CE"/>
            <w:noWrap/>
            <w:vAlign w:val="center"/>
            <w:hideMark/>
          </w:tcPr>
          <w:p w14:paraId="24D3CD3A" w14:textId="77777777" w:rsidR="0044311E" w:rsidRPr="009F7355" w:rsidRDefault="0044311E" w:rsidP="000547B1">
            <w:pPr>
              <w:spacing w:before="0"/>
              <w:jc w:val="center"/>
              <w:rPr>
                <w:lang w:val="en-CA"/>
              </w:rPr>
            </w:pPr>
            <w:r w:rsidRPr="009F7355">
              <w:rPr>
                <w:lang w:val="en-CA"/>
              </w:rPr>
              <w:t>3.68%</w:t>
            </w:r>
          </w:p>
        </w:tc>
        <w:tc>
          <w:tcPr>
            <w:tcW w:w="1017" w:type="dxa"/>
            <w:tcBorders>
              <w:top w:val="single" w:sz="8" w:space="0" w:color="auto"/>
              <w:left w:val="nil"/>
              <w:bottom w:val="nil"/>
              <w:right w:val="nil"/>
            </w:tcBorders>
            <w:shd w:val="clear" w:color="000000" w:fill="FFC7CE"/>
            <w:noWrap/>
            <w:vAlign w:val="center"/>
            <w:hideMark/>
          </w:tcPr>
          <w:p w14:paraId="6C74FA77" w14:textId="77777777" w:rsidR="0044311E" w:rsidRPr="009F7355" w:rsidRDefault="0044311E" w:rsidP="000547B1">
            <w:pPr>
              <w:spacing w:before="0"/>
              <w:jc w:val="center"/>
              <w:rPr>
                <w:lang w:val="en-CA"/>
              </w:rPr>
            </w:pPr>
            <w:r w:rsidRPr="009F7355">
              <w:rPr>
                <w:lang w:val="en-CA"/>
              </w:rPr>
              <w:t>9.83%</w:t>
            </w:r>
          </w:p>
        </w:tc>
        <w:tc>
          <w:tcPr>
            <w:tcW w:w="1002" w:type="dxa"/>
            <w:tcBorders>
              <w:top w:val="single" w:sz="8" w:space="0" w:color="auto"/>
              <w:left w:val="nil"/>
              <w:bottom w:val="nil"/>
              <w:right w:val="single" w:sz="4" w:space="0" w:color="auto"/>
            </w:tcBorders>
            <w:shd w:val="clear" w:color="000000" w:fill="FFC7CE"/>
            <w:noWrap/>
            <w:vAlign w:val="center"/>
            <w:hideMark/>
          </w:tcPr>
          <w:p w14:paraId="5EB9A39C" w14:textId="77777777" w:rsidR="0044311E" w:rsidRPr="009F7355" w:rsidRDefault="0044311E" w:rsidP="000547B1">
            <w:pPr>
              <w:spacing w:before="0"/>
              <w:jc w:val="center"/>
              <w:rPr>
                <w:lang w:val="en-CA"/>
              </w:rPr>
            </w:pPr>
            <w:r w:rsidRPr="009F7355">
              <w:rPr>
                <w:lang w:val="en-CA"/>
              </w:rPr>
              <w:t>8.62%</w:t>
            </w:r>
          </w:p>
        </w:tc>
        <w:tc>
          <w:tcPr>
            <w:tcW w:w="959" w:type="dxa"/>
            <w:tcBorders>
              <w:top w:val="single" w:sz="8" w:space="0" w:color="auto"/>
              <w:left w:val="single" w:sz="8" w:space="0" w:color="auto"/>
              <w:bottom w:val="nil"/>
              <w:right w:val="nil"/>
            </w:tcBorders>
            <w:shd w:val="clear" w:color="auto" w:fill="auto"/>
            <w:noWrap/>
            <w:vAlign w:val="center"/>
            <w:hideMark/>
          </w:tcPr>
          <w:p w14:paraId="12C68598" w14:textId="77777777" w:rsidR="0044311E" w:rsidRPr="009F7355" w:rsidRDefault="0044311E" w:rsidP="000547B1">
            <w:pPr>
              <w:spacing w:before="0"/>
              <w:jc w:val="center"/>
              <w:rPr>
                <w:lang w:val="en-CA"/>
              </w:rPr>
            </w:pPr>
            <w:r w:rsidRPr="009F7355">
              <w:rPr>
                <w:lang w:val="en-CA"/>
              </w:rPr>
              <w:t>1.85%</w:t>
            </w:r>
          </w:p>
        </w:tc>
        <w:tc>
          <w:tcPr>
            <w:tcW w:w="973" w:type="dxa"/>
            <w:tcBorders>
              <w:top w:val="single" w:sz="8" w:space="0" w:color="auto"/>
              <w:left w:val="nil"/>
              <w:bottom w:val="nil"/>
              <w:right w:val="nil"/>
            </w:tcBorders>
            <w:shd w:val="clear" w:color="000000" w:fill="FFC7CE"/>
            <w:noWrap/>
            <w:vAlign w:val="center"/>
            <w:hideMark/>
          </w:tcPr>
          <w:p w14:paraId="64FFDD9A" w14:textId="77777777" w:rsidR="0044311E" w:rsidRPr="009F7355" w:rsidRDefault="0044311E" w:rsidP="000547B1">
            <w:pPr>
              <w:spacing w:before="0"/>
              <w:jc w:val="center"/>
              <w:rPr>
                <w:lang w:val="en-CA"/>
              </w:rPr>
            </w:pPr>
            <w:r w:rsidRPr="009F7355">
              <w:rPr>
                <w:lang w:val="en-CA"/>
              </w:rPr>
              <w:t>10.78%</w:t>
            </w:r>
          </w:p>
        </w:tc>
        <w:tc>
          <w:tcPr>
            <w:tcW w:w="959" w:type="dxa"/>
            <w:tcBorders>
              <w:top w:val="single" w:sz="8" w:space="0" w:color="auto"/>
              <w:left w:val="nil"/>
              <w:bottom w:val="nil"/>
              <w:right w:val="single" w:sz="4" w:space="0" w:color="auto"/>
            </w:tcBorders>
            <w:shd w:val="clear" w:color="000000" w:fill="FFC7CE"/>
            <w:noWrap/>
            <w:vAlign w:val="center"/>
            <w:hideMark/>
          </w:tcPr>
          <w:p w14:paraId="46E53E6D" w14:textId="77777777" w:rsidR="0044311E" w:rsidRPr="009F7355" w:rsidRDefault="0044311E" w:rsidP="000547B1">
            <w:pPr>
              <w:spacing w:before="0"/>
              <w:jc w:val="center"/>
              <w:rPr>
                <w:lang w:val="en-CA"/>
              </w:rPr>
            </w:pPr>
            <w:r w:rsidRPr="009F7355">
              <w:rPr>
                <w:lang w:val="en-CA"/>
              </w:rPr>
              <w:t>8.70%</w:t>
            </w:r>
          </w:p>
        </w:tc>
        <w:tc>
          <w:tcPr>
            <w:tcW w:w="692" w:type="dxa"/>
            <w:tcBorders>
              <w:top w:val="single" w:sz="8" w:space="0" w:color="auto"/>
              <w:left w:val="nil"/>
              <w:bottom w:val="nil"/>
              <w:right w:val="nil"/>
            </w:tcBorders>
            <w:shd w:val="clear" w:color="auto" w:fill="auto"/>
            <w:noWrap/>
            <w:vAlign w:val="center"/>
            <w:hideMark/>
          </w:tcPr>
          <w:p w14:paraId="6398C180" w14:textId="77777777" w:rsidR="0044311E" w:rsidRPr="009F7355" w:rsidRDefault="0044311E" w:rsidP="000547B1">
            <w:pPr>
              <w:spacing w:before="0"/>
              <w:jc w:val="center"/>
              <w:rPr>
                <w:lang w:val="en-CA"/>
              </w:rPr>
            </w:pPr>
            <w:r w:rsidRPr="009F7355">
              <w:rPr>
                <w:lang w:val="en-CA"/>
              </w:rPr>
              <w:t>101%</w:t>
            </w:r>
          </w:p>
        </w:tc>
        <w:tc>
          <w:tcPr>
            <w:tcW w:w="1256" w:type="dxa"/>
            <w:tcBorders>
              <w:top w:val="single" w:sz="8" w:space="0" w:color="auto"/>
              <w:left w:val="nil"/>
              <w:bottom w:val="nil"/>
              <w:right w:val="nil"/>
            </w:tcBorders>
            <w:shd w:val="clear" w:color="auto" w:fill="auto"/>
            <w:noWrap/>
            <w:vAlign w:val="center"/>
            <w:hideMark/>
          </w:tcPr>
          <w:p w14:paraId="76442689" w14:textId="77777777" w:rsidR="0044311E" w:rsidRPr="009F7355" w:rsidRDefault="0044311E" w:rsidP="000547B1">
            <w:pPr>
              <w:spacing w:before="0"/>
              <w:jc w:val="center"/>
              <w:rPr>
                <w:lang w:val="en-CA"/>
              </w:rPr>
            </w:pPr>
            <w:r w:rsidRPr="009F7355">
              <w:rPr>
                <w:lang w:val="en-CA"/>
              </w:rPr>
              <w:t>43%</w:t>
            </w:r>
          </w:p>
        </w:tc>
      </w:tr>
      <w:tr w:rsidR="0044311E" w:rsidRPr="0044311E" w14:paraId="3B9504E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436B794" w14:textId="77777777" w:rsidR="0044311E" w:rsidRPr="009F7355" w:rsidRDefault="0044311E" w:rsidP="000547B1">
            <w:pPr>
              <w:spacing w:before="0"/>
              <w:rPr>
                <w:lang w:val="en-CA"/>
              </w:rPr>
            </w:pPr>
            <w:r w:rsidRPr="009F7355">
              <w:rPr>
                <w:lang w:val="en-CA"/>
              </w:rPr>
              <w:t>Class F</w:t>
            </w:r>
          </w:p>
        </w:tc>
        <w:tc>
          <w:tcPr>
            <w:tcW w:w="1002" w:type="dxa"/>
            <w:tcBorders>
              <w:top w:val="nil"/>
              <w:left w:val="nil"/>
              <w:bottom w:val="nil"/>
              <w:right w:val="nil"/>
            </w:tcBorders>
            <w:shd w:val="clear" w:color="auto" w:fill="auto"/>
            <w:noWrap/>
            <w:vAlign w:val="center"/>
            <w:hideMark/>
          </w:tcPr>
          <w:p w14:paraId="722DB148" w14:textId="77777777" w:rsidR="0044311E" w:rsidRPr="009F7355" w:rsidRDefault="0044311E" w:rsidP="000547B1">
            <w:pPr>
              <w:spacing w:before="0"/>
              <w:jc w:val="center"/>
              <w:rPr>
                <w:lang w:val="en-CA"/>
              </w:rPr>
            </w:pPr>
            <w:r w:rsidRPr="009F7355">
              <w:rPr>
                <w:lang w:val="en-CA"/>
              </w:rPr>
              <w:t>1.61%</w:t>
            </w:r>
          </w:p>
        </w:tc>
        <w:tc>
          <w:tcPr>
            <w:tcW w:w="1017" w:type="dxa"/>
            <w:tcBorders>
              <w:top w:val="nil"/>
              <w:left w:val="nil"/>
              <w:bottom w:val="nil"/>
              <w:right w:val="nil"/>
            </w:tcBorders>
            <w:shd w:val="clear" w:color="000000" w:fill="FFC7CE"/>
            <w:noWrap/>
            <w:vAlign w:val="center"/>
            <w:hideMark/>
          </w:tcPr>
          <w:p w14:paraId="5DF7158F" w14:textId="77777777" w:rsidR="0044311E" w:rsidRPr="009F7355" w:rsidRDefault="0044311E" w:rsidP="000547B1">
            <w:pPr>
              <w:spacing w:before="0"/>
              <w:jc w:val="center"/>
              <w:rPr>
                <w:lang w:val="en-CA"/>
              </w:rPr>
            </w:pPr>
            <w:r w:rsidRPr="009F7355">
              <w:rPr>
                <w:lang w:val="en-CA"/>
              </w:rPr>
              <w:t>5.78%</w:t>
            </w:r>
          </w:p>
        </w:tc>
        <w:tc>
          <w:tcPr>
            <w:tcW w:w="1002" w:type="dxa"/>
            <w:tcBorders>
              <w:top w:val="nil"/>
              <w:left w:val="nil"/>
              <w:bottom w:val="nil"/>
              <w:right w:val="single" w:sz="4" w:space="0" w:color="auto"/>
            </w:tcBorders>
            <w:shd w:val="clear" w:color="000000" w:fill="FFC7CE"/>
            <w:noWrap/>
            <w:vAlign w:val="center"/>
            <w:hideMark/>
          </w:tcPr>
          <w:p w14:paraId="6B02F945" w14:textId="77777777" w:rsidR="0044311E" w:rsidRPr="009F7355" w:rsidRDefault="0044311E" w:rsidP="000547B1">
            <w:pPr>
              <w:spacing w:before="0"/>
              <w:jc w:val="center"/>
              <w:rPr>
                <w:lang w:val="en-CA"/>
              </w:rPr>
            </w:pPr>
            <w:r w:rsidRPr="009F7355">
              <w:rPr>
                <w:lang w:val="en-CA"/>
              </w:rPr>
              <w:t>4.33%</w:t>
            </w:r>
          </w:p>
        </w:tc>
        <w:tc>
          <w:tcPr>
            <w:tcW w:w="959" w:type="dxa"/>
            <w:tcBorders>
              <w:top w:val="nil"/>
              <w:left w:val="single" w:sz="8" w:space="0" w:color="auto"/>
              <w:bottom w:val="nil"/>
              <w:right w:val="nil"/>
            </w:tcBorders>
            <w:shd w:val="clear" w:color="auto" w:fill="auto"/>
            <w:noWrap/>
            <w:vAlign w:val="center"/>
            <w:hideMark/>
          </w:tcPr>
          <w:p w14:paraId="6C21C29A" w14:textId="77777777" w:rsidR="0044311E" w:rsidRPr="009F7355" w:rsidRDefault="0044311E" w:rsidP="000547B1">
            <w:pPr>
              <w:spacing w:before="0"/>
              <w:jc w:val="center"/>
              <w:rPr>
                <w:lang w:val="en-CA"/>
              </w:rPr>
            </w:pPr>
            <w:r w:rsidRPr="009F7355">
              <w:rPr>
                <w:lang w:val="en-CA"/>
              </w:rPr>
              <w:t>1.88%</w:t>
            </w:r>
          </w:p>
        </w:tc>
        <w:tc>
          <w:tcPr>
            <w:tcW w:w="973" w:type="dxa"/>
            <w:tcBorders>
              <w:top w:val="nil"/>
              <w:left w:val="nil"/>
              <w:bottom w:val="nil"/>
              <w:right w:val="nil"/>
            </w:tcBorders>
            <w:shd w:val="clear" w:color="000000" w:fill="FFC7CE"/>
            <w:noWrap/>
            <w:vAlign w:val="center"/>
            <w:hideMark/>
          </w:tcPr>
          <w:p w14:paraId="66337592" w14:textId="77777777" w:rsidR="0044311E" w:rsidRPr="009F7355" w:rsidRDefault="0044311E" w:rsidP="000547B1">
            <w:pPr>
              <w:spacing w:before="0"/>
              <w:jc w:val="center"/>
              <w:rPr>
                <w:lang w:val="en-CA"/>
              </w:rPr>
            </w:pPr>
            <w:r w:rsidRPr="009F7355">
              <w:rPr>
                <w:lang w:val="en-CA"/>
              </w:rPr>
              <w:t>6.97%</w:t>
            </w:r>
          </w:p>
        </w:tc>
        <w:tc>
          <w:tcPr>
            <w:tcW w:w="959" w:type="dxa"/>
            <w:tcBorders>
              <w:top w:val="nil"/>
              <w:left w:val="nil"/>
              <w:bottom w:val="nil"/>
              <w:right w:val="single" w:sz="4" w:space="0" w:color="auto"/>
            </w:tcBorders>
            <w:shd w:val="clear" w:color="000000" w:fill="FFC7CE"/>
            <w:noWrap/>
            <w:vAlign w:val="center"/>
            <w:hideMark/>
          </w:tcPr>
          <w:p w14:paraId="5F3243F8" w14:textId="77777777" w:rsidR="0044311E" w:rsidRPr="009F7355" w:rsidRDefault="0044311E" w:rsidP="000547B1">
            <w:pPr>
              <w:spacing w:before="0"/>
              <w:jc w:val="center"/>
              <w:rPr>
                <w:lang w:val="en-CA"/>
              </w:rPr>
            </w:pPr>
            <w:r w:rsidRPr="009F7355">
              <w:rPr>
                <w:lang w:val="en-CA"/>
              </w:rPr>
              <w:t>7.93%</w:t>
            </w:r>
          </w:p>
        </w:tc>
        <w:tc>
          <w:tcPr>
            <w:tcW w:w="692" w:type="dxa"/>
            <w:tcBorders>
              <w:top w:val="nil"/>
              <w:left w:val="nil"/>
              <w:bottom w:val="nil"/>
              <w:right w:val="nil"/>
            </w:tcBorders>
            <w:shd w:val="clear" w:color="auto" w:fill="auto"/>
            <w:noWrap/>
            <w:vAlign w:val="center"/>
            <w:hideMark/>
          </w:tcPr>
          <w:p w14:paraId="26666A72" w14:textId="77777777" w:rsidR="0044311E" w:rsidRPr="009F7355" w:rsidRDefault="0044311E" w:rsidP="000547B1">
            <w:pPr>
              <w:spacing w:before="0"/>
              <w:jc w:val="center"/>
              <w:rPr>
                <w:lang w:val="en-CA"/>
              </w:rPr>
            </w:pPr>
            <w:r w:rsidRPr="009F7355">
              <w:rPr>
                <w:lang w:val="en-CA"/>
              </w:rPr>
              <w:t>95%</w:t>
            </w:r>
          </w:p>
        </w:tc>
        <w:tc>
          <w:tcPr>
            <w:tcW w:w="1256" w:type="dxa"/>
            <w:tcBorders>
              <w:top w:val="nil"/>
              <w:left w:val="nil"/>
              <w:bottom w:val="nil"/>
              <w:right w:val="nil"/>
            </w:tcBorders>
            <w:shd w:val="clear" w:color="auto" w:fill="auto"/>
            <w:noWrap/>
            <w:vAlign w:val="center"/>
            <w:hideMark/>
          </w:tcPr>
          <w:p w14:paraId="420E59BA" w14:textId="77777777" w:rsidR="0044311E" w:rsidRPr="009F7355" w:rsidRDefault="0044311E" w:rsidP="000547B1">
            <w:pPr>
              <w:spacing w:before="0"/>
              <w:jc w:val="center"/>
              <w:rPr>
                <w:lang w:val="en-CA"/>
              </w:rPr>
            </w:pPr>
            <w:r w:rsidRPr="009F7355">
              <w:rPr>
                <w:lang w:val="en-CA"/>
              </w:rPr>
              <w:t>46%</w:t>
            </w:r>
          </w:p>
        </w:tc>
      </w:tr>
    </w:tbl>
    <w:p w14:paraId="5EE9943D" w14:textId="77777777" w:rsidR="0044311E" w:rsidRPr="009F7355" w:rsidRDefault="0044311E" w:rsidP="0044311E">
      <w:pPr>
        <w:rPr>
          <w:lang w:val="en-CA"/>
        </w:rPr>
      </w:pPr>
      <w:r w:rsidRPr="009F7355">
        <w:rPr>
          <w:lang w:val="en-CA"/>
        </w:rPr>
        <w:t>Note: Results from InterDigital, crosschecked by xxx.</w:t>
      </w:r>
    </w:p>
    <w:p w14:paraId="41E8DA34" w14:textId="77777777" w:rsidR="0044311E" w:rsidRPr="009F7355" w:rsidRDefault="0044311E" w:rsidP="0044311E">
      <w:pPr>
        <w:rPr>
          <w:lang w:val="en-CA"/>
        </w:rPr>
      </w:pPr>
    </w:p>
    <w:p w14:paraId="1D07C1E7" w14:textId="77777777" w:rsidR="0044311E" w:rsidRDefault="0044311E" w:rsidP="000547B1">
      <w:pPr>
        <w:keepNext/>
        <w:rPr>
          <w:b/>
          <w:lang w:val="en-CA"/>
        </w:rPr>
      </w:pPr>
      <w:r w:rsidRPr="009F7355">
        <w:rPr>
          <w:b/>
          <w:lang w:val="en-CA"/>
        </w:rPr>
        <w:t>NNVC-new vs NNVC-new-HOP</w:t>
      </w:r>
    </w:p>
    <w:p w14:paraId="34AAEFF7" w14:textId="77777777" w:rsidR="00E6654C" w:rsidRPr="009F7355" w:rsidRDefault="00E6654C" w:rsidP="000547B1">
      <w:pPr>
        <w:keepNext/>
        <w:rPr>
          <w:b/>
          <w:lang w:val="en-CA"/>
        </w:rPr>
      </w:pPr>
    </w:p>
    <w:tbl>
      <w:tblPr>
        <w:tblW w:w="9301" w:type="dxa"/>
        <w:tblLayout w:type="fixed"/>
        <w:tblCellMar>
          <w:left w:w="29" w:type="dxa"/>
          <w:right w:w="29" w:type="dxa"/>
        </w:tblCellMar>
        <w:tblLook w:val="04A0" w:firstRow="1" w:lastRow="0" w:firstColumn="1" w:lastColumn="0" w:noHBand="0" w:noVBand="1"/>
      </w:tblPr>
      <w:tblGrid>
        <w:gridCol w:w="1440"/>
        <w:gridCol w:w="999"/>
        <w:gridCol w:w="1013"/>
        <w:gridCol w:w="999"/>
        <w:gridCol w:w="955"/>
        <w:gridCol w:w="969"/>
        <w:gridCol w:w="985"/>
        <w:gridCol w:w="690"/>
        <w:gridCol w:w="1251"/>
      </w:tblGrid>
      <w:tr w:rsidR="0044311E" w:rsidRPr="0044311E" w14:paraId="32586CE2" w14:textId="77777777" w:rsidTr="000547B1">
        <w:trPr>
          <w:trHeight w:val="255"/>
        </w:trPr>
        <w:tc>
          <w:tcPr>
            <w:tcW w:w="1440" w:type="dxa"/>
            <w:tcBorders>
              <w:top w:val="nil"/>
              <w:left w:val="nil"/>
              <w:bottom w:val="nil"/>
              <w:right w:val="nil"/>
            </w:tcBorders>
            <w:shd w:val="clear" w:color="auto" w:fill="auto"/>
            <w:noWrap/>
            <w:vAlign w:val="center"/>
            <w:hideMark/>
          </w:tcPr>
          <w:p w14:paraId="4DA6798F" w14:textId="77777777" w:rsidR="0044311E" w:rsidRPr="009F7355" w:rsidRDefault="0044311E" w:rsidP="000547B1">
            <w:pPr>
              <w:keepNext/>
              <w:spacing w:before="0"/>
              <w:rPr>
                <w:lang w:val="en-CA"/>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0766C91F"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4AAD4591" w14:textId="77777777" w:rsidTr="000547B1">
        <w:trPr>
          <w:trHeight w:val="255"/>
        </w:trPr>
        <w:tc>
          <w:tcPr>
            <w:tcW w:w="1440" w:type="dxa"/>
            <w:tcBorders>
              <w:top w:val="nil"/>
              <w:left w:val="nil"/>
              <w:bottom w:val="nil"/>
              <w:right w:val="nil"/>
            </w:tcBorders>
            <w:shd w:val="clear" w:color="auto" w:fill="auto"/>
            <w:noWrap/>
            <w:vAlign w:val="center"/>
            <w:hideMark/>
          </w:tcPr>
          <w:p w14:paraId="0555F9CA" w14:textId="77777777" w:rsidR="0044311E" w:rsidRPr="009F7355" w:rsidRDefault="0044311E" w:rsidP="000547B1">
            <w:pPr>
              <w:keepNext/>
              <w:spacing w:before="0"/>
              <w:rPr>
                <w:b/>
                <w:lang w:val="en-CA"/>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9F7355" w:rsidRDefault="0044311E" w:rsidP="000547B1">
            <w:pPr>
              <w:keepNext/>
              <w:spacing w:before="0"/>
              <w:jc w:val="center"/>
              <w:rPr>
                <w:b/>
                <w:lang w:val="en-CA"/>
              </w:rPr>
            </w:pPr>
            <w:r w:rsidRPr="009F7355">
              <w:rPr>
                <w:b/>
                <w:lang w:val="en-CA"/>
              </w:rPr>
              <w:t>BD-rate Over NNVC-new</w:t>
            </w:r>
          </w:p>
        </w:tc>
      </w:tr>
      <w:tr w:rsidR="0044311E" w:rsidRPr="0044311E" w14:paraId="663FE6D9" w14:textId="77777777" w:rsidTr="000547B1">
        <w:trPr>
          <w:trHeight w:val="255"/>
        </w:trPr>
        <w:tc>
          <w:tcPr>
            <w:tcW w:w="1440" w:type="dxa"/>
            <w:tcBorders>
              <w:top w:val="nil"/>
              <w:left w:val="nil"/>
              <w:bottom w:val="nil"/>
              <w:right w:val="nil"/>
            </w:tcBorders>
            <w:shd w:val="clear" w:color="auto" w:fill="auto"/>
            <w:noWrap/>
            <w:vAlign w:val="center"/>
            <w:hideMark/>
          </w:tcPr>
          <w:p w14:paraId="7452B71F" w14:textId="77777777" w:rsidR="0044311E" w:rsidRPr="009F7355" w:rsidRDefault="0044311E" w:rsidP="000547B1">
            <w:pPr>
              <w:keepNext/>
              <w:spacing w:before="0"/>
              <w:rPr>
                <w:b/>
                <w:lang w:val="en-CA"/>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9F7355" w:rsidRDefault="0044311E" w:rsidP="000547B1">
            <w:pPr>
              <w:keepNext/>
              <w:spacing w:before="0"/>
              <w:jc w:val="center"/>
              <w:rPr>
                <w:lang w:val="en-CA"/>
              </w:rPr>
            </w:pPr>
            <w:r w:rsidRPr="009F7355">
              <w:rPr>
                <w:lang w:val="en-CA"/>
              </w:rPr>
              <w:t>Y-PSNR</w:t>
            </w:r>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9F7355" w:rsidRDefault="0044311E" w:rsidP="000547B1">
            <w:pPr>
              <w:keepNext/>
              <w:spacing w:before="0"/>
              <w:jc w:val="center"/>
              <w:rPr>
                <w:lang w:val="en-CA"/>
              </w:rPr>
            </w:pPr>
            <w:r w:rsidRPr="009F7355">
              <w:rPr>
                <w:lang w:val="en-CA"/>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9F7355" w:rsidRDefault="0044311E" w:rsidP="000547B1">
            <w:pPr>
              <w:keepNext/>
              <w:spacing w:before="0"/>
              <w:jc w:val="center"/>
              <w:rPr>
                <w:lang w:val="en-CA"/>
              </w:rPr>
            </w:pPr>
            <w:r w:rsidRPr="009F7355">
              <w:rPr>
                <w:lang w:val="en-CA"/>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9F7355" w:rsidRDefault="0044311E" w:rsidP="000547B1">
            <w:pPr>
              <w:keepNext/>
              <w:spacing w:before="0"/>
              <w:jc w:val="center"/>
              <w:rPr>
                <w:lang w:val="en-CA"/>
              </w:rPr>
            </w:pPr>
            <w:r w:rsidRPr="009F7355">
              <w:rPr>
                <w:lang w:val="en-CA"/>
              </w:rPr>
              <w:t>Y-MSIM</w:t>
            </w:r>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9F7355" w:rsidRDefault="0044311E" w:rsidP="000547B1">
            <w:pPr>
              <w:keepNext/>
              <w:spacing w:before="0"/>
              <w:jc w:val="center"/>
              <w:rPr>
                <w:lang w:val="en-CA"/>
              </w:rPr>
            </w:pPr>
            <w:r w:rsidRPr="009F7355">
              <w:rPr>
                <w:lang w:val="en-CA"/>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9F7355" w:rsidRDefault="0044311E" w:rsidP="000547B1">
            <w:pPr>
              <w:keepNext/>
              <w:spacing w:before="0"/>
              <w:jc w:val="center"/>
              <w:rPr>
                <w:lang w:val="en-CA"/>
              </w:rPr>
            </w:pPr>
            <w:r w:rsidRPr="009F7355">
              <w:rPr>
                <w:lang w:val="en-CA"/>
              </w:rPr>
              <w:t>V-MSIM</w:t>
            </w:r>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9F7355" w:rsidRDefault="0044311E" w:rsidP="000547B1">
            <w:pPr>
              <w:keepNext/>
              <w:spacing w:before="0"/>
              <w:jc w:val="center"/>
              <w:rPr>
                <w:lang w:val="en-CA"/>
              </w:rPr>
            </w:pPr>
            <w:r w:rsidRPr="009F7355">
              <w:rPr>
                <w:lang w:val="en-CA"/>
              </w:rPr>
              <w:t>EncT</w:t>
            </w:r>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9F7355" w:rsidRDefault="0044311E" w:rsidP="000547B1">
            <w:pPr>
              <w:keepNext/>
              <w:spacing w:before="0"/>
              <w:jc w:val="center"/>
              <w:rPr>
                <w:lang w:val="en-CA"/>
              </w:rPr>
            </w:pPr>
            <w:r w:rsidRPr="009F7355">
              <w:rPr>
                <w:lang w:val="en-CA"/>
              </w:rPr>
              <w:t>DecT CPU</w:t>
            </w:r>
          </w:p>
        </w:tc>
      </w:tr>
      <w:tr w:rsidR="0044311E" w:rsidRPr="0044311E" w14:paraId="476717BA" w14:textId="77777777" w:rsidTr="000547B1">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9F7355" w:rsidRDefault="0044311E" w:rsidP="000547B1">
            <w:pPr>
              <w:keepNext/>
              <w:spacing w:before="0"/>
              <w:rPr>
                <w:lang w:val="en-CA"/>
              </w:rPr>
            </w:pPr>
            <w:r w:rsidRPr="009F7355">
              <w:rPr>
                <w:lang w:val="en-CA"/>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9F7355" w:rsidRDefault="0044311E" w:rsidP="000547B1">
            <w:pPr>
              <w:keepNext/>
              <w:spacing w:before="0"/>
              <w:jc w:val="center"/>
              <w:rPr>
                <w:lang w:val="en-CA"/>
              </w:rPr>
            </w:pPr>
            <w:r w:rsidRPr="009F7355">
              <w:rPr>
                <w:lang w:val="en-CA"/>
              </w:rPr>
              <w:t>-7.18%</w:t>
            </w:r>
          </w:p>
        </w:tc>
        <w:tc>
          <w:tcPr>
            <w:tcW w:w="1013" w:type="dxa"/>
            <w:tcBorders>
              <w:top w:val="nil"/>
              <w:left w:val="nil"/>
              <w:bottom w:val="nil"/>
              <w:right w:val="nil"/>
            </w:tcBorders>
            <w:shd w:val="clear" w:color="auto" w:fill="auto"/>
            <w:noWrap/>
            <w:vAlign w:val="center"/>
            <w:hideMark/>
          </w:tcPr>
          <w:p w14:paraId="4BD74F19" w14:textId="77777777" w:rsidR="0044311E" w:rsidRPr="009F7355" w:rsidRDefault="0044311E" w:rsidP="000547B1">
            <w:pPr>
              <w:keepNext/>
              <w:spacing w:before="0"/>
              <w:jc w:val="center"/>
              <w:rPr>
                <w:lang w:val="en-CA"/>
              </w:rPr>
            </w:pPr>
            <w:r w:rsidRPr="009F7355">
              <w:rPr>
                <w:lang w:val="en-CA"/>
              </w:rPr>
              <w:t>-0.31%</w:t>
            </w:r>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9F7355" w:rsidRDefault="0044311E" w:rsidP="000547B1">
            <w:pPr>
              <w:keepNext/>
              <w:spacing w:before="0"/>
              <w:jc w:val="center"/>
              <w:rPr>
                <w:lang w:val="en-CA"/>
              </w:rPr>
            </w:pPr>
            <w:r w:rsidRPr="009F7355">
              <w:rPr>
                <w:lang w:val="en-CA"/>
              </w:rPr>
              <w:t>-7.66%</w:t>
            </w:r>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9F7355" w:rsidRDefault="0044311E" w:rsidP="000547B1">
            <w:pPr>
              <w:keepNext/>
              <w:spacing w:before="0"/>
              <w:jc w:val="center"/>
              <w:rPr>
                <w:lang w:val="en-CA"/>
              </w:rPr>
            </w:pPr>
            <w:r w:rsidRPr="009F7355">
              <w:rPr>
                <w:lang w:val="en-CA"/>
              </w:rPr>
              <w:t>-9.12%</w:t>
            </w:r>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9F7355" w:rsidRDefault="0044311E" w:rsidP="000547B1">
            <w:pPr>
              <w:keepNext/>
              <w:spacing w:before="0"/>
              <w:jc w:val="center"/>
              <w:rPr>
                <w:lang w:val="en-CA"/>
              </w:rPr>
            </w:pPr>
            <w:r w:rsidRPr="009F7355">
              <w:rPr>
                <w:lang w:val="en-CA"/>
              </w:rPr>
              <w:t>-4.37%</w:t>
            </w:r>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9F7355" w:rsidRDefault="0044311E" w:rsidP="000547B1">
            <w:pPr>
              <w:keepNext/>
              <w:spacing w:before="0"/>
              <w:jc w:val="center"/>
              <w:rPr>
                <w:lang w:val="en-CA"/>
              </w:rPr>
            </w:pPr>
            <w:r w:rsidRPr="009F7355">
              <w:rPr>
                <w:lang w:val="en-CA"/>
              </w:rPr>
              <w:t>-7.82%</w:t>
            </w:r>
          </w:p>
        </w:tc>
        <w:tc>
          <w:tcPr>
            <w:tcW w:w="690" w:type="dxa"/>
            <w:tcBorders>
              <w:top w:val="nil"/>
              <w:left w:val="nil"/>
              <w:bottom w:val="nil"/>
              <w:right w:val="nil"/>
            </w:tcBorders>
            <w:shd w:val="clear" w:color="auto" w:fill="auto"/>
            <w:noWrap/>
            <w:vAlign w:val="center"/>
            <w:hideMark/>
          </w:tcPr>
          <w:p w14:paraId="2C2F8AE7" w14:textId="77777777" w:rsidR="0044311E" w:rsidRPr="009F7355" w:rsidRDefault="0044311E" w:rsidP="000547B1">
            <w:pPr>
              <w:keepNext/>
              <w:spacing w:before="0"/>
              <w:jc w:val="center"/>
              <w:rPr>
                <w:lang w:val="en-CA"/>
              </w:rPr>
            </w:pPr>
            <w:r w:rsidRPr="009F7355">
              <w:rPr>
                <w:lang w:val="en-CA"/>
              </w:rPr>
              <w:t>326%</w:t>
            </w:r>
          </w:p>
        </w:tc>
        <w:tc>
          <w:tcPr>
            <w:tcW w:w="1251" w:type="dxa"/>
            <w:tcBorders>
              <w:top w:val="nil"/>
              <w:left w:val="nil"/>
              <w:bottom w:val="nil"/>
              <w:right w:val="nil"/>
            </w:tcBorders>
            <w:shd w:val="clear" w:color="auto" w:fill="auto"/>
            <w:noWrap/>
            <w:vAlign w:val="center"/>
            <w:hideMark/>
          </w:tcPr>
          <w:p w14:paraId="36F09A95" w14:textId="77777777" w:rsidR="0044311E" w:rsidRPr="009F7355" w:rsidRDefault="0044311E" w:rsidP="000547B1">
            <w:pPr>
              <w:keepNext/>
              <w:spacing w:before="0"/>
              <w:jc w:val="center"/>
              <w:rPr>
                <w:lang w:val="en-CA"/>
              </w:rPr>
            </w:pPr>
            <w:r w:rsidRPr="009F7355">
              <w:rPr>
                <w:lang w:val="en-CA"/>
              </w:rPr>
              <w:t>4591%</w:t>
            </w:r>
          </w:p>
        </w:tc>
      </w:tr>
      <w:tr w:rsidR="0044311E" w:rsidRPr="0044311E" w14:paraId="747A70BF" w14:textId="77777777" w:rsidTr="000547B1">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9F7355" w:rsidRDefault="0044311E" w:rsidP="000547B1">
            <w:pPr>
              <w:keepNext/>
              <w:spacing w:before="0"/>
              <w:rPr>
                <w:lang w:val="en-CA"/>
              </w:rPr>
            </w:pPr>
            <w:r w:rsidRPr="009F7355">
              <w:rPr>
                <w:lang w:val="en-CA"/>
              </w:rPr>
              <w:t>Class A2</w:t>
            </w:r>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9F7355" w:rsidRDefault="0044311E" w:rsidP="000547B1">
            <w:pPr>
              <w:keepNext/>
              <w:spacing w:before="0"/>
              <w:jc w:val="center"/>
              <w:rPr>
                <w:lang w:val="en-CA"/>
              </w:rPr>
            </w:pPr>
            <w:r w:rsidRPr="009F7355">
              <w:rPr>
                <w:lang w:val="en-CA"/>
              </w:rPr>
              <w:t>-7.34%</w:t>
            </w:r>
          </w:p>
        </w:tc>
        <w:tc>
          <w:tcPr>
            <w:tcW w:w="1013" w:type="dxa"/>
            <w:tcBorders>
              <w:top w:val="nil"/>
              <w:left w:val="nil"/>
              <w:bottom w:val="nil"/>
              <w:right w:val="nil"/>
            </w:tcBorders>
            <w:shd w:val="clear" w:color="000000" w:fill="CCFFCC"/>
            <w:noWrap/>
            <w:vAlign w:val="center"/>
            <w:hideMark/>
          </w:tcPr>
          <w:p w14:paraId="5AC82523" w14:textId="77777777" w:rsidR="0044311E" w:rsidRPr="009F7355" w:rsidRDefault="0044311E" w:rsidP="000547B1">
            <w:pPr>
              <w:keepNext/>
              <w:spacing w:before="0"/>
              <w:jc w:val="center"/>
              <w:rPr>
                <w:lang w:val="en-CA"/>
              </w:rPr>
            </w:pPr>
            <w:r w:rsidRPr="009F7355">
              <w:rPr>
                <w:lang w:val="en-CA"/>
              </w:rPr>
              <w:t>-6.68%</w:t>
            </w:r>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9F7355" w:rsidRDefault="0044311E" w:rsidP="000547B1">
            <w:pPr>
              <w:keepNext/>
              <w:spacing w:before="0"/>
              <w:jc w:val="center"/>
              <w:rPr>
                <w:lang w:val="en-CA"/>
              </w:rPr>
            </w:pPr>
            <w:r w:rsidRPr="009F7355">
              <w:rPr>
                <w:lang w:val="en-CA"/>
              </w:rPr>
              <w:t>-19.04%</w:t>
            </w:r>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9F7355" w:rsidRDefault="0044311E" w:rsidP="000547B1">
            <w:pPr>
              <w:keepNext/>
              <w:spacing w:before="0"/>
              <w:jc w:val="center"/>
              <w:rPr>
                <w:lang w:val="en-CA"/>
              </w:rPr>
            </w:pPr>
            <w:r w:rsidRPr="009F7355">
              <w:rPr>
                <w:lang w:val="en-CA"/>
              </w:rPr>
              <w:t>-6.42%</w:t>
            </w:r>
          </w:p>
        </w:tc>
        <w:tc>
          <w:tcPr>
            <w:tcW w:w="969" w:type="dxa"/>
            <w:tcBorders>
              <w:top w:val="nil"/>
              <w:left w:val="nil"/>
              <w:bottom w:val="nil"/>
              <w:right w:val="nil"/>
            </w:tcBorders>
            <w:shd w:val="clear" w:color="000000" w:fill="CCFFCC"/>
            <w:noWrap/>
            <w:vAlign w:val="center"/>
            <w:hideMark/>
          </w:tcPr>
          <w:p w14:paraId="47CC1679" w14:textId="77777777" w:rsidR="0044311E" w:rsidRPr="009F7355" w:rsidRDefault="0044311E" w:rsidP="000547B1">
            <w:pPr>
              <w:keepNext/>
              <w:spacing w:before="0"/>
              <w:jc w:val="center"/>
              <w:rPr>
                <w:lang w:val="en-CA"/>
              </w:rPr>
            </w:pPr>
            <w:r w:rsidRPr="009F7355">
              <w:rPr>
                <w:lang w:val="en-CA"/>
              </w:rPr>
              <w:t>-5.28%</w:t>
            </w:r>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9F7355" w:rsidRDefault="0044311E" w:rsidP="000547B1">
            <w:pPr>
              <w:keepNext/>
              <w:spacing w:before="0"/>
              <w:jc w:val="center"/>
              <w:rPr>
                <w:lang w:val="en-CA"/>
              </w:rPr>
            </w:pPr>
            <w:r w:rsidRPr="009F7355">
              <w:rPr>
                <w:lang w:val="en-CA"/>
              </w:rPr>
              <w:t>-15.93%</w:t>
            </w:r>
          </w:p>
        </w:tc>
        <w:tc>
          <w:tcPr>
            <w:tcW w:w="690" w:type="dxa"/>
            <w:tcBorders>
              <w:top w:val="nil"/>
              <w:left w:val="nil"/>
              <w:bottom w:val="nil"/>
              <w:right w:val="nil"/>
            </w:tcBorders>
            <w:shd w:val="clear" w:color="auto" w:fill="auto"/>
            <w:noWrap/>
            <w:vAlign w:val="center"/>
            <w:hideMark/>
          </w:tcPr>
          <w:p w14:paraId="062C61A3" w14:textId="77777777" w:rsidR="0044311E" w:rsidRPr="009F7355" w:rsidRDefault="0044311E" w:rsidP="000547B1">
            <w:pPr>
              <w:keepNext/>
              <w:spacing w:before="0"/>
              <w:jc w:val="center"/>
              <w:rPr>
                <w:lang w:val="en-CA"/>
              </w:rPr>
            </w:pPr>
            <w:r w:rsidRPr="009F7355">
              <w:rPr>
                <w:lang w:val="en-CA"/>
              </w:rPr>
              <w:t>301%</w:t>
            </w:r>
          </w:p>
        </w:tc>
        <w:tc>
          <w:tcPr>
            <w:tcW w:w="1251" w:type="dxa"/>
            <w:tcBorders>
              <w:top w:val="nil"/>
              <w:left w:val="nil"/>
              <w:bottom w:val="nil"/>
              <w:right w:val="nil"/>
            </w:tcBorders>
            <w:shd w:val="clear" w:color="auto" w:fill="auto"/>
            <w:noWrap/>
            <w:vAlign w:val="center"/>
            <w:hideMark/>
          </w:tcPr>
          <w:p w14:paraId="6FAA548C" w14:textId="77777777" w:rsidR="0044311E" w:rsidRPr="009F7355" w:rsidRDefault="0044311E" w:rsidP="000547B1">
            <w:pPr>
              <w:keepNext/>
              <w:spacing w:before="0"/>
              <w:jc w:val="center"/>
              <w:rPr>
                <w:lang w:val="en-CA"/>
              </w:rPr>
            </w:pPr>
            <w:r w:rsidRPr="009F7355">
              <w:rPr>
                <w:lang w:val="en-CA"/>
              </w:rPr>
              <w:t>4191%</w:t>
            </w:r>
          </w:p>
        </w:tc>
      </w:tr>
      <w:tr w:rsidR="0044311E" w:rsidRPr="0044311E" w14:paraId="240B1607" w14:textId="77777777" w:rsidTr="000547B1">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9F7355" w:rsidRDefault="0044311E" w:rsidP="000547B1">
            <w:pPr>
              <w:keepNext/>
              <w:spacing w:before="0"/>
              <w:rPr>
                <w:lang w:val="en-CA"/>
              </w:rPr>
            </w:pPr>
            <w:r w:rsidRPr="009F7355">
              <w:rPr>
                <w:lang w:val="en-CA"/>
              </w:rPr>
              <w:t>Class B</w:t>
            </w:r>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9F7355" w:rsidRDefault="0044311E" w:rsidP="000547B1">
            <w:pPr>
              <w:keepNext/>
              <w:spacing w:before="0"/>
              <w:jc w:val="center"/>
              <w:rPr>
                <w:lang w:val="en-CA"/>
              </w:rPr>
            </w:pPr>
            <w:r w:rsidRPr="009F7355">
              <w:rPr>
                <w:lang w:val="en-CA"/>
              </w:rPr>
              <w:t>-5.66%</w:t>
            </w:r>
          </w:p>
        </w:tc>
        <w:tc>
          <w:tcPr>
            <w:tcW w:w="1013" w:type="dxa"/>
            <w:tcBorders>
              <w:top w:val="nil"/>
              <w:left w:val="nil"/>
              <w:bottom w:val="nil"/>
              <w:right w:val="nil"/>
            </w:tcBorders>
            <w:shd w:val="clear" w:color="000000" w:fill="CCFFCC"/>
            <w:noWrap/>
            <w:vAlign w:val="center"/>
            <w:hideMark/>
          </w:tcPr>
          <w:p w14:paraId="5419400E" w14:textId="77777777" w:rsidR="0044311E" w:rsidRPr="009F7355" w:rsidRDefault="0044311E" w:rsidP="000547B1">
            <w:pPr>
              <w:keepNext/>
              <w:spacing w:before="0"/>
              <w:jc w:val="center"/>
              <w:rPr>
                <w:lang w:val="en-CA"/>
              </w:rPr>
            </w:pPr>
            <w:r w:rsidRPr="009F7355">
              <w:rPr>
                <w:lang w:val="en-CA"/>
              </w:rPr>
              <w:t>-10.48%</w:t>
            </w:r>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9F7355" w:rsidRDefault="0044311E" w:rsidP="000547B1">
            <w:pPr>
              <w:keepNext/>
              <w:spacing w:before="0"/>
              <w:jc w:val="center"/>
              <w:rPr>
                <w:lang w:val="en-CA"/>
              </w:rPr>
            </w:pPr>
            <w:r w:rsidRPr="009F7355">
              <w:rPr>
                <w:lang w:val="en-CA"/>
              </w:rPr>
              <w:t>-3.42%</w:t>
            </w:r>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9F7355" w:rsidRDefault="0044311E" w:rsidP="000547B1">
            <w:pPr>
              <w:keepNext/>
              <w:spacing w:before="0"/>
              <w:jc w:val="center"/>
              <w:rPr>
                <w:lang w:val="en-CA"/>
              </w:rPr>
            </w:pPr>
            <w:r w:rsidRPr="009F7355">
              <w:rPr>
                <w:lang w:val="en-CA"/>
              </w:rPr>
              <w:t>-4.14%</w:t>
            </w:r>
          </w:p>
        </w:tc>
        <w:tc>
          <w:tcPr>
            <w:tcW w:w="969" w:type="dxa"/>
            <w:tcBorders>
              <w:top w:val="nil"/>
              <w:left w:val="nil"/>
              <w:bottom w:val="nil"/>
              <w:right w:val="nil"/>
            </w:tcBorders>
            <w:shd w:val="clear" w:color="000000" w:fill="CCFFCC"/>
            <w:noWrap/>
            <w:vAlign w:val="center"/>
            <w:hideMark/>
          </w:tcPr>
          <w:p w14:paraId="087BEAAE" w14:textId="77777777" w:rsidR="0044311E" w:rsidRPr="009F7355" w:rsidRDefault="0044311E" w:rsidP="000547B1">
            <w:pPr>
              <w:keepNext/>
              <w:spacing w:before="0"/>
              <w:jc w:val="center"/>
              <w:rPr>
                <w:lang w:val="en-CA"/>
              </w:rPr>
            </w:pPr>
            <w:r w:rsidRPr="009F7355">
              <w:rPr>
                <w:lang w:val="en-CA"/>
              </w:rPr>
              <w:t>-6.02%</w:t>
            </w:r>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9F7355" w:rsidRDefault="0044311E" w:rsidP="000547B1">
            <w:pPr>
              <w:keepNext/>
              <w:spacing w:before="0"/>
              <w:jc w:val="center"/>
              <w:rPr>
                <w:lang w:val="en-CA"/>
              </w:rPr>
            </w:pPr>
            <w:r w:rsidRPr="009F7355">
              <w:rPr>
                <w:lang w:val="en-CA"/>
              </w:rPr>
              <w:t>0.88%</w:t>
            </w:r>
          </w:p>
        </w:tc>
        <w:tc>
          <w:tcPr>
            <w:tcW w:w="690" w:type="dxa"/>
            <w:tcBorders>
              <w:top w:val="nil"/>
              <w:left w:val="nil"/>
              <w:bottom w:val="nil"/>
              <w:right w:val="nil"/>
            </w:tcBorders>
            <w:shd w:val="clear" w:color="auto" w:fill="auto"/>
            <w:noWrap/>
            <w:vAlign w:val="center"/>
            <w:hideMark/>
          </w:tcPr>
          <w:p w14:paraId="749F7A41" w14:textId="77777777" w:rsidR="0044311E" w:rsidRPr="009F7355" w:rsidRDefault="0044311E" w:rsidP="000547B1">
            <w:pPr>
              <w:keepNext/>
              <w:spacing w:before="0"/>
              <w:jc w:val="center"/>
              <w:rPr>
                <w:lang w:val="en-CA"/>
              </w:rPr>
            </w:pPr>
            <w:r w:rsidRPr="009F7355">
              <w:rPr>
                <w:lang w:val="en-CA"/>
              </w:rPr>
              <w:t>308%</w:t>
            </w:r>
          </w:p>
        </w:tc>
        <w:tc>
          <w:tcPr>
            <w:tcW w:w="1251" w:type="dxa"/>
            <w:tcBorders>
              <w:top w:val="nil"/>
              <w:left w:val="nil"/>
              <w:bottom w:val="nil"/>
              <w:right w:val="nil"/>
            </w:tcBorders>
            <w:shd w:val="clear" w:color="auto" w:fill="auto"/>
            <w:noWrap/>
            <w:vAlign w:val="center"/>
            <w:hideMark/>
          </w:tcPr>
          <w:p w14:paraId="2521FD9C" w14:textId="77777777" w:rsidR="0044311E" w:rsidRPr="009F7355" w:rsidRDefault="0044311E" w:rsidP="000547B1">
            <w:pPr>
              <w:keepNext/>
              <w:spacing w:before="0"/>
              <w:jc w:val="center"/>
              <w:rPr>
                <w:lang w:val="en-CA"/>
              </w:rPr>
            </w:pPr>
            <w:r w:rsidRPr="009F7355">
              <w:rPr>
                <w:lang w:val="en-CA"/>
              </w:rPr>
              <w:t>4232%</w:t>
            </w:r>
          </w:p>
        </w:tc>
      </w:tr>
      <w:tr w:rsidR="0044311E" w:rsidRPr="0044311E" w14:paraId="62979F76" w14:textId="77777777" w:rsidTr="000547B1">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9F7355" w:rsidRDefault="0044311E" w:rsidP="000547B1">
            <w:pPr>
              <w:keepNext/>
              <w:spacing w:before="0"/>
              <w:rPr>
                <w:lang w:val="en-CA"/>
              </w:rPr>
            </w:pPr>
            <w:r w:rsidRPr="009F7355">
              <w:rPr>
                <w:lang w:val="en-CA"/>
              </w:rPr>
              <w:t>Class C</w:t>
            </w:r>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9F7355" w:rsidRDefault="0044311E" w:rsidP="000547B1">
            <w:pPr>
              <w:keepNext/>
              <w:spacing w:before="0"/>
              <w:jc w:val="center"/>
              <w:rPr>
                <w:lang w:val="en-CA"/>
              </w:rPr>
            </w:pPr>
            <w:r w:rsidRPr="009F7355">
              <w:rPr>
                <w:lang w:val="en-CA"/>
              </w:rPr>
              <w:t>-6.77%</w:t>
            </w:r>
          </w:p>
        </w:tc>
        <w:tc>
          <w:tcPr>
            <w:tcW w:w="1013" w:type="dxa"/>
            <w:tcBorders>
              <w:top w:val="nil"/>
              <w:left w:val="nil"/>
              <w:bottom w:val="nil"/>
              <w:right w:val="nil"/>
            </w:tcBorders>
            <w:shd w:val="clear" w:color="000000" w:fill="CCFFCC"/>
            <w:noWrap/>
            <w:vAlign w:val="center"/>
            <w:hideMark/>
          </w:tcPr>
          <w:p w14:paraId="5573E0A9" w14:textId="77777777" w:rsidR="0044311E" w:rsidRPr="009F7355" w:rsidRDefault="0044311E" w:rsidP="000547B1">
            <w:pPr>
              <w:keepNext/>
              <w:spacing w:before="0"/>
              <w:jc w:val="center"/>
              <w:rPr>
                <w:lang w:val="en-CA"/>
              </w:rPr>
            </w:pPr>
            <w:r w:rsidRPr="009F7355">
              <w:rPr>
                <w:lang w:val="en-CA"/>
              </w:rPr>
              <w:t>-4.05%</w:t>
            </w:r>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9F7355" w:rsidRDefault="0044311E" w:rsidP="000547B1">
            <w:pPr>
              <w:keepNext/>
              <w:spacing w:before="0"/>
              <w:jc w:val="center"/>
              <w:rPr>
                <w:lang w:val="en-CA"/>
              </w:rPr>
            </w:pPr>
            <w:r w:rsidRPr="009F7355">
              <w:rPr>
                <w:lang w:val="en-CA"/>
              </w:rPr>
              <w:t>-4.08%</w:t>
            </w:r>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9F7355" w:rsidRDefault="0044311E" w:rsidP="000547B1">
            <w:pPr>
              <w:keepNext/>
              <w:spacing w:before="0"/>
              <w:jc w:val="center"/>
              <w:rPr>
                <w:lang w:val="en-CA"/>
              </w:rPr>
            </w:pPr>
            <w:r w:rsidRPr="009F7355">
              <w:rPr>
                <w:lang w:val="en-CA"/>
              </w:rPr>
              <w:t>-4.91%</w:t>
            </w:r>
          </w:p>
        </w:tc>
        <w:tc>
          <w:tcPr>
            <w:tcW w:w="969" w:type="dxa"/>
            <w:tcBorders>
              <w:top w:val="nil"/>
              <w:left w:val="nil"/>
              <w:bottom w:val="nil"/>
              <w:right w:val="nil"/>
            </w:tcBorders>
            <w:shd w:val="clear" w:color="auto" w:fill="auto"/>
            <w:noWrap/>
            <w:vAlign w:val="center"/>
            <w:hideMark/>
          </w:tcPr>
          <w:p w14:paraId="0A3BD43D" w14:textId="77777777" w:rsidR="0044311E" w:rsidRPr="009F7355" w:rsidRDefault="0044311E" w:rsidP="000547B1">
            <w:pPr>
              <w:keepNext/>
              <w:spacing w:before="0"/>
              <w:jc w:val="center"/>
              <w:rPr>
                <w:lang w:val="en-CA"/>
              </w:rPr>
            </w:pPr>
            <w:r w:rsidRPr="009F7355">
              <w:rPr>
                <w:lang w:val="en-CA"/>
              </w:rPr>
              <w:t>0.06%</w:t>
            </w:r>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9F7355" w:rsidRDefault="0044311E" w:rsidP="000547B1">
            <w:pPr>
              <w:keepNext/>
              <w:spacing w:before="0"/>
              <w:jc w:val="center"/>
              <w:rPr>
                <w:lang w:val="en-CA"/>
              </w:rPr>
            </w:pPr>
            <w:r w:rsidRPr="009F7355">
              <w:rPr>
                <w:lang w:val="en-CA"/>
              </w:rPr>
              <w:t>1.20%</w:t>
            </w:r>
          </w:p>
        </w:tc>
        <w:tc>
          <w:tcPr>
            <w:tcW w:w="690" w:type="dxa"/>
            <w:tcBorders>
              <w:top w:val="nil"/>
              <w:left w:val="nil"/>
              <w:bottom w:val="nil"/>
              <w:right w:val="nil"/>
            </w:tcBorders>
            <w:shd w:val="clear" w:color="auto" w:fill="auto"/>
            <w:noWrap/>
            <w:vAlign w:val="center"/>
            <w:hideMark/>
          </w:tcPr>
          <w:p w14:paraId="133C0E34" w14:textId="77777777" w:rsidR="0044311E" w:rsidRPr="009F7355" w:rsidRDefault="0044311E" w:rsidP="000547B1">
            <w:pPr>
              <w:keepNext/>
              <w:spacing w:before="0"/>
              <w:jc w:val="center"/>
              <w:rPr>
                <w:lang w:val="en-CA"/>
              </w:rPr>
            </w:pPr>
            <w:r w:rsidRPr="009F7355">
              <w:rPr>
                <w:lang w:val="en-CA"/>
              </w:rPr>
              <w:t>240%</w:t>
            </w:r>
          </w:p>
        </w:tc>
        <w:tc>
          <w:tcPr>
            <w:tcW w:w="1251" w:type="dxa"/>
            <w:tcBorders>
              <w:top w:val="nil"/>
              <w:left w:val="nil"/>
              <w:bottom w:val="nil"/>
              <w:right w:val="nil"/>
            </w:tcBorders>
            <w:shd w:val="clear" w:color="auto" w:fill="auto"/>
            <w:noWrap/>
            <w:vAlign w:val="center"/>
            <w:hideMark/>
          </w:tcPr>
          <w:p w14:paraId="01F9AE12" w14:textId="77777777" w:rsidR="0044311E" w:rsidRPr="009F7355" w:rsidRDefault="0044311E" w:rsidP="000547B1">
            <w:pPr>
              <w:keepNext/>
              <w:spacing w:before="0"/>
              <w:jc w:val="center"/>
              <w:rPr>
                <w:lang w:val="en-CA"/>
              </w:rPr>
            </w:pPr>
            <w:r w:rsidRPr="009F7355">
              <w:rPr>
                <w:lang w:val="en-CA"/>
              </w:rPr>
              <w:t>4084%</w:t>
            </w:r>
          </w:p>
        </w:tc>
      </w:tr>
      <w:tr w:rsidR="0044311E" w:rsidRPr="0044311E" w14:paraId="15616F70" w14:textId="77777777" w:rsidTr="000547B1">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9F7355" w:rsidRDefault="0044311E" w:rsidP="000547B1">
            <w:pPr>
              <w:keepNext/>
              <w:spacing w:before="0"/>
              <w:rPr>
                <w:lang w:val="en-CA"/>
              </w:rPr>
            </w:pPr>
            <w:r w:rsidRPr="009F7355">
              <w:rPr>
                <w:lang w:val="en-CA"/>
              </w:rPr>
              <w:t>Class E</w:t>
            </w:r>
          </w:p>
        </w:tc>
        <w:tc>
          <w:tcPr>
            <w:tcW w:w="999" w:type="dxa"/>
            <w:tcBorders>
              <w:top w:val="nil"/>
              <w:left w:val="nil"/>
              <w:bottom w:val="nil"/>
              <w:right w:val="nil"/>
            </w:tcBorders>
            <w:shd w:val="clear" w:color="auto" w:fill="auto"/>
            <w:noWrap/>
            <w:vAlign w:val="center"/>
            <w:hideMark/>
          </w:tcPr>
          <w:p w14:paraId="78B01DFC" w14:textId="4B13E5AD" w:rsidR="0044311E" w:rsidRPr="009F7355" w:rsidRDefault="0044311E" w:rsidP="000547B1">
            <w:pPr>
              <w:keepNext/>
              <w:spacing w:before="0"/>
              <w:jc w:val="center"/>
              <w:rPr>
                <w:lang w:val="en-CA"/>
              </w:rPr>
            </w:pPr>
          </w:p>
        </w:tc>
        <w:tc>
          <w:tcPr>
            <w:tcW w:w="1013" w:type="dxa"/>
            <w:tcBorders>
              <w:top w:val="nil"/>
              <w:left w:val="nil"/>
              <w:bottom w:val="nil"/>
              <w:right w:val="nil"/>
            </w:tcBorders>
            <w:shd w:val="clear" w:color="auto" w:fill="auto"/>
            <w:noWrap/>
            <w:vAlign w:val="center"/>
            <w:hideMark/>
          </w:tcPr>
          <w:p w14:paraId="177B4975" w14:textId="77777777" w:rsidR="0044311E" w:rsidRPr="009F7355" w:rsidRDefault="0044311E" w:rsidP="000547B1">
            <w:pPr>
              <w:keepNext/>
              <w:spacing w:before="0"/>
              <w:jc w:val="center"/>
              <w:rPr>
                <w:lang w:val="en-CA"/>
              </w:rPr>
            </w:pPr>
          </w:p>
        </w:tc>
        <w:tc>
          <w:tcPr>
            <w:tcW w:w="999" w:type="dxa"/>
            <w:tcBorders>
              <w:top w:val="nil"/>
              <w:left w:val="nil"/>
              <w:bottom w:val="nil"/>
              <w:right w:val="single" w:sz="4" w:space="0" w:color="auto"/>
            </w:tcBorders>
            <w:shd w:val="clear" w:color="auto" w:fill="auto"/>
            <w:noWrap/>
            <w:vAlign w:val="center"/>
            <w:hideMark/>
          </w:tcPr>
          <w:p w14:paraId="6FBDB92F" w14:textId="555EF849" w:rsidR="0044311E" w:rsidRPr="009F7355" w:rsidRDefault="0044311E" w:rsidP="000547B1">
            <w:pPr>
              <w:keepNext/>
              <w:spacing w:before="0"/>
              <w:jc w:val="center"/>
              <w:rPr>
                <w:lang w:val="en-CA"/>
              </w:rPr>
            </w:pPr>
          </w:p>
        </w:tc>
        <w:tc>
          <w:tcPr>
            <w:tcW w:w="955" w:type="dxa"/>
            <w:tcBorders>
              <w:top w:val="nil"/>
              <w:left w:val="single" w:sz="8" w:space="0" w:color="auto"/>
              <w:bottom w:val="nil"/>
              <w:right w:val="nil"/>
            </w:tcBorders>
            <w:shd w:val="clear" w:color="auto" w:fill="auto"/>
            <w:noWrap/>
            <w:vAlign w:val="center"/>
            <w:hideMark/>
          </w:tcPr>
          <w:p w14:paraId="5C763C4E" w14:textId="3767EB93" w:rsidR="0044311E" w:rsidRPr="009F7355" w:rsidRDefault="0044311E" w:rsidP="000547B1">
            <w:pPr>
              <w:keepNext/>
              <w:spacing w:before="0"/>
              <w:jc w:val="center"/>
              <w:rPr>
                <w:lang w:val="en-CA"/>
              </w:rPr>
            </w:pPr>
          </w:p>
        </w:tc>
        <w:tc>
          <w:tcPr>
            <w:tcW w:w="969" w:type="dxa"/>
            <w:tcBorders>
              <w:top w:val="nil"/>
              <w:left w:val="nil"/>
              <w:bottom w:val="nil"/>
              <w:right w:val="nil"/>
            </w:tcBorders>
            <w:shd w:val="clear" w:color="auto" w:fill="auto"/>
            <w:noWrap/>
            <w:vAlign w:val="center"/>
            <w:hideMark/>
          </w:tcPr>
          <w:p w14:paraId="3EF45C78" w14:textId="77777777" w:rsidR="0044311E" w:rsidRPr="009F7355" w:rsidRDefault="0044311E" w:rsidP="000547B1">
            <w:pPr>
              <w:keepNext/>
              <w:spacing w:before="0"/>
              <w:jc w:val="center"/>
              <w:rPr>
                <w:lang w:val="en-CA"/>
              </w:rPr>
            </w:pPr>
          </w:p>
        </w:tc>
        <w:tc>
          <w:tcPr>
            <w:tcW w:w="985" w:type="dxa"/>
            <w:tcBorders>
              <w:top w:val="nil"/>
              <w:left w:val="nil"/>
              <w:bottom w:val="nil"/>
              <w:right w:val="single" w:sz="4" w:space="0" w:color="auto"/>
            </w:tcBorders>
            <w:shd w:val="clear" w:color="auto" w:fill="auto"/>
            <w:noWrap/>
            <w:vAlign w:val="center"/>
            <w:hideMark/>
          </w:tcPr>
          <w:p w14:paraId="3F8C4328" w14:textId="28C54530" w:rsidR="0044311E" w:rsidRPr="009F7355" w:rsidRDefault="0044311E" w:rsidP="000547B1">
            <w:pPr>
              <w:keepNext/>
              <w:spacing w:before="0"/>
              <w:jc w:val="center"/>
              <w:rPr>
                <w:lang w:val="en-CA"/>
              </w:rPr>
            </w:pPr>
          </w:p>
        </w:tc>
        <w:tc>
          <w:tcPr>
            <w:tcW w:w="690" w:type="dxa"/>
            <w:tcBorders>
              <w:top w:val="nil"/>
              <w:left w:val="nil"/>
              <w:bottom w:val="nil"/>
              <w:right w:val="nil"/>
            </w:tcBorders>
            <w:shd w:val="clear" w:color="auto" w:fill="auto"/>
            <w:noWrap/>
            <w:vAlign w:val="center"/>
            <w:hideMark/>
          </w:tcPr>
          <w:p w14:paraId="02F92E07" w14:textId="32FC13A9" w:rsidR="0044311E" w:rsidRPr="009F7355" w:rsidRDefault="0044311E" w:rsidP="000547B1">
            <w:pPr>
              <w:keepNext/>
              <w:spacing w:before="0"/>
              <w:jc w:val="center"/>
              <w:rPr>
                <w:lang w:val="en-CA"/>
              </w:rPr>
            </w:pPr>
          </w:p>
        </w:tc>
        <w:tc>
          <w:tcPr>
            <w:tcW w:w="1251" w:type="dxa"/>
            <w:tcBorders>
              <w:top w:val="nil"/>
              <w:left w:val="nil"/>
              <w:bottom w:val="nil"/>
              <w:right w:val="nil"/>
            </w:tcBorders>
            <w:shd w:val="clear" w:color="auto" w:fill="auto"/>
            <w:noWrap/>
            <w:vAlign w:val="center"/>
            <w:hideMark/>
          </w:tcPr>
          <w:p w14:paraId="2C676383" w14:textId="77777777" w:rsidR="0044311E" w:rsidRPr="009F7355" w:rsidRDefault="0044311E" w:rsidP="000547B1">
            <w:pPr>
              <w:keepNext/>
              <w:spacing w:before="0"/>
              <w:jc w:val="center"/>
              <w:rPr>
                <w:lang w:val="en-CA"/>
              </w:rPr>
            </w:pPr>
          </w:p>
        </w:tc>
      </w:tr>
      <w:tr w:rsidR="0044311E" w:rsidRPr="0044311E" w14:paraId="1519F1A9" w14:textId="77777777" w:rsidTr="000547B1">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9F7355" w:rsidRDefault="0044311E" w:rsidP="000547B1">
            <w:pPr>
              <w:spacing w:before="0"/>
              <w:rPr>
                <w:b/>
                <w:lang w:val="en-CA"/>
              </w:rPr>
            </w:pPr>
            <w:r w:rsidRPr="009F7355">
              <w:rPr>
                <w:b/>
                <w:lang w:val="en-CA"/>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9F7355" w:rsidRDefault="0044311E" w:rsidP="000547B1">
            <w:pPr>
              <w:spacing w:before="0"/>
              <w:jc w:val="center"/>
              <w:rPr>
                <w:lang w:val="en-CA"/>
              </w:rPr>
            </w:pPr>
            <w:r w:rsidRPr="009F7355">
              <w:rPr>
                <w:lang w:val="en-CA"/>
              </w:rPr>
              <w:t>-6.60%</w:t>
            </w:r>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9F7355" w:rsidRDefault="0044311E" w:rsidP="000547B1">
            <w:pPr>
              <w:spacing w:before="0"/>
              <w:jc w:val="center"/>
              <w:rPr>
                <w:lang w:val="en-CA"/>
              </w:rPr>
            </w:pPr>
            <w:r w:rsidRPr="009F7355">
              <w:rPr>
                <w:lang w:val="en-CA"/>
              </w:rPr>
              <w:t>-5.97%</w:t>
            </w:r>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9F7355" w:rsidRDefault="0044311E" w:rsidP="000547B1">
            <w:pPr>
              <w:spacing w:before="0"/>
              <w:jc w:val="center"/>
              <w:rPr>
                <w:lang w:val="en-CA"/>
              </w:rPr>
            </w:pPr>
            <w:r w:rsidRPr="009F7355">
              <w:rPr>
                <w:lang w:val="en-CA"/>
              </w:rPr>
              <w:t>-7.57%</w:t>
            </w:r>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9F7355" w:rsidRDefault="0044311E" w:rsidP="000547B1">
            <w:pPr>
              <w:spacing w:before="0"/>
              <w:jc w:val="center"/>
              <w:rPr>
                <w:lang w:val="en-CA"/>
              </w:rPr>
            </w:pPr>
            <w:r w:rsidRPr="009F7355">
              <w:rPr>
                <w:lang w:val="en-CA"/>
              </w:rPr>
              <w:t>-5.80%</w:t>
            </w:r>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9F7355" w:rsidRDefault="0044311E" w:rsidP="000547B1">
            <w:pPr>
              <w:spacing w:before="0"/>
              <w:jc w:val="center"/>
              <w:rPr>
                <w:lang w:val="en-CA"/>
              </w:rPr>
            </w:pPr>
            <w:r w:rsidRPr="009F7355">
              <w:rPr>
                <w:lang w:val="en-CA"/>
              </w:rPr>
              <w:t>-3.92%</w:t>
            </w:r>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9F7355" w:rsidRDefault="0044311E" w:rsidP="000547B1">
            <w:pPr>
              <w:spacing w:before="0"/>
              <w:jc w:val="center"/>
              <w:rPr>
                <w:lang w:val="en-CA"/>
              </w:rPr>
            </w:pPr>
            <w:r w:rsidRPr="009F7355">
              <w:rPr>
                <w:lang w:val="en-CA"/>
              </w:rPr>
              <w:t>-4.14%</w:t>
            </w:r>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9F7355" w:rsidRDefault="0044311E" w:rsidP="000547B1">
            <w:pPr>
              <w:spacing w:before="0"/>
              <w:jc w:val="center"/>
              <w:rPr>
                <w:lang w:val="en-CA"/>
              </w:rPr>
            </w:pPr>
            <w:r w:rsidRPr="009F7355">
              <w:rPr>
                <w:lang w:val="en-CA"/>
              </w:rPr>
              <w:t>290%</w:t>
            </w:r>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9F7355" w:rsidRDefault="0044311E" w:rsidP="000547B1">
            <w:pPr>
              <w:spacing w:before="0"/>
              <w:jc w:val="center"/>
              <w:rPr>
                <w:lang w:val="en-CA"/>
              </w:rPr>
            </w:pPr>
            <w:r w:rsidRPr="009F7355">
              <w:rPr>
                <w:lang w:val="en-CA"/>
              </w:rPr>
              <w:t>4253%</w:t>
            </w:r>
          </w:p>
        </w:tc>
      </w:tr>
      <w:tr w:rsidR="0044311E" w:rsidRPr="0044311E" w14:paraId="08F5DF84" w14:textId="77777777" w:rsidTr="000547B1">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9F7355" w:rsidRDefault="0044311E" w:rsidP="000547B1">
            <w:pPr>
              <w:spacing w:before="0"/>
              <w:rPr>
                <w:lang w:val="en-CA"/>
              </w:rPr>
            </w:pPr>
            <w:r w:rsidRPr="009F7355">
              <w:rPr>
                <w:lang w:val="en-CA"/>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9F7355" w:rsidRDefault="0044311E" w:rsidP="000547B1">
            <w:pPr>
              <w:spacing w:before="0"/>
              <w:jc w:val="center"/>
              <w:rPr>
                <w:lang w:val="en-CA"/>
              </w:rPr>
            </w:pPr>
            <w:r w:rsidRPr="009F7355">
              <w:rPr>
                <w:lang w:val="en-CA"/>
              </w:rPr>
              <w:t>-7.16%</w:t>
            </w:r>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9F7355" w:rsidRDefault="0044311E" w:rsidP="000547B1">
            <w:pPr>
              <w:spacing w:before="0"/>
              <w:jc w:val="center"/>
              <w:rPr>
                <w:lang w:val="en-CA"/>
              </w:rPr>
            </w:pPr>
            <w:r w:rsidRPr="009F7355">
              <w:rPr>
                <w:lang w:val="en-CA"/>
              </w:rPr>
              <w:t>-5.11%</w:t>
            </w:r>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9F7355" w:rsidRDefault="0044311E" w:rsidP="000547B1">
            <w:pPr>
              <w:spacing w:before="0"/>
              <w:jc w:val="center"/>
              <w:rPr>
                <w:lang w:val="en-CA"/>
              </w:rPr>
            </w:pPr>
            <w:r w:rsidRPr="009F7355">
              <w:rPr>
                <w:lang w:val="en-CA"/>
              </w:rPr>
              <w:t>-6.32%</w:t>
            </w:r>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9F7355" w:rsidRDefault="0044311E" w:rsidP="000547B1">
            <w:pPr>
              <w:spacing w:before="0"/>
              <w:jc w:val="center"/>
              <w:rPr>
                <w:lang w:val="en-CA"/>
              </w:rPr>
            </w:pPr>
            <w:r w:rsidRPr="009F7355">
              <w:rPr>
                <w:lang w:val="en-CA"/>
              </w:rPr>
              <w:t>-4.20%</w:t>
            </w:r>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9F7355" w:rsidRDefault="0044311E" w:rsidP="000547B1">
            <w:pPr>
              <w:spacing w:before="0"/>
              <w:jc w:val="center"/>
              <w:rPr>
                <w:lang w:val="en-CA"/>
              </w:rPr>
            </w:pPr>
            <w:r w:rsidRPr="009F7355">
              <w:rPr>
                <w:lang w:val="en-CA"/>
              </w:rPr>
              <w:t>2.93%</w:t>
            </w:r>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9F7355" w:rsidRDefault="0044311E" w:rsidP="000547B1">
            <w:pPr>
              <w:spacing w:before="0"/>
              <w:jc w:val="center"/>
              <w:rPr>
                <w:lang w:val="en-CA"/>
              </w:rPr>
            </w:pPr>
            <w:r w:rsidRPr="009F7355">
              <w:rPr>
                <w:lang w:val="en-CA"/>
              </w:rPr>
              <w:t>1.80%</w:t>
            </w:r>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9F7355" w:rsidRDefault="0044311E" w:rsidP="000547B1">
            <w:pPr>
              <w:spacing w:before="0"/>
              <w:jc w:val="center"/>
              <w:rPr>
                <w:lang w:val="en-CA"/>
              </w:rPr>
            </w:pPr>
            <w:r w:rsidRPr="009F7355">
              <w:rPr>
                <w:lang w:val="en-CA"/>
              </w:rPr>
              <w:t>233%</w:t>
            </w:r>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9F7355" w:rsidRDefault="0044311E" w:rsidP="000547B1">
            <w:pPr>
              <w:spacing w:before="0"/>
              <w:jc w:val="center"/>
              <w:rPr>
                <w:lang w:val="en-CA"/>
              </w:rPr>
            </w:pPr>
            <w:r w:rsidRPr="009F7355">
              <w:rPr>
                <w:lang w:val="en-CA"/>
              </w:rPr>
              <w:t>4102%</w:t>
            </w:r>
          </w:p>
        </w:tc>
      </w:tr>
      <w:tr w:rsidR="0044311E" w:rsidRPr="0044311E" w14:paraId="71D06B2D" w14:textId="77777777" w:rsidTr="000547B1">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9F7355" w:rsidRDefault="0044311E" w:rsidP="000547B1">
            <w:pPr>
              <w:spacing w:before="0"/>
              <w:rPr>
                <w:lang w:val="en-CA"/>
              </w:rPr>
            </w:pPr>
            <w:r w:rsidRPr="009F7355">
              <w:rPr>
                <w:lang w:val="en-CA"/>
              </w:rPr>
              <w:t>Class F</w:t>
            </w:r>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9F7355" w:rsidRDefault="0044311E" w:rsidP="000547B1">
            <w:pPr>
              <w:spacing w:before="0"/>
              <w:jc w:val="center"/>
              <w:rPr>
                <w:lang w:val="en-CA"/>
              </w:rPr>
            </w:pPr>
            <w:r w:rsidRPr="009F7355">
              <w:rPr>
                <w:lang w:val="en-CA"/>
              </w:rPr>
              <w:t>-4.89%</w:t>
            </w:r>
          </w:p>
        </w:tc>
        <w:tc>
          <w:tcPr>
            <w:tcW w:w="1013" w:type="dxa"/>
            <w:tcBorders>
              <w:top w:val="nil"/>
              <w:left w:val="nil"/>
              <w:bottom w:val="nil"/>
              <w:right w:val="nil"/>
            </w:tcBorders>
            <w:shd w:val="clear" w:color="000000" w:fill="CCFFCC"/>
            <w:noWrap/>
            <w:vAlign w:val="center"/>
            <w:hideMark/>
          </w:tcPr>
          <w:p w14:paraId="291D20C9" w14:textId="77777777" w:rsidR="0044311E" w:rsidRPr="009F7355" w:rsidRDefault="0044311E" w:rsidP="000547B1">
            <w:pPr>
              <w:spacing w:before="0"/>
              <w:jc w:val="center"/>
              <w:rPr>
                <w:lang w:val="en-CA"/>
              </w:rPr>
            </w:pPr>
            <w:r w:rsidRPr="009F7355">
              <w:rPr>
                <w:lang w:val="en-CA"/>
              </w:rPr>
              <w:t>-3.06%</w:t>
            </w:r>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9F7355" w:rsidRDefault="0044311E" w:rsidP="000547B1">
            <w:pPr>
              <w:spacing w:before="0"/>
              <w:jc w:val="center"/>
              <w:rPr>
                <w:lang w:val="en-CA"/>
              </w:rPr>
            </w:pPr>
            <w:r w:rsidRPr="009F7355">
              <w:rPr>
                <w:lang w:val="en-CA"/>
              </w:rPr>
              <w:t>-3.57%</w:t>
            </w:r>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9F7355" w:rsidRDefault="0044311E" w:rsidP="000547B1">
            <w:pPr>
              <w:spacing w:before="0"/>
              <w:jc w:val="center"/>
              <w:rPr>
                <w:lang w:val="en-CA"/>
              </w:rPr>
            </w:pPr>
            <w:r w:rsidRPr="009F7355">
              <w:rPr>
                <w:lang w:val="en-CA"/>
              </w:rPr>
              <w:t>-4.03%</w:t>
            </w:r>
          </w:p>
        </w:tc>
        <w:tc>
          <w:tcPr>
            <w:tcW w:w="969" w:type="dxa"/>
            <w:tcBorders>
              <w:top w:val="nil"/>
              <w:left w:val="nil"/>
              <w:bottom w:val="nil"/>
              <w:right w:val="nil"/>
            </w:tcBorders>
            <w:shd w:val="clear" w:color="auto" w:fill="auto"/>
            <w:noWrap/>
            <w:vAlign w:val="center"/>
            <w:hideMark/>
          </w:tcPr>
          <w:p w14:paraId="18B50834" w14:textId="77777777" w:rsidR="0044311E" w:rsidRPr="009F7355" w:rsidRDefault="0044311E" w:rsidP="000547B1">
            <w:pPr>
              <w:spacing w:before="0"/>
              <w:jc w:val="center"/>
              <w:rPr>
                <w:lang w:val="en-CA"/>
              </w:rPr>
            </w:pPr>
            <w:r w:rsidRPr="009F7355">
              <w:rPr>
                <w:lang w:val="en-CA"/>
              </w:rPr>
              <w:t>-1.03%</w:t>
            </w:r>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9F7355" w:rsidRDefault="0044311E" w:rsidP="000547B1">
            <w:pPr>
              <w:spacing w:before="0"/>
              <w:jc w:val="center"/>
              <w:rPr>
                <w:lang w:val="en-CA"/>
              </w:rPr>
            </w:pPr>
            <w:r w:rsidRPr="009F7355">
              <w:rPr>
                <w:lang w:val="en-CA"/>
              </w:rPr>
              <w:t>0.65%</w:t>
            </w:r>
          </w:p>
        </w:tc>
        <w:tc>
          <w:tcPr>
            <w:tcW w:w="690" w:type="dxa"/>
            <w:tcBorders>
              <w:top w:val="nil"/>
              <w:left w:val="nil"/>
              <w:bottom w:val="nil"/>
              <w:right w:val="nil"/>
            </w:tcBorders>
            <w:shd w:val="clear" w:color="auto" w:fill="auto"/>
            <w:noWrap/>
            <w:vAlign w:val="center"/>
            <w:hideMark/>
          </w:tcPr>
          <w:p w14:paraId="014BF5D3" w14:textId="77777777" w:rsidR="0044311E" w:rsidRPr="009F7355" w:rsidRDefault="0044311E" w:rsidP="000547B1">
            <w:pPr>
              <w:spacing w:before="0"/>
              <w:jc w:val="center"/>
              <w:rPr>
                <w:lang w:val="en-CA"/>
              </w:rPr>
            </w:pPr>
            <w:r w:rsidRPr="009F7355">
              <w:rPr>
                <w:lang w:val="en-CA"/>
              </w:rPr>
              <w:t>424%</w:t>
            </w:r>
          </w:p>
        </w:tc>
        <w:tc>
          <w:tcPr>
            <w:tcW w:w="1251" w:type="dxa"/>
            <w:tcBorders>
              <w:top w:val="nil"/>
              <w:left w:val="nil"/>
              <w:bottom w:val="nil"/>
              <w:right w:val="nil"/>
            </w:tcBorders>
            <w:shd w:val="clear" w:color="auto" w:fill="auto"/>
            <w:noWrap/>
            <w:vAlign w:val="center"/>
            <w:hideMark/>
          </w:tcPr>
          <w:p w14:paraId="5A2252D4" w14:textId="77777777" w:rsidR="0044311E" w:rsidRPr="009F7355" w:rsidRDefault="0044311E" w:rsidP="000547B1">
            <w:pPr>
              <w:spacing w:before="0"/>
              <w:jc w:val="center"/>
              <w:rPr>
                <w:lang w:val="en-CA"/>
              </w:rPr>
            </w:pPr>
            <w:r w:rsidRPr="009F7355">
              <w:rPr>
                <w:lang w:val="en-CA"/>
              </w:rPr>
              <w:t>4141%</w:t>
            </w:r>
          </w:p>
        </w:tc>
      </w:tr>
    </w:tbl>
    <w:p w14:paraId="63AC92AF" w14:textId="77777777" w:rsidR="0044311E" w:rsidRPr="009F7355" w:rsidRDefault="0044311E" w:rsidP="0044311E">
      <w:pPr>
        <w:rPr>
          <w:lang w:val="en-CA"/>
        </w:rPr>
      </w:pPr>
      <w:r w:rsidRPr="009F7355">
        <w:rPr>
          <w:lang w:val="en-CA"/>
        </w:rPr>
        <w:t>Note: Results from InterDigital, crosschecked by xxx.</w:t>
      </w:r>
    </w:p>
    <w:p w14:paraId="6E842ECB" w14:textId="77777777" w:rsidR="0044311E" w:rsidRPr="009F7355" w:rsidRDefault="0044311E" w:rsidP="000547B1">
      <w:pPr>
        <w:rPr>
          <w:b/>
          <w:lang w:val="en-CA"/>
        </w:rPr>
      </w:pPr>
      <w:r w:rsidRPr="009F7355">
        <w:rPr>
          <w:b/>
          <w:lang w:val="en-CA"/>
        </w:rPr>
        <w:t>NNVC-new vs NNVC-new-NNPF</w:t>
      </w:r>
    </w:p>
    <w:p w14:paraId="60041F2D" w14:textId="77777777" w:rsidR="0044311E" w:rsidRPr="009F7355" w:rsidRDefault="0044311E" w:rsidP="0044311E">
      <w:pPr>
        <w:rPr>
          <w:lang w:val="en-CA"/>
        </w:rPr>
      </w:pPr>
      <w:r w:rsidRPr="009F7355">
        <w:rPr>
          <w:lang w:val="en-CA"/>
        </w:rPr>
        <w:t>xxx</w:t>
      </w:r>
    </w:p>
    <w:p w14:paraId="192CDDE3" w14:textId="77777777" w:rsidR="0044311E" w:rsidRPr="009F7355" w:rsidRDefault="0044311E" w:rsidP="000547B1">
      <w:pPr>
        <w:rPr>
          <w:b/>
          <w:lang w:val="en-CA"/>
        </w:rPr>
      </w:pPr>
      <w:r w:rsidRPr="009F7355">
        <w:rPr>
          <w:b/>
          <w:lang w:val="en-CA"/>
        </w:rPr>
        <w:t>NNVC-new vs NNVC-new-NNSR</w:t>
      </w:r>
    </w:p>
    <w:p w14:paraId="69490D74" w14:textId="77777777" w:rsidR="0044311E" w:rsidRPr="009F7355" w:rsidRDefault="0044311E" w:rsidP="0044311E">
      <w:pPr>
        <w:rPr>
          <w:lang w:val="en-CA"/>
        </w:rPr>
      </w:pPr>
      <w:r w:rsidRPr="009F7355">
        <w:rPr>
          <w:lang w:val="en-CA"/>
        </w:rPr>
        <w:t>xxx</w:t>
      </w:r>
    </w:p>
    <w:p w14:paraId="3295F9A0" w14:textId="77777777" w:rsidR="0044311E" w:rsidRPr="009F7355" w:rsidRDefault="0044311E" w:rsidP="000547B1">
      <w:pPr>
        <w:keepNext/>
        <w:rPr>
          <w:b/>
          <w:lang w:val="en-CA"/>
        </w:rPr>
      </w:pPr>
      <w:r w:rsidRPr="009F7355">
        <w:rPr>
          <w:b/>
          <w:lang w:val="en-CA"/>
        </w:rPr>
        <w:t>Contributions</w:t>
      </w:r>
    </w:p>
    <w:p w14:paraId="3E964AD6" w14:textId="0D3E64B6" w:rsidR="0044311E" w:rsidRDefault="004169F2" w:rsidP="00E6654C">
      <w:pPr>
        <w:keepNext/>
        <w:rPr>
          <w:lang w:val="en-CA"/>
        </w:rPr>
      </w:pPr>
      <w:r>
        <w:rPr>
          <w:lang w:val="en-CA"/>
        </w:rPr>
        <w:t>There were</w:t>
      </w:r>
      <w:r w:rsidR="0044311E" w:rsidRPr="009F7355">
        <w:rPr>
          <w:lang w:val="en-CA"/>
        </w:rPr>
        <w:t xml:space="preserve"> 4 contributions </w:t>
      </w:r>
      <w:r>
        <w:rPr>
          <w:lang w:val="en-CA"/>
        </w:rPr>
        <w:t xml:space="preserve">noted </w:t>
      </w:r>
      <w:r w:rsidR="0044311E" w:rsidRPr="009F7355">
        <w:rPr>
          <w:lang w:val="en-CA"/>
        </w:rPr>
        <w:t>for AhG14 and 1 telco report.</w:t>
      </w:r>
    </w:p>
    <w:p w14:paraId="21916AD2" w14:textId="77777777" w:rsidR="00A27CE3" w:rsidRPr="009F7355" w:rsidRDefault="00A27CE3" w:rsidP="000547B1">
      <w:pPr>
        <w:keepNext/>
        <w:rPr>
          <w:lang w:val="en-CA"/>
        </w:rPr>
      </w:pPr>
    </w:p>
    <w:tbl>
      <w:tblPr>
        <w:tblW w:w="9155" w:type="dxa"/>
        <w:tblLayout w:type="fixed"/>
        <w:tblCellMar>
          <w:left w:w="29" w:type="dxa"/>
          <w:right w:w="29" w:type="dxa"/>
        </w:tblCellMar>
        <w:tblLook w:val="0600" w:firstRow="0" w:lastRow="0" w:firstColumn="0" w:lastColumn="0" w:noHBand="1" w:noVBand="1"/>
      </w:tblPr>
      <w:tblGrid>
        <w:gridCol w:w="1440"/>
        <w:gridCol w:w="947"/>
        <w:gridCol w:w="4608"/>
        <w:gridCol w:w="2160"/>
      </w:tblGrid>
      <w:tr w:rsidR="00E6654C" w:rsidRPr="0044311E" w14:paraId="0CF44E36" w14:textId="77777777" w:rsidTr="000547B1">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9F7355" w:rsidRDefault="008773DB" w:rsidP="000547B1">
            <w:pPr>
              <w:keepNext/>
              <w:spacing w:before="0"/>
              <w:rPr>
                <w:u w:val="single"/>
                <w:lang w:val="en-CA"/>
              </w:rPr>
            </w:pPr>
            <w:hyperlink r:id="rId344" w:history="1">
              <w:r w:rsidR="0044311E" w:rsidRPr="009F7355">
                <w:rPr>
                  <w:rStyle w:val="Hyperlink"/>
                  <w:lang w:val="en-CA"/>
                </w:rPr>
                <w:t>JVET-AM0043</w:t>
              </w:r>
            </w:hyperlink>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9F7355" w:rsidRDefault="0044311E" w:rsidP="000547B1">
            <w:pPr>
              <w:keepNext/>
              <w:spacing w:before="0"/>
              <w:rPr>
                <w:lang w:val="en-CA"/>
              </w:rPr>
            </w:pPr>
            <w:r w:rsidRPr="009F7355">
              <w:rPr>
                <w:lang w:val="en-CA"/>
              </w:rPr>
              <w:t>m72847</w:t>
            </w:r>
          </w:p>
        </w:tc>
        <w:tc>
          <w:tcPr>
            <w:tcW w:w="4608"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9F7355" w:rsidRDefault="0044311E" w:rsidP="000547B1">
            <w:pPr>
              <w:keepNext/>
              <w:spacing w:before="0"/>
              <w:jc w:val="left"/>
              <w:rPr>
                <w:lang w:val="en-CA"/>
              </w:rPr>
            </w:pPr>
            <w:r w:rsidRPr="009F7355">
              <w:rPr>
                <w:lang w:val="en-CA"/>
              </w:rPr>
              <w:t>[AHG11] [AHG14] Teleconference on NNVC</w:t>
            </w:r>
          </w:p>
        </w:tc>
        <w:tc>
          <w:tcPr>
            <w:tcW w:w="216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9F7355" w:rsidRDefault="0044311E" w:rsidP="000547B1">
            <w:pPr>
              <w:keepNext/>
              <w:spacing w:before="0"/>
              <w:jc w:val="left"/>
              <w:rPr>
                <w:lang w:val="en-CA"/>
              </w:rPr>
            </w:pPr>
            <w:r w:rsidRPr="009F7355">
              <w:rPr>
                <w:lang w:val="en-CA"/>
              </w:rPr>
              <w:t>E. Alshina, F. Galpin</w:t>
            </w:r>
          </w:p>
        </w:tc>
      </w:tr>
      <w:tr w:rsidR="00E6654C" w:rsidRPr="0044311E" w14:paraId="552C64BC" w14:textId="77777777" w:rsidTr="000547B1">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9F7355" w:rsidRDefault="008773DB" w:rsidP="000547B1">
            <w:pPr>
              <w:keepNext/>
              <w:spacing w:before="0"/>
              <w:rPr>
                <w:u w:val="single"/>
                <w:lang w:val="en-CA"/>
              </w:rPr>
            </w:pPr>
            <w:hyperlink r:id="rId345" w:history="1">
              <w:r w:rsidR="0044311E" w:rsidRPr="009F7355">
                <w:rPr>
                  <w:rStyle w:val="Hyperlink"/>
                  <w:lang w:val="en-CA"/>
                </w:rPr>
                <w:t>JVET-AM0050</w:t>
              </w:r>
            </w:hyperlink>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9F7355" w:rsidRDefault="0044311E" w:rsidP="000547B1">
            <w:pPr>
              <w:keepNext/>
              <w:spacing w:before="0"/>
              <w:rPr>
                <w:lang w:val="en-CA"/>
              </w:rPr>
            </w:pPr>
            <w:r w:rsidRPr="009F7355">
              <w:rPr>
                <w:lang w:val="en-CA"/>
              </w:rPr>
              <w:t>m72904</w:t>
            </w:r>
          </w:p>
        </w:tc>
        <w:tc>
          <w:tcPr>
            <w:tcW w:w="4608"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9F7355" w:rsidRDefault="0044311E" w:rsidP="000547B1">
            <w:pPr>
              <w:keepNext/>
              <w:spacing w:before="0"/>
              <w:jc w:val="left"/>
              <w:rPr>
                <w:lang w:val="en-CA"/>
              </w:rPr>
            </w:pPr>
            <w:r w:rsidRPr="009F7355">
              <w:rPr>
                <w:lang w:val="en-CA"/>
              </w:rPr>
              <w:t>AHG 14: Work on NN-coded Base Layer in VTM / NNVC</w:t>
            </w:r>
          </w:p>
        </w:tc>
        <w:tc>
          <w:tcPr>
            <w:tcW w:w="216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9F7355" w:rsidRDefault="008773DB" w:rsidP="000547B1">
            <w:pPr>
              <w:keepNext/>
              <w:spacing w:before="0"/>
              <w:jc w:val="left"/>
              <w:rPr>
                <w:lang w:val="en-CA"/>
              </w:rPr>
            </w:pPr>
            <w:hyperlink r:id="rId346" w:history="1">
              <w:r w:rsidR="0044311E" w:rsidRPr="009F7355">
                <w:rPr>
                  <w:rStyle w:val="Hyperlink"/>
                  <w:lang w:val="en-CA"/>
                </w:rPr>
                <w:t>F. Brand</w:t>
              </w:r>
            </w:hyperlink>
            <w:r w:rsidR="0044311E" w:rsidRPr="009F7355">
              <w:rPr>
                <w:lang w:val="en-CA"/>
              </w:rPr>
              <w:t xml:space="preserve">, </w:t>
            </w:r>
            <w:hyperlink r:id="rId347" w:history="1">
              <w:r w:rsidR="0044311E" w:rsidRPr="009F7355">
                <w:rPr>
                  <w:rStyle w:val="Hyperlink"/>
                  <w:lang w:val="en-CA"/>
                </w:rPr>
                <w:t>T. Solovyev</w:t>
              </w:r>
            </w:hyperlink>
            <w:r w:rsidR="0044311E" w:rsidRPr="009F7355">
              <w:rPr>
                <w:lang w:val="en-CA"/>
              </w:rPr>
              <w:t xml:space="preserve">, </w:t>
            </w:r>
            <w:hyperlink r:id="rId348" w:history="1">
              <w:r w:rsidR="0044311E" w:rsidRPr="009F7355">
                <w:rPr>
                  <w:rStyle w:val="Hyperlink"/>
                  <w:lang w:val="en-CA"/>
                </w:rPr>
                <w:t>E. Alshina (Huawei)</w:t>
              </w:r>
            </w:hyperlink>
          </w:p>
        </w:tc>
      </w:tr>
      <w:tr w:rsidR="00E6654C" w:rsidRPr="0044311E" w14:paraId="3DA06833" w14:textId="77777777" w:rsidTr="00E6654C">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9F7355" w:rsidRDefault="008773DB" w:rsidP="000547B1">
            <w:pPr>
              <w:keepNext/>
              <w:spacing w:before="0"/>
              <w:rPr>
                <w:u w:val="single"/>
                <w:lang w:val="en-CA"/>
              </w:rPr>
            </w:pPr>
            <w:hyperlink r:id="rId349" w:history="1">
              <w:r w:rsidR="0044311E" w:rsidRPr="009F7355">
                <w:rPr>
                  <w:rStyle w:val="Hyperlink"/>
                  <w:lang w:val="en-CA"/>
                </w:rPr>
                <w:t>JVET-AM0136</w:t>
              </w:r>
            </w:hyperlink>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9F7355" w:rsidRDefault="0044311E" w:rsidP="000547B1">
            <w:pPr>
              <w:keepNext/>
              <w:spacing w:before="0"/>
              <w:rPr>
                <w:lang w:val="en-CA"/>
              </w:rPr>
            </w:pPr>
            <w:r w:rsidRPr="009F7355">
              <w:rPr>
                <w:lang w:val="en-CA"/>
              </w:rPr>
              <w:t>m73046</w:t>
            </w:r>
          </w:p>
        </w:tc>
        <w:tc>
          <w:tcPr>
            <w:tcW w:w="4608"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9F7355" w:rsidRDefault="0044311E" w:rsidP="000547B1">
            <w:pPr>
              <w:keepNext/>
              <w:spacing w:before="0"/>
              <w:jc w:val="left"/>
              <w:rPr>
                <w:lang w:val="en-CA"/>
              </w:rPr>
            </w:pPr>
            <w:r w:rsidRPr="009F7355">
              <w:rPr>
                <w:lang w:val="en-CA"/>
              </w:rPr>
              <w:t>AhG14: Improvement of SIMD implementation with expanded SIMD operators in SADL for LOP with Attention</w:t>
            </w:r>
          </w:p>
        </w:tc>
        <w:tc>
          <w:tcPr>
            <w:tcW w:w="216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9F7355" w:rsidRDefault="0044311E" w:rsidP="000547B1">
            <w:pPr>
              <w:keepNext/>
              <w:spacing w:before="0"/>
              <w:jc w:val="left"/>
              <w:rPr>
                <w:lang w:val="en-CA"/>
              </w:rPr>
            </w:pPr>
            <w:r w:rsidRPr="009F7355">
              <w:rPr>
                <w:lang w:val="en-CA"/>
              </w:rPr>
              <w:t>Y. Li, M. Coban, M. Karczewicz (Qualcomm)</w:t>
            </w:r>
          </w:p>
        </w:tc>
      </w:tr>
      <w:tr w:rsidR="00E6654C" w:rsidRPr="0044311E" w14:paraId="780A416F" w14:textId="77777777" w:rsidTr="00E6654C">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9F7355" w:rsidRDefault="008773DB" w:rsidP="000547B1">
            <w:pPr>
              <w:keepNext/>
              <w:spacing w:before="0"/>
              <w:rPr>
                <w:u w:val="single"/>
                <w:lang w:val="en-CA"/>
              </w:rPr>
            </w:pPr>
            <w:hyperlink r:id="rId350" w:history="1">
              <w:r w:rsidR="0044311E" w:rsidRPr="009F7355">
                <w:rPr>
                  <w:rStyle w:val="Hyperlink"/>
                  <w:lang w:val="en-CA"/>
                </w:rPr>
                <w:t>JVET-AM0170</w:t>
              </w:r>
            </w:hyperlink>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9F7355" w:rsidRDefault="0044311E" w:rsidP="000547B1">
            <w:pPr>
              <w:keepNext/>
              <w:spacing w:before="0"/>
              <w:rPr>
                <w:lang w:val="en-CA"/>
              </w:rPr>
            </w:pPr>
            <w:r w:rsidRPr="009F7355">
              <w:rPr>
                <w:lang w:val="en-CA"/>
              </w:rPr>
              <w:t>m73081</w:t>
            </w:r>
          </w:p>
        </w:tc>
        <w:tc>
          <w:tcPr>
            <w:tcW w:w="4608"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9F7355" w:rsidRDefault="0044311E" w:rsidP="000547B1">
            <w:pPr>
              <w:keepNext/>
              <w:spacing w:before="0"/>
              <w:jc w:val="left"/>
              <w:rPr>
                <w:lang w:val="en-CA"/>
              </w:rPr>
            </w:pPr>
            <w:r w:rsidRPr="009F7355">
              <w:rPr>
                <w:lang w:val="en-CA"/>
              </w:rPr>
              <w:t>AhG14: SADL update</w:t>
            </w:r>
          </w:p>
        </w:tc>
        <w:tc>
          <w:tcPr>
            <w:tcW w:w="216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9F7355" w:rsidRDefault="008773DB" w:rsidP="000547B1">
            <w:pPr>
              <w:keepNext/>
              <w:spacing w:before="0"/>
              <w:jc w:val="left"/>
              <w:rPr>
                <w:lang w:val="en-CA"/>
              </w:rPr>
            </w:pPr>
            <w:hyperlink r:id="rId351" w:history="1">
              <w:r w:rsidR="0044311E" w:rsidRPr="009F7355">
                <w:rPr>
                  <w:rStyle w:val="Hyperlink"/>
                  <w:lang w:val="en-CA"/>
                </w:rPr>
                <w:t>F. Galpin (InterDigital)</w:t>
              </w:r>
            </w:hyperlink>
          </w:p>
        </w:tc>
      </w:tr>
      <w:tr w:rsidR="00E6654C" w:rsidRPr="008C0B19" w14:paraId="4FF273E0" w14:textId="77777777" w:rsidTr="000547B1">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9F7355" w:rsidRDefault="008773DB" w:rsidP="000547B1">
            <w:pPr>
              <w:spacing w:before="0"/>
              <w:rPr>
                <w:u w:val="single"/>
                <w:lang w:val="en-CA"/>
              </w:rPr>
            </w:pPr>
            <w:hyperlink r:id="rId352" w:history="1">
              <w:r w:rsidR="0044311E" w:rsidRPr="009F7355">
                <w:rPr>
                  <w:rStyle w:val="Hyperlink"/>
                  <w:lang w:val="en-CA"/>
                </w:rPr>
                <w:t>JVET-AM0178</w:t>
              </w:r>
            </w:hyperlink>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9F7355" w:rsidRDefault="0044311E" w:rsidP="000547B1">
            <w:pPr>
              <w:spacing w:before="0"/>
              <w:rPr>
                <w:lang w:val="en-CA"/>
              </w:rPr>
            </w:pPr>
            <w:r w:rsidRPr="009F7355">
              <w:rPr>
                <w:lang w:val="en-CA"/>
              </w:rPr>
              <w:t>m73089</w:t>
            </w:r>
          </w:p>
        </w:tc>
        <w:tc>
          <w:tcPr>
            <w:tcW w:w="4608"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9F7355" w:rsidRDefault="0044311E" w:rsidP="000547B1">
            <w:pPr>
              <w:spacing w:before="0"/>
              <w:jc w:val="left"/>
              <w:rPr>
                <w:lang w:val="en-CA"/>
              </w:rPr>
            </w:pPr>
            <w:r w:rsidRPr="009F7355">
              <w:rPr>
                <w:lang w:val="en-CA"/>
              </w:rPr>
              <w:t>AHG14: The extension of SADL library</w:t>
            </w:r>
          </w:p>
        </w:tc>
        <w:tc>
          <w:tcPr>
            <w:tcW w:w="216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9F7355" w:rsidRDefault="0044311E" w:rsidP="000547B1">
            <w:pPr>
              <w:spacing w:before="0"/>
              <w:jc w:val="left"/>
              <w:rPr>
                <w:lang w:val="en-CA"/>
              </w:rPr>
            </w:pPr>
            <w:r w:rsidRPr="009F7355">
              <w:rPr>
                <w:lang w:val="en-CA"/>
              </w:rPr>
              <w:t>N. Fu, W. Ma, Z. Chen (Wuhan Univ.)</w:t>
            </w:r>
          </w:p>
        </w:tc>
      </w:tr>
    </w:tbl>
    <w:p w14:paraId="2354349D" w14:textId="77777777" w:rsidR="0044311E" w:rsidRPr="009F7355" w:rsidRDefault="0044311E" w:rsidP="000547B1">
      <w:pPr>
        <w:rPr>
          <w:b/>
          <w:lang w:val="en-CA"/>
        </w:rPr>
      </w:pPr>
      <w:r w:rsidRPr="009F7355">
        <w:rPr>
          <w:b/>
          <w:lang w:val="en-CA"/>
        </w:rPr>
        <w:t>Configurations</w:t>
      </w:r>
    </w:p>
    <w:p w14:paraId="707340FA" w14:textId="77777777" w:rsidR="0044311E" w:rsidRPr="009F7355" w:rsidRDefault="0044311E" w:rsidP="0044311E">
      <w:pPr>
        <w:rPr>
          <w:lang w:val="en-CA"/>
        </w:rPr>
      </w:pPr>
      <w:r w:rsidRPr="009F7355">
        <w:rPr>
          <w:lang w:val="en-CA"/>
        </w:rPr>
        <w:t>The following configurations are used to generate the different NNVC results.</w:t>
      </w:r>
    </w:p>
    <w:p w14:paraId="10909DC6" w14:textId="77777777" w:rsidR="0044311E" w:rsidRPr="009F7355" w:rsidRDefault="0044311E" w:rsidP="0044311E">
      <w:pPr>
        <w:rPr>
          <w:lang w:val="en-CA"/>
        </w:rPr>
      </w:pPr>
      <w:r w:rsidRPr="009F7355">
        <w:rPr>
          <w:lang w:val="en-CA"/>
        </w:rPr>
        <w:t>The column “tested” is read as follow:</w:t>
      </w:r>
    </w:p>
    <w:p w14:paraId="17017E96" w14:textId="77777777" w:rsidR="0044311E" w:rsidRPr="009F7355" w:rsidRDefault="0044311E" w:rsidP="000547B1">
      <w:pPr>
        <w:numPr>
          <w:ilvl w:val="0"/>
          <w:numId w:val="461"/>
        </w:numPr>
        <w:rPr>
          <w:lang w:val="en-CA"/>
        </w:rPr>
      </w:pPr>
      <w:r w:rsidRPr="009F7355">
        <w:rPr>
          <w:lang w:val="en-CA"/>
        </w:rPr>
        <w:t>Y: the configuration has been tested using the new NNVC software</w:t>
      </w:r>
    </w:p>
    <w:p w14:paraId="2F62092D" w14:textId="77777777" w:rsidR="0044311E" w:rsidRPr="009F7355" w:rsidRDefault="0044311E" w:rsidP="000547B1">
      <w:pPr>
        <w:numPr>
          <w:ilvl w:val="0"/>
          <w:numId w:val="461"/>
        </w:numPr>
        <w:rPr>
          <w:lang w:val="en-CA"/>
        </w:rPr>
      </w:pPr>
      <w:r w:rsidRPr="009F7355">
        <w:rPr>
          <w:lang w:val="en-CA"/>
        </w:rPr>
        <w:t xml:space="preserve">P: the results are the ones from previous NNVC software basis </w:t>
      </w:r>
    </w:p>
    <w:p w14:paraId="5F06BE2A" w14:textId="77777777" w:rsidR="0044311E" w:rsidRPr="009F7355" w:rsidRDefault="0044311E" w:rsidP="000547B1">
      <w:pPr>
        <w:numPr>
          <w:ilvl w:val="0"/>
          <w:numId w:val="461"/>
        </w:numPr>
        <w:rPr>
          <w:lang w:val="en-CA"/>
        </w:rPr>
      </w:pPr>
      <w:r w:rsidRPr="009F7355">
        <w:rPr>
          <w:lang w:val="en-CA"/>
        </w:rPr>
        <w:t>N: not tested.</w:t>
      </w:r>
    </w:p>
    <w:p w14:paraId="20BA41A7" w14:textId="77777777" w:rsidR="0044311E" w:rsidRPr="009F7355" w:rsidRDefault="0044311E" w:rsidP="0044311E">
      <w:pPr>
        <w:rPr>
          <w:lang w:val="en-CA"/>
        </w:rPr>
      </w:pPr>
      <w:r w:rsidRPr="009F7355">
        <w:rPr>
          <w:lang w:val="en-CA"/>
        </w:rPr>
        <w:t>The column “xcheck” is read as follow:</w:t>
      </w:r>
    </w:p>
    <w:p w14:paraId="247568D4" w14:textId="77777777" w:rsidR="0044311E" w:rsidRPr="009F7355" w:rsidRDefault="0044311E" w:rsidP="000547B1">
      <w:pPr>
        <w:numPr>
          <w:ilvl w:val="0"/>
          <w:numId w:val="461"/>
        </w:numPr>
        <w:rPr>
          <w:lang w:val="en-CA"/>
        </w:rPr>
      </w:pPr>
      <w:r w:rsidRPr="009F7355">
        <w:rPr>
          <w:lang w:val="en-CA"/>
        </w:rPr>
        <w:t>Y: the test has been cross-checked</w:t>
      </w:r>
    </w:p>
    <w:p w14:paraId="47435998" w14:textId="77777777" w:rsidR="0044311E" w:rsidRPr="009F7355" w:rsidRDefault="0044311E" w:rsidP="000547B1">
      <w:pPr>
        <w:numPr>
          <w:ilvl w:val="0"/>
          <w:numId w:val="461"/>
        </w:numPr>
        <w:rPr>
          <w:lang w:val="en-CA"/>
        </w:rPr>
      </w:pPr>
      <w:r w:rsidRPr="009F7355">
        <w:rPr>
          <w:lang w:val="en-CA"/>
        </w:rPr>
        <w:t>P: no cross-checked performed but results are consistent with previous version on NNVC</w:t>
      </w:r>
    </w:p>
    <w:p w14:paraId="7DD0E81E" w14:textId="77777777" w:rsidR="0044311E" w:rsidRPr="009F7355" w:rsidRDefault="0044311E" w:rsidP="000547B1">
      <w:pPr>
        <w:numPr>
          <w:ilvl w:val="0"/>
          <w:numId w:val="461"/>
        </w:numPr>
        <w:rPr>
          <w:lang w:val="en-CA"/>
        </w:rPr>
      </w:pPr>
      <w:r w:rsidRPr="009F7355">
        <w:rPr>
          <w:lang w:val="en-CA"/>
        </w:rPr>
        <w:t>N: no cross-check available</w:t>
      </w:r>
    </w:p>
    <w:p w14:paraId="5265C72D" w14:textId="77777777" w:rsidR="0044311E" w:rsidRPr="009F7355" w:rsidRDefault="0044311E" w:rsidP="0044311E">
      <w:pPr>
        <w:rPr>
          <w:lang w:val="en-CA"/>
        </w:rPr>
      </w:pPr>
    </w:p>
    <w:tbl>
      <w:tblPr>
        <w:tblStyle w:val="Tabellenraster"/>
        <w:tblW w:w="0" w:type="auto"/>
        <w:tblLayout w:type="fixed"/>
        <w:tblCellMar>
          <w:left w:w="29" w:type="dxa"/>
          <w:right w:w="29" w:type="dxa"/>
        </w:tblCellMar>
        <w:tblLook w:val="04A0" w:firstRow="1" w:lastRow="0" w:firstColumn="1" w:lastColumn="0" w:noHBand="0" w:noVBand="1"/>
      </w:tblPr>
      <w:tblGrid>
        <w:gridCol w:w="1620"/>
        <w:gridCol w:w="2448"/>
        <w:gridCol w:w="4896"/>
      </w:tblGrid>
      <w:tr w:rsidR="0044311E" w:rsidRPr="0044311E" w14:paraId="3F68284B" w14:textId="77777777" w:rsidTr="000547B1">
        <w:tc>
          <w:tcPr>
            <w:tcW w:w="1620" w:type="dxa"/>
          </w:tcPr>
          <w:p w14:paraId="2596E1FD" w14:textId="77777777" w:rsidR="0044311E" w:rsidRPr="000547B1" w:rsidRDefault="0044311E" w:rsidP="000547B1">
            <w:pPr>
              <w:keepNext/>
              <w:spacing w:before="0"/>
              <w:jc w:val="left"/>
              <w:textAlignment w:val="auto"/>
              <w:rPr>
                <w:b/>
                <w:bCs/>
                <w:lang w:val="en-CA"/>
              </w:rPr>
            </w:pPr>
            <w:r w:rsidRPr="000547B1">
              <w:rPr>
                <w:b/>
                <w:bCs/>
                <w:lang w:val="en-CA"/>
              </w:rPr>
              <w:t>Name</w:t>
            </w:r>
          </w:p>
        </w:tc>
        <w:tc>
          <w:tcPr>
            <w:tcW w:w="2448" w:type="dxa"/>
          </w:tcPr>
          <w:p w14:paraId="28687C2E" w14:textId="77777777" w:rsidR="0044311E" w:rsidRPr="000547B1" w:rsidRDefault="0044311E" w:rsidP="000547B1">
            <w:pPr>
              <w:keepNext/>
              <w:spacing w:before="0"/>
              <w:jc w:val="left"/>
              <w:textAlignment w:val="auto"/>
              <w:rPr>
                <w:b/>
                <w:bCs/>
                <w:lang w:val="en-CA"/>
              </w:rPr>
            </w:pPr>
            <w:r w:rsidRPr="000547B1">
              <w:rPr>
                <w:b/>
                <w:bCs/>
                <w:lang w:val="en-CA"/>
              </w:rPr>
              <w:t>Tools</w:t>
            </w:r>
          </w:p>
        </w:tc>
        <w:tc>
          <w:tcPr>
            <w:tcW w:w="4896" w:type="dxa"/>
          </w:tcPr>
          <w:p w14:paraId="4B70BF4F" w14:textId="77777777" w:rsidR="0044311E" w:rsidRPr="000547B1" w:rsidRDefault="0044311E" w:rsidP="000547B1">
            <w:pPr>
              <w:keepNext/>
              <w:spacing w:before="0"/>
              <w:jc w:val="left"/>
              <w:textAlignment w:val="auto"/>
              <w:rPr>
                <w:b/>
                <w:bCs/>
                <w:lang w:val="en-CA"/>
              </w:rPr>
            </w:pPr>
            <w:r w:rsidRPr="000547B1">
              <w:rPr>
                <w:b/>
                <w:bCs/>
                <w:lang w:val="en-CA"/>
              </w:rPr>
              <w:t>Configuration</w:t>
            </w:r>
          </w:p>
        </w:tc>
      </w:tr>
      <w:tr w:rsidR="0044311E" w:rsidRPr="0044311E" w14:paraId="1671D194" w14:textId="77777777" w:rsidTr="000547B1">
        <w:tc>
          <w:tcPr>
            <w:tcW w:w="1620" w:type="dxa"/>
          </w:tcPr>
          <w:p w14:paraId="19DEA2FC" w14:textId="77777777" w:rsidR="0044311E" w:rsidRPr="009F7355" w:rsidRDefault="0044311E" w:rsidP="000547B1">
            <w:pPr>
              <w:keepNext/>
              <w:spacing w:before="0"/>
              <w:jc w:val="left"/>
              <w:textAlignment w:val="auto"/>
              <w:rPr>
                <w:lang w:val="en-CA"/>
              </w:rPr>
            </w:pPr>
            <w:r w:rsidRPr="009F7355">
              <w:rPr>
                <w:lang w:val="en-CA"/>
              </w:rPr>
              <w:t>NNVC VTM mode</w:t>
            </w:r>
          </w:p>
        </w:tc>
        <w:tc>
          <w:tcPr>
            <w:tcW w:w="2448" w:type="dxa"/>
          </w:tcPr>
          <w:p w14:paraId="0D1F59F1" w14:textId="77777777" w:rsidR="0044311E" w:rsidRPr="009F7355" w:rsidRDefault="0044311E" w:rsidP="000547B1">
            <w:pPr>
              <w:keepNext/>
              <w:spacing w:before="0"/>
              <w:jc w:val="left"/>
              <w:textAlignment w:val="auto"/>
              <w:rPr>
                <w:lang w:val="en-CA"/>
              </w:rPr>
            </w:pPr>
            <w:r w:rsidRPr="009F7355">
              <w:rPr>
                <w:lang w:val="en-CA"/>
              </w:rPr>
              <w:t>None</w:t>
            </w:r>
          </w:p>
        </w:tc>
        <w:tc>
          <w:tcPr>
            <w:tcW w:w="4896" w:type="dxa"/>
          </w:tcPr>
          <w:p w14:paraId="06CA3577" w14:textId="77777777" w:rsidR="0044311E" w:rsidRPr="009F7355" w:rsidRDefault="0044311E" w:rsidP="000547B1">
            <w:pPr>
              <w:keepNext/>
              <w:spacing w:before="0"/>
              <w:jc w:val="left"/>
              <w:textAlignment w:val="auto"/>
              <w:rPr>
                <w:lang w:val="en-CA"/>
              </w:rPr>
            </w:pPr>
            <w:r w:rsidRPr="009F7355">
              <w:rPr>
                <w:lang w:val="en-CA"/>
              </w:rPr>
              <w:t>encoder_xxx_vtm.cfg</w:t>
            </w:r>
          </w:p>
        </w:tc>
      </w:tr>
      <w:tr w:rsidR="0044311E" w:rsidRPr="0044311E" w14:paraId="7C7A2435" w14:textId="77777777" w:rsidTr="000547B1">
        <w:tc>
          <w:tcPr>
            <w:tcW w:w="1620" w:type="dxa"/>
          </w:tcPr>
          <w:p w14:paraId="2781C8D9" w14:textId="77777777" w:rsidR="0044311E" w:rsidRPr="009F7355" w:rsidRDefault="0044311E" w:rsidP="000547B1">
            <w:pPr>
              <w:keepNext/>
              <w:spacing w:before="0"/>
              <w:jc w:val="left"/>
              <w:textAlignment w:val="auto"/>
              <w:rPr>
                <w:lang w:val="en-CA"/>
              </w:rPr>
            </w:pPr>
            <w:r w:rsidRPr="009F7355">
              <w:rPr>
                <w:lang w:val="en-CA"/>
              </w:rPr>
              <w:t xml:space="preserve">NNVC Anchor/EE1 </w:t>
            </w:r>
          </w:p>
        </w:tc>
        <w:tc>
          <w:tcPr>
            <w:tcW w:w="2448" w:type="dxa"/>
          </w:tcPr>
          <w:p w14:paraId="3902FB82" w14:textId="77777777" w:rsidR="0044311E" w:rsidRPr="009F7355" w:rsidRDefault="0044311E" w:rsidP="000547B1">
            <w:pPr>
              <w:keepNext/>
              <w:spacing w:before="0"/>
              <w:jc w:val="left"/>
              <w:textAlignment w:val="auto"/>
              <w:rPr>
                <w:lang w:val="en-CA"/>
              </w:rPr>
            </w:pPr>
            <w:r w:rsidRPr="009F7355">
              <w:rPr>
                <w:lang w:val="en-CA"/>
              </w:rPr>
              <w:t>Intra Pred + LOP.6</w:t>
            </w:r>
          </w:p>
        </w:tc>
        <w:tc>
          <w:tcPr>
            <w:tcW w:w="4896" w:type="dxa"/>
          </w:tcPr>
          <w:p w14:paraId="4277796D" w14:textId="77777777" w:rsidR="0044311E" w:rsidRPr="009F7355" w:rsidRDefault="0044311E" w:rsidP="000547B1">
            <w:pPr>
              <w:keepNext/>
              <w:spacing w:before="0"/>
              <w:jc w:val="left"/>
              <w:textAlignment w:val="auto"/>
              <w:rPr>
                <w:lang w:val="en-CA"/>
              </w:rPr>
            </w:pPr>
            <w:r w:rsidRPr="009F7355">
              <w:rPr>
                <w:lang w:val="en-CA"/>
              </w:rPr>
              <w:t>encoder_xxx_nnvc.cfg</w:t>
            </w:r>
          </w:p>
        </w:tc>
      </w:tr>
      <w:tr w:rsidR="0044311E" w:rsidRPr="0044311E" w14:paraId="051BE1CB" w14:textId="77777777" w:rsidTr="000547B1">
        <w:tc>
          <w:tcPr>
            <w:tcW w:w="1620" w:type="dxa"/>
          </w:tcPr>
          <w:p w14:paraId="74CC0EBF" w14:textId="77777777" w:rsidR="0044311E" w:rsidRPr="009F7355" w:rsidRDefault="0044311E" w:rsidP="000547B1">
            <w:pPr>
              <w:keepNext/>
              <w:spacing w:before="0"/>
              <w:jc w:val="left"/>
              <w:textAlignment w:val="auto"/>
              <w:rPr>
                <w:lang w:val="en-CA"/>
              </w:rPr>
            </w:pPr>
            <w:r w:rsidRPr="009F7355">
              <w:rPr>
                <w:lang w:val="en-CA"/>
              </w:rPr>
              <w:t>NNVC. HOP</w:t>
            </w:r>
          </w:p>
        </w:tc>
        <w:tc>
          <w:tcPr>
            <w:tcW w:w="2448" w:type="dxa"/>
          </w:tcPr>
          <w:p w14:paraId="535E9B37" w14:textId="77777777" w:rsidR="0044311E" w:rsidRPr="009F7355" w:rsidRDefault="0044311E" w:rsidP="000547B1">
            <w:pPr>
              <w:keepNext/>
              <w:spacing w:before="0"/>
              <w:jc w:val="left"/>
              <w:textAlignment w:val="auto"/>
              <w:rPr>
                <w:lang w:val="en-CA"/>
              </w:rPr>
            </w:pPr>
            <w:r w:rsidRPr="009F7355">
              <w:rPr>
                <w:lang w:val="en-CA"/>
              </w:rPr>
              <w:t>Intra Pred + HOP.5</w:t>
            </w:r>
          </w:p>
        </w:tc>
        <w:tc>
          <w:tcPr>
            <w:tcW w:w="4896" w:type="dxa"/>
          </w:tcPr>
          <w:p w14:paraId="6F75611F" w14:textId="77777777" w:rsidR="0044311E" w:rsidRPr="009F7355" w:rsidRDefault="0044311E" w:rsidP="000547B1">
            <w:pPr>
              <w:keepNext/>
              <w:spacing w:before="0"/>
              <w:jc w:val="left"/>
              <w:textAlignment w:val="auto"/>
              <w:rPr>
                <w:lang w:val="en-CA"/>
              </w:rPr>
            </w:pPr>
            <w:r w:rsidRPr="009F7355">
              <w:rPr>
                <w:lang w:val="en-CA"/>
              </w:rPr>
              <w:t>encoder_xxx_nnvc.cfg + nn-based/HOP5.cfg</w:t>
            </w:r>
          </w:p>
        </w:tc>
      </w:tr>
      <w:tr w:rsidR="0044311E" w:rsidRPr="0044311E" w14:paraId="018720F0" w14:textId="77777777" w:rsidTr="000547B1">
        <w:tc>
          <w:tcPr>
            <w:tcW w:w="1620" w:type="dxa"/>
          </w:tcPr>
          <w:p w14:paraId="19B1E238" w14:textId="77777777" w:rsidR="0044311E" w:rsidRPr="009F7355" w:rsidRDefault="0044311E" w:rsidP="000547B1">
            <w:pPr>
              <w:keepNext/>
              <w:spacing w:before="0"/>
              <w:jc w:val="left"/>
              <w:textAlignment w:val="auto"/>
              <w:rPr>
                <w:lang w:val="en-CA"/>
              </w:rPr>
            </w:pPr>
            <w:r w:rsidRPr="009F7355">
              <w:rPr>
                <w:lang w:val="en-CA"/>
              </w:rPr>
              <w:t>NNVC. VLOP</w:t>
            </w:r>
          </w:p>
        </w:tc>
        <w:tc>
          <w:tcPr>
            <w:tcW w:w="2448" w:type="dxa"/>
          </w:tcPr>
          <w:p w14:paraId="58403E08" w14:textId="2DAA414E" w:rsidR="0044311E" w:rsidRPr="009F7355" w:rsidRDefault="0044311E" w:rsidP="000547B1">
            <w:pPr>
              <w:keepNext/>
              <w:spacing w:before="0"/>
              <w:jc w:val="left"/>
              <w:textAlignment w:val="auto"/>
              <w:rPr>
                <w:lang w:val="en-CA"/>
              </w:rPr>
            </w:pPr>
            <w:r w:rsidRPr="009F7355">
              <w:rPr>
                <w:lang w:val="en-CA"/>
              </w:rPr>
              <w:t>Intra Pred + VLOP.3</w:t>
            </w:r>
          </w:p>
        </w:tc>
        <w:tc>
          <w:tcPr>
            <w:tcW w:w="4896" w:type="dxa"/>
          </w:tcPr>
          <w:p w14:paraId="3398A1E2" w14:textId="77777777" w:rsidR="0044311E" w:rsidRPr="009F7355" w:rsidRDefault="0044311E" w:rsidP="000547B1">
            <w:pPr>
              <w:keepNext/>
              <w:spacing w:before="0"/>
              <w:jc w:val="left"/>
              <w:textAlignment w:val="auto"/>
              <w:rPr>
                <w:lang w:val="en-CA"/>
              </w:rPr>
            </w:pPr>
            <w:r w:rsidRPr="009F7355">
              <w:rPr>
                <w:lang w:val="en-CA"/>
              </w:rPr>
              <w:t>encoder_xxx_vtm.cfg + nn-based/vlop3.cfg</w:t>
            </w:r>
          </w:p>
        </w:tc>
      </w:tr>
      <w:tr w:rsidR="0044311E" w:rsidRPr="0044311E" w14:paraId="0C9AAB26" w14:textId="77777777" w:rsidTr="000547B1">
        <w:tc>
          <w:tcPr>
            <w:tcW w:w="1620" w:type="dxa"/>
          </w:tcPr>
          <w:p w14:paraId="380755C1" w14:textId="77777777" w:rsidR="0044311E" w:rsidRPr="009F7355" w:rsidRDefault="0044311E" w:rsidP="000547B1">
            <w:pPr>
              <w:keepNext/>
              <w:spacing w:before="0"/>
              <w:jc w:val="left"/>
              <w:textAlignment w:val="auto"/>
              <w:rPr>
                <w:lang w:val="en-CA"/>
              </w:rPr>
            </w:pPr>
            <w:bookmarkStart w:id="58" w:name="_Hlk163750409"/>
            <w:r w:rsidRPr="009F7355">
              <w:rPr>
                <w:lang w:val="en-CA"/>
              </w:rPr>
              <w:t>SR</w:t>
            </w:r>
          </w:p>
        </w:tc>
        <w:tc>
          <w:tcPr>
            <w:tcW w:w="2448" w:type="dxa"/>
          </w:tcPr>
          <w:p w14:paraId="0C719A4B" w14:textId="77777777" w:rsidR="0044311E" w:rsidRPr="009F7355" w:rsidRDefault="0044311E" w:rsidP="000547B1">
            <w:pPr>
              <w:keepNext/>
              <w:spacing w:before="0"/>
              <w:jc w:val="left"/>
              <w:textAlignment w:val="auto"/>
              <w:rPr>
                <w:lang w:val="en-CA"/>
              </w:rPr>
            </w:pPr>
            <w:r w:rsidRPr="009F7355">
              <w:rPr>
                <w:lang w:val="en-CA"/>
              </w:rPr>
              <w:t>Super-resolution</w:t>
            </w:r>
          </w:p>
        </w:tc>
        <w:tc>
          <w:tcPr>
            <w:tcW w:w="4896" w:type="dxa"/>
          </w:tcPr>
          <w:p w14:paraId="7D38F1A1" w14:textId="77777777" w:rsidR="0044311E" w:rsidRPr="009F7355" w:rsidRDefault="0044311E" w:rsidP="000547B1">
            <w:pPr>
              <w:keepNext/>
              <w:spacing w:before="0"/>
              <w:jc w:val="left"/>
              <w:textAlignment w:val="auto"/>
              <w:rPr>
                <w:lang w:val="en-CA"/>
              </w:rPr>
            </w:pPr>
            <w:r w:rsidRPr="009F7355">
              <w:rPr>
                <w:lang w:val="en-CA"/>
              </w:rPr>
              <w:t>nn-based/nnsr.cfg + nn-based/nnsr_classAx.cfg</w:t>
            </w:r>
          </w:p>
        </w:tc>
      </w:tr>
      <w:tr w:rsidR="0044311E" w:rsidRPr="0044311E" w14:paraId="6F0E08DB" w14:textId="77777777" w:rsidTr="000547B1">
        <w:tc>
          <w:tcPr>
            <w:tcW w:w="1620" w:type="dxa"/>
          </w:tcPr>
          <w:p w14:paraId="24A47572" w14:textId="77777777" w:rsidR="0044311E" w:rsidRPr="009F7355" w:rsidRDefault="0044311E" w:rsidP="000547B1">
            <w:pPr>
              <w:keepNext/>
              <w:spacing w:before="0"/>
              <w:jc w:val="left"/>
              <w:textAlignment w:val="auto"/>
              <w:rPr>
                <w:lang w:val="en-CA"/>
              </w:rPr>
            </w:pPr>
            <w:r w:rsidRPr="009F7355">
              <w:rPr>
                <w:lang w:val="en-CA"/>
              </w:rPr>
              <w:t>PF</w:t>
            </w:r>
          </w:p>
        </w:tc>
        <w:tc>
          <w:tcPr>
            <w:tcW w:w="2448" w:type="dxa"/>
          </w:tcPr>
          <w:p w14:paraId="543A696F" w14:textId="77777777" w:rsidR="0044311E" w:rsidRPr="009F7355" w:rsidRDefault="0044311E" w:rsidP="000547B1">
            <w:pPr>
              <w:keepNext/>
              <w:spacing w:before="0"/>
              <w:jc w:val="left"/>
              <w:textAlignment w:val="auto"/>
              <w:rPr>
                <w:lang w:val="en-CA"/>
              </w:rPr>
            </w:pPr>
            <w:r w:rsidRPr="009F7355">
              <w:rPr>
                <w:lang w:val="en-CA"/>
              </w:rPr>
              <w:t>Adaptive post-filters</w:t>
            </w:r>
          </w:p>
        </w:tc>
        <w:tc>
          <w:tcPr>
            <w:tcW w:w="4896" w:type="dxa"/>
          </w:tcPr>
          <w:p w14:paraId="5FEBAB0D" w14:textId="77777777" w:rsidR="0044311E" w:rsidRPr="009F7355" w:rsidRDefault="0044311E" w:rsidP="000547B1">
            <w:pPr>
              <w:keepNext/>
              <w:spacing w:before="0"/>
              <w:jc w:val="left"/>
              <w:textAlignment w:val="auto"/>
              <w:rPr>
                <w:lang w:val="en-CA"/>
              </w:rPr>
            </w:pPr>
            <w:r w:rsidRPr="009F7355">
              <w:rPr>
                <w:lang w:val="en-CA"/>
              </w:rPr>
              <w:t>nn-based/nnpf/nnpf_xxx.cfg</w:t>
            </w:r>
          </w:p>
        </w:tc>
      </w:tr>
      <w:tr w:rsidR="0044311E" w:rsidRPr="0044311E" w14:paraId="2C67EA6E" w14:textId="77777777" w:rsidTr="000547B1">
        <w:tc>
          <w:tcPr>
            <w:tcW w:w="1620" w:type="dxa"/>
          </w:tcPr>
          <w:p w14:paraId="0876B26C" w14:textId="77777777" w:rsidR="0044311E" w:rsidRPr="009F7355" w:rsidRDefault="0044311E" w:rsidP="000547B1">
            <w:pPr>
              <w:spacing w:before="0"/>
              <w:jc w:val="left"/>
              <w:textAlignment w:val="auto"/>
              <w:rPr>
                <w:lang w:val="en-CA"/>
              </w:rPr>
            </w:pPr>
            <w:r w:rsidRPr="009F7355">
              <w:rPr>
                <w:lang w:val="en-CA"/>
              </w:rPr>
              <w:t>ALOP</w:t>
            </w:r>
          </w:p>
        </w:tc>
        <w:tc>
          <w:tcPr>
            <w:tcW w:w="2448" w:type="dxa"/>
          </w:tcPr>
          <w:p w14:paraId="4CA78C43" w14:textId="77777777" w:rsidR="0044311E" w:rsidRPr="009F7355" w:rsidRDefault="0044311E" w:rsidP="000547B1">
            <w:pPr>
              <w:spacing w:before="0"/>
              <w:jc w:val="left"/>
              <w:textAlignment w:val="auto"/>
              <w:rPr>
                <w:lang w:val="en-CA"/>
              </w:rPr>
            </w:pPr>
            <w:r w:rsidRPr="009F7355">
              <w:rPr>
                <w:lang w:val="en-CA"/>
              </w:rPr>
              <w:t>Intra pred+adaptive LOP</w:t>
            </w:r>
          </w:p>
        </w:tc>
        <w:tc>
          <w:tcPr>
            <w:tcW w:w="4896" w:type="dxa"/>
          </w:tcPr>
          <w:p w14:paraId="52BCB490" w14:textId="77777777" w:rsidR="0044311E" w:rsidRPr="009F7355" w:rsidRDefault="0044311E" w:rsidP="000547B1">
            <w:pPr>
              <w:spacing w:before="0"/>
              <w:jc w:val="left"/>
              <w:textAlignment w:val="auto"/>
              <w:rPr>
                <w:lang w:val="en-CA"/>
              </w:rPr>
            </w:pPr>
            <w:r w:rsidRPr="009F7355">
              <w:rPr>
                <w:lang w:val="en-CA"/>
              </w:rPr>
              <w:t>encoder_xxx_vtm.cfg +nn-based/intra.cfg+xxx</w:t>
            </w:r>
          </w:p>
        </w:tc>
      </w:tr>
    </w:tbl>
    <w:bookmarkEnd w:id="58"/>
    <w:p w14:paraId="299949F1" w14:textId="77777777" w:rsidR="0044311E" w:rsidRPr="009F7355" w:rsidRDefault="0044311E" w:rsidP="000547B1">
      <w:pPr>
        <w:keepNext/>
        <w:rPr>
          <w:lang w:val="en-CA"/>
        </w:rPr>
      </w:pPr>
      <w:r w:rsidRPr="009F7355">
        <w:rPr>
          <w:lang w:val="en-CA"/>
        </w:rPr>
        <w:t>Deprecated options:</w:t>
      </w:r>
    </w:p>
    <w:tbl>
      <w:tblPr>
        <w:tblStyle w:val="Tabellenraster"/>
        <w:tblW w:w="0" w:type="auto"/>
        <w:tblLayout w:type="fixed"/>
        <w:tblCellMar>
          <w:left w:w="29" w:type="dxa"/>
          <w:right w:w="29" w:type="dxa"/>
        </w:tblCellMar>
        <w:tblLook w:val="04A0" w:firstRow="1" w:lastRow="0" w:firstColumn="1" w:lastColumn="0" w:noHBand="0" w:noVBand="1"/>
      </w:tblPr>
      <w:tblGrid>
        <w:gridCol w:w="1628"/>
        <w:gridCol w:w="2448"/>
        <w:gridCol w:w="4896"/>
      </w:tblGrid>
      <w:tr w:rsidR="0044311E" w:rsidRPr="0044311E" w14:paraId="16BCD4CD" w14:textId="77777777" w:rsidTr="000547B1">
        <w:tc>
          <w:tcPr>
            <w:tcW w:w="1628" w:type="dxa"/>
          </w:tcPr>
          <w:p w14:paraId="78B65D11" w14:textId="77777777" w:rsidR="0044311E" w:rsidRPr="009F7355" w:rsidRDefault="0044311E" w:rsidP="000547B1">
            <w:pPr>
              <w:keepNext/>
              <w:spacing w:before="0"/>
              <w:jc w:val="left"/>
              <w:textAlignment w:val="auto"/>
              <w:rPr>
                <w:lang w:val="en-CA"/>
              </w:rPr>
            </w:pPr>
            <w:r w:rsidRPr="009F7355">
              <w:rPr>
                <w:lang w:val="en-CA"/>
              </w:rPr>
              <w:t>set0</w:t>
            </w:r>
          </w:p>
        </w:tc>
        <w:tc>
          <w:tcPr>
            <w:tcW w:w="2448" w:type="dxa"/>
          </w:tcPr>
          <w:p w14:paraId="071D5010" w14:textId="77777777" w:rsidR="0044311E" w:rsidRPr="009F7355" w:rsidRDefault="0044311E" w:rsidP="000547B1">
            <w:pPr>
              <w:keepNext/>
              <w:spacing w:before="0"/>
              <w:jc w:val="left"/>
              <w:textAlignment w:val="auto"/>
              <w:rPr>
                <w:lang w:val="en-CA"/>
              </w:rPr>
            </w:pPr>
            <w:r w:rsidRPr="009F7355">
              <w:rPr>
                <w:lang w:val="en-CA"/>
              </w:rPr>
              <w:t>Loop filter set #0</w:t>
            </w:r>
          </w:p>
        </w:tc>
        <w:tc>
          <w:tcPr>
            <w:tcW w:w="4896" w:type="dxa"/>
          </w:tcPr>
          <w:p w14:paraId="0A952519" w14:textId="77777777" w:rsidR="0044311E" w:rsidRPr="009F7355" w:rsidRDefault="0044311E" w:rsidP="000547B1">
            <w:pPr>
              <w:keepNext/>
              <w:spacing w:before="0"/>
              <w:jc w:val="left"/>
              <w:textAlignment w:val="auto"/>
              <w:rPr>
                <w:lang w:val="en-CA"/>
              </w:rPr>
            </w:pPr>
            <w:r w:rsidRPr="009F7355">
              <w:rPr>
                <w:lang w:val="en-CA"/>
              </w:rPr>
              <w:t>encoder_xxx_vtm.cfg + nn-based/NnlfOption_1.cfg</w:t>
            </w:r>
          </w:p>
        </w:tc>
      </w:tr>
      <w:tr w:rsidR="0044311E" w:rsidRPr="0044311E" w14:paraId="37B2E3C1" w14:textId="77777777" w:rsidTr="000547B1">
        <w:tc>
          <w:tcPr>
            <w:tcW w:w="1628" w:type="dxa"/>
          </w:tcPr>
          <w:p w14:paraId="653C7019" w14:textId="77777777" w:rsidR="0044311E" w:rsidRPr="009F7355" w:rsidRDefault="0044311E" w:rsidP="000547B1">
            <w:pPr>
              <w:keepNext/>
              <w:spacing w:before="0"/>
              <w:jc w:val="left"/>
              <w:textAlignment w:val="auto"/>
              <w:rPr>
                <w:lang w:val="en-CA"/>
              </w:rPr>
            </w:pPr>
            <w:r w:rsidRPr="009F7355">
              <w:rPr>
                <w:lang w:val="en-CA"/>
              </w:rPr>
              <w:t>set1</w:t>
            </w:r>
          </w:p>
        </w:tc>
        <w:tc>
          <w:tcPr>
            <w:tcW w:w="2448" w:type="dxa"/>
          </w:tcPr>
          <w:p w14:paraId="5AA54EB0" w14:textId="77777777" w:rsidR="0044311E" w:rsidRPr="009F7355" w:rsidRDefault="0044311E" w:rsidP="000547B1">
            <w:pPr>
              <w:keepNext/>
              <w:spacing w:before="0"/>
              <w:jc w:val="left"/>
              <w:textAlignment w:val="auto"/>
              <w:rPr>
                <w:lang w:val="en-CA"/>
              </w:rPr>
            </w:pPr>
            <w:r w:rsidRPr="009F7355">
              <w:rPr>
                <w:lang w:val="en-CA"/>
              </w:rPr>
              <w:t>Loop filter set #1</w:t>
            </w:r>
          </w:p>
        </w:tc>
        <w:tc>
          <w:tcPr>
            <w:tcW w:w="4896" w:type="dxa"/>
          </w:tcPr>
          <w:p w14:paraId="12C8AD74" w14:textId="77777777" w:rsidR="0044311E" w:rsidRPr="009F7355" w:rsidRDefault="0044311E" w:rsidP="000547B1">
            <w:pPr>
              <w:keepNext/>
              <w:spacing w:before="0"/>
              <w:jc w:val="left"/>
              <w:textAlignment w:val="auto"/>
              <w:rPr>
                <w:lang w:val="en-CA"/>
              </w:rPr>
            </w:pPr>
            <w:r w:rsidRPr="009F7355">
              <w:rPr>
                <w:lang w:val="en-CA"/>
              </w:rPr>
              <w:t>encoder_xxx_vtm.cfg + nn-based/NnlfOption_2.cfg</w:t>
            </w:r>
          </w:p>
        </w:tc>
      </w:tr>
      <w:tr w:rsidR="0044311E" w:rsidRPr="0044311E" w14:paraId="4910B32F" w14:textId="77777777" w:rsidTr="000547B1">
        <w:tc>
          <w:tcPr>
            <w:tcW w:w="1628" w:type="dxa"/>
          </w:tcPr>
          <w:p w14:paraId="64D827D2" w14:textId="77777777" w:rsidR="0044311E" w:rsidRPr="009F7355" w:rsidRDefault="0044311E" w:rsidP="000547B1">
            <w:pPr>
              <w:keepNext/>
              <w:spacing w:before="0"/>
              <w:jc w:val="left"/>
              <w:textAlignment w:val="auto"/>
              <w:rPr>
                <w:lang w:val="en-CA"/>
              </w:rPr>
            </w:pPr>
            <w:r w:rsidRPr="009F7355">
              <w:rPr>
                <w:lang w:val="en-CA"/>
              </w:rPr>
              <w:t>set0+rdo</w:t>
            </w:r>
          </w:p>
        </w:tc>
        <w:tc>
          <w:tcPr>
            <w:tcW w:w="2448" w:type="dxa"/>
          </w:tcPr>
          <w:p w14:paraId="537C92C8" w14:textId="77777777" w:rsidR="0044311E" w:rsidRPr="009F7355" w:rsidRDefault="0044311E" w:rsidP="000547B1">
            <w:pPr>
              <w:keepNext/>
              <w:spacing w:before="0"/>
              <w:jc w:val="left"/>
              <w:textAlignment w:val="auto"/>
              <w:rPr>
                <w:lang w:val="en-CA"/>
              </w:rPr>
            </w:pPr>
            <w:r w:rsidRPr="009F7355">
              <w:rPr>
                <w:lang w:val="en-CA"/>
              </w:rPr>
              <w:t xml:space="preserve">Loop filter set #0 + Rdo </w:t>
            </w:r>
          </w:p>
        </w:tc>
        <w:tc>
          <w:tcPr>
            <w:tcW w:w="4896" w:type="dxa"/>
          </w:tcPr>
          <w:p w14:paraId="6D17E748" w14:textId="77777777" w:rsidR="0044311E" w:rsidRPr="009F7355" w:rsidRDefault="0044311E" w:rsidP="000547B1">
            <w:pPr>
              <w:keepNext/>
              <w:spacing w:before="0"/>
              <w:jc w:val="left"/>
              <w:textAlignment w:val="auto"/>
              <w:rPr>
                <w:lang w:val="en-CA"/>
              </w:rPr>
            </w:pPr>
            <w:r w:rsidRPr="009F7355">
              <w:rPr>
                <w:lang w:val="en-CA"/>
              </w:rPr>
              <w:t>nn-based/NnlfOption_1.cfg + --EncNnlfOpt=1</w:t>
            </w:r>
          </w:p>
        </w:tc>
      </w:tr>
      <w:tr w:rsidR="0044311E" w:rsidRPr="0044311E" w14:paraId="413785A1" w14:textId="77777777" w:rsidTr="000547B1">
        <w:tc>
          <w:tcPr>
            <w:tcW w:w="1628" w:type="dxa"/>
          </w:tcPr>
          <w:p w14:paraId="20B6FFFF" w14:textId="77777777" w:rsidR="0044311E" w:rsidRPr="009F7355" w:rsidRDefault="0044311E" w:rsidP="000547B1">
            <w:pPr>
              <w:spacing w:before="0"/>
              <w:jc w:val="left"/>
              <w:textAlignment w:val="auto"/>
              <w:rPr>
                <w:lang w:val="en-CA"/>
              </w:rPr>
            </w:pPr>
            <w:r w:rsidRPr="009F7355">
              <w:rPr>
                <w:lang w:val="en-CA"/>
              </w:rPr>
              <w:t>set1+rdo+intra+temporal filter</w:t>
            </w:r>
          </w:p>
        </w:tc>
        <w:tc>
          <w:tcPr>
            <w:tcW w:w="2448" w:type="dxa"/>
          </w:tcPr>
          <w:p w14:paraId="27879F06" w14:textId="77777777" w:rsidR="0044311E" w:rsidRPr="009F7355" w:rsidRDefault="0044311E" w:rsidP="000547B1">
            <w:pPr>
              <w:spacing w:before="0"/>
              <w:jc w:val="left"/>
              <w:textAlignment w:val="auto"/>
              <w:rPr>
                <w:lang w:val="en-CA"/>
              </w:rPr>
            </w:pPr>
            <w:r w:rsidRPr="009F7355">
              <w:rPr>
                <w:lang w:val="en-CA"/>
              </w:rPr>
              <w:t>Loop filter set #1 + Temporal filter</w:t>
            </w:r>
          </w:p>
        </w:tc>
        <w:tc>
          <w:tcPr>
            <w:tcW w:w="4896" w:type="dxa"/>
          </w:tcPr>
          <w:p w14:paraId="18EC644D" w14:textId="77777777" w:rsidR="0044311E" w:rsidRPr="009F7355" w:rsidRDefault="0044311E" w:rsidP="000547B1">
            <w:pPr>
              <w:spacing w:before="0"/>
              <w:jc w:val="left"/>
              <w:textAlignment w:val="auto"/>
              <w:rPr>
                <w:lang w:val="en-CA"/>
              </w:rPr>
            </w:pPr>
            <w:r w:rsidRPr="009F7355">
              <w:rPr>
                <w:lang w:val="en-CA"/>
              </w:rPr>
              <w:t>nn-based/NnlfOption_2.cfg</w:t>
            </w:r>
          </w:p>
          <w:p w14:paraId="3FD09D83" w14:textId="77777777" w:rsidR="0044311E" w:rsidRPr="009F7355" w:rsidRDefault="0044311E" w:rsidP="000547B1">
            <w:pPr>
              <w:spacing w:before="0"/>
              <w:jc w:val="left"/>
              <w:textAlignment w:val="auto"/>
              <w:rPr>
                <w:lang w:val="en-CA"/>
              </w:rPr>
            </w:pPr>
            <w:r w:rsidRPr="009F7355">
              <w:rPr>
                <w:lang w:val="en-CA"/>
              </w:rPr>
              <w:t>+ --NnlfSet1Multiframe=1</w:t>
            </w:r>
          </w:p>
        </w:tc>
      </w:tr>
    </w:tbl>
    <w:p w14:paraId="0A0E3F91" w14:textId="77777777" w:rsidR="0044311E" w:rsidRPr="009F7355" w:rsidRDefault="0044311E" w:rsidP="0044311E">
      <w:pPr>
        <w:rPr>
          <w:lang w:val="en-CA"/>
        </w:rPr>
      </w:pPr>
    </w:p>
    <w:p w14:paraId="5FA95B7D" w14:textId="77777777" w:rsidR="0044311E" w:rsidRPr="009F7355" w:rsidRDefault="0044311E" w:rsidP="000547B1">
      <w:pPr>
        <w:keepNext/>
        <w:rPr>
          <w:b/>
          <w:lang w:val="en-CA"/>
        </w:rPr>
      </w:pPr>
      <w:r w:rsidRPr="009F7355">
        <w:rPr>
          <w:b/>
          <w:lang w:val="en-CA"/>
        </w:rPr>
        <w:t>Recommendations</w:t>
      </w:r>
    </w:p>
    <w:p w14:paraId="7F27C4FD" w14:textId="1714F7F6" w:rsidR="0044311E" w:rsidRPr="009F7355" w:rsidRDefault="0044311E" w:rsidP="000547B1">
      <w:pPr>
        <w:keepNext/>
        <w:rPr>
          <w:lang w:val="en-CA"/>
        </w:rPr>
      </w:pPr>
      <w:r w:rsidRPr="009F7355">
        <w:rPr>
          <w:lang w:val="en-CA"/>
        </w:rPr>
        <w:t xml:space="preserve">The AHG </w:t>
      </w:r>
      <w:r w:rsidR="00DE2852">
        <w:rPr>
          <w:lang w:val="en-CA"/>
        </w:rPr>
        <w:t>recommended to</w:t>
      </w:r>
      <w:r w:rsidRPr="009F7355">
        <w:rPr>
          <w:lang w:val="en-CA"/>
        </w:rPr>
        <w:t>:</w:t>
      </w:r>
    </w:p>
    <w:p w14:paraId="33BD2468" w14:textId="77777777" w:rsidR="0044311E" w:rsidRPr="009F7355" w:rsidRDefault="0044311E" w:rsidP="00CA2E49">
      <w:pPr>
        <w:numPr>
          <w:ilvl w:val="0"/>
          <w:numId w:val="45"/>
        </w:numPr>
        <w:rPr>
          <w:lang w:val="en-CA"/>
        </w:rPr>
      </w:pPr>
      <w:r w:rsidRPr="009F7355">
        <w:rPr>
          <w:rFonts w:hint="eastAsia"/>
          <w:lang w:val="en-CA"/>
        </w:rPr>
        <w:t>R</w:t>
      </w:r>
      <w:r w:rsidRPr="009F7355">
        <w:rPr>
          <w:lang w:val="en-CA"/>
        </w:rPr>
        <w:t>eview all input contributions.</w:t>
      </w:r>
    </w:p>
    <w:p w14:paraId="7A2A856A" w14:textId="77777777" w:rsidR="0044311E" w:rsidRPr="009F7355" w:rsidRDefault="0044311E" w:rsidP="00CA2E49">
      <w:pPr>
        <w:numPr>
          <w:ilvl w:val="0"/>
          <w:numId w:val="45"/>
        </w:numPr>
        <w:rPr>
          <w:lang w:val="en-CA"/>
        </w:rPr>
      </w:pPr>
      <w:r w:rsidRPr="009F7355">
        <w:rPr>
          <w:lang w:val="en-CA"/>
        </w:rPr>
        <w:t>Merge the different development branches into one branch and keep it in sync with upstream VTM</w:t>
      </w:r>
    </w:p>
    <w:p w14:paraId="4C4D3954" w14:textId="77777777" w:rsidR="0044311E" w:rsidRPr="009F7355" w:rsidRDefault="0044311E" w:rsidP="00CA2E49">
      <w:pPr>
        <w:numPr>
          <w:ilvl w:val="0"/>
          <w:numId w:val="45"/>
        </w:numPr>
        <w:rPr>
          <w:lang w:val="en-CA"/>
        </w:rPr>
      </w:pPr>
      <w:r w:rsidRPr="009F7355">
        <w:rPr>
          <w:lang w:val="en-CA"/>
        </w:rPr>
        <w:t>Continue to port possible missing tools to the new branch.</w:t>
      </w:r>
    </w:p>
    <w:p w14:paraId="499D353D" w14:textId="77777777" w:rsidR="0044311E" w:rsidRPr="009F7355" w:rsidRDefault="0044311E" w:rsidP="00CA2E49">
      <w:pPr>
        <w:numPr>
          <w:ilvl w:val="0"/>
          <w:numId w:val="45"/>
        </w:numPr>
        <w:rPr>
          <w:lang w:val="en-CA"/>
        </w:rPr>
      </w:pPr>
      <w:r w:rsidRPr="009F7355">
        <w:rPr>
          <w:lang w:val="en-CA"/>
        </w:rPr>
        <w:t>Continue to develop NNVC software.</w:t>
      </w:r>
    </w:p>
    <w:p w14:paraId="2F104A51" w14:textId="77777777" w:rsidR="0044311E" w:rsidRPr="009F7355" w:rsidRDefault="0044311E" w:rsidP="00CA2E49">
      <w:pPr>
        <w:numPr>
          <w:ilvl w:val="0"/>
          <w:numId w:val="45"/>
        </w:numPr>
        <w:rPr>
          <w:lang w:val="en-CA"/>
        </w:rPr>
      </w:pPr>
      <w:r w:rsidRPr="009F7355">
        <w:rPr>
          <w:lang w:val="en-CA"/>
        </w:rPr>
        <w:t>Improve the software documentation.</w:t>
      </w:r>
    </w:p>
    <w:p w14:paraId="4DE9400B" w14:textId="77777777" w:rsidR="0044311E" w:rsidRPr="009F7355" w:rsidRDefault="0044311E" w:rsidP="00CA2E49">
      <w:pPr>
        <w:numPr>
          <w:ilvl w:val="0"/>
          <w:numId w:val="45"/>
        </w:numPr>
        <w:rPr>
          <w:lang w:val="en-CA"/>
        </w:rPr>
      </w:pPr>
      <w:r w:rsidRPr="009F7355">
        <w:rPr>
          <w:lang w:val="en-CA"/>
        </w:rPr>
        <w:t xml:space="preserve">Encourage people to report all (potential) bugs that they are finding using GitLab Issues functionality </w:t>
      </w:r>
      <w:hyperlink r:id="rId353" w:history="1">
        <w:r w:rsidRPr="009F7355">
          <w:rPr>
            <w:rStyle w:val="Hyperlink"/>
            <w:lang w:val="en-CA"/>
          </w:rPr>
          <w:t>https://vcgit.hhi.fraunhofer.de/jvet-ahg-nnvc/VVCSoftware_VTM/-/issues</w:t>
        </w:r>
      </w:hyperlink>
    </w:p>
    <w:p w14:paraId="54A1795D" w14:textId="42944A0A" w:rsidR="0044311E" w:rsidRPr="009F7355" w:rsidRDefault="0044311E" w:rsidP="00CA2E49">
      <w:pPr>
        <w:numPr>
          <w:ilvl w:val="0"/>
          <w:numId w:val="45"/>
        </w:numPr>
        <w:rPr>
          <w:lang w:val="en-CA"/>
        </w:rPr>
      </w:pPr>
      <w:r w:rsidRPr="009F7355">
        <w:rPr>
          <w:lang w:val="en-CA"/>
        </w:rPr>
        <w:t>Encourage people to submit merge requests fixing identified bugs.</w:t>
      </w:r>
    </w:p>
    <w:p w14:paraId="2A1BEC58" w14:textId="6853ECA8" w:rsidR="00D931FD" w:rsidRPr="00373F08" w:rsidRDefault="00D931FD" w:rsidP="008B4FC0">
      <w:pPr>
        <w:rPr>
          <w:lang w:val="en-CA" w:eastAsia="de-DE"/>
        </w:rPr>
      </w:pPr>
      <w:r>
        <w:rPr>
          <w:lang w:val="en-CA" w:eastAsia="de-DE"/>
        </w:rPr>
        <w:t>It was commented that results could indicate that loop filters are not well optimized for the low delay configurations.</w:t>
      </w:r>
    </w:p>
    <w:p w14:paraId="13D36A11" w14:textId="564B1BD4" w:rsidR="008B4FC0" w:rsidRPr="00373F08" w:rsidRDefault="008773DB" w:rsidP="00CA2E49">
      <w:pPr>
        <w:pStyle w:val="berschrift9"/>
        <w:rPr>
          <w:sz w:val="24"/>
          <w:szCs w:val="24"/>
          <w:lang w:val="en-CA" w:eastAsia="de-DE"/>
        </w:rPr>
      </w:pPr>
      <w:hyperlink r:id="rId354" w:history="1">
        <w:r w:rsidR="008B4FC0" w:rsidRPr="00373F08">
          <w:rPr>
            <w:color w:val="0000FF"/>
            <w:sz w:val="24"/>
            <w:szCs w:val="24"/>
            <w:u w:val="single"/>
            <w:lang w:val="en-CA" w:eastAsia="de-DE"/>
          </w:rPr>
          <w:t>JVET-AM0015</w:t>
        </w:r>
      </w:hyperlink>
      <w:r w:rsidR="008B4FC0"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rsidP="000547B1">
      <w:pPr>
        <w:rPr>
          <w:b/>
          <w:bCs/>
          <w:lang w:val="en-CA" w:eastAsia="de-DE"/>
        </w:rPr>
      </w:pPr>
      <w:r w:rsidRPr="00592D9F">
        <w:rPr>
          <w:b/>
          <w:bCs/>
          <w:lang w:val="en-CA" w:eastAsia="de-DE"/>
        </w:rPr>
        <w:t>Software repositories</w:t>
      </w:r>
    </w:p>
    <w:p w14:paraId="1DAC3747" w14:textId="77777777" w:rsidR="00592D9F" w:rsidRPr="00592D9F" w:rsidRDefault="00592D9F" w:rsidP="00592D9F">
      <w:pPr>
        <w:rPr>
          <w:lang w:val="en-CA" w:eastAsia="de-DE"/>
        </w:rPr>
      </w:pPr>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55" w:history="1">
        <w:r w:rsidRPr="00592D9F">
          <w:rPr>
            <w:rStyle w:val="Hyperlink"/>
            <w:lang w:val="en-CA" w:eastAsia="de-DE"/>
          </w:rPr>
          <w:t>https://vcgit.hhi.fraunhofer.de/jvet-ahg-gcc</w:t>
        </w:r>
      </w:hyperlink>
      <w:r w:rsidRPr="00592D9F">
        <w:rPr>
          <w:lang w:val="en-CA" w:eastAsia="de-DE"/>
        </w:rPr>
        <w:t>.</w:t>
      </w:r>
    </w:p>
    <w:p w14:paraId="72D16E4A" w14:textId="77777777" w:rsidR="00592D9F" w:rsidRPr="00592D9F" w:rsidRDefault="00592D9F" w:rsidP="000547B1">
      <w:pPr>
        <w:keepNext/>
        <w:rPr>
          <w:b/>
          <w:bCs/>
          <w:lang w:val="en-CA" w:eastAsia="de-DE"/>
        </w:rPr>
      </w:pPr>
      <w:r w:rsidRPr="00592D9F">
        <w:rPr>
          <w:b/>
          <w:bCs/>
          <w:lang w:val="en-CA" w:eastAsia="de-DE"/>
        </w:rPr>
        <w:t>Test results</w:t>
      </w:r>
    </w:p>
    <w:p w14:paraId="6781025E" w14:textId="77777777" w:rsidR="00592D9F" w:rsidRPr="00592D9F" w:rsidRDefault="00592D9F" w:rsidP="000547B1">
      <w:pPr>
        <w:keepNext/>
        <w:rPr>
          <w:lang w:val="en-CA" w:eastAsia="de-DE"/>
        </w:rPr>
      </w:pPr>
      <w:r w:rsidRPr="00592D9F">
        <w:rPr>
          <w:lang w:val="en-CA" w:eastAsia="de-DE"/>
        </w:rPr>
        <w:t>Test results were obtained according to JVET-AJ2027. The list of sequences/classes is copied for convenience below:</w:t>
      </w:r>
    </w:p>
    <w:tbl>
      <w:tblPr>
        <w:tblStyle w:val="Tabellenraster"/>
        <w:tblW w:w="9199" w:type="dxa"/>
        <w:tblLayout w:type="fixed"/>
        <w:tblCellMar>
          <w:left w:w="29" w:type="dxa"/>
          <w:right w:w="29" w:type="dxa"/>
        </w:tblCellMar>
        <w:tblLook w:val="04A0" w:firstRow="1" w:lastRow="0" w:firstColumn="1" w:lastColumn="0" w:noHBand="0" w:noVBand="1"/>
      </w:tblPr>
      <w:tblGrid>
        <w:gridCol w:w="828"/>
        <w:gridCol w:w="2016"/>
        <w:gridCol w:w="864"/>
        <w:gridCol w:w="864"/>
        <w:gridCol w:w="864"/>
        <w:gridCol w:w="754"/>
        <w:gridCol w:w="705"/>
        <w:gridCol w:w="1152"/>
        <w:gridCol w:w="1152"/>
      </w:tblGrid>
      <w:tr w:rsidR="00A27CE3" w:rsidRPr="00592D9F" w14:paraId="67BFE356" w14:textId="77777777" w:rsidTr="00A27CE3">
        <w:tc>
          <w:tcPr>
            <w:tcW w:w="828" w:type="dxa"/>
          </w:tcPr>
          <w:p w14:paraId="5B44C928" w14:textId="77777777" w:rsidR="00592D9F" w:rsidRPr="00592D9F" w:rsidRDefault="00592D9F" w:rsidP="000547B1">
            <w:pPr>
              <w:keepNext/>
              <w:spacing w:before="0"/>
              <w:textAlignment w:val="auto"/>
              <w:rPr>
                <w:b/>
                <w:lang w:val="en-CA" w:eastAsia="de-DE"/>
              </w:rPr>
            </w:pPr>
            <w:r w:rsidRPr="00592D9F">
              <w:rPr>
                <w:b/>
                <w:lang w:val="en-CA" w:eastAsia="de-DE"/>
              </w:rPr>
              <w:t>Class</w:t>
            </w:r>
          </w:p>
        </w:tc>
        <w:tc>
          <w:tcPr>
            <w:tcW w:w="2016" w:type="dxa"/>
          </w:tcPr>
          <w:p w14:paraId="78E5EAC7" w14:textId="549F46F8" w:rsidR="00592D9F" w:rsidRPr="00592D9F" w:rsidRDefault="00592D9F" w:rsidP="000547B1">
            <w:pPr>
              <w:keepNext/>
              <w:spacing w:before="0"/>
              <w:jc w:val="left"/>
              <w:textAlignment w:val="auto"/>
              <w:rPr>
                <w:b/>
                <w:lang w:val="en-CA" w:eastAsia="de-DE"/>
              </w:rPr>
            </w:pPr>
            <w:r w:rsidRPr="00592D9F">
              <w:rPr>
                <w:b/>
                <w:lang w:val="en-CA" w:eastAsia="de-DE"/>
              </w:rPr>
              <w:t>Sequence name</w:t>
            </w:r>
          </w:p>
        </w:tc>
        <w:tc>
          <w:tcPr>
            <w:tcW w:w="864" w:type="dxa"/>
          </w:tcPr>
          <w:p w14:paraId="276CE009" w14:textId="77777777" w:rsidR="00592D9F" w:rsidRPr="00592D9F" w:rsidRDefault="00592D9F" w:rsidP="000547B1">
            <w:pPr>
              <w:keepNext/>
              <w:spacing w:before="0"/>
              <w:jc w:val="center"/>
              <w:textAlignment w:val="auto"/>
              <w:rPr>
                <w:b/>
                <w:lang w:val="en-CA" w:eastAsia="de-DE"/>
              </w:rPr>
            </w:pPr>
            <w:r w:rsidRPr="00592D9F">
              <w:rPr>
                <w:b/>
                <w:lang w:val="en-CA" w:eastAsia="de-DE"/>
              </w:rPr>
              <w:t>Frame count</w:t>
            </w:r>
          </w:p>
        </w:tc>
        <w:tc>
          <w:tcPr>
            <w:tcW w:w="864" w:type="dxa"/>
          </w:tcPr>
          <w:p w14:paraId="16DB89F8" w14:textId="77777777" w:rsidR="00592D9F" w:rsidRPr="00592D9F" w:rsidRDefault="00592D9F" w:rsidP="000547B1">
            <w:pPr>
              <w:keepNext/>
              <w:spacing w:before="0"/>
              <w:jc w:val="center"/>
              <w:textAlignment w:val="auto"/>
              <w:rPr>
                <w:b/>
                <w:lang w:val="en-CA" w:eastAsia="de-DE"/>
              </w:rPr>
            </w:pPr>
            <w:r w:rsidRPr="00592D9F">
              <w:rPr>
                <w:b/>
                <w:lang w:val="en-CA" w:eastAsia="de-DE"/>
              </w:rPr>
              <w:t>Low delay frame count</w:t>
            </w:r>
          </w:p>
        </w:tc>
        <w:tc>
          <w:tcPr>
            <w:tcW w:w="864" w:type="dxa"/>
          </w:tcPr>
          <w:p w14:paraId="7F48BA9E" w14:textId="77777777" w:rsidR="00592D9F" w:rsidRPr="00592D9F" w:rsidRDefault="00592D9F" w:rsidP="000547B1">
            <w:pPr>
              <w:keepNext/>
              <w:spacing w:before="0"/>
              <w:jc w:val="center"/>
              <w:textAlignment w:val="auto"/>
              <w:rPr>
                <w:b/>
                <w:lang w:val="en-CA" w:eastAsia="de-DE"/>
              </w:rPr>
            </w:pPr>
            <w:r w:rsidRPr="00592D9F">
              <w:rPr>
                <w:b/>
                <w:lang w:val="en-CA" w:eastAsia="de-DE"/>
              </w:rPr>
              <w:t>Frame rate</w:t>
            </w:r>
          </w:p>
        </w:tc>
        <w:tc>
          <w:tcPr>
            <w:tcW w:w="754" w:type="dxa"/>
          </w:tcPr>
          <w:p w14:paraId="242C4333" w14:textId="77777777" w:rsidR="00592D9F" w:rsidRPr="00592D9F" w:rsidRDefault="00592D9F" w:rsidP="000547B1">
            <w:pPr>
              <w:keepNext/>
              <w:spacing w:before="0"/>
              <w:jc w:val="center"/>
              <w:textAlignment w:val="auto"/>
              <w:rPr>
                <w:b/>
                <w:lang w:val="en-CA" w:eastAsia="de-DE"/>
              </w:rPr>
            </w:pPr>
            <w:r w:rsidRPr="00592D9F">
              <w:rPr>
                <w:b/>
                <w:lang w:val="en-CA" w:eastAsia="de-DE"/>
              </w:rPr>
              <w:t>Bit depth</w:t>
            </w:r>
          </w:p>
        </w:tc>
        <w:tc>
          <w:tcPr>
            <w:tcW w:w="705" w:type="dxa"/>
          </w:tcPr>
          <w:p w14:paraId="511AC27C" w14:textId="77777777" w:rsidR="00592D9F" w:rsidRPr="00592D9F" w:rsidRDefault="00592D9F" w:rsidP="000547B1">
            <w:pPr>
              <w:keepNext/>
              <w:spacing w:before="0"/>
              <w:jc w:val="center"/>
              <w:textAlignment w:val="auto"/>
              <w:rPr>
                <w:b/>
                <w:lang w:val="en-CA" w:eastAsia="de-DE"/>
              </w:rPr>
            </w:pPr>
            <w:r w:rsidRPr="00592D9F">
              <w:rPr>
                <w:b/>
                <w:lang w:val="en-CA" w:eastAsia="de-DE"/>
              </w:rPr>
              <w:t>Intra</w:t>
            </w:r>
          </w:p>
        </w:tc>
        <w:tc>
          <w:tcPr>
            <w:tcW w:w="1152" w:type="dxa"/>
          </w:tcPr>
          <w:p w14:paraId="0AA3E96A" w14:textId="77777777" w:rsidR="00592D9F" w:rsidRPr="00592D9F" w:rsidRDefault="00592D9F" w:rsidP="000547B1">
            <w:pPr>
              <w:keepNext/>
              <w:spacing w:before="0"/>
              <w:jc w:val="center"/>
              <w:textAlignment w:val="auto"/>
              <w:rPr>
                <w:b/>
                <w:lang w:val="en-CA" w:eastAsia="de-DE"/>
              </w:rPr>
            </w:pPr>
            <w:r w:rsidRPr="00592D9F">
              <w:rPr>
                <w:b/>
                <w:lang w:val="en-CA" w:eastAsia="de-DE"/>
              </w:rPr>
              <w:t>Random access</w:t>
            </w:r>
          </w:p>
        </w:tc>
        <w:tc>
          <w:tcPr>
            <w:tcW w:w="1152" w:type="dxa"/>
          </w:tcPr>
          <w:p w14:paraId="4D3E3D3B" w14:textId="77777777" w:rsidR="00592D9F" w:rsidRPr="00592D9F" w:rsidRDefault="00592D9F" w:rsidP="000547B1">
            <w:pPr>
              <w:keepNext/>
              <w:spacing w:before="0"/>
              <w:jc w:val="center"/>
              <w:textAlignment w:val="auto"/>
              <w:rPr>
                <w:b/>
                <w:lang w:val="en-CA" w:eastAsia="de-DE"/>
              </w:rPr>
            </w:pPr>
            <w:r w:rsidRPr="00592D9F">
              <w:rPr>
                <w:b/>
                <w:lang w:val="en-CA" w:eastAsia="de-DE"/>
              </w:rPr>
              <w:t>Low-delay</w:t>
            </w:r>
          </w:p>
        </w:tc>
      </w:tr>
      <w:tr w:rsidR="00A27CE3" w:rsidRPr="00592D9F" w14:paraId="3159555E" w14:textId="77777777" w:rsidTr="00A27CE3">
        <w:tc>
          <w:tcPr>
            <w:tcW w:w="828" w:type="dxa"/>
            <w:vMerge w:val="restart"/>
            <w:vAlign w:val="center"/>
          </w:tcPr>
          <w:p w14:paraId="47815174" w14:textId="77777777" w:rsidR="00592D9F" w:rsidRPr="00592D9F" w:rsidRDefault="00592D9F" w:rsidP="000547B1">
            <w:pPr>
              <w:keepNext/>
              <w:spacing w:before="0"/>
              <w:textAlignment w:val="auto"/>
              <w:rPr>
                <w:lang w:val="en-CA" w:eastAsia="de-DE"/>
              </w:rPr>
            </w:pPr>
            <w:r w:rsidRPr="00592D9F">
              <w:rPr>
                <w:lang w:val="en-CA" w:eastAsia="de-DE"/>
              </w:rPr>
              <w:t>G1</w:t>
            </w:r>
            <w:r w:rsidRPr="00592D9F">
              <w:rPr>
                <w:lang w:val="en-CA" w:eastAsia="de-DE"/>
              </w:rPr>
              <w:br/>
              <w:t>(SDR)</w:t>
            </w:r>
          </w:p>
        </w:tc>
        <w:tc>
          <w:tcPr>
            <w:tcW w:w="2016" w:type="dxa"/>
          </w:tcPr>
          <w:p w14:paraId="471EA89B" w14:textId="77777777" w:rsidR="00592D9F" w:rsidRPr="00592D9F" w:rsidRDefault="00592D9F" w:rsidP="000547B1">
            <w:pPr>
              <w:keepNext/>
              <w:spacing w:before="0"/>
              <w:jc w:val="left"/>
              <w:textAlignment w:val="auto"/>
              <w:rPr>
                <w:lang w:val="en-CA" w:eastAsia="de-DE"/>
              </w:rPr>
            </w:pPr>
            <w:r w:rsidRPr="00592D9F">
              <w:rPr>
                <w:lang w:val="en-CA" w:eastAsia="de-DE"/>
              </w:rPr>
              <w:t>Level1_SDR</w:t>
            </w:r>
          </w:p>
        </w:tc>
        <w:tc>
          <w:tcPr>
            <w:tcW w:w="864" w:type="dxa"/>
          </w:tcPr>
          <w:p w14:paraId="7E371780" w14:textId="77777777" w:rsidR="00592D9F" w:rsidRPr="00592D9F" w:rsidRDefault="00592D9F" w:rsidP="000547B1">
            <w:pPr>
              <w:keepNext/>
              <w:spacing w:before="0"/>
              <w:jc w:val="center"/>
              <w:textAlignment w:val="auto"/>
              <w:rPr>
                <w:lang w:val="en-CA" w:eastAsia="de-DE"/>
              </w:rPr>
            </w:pPr>
            <w:r w:rsidRPr="00592D9F">
              <w:rPr>
                <w:lang w:val="en-CA" w:eastAsia="de-DE"/>
              </w:rPr>
              <w:t>600</w:t>
            </w:r>
          </w:p>
        </w:tc>
        <w:tc>
          <w:tcPr>
            <w:tcW w:w="864" w:type="dxa"/>
          </w:tcPr>
          <w:p w14:paraId="228D777F" w14:textId="77777777" w:rsidR="00592D9F" w:rsidRPr="00592D9F" w:rsidRDefault="00592D9F" w:rsidP="000547B1">
            <w:pPr>
              <w:keepNext/>
              <w:spacing w:before="0"/>
              <w:jc w:val="center"/>
              <w:textAlignment w:val="auto"/>
              <w:rPr>
                <w:lang w:val="en-CA" w:eastAsia="de-DE"/>
              </w:rPr>
            </w:pPr>
            <w:r w:rsidRPr="00592D9F">
              <w:rPr>
                <w:lang w:val="en-CA" w:eastAsia="de-DE"/>
              </w:rPr>
              <w:t>300</w:t>
            </w:r>
          </w:p>
        </w:tc>
        <w:tc>
          <w:tcPr>
            <w:tcW w:w="864" w:type="dxa"/>
          </w:tcPr>
          <w:p w14:paraId="282E0F7E" w14:textId="77777777" w:rsidR="00592D9F" w:rsidRPr="00592D9F" w:rsidRDefault="00592D9F" w:rsidP="000547B1">
            <w:pPr>
              <w:keepNext/>
              <w:spacing w:before="0"/>
              <w:jc w:val="center"/>
              <w:textAlignment w:val="auto"/>
              <w:rPr>
                <w:lang w:val="en-CA" w:eastAsia="de-DE"/>
              </w:rPr>
            </w:pPr>
            <w:r w:rsidRPr="00592D9F">
              <w:rPr>
                <w:lang w:val="en-CA" w:eastAsia="de-DE"/>
              </w:rPr>
              <w:t>60</w:t>
            </w:r>
          </w:p>
        </w:tc>
        <w:tc>
          <w:tcPr>
            <w:tcW w:w="754" w:type="dxa"/>
          </w:tcPr>
          <w:p w14:paraId="0A150BC6" w14:textId="77777777" w:rsidR="00592D9F" w:rsidRPr="00592D9F" w:rsidRDefault="00592D9F" w:rsidP="000547B1">
            <w:pPr>
              <w:keepNext/>
              <w:spacing w:before="0"/>
              <w:jc w:val="center"/>
              <w:textAlignment w:val="auto"/>
              <w:rPr>
                <w:lang w:val="en-CA" w:eastAsia="de-DE"/>
              </w:rPr>
            </w:pPr>
            <w:r w:rsidRPr="00592D9F">
              <w:rPr>
                <w:lang w:val="en-CA" w:eastAsia="de-DE"/>
              </w:rPr>
              <w:t>10</w:t>
            </w:r>
          </w:p>
        </w:tc>
        <w:tc>
          <w:tcPr>
            <w:tcW w:w="705" w:type="dxa"/>
          </w:tcPr>
          <w:p w14:paraId="64716AD7"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6E1CB7FC"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5ECB1E61"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r>
      <w:tr w:rsidR="00A27CE3" w:rsidRPr="00592D9F" w14:paraId="2765450C" w14:textId="77777777" w:rsidTr="00A27CE3">
        <w:tc>
          <w:tcPr>
            <w:tcW w:w="828" w:type="dxa"/>
            <w:vMerge/>
          </w:tcPr>
          <w:p w14:paraId="4B2CC0BA" w14:textId="77777777" w:rsidR="00592D9F" w:rsidRPr="00592D9F" w:rsidRDefault="00592D9F" w:rsidP="000547B1">
            <w:pPr>
              <w:keepNext/>
              <w:spacing w:before="0"/>
              <w:textAlignment w:val="auto"/>
              <w:rPr>
                <w:lang w:val="en-CA" w:eastAsia="de-DE"/>
              </w:rPr>
            </w:pPr>
          </w:p>
        </w:tc>
        <w:tc>
          <w:tcPr>
            <w:tcW w:w="2016" w:type="dxa"/>
          </w:tcPr>
          <w:p w14:paraId="0EEA87A6" w14:textId="77777777" w:rsidR="00592D9F" w:rsidRPr="00592D9F" w:rsidRDefault="00592D9F" w:rsidP="000547B1">
            <w:pPr>
              <w:keepNext/>
              <w:spacing w:before="0"/>
              <w:jc w:val="left"/>
              <w:textAlignment w:val="auto"/>
              <w:rPr>
                <w:lang w:val="en-CA" w:eastAsia="de-DE"/>
              </w:rPr>
            </w:pPr>
            <w:r w:rsidRPr="00592D9F">
              <w:rPr>
                <w:lang w:val="en-CA" w:eastAsia="de-DE"/>
              </w:rPr>
              <w:t>Darktree_SDR</w:t>
            </w:r>
          </w:p>
        </w:tc>
        <w:tc>
          <w:tcPr>
            <w:tcW w:w="864" w:type="dxa"/>
          </w:tcPr>
          <w:p w14:paraId="5662AA3E" w14:textId="77777777" w:rsidR="00592D9F" w:rsidRPr="00592D9F" w:rsidRDefault="00592D9F" w:rsidP="000547B1">
            <w:pPr>
              <w:keepNext/>
              <w:spacing w:before="0"/>
              <w:jc w:val="center"/>
              <w:textAlignment w:val="auto"/>
              <w:rPr>
                <w:lang w:val="en-CA" w:eastAsia="de-DE"/>
              </w:rPr>
            </w:pPr>
            <w:r w:rsidRPr="00592D9F">
              <w:rPr>
                <w:lang w:val="en-CA" w:eastAsia="de-DE"/>
              </w:rPr>
              <w:t>600</w:t>
            </w:r>
          </w:p>
        </w:tc>
        <w:tc>
          <w:tcPr>
            <w:tcW w:w="864" w:type="dxa"/>
          </w:tcPr>
          <w:p w14:paraId="2229FC8B" w14:textId="77777777" w:rsidR="00592D9F" w:rsidRPr="00592D9F" w:rsidRDefault="00592D9F" w:rsidP="000547B1">
            <w:pPr>
              <w:keepNext/>
              <w:spacing w:before="0"/>
              <w:jc w:val="center"/>
              <w:textAlignment w:val="auto"/>
              <w:rPr>
                <w:lang w:val="en-CA" w:eastAsia="de-DE"/>
              </w:rPr>
            </w:pPr>
            <w:r w:rsidRPr="00592D9F">
              <w:rPr>
                <w:lang w:val="en-CA" w:eastAsia="de-DE"/>
              </w:rPr>
              <w:t>300</w:t>
            </w:r>
          </w:p>
        </w:tc>
        <w:tc>
          <w:tcPr>
            <w:tcW w:w="864" w:type="dxa"/>
          </w:tcPr>
          <w:p w14:paraId="3FCA292D" w14:textId="77777777" w:rsidR="00592D9F" w:rsidRPr="00592D9F" w:rsidRDefault="00592D9F" w:rsidP="000547B1">
            <w:pPr>
              <w:keepNext/>
              <w:spacing w:before="0"/>
              <w:jc w:val="center"/>
              <w:textAlignment w:val="auto"/>
              <w:rPr>
                <w:lang w:val="en-CA" w:eastAsia="de-DE"/>
              </w:rPr>
            </w:pPr>
            <w:r w:rsidRPr="00592D9F">
              <w:rPr>
                <w:lang w:val="en-CA" w:eastAsia="de-DE"/>
              </w:rPr>
              <w:t>60</w:t>
            </w:r>
          </w:p>
        </w:tc>
        <w:tc>
          <w:tcPr>
            <w:tcW w:w="754" w:type="dxa"/>
          </w:tcPr>
          <w:p w14:paraId="499A8488" w14:textId="77777777" w:rsidR="00592D9F" w:rsidRPr="00592D9F" w:rsidRDefault="00592D9F" w:rsidP="000547B1">
            <w:pPr>
              <w:keepNext/>
              <w:spacing w:before="0"/>
              <w:jc w:val="center"/>
              <w:textAlignment w:val="auto"/>
              <w:rPr>
                <w:lang w:val="en-CA" w:eastAsia="de-DE"/>
              </w:rPr>
            </w:pPr>
            <w:r w:rsidRPr="00592D9F">
              <w:rPr>
                <w:lang w:val="en-CA" w:eastAsia="de-DE"/>
              </w:rPr>
              <w:t>10</w:t>
            </w:r>
          </w:p>
        </w:tc>
        <w:tc>
          <w:tcPr>
            <w:tcW w:w="705" w:type="dxa"/>
          </w:tcPr>
          <w:p w14:paraId="47DB1F6F"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3C51D0D9"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29C5E169"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r>
      <w:tr w:rsidR="00A27CE3" w:rsidRPr="00592D9F" w14:paraId="6C5889F9" w14:textId="77777777" w:rsidTr="00A27CE3">
        <w:tc>
          <w:tcPr>
            <w:tcW w:w="828" w:type="dxa"/>
            <w:vMerge/>
          </w:tcPr>
          <w:p w14:paraId="7316B745" w14:textId="77777777" w:rsidR="00592D9F" w:rsidRPr="009F7355" w:rsidRDefault="00592D9F" w:rsidP="000547B1">
            <w:pPr>
              <w:keepNext/>
              <w:spacing w:before="0"/>
              <w:textAlignment w:val="auto"/>
              <w:rPr>
                <w:lang w:val="en-CA"/>
              </w:rPr>
            </w:pPr>
          </w:p>
        </w:tc>
        <w:tc>
          <w:tcPr>
            <w:tcW w:w="2016" w:type="dxa"/>
          </w:tcPr>
          <w:p w14:paraId="4981D112" w14:textId="77777777" w:rsidR="00592D9F" w:rsidRPr="009F7355" w:rsidRDefault="00592D9F" w:rsidP="000547B1">
            <w:pPr>
              <w:keepNext/>
              <w:spacing w:before="0"/>
              <w:jc w:val="left"/>
              <w:textAlignment w:val="auto"/>
              <w:rPr>
                <w:lang w:val="en-CA"/>
              </w:rPr>
            </w:pPr>
            <w:r w:rsidRPr="009F7355">
              <w:rPr>
                <w:lang w:val="en-CA"/>
              </w:rPr>
              <w:t>ARPG2_SDR</w:t>
            </w:r>
          </w:p>
        </w:tc>
        <w:tc>
          <w:tcPr>
            <w:tcW w:w="864" w:type="dxa"/>
          </w:tcPr>
          <w:p w14:paraId="143E74E3" w14:textId="77777777" w:rsidR="00592D9F" w:rsidRPr="00592D9F" w:rsidRDefault="00592D9F" w:rsidP="000547B1">
            <w:pPr>
              <w:keepNext/>
              <w:spacing w:before="0"/>
              <w:jc w:val="center"/>
              <w:textAlignment w:val="auto"/>
              <w:rPr>
                <w:lang w:val="en-CA" w:eastAsia="de-DE"/>
              </w:rPr>
            </w:pPr>
            <w:r w:rsidRPr="00592D9F">
              <w:rPr>
                <w:lang w:val="en-CA" w:eastAsia="de-DE"/>
              </w:rPr>
              <w:t>600</w:t>
            </w:r>
          </w:p>
        </w:tc>
        <w:tc>
          <w:tcPr>
            <w:tcW w:w="864" w:type="dxa"/>
          </w:tcPr>
          <w:p w14:paraId="3B16D7AC" w14:textId="77777777" w:rsidR="00592D9F" w:rsidRPr="009F7355" w:rsidRDefault="00592D9F" w:rsidP="000547B1">
            <w:pPr>
              <w:keepNext/>
              <w:spacing w:before="0"/>
              <w:jc w:val="center"/>
              <w:textAlignment w:val="auto"/>
              <w:rPr>
                <w:lang w:val="en-CA"/>
              </w:rPr>
            </w:pPr>
            <w:r w:rsidRPr="00592D9F">
              <w:rPr>
                <w:lang w:val="en-CA" w:eastAsia="de-DE"/>
              </w:rPr>
              <w:t>300</w:t>
            </w:r>
          </w:p>
        </w:tc>
        <w:tc>
          <w:tcPr>
            <w:tcW w:w="864" w:type="dxa"/>
          </w:tcPr>
          <w:p w14:paraId="765CA597" w14:textId="77777777" w:rsidR="00592D9F" w:rsidRPr="009F7355" w:rsidRDefault="00592D9F" w:rsidP="000547B1">
            <w:pPr>
              <w:keepNext/>
              <w:spacing w:before="0"/>
              <w:jc w:val="center"/>
              <w:textAlignment w:val="auto"/>
              <w:rPr>
                <w:lang w:val="en-CA"/>
              </w:rPr>
            </w:pPr>
            <w:r w:rsidRPr="009F7355">
              <w:rPr>
                <w:lang w:val="en-CA"/>
              </w:rPr>
              <w:t>60</w:t>
            </w:r>
          </w:p>
        </w:tc>
        <w:tc>
          <w:tcPr>
            <w:tcW w:w="754" w:type="dxa"/>
          </w:tcPr>
          <w:p w14:paraId="5B499654" w14:textId="77777777" w:rsidR="00592D9F" w:rsidRPr="009F7355" w:rsidRDefault="00592D9F" w:rsidP="000547B1">
            <w:pPr>
              <w:keepNext/>
              <w:spacing w:before="0"/>
              <w:jc w:val="center"/>
              <w:textAlignment w:val="auto"/>
              <w:rPr>
                <w:lang w:val="en-CA"/>
              </w:rPr>
            </w:pPr>
            <w:r w:rsidRPr="009F7355">
              <w:rPr>
                <w:lang w:val="en-CA"/>
              </w:rPr>
              <w:t>10</w:t>
            </w:r>
          </w:p>
        </w:tc>
        <w:tc>
          <w:tcPr>
            <w:tcW w:w="705" w:type="dxa"/>
          </w:tcPr>
          <w:p w14:paraId="3118F3C0"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254BE16C"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6B13A973"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r>
      <w:tr w:rsidR="00A27CE3" w:rsidRPr="00592D9F" w14:paraId="059CBBB4" w14:textId="77777777" w:rsidTr="00A27CE3">
        <w:tc>
          <w:tcPr>
            <w:tcW w:w="828" w:type="dxa"/>
            <w:vMerge/>
          </w:tcPr>
          <w:p w14:paraId="1BB21690" w14:textId="77777777" w:rsidR="00592D9F" w:rsidRPr="009F7355" w:rsidRDefault="00592D9F" w:rsidP="000547B1">
            <w:pPr>
              <w:keepNext/>
              <w:spacing w:before="0"/>
              <w:textAlignment w:val="auto"/>
              <w:rPr>
                <w:lang w:val="en-CA"/>
              </w:rPr>
            </w:pPr>
          </w:p>
        </w:tc>
        <w:tc>
          <w:tcPr>
            <w:tcW w:w="2016" w:type="dxa"/>
          </w:tcPr>
          <w:p w14:paraId="1A184498" w14:textId="77777777" w:rsidR="00592D9F" w:rsidRPr="00592D9F" w:rsidRDefault="00592D9F" w:rsidP="000547B1">
            <w:pPr>
              <w:keepNext/>
              <w:spacing w:before="0"/>
              <w:jc w:val="left"/>
              <w:textAlignment w:val="auto"/>
              <w:rPr>
                <w:lang w:val="en-CA" w:eastAsia="de-DE"/>
              </w:rPr>
            </w:pPr>
            <w:r w:rsidRPr="00592D9F">
              <w:rPr>
                <w:lang w:val="en-CA" w:eastAsia="de-DE"/>
              </w:rPr>
              <w:t>DesertTown3_SDR</w:t>
            </w:r>
          </w:p>
        </w:tc>
        <w:tc>
          <w:tcPr>
            <w:tcW w:w="864" w:type="dxa"/>
          </w:tcPr>
          <w:p w14:paraId="300C2A20" w14:textId="77777777" w:rsidR="00592D9F" w:rsidRPr="00592D9F" w:rsidRDefault="00592D9F" w:rsidP="000547B1">
            <w:pPr>
              <w:keepNext/>
              <w:spacing w:before="0"/>
              <w:jc w:val="center"/>
              <w:textAlignment w:val="auto"/>
              <w:rPr>
                <w:lang w:val="en-CA" w:eastAsia="de-DE"/>
              </w:rPr>
            </w:pPr>
            <w:r w:rsidRPr="00592D9F">
              <w:rPr>
                <w:lang w:val="en-CA" w:eastAsia="de-DE"/>
              </w:rPr>
              <w:t>600</w:t>
            </w:r>
          </w:p>
        </w:tc>
        <w:tc>
          <w:tcPr>
            <w:tcW w:w="864" w:type="dxa"/>
          </w:tcPr>
          <w:p w14:paraId="5DB8DC39" w14:textId="77777777" w:rsidR="00592D9F" w:rsidRPr="009F7355" w:rsidRDefault="00592D9F" w:rsidP="000547B1">
            <w:pPr>
              <w:keepNext/>
              <w:spacing w:before="0"/>
              <w:jc w:val="center"/>
              <w:textAlignment w:val="auto"/>
              <w:rPr>
                <w:lang w:val="en-CA"/>
              </w:rPr>
            </w:pPr>
            <w:r w:rsidRPr="00592D9F">
              <w:rPr>
                <w:lang w:val="en-CA" w:eastAsia="de-DE"/>
              </w:rPr>
              <w:t>300</w:t>
            </w:r>
          </w:p>
        </w:tc>
        <w:tc>
          <w:tcPr>
            <w:tcW w:w="864" w:type="dxa"/>
          </w:tcPr>
          <w:p w14:paraId="17E5654E" w14:textId="77777777" w:rsidR="00592D9F" w:rsidRPr="00592D9F" w:rsidRDefault="00592D9F" w:rsidP="000547B1">
            <w:pPr>
              <w:keepNext/>
              <w:spacing w:before="0"/>
              <w:jc w:val="center"/>
              <w:textAlignment w:val="auto"/>
              <w:rPr>
                <w:lang w:val="en-CA" w:eastAsia="de-DE"/>
              </w:rPr>
            </w:pPr>
            <w:r w:rsidRPr="009F7355">
              <w:rPr>
                <w:lang w:val="en-CA"/>
              </w:rPr>
              <w:t>60</w:t>
            </w:r>
          </w:p>
        </w:tc>
        <w:tc>
          <w:tcPr>
            <w:tcW w:w="754" w:type="dxa"/>
          </w:tcPr>
          <w:p w14:paraId="566C18B5" w14:textId="77777777" w:rsidR="00592D9F" w:rsidRPr="009F7355" w:rsidRDefault="00592D9F" w:rsidP="000547B1">
            <w:pPr>
              <w:keepNext/>
              <w:spacing w:before="0"/>
              <w:jc w:val="center"/>
              <w:textAlignment w:val="auto"/>
              <w:rPr>
                <w:lang w:val="en-CA"/>
              </w:rPr>
            </w:pPr>
            <w:r w:rsidRPr="009F7355">
              <w:rPr>
                <w:lang w:val="en-CA"/>
              </w:rPr>
              <w:t>10</w:t>
            </w:r>
          </w:p>
        </w:tc>
        <w:tc>
          <w:tcPr>
            <w:tcW w:w="705" w:type="dxa"/>
          </w:tcPr>
          <w:p w14:paraId="0BFCBA83"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798BF67F"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097C6E36"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r>
      <w:tr w:rsidR="00A27CE3" w:rsidRPr="00592D9F" w14:paraId="3D0A1D1C" w14:textId="77777777" w:rsidTr="00A27CE3">
        <w:tc>
          <w:tcPr>
            <w:tcW w:w="828" w:type="dxa"/>
            <w:vMerge/>
          </w:tcPr>
          <w:p w14:paraId="68D990B3" w14:textId="77777777" w:rsidR="00592D9F" w:rsidRPr="009F7355" w:rsidRDefault="00592D9F" w:rsidP="000547B1">
            <w:pPr>
              <w:keepNext/>
              <w:spacing w:before="0"/>
              <w:textAlignment w:val="auto"/>
              <w:rPr>
                <w:lang w:val="en-CA"/>
              </w:rPr>
            </w:pPr>
          </w:p>
        </w:tc>
        <w:tc>
          <w:tcPr>
            <w:tcW w:w="2016" w:type="dxa"/>
          </w:tcPr>
          <w:p w14:paraId="7D911896" w14:textId="77777777" w:rsidR="00592D9F" w:rsidRPr="009F7355" w:rsidRDefault="00592D9F" w:rsidP="000547B1">
            <w:pPr>
              <w:keepNext/>
              <w:spacing w:before="0"/>
              <w:jc w:val="left"/>
              <w:textAlignment w:val="auto"/>
              <w:rPr>
                <w:lang w:val="en-CA"/>
              </w:rPr>
            </w:pPr>
            <w:r w:rsidRPr="009F7355">
              <w:rPr>
                <w:lang w:val="en-CA"/>
              </w:rPr>
              <w:t>SunTemple3_SDR</w:t>
            </w:r>
          </w:p>
        </w:tc>
        <w:tc>
          <w:tcPr>
            <w:tcW w:w="864" w:type="dxa"/>
          </w:tcPr>
          <w:p w14:paraId="42693278" w14:textId="77777777" w:rsidR="00592D9F" w:rsidRPr="00592D9F" w:rsidRDefault="00592D9F" w:rsidP="000547B1">
            <w:pPr>
              <w:keepNext/>
              <w:spacing w:before="0"/>
              <w:jc w:val="center"/>
              <w:textAlignment w:val="auto"/>
              <w:rPr>
                <w:lang w:val="en-CA" w:eastAsia="de-DE"/>
              </w:rPr>
            </w:pPr>
            <w:r w:rsidRPr="00592D9F">
              <w:rPr>
                <w:lang w:val="en-CA" w:eastAsia="de-DE"/>
              </w:rPr>
              <w:t>600</w:t>
            </w:r>
          </w:p>
        </w:tc>
        <w:tc>
          <w:tcPr>
            <w:tcW w:w="864" w:type="dxa"/>
          </w:tcPr>
          <w:p w14:paraId="58C208B9" w14:textId="77777777" w:rsidR="00592D9F" w:rsidRPr="009F7355" w:rsidRDefault="00592D9F" w:rsidP="000547B1">
            <w:pPr>
              <w:keepNext/>
              <w:spacing w:before="0"/>
              <w:jc w:val="center"/>
              <w:textAlignment w:val="auto"/>
              <w:rPr>
                <w:lang w:val="en-CA"/>
              </w:rPr>
            </w:pPr>
            <w:r w:rsidRPr="00592D9F">
              <w:rPr>
                <w:lang w:val="en-CA" w:eastAsia="de-DE"/>
              </w:rPr>
              <w:t>300</w:t>
            </w:r>
          </w:p>
        </w:tc>
        <w:tc>
          <w:tcPr>
            <w:tcW w:w="864" w:type="dxa"/>
          </w:tcPr>
          <w:p w14:paraId="26D586F6" w14:textId="77777777" w:rsidR="00592D9F" w:rsidRPr="009F7355" w:rsidRDefault="00592D9F" w:rsidP="000547B1">
            <w:pPr>
              <w:keepNext/>
              <w:spacing w:before="0"/>
              <w:jc w:val="center"/>
              <w:textAlignment w:val="auto"/>
              <w:rPr>
                <w:lang w:val="en-CA"/>
              </w:rPr>
            </w:pPr>
            <w:r w:rsidRPr="009F7355">
              <w:rPr>
                <w:lang w:val="en-CA"/>
              </w:rPr>
              <w:t>60</w:t>
            </w:r>
          </w:p>
        </w:tc>
        <w:tc>
          <w:tcPr>
            <w:tcW w:w="754" w:type="dxa"/>
          </w:tcPr>
          <w:p w14:paraId="68A75877" w14:textId="77777777" w:rsidR="00592D9F" w:rsidRPr="009F7355" w:rsidRDefault="00592D9F" w:rsidP="000547B1">
            <w:pPr>
              <w:keepNext/>
              <w:spacing w:before="0"/>
              <w:jc w:val="center"/>
              <w:textAlignment w:val="auto"/>
              <w:rPr>
                <w:lang w:val="en-CA"/>
              </w:rPr>
            </w:pPr>
            <w:r w:rsidRPr="009F7355">
              <w:rPr>
                <w:lang w:val="en-CA"/>
              </w:rPr>
              <w:t>10</w:t>
            </w:r>
          </w:p>
        </w:tc>
        <w:tc>
          <w:tcPr>
            <w:tcW w:w="705" w:type="dxa"/>
          </w:tcPr>
          <w:p w14:paraId="76F9C9E8"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67C3D313"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5E855B3D"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r>
      <w:tr w:rsidR="00A27CE3" w:rsidRPr="00592D9F" w14:paraId="0F4E3751" w14:textId="77777777" w:rsidTr="00A27CE3">
        <w:tc>
          <w:tcPr>
            <w:tcW w:w="828" w:type="dxa"/>
            <w:vMerge w:val="restart"/>
            <w:vAlign w:val="center"/>
          </w:tcPr>
          <w:p w14:paraId="480B8EDE" w14:textId="7D728A48" w:rsidR="00592D9F" w:rsidRPr="009F7355" w:rsidRDefault="00592D9F" w:rsidP="000547B1">
            <w:pPr>
              <w:spacing w:before="0"/>
              <w:textAlignment w:val="auto"/>
              <w:rPr>
                <w:lang w:val="en-CA"/>
              </w:rPr>
            </w:pPr>
            <w:r w:rsidRPr="00592D9F">
              <w:rPr>
                <w:lang w:val="en-CA" w:eastAsia="de-DE"/>
              </w:rPr>
              <w:t>G2</w:t>
            </w:r>
          </w:p>
        </w:tc>
        <w:tc>
          <w:tcPr>
            <w:tcW w:w="2016" w:type="dxa"/>
          </w:tcPr>
          <w:p w14:paraId="7E74B05D" w14:textId="77777777" w:rsidR="00592D9F" w:rsidRPr="009F7355" w:rsidRDefault="00592D9F" w:rsidP="000547B1">
            <w:pPr>
              <w:spacing w:before="0"/>
              <w:jc w:val="left"/>
              <w:textAlignment w:val="auto"/>
              <w:rPr>
                <w:lang w:val="en-CA"/>
              </w:rPr>
            </w:pPr>
            <w:r w:rsidRPr="009F7355">
              <w:rPr>
                <w:lang w:val="en-CA"/>
              </w:rPr>
              <w:t>GTAV</w:t>
            </w:r>
          </w:p>
        </w:tc>
        <w:tc>
          <w:tcPr>
            <w:tcW w:w="864" w:type="dxa"/>
          </w:tcPr>
          <w:p w14:paraId="5D9ED832"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31D8CC1C" w14:textId="77777777" w:rsidR="00592D9F" w:rsidRPr="009F7355" w:rsidRDefault="00592D9F" w:rsidP="000547B1">
            <w:pPr>
              <w:spacing w:before="0"/>
              <w:jc w:val="center"/>
              <w:textAlignment w:val="auto"/>
              <w:rPr>
                <w:lang w:val="en-CA"/>
              </w:rPr>
            </w:pPr>
            <w:r w:rsidRPr="00592D9F">
              <w:rPr>
                <w:lang w:val="en-CA" w:eastAsia="de-DE"/>
              </w:rPr>
              <w:t>300</w:t>
            </w:r>
          </w:p>
        </w:tc>
        <w:tc>
          <w:tcPr>
            <w:tcW w:w="864" w:type="dxa"/>
          </w:tcPr>
          <w:p w14:paraId="651B0EC2" w14:textId="77777777" w:rsidR="00592D9F" w:rsidRPr="009F7355" w:rsidRDefault="00592D9F" w:rsidP="000547B1">
            <w:pPr>
              <w:spacing w:before="0"/>
              <w:jc w:val="center"/>
              <w:textAlignment w:val="auto"/>
              <w:rPr>
                <w:lang w:val="en-CA"/>
              </w:rPr>
            </w:pPr>
            <w:r w:rsidRPr="009F7355">
              <w:rPr>
                <w:lang w:val="en-CA"/>
              </w:rPr>
              <w:t>60</w:t>
            </w:r>
          </w:p>
        </w:tc>
        <w:tc>
          <w:tcPr>
            <w:tcW w:w="754" w:type="dxa"/>
          </w:tcPr>
          <w:p w14:paraId="5A121858" w14:textId="77777777" w:rsidR="00592D9F" w:rsidRPr="009F7355" w:rsidRDefault="00592D9F" w:rsidP="000547B1">
            <w:pPr>
              <w:spacing w:before="0"/>
              <w:jc w:val="center"/>
              <w:textAlignment w:val="auto"/>
              <w:rPr>
                <w:lang w:val="en-CA"/>
              </w:rPr>
            </w:pPr>
            <w:r w:rsidRPr="009F7355">
              <w:rPr>
                <w:lang w:val="en-CA"/>
              </w:rPr>
              <w:t>8</w:t>
            </w:r>
          </w:p>
        </w:tc>
        <w:tc>
          <w:tcPr>
            <w:tcW w:w="705" w:type="dxa"/>
          </w:tcPr>
          <w:p w14:paraId="033CC914"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4DFAC753"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28BDAACD" w14:textId="77777777" w:rsidR="00592D9F" w:rsidRPr="00592D9F" w:rsidRDefault="00592D9F" w:rsidP="000547B1">
            <w:pPr>
              <w:spacing w:before="0"/>
              <w:jc w:val="center"/>
              <w:textAlignment w:val="auto"/>
              <w:rPr>
                <w:lang w:val="en-CA" w:eastAsia="de-DE"/>
              </w:rPr>
            </w:pPr>
            <w:r w:rsidRPr="00592D9F">
              <w:rPr>
                <w:lang w:val="en-CA" w:eastAsia="de-DE"/>
              </w:rPr>
              <w:t>M</w:t>
            </w:r>
          </w:p>
        </w:tc>
      </w:tr>
      <w:tr w:rsidR="00A27CE3" w:rsidRPr="00592D9F" w14:paraId="75C1026C" w14:textId="77777777" w:rsidTr="00A27CE3">
        <w:tc>
          <w:tcPr>
            <w:tcW w:w="828" w:type="dxa"/>
            <w:vMerge/>
          </w:tcPr>
          <w:p w14:paraId="46ACE4C9" w14:textId="77777777" w:rsidR="00592D9F" w:rsidRPr="009F7355" w:rsidRDefault="00592D9F" w:rsidP="000547B1">
            <w:pPr>
              <w:spacing w:before="0"/>
              <w:textAlignment w:val="auto"/>
              <w:rPr>
                <w:lang w:val="en-CA"/>
              </w:rPr>
            </w:pPr>
          </w:p>
        </w:tc>
        <w:tc>
          <w:tcPr>
            <w:tcW w:w="2016" w:type="dxa"/>
          </w:tcPr>
          <w:p w14:paraId="71D1BBFF" w14:textId="77777777" w:rsidR="00592D9F" w:rsidRPr="009F7355" w:rsidRDefault="00592D9F" w:rsidP="000547B1">
            <w:pPr>
              <w:spacing w:before="0"/>
              <w:jc w:val="left"/>
              <w:textAlignment w:val="auto"/>
              <w:rPr>
                <w:lang w:val="en-CA"/>
              </w:rPr>
            </w:pPr>
            <w:r w:rsidRPr="009F7355">
              <w:rPr>
                <w:lang w:val="en-CA"/>
              </w:rPr>
              <w:t>Minecraft</w:t>
            </w:r>
          </w:p>
        </w:tc>
        <w:tc>
          <w:tcPr>
            <w:tcW w:w="864" w:type="dxa"/>
          </w:tcPr>
          <w:p w14:paraId="162622B2"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500DC049" w14:textId="77777777" w:rsidR="00592D9F" w:rsidRPr="009F7355" w:rsidRDefault="00592D9F" w:rsidP="000547B1">
            <w:pPr>
              <w:spacing w:before="0"/>
              <w:jc w:val="center"/>
              <w:textAlignment w:val="auto"/>
              <w:rPr>
                <w:lang w:val="en-CA"/>
              </w:rPr>
            </w:pPr>
            <w:r w:rsidRPr="00592D9F">
              <w:rPr>
                <w:lang w:val="en-CA" w:eastAsia="de-DE"/>
              </w:rPr>
              <w:t>300</w:t>
            </w:r>
          </w:p>
        </w:tc>
        <w:tc>
          <w:tcPr>
            <w:tcW w:w="864" w:type="dxa"/>
          </w:tcPr>
          <w:p w14:paraId="3A967E25" w14:textId="77777777" w:rsidR="00592D9F" w:rsidRPr="009F7355" w:rsidRDefault="00592D9F" w:rsidP="000547B1">
            <w:pPr>
              <w:spacing w:before="0"/>
              <w:jc w:val="center"/>
              <w:textAlignment w:val="auto"/>
              <w:rPr>
                <w:lang w:val="en-CA"/>
              </w:rPr>
            </w:pPr>
            <w:r w:rsidRPr="009F7355">
              <w:rPr>
                <w:lang w:val="en-CA"/>
              </w:rPr>
              <w:t>60</w:t>
            </w:r>
          </w:p>
        </w:tc>
        <w:tc>
          <w:tcPr>
            <w:tcW w:w="754" w:type="dxa"/>
          </w:tcPr>
          <w:p w14:paraId="3A72322D" w14:textId="77777777" w:rsidR="00592D9F" w:rsidRPr="009F7355" w:rsidRDefault="00592D9F" w:rsidP="000547B1">
            <w:pPr>
              <w:spacing w:before="0"/>
              <w:jc w:val="center"/>
              <w:textAlignment w:val="auto"/>
              <w:rPr>
                <w:lang w:val="en-CA"/>
              </w:rPr>
            </w:pPr>
            <w:r w:rsidRPr="009F7355">
              <w:rPr>
                <w:lang w:val="en-CA"/>
              </w:rPr>
              <w:t>8</w:t>
            </w:r>
          </w:p>
        </w:tc>
        <w:tc>
          <w:tcPr>
            <w:tcW w:w="705" w:type="dxa"/>
          </w:tcPr>
          <w:p w14:paraId="49FBAEEE"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5772BE58"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67FD26A9" w14:textId="77777777" w:rsidR="00592D9F" w:rsidRPr="00592D9F" w:rsidRDefault="00592D9F" w:rsidP="000547B1">
            <w:pPr>
              <w:spacing w:before="0"/>
              <w:jc w:val="center"/>
              <w:textAlignment w:val="auto"/>
              <w:rPr>
                <w:lang w:val="en-CA" w:eastAsia="de-DE"/>
              </w:rPr>
            </w:pPr>
            <w:r w:rsidRPr="00592D9F">
              <w:rPr>
                <w:lang w:val="en-CA" w:eastAsia="de-DE"/>
              </w:rPr>
              <w:t>M</w:t>
            </w:r>
          </w:p>
        </w:tc>
      </w:tr>
      <w:tr w:rsidR="00A27CE3" w:rsidRPr="00592D9F" w14:paraId="4E51B570" w14:textId="77777777" w:rsidTr="00A27CE3">
        <w:tc>
          <w:tcPr>
            <w:tcW w:w="828" w:type="dxa"/>
            <w:vMerge/>
          </w:tcPr>
          <w:p w14:paraId="0886F20F" w14:textId="77777777" w:rsidR="00592D9F" w:rsidRPr="009F7355" w:rsidRDefault="00592D9F" w:rsidP="000547B1">
            <w:pPr>
              <w:spacing w:before="0"/>
              <w:textAlignment w:val="auto"/>
              <w:rPr>
                <w:lang w:val="en-CA"/>
              </w:rPr>
            </w:pPr>
          </w:p>
        </w:tc>
        <w:tc>
          <w:tcPr>
            <w:tcW w:w="2016" w:type="dxa"/>
          </w:tcPr>
          <w:p w14:paraId="3C00D0A3" w14:textId="77777777" w:rsidR="00592D9F" w:rsidRPr="009F7355" w:rsidRDefault="00592D9F" w:rsidP="000547B1">
            <w:pPr>
              <w:spacing w:before="0"/>
              <w:jc w:val="left"/>
              <w:textAlignment w:val="auto"/>
              <w:rPr>
                <w:lang w:val="en-CA"/>
              </w:rPr>
            </w:pPr>
            <w:r w:rsidRPr="009F7355">
              <w:rPr>
                <w:lang w:val="en-CA"/>
              </w:rPr>
              <w:t>JianlingTemple</w:t>
            </w:r>
          </w:p>
        </w:tc>
        <w:tc>
          <w:tcPr>
            <w:tcW w:w="864" w:type="dxa"/>
          </w:tcPr>
          <w:p w14:paraId="0650D6FC"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665425E3" w14:textId="77777777" w:rsidR="00592D9F" w:rsidRPr="009F7355" w:rsidRDefault="00592D9F" w:rsidP="000547B1">
            <w:pPr>
              <w:spacing w:before="0"/>
              <w:jc w:val="center"/>
              <w:textAlignment w:val="auto"/>
              <w:rPr>
                <w:lang w:val="en-CA"/>
              </w:rPr>
            </w:pPr>
            <w:r w:rsidRPr="00592D9F">
              <w:rPr>
                <w:lang w:val="en-CA" w:eastAsia="de-DE"/>
              </w:rPr>
              <w:t>300</w:t>
            </w:r>
          </w:p>
        </w:tc>
        <w:tc>
          <w:tcPr>
            <w:tcW w:w="864" w:type="dxa"/>
          </w:tcPr>
          <w:p w14:paraId="453E52FA" w14:textId="77777777" w:rsidR="00592D9F" w:rsidRPr="009F7355" w:rsidRDefault="00592D9F" w:rsidP="000547B1">
            <w:pPr>
              <w:spacing w:before="0"/>
              <w:jc w:val="center"/>
              <w:textAlignment w:val="auto"/>
              <w:rPr>
                <w:lang w:val="en-CA"/>
              </w:rPr>
            </w:pPr>
            <w:r w:rsidRPr="009F7355">
              <w:rPr>
                <w:lang w:val="en-CA"/>
              </w:rPr>
              <w:t>60</w:t>
            </w:r>
          </w:p>
        </w:tc>
        <w:tc>
          <w:tcPr>
            <w:tcW w:w="754" w:type="dxa"/>
          </w:tcPr>
          <w:p w14:paraId="03020EAD" w14:textId="77777777" w:rsidR="00592D9F" w:rsidRPr="00592D9F" w:rsidRDefault="00592D9F" w:rsidP="000547B1">
            <w:pPr>
              <w:spacing w:before="0"/>
              <w:jc w:val="center"/>
              <w:textAlignment w:val="auto"/>
              <w:rPr>
                <w:lang w:val="en-CA" w:eastAsia="de-DE"/>
              </w:rPr>
            </w:pPr>
            <w:r w:rsidRPr="009F7355">
              <w:rPr>
                <w:lang w:val="en-CA"/>
              </w:rPr>
              <w:t>8</w:t>
            </w:r>
          </w:p>
        </w:tc>
        <w:tc>
          <w:tcPr>
            <w:tcW w:w="705" w:type="dxa"/>
          </w:tcPr>
          <w:p w14:paraId="00F9ABC3"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053F1211"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5FA4BF74" w14:textId="77777777" w:rsidR="00592D9F" w:rsidRPr="00592D9F" w:rsidRDefault="00592D9F" w:rsidP="000547B1">
            <w:pPr>
              <w:spacing w:before="0"/>
              <w:jc w:val="center"/>
              <w:textAlignment w:val="auto"/>
              <w:rPr>
                <w:lang w:val="en-CA" w:eastAsia="de-DE"/>
              </w:rPr>
            </w:pPr>
            <w:r w:rsidRPr="00592D9F">
              <w:rPr>
                <w:lang w:val="en-CA" w:eastAsia="de-DE"/>
              </w:rPr>
              <w:t>M</w:t>
            </w:r>
          </w:p>
        </w:tc>
      </w:tr>
      <w:tr w:rsidR="00A27CE3" w:rsidRPr="00592D9F" w14:paraId="5E0502DD" w14:textId="77777777" w:rsidTr="00A27CE3">
        <w:tc>
          <w:tcPr>
            <w:tcW w:w="828" w:type="dxa"/>
            <w:vMerge/>
          </w:tcPr>
          <w:p w14:paraId="2FAA761C" w14:textId="77777777" w:rsidR="00592D9F" w:rsidRPr="009F7355" w:rsidRDefault="00592D9F" w:rsidP="000547B1">
            <w:pPr>
              <w:spacing w:before="0"/>
              <w:textAlignment w:val="auto"/>
              <w:rPr>
                <w:lang w:val="en-CA"/>
              </w:rPr>
            </w:pPr>
          </w:p>
        </w:tc>
        <w:tc>
          <w:tcPr>
            <w:tcW w:w="2016" w:type="dxa"/>
          </w:tcPr>
          <w:p w14:paraId="3981E3A5" w14:textId="77777777" w:rsidR="00592D9F" w:rsidRPr="009F7355" w:rsidRDefault="00592D9F" w:rsidP="000547B1">
            <w:pPr>
              <w:spacing w:before="0"/>
              <w:jc w:val="left"/>
              <w:textAlignment w:val="auto"/>
              <w:rPr>
                <w:lang w:val="en-CA"/>
              </w:rPr>
            </w:pPr>
            <w:r w:rsidRPr="009F7355">
              <w:rPr>
                <w:lang w:val="en-CA"/>
              </w:rPr>
              <w:t>BaoleiYard</w:t>
            </w:r>
          </w:p>
        </w:tc>
        <w:tc>
          <w:tcPr>
            <w:tcW w:w="864" w:type="dxa"/>
          </w:tcPr>
          <w:p w14:paraId="4706F1C1"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70755785" w14:textId="77777777" w:rsidR="00592D9F" w:rsidRPr="009F7355" w:rsidRDefault="00592D9F" w:rsidP="000547B1">
            <w:pPr>
              <w:spacing w:before="0"/>
              <w:jc w:val="center"/>
              <w:textAlignment w:val="auto"/>
              <w:rPr>
                <w:lang w:val="en-CA"/>
              </w:rPr>
            </w:pPr>
            <w:r w:rsidRPr="00592D9F">
              <w:rPr>
                <w:lang w:val="en-CA" w:eastAsia="de-DE"/>
              </w:rPr>
              <w:t>-</w:t>
            </w:r>
          </w:p>
        </w:tc>
        <w:tc>
          <w:tcPr>
            <w:tcW w:w="864" w:type="dxa"/>
          </w:tcPr>
          <w:p w14:paraId="60AB846C" w14:textId="77777777" w:rsidR="00592D9F" w:rsidRPr="009F7355" w:rsidRDefault="00592D9F" w:rsidP="000547B1">
            <w:pPr>
              <w:spacing w:before="0"/>
              <w:jc w:val="center"/>
              <w:textAlignment w:val="auto"/>
              <w:rPr>
                <w:lang w:val="en-CA"/>
              </w:rPr>
            </w:pPr>
            <w:r w:rsidRPr="009F7355">
              <w:rPr>
                <w:lang w:val="en-CA"/>
              </w:rPr>
              <w:t>60</w:t>
            </w:r>
          </w:p>
        </w:tc>
        <w:tc>
          <w:tcPr>
            <w:tcW w:w="754" w:type="dxa"/>
          </w:tcPr>
          <w:p w14:paraId="2F040DDC" w14:textId="77777777" w:rsidR="00592D9F" w:rsidRPr="009F7355" w:rsidRDefault="00592D9F" w:rsidP="000547B1">
            <w:pPr>
              <w:spacing w:before="0"/>
              <w:jc w:val="center"/>
              <w:textAlignment w:val="auto"/>
              <w:rPr>
                <w:lang w:val="en-CA"/>
              </w:rPr>
            </w:pPr>
            <w:r w:rsidRPr="009F7355">
              <w:rPr>
                <w:lang w:val="en-CA"/>
              </w:rPr>
              <w:t>8</w:t>
            </w:r>
          </w:p>
        </w:tc>
        <w:tc>
          <w:tcPr>
            <w:tcW w:w="705" w:type="dxa"/>
          </w:tcPr>
          <w:p w14:paraId="4994769B"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5F96EF4C"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3C673264" w14:textId="77777777" w:rsidR="00592D9F" w:rsidRPr="00592D9F" w:rsidRDefault="00592D9F" w:rsidP="000547B1">
            <w:pPr>
              <w:spacing w:before="0"/>
              <w:jc w:val="center"/>
              <w:textAlignment w:val="auto"/>
              <w:rPr>
                <w:lang w:val="en-CA" w:eastAsia="de-DE"/>
              </w:rPr>
            </w:pPr>
            <w:r w:rsidRPr="00592D9F">
              <w:rPr>
                <w:lang w:val="en-CA" w:eastAsia="de-DE"/>
              </w:rPr>
              <w:t>-</w:t>
            </w:r>
          </w:p>
        </w:tc>
      </w:tr>
      <w:tr w:rsidR="00A27CE3" w:rsidRPr="00592D9F" w14:paraId="782E3479" w14:textId="77777777" w:rsidTr="00A27CE3">
        <w:tc>
          <w:tcPr>
            <w:tcW w:w="828" w:type="dxa"/>
            <w:vMerge w:val="restart"/>
          </w:tcPr>
          <w:p w14:paraId="014BBEA4" w14:textId="77777777" w:rsidR="00592D9F" w:rsidRPr="009F7355" w:rsidRDefault="00592D9F" w:rsidP="000547B1">
            <w:pPr>
              <w:spacing w:before="0"/>
              <w:textAlignment w:val="auto"/>
              <w:rPr>
                <w:lang w:val="en-CA"/>
              </w:rPr>
            </w:pPr>
            <w:r w:rsidRPr="009F7355">
              <w:rPr>
                <w:lang w:val="en-CA"/>
              </w:rPr>
              <w:t xml:space="preserve"> G3</w:t>
            </w:r>
            <w:r w:rsidRPr="009F7355">
              <w:rPr>
                <w:lang w:val="en-CA"/>
              </w:rPr>
              <w:br/>
              <w:t>(HDR)</w:t>
            </w:r>
          </w:p>
        </w:tc>
        <w:tc>
          <w:tcPr>
            <w:tcW w:w="2016" w:type="dxa"/>
          </w:tcPr>
          <w:p w14:paraId="51DD51B3" w14:textId="77777777" w:rsidR="00592D9F" w:rsidRPr="009F7355" w:rsidRDefault="00592D9F" w:rsidP="000547B1">
            <w:pPr>
              <w:spacing w:before="0"/>
              <w:jc w:val="left"/>
              <w:textAlignment w:val="auto"/>
              <w:rPr>
                <w:lang w:val="en-CA"/>
              </w:rPr>
            </w:pPr>
            <w:r w:rsidRPr="00592D9F">
              <w:rPr>
                <w:lang w:val="en-CA" w:eastAsia="de-DE"/>
              </w:rPr>
              <w:t>Level1_HDR</w:t>
            </w:r>
          </w:p>
        </w:tc>
        <w:tc>
          <w:tcPr>
            <w:tcW w:w="864" w:type="dxa"/>
          </w:tcPr>
          <w:p w14:paraId="32941BBE"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76F9138C"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4C6FE5A8" w14:textId="77777777" w:rsidR="00592D9F" w:rsidRPr="009F7355" w:rsidRDefault="00592D9F" w:rsidP="000547B1">
            <w:pPr>
              <w:spacing w:before="0"/>
              <w:jc w:val="center"/>
              <w:textAlignment w:val="auto"/>
              <w:rPr>
                <w:lang w:val="en-CA"/>
              </w:rPr>
            </w:pPr>
            <w:r w:rsidRPr="00592D9F">
              <w:rPr>
                <w:lang w:val="en-CA" w:eastAsia="de-DE"/>
              </w:rPr>
              <w:t>60</w:t>
            </w:r>
          </w:p>
        </w:tc>
        <w:tc>
          <w:tcPr>
            <w:tcW w:w="754" w:type="dxa"/>
          </w:tcPr>
          <w:p w14:paraId="7BCA4B59" w14:textId="77777777" w:rsidR="00592D9F" w:rsidRPr="009F7355" w:rsidRDefault="00592D9F" w:rsidP="000547B1">
            <w:pPr>
              <w:spacing w:before="0"/>
              <w:jc w:val="center"/>
              <w:textAlignment w:val="auto"/>
              <w:rPr>
                <w:lang w:val="en-CA"/>
              </w:rPr>
            </w:pPr>
            <w:r w:rsidRPr="00592D9F">
              <w:rPr>
                <w:lang w:val="en-CA" w:eastAsia="de-DE"/>
              </w:rPr>
              <w:t>10</w:t>
            </w:r>
          </w:p>
        </w:tc>
        <w:tc>
          <w:tcPr>
            <w:tcW w:w="705" w:type="dxa"/>
          </w:tcPr>
          <w:p w14:paraId="1AB99610"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5CBE99AF"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171ABF6B" w14:textId="77777777" w:rsidR="00592D9F" w:rsidRPr="00592D9F" w:rsidRDefault="00592D9F" w:rsidP="000547B1">
            <w:pPr>
              <w:spacing w:before="0"/>
              <w:jc w:val="center"/>
              <w:textAlignment w:val="auto"/>
              <w:rPr>
                <w:lang w:val="en-CA" w:eastAsia="de-DE"/>
              </w:rPr>
            </w:pPr>
            <w:r w:rsidRPr="00592D9F">
              <w:rPr>
                <w:lang w:val="en-CA" w:eastAsia="de-DE"/>
              </w:rPr>
              <w:t>O</w:t>
            </w:r>
          </w:p>
        </w:tc>
      </w:tr>
      <w:tr w:rsidR="00A27CE3" w:rsidRPr="00592D9F" w14:paraId="59B7AD12" w14:textId="77777777" w:rsidTr="00A27CE3">
        <w:tc>
          <w:tcPr>
            <w:tcW w:w="828" w:type="dxa"/>
            <w:vMerge/>
          </w:tcPr>
          <w:p w14:paraId="1FA00689" w14:textId="77777777" w:rsidR="00592D9F" w:rsidRPr="009F7355" w:rsidRDefault="00592D9F" w:rsidP="000547B1">
            <w:pPr>
              <w:spacing w:before="0"/>
              <w:textAlignment w:val="auto"/>
              <w:rPr>
                <w:lang w:val="en-CA"/>
              </w:rPr>
            </w:pPr>
          </w:p>
        </w:tc>
        <w:tc>
          <w:tcPr>
            <w:tcW w:w="2016" w:type="dxa"/>
          </w:tcPr>
          <w:p w14:paraId="592783EB" w14:textId="77777777" w:rsidR="00592D9F" w:rsidRPr="009F7355" w:rsidRDefault="00592D9F" w:rsidP="000547B1">
            <w:pPr>
              <w:spacing w:before="0"/>
              <w:jc w:val="left"/>
              <w:textAlignment w:val="auto"/>
              <w:rPr>
                <w:lang w:val="en-CA"/>
              </w:rPr>
            </w:pPr>
            <w:r w:rsidRPr="00592D9F">
              <w:rPr>
                <w:lang w:val="en-CA" w:eastAsia="de-DE"/>
              </w:rPr>
              <w:t>Darktree_HDR</w:t>
            </w:r>
          </w:p>
        </w:tc>
        <w:tc>
          <w:tcPr>
            <w:tcW w:w="864" w:type="dxa"/>
          </w:tcPr>
          <w:p w14:paraId="5BFCB984"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0965F36B"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27380A04" w14:textId="77777777" w:rsidR="00592D9F" w:rsidRPr="009F7355" w:rsidRDefault="00592D9F" w:rsidP="000547B1">
            <w:pPr>
              <w:spacing w:before="0"/>
              <w:jc w:val="center"/>
              <w:textAlignment w:val="auto"/>
              <w:rPr>
                <w:lang w:val="en-CA"/>
              </w:rPr>
            </w:pPr>
            <w:r w:rsidRPr="00592D9F">
              <w:rPr>
                <w:lang w:val="en-CA" w:eastAsia="de-DE"/>
              </w:rPr>
              <w:t>60</w:t>
            </w:r>
          </w:p>
        </w:tc>
        <w:tc>
          <w:tcPr>
            <w:tcW w:w="754" w:type="dxa"/>
          </w:tcPr>
          <w:p w14:paraId="2BE5137F" w14:textId="77777777" w:rsidR="00592D9F" w:rsidRPr="009F7355" w:rsidRDefault="00592D9F" w:rsidP="000547B1">
            <w:pPr>
              <w:spacing w:before="0"/>
              <w:jc w:val="center"/>
              <w:textAlignment w:val="auto"/>
              <w:rPr>
                <w:lang w:val="en-CA"/>
              </w:rPr>
            </w:pPr>
            <w:r w:rsidRPr="00592D9F">
              <w:rPr>
                <w:lang w:val="en-CA" w:eastAsia="de-DE"/>
              </w:rPr>
              <w:t>10</w:t>
            </w:r>
          </w:p>
        </w:tc>
        <w:tc>
          <w:tcPr>
            <w:tcW w:w="705" w:type="dxa"/>
          </w:tcPr>
          <w:p w14:paraId="0E29B306"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70C5B662"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6BF2B932" w14:textId="77777777" w:rsidR="00592D9F" w:rsidRPr="00592D9F" w:rsidRDefault="00592D9F" w:rsidP="000547B1">
            <w:pPr>
              <w:spacing w:before="0"/>
              <w:jc w:val="center"/>
              <w:textAlignment w:val="auto"/>
              <w:rPr>
                <w:lang w:val="en-CA" w:eastAsia="de-DE"/>
              </w:rPr>
            </w:pPr>
            <w:r w:rsidRPr="00592D9F">
              <w:rPr>
                <w:lang w:val="en-CA" w:eastAsia="de-DE"/>
              </w:rPr>
              <w:t>O</w:t>
            </w:r>
          </w:p>
        </w:tc>
      </w:tr>
      <w:tr w:rsidR="00A27CE3" w:rsidRPr="00592D9F" w14:paraId="17300846" w14:textId="77777777" w:rsidTr="00A27CE3">
        <w:tc>
          <w:tcPr>
            <w:tcW w:w="828" w:type="dxa"/>
            <w:vMerge/>
          </w:tcPr>
          <w:p w14:paraId="767779C1" w14:textId="77777777" w:rsidR="00592D9F" w:rsidRPr="00592D9F" w:rsidRDefault="00592D9F" w:rsidP="000547B1">
            <w:pPr>
              <w:spacing w:before="0"/>
              <w:textAlignment w:val="auto"/>
              <w:rPr>
                <w:lang w:val="en-CA" w:eastAsia="de-DE"/>
              </w:rPr>
            </w:pPr>
          </w:p>
        </w:tc>
        <w:tc>
          <w:tcPr>
            <w:tcW w:w="2016" w:type="dxa"/>
          </w:tcPr>
          <w:p w14:paraId="6086E8BB" w14:textId="77777777" w:rsidR="00592D9F" w:rsidRPr="00592D9F" w:rsidRDefault="00592D9F" w:rsidP="000547B1">
            <w:pPr>
              <w:spacing w:before="0"/>
              <w:jc w:val="left"/>
              <w:textAlignment w:val="auto"/>
              <w:rPr>
                <w:lang w:val="en-CA" w:eastAsia="de-DE"/>
              </w:rPr>
            </w:pPr>
            <w:r w:rsidRPr="00592D9F">
              <w:rPr>
                <w:lang w:val="en-CA" w:eastAsia="de-DE"/>
              </w:rPr>
              <w:t>ARPG2_HDR</w:t>
            </w:r>
          </w:p>
        </w:tc>
        <w:tc>
          <w:tcPr>
            <w:tcW w:w="864" w:type="dxa"/>
          </w:tcPr>
          <w:p w14:paraId="329B4572"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09C3F564"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3DA9C20A" w14:textId="77777777" w:rsidR="00592D9F" w:rsidRPr="00592D9F" w:rsidRDefault="00592D9F" w:rsidP="000547B1">
            <w:pPr>
              <w:spacing w:before="0"/>
              <w:jc w:val="center"/>
              <w:textAlignment w:val="auto"/>
              <w:rPr>
                <w:lang w:val="en-CA" w:eastAsia="de-DE"/>
              </w:rPr>
            </w:pPr>
            <w:r w:rsidRPr="00592D9F">
              <w:rPr>
                <w:lang w:val="en-CA" w:eastAsia="de-DE"/>
              </w:rPr>
              <w:t>60</w:t>
            </w:r>
          </w:p>
        </w:tc>
        <w:tc>
          <w:tcPr>
            <w:tcW w:w="754" w:type="dxa"/>
          </w:tcPr>
          <w:p w14:paraId="3485C2C4" w14:textId="77777777" w:rsidR="00592D9F" w:rsidRPr="00592D9F" w:rsidRDefault="00592D9F" w:rsidP="000547B1">
            <w:pPr>
              <w:spacing w:before="0"/>
              <w:jc w:val="center"/>
              <w:textAlignment w:val="auto"/>
              <w:rPr>
                <w:lang w:val="en-CA" w:eastAsia="de-DE"/>
              </w:rPr>
            </w:pPr>
            <w:r w:rsidRPr="00592D9F">
              <w:rPr>
                <w:lang w:val="en-CA" w:eastAsia="de-DE"/>
              </w:rPr>
              <w:t>10</w:t>
            </w:r>
          </w:p>
        </w:tc>
        <w:tc>
          <w:tcPr>
            <w:tcW w:w="705" w:type="dxa"/>
          </w:tcPr>
          <w:p w14:paraId="0A8D9779"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74F8AE42"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034207C0" w14:textId="77777777" w:rsidR="00592D9F" w:rsidRPr="00592D9F" w:rsidRDefault="00592D9F" w:rsidP="000547B1">
            <w:pPr>
              <w:spacing w:before="0"/>
              <w:jc w:val="center"/>
              <w:textAlignment w:val="auto"/>
              <w:rPr>
                <w:lang w:val="en-CA" w:eastAsia="de-DE"/>
              </w:rPr>
            </w:pPr>
            <w:r w:rsidRPr="00592D9F">
              <w:rPr>
                <w:lang w:val="en-CA" w:eastAsia="de-DE"/>
              </w:rPr>
              <w:t>O</w:t>
            </w:r>
          </w:p>
        </w:tc>
      </w:tr>
      <w:tr w:rsidR="00A27CE3" w:rsidRPr="00592D9F" w14:paraId="6E9D0F4B" w14:textId="77777777" w:rsidTr="00A27CE3">
        <w:tc>
          <w:tcPr>
            <w:tcW w:w="828" w:type="dxa"/>
            <w:vMerge/>
          </w:tcPr>
          <w:p w14:paraId="28BA2FC3" w14:textId="77777777" w:rsidR="00592D9F" w:rsidRPr="00592D9F" w:rsidRDefault="00592D9F" w:rsidP="000547B1">
            <w:pPr>
              <w:spacing w:before="0"/>
              <w:textAlignment w:val="auto"/>
              <w:rPr>
                <w:lang w:val="en-CA" w:eastAsia="de-DE"/>
              </w:rPr>
            </w:pPr>
          </w:p>
        </w:tc>
        <w:tc>
          <w:tcPr>
            <w:tcW w:w="2016" w:type="dxa"/>
          </w:tcPr>
          <w:p w14:paraId="09C71D84" w14:textId="77777777" w:rsidR="00592D9F" w:rsidRPr="00592D9F" w:rsidRDefault="00592D9F" w:rsidP="000547B1">
            <w:pPr>
              <w:spacing w:before="0"/>
              <w:jc w:val="left"/>
              <w:textAlignment w:val="auto"/>
              <w:rPr>
                <w:lang w:val="en-CA" w:eastAsia="de-DE"/>
              </w:rPr>
            </w:pPr>
            <w:r w:rsidRPr="00592D9F">
              <w:rPr>
                <w:lang w:val="en-CA" w:eastAsia="de-DE"/>
              </w:rPr>
              <w:t>DesertTown3_HDR</w:t>
            </w:r>
          </w:p>
        </w:tc>
        <w:tc>
          <w:tcPr>
            <w:tcW w:w="864" w:type="dxa"/>
          </w:tcPr>
          <w:p w14:paraId="36C403FB"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18D98269"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6B6CC1E5" w14:textId="77777777" w:rsidR="00592D9F" w:rsidRPr="00592D9F" w:rsidRDefault="00592D9F" w:rsidP="000547B1">
            <w:pPr>
              <w:spacing w:before="0"/>
              <w:jc w:val="center"/>
              <w:textAlignment w:val="auto"/>
              <w:rPr>
                <w:lang w:val="en-CA" w:eastAsia="de-DE"/>
              </w:rPr>
            </w:pPr>
            <w:r w:rsidRPr="00592D9F">
              <w:rPr>
                <w:lang w:val="en-CA" w:eastAsia="de-DE"/>
              </w:rPr>
              <w:t>60</w:t>
            </w:r>
          </w:p>
        </w:tc>
        <w:tc>
          <w:tcPr>
            <w:tcW w:w="754" w:type="dxa"/>
          </w:tcPr>
          <w:p w14:paraId="46576088" w14:textId="77777777" w:rsidR="00592D9F" w:rsidRPr="00592D9F" w:rsidRDefault="00592D9F" w:rsidP="000547B1">
            <w:pPr>
              <w:spacing w:before="0"/>
              <w:jc w:val="center"/>
              <w:textAlignment w:val="auto"/>
              <w:rPr>
                <w:lang w:val="en-CA" w:eastAsia="de-DE"/>
              </w:rPr>
            </w:pPr>
            <w:r w:rsidRPr="00592D9F">
              <w:rPr>
                <w:lang w:val="en-CA" w:eastAsia="de-DE"/>
              </w:rPr>
              <w:t>10</w:t>
            </w:r>
          </w:p>
        </w:tc>
        <w:tc>
          <w:tcPr>
            <w:tcW w:w="705" w:type="dxa"/>
          </w:tcPr>
          <w:p w14:paraId="211F2271"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42790525"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37C729D8" w14:textId="77777777" w:rsidR="00592D9F" w:rsidRPr="00592D9F" w:rsidRDefault="00592D9F" w:rsidP="000547B1">
            <w:pPr>
              <w:spacing w:before="0"/>
              <w:jc w:val="center"/>
              <w:textAlignment w:val="auto"/>
              <w:rPr>
                <w:lang w:val="en-CA" w:eastAsia="de-DE"/>
              </w:rPr>
            </w:pPr>
            <w:r w:rsidRPr="00592D9F">
              <w:rPr>
                <w:lang w:val="en-CA" w:eastAsia="de-DE"/>
              </w:rPr>
              <w:t>O</w:t>
            </w:r>
          </w:p>
        </w:tc>
      </w:tr>
      <w:tr w:rsidR="00A27CE3" w:rsidRPr="00592D9F" w14:paraId="103602AD" w14:textId="77777777" w:rsidTr="00A27CE3">
        <w:tc>
          <w:tcPr>
            <w:tcW w:w="828" w:type="dxa"/>
            <w:vMerge/>
          </w:tcPr>
          <w:p w14:paraId="1A60A98F" w14:textId="77777777" w:rsidR="00592D9F" w:rsidRPr="00592D9F" w:rsidRDefault="00592D9F" w:rsidP="000547B1">
            <w:pPr>
              <w:spacing w:before="0"/>
              <w:textAlignment w:val="auto"/>
              <w:rPr>
                <w:lang w:val="en-CA" w:eastAsia="de-DE"/>
              </w:rPr>
            </w:pPr>
          </w:p>
        </w:tc>
        <w:tc>
          <w:tcPr>
            <w:tcW w:w="2016" w:type="dxa"/>
          </w:tcPr>
          <w:p w14:paraId="0955896D" w14:textId="77777777" w:rsidR="00592D9F" w:rsidRPr="00592D9F" w:rsidRDefault="00592D9F" w:rsidP="000547B1">
            <w:pPr>
              <w:spacing w:before="0"/>
              <w:jc w:val="left"/>
              <w:textAlignment w:val="auto"/>
              <w:rPr>
                <w:lang w:val="en-CA" w:eastAsia="de-DE"/>
              </w:rPr>
            </w:pPr>
            <w:r w:rsidRPr="00592D9F">
              <w:rPr>
                <w:lang w:val="en-CA" w:eastAsia="de-DE"/>
              </w:rPr>
              <w:t>SunTemple3_HDR</w:t>
            </w:r>
          </w:p>
        </w:tc>
        <w:tc>
          <w:tcPr>
            <w:tcW w:w="864" w:type="dxa"/>
          </w:tcPr>
          <w:p w14:paraId="3185D019"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758D1D14"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41A18BD7" w14:textId="77777777" w:rsidR="00592D9F" w:rsidRPr="00592D9F" w:rsidRDefault="00592D9F" w:rsidP="000547B1">
            <w:pPr>
              <w:spacing w:before="0"/>
              <w:jc w:val="center"/>
              <w:textAlignment w:val="auto"/>
              <w:rPr>
                <w:lang w:val="en-CA" w:eastAsia="de-DE"/>
              </w:rPr>
            </w:pPr>
            <w:r w:rsidRPr="00592D9F">
              <w:rPr>
                <w:lang w:val="en-CA" w:eastAsia="de-DE"/>
              </w:rPr>
              <w:t>60</w:t>
            </w:r>
          </w:p>
        </w:tc>
        <w:tc>
          <w:tcPr>
            <w:tcW w:w="754" w:type="dxa"/>
          </w:tcPr>
          <w:p w14:paraId="6D7E8F72" w14:textId="77777777" w:rsidR="00592D9F" w:rsidRPr="00592D9F" w:rsidRDefault="00592D9F" w:rsidP="000547B1">
            <w:pPr>
              <w:spacing w:before="0"/>
              <w:jc w:val="center"/>
              <w:textAlignment w:val="auto"/>
              <w:rPr>
                <w:lang w:val="en-CA" w:eastAsia="de-DE"/>
              </w:rPr>
            </w:pPr>
            <w:r w:rsidRPr="00592D9F">
              <w:rPr>
                <w:lang w:val="en-CA" w:eastAsia="de-DE"/>
              </w:rPr>
              <w:t>10</w:t>
            </w:r>
          </w:p>
        </w:tc>
        <w:tc>
          <w:tcPr>
            <w:tcW w:w="705" w:type="dxa"/>
          </w:tcPr>
          <w:p w14:paraId="2B51E82D"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0044BF39"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68689C03" w14:textId="77777777" w:rsidR="00592D9F" w:rsidRPr="00592D9F" w:rsidRDefault="00592D9F" w:rsidP="000547B1">
            <w:pPr>
              <w:spacing w:before="0"/>
              <w:jc w:val="center"/>
              <w:textAlignment w:val="auto"/>
              <w:rPr>
                <w:lang w:val="en-CA" w:eastAsia="de-DE"/>
              </w:rPr>
            </w:pPr>
            <w:r w:rsidRPr="00592D9F">
              <w:rPr>
                <w:lang w:val="en-CA" w:eastAsia="de-DE"/>
              </w:rPr>
              <w:t>O</w:t>
            </w:r>
          </w:p>
        </w:tc>
      </w:tr>
    </w:tbl>
    <w:p w14:paraId="031151B6" w14:textId="2E2FE577" w:rsidR="00592D9F" w:rsidRPr="00592D9F" w:rsidRDefault="00592D9F" w:rsidP="00592D9F">
      <w:pPr>
        <w:rPr>
          <w:lang w:val="en-CA" w:eastAsia="de-DE"/>
        </w:rPr>
      </w:pPr>
      <w:r w:rsidRPr="00592D9F">
        <w:rPr>
          <w:lang w:val="en-CA" w:eastAsia="de-DE"/>
        </w:rPr>
        <w:t xml:space="preserve">For class G3 the HDR versions of Level1 and Darktree </w:t>
      </w:r>
      <w:r w:rsidR="00A27CE3">
        <w:rPr>
          <w:lang w:val="en-CA" w:eastAsia="de-DE"/>
        </w:rPr>
        <w:t>we</w:t>
      </w:r>
      <w:r w:rsidRPr="00592D9F">
        <w:rPr>
          <w:lang w:val="en-CA" w:eastAsia="de-DE"/>
        </w:rPr>
        <w:t>re still missing.</w:t>
      </w:r>
    </w:p>
    <w:p w14:paraId="4A7862B2" w14:textId="77777777" w:rsidR="00592D9F" w:rsidRPr="00592D9F" w:rsidRDefault="00592D9F" w:rsidP="00592D9F">
      <w:pPr>
        <w:rPr>
          <w:lang w:val="en-CA" w:eastAsia="de-DE"/>
        </w:rPr>
      </w:pPr>
    </w:p>
    <w:p w14:paraId="076F2D9F" w14:textId="613BCD56" w:rsidR="00592D9F" w:rsidRPr="00592D9F" w:rsidRDefault="00592D9F" w:rsidP="00592D9F">
      <w:pPr>
        <w:rPr>
          <w:lang w:val="en-CA" w:eastAsia="de-DE"/>
        </w:rPr>
      </w:pPr>
      <w:r w:rsidRPr="009F7355">
        <w:rPr>
          <w:noProof/>
          <w:lang w:val="en-CA"/>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4F35E6E8" w14:textId="77777777" w:rsidR="00592D9F" w:rsidRPr="00592D9F" w:rsidRDefault="00592D9F" w:rsidP="00592D9F">
      <w:pPr>
        <w:rPr>
          <w:lang w:val="en-CA" w:eastAsia="de-DE"/>
        </w:rPr>
      </w:pPr>
    </w:p>
    <w:p w14:paraId="61E82A52" w14:textId="5EAC40AF" w:rsidR="00592D9F" w:rsidRPr="00592D9F" w:rsidRDefault="00592D9F" w:rsidP="00592D9F">
      <w:pPr>
        <w:rPr>
          <w:lang w:val="en-CA" w:eastAsia="de-DE"/>
        </w:rPr>
      </w:pPr>
      <w:r w:rsidRPr="009F7355">
        <w:rPr>
          <w:noProof/>
          <w:lang w:val="en-CA"/>
        </w:rPr>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22AC760A" w14:textId="77777777" w:rsidR="00592D9F" w:rsidRPr="00592D9F" w:rsidRDefault="00592D9F" w:rsidP="00592D9F">
      <w:pPr>
        <w:rPr>
          <w:lang w:val="en-CA" w:eastAsia="de-DE"/>
        </w:rPr>
      </w:pPr>
    </w:p>
    <w:p w14:paraId="4D3926D6" w14:textId="77777777" w:rsidR="00592D9F" w:rsidRPr="00592D9F" w:rsidRDefault="00592D9F" w:rsidP="000547B1">
      <w:pPr>
        <w:keepNext/>
        <w:rPr>
          <w:b/>
          <w:bCs/>
          <w:i/>
          <w:iCs/>
          <w:lang w:val="en-CA" w:eastAsia="de-DE"/>
        </w:rPr>
      </w:pPr>
      <w:r w:rsidRPr="00592D9F">
        <w:rPr>
          <w:b/>
          <w:bCs/>
          <w:i/>
          <w:iCs/>
          <w:lang w:val="en-CA" w:eastAsia="de-DE"/>
        </w:rPr>
        <w:t xml:space="preserve">VTM-11.0ecm17.0 vs ECM-17.0  </w:t>
      </w:r>
    </w:p>
    <w:p w14:paraId="2493CB57" w14:textId="77777777" w:rsidR="00592D9F" w:rsidRPr="00592D9F" w:rsidRDefault="00592D9F" w:rsidP="000547B1">
      <w:pPr>
        <w:keepNext/>
        <w:rPr>
          <w:b/>
          <w:bCs/>
          <w:lang w:val="en-CA" w:eastAsia="de-DE"/>
        </w:rPr>
      </w:pPr>
      <w:r w:rsidRPr="00592D9F">
        <w:rPr>
          <w:b/>
          <w:bCs/>
          <w:lang w:val="en-CA" w:eastAsia="de-DE"/>
        </w:rPr>
        <w:t>SDR</w:t>
      </w:r>
    </w:p>
    <w:p w14:paraId="54EC9C26" w14:textId="77777777" w:rsidR="00592D9F" w:rsidRPr="00592D9F" w:rsidRDefault="00592D9F" w:rsidP="000547B1">
      <w:pPr>
        <w:keepNext/>
        <w:rPr>
          <w:lang w:val="en-CA" w:eastAsia="de-DE"/>
        </w:rPr>
      </w:pPr>
    </w:p>
    <w:tbl>
      <w:tblPr>
        <w:tblW w:w="7500" w:type="dxa"/>
        <w:tblLayout w:type="fixed"/>
        <w:tblCellMar>
          <w:left w:w="29" w:type="dxa"/>
          <w:right w:w="29" w:type="dxa"/>
        </w:tblCellMar>
        <w:tblLook w:val="04A0" w:firstRow="1" w:lastRow="0" w:firstColumn="1" w:lastColumn="0" w:noHBand="0" w:noVBand="1"/>
      </w:tblPr>
      <w:tblGrid>
        <w:gridCol w:w="1260"/>
        <w:gridCol w:w="995"/>
        <w:gridCol w:w="995"/>
        <w:gridCol w:w="995"/>
        <w:gridCol w:w="1194"/>
        <w:gridCol w:w="1052"/>
        <w:gridCol w:w="1009"/>
      </w:tblGrid>
      <w:tr w:rsidR="00592D9F" w:rsidRPr="00592D9F" w14:paraId="04A126CC" w14:textId="77777777" w:rsidTr="00605201">
        <w:trPr>
          <w:trHeight w:val="255"/>
        </w:trPr>
        <w:tc>
          <w:tcPr>
            <w:tcW w:w="1260" w:type="dxa"/>
            <w:tcBorders>
              <w:top w:val="nil"/>
              <w:left w:val="nil"/>
              <w:bottom w:val="nil"/>
              <w:right w:val="nil"/>
            </w:tcBorders>
            <w:shd w:val="clear" w:color="auto" w:fill="auto"/>
            <w:noWrap/>
            <w:vAlign w:val="center"/>
            <w:hideMark/>
          </w:tcPr>
          <w:p w14:paraId="142F4BF4" w14:textId="77777777" w:rsidR="00592D9F" w:rsidRPr="009F7355" w:rsidRDefault="00592D9F" w:rsidP="000547B1">
            <w:pPr>
              <w:keepNext/>
              <w:spacing w:before="0"/>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4C1F17BD" w:rsidR="00592D9F" w:rsidRPr="009F7355" w:rsidRDefault="00592D9F" w:rsidP="000547B1">
            <w:pPr>
              <w:keepNext/>
              <w:spacing w:before="0"/>
              <w:jc w:val="center"/>
              <w:rPr>
                <w:b/>
                <w:lang w:val="en-CA"/>
              </w:rPr>
            </w:pPr>
            <w:r w:rsidRPr="009F7355">
              <w:rPr>
                <w:b/>
                <w:lang w:val="en-CA"/>
              </w:rPr>
              <w:t>All Intra Main 10</w:t>
            </w:r>
          </w:p>
        </w:tc>
      </w:tr>
      <w:tr w:rsidR="00592D9F" w:rsidRPr="00592D9F" w14:paraId="15567868" w14:textId="77777777" w:rsidTr="00605201">
        <w:trPr>
          <w:trHeight w:val="255"/>
        </w:trPr>
        <w:tc>
          <w:tcPr>
            <w:tcW w:w="1260" w:type="dxa"/>
            <w:tcBorders>
              <w:top w:val="nil"/>
              <w:left w:val="nil"/>
              <w:bottom w:val="nil"/>
              <w:right w:val="nil"/>
            </w:tcBorders>
            <w:shd w:val="clear" w:color="auto" w:fill="auto"/>
            <w:noWrap/>
            <w:vAlign w:val="center"/>
            <w:hideMark/>
          </w:tcPr>
          <w:p w14:paraId="355A20C6" w14:textId="77777777" w:rsidR="00592D9F" w:rsidRPr="009F7355" w:rsidRDefault="00592D9F" w:rsidP="000547B1">
            <w:pPr>
              <w:keepNext/>
              <w:spacing w:before="0"/>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9F7355" w:rsidRDefault="00592D9F" w:rsidP="000547B1">
            <w:pPr>
              <w:keepNext/>
              <w:spacing w:before="0"/>
              <w:jc w:val="center"/>
              <w:rPr>
                <w:b/>
                <w:lang w:val="en-CA"/>
              </w:rPr>
            </w:pPr>
            <w:r w:rsidRPr="009F7355">
              <w:rPr>
                <w:b/>
                <w:lang w:val="en-CA"/>
              </w:rPr>
              <w:t>Over Anchor</w:t>
            </w:r>
          </w:p>
        </w:tc>
      </w:tr>
      <w:tr w:rsidR="00592D9F" w:rsidRPr="00592D9F" w14:paraId="0D8CC651" w14:textId="77777777" w:rsidTr="00605201">
        <w:trPr>
          <w:trHeight w:val="255"/>
        </w:trPr>
        <w:tc>
          <w:tcPr>
            <w:tcW w:w="1260" w:type="dxa"/>
            <w:tcBorders>
              <w:top w:val="nil"/>
              <w:left w:val="nil"/>
              <w:bottom w:val="nil"/>
              <w:right w:val="nil"/>
            </w:tcBorders>
            <w:shd w:val="clear" w:color="auto" w:fill="auto"/>
            <w:noWrap/>
            <w:vAlign w:val="center"/>
            <w:hideMark/>
          </w:tcPr>
          <w:p w14:paraId="3155F138" w14:textId="77777777" w:rsidR="00592D9F" w:rsidRPr="009F7355" w:rsidRDefault="00592D9F" w:rsidP="000547B1">
            <w:pPr>
              <w:keepNext/>
              <w:spacing w:before="0"/>
              <w:rPr>
                <w:b/>
                <w:lang w:val="en-CA"/>
              </w:rPr>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9F7355" w:rsidRDefault="00592D9F" w:rsidP="000547B1">
            <w:pPr>
              <w:keepNext/>
              <w:spacing w:before="0"/>
              <w:jc w:val="center"/>
              <w:rPr>
                <w:lang w:val="en-CA"/>
              </w:rPr>
            </w:pPr>
            <w:r w:rsidRPr="009F7355">
              <w:rPr>
                <w:lang w:val="en-CA"/>
              </w:rPr>
              <w:t>Y</w:t>
            </w:r>
          </w:p>
        </w:tc>
        <w:tc>
          <w:tcPr>
            <w:tcW w:w="995" w:type="dxa"/>
            <w:tcBorders>
              <w:top w:val="nil"/>
              <w:left w:val="nil"/>
              <w:bottom w:val="nil"/>
              <w:right w:val="nil"/>
            </w:tcBorders>
            <w:shd w:val="clear" w:color="auto" w:fill="auto"/>
            <w:noWrap/>
            <w:vAlign w:val="center"/>
            <w:hideMark/>
          </w:tcPr>
          <w:p w14:paraId="14643E69" w14:textId="77777777" w:rsidR="00592D9F" w:rsidRPr="009F7355" w:rsidRDefault="00592D9F" w:rsidP="000547B1">
            <w:pPr>
              <w:keepNext/>
              <w:spacing w:before="0"/>
              <w:jc w:val="center"/>
              <w:rPr>
                <w:lang w:val="en-CA"/>
              </w:rPr>
            </w:pPr>
            <w:r w:rsidRPr="009F7355">
              <w:rPr>
                <w:lang w:val="en-CA"/>
              </w:rPr>
              <w:t>U</w:t>
            </w:r>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9F7355" w:rsidRDefault="00592D9F" w:rsidP="000547B1">
            <w:pPr>
              <w:keepNext/>
              <w:spacing w:before="0"/>
              <w:jc w:val="center"/>
              <w:rPr>
                <w:lang w:val="en-CA"/>
              </w:rPr>
            </w:pPr>
            <w:r w:rsidRPr="009F7355">
              <w:rPr>
                <w:lang w:val="en-CA"/>
              </w:rPr>
              <w:t>V</w:t>
            </w:r>
          </w:p>
        </w:tc>
        <w:tc>
          <w:tcPr>
            <w:tcW w:w="1194" w:type="dxa"/>
            <w:tcBorders>
              <w:top w:val="nil"/>
              <w:left w:val="nil"/>
              <w:bottom w:val="nil"/>
              <w:right w:val="nil"/>
            </w:tcBorders>
            <w:shd w:val="clear" w:color="auto" w:fill="auto"/>
            <w:noWrap/>
            <w:vAlign w:val="center"/>
            <w:hideMark/>
          </w:tcPr>
          <w:p w14:paraId="7225F52D" w14:textId="77777777" w:rsidR="00592D9F" w:rsidRPr="009F7355" w:rsidRDefault="00592D9F" w:rsidP="000547B1">
            <w:pPr>
              <w:keepNext/>
              <w:spacing w:before="0"/>
              <w:jc w:val="center"/>
              <w:rPr>
                <w:lang w:val="en-CA"/>
              </w:rPr>
            </w:pPr>
            <w:r w:rsidRPr="009F7355">
              <w:rPr>
                <w:lang w:val="en-CA"/>
              </w:rPr>
              <w:t>EncT</w:t>
            </w:r>
          </w:p>
        </w:tc>
        <w:tc>
          <w:tcPr>
            <w:tcW w:w="1052" w:type="dxa"/>
            <w:tcBorders>
              <w:top w:val="nil"/>
              <w:left w:val="nil"/>
              <w:bottom w:val="nil"/>
              <w:right w:val="nil"/>
            </w:tcBorders>
            <w:shd w:val="clear" w:color="auto" w:fill="auto"/>
            <w:noWrap/>
            <w:vAlign w:val="center"/>
            <w:hideMark/>
          </w:tcPr>
          <w:p w14:paraId="353BA22E" w14:textId="77777777" w:rsidR="00592D9F" w:rsidRPr="009F7355" w:rsidRDefault="00592D9F" w:rsidP="000547B1">
            <w:pPr>
              <w:keepNext/>
              <w:spacing w:before="0"/>
              <w:jc w:val="center"/>
              <w:rPr>
                <w:lang w:val="en-CA"/>
              </w:rPr>
            </w:pPr>
            <w:r w:rsidRPr="009F7355">
              <w:rPr>
                <w:lang w:val="en-CA"/>
              </w:rPr>
              <w:t>DecT</w:t>
            </w:r>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9F7355" w:rsidRDefault="00592D9F" w:rsidP="000547B1">
            <w:pPr>
              <w:keepNext/>
              <w:spacing w:before="0"/>
              <w:jc w:val="center"/>
              <w:rPr>
                <w:lang w:val="en-CA"/>
              </w:rPr>
            </w:pPr>
            <w:r w:rsidRPr="009F7355">
              <w:rPr>
                <w:lang w:val="en-CA"/>
              </w:rPr>
              <w:t>VmPeak</w:t>
            </w:r>
          </w:p>
        </w:tc>
      </w:tr>
      <w:tr w:rsidR="00592D9F" w:rsidRPr="00592D9F" w14:paraId="138C0C1C" w14:textId="77777777" w:rsidTr="00605201">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9F7355" w:rsidRDefault="00592D9F" w:rsidP="000547B1">
            <w:pPr>
              <w:keepNext/>
              <w:spacing w:before="0"/>
              <w:rPr>
                <w:lang w:val="en-CA"/>
              </w:rPr>
            </w:pPr>
            <w:r w:rsidRPr="009F7355">
              <w:rPr>
                <w:lang w:val="en-CA"/>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9F7355" w:rsidRDefault="00592D9F" w:rsidP="000547B1">
            <w:pPr>
              <w:keepNext/>
              <w:spacing w:before="0"/>
              <w:jc w:val="center"/>
              <w:rPr>
                <w:lang w:val="en-CA"/>
              </w:rPr>
            </w:pPr>
            <w:r w:rsidRPr="009F7355">
              <w:rPr>
                <w:lang w:val="en-CA"/>
              </w:rPr>
              <w:t>-11.69%</w:t>
            </w:r>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9F7355" w:rsidRDefault="00592D9F" w:rsidP="000547B1">
            <w:pPr>
              <w:keepNext/>
              <w:spacing w:before="0"/>
              <w:jc w:val="center"/>
              <w:rPr>
                <w:lang w:val="en-CA"/>
              </w:rPr>
            </w:pPr>
            <w:r w:rsidRPr="009F7355">
              <w:rPr>
                <w:lang w:val="en-CA"/>
              </w:rPr>
              <w:t>-24.88%</w:t>
            </w:r>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9F7355" w:rsidRDefault="00592D9F" w:rsidP="000547B1">
            <w:pPr>
              <w:keepNext/>
              <w:spacing w:before="0"/>
              <w:jc w:val="center"/>
              <w:rPr>
                <w:lang w:val="en-CA"/>
              </w:rPr>
            </w:pPr>
            <w:r w:rsidRPr="009F7355">
              <w:rPr>
                <w:lang w:val="en-CA"/>
              </w:rPr>
              <w:t>-19.62%</w:t>
            </w:r>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9F7355" w:rsidRDefault="00592D9F" w:rsidP="000547B1">
            <w:pPr>
              <w:keepNext/>
              <w:spacing w:before="0"/>
              <w:jc w:val="center"/>
              <w:rPr>
                <w:lang w:val="en-CA"/>
              </w:rPr>
            </w:pPr>
            <w:r w:rsidRPr="009F7355">
              <w:rPr>
                <w:lang w:val="en-CA"/>
              </w:rPr>
              <w:t>994.06%</w:t>
            </w:r>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9F7355" w:rsidRDefault="00592D9F" w:rsidP="000547B1">
            <w:pPr>
              <w:keepNext/>
              <w:spacing w:before="0"/>
              <w:jc w:val="center"/>
              <w:rPr>
                <w:lang w:val="en-CA"/>
              </w:rPr>
            </w:pPr>
            <w:r w:rsidRPr="009F7355">
              <w:rPr>
                <w:lang w:val="en-CA"/>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9F7355" w:rsidRDefault="00592D9F" w:rsidP="000547B1">
            <w:pPr>
              <w:keepNext/>
              <w:spacing w:before="0"/>
              <w:jc w:val="center"/>
              <w:rPr>
                <w:lang w:val="en-CA"/>
              </w:rPr>
            </w:pPr>
            <w:r w:rsidRPr="009F7355">
              <w:rPr>
                <w:lang w:val="en-CA"/>
              </w:rPr>
              <w:t>#DIV/0!</w:t>
            </w:r>
          </w:p>
        </w:tc>
      </w:tr>
      <w:tr w:rsidR="00592D9F" w:rsidRPr="00592D9F" w14:paraId="247CAC51" w14:textId="77777777" w:rsidTr="00605201">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9F7355" w:rsidRDefault="00592D9F" w:rsidP="000547B1">
            <w:pPr>
              <w:keepNext/>
              <w:spacing w:before="0"/>
              <w:rPr>
                <w:lang w:val="en-CA"/>
              </w:rPr>
            </w:pPr>
            <w:r w:rsidRPr="009F7355">
              <w:rPr>
                <w:lang w:val="en-CA"/>
              </w:rPr>
              <w:t>Class G2</w:t>
            </w:r>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9F7355" w:rsidRDefault="00592D9F" w:rsidP="000547B1">
            <w:pPr>
              <w:keepNext/>
              <w:spacing w:before="0"/>
              <w:jc w:val="center"/>
              <w:rPr>
                <w:lang w:val="en-CA"/>
              </w:rPr>
            </w:pPr>
            <w:r w:rsidRPr="009F7355">
              <w:rPr>
                <w:lang w:val="en-CA"/>
              </w:rPr>
              <w:t>-18.48%</w:t>
            </w:r>
          </w:p>
        </w:tc>
        <w:tc>
          <w:tcPr>
            <w:tcW w:w="995" w:type="dxa"/>
            <w:tcBorders>
              <w:top w:val="nil"/>
              <w:left w:val="nil"/>
              <w:bottom w:val="nil"/>
              <w:right w:val="nil"/>
            </w:tcBorders>
            <w:shd w:val="clear" w:color="000000" w:fill="CCFFCC"/>
            <w:noWrap/>
            <w:vAlign w:val="center"/>
            <w:hideMark/>
          </w:tcPr>
          <w:p w14:paraId="2C3A94D5" w14:textId="77777777" w:rsidR="00592D9F" w:rsidRPr="009F7355" w:rsidRDefault="00592D9F" w:rsidP="000547B1">
            <w:pPr>
              <w:keepNext/>
              <w:spacing w:before="0"/>
              <w:jc w:val="center"/>
              <w:rPr>
                <w:lang w:val="en-CA"/>
              </w:rPr>
            </w:pPr>
            <w:r w:rsidRPr="009F7355">
              <w:rPr>
                <w:lang w:val="en-CA"/>
              </w:rPr>
              <w:t>-23.52%</w:t>
            </w:r>
          </w:p>
        </w:tc>
        <w:tc>
          <w:tcPr>
            <w:tcW w:w="995" w:type="dxa"/>
            <w:tcBorders>
              <w:top w:val="nil"/>
              <w:left w:val="nil"/>
              <w:bottom w:val="nil"/>
              <w:right w:val="nil"/>
            </w:tcBorders>
            <w:shd w:val="clear" w:color="000000" w:fill="CCFFCC"/>
            <w:noWrap/>
            <w:vAlign w:val="center"/>
            <w:hideMark/>
          </w:tcPr>
          <w:p w14:paraId="5E6C82B3" w14:textId="77777777" w:rsidR="00592D9F" w:rsidRPr="009F7355" w:rsidRDefault="00592D9F" w:rsidP="000547B1">
            <w:pPr>
              <w:keepNext/>
              <w:spacing w:before="0"/>
              <w:jc w:val="center"/>
              <w:rPr>
                <w:lang w:val="en-CA"/>
              </w:rPr>
            </w:pPr>
            <w:r w:rsidRPr="009F7355">
              <w:rPr>
                <w:lang w:val="en-CA"/>
              </w:rPr>
              <w:t>-27.75%</w:t>
            </w:r>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9F7355" w:rsidRDefault="00592D9F" w:rsidP="000547B1">
            <w:pPr>
              <w:keepNext/>
              <w:spacing w:before="0"/>
              <w:jc w:val="center"/>
              <w:rPr>
                <w:lang w:val="en-CA"/>
              </w:rPr>
            </w:pPr>
            <w:r w:rsidRPr="009F7355">
              <w:rPr>
                <w:lang w:val="en-CA"/>
              </w:rPr>
              <w:t>1016.13%</w:t>
            </w:r>
          </w:p>
        </w:tc>
        <w:tc>
          <w:tcPr>
            <w:tcW w:w="1052" w:type="dxa"/>
            <w:tcBorders>
              <w:top w:val="nil"/>
              <w:left w:val="nil"/>
              <w:bottom w:val="nil"/>
              <w:right w:val="nil"/>
            </w:tcBorders>
            <w:shd w:val="clear" w:color="000000" w:fill="FFC7CE"/>
            <w:noWrap/>
            <w:vAlign w:val="center"/>
            <w:hideMark/>
          </w:tcPr>
          <w:p w14:paraId="1934A55C" w14:textId="77777777" w:rsidR="00592D9F" w:rsidRPr="009F7355" w:rsidRDefault="00592D9F" w:rsidP="000547B1">
            <w:pPr>
              <w:keepNext/>
              <w:spacing w:before="0"/>
              <w:jc w:val="center"/>
              <w:rPr>
                <w:lang w:val="en-CA"/>
              </w:rPr>
            </w:pPr>
            <w:r w:rsidRPr="009F7355">
              <w:rPr>
                <w:lang w:val="en-CA"/>
              </w:rPr>
              <w:t>711.41%</w:t>
            </w:r>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9F7355" w:rsidRDefault="00592D9F" w:rsidP="000547B1">
            <w:pPr>
              <w:keepNext/>
              <w:spacing w:before="0"/>
              <w:jc w:val="center"/>
              <w:rPr>
                <w:lang w:val="en-CA"/>
              </w:rPr>
            </w:pPr>
            <w:r w:rsidRPr="009F7355">
              <w:rPr>
                <w:lang w:val="en-CA"/>
              </w:rPr>
              <w:t>#DIV/0!</w:t>
            </w:r>
          </w:p>
        </w:tc>
      </w:tr>
      <w:tr w:rsidR="00592D9F" w:rsidRPr="00592D9F" w14:paraId="3ED640E6" w14:textId="77777777" w:rsidTr="00605201">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9F7355" w:rsidRDefault="00592D9F" w:rsidP="000547B1">
            <w:pPr>
              <w:spacing w:before="0"/>
              <w:rPr>
                <w:b/>
                <w:lang w:val="en-CA"/>
              </w:rPr>
            </w:pPr>
            <w:r w:rsidRPr="009F7355">
              <w:rPr>
                <w:b/>
                <w:lang w:val="en-CA"/>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9F7355" w:rsidRDefault="00592D9F" w:rsidP="000547B1">
            <w:pPr>
              <w:spacing w:before="0"/>
              <w:jc w:val="center"/>
              <w:rPr>
                <w:lang w:val="en-CA"/>
              </w:rPr>
            </w:pPr>
            <w:r w:rsidRPr="009F7355">
              <w:rPr>
                <w:lang w:val="en-CA"/>
              </w:rPr>
              <w:t>-14.71%</w:t>
            </w:r>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9F7355" w:rsidRDefault="00592D9F" w:rsidP="000547B1">
            <w:pPr>
              <w:spacing w:before="0"/>
              <w:jc w:val="center"/>
              <w:rPr>
                <w:lang w:val="en-CA"/>
              </w:rPr>
            </w:pPr>
            <w:r w:rsidRPr="009F7355">
              <w:rPr>
                <w:lang w:val="en-CA"/>
              </w:rPr>
              <w:t>-24.28%</w:t>
            </w:r>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9F7355" w:rsidRDefault="00592D9F" w:rsidP="000547B1">
            <w:pPr>
              <w:spacing w:before="0"/>
              <w:jc w:val="center"/>
              <w:rPr>
                <w:lang w:val="en-CA"/>
              </w:rPr>
            </w:pPr>
            <w:r w:rsidRPr="009F7355">
              <w:rPr>
                <w:lang w:val="en-CA"/>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9F7355" w:rsidRDefault="00592D9F" w:rsidP="000547B1">
            <w:pPr>
              <w:spacing w:before="0"/>
              <w:jc w:val="center"/>
              <w:rPr>
                <w:lang w:val="en-CA"/>
              </w:rPr>
            </w:pPr>
            <w:r w:rsidRPr="009F7355">
              <w:rPr>
                <w:lang w:val="en-CA"/>
              </w:rPr>
              <w:t>1003.81%</w:t>
            </w:r>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9F7355" w:rsidRDefault="00592D9F" w:rsidP="000547B1">
            <w:pPr>
              <w:spacing w:before="0"/>
              <w:jc w:val="center"/>
              <w:rPr>
                <w:lang w:val="en-CA"/>
              </w:rPr>
            </w:pPr>
            <w:r w:rsidRPr="009F7355">
              <w:rPr>
                <w:lang w:val="en-CA"/>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9F7355" w:rsidRDefault="00592D9F" w:rsidP="000547B1">
            <w:pPr>
              <w:spacing w:before="0"/>
              <w:jc w:val="center"/>
              <w:rPr>
                <w:lang w:val="en-CA"/>
              </w:rPr>
            </w:pPr>
            <w:r w:rsidRPr="009F7355">
              <w:rPr>
                <w:lang w:val="en-CA"/>
              </w:rPr>
              <w:t>#DIV/0!</w:t>
            </w:r>
          </w:p>
        </w:tc>
      </w:tr>
    </w:tbl>
    <w:p w14:paraId="3C8491B2" w14:textId="77777777" w:rsidR="00592D9F" w:rsidRPr="00592D9F" w:rsidRDefault="00592D9F" w:rsidP="00592D9F">
      <w:pPr>
        <w:rPr>
          <w:lang w:val="en-CA" w:eastAsia="de-DE"/>
        </w:rPr>
      </w:pPr>
    </w:p>
    <w:tbl>
      <w:tblPr>
        <w:tblW w:w="7500" w:type="dxa"/>
        <w:tblLayout w:type="fixed"/>
        <w:tblCellMar>
          <w:left w:w="29" w:type="dxa"/>
          <w:right w:w="29" w:type="dxa"/>
        </w:tblCellMar>
        <w:tblLook w:val="04A0" w:firstRow="1" w:lastRow="0" w:firstColumn="1" w:lastColumn="0" w:noHBand="0" w:noVBand="1"/>
      </w:tblPr>
      <w:tblGrid>
        <w:gridCol w:w="1260"/>
        <w:gridCol w:w="995"/>
        <w:gridCol w:w="995"/>
        <w:gridCol w:w="995"/>
        <w:gridCol w:w="1052"/>
        <w:gridCol w:w="1194"/>
        <w:gridCol w:w="1009"/>
      </w:tblGrid>
      <w:tr w:rsidR="00592D9F" w:rsidRPr="00592D9F" w14:paraId="35CB3B63" w14:textId="77777777" w:rsidTr="00605201">
        <w:trPr>
          <w:trHeight w:val="255"/>
        </w:trPr>
        <w:tc>
          <w:tcPr>
            <w:tcW w:w="1260" w:type="dxa"/>
            <w:tcBorders>
              <w:top w:val="nil"/>
              <w:left w:val="nil"/>
              <w:bottom w:val="nil"/>
              <w:right w:val="nil"/>
            </w:tcBorders>
            <w:shd w:val="clear" w:color="auto" w:fill="auto"/>
            <w:noWrap/>
            <w:vAlign w:val="center"/>
            <w:hideMark/>
          </w:tcPr>
          <w:p w14:paraId="44D620D9" w14:textId="77777777" w:rsidR="00592D9F" w:rsidRPr="009F7355" w:rsidRDefault="00592D9F" w:rsidP="000547B1">
            <w:pPr>
              <w:keepNext/>
              <w:spacing w:before="0"/>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9F7355" w:rsidRDefault="00592D9F" w:rsidP="000547B1">
            <w:pPr>
              <w:keepNext/>
              <w:spacing w:before="0"/>
              <w:jc w:val="center"/>
              <w:rPr>
                <w:b/>
                <w:lang w:val="en-CA"/>
              </w:rPr>
            </w:pPr>
            <w:r w:rsidRPr="009F7355">
              <w:rPr>
                <w:b/>
                <w:lang w:val="en-CA"/>
              </w:rPr>
              <w:t>Random Access Main 10</w:t>
            </w:r>
          </w:p>
        </w:tc>
      </w:tr>
      <w:tr w:rsidR="00592D9F" w:rsidRPr="00592D9F" w14:paraId="3CB34BBA" w14:textId="77777777" w:rsidTr="00605201">
        <w:trPr>
          <w:trHeight w:val="255"/>
        </w:trPr>
        <w:tc>
          <w:tcPr>
            <w:tcW w:w="1260" w:type="dxa"/>
            <w:tcBorders>
              <w:top w:val="nil"/>
              <w:left w:val="nil"/>
              <w:bottom w:val="nil"/>
              <w:right w:val="nil"/>
            </w:tcBorders>
            <w:shd w:val="clear" w:color="auto" w:fill="auto"/>
            <w:noWrap/>
            <w:vAlign w:val="center"/>
            <w:hideMark/>
          </w:tcPr>
          <w:p w14:paraId="50B202A1" w14:textId="77777777" w:rsidR="00592D9F" w:rsidRPr="009F7355" w:rsidRDefault="00592D9F" w:rsidP="000547B1">
            <w:pPr>
              <w:keepNext/>
              <w:spacing w:before="0"/>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9F7355" w:rsidRDefault="00592D9F" w:rsidP="000547B1">
            <w:pPr>
              <w:keepNext/>
              <w:spacing w:before="0"/>
              <w:jc w:val="center"/>
              <w:rPr>
                <w:b/>
                <w:lang w:val="en-CA"/>
              </w:rPr>
            </w:pPr>
            <w:r w:rsidRPr="009F7355">
              <w:rPr>
                <w:b/>
                <w:lang w:val="en-CA"/>
              </w:rPr>
              <w:t>Over VTM-11.0ecm17.0</w:t>
            </w:r>
          </w:p>
        </w:tc>
      </w:tr>
      <w:tr w:rsidR="00592D9F" w:rsidRPr="00592D9F" w14:paraId="7A70AC0A" w14:textId="77777777" w:rsidTr="00605201">
        <w:trPr>
          <w:trHeight w:val="255"/>
        </w:trPr>
        <w:tc>
          <w:tcPr>
            <w:tcW w:w="1260" w:type="dxa"/>
            <w:tcBorders>
              <w:top w:val="nil"/>
              <w:left w:val="nil"/>
              <w:bottom w:val="nil"/>
              <w:right w:val="nil"/>
            </w:tcBorders>
            <w:shd w:val="clear" w:color="auto" w:fill="auto"/>
            <w:noWrap/>
            <w:vAlign w:val="center"/>
            <w:hideMark/>
          </w:tcPr>
          <w:p w14:paraId="456CF962" w14:textId="77777777" w:rsidR="00592D9F" w:rsidRPr="009F7355" w:rsidRDefault="00592D9F" w:rsidP="000547B1">
            <w:pPr>
              <w:keepNext/>
              <w:spacing w:before="0"/>
              <w:rPr>
                <w:b/>
                <w:lang w:val="en-CA"/>
              </w:rPr>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9F7355" w:rsidRDefault="00592D9F" w:rsidP="000547B1">
            <w:pPr>
              <w:keepNext/>
              <w:spacing w:before="0"/>
              <w:jc w:val="center"/>
              <w:rPr>
                <w:lang w:val="en-CA"/>
              </w:rPr>
            </w:pPr>
            <w:r w:rsidRPr="009F7355">
              <w:rPr>
                <w:lang w:val="en-CA"/>
              </w:rPr>
              <w:t>Y</w:t>
            </w:r>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9F7355" w:rsidRDefault="00592D9F" w:rsidP="000547B1">
            <w:pPr>
              <w:keepNext/>
              <w:spacing w:before="0"/>
              <w:jc w:val="center"/>
              <w:rPr>
                <w:lang w:val="en-CA"/>
              </w:rPr>
            </w:pPr>
            <w:r w:rsidRPr="009F7355">
              <w:rPr>
                <w:lang w:val="en-CA"/>
              </w:rPr>
              <w:t>U</w:t>
            </w:r>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9F7355" w:rsidRDefault="00592D9F" w:rsidP="000547B1">
            <w:pPr>
              <w:keepNext/>
              <w:spacing w:before="0"/>
              <w:jc w:val="center"/>
              <w:rPr>
                <w:lang w:val="en-CA"/>
              </w:rPr>
            </w:pPr>
            <w:r w:rsidRPr="009F7355">
              <w:rPr>
                <w:lang w:val="en-CA"/>
              </w:rPr>
              <w:t>V</w:t>
            </w:r>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9F7355" w:rsidRDefault="00592D9F" w:rsidP="000547B1">
            <w:pPr>
              <w:keepNext/>
              <w:spacing w:before="0"/>
              <w:jc w:val="center"/>
              <w:rPr>
                <w:lang w:val="en-CA"/>
              </w:rPr>
            </w:pPr>
            <w:r w:rsidRPr="009F7355">
              <w:rPr>
                <w:lang w:val="en-CA"/>
              </w:rPr>
              <w:t>EncT</w:t>
            </w:r>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9F7355" w:rsidRDefault="00592D9F" w:rsidP="000547B1">
            <w:pPr>
              <w:keepNext/>
              <w:spacing w:before="0"/>
              <w:jc w:val="center"/>
              <w:rPr>
                <w:lang w:val="en-CA"/>
              </w:rPr>
            </w:pPr>
            <w:r w:rsidRPr="009F7355">
              <w:rPr>
                <w:lang w:val="en-CA"/>
              </w:rPr>
              <w:t>DecT</w:t>
            </w:r>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9F7355" w:rsidRDefault="00592D9F" w:rsidP="000547B1">
            <w:pPr>
              <w:keepNext/>
              <w:spacing w:before="0"/>
              <w:jc w:val="center"/>
              <w:rPr>
                <w:lang w:val="en-CA"/>
              </w:rPr>
            </w:pPr>
            <w:r w:rsidRPr="009F7355">
              <w:rPr>
                <w:lang w:val="en-CA"/>
              </w:rPr>
              <w:t>VmPeak</w:t>
            </w:r>
          </w:p>
        </w:tc>
      </w:tr>
      <w:tr w:rsidR="00592D9F" w:rsidRPr="00592D9F" w14:paraId="1D8FA8BB" w14:textId="77777777" w:rsidTr="00605201">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9F7355" w:rsidRDefault="00592D9F" w:rsidP="000547B1">
            <w:pPr>
              <w:keepNext/>
              <w:spacing w:before="0"/>
              <w:rPr>
                <w:lang w:val="en-CA"/>
              </w:rPr>
            </w:pPr>
            <w:r w:rsidRPr="009F7355">
              <w:rPr>
                <w:lang w:val="en-CA"/>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9F7355" w:rsidRDefault="00592D9F" w:rsidP="000547B1">
            <w:pPr>
              <w:keepNext/>
              <w:spacing w:before="0"/>
              <w:jc w:val="center"/>
              <w:rPr>
                <w:lang w:val="en-CA"/>
              </w:rPr>
            </w:pPr>
            <w:r w:rsidRPr="009F7355">
              <w:rPr>
                <w:lang w:val="en-CA"/>
              </w:rPr>
              <w:t>-27.77%</w:t>
            </w:r>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9F7355" w:rsidRDefault="00592D9F" w:rsidP="000547B1">
            <w:pPr>
              <w:keepNext/>
              <w:spacing w:before="0"/>
              <w:jc w:val="center"/>
              <w:rPr>
                <w:lang w:val="en-CA"/>
              </w:rPr>
            </w:pPr>
            <w:r w:rsidRPr="009F7355">
              <w:rPr>
                <w:lang w:val="en-CA"/>
              </w:rPr>
              <w:t>-45.28%</w:t>
            </w:r>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9F7355" w:rsidRDefault="00592D9F" w:rsidP="000547B1">
            <w:pPr>
              <w:keepNext/>
              <w:spacing w:before="0"/>
              <w:jc w:val="center"/>
              <w:rPr>
                <w:lang w:val="en-CA"/>
              </w:rPr>
            </w:pPr>
            <w:r w:rsidRPr="009F7355">
              <w:rPr>
                <w:lang w:val="en-CA"/>
              </w:rPr>
              <w:t>-36.44%</w:t>
            </w:r>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9F7355" w:rsidRDefault="00592D9F" w:rsidP="000547B1">
            <w:pPr>
              <w:keepNext/>
              <w:spacing w:before="0"/>
              <w:jc w:val="center"/>
              <w:rPr>
                <w:lang w:val="en-CA"/>
              </w:rPr>
            </w:pPr>
            <w:r w:rsidRPr="009F7355">
              <w:rPr>
                <w:lang w:val="en-CA"/>
              </w:rPr>
              <w:t>896.57%</w:t>
            </w:r>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9F7355" w:rsidRDefault="00592D9F" w:rsidP="000547B1">
            <w:pPr>
              <w:keepNext/>
              <w:spacing w:before="0"/>
              <w:jc w:val="center"/>
              <w:rPr>
                <w:lang w:val="en-CA"/>
              </w:rPr>
            </w:pPr>
            <w:r w:rsidRPr="009F7355">
              <w:rPr>
                <w:lang w:val="en-CA"/>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9F7355" w:rsidRDefault="00592D9F" w:rsidP="000547B1">
            <w:pPr>
              <w:keepNext/>
              <w:spacing w:before="0"/>
              <w:jc w:val="center"/>
              <w:rPr>
                <w:lang w:val="en-CA"/>
              </w:rPr>
            </w:pPr>
            <w:r w:rsidRPr="009F7355">
              <w:rPr>
                <w:lang w:val="en-CA"/>
              </w:rPr>
              <w:t>#DIV/0!</w:t>
            </w:r>
          </w:p>
        </w:tc>
      </w:tr>
      <w:tr w:rsidR="00592D9F" w:rsidRPr="00592D9F" w14:paraId="004C73E1" w14:textId="77777777" w:rsidTr="00605201">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9F7355" w:rsidRDefault="00592D9F" w:rsidP="000547B1">
            <w:pPr>
              <w:keepNext/>
              <w:spacing w:before="0"/>
              <w:rPr>
                <w:lang w:val="en-CA"/>
              </w:rPr>
            </w:pPr>
            <w:r w:rsidRPr="009F7355">
              <w:rPr>
                <w:lang w:val="en-CA"/>
              </w:rPr>
              <w:t>Class G2</w:t>
            </w:r>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9F7355" w:rsidRDefault="00592D9F" w:rsidP="000547B1">
            <w:pPr>
              <w:keepNext/>
              <w:spacing w:before="0"/>
              <w:jc w:val="center"/>
              <w:rPr>
                <w:lang w:val="en-CA"/>
              </w:rPr>
            </w:pPr>
            <w:r w:rsidRPr="009F7355">
              <w:rPr>
                <w:lang w:val="en-CA"/>
              </w:rPr>
              <w:t>-25.11%</w:t>
            </w:r>
          </w:p>
        </w:tc>
        <w:tc>
          <w:tcPr>
            <w:tcW w:w="995" w:type="dxa"/>
            <w:tcBorders>
              <w:top w:val="nil"/>
              <w:left w:val="nil"/>
              <w:bottom w:val="nil"/>
              <w:right w:val="nil"/>
            </w:tcBorders>
            <w:shd w:val="clear" w:color="000000" w:fill="CCFFCC"/>
            <w:noWrap/>
            <w:vAlign w:val="center"/>
            <w:hideMark/>
          </w:tcPr>
          <w:p w14:paraId="2554B1E1" w14:textId="77777777" w:rsidR="00592D9F" w:rsidRPr="009F7355" w:rsidRDefault="00592D9F" w:rsidP="000547B1">
            <w:pPr>
              <w:keepNext/>
              <w:spacing w:before="0"/>
              <w:jc w:val="center"/>
              <w:rPr>
                <w:lang w:val="en-CA"/>
              </w:rPr>
            </w:pPr>
            <w:r w:rsidRPr="009F7355">
              <w:rPr>
                <w:lang w:val="en-CA"/>
              </w:rPr>
              <w:t>-36.10%</w:t>
            </w:r>
          </w:p>
        </w:tc>
        <w:tc>
          <w:tcPr>
            <w:tcW w:w="995" w:type="dxa"/>
            <w:tcBorders>
              <w:top w:val="nil"/>
              <w:left w:val="nil"/>
              <w:bottom w:val="nil"/>
              <w:right w:val="nil"/>
            </w:tcBorders>
            <w:shd w:val="clear" w:color="000000" w:fill="CCFFCC"/>
            <w:noWrap/>
            <w:vAlign w:val="center"/>
            <w:hideMark/>
          </w:tcPr>
          <w:p w14:paraId="3D38C780" w14:textId="77777777" w:rsidR="00592D9F" w:rsidRPr="009F7355" w:rsidRDefault="00592D9F" w:rsidP="000547B1">
            <w:pPr>
              <w:keepNext/>
              <w:spacing w:before="0"/>
              <w:jc w:val="center"/>
              <w:rPr>
                <w:lang w:val="en-CA"/>
              </w:rPr>
            </w:pPr>
            <w:r w:rsidRPr="009F7355">
              <w:rPr>
                <w:lang w:val="en-CA"/>
              </w:rPr>
              <w:t>-36.87%</w:t>
            </w:r>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9F7355" w:rsidRDefault="00592D9F" w:rsidP="000547B1">
            <w:pPr>
              <w:keepNext/>
              <w:spacing w:before="0"/>
              <w:jc w:val="center"/>
              <w:rPr>
                <w:lang w:val="en-CA"/>
              </w:rPr>
            </w:pPr>
            <w:r w:rsidRPr="009F7355">
              <w:rPr>
                <w:lang w:val="en-CA"/>
              </w:rPr>
              <w:t>978.26%</w:t>
            </w:r>
          </w:p>
        </w:tc>
        <w:tc>
          <w:tcPr>
            <w:tcW w:w="1194" w:type="dxa"/>
            <w:tcBorders>
              <w:top w:val="nil"/>
              <w:left w:val="nil"/>
              <w:bottom w:val="nil"/>
              <w:right w:val="nil"/>
            </w:tcBorders>
            <w:shd w:val="clear" w:color="000000" w:fill="FFC7CE"/>
            <w:noWrap/>
            <w:vAlign w:val="center"/>
            <w:hideMark/>
          </w:tcPr>
          <w:p w14:paraId="2B832CC1" w14:textId="77777777" w:rsidR="00592D9F" w:rsidRPr="009F7355" w:rsidRDefault="00592D9F" w:rsidP="000547B1">
            <w:pPr>
              <w:keepNext/>
              <w:spacing w:before="0"/>
              <w:jc w:val="center"/>
              <w:rPr>
                <w:lang w:val="en-CA"/>
              </w:rPr>
            </w:pPr>
            <w:r w:rsidRPr="009F7355">
              <w:rPr>
                <w:lang w:val="en-CA"/>
              </w:rPr>
              <w:t>1785.03%</w:t>
            </w:r>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9F7355" w:rsidRDefault="00592D9F" w:rsidP="000547B1">
            <w:pPr>
              <w:keepNext/>
              <w:spacing w:before="0"/>
              <w:jc w:val="center"/>
              <w:rPr>
                <w:lang w:val="en-CA"/>
              </w:rPr>
            </w:pPr>
            <w:r w:rsidRPr="009F7355">
              <w:rPr>
                <w:lang w:val="en-CA"/>
              </w:rPr>
              <w:t>#DIV/0!</w:t>
            </w:r>
          </w:p>
        </w:tc>
      </w:tr>
      <w:tr w:rsidR="00592D9F" w:rsidRPr="00592D9F" w14:paraId="7DD6BC60" w14:textId="77777777" w:rsidTr="00605201">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9F7355" w:rsidRDefault="00592D9F" w:rsidP="000547B1">
            <w:pPr>
              <w:spacing w:before="0"/>
              <w:rPr>
                <w:b/>
                <w:lang w:val="en-CA"/>
              </w:rPr>
            </w:pPr>
            <w:r w:rsidRPr="009F7355">
              <w:rPr>
                <w:b/>
                <w:lang w:val="en-CA"/>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9F7355" w:rsidRDefault="00592D9F" w:rsidP="000547B1">
            <w:pPr>
              <w:spacing w:before="0"/>
              <w:jc w:val="center"/>
              <w:rPr>
                <w:lang w:val="en-CA"/>
              </w:rPr>
            </w:pPr>
            <w:r w:rsidRPr="009F7355">
              <w:rPr>
                <w:lang w:val="en-CA"/>
              </w:rPr>
              <w:t>-26.63%</w:t>
            </w:r>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9F7355" w:rsidRDefault="00592D9F" w:rsidP="000547B1">
            <w:pPr>
              <w:spacing w:before="0"/>
              <w:jc w:val="center"/>
              <w:rPr>
                <w:lang w:val="en-CA"/>
              </w:rPr>
            </w:pPr>
            <w:r w:rsidRPr="009F7355">
              <w:rPr>
                <w:lang w:val="en-CA"/>
              </w:rPr>
              <w:t>-43.04%</w:t>
            </w:r>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9F7355" w:rsidRDefault="00592D9F" w:rsidP="000547B1">
            <w:pPr>
              <w:spacing w:before="0"/>
              <w:jc w:val="center"/>
              <w:rPr>
                <w:lang w:val="en-CA"/>
              </w:rPr>
            </w:pPr>
            <w:r w:rsidRPr="009F7355">
              <w:rPr>
                <w:lang w:val="en-CA"/>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9F7355" w:rsidRDefault="00592D9F" w:rsidP="000547B1">
            <w:pPr>
              <w:spacing w:before="0"/>
              <w:jc w:val="center"/>
              <w:rPr>
                <w:lang w:val="en-CA"/>
              </w:rPr>
            </w:pPr>
            <w:r w:rsidRPr="009F7355">
              <w:rPr>
                <w:lang w:val="en-CA"/>
              </w:rPr>
              <w:t>932.00%</w:t>
            </w:r>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9F7355" w:rsidRDefault="00592D9F" w:rsidP="000547B1">
            <w:pPr>
              <w:spacing w:before="0"/>
              <w:jc w:val="center"/>
              <w:rPr>
                <w:lang w:val="en-CA"/>
              </w:rPr>
            </w:pPr>
            <w:r w:rsidRPr="009F7355">
              <w:rPr>
                <w:lang w:val="en-CA"/>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9F7355" w:rsidRDefault="00592D9F" w:rsidP="000547B1">
            <w:pPr>
              <w:spacing w:before="0"/>
              <w:jc w:val="center"/>
              <w:rPr>
                <w:lang w:val="en-CA"/>
              </w:rPr>
            </w:pPr>
            <w:r w:rsidRPr="009F7355">
              <w:rPr>
                <w:lang w:val="en-CA"/>
              </w:rPr>
              <w:t>#DIV/0!</w:t>
            </w:r>
          </w:p>
        </w:tc>
      </w:tr>
    </w:tbl>
    <w:p w14:paraId="3205AA48" w14:textId="77777777" w:rsidR="00592D9F" w:rsidRPr="00592D9F" w:rsidRDefault="00592D9F" w:rsidP="00592D9F">
      <w:pPr>
        <w:rPr>
          <w:lang w:val="en-CA" w:eastAsia="de-DE"/>
        </w:rPr>
      </w:pPr>
      <w:r w:rsidRPr="00592D9F">
        <w:rPr>
          <w:lang w:val="en-CA" w:eastAsia="de-DE"/>
        </w:rPr>
        <w:t>* ECM decoder crashed for BaoleiYard in RA. Results are averaged without BaoleiYard.</w:t>
      </w:r>
    </w:p>
    <w:p w14:paraId="1E626C4B" w14:textId="77777777" w:rsidR="00592D9F" w:rsidRPr="00592D9F" w:rsidRDefault="00592D9F" w:rsidP="00592D9F">
      <w:pPr>
        <w:rPr>
          <w:lang w:val="en-CA" w:eastAsia="de-DE"/>
        </w:rPr>
      </w:pPr>
    </w:p>
    <w:tbl>
      <w:tblPr>
        <w:tblW w:w="7500" w:type="dxa"/>
        <w:tblLayout w:type="fixed"/>
        <w:tblCellMar>
          <w:left w:w="29" w:type="dxa"/>
          <w:right w:w="29" w:type="dxa"/>
        </w:tblCellMar>
        <w:tblLook w:val="04A0" w:firstRow="1" w:lastRow="0" w:firstColumn="1" w:lastColumn="0" w:noHBand="0" w:noVBand="1"/>
      </w:tblPr>
      <w:tblGrid>
        <w:gridCol w:w="1260"/>
        <w:gridCol w:w="973"/>
        <w:gridCol w:w="973"/>
        <w:gridCol w:w="973"/>
        <w:gridCol w:w="1167"/>
        <w:gridCol w:w="1167"/>
        <w:gridCol w:w="987"/>
      </w:tblGrid>
      <w:tr w:rsidR="00592D9F" w:rsidRPr="00592D9F" w14:paraId="67FFC29C" w14:textId="77777777" w:rsidTr="00605201">
        <w:trPr>
          <w:trHeight w:val="255"/>
        </w:trPr>
        <w:tc>
          <w:tcPr>
            <w:tcW w:w="1260" w:type="dxa"/>
            <w:tcBorders>
              <w:top w:val="nil"/>
              <w:left w:val="nil"/>
              <w:bottom w:val="nil"/>
              <w:right w:val="nil"/>
            </w:tcBorders>
            <w:shd w:val="clear" w:color="auto" w:fill="auto"/>
            <w:noWrap/>
            <w:vAlign w:val="center"/>
            <w:hideMark/>
          </w:tcPr>
          <w:p w14:paraId="40E12E72" w14:textId="77777777" w:rsidR="00592D9F" w:rsidRPr="009F7355" w:rsidRDefault="00592D9F" w:rsidP="000547B1">
            <w:pPr>
              <w:keepNext/>
              <w:spacing w:before="0"/>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473419CD" w:rsidR="00592D9F" w:rsidRPr="009F7355" w:rsidRDefault="00592D9F" w:rsidP="000547B1">
            <w:pPr>
              <w:keepNext/>
              <w:spacing w:before="0"/>
              <w:jc w:val="center"/>
              <w:rPr>
                <w:b/>
                <w:lang w:val="en-CA"/>
              </w:rPr>
            </w:pPr>
            <w:r w:rsidRPr="009F7355">
              <w:rPr>
                <w:b/>
                <w:lang w:val="en-CA"/>
              </w:rPr>
              <w:t>Low delay B Main 10</w:t>
            </w:r>
          </w:p>
        </w:tc>
      </w:tr>
      <w:tr w:rsidR="00592D9F" w:rsidRPr="00592D9F" w14:paraId="2A983B20" w14:textId="77777777" w:rsidTr="00605201">
        <w:trPr>
          <w:trHeight w:val="255"/>
        </w:trPr>
        <w:tc>
          <w:tcPr>
            <w:tcW w:w="1260" w:type="dxa"/>
            <w:tcBorders>
              <w:top w:val="nil"/>
              <w:left w:val="nil"/>
              <w:bottom w:val="nil"/>
              <w:right w:val="nil"/>
            </w:tcBorders>
            <w:shd w:val="clear" w:color="auto" w:fill="auto"/>
            <w:noWrap/>
            <w:vAlign w:val="center"/>
            <w:hideMark/>
          </w:tcPr>
          <w:p w14:paraId="59D9D7E0" w14:textId="77777777" w:rsidR="00592D9F" w:rsidRPr="009F7355" w:rsidRDefault="00592D9F" w:rsidP="000547B1">
            <w:pPr>
              <w:keepNext/>
              <w:spacing w:before="0"/>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9F7355" w:rsidRDefault="00592D9F" w:rsidP="000547B1">
            <w:pPr>
              <w:keepNext/>
              <w:spacing w:before="0"/>
              <w:jc w:val="center"/>
              <w:rPr>
                <w:b/>
                <w:lang w:val="en-CA"/>
              </w:rPr>
            </w:pPr>
            <w:r w:rsidRPr="009F7355">
              <w:rPr>
                <w:b/>
                <w:lang w:val="en-CA"/>
              </w:rPr>
              <w:t>Over Anchor</w:t>
            </w:r>
          </w:p>
        </w:tc>
      </w:tr>
      <w:tr w:rsidR="00592D9F" w:rsidRPr="00592D9F" w14:paraId="76BAC876" w14:textId="77777777" w:rsidTr="00605201">
        <w:trPr>
          <w:trHeight w:val="255"/>
        </w:trPr>
        <w:tc>
          <w:tcPr>
            <w:tcW w:w="1260" w:type="dxa"/>
            <w:tcBorders>
              <w:top w:val="nil"/>
              <w:left w:val="nil"/>
              <w:bottom w:val="nil"/>
              <w:right w:val="nil"/>
            </w:tcBorders>
            <w:shd w:val="clear" w:color="auto" w:fill="auto"/>
            <w:noWrap/>
            <w:vAlign w:val="center"/>
            <w:hideMark/>
          </w:tcPr>
          <w:p w14:paraId="2D20F9DE" w14:textId="77777777" w:rsidR="00592D9F" w:rsidRPr="009F7355" w:rsidRDefault="00592D9F" w:rsidP="000547B1">
            <w:pPr>
              <w:keepNext/>
              <w:spacing w:before="0"/>
              <w:rPr>
                <w:b/>
                <w:lang w:val="en-CA"/>
              </w:rPr>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9F7355" w:rsidRDefault="00592D9F" w:rsidP="000547B1">
            <w:pPr>
              <w:keepNext/>
              <w:spacing w:before="0"/>
              <w:jc w:val="center"/>
              <w:rPr>
                <w:lang w:val="en-CA"/>
              </w:rPr>
            </w:pPr>
            <w:r w:rsidRPr="009F7355">
              <w:rPr>
                <w:lang w:val="en-CA"/>
              </w:rPr>
              <w:t>Y</w:t>
            </w:r>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9F7355" w:rsidRDefault="00592D9F" w:rsidP="000547B1">
            <w:pPr>
              <w:keepNext/>
              <w:spacing w:before="0"/>
              <w:jc w:val="center"/>
              <w:rPr>
                <w:lang w:val="en-CA"/>
              </w:rPr>
            </w:pPr>
            <w:r w:rsidRPr="009F7355">
              <w:rPr>
                <w:lang w:val="en-CA"/>
              </w:rPr>
              <w:t>U</w:t>
            </w:r>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9F7355" w:rsidRDefault="00592D9F" w:rsidP="000547B1">
            <w:pPr>
              <w:keepNext/>
              <w:spacing w:before="0"/>
              <w:jc w:val="center"/>
              <w:rPr>
                <w:lang w:val="en-CA"/>
              </w:rPr>
            </w:pPr>
            <w:r w:rsidRPr="009F7355">
              <w:rPr>
                <w:lang w:val="en-CA"/>
              </w:rPr>
              <w:t>V</w:t>
            </w:r>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9F7355" w:rsidRDefault="00592D9F" w:rsidP="000547B1">
            <w:pPr>
              <w:keepNext/>
              <w:spacing w:before="0"/>
              <w:jc w:val="center"/>
              <w:rPr>
                <w:lang w:val="en-CA"/>
              </w:rPr>
            </w:pPr>
            <w:r w:rsidRPr="009F7355">
              <w:rPr>
                <w:lang w:val="en-CA"/>
              </w:rPr>
              <w:t>EncT</w:t>
            </w:r>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9F7355" w:rsidRDefault="00592D9F" w:rsidP="000547B1">
            <w:pPr>
              <w:keepNext/>
              <w:spacing w:before="0"/>
              <w:jc w:val="center"/>
              <w:rPr>
                <w:lang w:val="en-CA"/>
              </w:rPr>
            </w:pPr>
            <w:r w:rsidRPr="009F7355">
              <w:rPr>
                <w:lang w:val="en-CA"/>
              </w:rPr>
              <w:t>DecT</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9F7355" w:rsidRDefault="00592D9F" w:rsidP="000547B1">
            <w:pPr>
              <w:keepNext/>
              <w:spacing w:before="0"/>
              <w:jc w:val="center"/>
              <w:rPr>
                <w:lang w:val="en-CA"/>
              </w:rPr>
            </w:pPr>
            <w:r w:rsidRPr="009F7355">
              <w:rPr>
                <w:lang w:val="en-CA"/>
              </w:rPr>
              <w:t>VmPeak</w:t>
            </w:r>
          </w:p>
        </w:tc>
      </w:tr>
      <w:tr w:rsidR="00592D9F" w:rsidRPr="00592D9F" w14:paraId="0A3DF9A4" w14:textId="77777777" w:rsidTr="00605201">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9F7355" w:rsidRDefault="00592D9F" w:rsidP="000547B1">
            <w:pPr>
              <w:keepNext/>
              <w:spacing w:before="0"/>
              <w:rPr>
                <w:lang w:val="en-CA"/>
              </w:rPr>
            </w:pPr>
            <w:r w:rsidRPr="009F7355">
              <w:rPr>
                <w:lang w:val="en-CA"/>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9F7355" w:rsidRDefault="00592D9F" w:rsidP="000547B1">
            <w:pPr>
              <w:keepNext/>
              <w:spacing w:before="0"/>
              <w:jc w:val="center"/>
              <w:rPr>
                <w:lang w:val="en-CA"/>
              </w:rPr>
            </w:pPr>
            <w:r w:rsidRPr="009F7355">
              <w:rPr>
                <w:lang w:val="en-CA"/>
              </w:rPr>
              <w:t>-21.14%</w:t>
            </w:r>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9F7355" w:rsidRDefault="00592D9F" w:rsidP="000547B1">
            <w:pPr>
              <w:keepNext/>
              <w:spacing w:before="0"/>
              <w:jc w:val="center"/>
              <w:rPr>
                <w:lang w:val="en-CA"/>
              </w:rPr>
            </w:pPr>
            <w:r w:rsidRPr="009F7355">
              <w:rPr>
                <w:lang w:val="en-CA"/>
              </w:rPr>
              <w:t>-54.38%</w:t>
            </w:r>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9F7355" w:rsidRDefault="00592D9F" w:rsidP="000547B1">
            <w:pPr>
              <w:keepNext/>
              <w:spacing w:before="0"/>
              <w:jc w:val="center"/>
              <w:rPr>
                <w:lang w:val="en-CA"/>
              </w:rPr>
            </w:pPr>
            <w:r w:rsidRPr="009F7355">
              <w:rPr>
                <w:lang w:val="en-CA"/>
              </w:rPr>
              <w:t>-43.35%</w:t>
            </w:r>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9F7355" w:rsidRDefault="00592D9F" w:rsidP="000547B1">
            <w:pPr>
              <w:keepNext/>
              <w:spacing w:before="0"/>
              <w:jc w:val="center"/>
              <w:rPr>
                <w:lang w:val="en-CA"/>
              </w:rPr>
            </w:pPr>
            <w:r w:rsidRPr="009F7355">
              <w:rPr>
                <w:lang w:val="en-CA"/>
              </w:rPr>
              <w:t>926.25%</w:t>
            </w:r>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9F7355" w:rsidRDefault="00592D9F" w:rsidP="000547B1">
            <w:pPr>
              <w:keepNext/>
              <w:spacing w:before="0"/>
              <w:jc w:val="center"/>
              <w:rPr>
                <w:lang w:val="en-CA"/>
              </w:rPr>
            </w:pPr>
            <w:r w:rsidRPr="009F7355">
              <w:rPr>
                <w:lang w:val="en-CA"/>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9F7355" w:rsidRDefault="00592D9F" w:rsidP="000547B1">
            <w:pPr>
              <w:keepNext/>
              <w:spacing w:before="0"/>
              <w:jc w:val="center"/>
              <w:rPr>
                <w:lang w:val="en-CA"/>
              </w:rPr>
            </w:pPr>
            <w:r w:rsidRPr="009F7355">
              <w:rPr>
                <w:lang w:val="en-CA"/>
              </w:rPr>
              <w:t>#DIV/0!</w:t>
            </w:r>
          </w:p>
        </w:tc>
      </w:tr>
      <w:tr w:rsidR="00592D9F" w:rsidRPr="00592D9F" w14:paraId="253A35A8" w14:textId="77777777" w:rsidTr="00605201">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9F7355" w:rsidRDefault="00592D9F" w:rsidP="000547B1">
            <w:pPr>
              <w:keepNext/>
              <w:spacing w:before="0"/>
              <w:rPr>
                <w:lang w:val="en-CA"/>
              </w:rPr>
            </w:pPr>
            <w:r w:rsidRPr="009F7355">
              <w:rPr>
                <w:lang w:val="en-CA"/>
              </w:rPr>
              <w:t>Class G2</w:t>
            </w:r>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9F7355" w:rsidRDefault="00592D9F" w:rsidP="000547B1">
            <w:pPr>
              <w:keepNext/>
              <w:spacing w:before="0"/>
              <w:jc w:val="center"/>
              <w:rPr>
                <w:lang w:val="en-CA"/>
              </w:rPr>
            </w:pPr>
            <w:r w:rsidRPr="009F7355">
              <w:rPr>
                <w:lang w:val="en-CA"/>
              </w:rPr>
              <w:t>-18.51%</w:t>
            </w:r>
          </w:p>
        </w:tc>
        <w:tc>
          <w:tcPr>
            <w:tcW w:w="973" w:type="dxa"/>
            <w:tcBorders>
              <w:top w:val="nil"/>
              <w:left w:val="nil"/>
              <w:bottom w:val="nil"/>
              <w:right w:val="nil"/>
            </w:tcBorders>
            <w:shd w:val="clear" w:color="000000" w:fill="CCFFCC"/>
            <w:noWrap/>
            <w:vAlign w:val="center"/>
            <w:hideMark/>
          </w:tcPr>
          <w:p w14:paraId="4FC48B09" w14:textId="77777777" w:rsidR="00592D9F" w:rsidRPr="009F7355" w:rsidRDefault="00592D9F" w:rsidP="000547B1">
            <w:pPr>
              <w:keepNext/>
              <w:spacing w:before="0"/>
              <w:jc w:val="center"/>
              <w:rPr>
                <w:lang w:val="en-CA"/>
              </w:rPr>
            </w:pPr>
            <w:r w:rsidRPr="009F7355">
              <w:rPr>
                <w:lang w:val="en-CA"/>
              </w:rPr>
              <w:t>-50.07%</w:t>
            </w:r>
          </w:p>
        </w:tc>
        <w:tc>
          <w:tcPr>
            <w:tcW w:w="973" w:type="dxa"/>
            <w:tcBorders>
              <w:top w:val="nil"/>
              <w:left w:val="nil"/>
              <w:bottom w:val="nil"/>
              <w:right w:val="nil"/>
            </w:tcBorders>
            <w:shd w:val="clear" w:color="000000" w:fill="CCFFCC"/>
            <w:noWrap/>
            <w:vAlign w:val="center"/>
            <w:hideMark/>
          </w:tcPr>
          <w:p w14:paraId="4216C1FE" w14:textId="77777777" w:rsidR="00592D9F" w:rsidRPr="009F7355" w:rsidRDefault="00592D9F" w:rsidP="000547B1">
            <w:pPr>
              <w:keepNext/>
              <w:spacing w:before="0"/>
              <w:jc w:val="center"/>
              <w:rPr>
                <w:lang w:val="en-CA"/>
              </w:rPr>
            </w:pPr>
            <w:r w:rsidRPr="009F7355">
              <w:rPr>
                <w:lang w:val="en-CA"/>
              </w:rPr>
              <w:t>-48.55%</w:t>
            </w:r>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9F7355" w:rsidRDefault="00592D9F" w:rsidP="000547B1">
            <w:pPr>
              <w:keepNext/>
              <w:spacing w:before="0"/>
              <w:jc w:val="center"/>
              <w:rPr>
                <w:lang w:val="en-CA"/>
              </w:rPr>
            </w:pPr>
            <w:r w:rsidRPr="009F7355">
              <w:rPr>
                <w:lang w:val="en-CA"/>
              </w:rPr>
              <w:t>1010.12%</w:t>
            </w:r>
          </w:p>
        </w:tc>
        <w:tc>
          <w:tcPr>
            <w:tcW w:w="1167" w:type="dxa"/>
            <w:tcBorders>
              <w:top w:val="nil"/>
              <w:left w:val="nil"/>
              <w:bottom w:val="nil"/>
              <w:right w:val="nil"/>
            </w:tcBorders>
            <w:shd w:val="clear" w:color="000000" w:fill="FFC7CE"/>
            <w:noWrap/>
            <w:vAlign w:val="center"/>
            <w:hideMark/>
          </w:tcPr>
          <w:p w14:paraId="3C58C1AE" w14:textId="77777777" w:rsidR="00592D9F" w:rsidRPr="009F7355" w:rsidRDefault="00592D9F" w:rsidP="000547B1">
            <w:pPr>
              <w:keepNext/>
              <w:spacing w:before="0"/>
              <w:jc w:val="center"/>
              <w:rPr>
                <w:lang w:val="en-CA"/>
              </w:rPr>
            </w:pPr>
            <w:r w:rsidRPr="009F7355">
              <w:rPr>
                <w:lang w:val="en-CA"/>
              </w:rPr>
              <w:t>1594.77%</w:t>
            </w:r>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9F7355" w:rsidRDefault="00592D9F" w:rsidP="000547B1">
            <w:pPr>
              <w:keepNext/>
              <w:spacing w:before="0"/>
              <w:jc w:val="center"/>
              <w:rPr>
                <w:lang w:val="en-CA"/>
              </w:rPr>
            </w:pPr>
            <w:r w:rsidRPr="009F7355">
              <w:rPr>
                <w:lang w:val="en-CA"/>
              </w:rPr>
              <w:t>#DIV/0!</w:t>
            </w:r>
          </w:p>
        </w:tc>
      </w:tr>
      <w:tr w:rsidR="00592D9F" w:rsidRPr="00592D9F" w14:paraId="30481FEF" w14:textId="77777777" w:rsidTr="00605201">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9F7355" w:rsidRDefault="00592D9F" w:rsidP="000547B1">
            <w:pPr>
              <w:spacing w:before="0"/>
              <w:rPr>
                <w:b/>
                <w:lang w:val="en-CA"/>
              </w:rPr>
            </w:pPr>
            <w:r w:rsidRPr="009F7355">
              <w:rPr>
                <w:b/>
                <w:lang w:val="en-CA"/>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9F7355" w:rsidRDefault="00592D9F" w:rsidP="000547B1">
            <w:pPr>
              <w:spacing w:before="0"/>
              <w:jc w:val="center"/>
              <w:rPr>
                <w:lang w:val="en-CA"/>
              </w:rPr>
            </w:pPr>
            <w:r w:rsidRPr="009F7355">
              <w:rPr>
                <w:lang w:val="en-CA"/>
              </w:rPr>
              <w:t>-20.15%</w:t>
            </w:r>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9F7355" w:rsidRDefault="00592D9F" w:rsidP="000547B1">
            <w:pPr>
              <w:spacing w:before="0"/>
              <w:jc w:val="center"/>
              <w:rPr>
                <w:lang w:val="en-CA"/>
              </w:rPr>
            </w:pPr>
            <w:r w:rsidRPr="009F7355">
              <w:rPr>
                <w:lang w:val="en-CA"/>
              </w:rPr>
              <w:t>-52.77%</w:t>
            </w:r>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9F7355" w:rsidRDefault="00592D9F" w:rsidP="000547B1">
            <w:pPr>
              <w:spacing w:before="0"/>
              <w:jc w:val="center"/>
              <w:rPr>
                <w:lang w:val="en-CA"/>
              </w:rPr>
            </w:pPr>
            <w:r w:rsidRPr="009F7355">
              <w:rPr>
                <w:lang w:val="en-CA"/>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9F7355" w:rsidRDefault="00592D9F" w:rsidP="000547B1">
            <w:pPr>
              <w:spacing w:before="0"/>
              <w:jc w:val="center"/>
              <w:rPr>
                <w:lang w:val="en-CA"/>
              </w:rPr>
            </w:pPr>
            <w:r w:rsidRPr="009F7355">
              <w:rPr>
                <w:lang w:val="en-CA"/>
              </w:rPr>
              <w:t>956.85%</w:t>
            </w:r>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9F7355" w:rsidRDefault="00592D9F" w:rsidP="000547B1">
            <w:pPr>
              <w:spacing w:before="0"/>
              <w:jc w:val="center"/>
              <w:rPr>
                <w:lang w:val="en-CA"/>
              </w:rPr>
            </w:pPr>
            <w:r w:rsidRPr="009F7355">
              <w:rPr>
                <w:lang w:val="en-CA"/>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9F7355" w:rsidRDefault="00592D9F" w:rsidP="000547B1">
            <w:pPr>
              <w:spacing w:before="0"/>
              <w:jc w:val="center"/>
              <w:rPr>
                <w:lang w:val="en-CA"/>
              </w:rPr>
            </w:pPr>
            <w:r w:rsidRPr="009F7355">
              <w:rPr>
                <w:lang w:val="en-CA"/>
              </w:rPr>
              <w:t>#DIV/0!</w:t>
            </w:r>
          </w:p>
        </w:tc>
      </w:tr>
      <w:tr w:rsidR="00592D9F" w:rsidRPr="00592D9F" w14:paraId="1AFE8289" w14:textId="77777777" w:rsidTr="00605201">
        <w:trPr>
          <w:trHeight w:val="255"/>
        </w:trPr>
        <w:tc>
          <w:tcPr>
            <w:tcW w:w="1260" w:type="dxa"/>
            <w:tcBorders>
              <w:top w:val="nil"/>
              <w:left w:val="nil"/>
              <w:bottom w:val="nil"/>
              <w:right w:val="nil"/>
            </w:tcBorders>
            <w:shd w:val="clear" w:color="auto" w:fill="auto"/>
            <w:noWrap/>
            <w:vAlign w:val="center"/>
            <w:hideMark/>
          </w:tcPr>
          <w:p w14:paraId="59FDE160" w14:textId="77777777" w:rsidR="00592D9F" w:rsidRPr="009F7355" w:rsidRDefault="00592D9F" w:rsidP="000547B1">
            <w:pPr>
              <w:spacing w:before="0"/>
              <w:rPr>
                <w:lang w:val="en-CA"/>
              </w:rPr>
            </w:pPr>
          </w:p>
        </w:tc>
        <w:tc>
          <w:tcPr>
            <w:tcW w:w="973" w:type="dxa"/>
            <w:tcBorders>
              <w:top w:val="nil"/>
              <w:left w:val="nil"/>
              <w:bottom w:val="nil"/>
              <w:right w:val="nil"/>
            </w:tcBorders>
            <w:shd w:val="clear" w:color="auto" w:fill="auto"/>
            <w:noWrap/>
            <w:vAlign w:val="center"/>
            <w:hideMark/>
          </w:tcPr>
          <w:p w14:paraId="7BBBF9A3" w14:textId="77777777" w:rsidR="00592D9F" w:rsidRPr="009F7355" w:rsidRDefault="00592D9F" w:rsidP="000547B1">
            <w:pPr>
              <w:spacing w:before="0"/>
              <w:jc w:val="center"/>
              <w:rPr>
                <w:lang w:val="en-CA"/>
              </w:rPr>
            </w:pPr>
          </w:p>
        </w:tc>
        <w:tc>
          <w:tcPr>
            <w:tcW w:w="973" w:type="dxa"/>
            <w:tcBorders>
              <w:top w:val="nil"/>
              <w:left w:val="nil"/>
              <w:bottom w:val="nil"/>
              <w:right w:val="nil"/>
            </w:tcBorders>
            <w:shd w:val="clear" w:color="auto" w:fill="auto"/>
            <w:noWrap/>
            <w:vAlign w:val="center"/>
            <w:hideMark/>
          </w:tcPr>
          <w:p w14:paraId="7564D347" w14:textId="77777777" w:rsidR="00592D9F" w:rsidRPr="009F7355" w:rsidRDefault="00592D9F" w:rsidP="000547B1">
            <w:pPr>
              <w:spacing w:before="0"/>
              <w:jc w:val="center"/>
              <w:rPr>
                <w:lang w:val="en-CA"/>
              </w:rPr>
            </w:pPr>
          </w:p>
        </w:tc>
        <w:tc>
          <w:tcPr>
            <w:tcW w:w="973" w:type="dxa"/>
            <w:tcBorders>
              <w:top w:val="nil"/>
              <w:left w:val="nil"/>
              <w:bottom w:val="nil"/>
              <w:right w:val="nil"/>
            </w:tcBorders>
            <w:shd w:val="clear" w:color="auto" w:fill="auto"/>
            <w:noWrap/>
            <w:vAlign w:val="center"/>
            <w:hideMark/>
          </w:tcPr>
          <w:p w14:paraId="380A4EBE" w14:textId="77777777" w:rsidR="00592D9F" w:rsidRPr="009F7355" w:rsidRDefault="00592D9F" w:rsidP="000547B1">
            <w:pPr>
              <w:spacing w:before="0"/>
              <w:jc w:val="center"/>
              <w:rPr>
                <w:lang w:val="en-CA"/>
              </w:rPr>
            </w:pPr>
          </w:p>
        </w:tc>
        <w:tc>
          <w:tcPr>
            <w:tcW w:w="1167" w:type="dxa"/>
            <w:tcBorders>
              <w:top w:val="nil"/>
              <w:left w:val="nil"/>
              <w:bottom w:val="nil"/>
              <w:right w:val="nil"/>
            </w:tcBorders>
            <w:shd w:val="clear" w:color="auto" w:fill="auto"/>
            <w:noWrap/>
            <w:vAlign w:val="center"/>
            <w:hideMark/>
          </w:tcPr>
          <w:p w14:paraId="7E7BA3EA" w14:textId="77777777" w:rsidR="00592D9F" w:rsidRPr="009F7355" w:rsidRDefault="00592D9F" w:rsidP="000547B1">
            <w:pPr>
              <w:spacing w:before="0"/>
              <w:jc w:val="center"/>
              <w:rPr>
                <w:lang w:val="en-CA"/>
              </w:rPr>
            </w:pPr>
          </w:p>
        </w:tc>
        <w:tc>
          <w:tcPr>
            <w:tcW w:w="1167" w:type="dxa"/>
            <w:tcBorders>
              <w:top w:val="nil"/>
              <w:left w:val="nil"/>
              <w:bottom w:val="nil"/>
              <w:right w:val="nil"/>
            </w:tcBorders>
            <w:shd w:val="clear" w:color="auto" w:fill="auto"/>
            <w:noWrap/>
            <w:vAlign w:val="center"/>
            <w:hideMark/>
          </w:tcPr>
          <w:p w14:paraId="684C407E" w14:textId="77777777" w:rsidR="00592D9F" w:rsidRPr="009F7355" w:rsidRDefault="00592D9F" w:rsidP="000547B1">
            <w:pPr>
              <w:spacing w:before="0"/>
              <w:jc w:val="center"/>
              <w:rPr>
                <w:lang w:val="en-CA"/>
              </w:rPr>
            </w:pPr>
          </w:p>
        </w:tc>
        <w:tc>
          <w:tcPr>
            <w:tcW w:w="987" w:type="dxa"/>
            <w:tcBorders>
              <w:top w:val="nil"/>
              <w:left w:val="nil"/>
              <w:bottom w:val="nil"/>
              <w:right w:val="nil"/>
            </w:tcBorders>
            <w:shd w:val="clear" w:color="auto" w:fill="auto"/>
            <w:noWrap/>
            <w:vAlign w:val="center"/>
            <w:hideMark/>
          </w:tcPr>
          <w:p w14:paraId="5052FE9C" w14:textId="77777777" w:rsidR="00592D9F" w:rsidRPr="009F7355" w:rsidRDefault="00592D9F" w:rsidP="000547B1">
            <w:pPr>
              <w:spacing w:before="0"/>
              <w:jc w:val="center"/>
              <w:rPr>
                <w:lang w:val="en-CA"/>
              </w:rPr>
            </w:pPr>
          </w:p>
        </w:tc>
      </w:tr>
      <w:tr w:rsidR="00592D9F" w:rsidRPr="00592D9F" w14:paraId="1A918BA3" w14:textId="77777777" w:rsidTr="00605201">
        <w:trPr>
          <w:trHeight w:val="255"/>
        </w:trPr>
        <w:tc>
          <w:tcPr>
            <w:tcW w:w="1260" w:type="dxa"/>
            <w:tcBorders>
              <w:top w:val="nil"/>
              <w:left w:val="nil"/>
              <w:bottom w:val="nil"/>
              <w:right w:val="nil"/>
            </w:tcBorders>
            <w:shd w:val="clear" w:color="auto" w:fill="auto"/>
            <w:noWrap/>
            <w:vAlign w:val="center"/>
            <w:hideMark/>
          </w:tcPr>
          <w:p w14:paraId="30E28FC5" w14:textId="77777777" w:rsidR="00592D9F" w:rsidRPr="009F7355" w:rsidRDefault="00592D9F" w:rsidP="000547B1">
            <w:pPr>
              <w:keepNext/>
              <w:spacing w:before="0"/>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34CEB4CD" w:rsidR="00592D9F" w:rsidRPr="009F7355" w:rsidRDefault="00592D9F" w:rsidP="000547B1">
            <w:pPr>
              <w:keepNext/>
              <w:spacing w:before="0"/>
              <w:jc w:val="center"/>
              <w:rPr>
                <w:b/>
                <w:lang w:val="en-CA"/>
              </w:rPr>
            </w:pPr>
            <w:r w:rsidRPr="009F7355">
              <w:rPr>
                <w:b/>
                <w:lang w:val="en-CA"/>
              </w:rPr>
              <w:t>Low delay P Main 10</w:t>
            </w:r>
          </w:p>
        </w:tc>
      </w:tr>
      <w:tr w:rsidR="00592D9F" w:rsidRPr="00592D9F" w14:paraId="289DB31A" w14:textId="77777777" w:rsidTr="00605201">
        <w:trPr>
          <w:trHeight w:val="255"/>
        </w:trPr>
        <w:tc>
          <w:tcPr>
            <w:tcW w:w="1260" w:type="dxa"/>
            <w:tcBorders>
              <w:top w:val="nil"/>
              <w:left w:val="nil"/>
              <w:bottom w:val="nil"/>
              <w:right w:val="nil"/>
            </w:tcBorders>
            <w:shd w:val="clear" w:color="auto" w:fill="auto"/>
            <w:noWrap/>
            <w:vAlign w:val="center"/>
            <w:hideMark/>
          </w:tcPr>
          <w:p w14:paraId="5CA6A5AF" w14:textId="77777777" w:rsidR="00592D9F" w:rsidRPr="009F7355" w:rsidRDefault="00592D9F" w:rsidP="000547B1">
            <w:pPr>
              <w:keepNext/>
              <w:spacing w:before="0"/>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9F7355" w:rsidRDefault="00592D9F" w:rsidP="000547B1">
            <w:pPr>
              <w:keepNext/>
              <w:spacing w:before="0"/>
              <w:jc w:val="center"/>
              <w:rPr>
                <w:b/>
                <w:lang w:val="en-CA"/>
              </w:rPr>
            </w:pPr>
            <w:r w:rsidRPr="009F7355">
              <w:rPr>
                <w:b/>
                <w:lang w:val="en-CA"/>
              </w:rPr>
              <w:t>Over Anchor</w:t>
            </w:r>
          </w:p>
        </w:tc>
      </w:tr>
      <w:tr w:rsidR="00592D9F" w:rsidRPr="00592D9F" w14:paraId="6E469B73" w14:textId="77777777" w:rsidTr="00605201">
        <w:trPr>
          <w:trHeight w:val="255"/>
        </w:trPr>
        <w:tc>
          <w:tcPr>
            <w:tcW w:w="1260" w:type="dxa"/>
            <w:tcBorders>
              <w:top w:val="nil"/>
              <w:left w:val="nil"/>
              <w:bottom w:val="nil"/>
              <w:right w:val="nil"/>
            </w:tcBorders>
            <w:shd w:val="clear" w:color="auto" w:fill="auto"/>
            <w:noWrap/>
            <w:vAlign w:val="center"/>
            <w:hideMark/>
          </w:tcPr>
          <w:p w14:paraId="44ECB248" w14:textId="77777777" w:rsidR="00592D9F" w:rsidRPr="009F7355" w:rsidRDefault="00592D9F" w:rsidP="000547B1">
            <w:pPr>
              <w:keepNext/>
              <w:spacing w:before="0"/>
              <w:rPr>
                <w:b/>
                <w:lang w:val="en-CA"/>
              </w:rPr>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9F7355" w:rsidRDefault="00592D9F" w:rsidP="000547B1">
            <w:pPr>
              <w:keepNext/>
              <w:spacing w:before="0"/>
              <w:jc w:val="center"/>
              <w:rPr>
                <w:lang w:val="en-CA"/>
              </w:rPr>
            </w:pPr>
            <w:r w:rsidRPr="009F7355">
              <w:rPr>
                <w:lang w:val="en-CA"/>
              </w:rPr>
              <w:t>Y</w:t>
            </w:r>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9F7355" w:rsidRDefault="00592D9F" w:rsidP="000547B1">
            <w:pPr>
              <w:keepNext/>
              <w:spacing w:before="0"/>
              <w:jc w:val="center"/>
              <w:rPr>
                <w:lang w:val="en-CA"/>
              </w:rPr>
            </w:pPr>
            <w:r w:rsidRPr="009F7355">
              <w:rPr>
                <w:lang w:val="en-CA"/>
              </w:rPr>
              <w:t>U</w:t>
            </w:r>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9F7355" w:rsidRDefault="00592D9F" w:rsidP="000547B1">
            <w:pPr>
              <w:keepNext/>
              <w:spacing w:before="0"/>
              <w:jc w:val="center"/>
              <w:rPr>
                <w:lang w:val="en-CA"/>
              </w:rPr>
            </w:pPr>
            <w:r w:rsidRPr="009F7355">
              <w:rPr>
                <w:lang w:val="en-CA"/>
              </w:rPr>
              <w:t>V</w:t>
            </w:r>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9F7355" w:rsidRDefault="00592D9F" w:rsidP="000547B1">
            <w:pPr>
              <w:keepNext/>
              <w:spacing w:before="0"/>
              <w:jc w:val="center"/>
              <w:rPr>
                <w:lang w:val="en-CA"/>
              </w:rPr>
            </w:pPr>
            <w:r w:rsidRPr="009F7355">
              <w:rPr>
                <w:lang w:val="en-CA"/>
              </w:rPr>
              <w:t>EncT</w:t>
            </w:r>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9F7355" w:rsidRDefault="00592D9F" w:rsidP="000547B1">
            <w:pPr>
              <w:keepNext/>
              <w:spacing w:before="0"/>
              <w:jc w:val="center"/>
              <w:rPr>
                <w:lang w:val="en-CA"/>
              </w:rPr>
            </w:pPr>
            <w:r w:rsidRPr="009F7355">
              <w:rPr>
                <w:lang w:val="en-CA"/>
              </w:rPr>
              <w:t>DecT</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9F7355" w:rsidRDefault="00592D9F" w:rsidP="000547B1">
            <w:pPr>
              <w:keepNext/>
              <w:spacing w:before="0"/>
              <w:jc w:val="center"/>
              <w:rPr>
                <w:lang w:val="en-CA"/>
              </w:rPr>
            </w:pPr>
            <w:r w:rsidRPr="009F7355">
              <w:rPr>
                <w:lang w:val="en-CA"/>
              </w:rPr>
              <w:t>VmPeak</w:t>
            </w:r>
          </w:p>
        </w:tc>
      </w:tr>
      <w:tr w:rsidR="00592D9F" w:rsidRPr="00592D9F" w14:paraId="18D096C7" w14:textId="77777777" w:rsidTr="00605201">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9F7355" w:rsidRDefault="00592D9F" w:rsidP="000547B1">
            <w:pPr>
              <w:keepNext/>
              <w:spacing w:before="0"/>
              <w:rPr>
                <w:lang w:val="en-CA"/>
              </w:rPr>
            </w:pPr>
            <w:r w:rsidRPr="009F7355">
              <w:rPr>
                <w:lang w:val="en-CA"/>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9F7355" w:rsidRDefault="00592D9F" w:rsidP="000547B1">
            <w:pPr>
              <w:keepNext/>
              <w:spacing w:before="0"/>
              <w:jc w:val="center"/>
              <w:rPr>
                <w:lang w:val="en-CA"/>
              </w:rPr>
            </w:pPr>
            <w:r w:rsidRPr="009F7355">
              <w:rPr>
                <w:lang w:val="en-CA"/>
              </w:rPr>
              <w:t>-19.55%</w:t>
            </w:r>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9F7355" w:rsidRDefault="00592D9F" w:rsidP="000547B1">
            <w:pPr>
              <w:keepNext/>
              <w:spacing w:before="0"/>
              <w:jc w:val="center"/>
              <w:rPr>
                <w:lang w:val="en-CA"/>
              </w:rPr>
            </w:pPr>
            <w:r w:rsidRPr="009F7355">
              <w:rPr>
                <w:lang w:val="en-CA"/>
              </w:rPr>
              <w:t>-59.97%</w:t>
            </w:r>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9F7355" w:rsidRDefault="00592D9F" w:rsidP="000547B1">
            <w:pPr>
              <w:keepNext/>
              <w:spacing w:before="0"/>
              <w:jc w:val="center"/>
              <w:rPr>
                <w:lang w:val="en-CA"/>
              </w:rPr>
            </w:pPr>
            <w:r w:rsidRPr="009F7355">
              <w:rPr>
                <w:lang w:val="en-CA"/>
              </w:rPr>
              <w:t>-50.61%</w:t>
            </w:r>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9F7355" w:rsidRDefault="00592D9F" w:rsidP="000547B1">
            <w:pPr>
              <w:keepNext/>
              <w:spacing w:before="0"/>
              <w:jc w:val="center"/>
              <w:rPr>
                <w:lang w:val="en-CA"/>
              </w:rPr>
            </w:pPr>
            <w:r w:rsidRPr="009F7355">
              <w:rPr>
                <w:lang w:val="en-CA"/>
              </w:rPr>
              <w:t>834.63%</w:t>
            </w:r>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9F7355" w:rsidRDefault="00592D9F" w:rsidP="000547B1">
            <w:pPr>
              <w:keepNext/>
              <w:spacing w:before="0"/>
              <w:jc w:val="center"/>
              <w:rPr>
                <w:lang w:val="en-CA"/>
              </w:rPr>
            </w:pPr>
            <w:r w:rsidRPr="009F7355">
              <w:rPr>
                <w:lang w:val="en-CA"/>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9F7355" w:rsidRDefault="00592D9F" w:rsidP="000547B1">
            <w:pPr>
              <w:keepNext/>
              <w:spacing w:before="0"/>
              <w:jc w:val="center"/>
              <w:rPr>
                <w:lang w:val="en-CA"/>
              </w:rPr>
            </w:pPr>
            <w:r w:rsidRPr="009F7355">
              <w:rPr>
                <w:lang w:val="en-CA"/>
              </w:rPr>
              <w:t>#DIV/0!</w:t>
            </w:r>
          </w:p>
        </w:tc>
      </w:tr>
      <w:tr w:rsidR="00592D9F" w:rsidRPr="00592D9F" w14:paraId="32C1EF70" w14:textId="77777777" w:rsidTr="00605201">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9F7355" w:rsidRDefault="00592D9F" w:rsidP="000547B1">
            <w:pPr>
              <w:keepNext/>
              <w:spacing w:before="0"/>
              <w:rPr>
                <w:lang w:val="en-CA"/>
              </w:rPr>
            </w:pPr>
            <w:r w:rsidRPr="009F7355">
              <w:rPr>
                <w:lang w:val="en-CA"/>
              </w:rPr>
              <w:t>Class G2</w:t>
            </w:r>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9F7355" w:rsidRDefault="00592D9F" w:rsidP="000547B1">
            <w:pPr>
              <w:keepNext/>
              <w:spacing w:before="0"/>
              <w:jc w:val="center"/>
              <w:rPr>
                <w:lang w:val="en-CA"/>
              </w:rPr>
            </w:pPr>
            <w:r w:rsidRPr="009F7355">
              <w:rPr>
                <w:lang w:val="en-CA"/>
              </w:rPr>
              <w:t>-16.33%</w:t>
            </w:r>
          </w:p>
        </w:tc>
        <w:tc>
          <w:tcPr>
            <w:tcW w:w="973" w:type="dxa"/>
            <w:tcBorders>
              <w:top w:val="nil"/>
              <w:left w:val="nil"/>
              <w:bottom w:val="nil"/>
              <w:right w:val="nil"/>
            </w:tcBorders>
            <w:shd w:val="clear" w:color="000000" w:fill="CCFFCC"/>
            <w:noWrap/>
            <w:vAlign w:val="center"/>
            <w:hideMark/>
          </w:tcPr>
          <w:p w14:paraId="62CB5420" w14:textId="77777777" w:rsidR="00592D9F" w:rsidRPr="009F7355" w:rsidRDefault="00592D9F" w:rsidP="000547B1">
            <w:pPr>
              <w:keepNext/>
              <w:spacing w:before="0"/>
              <w:jc w:val="center"/>
              <w:rPr>
                <w:lang w:val="en-CA"/>
              </w:rPr>
            </w:pPr>
            <w:r w:rsidRPr="009F7355">
              <w:rPr>
                <w:lang w:val="en-CA"/>
              </w:rPr>
              <w:t>-56.91%</w:t>
            </w:r>
          </w:p>
        </w:tc>
        <w:tc>
          <w:tcPr>
            <w:tcW w:w="973" w:type="dxa"/>
            <w:tcBorders>
              <w:top w:val="nil"/>
              <w:left w:val="nil"/>
              <w:bottom w:val="nil"/>
              <w:right w:val="nil"/>
            </w:tcBorders>
            <w:shd w:val="clear" w:color="000000" w:fill="CCFFCC"/>
            <w:noWrap/>
            <w:vAlign w:val="center"/>
            <w:hideMark/>
          </w:tcPr>
          <w:p w14:paraId="2D674916" w14:textId="77777777" w:rsidR="00592D9F" w:rsidRPr="009F7355" w:rsidRDefault="00592D9F" w:rsidP="000547B1">
            <w:pPr>
              <w:keepNext/>
              <w:spacing w:before="0"/>
              <w:jc w:val="center"/>
              <w:rPr>
                <w:lang w:val="en-CA"/>
              </w:rPr>
            </w:pPr>
            <w:r w:rsidRPr="009F7355">
              <w:rPr>
                <w:lang w:val="en-CA"/>
              </w:rPr>
              <w:t>-56.11%</w:t>
            </w:r>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9F7355" w:rsidRDefault="00592D9F" w:rsidP="000547B1">
            <w:pPr>
              <w:keepNext/>
              <w:spacing w:before="0"/>
              <w:jc w:val="center"/>
              <w:rPr>
                <w:lang w:val="en-CA"/>
              </w:rPr>
            </w:pPr>
            <w:r w:rsidRPr="009F7355">
              <w:rPr>
                <w:lang w:val="en-CA"/>
              </w:rPr>
              <w:t>929.08%</w:t>
            </w:r>
          </w:p>
        </w:tc>
        <w:tc>
          <w:tcPr>
            <w:tcW w:w="1167" w:type="dxa"/>
            <w:tcBorders>
              <w:top w:val="nil"/>
              <w:left w:val="nil"/>
              <w:bottom w:val="nil"/>
              <w:right w:val="nil"/>
            </w:tcBorders>
            <w:shd w:val="clear" w:color="000000" w:fill="FFC7CE"/>
            <w:noWrap/>
            <w:vAlign w:val="center"/>
            <w:hideMark/>
          </w:tcPr>
          <w:p w14:paraId="304C842B" w14:textId="77777777" w:rsidR="00592D9F" w:rsidRPr="009F7355" w:rsidRDefault="00592D9F" w:rsidP="000547B1">
            <w:pPr>
              <w:keepNext/>
              <w:spacing w:before="0"/>
              <w:jc w:val="center"/>
              <w:rPr>
                <w:lang w:val="en-CA"/>
              </w:rPr>
            </w:pPr>
            <w:r w:rsidRPr="009F7355">
              <w:rPr>
                <w:lang w:val="en-CA"/>
              </w:rPr>
              <w:t>1459.42%</w:t>
            </w:r>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9F7355" w:rsidRDefault="00592D9F" w:rsidP="000547B1">
            <w:pPr>
              <w:keepNext/>
              <w:spacing w:before="0"/>
              <w:jc w:val="center"/>
              <w:rPr>
                <w:lang w:val="en-CA"/>
              </w:rPr>
            </w:pPr>
            <w:r w:rsidRPr="009F7355">
              <w:rPr>
                <w:lang w:val="en-CA"/>
              </w:rPr>
              <w:t>#DIV/0!</w:t>
            </w:r>
          </w:p>
        </w:tc>
      </w:tr>
      <w:tr w:rsidR="00592D9F" w:rsidRPr="00592D9F" w14:paraId="02C9A541" w14:textId="77777777" w:rsidTr="00605201">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9F7355" w:rsidRDefault="00592D9F" w:rsidP="000547B1">
            <w:pPr>
              <w:spacing w:before="0"/>
              <w:rPr>
                <w:b/>
                <w:lang w:val="en-CA"/>
              </w:rPr>
            </w:pPr>
            <w:r w:rsidRPr="009F7355">
              <w:rPr>
                <w:b/>
                <w:lang w:val="en-CA"/>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9F7355" w:rsidRDefault="00592D9F" w:rsidP="000547B1">
            <w:pPr>
              <w:spacing w:before="0"/>
              <w:jc w:val="center"/>
              <w:rPr>
                <w:lang w:val="en-CA"/>
              </w:rPr>
            </w:pPr>
            <w:r w:rsidRPr="009F7355">
              <w:rPr>
                <w:lang w:val="en-CA"/>
              </w:rPr>
              <w:t>-18.34%</w:t>
            </w:r>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9F7355" w:rsidRDefault="00592D9F" w:rsidP="000547B1">
            <w:pPr>
              <w:spacing w:before="0"/>
              <w:jc w:val="center"/>
              <w:rPr>
                <w:lang w:val="en-CA"/>
              </w:rPr>
            </w:pPr>
            <w:r w:rsidRPr="009F7355">
              <w:rPr>
                <w:lang w:val="en-CA"/>
              </w:rPr>
              <w:t>-58.83%</w:t>
            </w:r>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9F7355" w:rsidRDefault="00592D9F" w:rsidP="000547B1">
            <w:pPr>
              <w:spacing w:before="0"/>
              <w:jc w:val="center"/>
              <w:rPr>
                <w:lang w:val="en-CA"/>
              </w:rPr>
            </w:pPr>
            <w:r w:rsidRPr="009F7355">
              <w:rPr>
                <w:lang w:val="en-CA"/>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9F7355" w:rsidRDefault="00592D9F" w:rsidP="000547B1">
            <w:pPr>
              <w:spacing w:before="0"/>
              <w:jc w:val="center"/>
              <w:rPr>
                <w:lang w:val="en-CA"/>
              </w:rPr>
            </w:pPr>
            <w:r w:rsidRPr="009F7355">
              <w:rPr>
                <w:lang w:val="en-CA"/>
              </w:rPr>
              <w:t>868.87%</w:t>
            </w:r>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9F7355" w:rsidRDefault="00592D9F" w:rsidP="000547B1">
            <w:pPr>
              <w:spacing w:before="0"/>
              <w:jc w:val="center"/>
              <w:rPr>
                <w:lang w:val="en-CA"/>
              </w:rPr>
            </w:pPr>
            <w:r w:rsidRPr="009F7355">
              <w:rPr>
                <w:lang w:val="en-CA"/>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9F7355" w:rsidRDefault="00592D9F" w:rsidP="000547B1">
            <w:pPr>
              <w:spacing w:before="0"/>
              <w:jc w:val="center"/>
              <w:rPr>
                <w:lang w:val="en-CA"/>
              </w:rPr>
            </w:pPr>
            <w:r w:rsidRPr="009F7355">
              <w:rPr>
                <w:lang w:val="en-CA"/>
              </w:rPr>
              <w:t>#DIV/0!</w:t>
            </w:r>
          </w:p>
        </w:tc>
      </w:tr>
    </w:tbl>
    <w:p w14:paraId="0CD56E61" w14:textId="77777777" w:rsidR="00592D9F" w:rsidRPr="00592D9F" w:rsidRDefault="00592D9F" w:rsidP="00592D9F">
      <w:pPr>
        <w:rPr>
          <w:lang w:val="en-CA" w:eastAsia="de-DE"/>
        </w:rPr>
      </w:pPr>
    </w:p>
    <w:p w14:paraId="72F848D1" w14:textId="77777777" w:rsidR="00592D9F" w:rsidRPr="00592D9F" w:rsidRDefault="00592D9F" w:rsidP="00592D9F">
      <w:pPr>
        <w:rPr>
          <w:lang w:val="en-CA" w:eastAsia="de-DE"/>
        </w:rPr>
      </w:pPr>
      <w:r w:rsidRPr="00592D9F">
        <w:rPr>
          <w:lang w:val="en-CA" w:eastAsia="de-DE"/>
        </w:rPr>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592D9F" w:rsidRDefault="00592D9F" w:rsidP="000547B1">
      <w:pPr>
        <w:keepNext/>
        <w:rPr>
          <w:b/>
          <w:bCs/>
          <w:lang w:val="en-CA" w:eastAsia="de-DE"/>
        </w:rPr>
      </w:pPr>
      <w:r w:rsidRPr="00592D9F">
        <w:rPr>
          <w:b/>
          <w:bCs/>
          <w:lang w:val="en-CA" w:eastAsia="de-DE"/>
        </w:rPr>
        <w:t xml:space="preserve">HDR </w:t>
      </w:r>
    </w:p>
    <w:p w14:paraId="58449BBD" w14:textId="7E82E310" w:rsidR="00592D9F" w:rsidRPr="00592D9F" w:rsidRDefault="00592D9F" w:rsidP="00592D9F">
      <w:pPr>
        <w:rPr>
          <w:lang w:val="en-CA" w:eastAsia="de-DE"/>
        </w:rPr>
      </w:pPr>
      <w:r w:rsidRPr="00592D9F">
        <w:rPr>
          <w:lang w:val="en-CA" w:eastAsia="de-DE"/>
        </w:rPr>
        <w:t xml:space="preserve">HDR results </w:t>
      </w:r>
      <w:r w:rsidR="00DE2852">
        <w:rPr>
          <w:lang w:val="en-CA" w:eastAsia="de-DE"/>
        </w:rPr>
        <w:t>we</w:t>
      </w:r>
      <w:r w:rsidRPr="00592D9F">
        <w:rPr>
          <w:lang w:val="en-CA" w:eastAsia="de-DE"/>
        </w:rPr>
        <w:t xml:space="preserve">re not yet available. </w:t>
      </w:r>
    </w:p>
    <w:p w14:paraId="5B1777FA" w14:textId="77777777" w:rsidR="00592D9F" w:rsidRPr="00592D9F" w:rsidRDefault="00592D9F" w:rsidP="000547B1">
      <w:pPr>
        <w:keepNext/>
        <w:rPr>
          <w:b/>
          <w:bCs/>
          <w:lang w:val="en-CA" w:eastAsia="de-DE"/>
        </w:rPr>
      </w:pPr>
      <w:r w:rsidRPr="00592D9F">
        <w:rPr>
          <w:b/>
          <w:bCs/>
          <w:lang w:val="en-CA" w:eastAsia="de-DE"/>
        </w:rPr>
        <w:t>Input contributions</w:t>
      </w:r>
    </w:p>
    <w:p w14:paraId="2E629540" w14:textId="7E4DDF09" w:rsidR="00592D9F" w:rsidRPr="00592D9F" w:rsidRDefault="00592D9F" w:rsidP="000547B1">
      <w:pPr>
        <w:keepNext/>
        <w:rPr>
          <w:lang w:val="en-CA" w:eastAsia="de-DE"/>
        </w:rPr>
      </w:pPr>
      <w:r w:rsidRPr="009F7355">
        <w:rPr>
          <w:lang w:val="en-CA"/>
        </w:rPr>
        <w:t xml:space="preserve">One contribution listed below </w:t>
      </w:r>
      <w:r w:rsidR="00A27CE3">
        <w:rPr>
          <w:lang w:val="en-CA"/>
        </w:rPr>
        <w:t>wa</w:t>
      </w:r>
      <w:r w:rsidRPr="009F7355">
        <w:rPr>
          <w:lang w:val="en-CA"/>
        </w:rPr>
        <w:t>s identified relating to the mandates of AHG15.</w:t>
      </w:r>
    </w:p>
    <w:p w14:paraId="17049384" w14:textId="77777777" w:rsidR="00592D9F" w:rsidRPr="00592D9F" w:rsidRDefault="00592D9F" w:rsidP="000547B1">
      <w:pPr>
        <w:keepNext/>
        <w:rPr>
          <w:lang w:val="en-CA" w:eastAsia="de-DE"/>
        </w:rPr>
      </w:pPr>
    </w:p>
    <w:tbl>
      <w:tblPr>
        <w:tblStyle w:val="Tabellenraster"/>
        <w:tblW w:w="4979" w:type="pct"/>
        <w:tblLayout w:type="fixed"/>
        <w:tblCellMar>
          <w:left w:w="29" w:type="dxa"/>
          <w:right w:w="29" w:type="dxa"/>
        </w:tblCellMar>
        <w:tblLook w:val="04A0" w:firstRow="1" w:lastRow="0" w:firstColumn="1" w:lastColumn="0" w:noHBand="0" w:noVBand="1"/>
      </w:tblPr>
      <w:tblGrid>
        <w:gridCol w:w="1527"/>
        <w:gridCol w:w="5129"/>
        <w:gridCol w:w="2609"/>
      </w:tblGrid>
      <w:tr w:rsidR="00592D9F" w:rsidRPr="00592D9F" w14:paraId="7E753F6C" w14:textId="77777777" w:rsidTr="000547B1">
        <w:trPr>
          <w:trHeight w:val="385"/>
        </w:trPr>
        <w:tc>
          <w:tcPr>
            <w:tcW w:w="824" w:type="pct"/>
            <w:shd w:val="clear" w:color="auto" w:fill="auto"/>
            <w:noWrap/>
            <w:vAlign w:val="center"/>
          </w:tcPr>
          <w:p w14:paraId="170501E8" w14:textId="77777777" w:rsidR="00592D9F" w:rsidRPr="009F7355" w:rsidRDefault="008773DB" w:rsidP="00592D9F">
            <w:pPr>
              <w:textAlignment w:val="auto"/>
              <w:rPr>
                <w:lang w:val="en-CA"/>
              </w:rPr>
            </w:pPr>
            <w:hyperlink r:id="rId358" w:history="1">
              <w:r w:rsidR="00592D9F" w:rsidRPr="009F7355">
                <w:rPr>
                  <w:rStyle w:val="Hyperlink"/>
                  <w:lang w:val="en-CA"/>
                </w:rPr>
                <w:t>JVET-AM0142</w:t>
              </w:r>
            </w:hyperlink>
          </w:p>
        </w:tc>
        <w:tc>
          <w:tcPr>
            <w:tcW w:w="2768" w:type="pct"/>
            <w:shd w:val="clear" w:color="auto" w:fill="auto"/>
            <w:noWrap/>
            <w:vAlign w:val="center"/>
          </w:tcPr>
          <w:p w14:paraId="3626D07D" w14:textId="77777777" w:rsidR="00592D9F" w:rsidRPr="009F7355" w:rsidRDefault="00592D9F" w:rsidP="000547B1">
            <w:pPr>
              <w:jc w:val="left"/>
              <w:textAlignment w:val="auto"/>
              <w:rPr>
                <w:lang w:val="en-CA"/>
              </w:rPr>
            </w:pPr>
            <w:r w:rsidRPr="009F7355">
              <w:rPr>
                <w:lang w:val="en-CA"/>
              </w:rPr>
              <w:t>AHG15: Analysis of Test Sequences for Game Content in the CfE Document</w:t>
            </w:r>
          </w:p>
        </w:tc>
        <w:tc>
          <w:tcPr>
            <w:tcW w:w="1408" w:type="pct"/>
            <w:shd w:val="clear" w:color="auto" w:fill="auto"/>
            <w:noWrap/>
            <w:vAlign w:val="center"/>
          </w:tcPr>
          <w:p w14:paraId="0A190F86" w14:textId="69CF8F1F" w:rsidR="00592D9F" w:rsidRPr="009F7355" w:rsidRDefault="00592D9F" w:rsidP="000547B1">
            <w:pPr>
              <w:jc w:val="left"/>
              <w:textAlignment w:val="auto"/>
              <w:rPr>
                <w:lang w:val="en-CA"/>
              </w:rPr>
            </w:pPr>
            <w:r w:rsidRPr="009F7355">
              <w:rPr>
                <w:lang w:val="en-CA"/>
              </w:rPr>
              <w:t>X. Liang,</w:t>
            </w:r>
            <w:r w:rsidR="00B865C0">
              <w:rPr>
                <w:lang w:val="en-CA"/>
              </w:rPr>
              <w:t xml:space="preserve"> </w:t>
            </w:r>
            <w:hyperlink r:id="rId359" w:history="1">
              <w:r w:rsidRPr="009F7355">
                <w:rPr>
                  <w:rStyle w:val="Hyperlink"/>
                  <w:lang w:val="en-CA"/>
                </w:rPr>
                <w:t>K. Choi (KHU)</w:t>
              </w:r>
            </w:hyperlink>
            <w:r w:rsidRPr="009F7355">
              <w:rPr>
                <w:lang w:val="en-CA"/>
              </w:rPr>
              <w:t>, C. W. Ryu (Kaon Group)</w:t>
            </w:r>
          </w:p>
        </w:tc>
      </w:tr>
    </w:tbl>
    <w:p w14:paraId="730F17D4" w14:textId="77777777" w:rsidR="00592D9F" w:rsidRPr="009F7355" w:rsidRDefault="00592D9F" w:rsidP="00592D9F">
      <w:pPr>
        <w:rPr>
          <w:lang w:val="en-CA"/>
        </w:rPr>
      </w:pPr>
    </w:p>
    <w:p w14:paraId="25121B20" w14:textId="77777777" w:rsidR="00592D9F" w:rsidRPr="009F7355" w:rsidRDefault="00592D9F" w:rsidP="000547B1">
      <w:pPr>
        <w:rPr>
          <w:b/>
          <w:lang w:val="en-CA"/>
        </w:rPr>
      </w:pPr>
      <w:r w:rsidRPr="009F7355">
        <w:rPr>
          <w:b/>
          <w:lang w:val="en-CA"/>
        </w:rPr>
        <w:t>Recommendations</w:t>
      </w:r>
    </w:p>
    <w:p w14:paraId="42A75EE3" w14:textId="5AB27EFD" w:rsidR="00592D9F" w:rsidRPr="009F7355" w:rsidRDefault="00592D9F" w:rsidP="00592D9F">
      <w:pPr>
        <w:rPr>
          <w:lang w:val="en-CA"/>
        </w:rPr>
      </w:pPr>
      <w:r w:rsidRPr="009F7355">
        <w:rPr>
          <w:lang w:val="en-CA"/>
        </w:rPr>
        <w:t xml:space="preserve">The AHG </w:t>
      </w:r>
      <w:r w:rsidR="00DE2852">
        <w:rPr>
          <w:lang w:val="en-CA"/>
        </w:rPr>
        <w:t>recommended to</w:t>
      </w:r>
      <w:r w:rsidRPr="009F7355">
        <w:rPr>
          <w:lang w:val="en-CA"/>
        </w:rPr>
        <w:t>:</w:t>
      </w:r>
    </w:p>
    <w:p w14:paraId="29EFF026" w14:textId="77777777" w:rsidR="00592D9F" w:rsidRPr="009F7355" w:rsidRDefault="00592D9F" w:rsidP="00CA2E49">
      <w:pPr>
        <w:numPr>
          <w:ilvl w:val="0"/>
          <w:numId w:val="45"/>
        </w:numPr>
        <w:rPr>
          <w:lang w:val="en-CA"/>
        </w:rPr>
      </w:pPr>
      <w:r w:rsidRPr="009F7355">
        <w:rPr>
          <w:lang w:val="en-CA"/>
        </w:rPr>
        <w:t>Review input documents on gaming content compression</w:t>
      </w:r>
    </w:p>
    <w:p w14:paraId="74DCB8CB" w14:textId="77777777" w:rsidR="00592D9F" w:rsidRPr="009F7355" w:rsidRDefault="00592D9F" w:rsidP="00CA2E49">
      <w:pPr>
        <w:numPr>
          <w:ilvl w:val="0"/>
          <w:numId w:val="45"/>
        </w:numPr>
        <w:rPr>
          <w:lang w:val="en-CA"/>
        </w:rPr>
      </w:pPr>
      <w:r w:rsidRPr="009F7355">
        <w:rPr>
          <w:lang w:val="en-CA"/>
        </w:rPr>
        <w:t>Identify if/how auxiliary information can be used for coding of gaming content</w:t>
      </w:r>
    </w:p>
    <w:p w14:paraId="7FD1D709" w14:textId="2CBBA30F" w:rsidR="00592D9F" w:rsidRPr="00373F08" w:rsidRDefault="00592D9F" w:rsidP="008B4FC0">
      <w:pPr>
        <w:rPr>
          <w:lang w:val="en-CA" w:eastAsia="de-DE"/>
        </w:rPr>
      </w:pPr>
      <w:r>
        <w:rPr>
          <w:lang w:val="en-CA" w:eastAsia="de-DE"/>
        </w:rPr>
        <w:t>It was commented that the crash in Baolei Yard likely happens due to a memory overflow (4K sequence).</w:t>
      </w:r>
    </w:p>
    <w:p w14:paraId="3098C40D" w14:textId="41616581" w:rsidR="008B4FC0" w:rsidRPr="00373F08" w:rsidRDefault="008773DB" w:rsidP="00CA2E49">
      <w:pPr>
        <w:pStyle w:val="berschrift9"/>
        <w:rPr>
          <w:sz w:val="24"/>
          <w:szCs w:val="24"/>
          <w:lang w:val="en-CA" w:eastAsia="de-DE"/>
        </w:rPr>
      </w:pPr>
      <w:hyperlink r:id="rId360" w:history="1">
        <w:r w:rsidR="008B4FC0" w:rsidRPr="00373F08">
          <w:rPr>
            <w:color w:val="0000FF"/>
            <w:sz w:val="24"/>
            <w:szCs w:val="24"/>
            <w:u w:val="single"/>
            <w:lang w:val="en-CA" w:eastAsia="de-DE"/>
          </w:rPr>
          <w:t>JVET-AM0016</w:t>
        </w:r>
      </w:hyperlink>
      <w:r w:rsidR="008B4FC0"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rsidP="000547B1">
      <w:pPr>
        <w:rPr>
          <w:b/>
          <w:bCs/>
          <w:lang w:val="en-CA" w:eastAsia="de-DE"/>
        </w:rPr>
      </w:pPr>
      <w:r w:rsidRPr="00DA497C">
        <w:rPr>
          <w:b/>
          <w:bCs/>
          <w:lang w:val="en-CA" w:eastAsia="de-DE"/>
        </w:rPr>
        <w:t>Activities</w:t>
      </w:r>
    </w:p>
    <w:p w14:paraId="26CAC47A" w14:textId="64268534" w:rsidR="00DA497C" w:rsidRPr="009F7355" w:rsidRDefault="00DA497C" w:rsidP="00DA497C">
      <w:pPr>
        <w:rPr>
          <w:lang w:val="en-CA"/>
        </w:rPr>
      </w:pPr>
      <w:r w:rsidRPr="009F7355">
        <w:rPr>
          <w:lang w:val="en-CA"/>
        </w:rPr>
        <w:t xml:space="preserve">Regarding the mandate on developing and maintaining the GFVC software, the AHG16 GFVC software tool and accompanying usage instructions and exemplar configurations for experimentation are maintained in the GIT repository at </w:t>
      </w:r>
      <w:hyperlink r:id="rId361" w:history="1">
        <w:r w:rsidRPr="009F7355">
          <w:rPr>
            <w:rStyle w:val="Hyperlink"/>
            <w:lang w:val="en-CA"/>
          </w:rPr>
          <w:t>https://vcgit.hhi.fraunhofer.de/jvet-ahg-gfvc</w:t>
        </w:r>
      </w:hyperlink>
      <w:r w:rsidRPr="009F7355">
        <w:rPr>
          <w:lang w:val="en-CA"/>
        </w:rPr>
        <w:t>.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w:t>
      </w:r>
      <w:r w:rsidR="003203AE">
        <w:rPr>
          <w:lang w:val="en-CA"/>
        </w:rPr>
        <w:t>u</w:t>
      </w:r>
      <w:r w:rsidRPr="009F7355">
        <w:rPr>
          <w:lang w:val="en-CA"/>
        </w:rPr>
        <w:t xml:space="preserve">r calibration post-processing has been received. </w:t>
      </w:r>
    </w:p>
    <w:p w14:paraId="4BE03FFB" w14:textId="77777777" w:rsidR="00DA497C" w:rsidRPr="009F7355" w:rsidRDefault="00DA497C" w:rsidP="00DA497C">
      <w:pPr>
        <w:rPr>
          <w:lang w:val="en-CA"/>
        </w:rPr>
      </w:pPr>
      <w:r w:rsidRPr="009F7355">
        <w:rPr>
          <w:lang w:val="en-CA"/>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9F7355" w:rsidRDefault="00DA497C" w:rsidP="000547B1">
      <w:pPr>
        <w:rPr>
          <w:b/>
          <w:lang w:val="en-CA"/>
        </w:rPr>
      </w:pPr>
      <w:r w:rsidRPr="00DA497C">
        <w:rPr>
          <w:b/>
          <w:bCs/>
          <w:lang w:val="en-CA" w:eastAsia="de-DE"/>
        </w:rPr>
        <w:t>Related contributions</w:t>
      </w:r>
    </w:p>
    <w:p w14:paraId="1CC1086E" w14:textId="77777777" w:rsidR="00DA497C" w:rsidRPr="009F7355" w:rsidRDefault="00DA497C" w:rsidP="00DA497C">
      <w:pPr>
        <w:rPr>
          <w:lang w:val="en-CA"/>
        </w:rPr>
      </w:pPr>
      <w:r w:rsidRPr="009F7355">
        <w:rPr>
          <w:lang w:val="en-CA"/>
        </w:rPr>
        <w:t xml:space="preserve">The following input contribution to this meeting is related to the activities of AHG16: </w:t>
      </w:r>
    </w:p>
    <w:p w14:paraId="346D3675" w14:textId="2C0661D3" w:rsidR="00DA497C" w:rsidRPr="009F7355" w:rsidRDefault="008773DB" w:rsidP="00CA2E49">
      <w:pPr>
        <w:numPr>
          <w:ilvl w:val="0"/>
          <w:numId w:val="289"/>
        </w:numPr>
        <w:rPr>
          <w:lang w:val="en-CA"/>
        </w:rPr>
      </w:pPr>
      <w:hyperlink r:id="rId362" w:history="1">
        <w:r w:rsidR="00DA497C" w:rsidRPr="009F7355">
          <w:rPr>
            <w:rStyle w:val="Hyperlink"/>
            <w:lang w:val="en-CA"/>
          </w:rPr>
          <w:t>JVET-AM0058</w:t>
        </w:r>
      </w:hyperlink>
      <w:r w:rsidR="00DA497C" w:rsidRPr="009F7355">
        <w:rPr>
          <w:lang w:val="en-CA"/>
        </w:rPr>
        <w:t>, AHG16: Lightweight Multi-resolution CFTE Model and Colo</w:t>
      </w:r>
      <w:r w:rsidR="003203AE">
        <w:rPr>
          <w:lang w:val="en-CA"/>
        </w:rPr>
        <w:t>u</w:t>
      </w:r>
      <w:r w:rsidR="00DA497C" w:rsidRPr="009F7355">
        <w:rPr>
          <w:lang w:val="en-CA"/>
        </w:rPr>
        <w:t>r Calibration Post-processing Algorithm for Generative Face Video Compression [Z. Zhang, S. Yin, S. Wang (CityUHK), B. Chen, R.-L. Liao, J. Chen, Y. Ye (Alibaba)]</w:t>
      </w:r>
    </w:p>
    <w:p w14:paraId="0C38E28D" w14:textId="77777777" w:rsidR="00DA497C" w:rsidRPr="00DA497C" w:rsidRDefault="00DA497C" w:rsidP="00DA497C">
      <w:pPr>
        <w:rPr>
          <w:lang w:val="en-CA" w:eastAsia="de-DE"/>
        </w:rPr>
      </w:pPr>
      <w:r w:rsidRPr="00DA497C">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9F7355" w:rsidRDefault="008773DB" w:rsidP="00CA2E49">
      <w:pPr>
        <w:numPr>
          <w:ilvl w:val="0"/>
          <w:numId w:val="290"/>
        </w:numPr>
        <w:rPr>
          <w:lang w:val="en-CA"/>
        </w:rPr>
      </w:pPr>
      <w:hyperlink r:id="rId363" w:history="1">
        <w:r w:rsidR="00DA497C" w:rsidRPr="009F7355">
          <w:rPr>
            <w:rStyle w:val="Hyperlink"/>
            <w:lang w:val="en-CA"/>
          </w:rPr>
          <w:t>JVET-AM0091</w:t>
        </w:r>
      </w:hyperlink>
      <w:r w:rsidR="00DA497C" w:rsidRPr="009F7355">
        <w:rPr>
          <w:lang w:val="en-CA"/>
        </w:rPr>
        <w:t>, AHG9: On GFV SEI chroma key [J. Boyce, M. M. Hannuksela (Nokia)]</w:t>
      </w:r>
    </w:p>
    <w:p w14:paraId="2FEECBE7" w14:textId="77777777" w:rsidR="00DA497C" w:rsidRPr="009F7355" w:rsidRDefault="00DA497C" w:rsidP="000547B1">
      <w:pPr>
        <w:keepNext/>
        <w:rPr>
          <w:b/>
          <w:lang w:val="en-CA"/>
        </w:rPr>
      </w:pPr>
      <w:r w:rsidRPr="00DA497C">
        <w:rPr>
          <w:b/>
          <w:bCs/>
          <w:lang w:val="en-CA" w:eastAsia="de-DE"/>
        </w:rPr>
        <w:t>Recommendations</w:t>
      </w:r>
    </w:p>
    <w:p w14:paraId="77111B08" w14:textId="3B4B2C35" w:rsidR="00DA497C" w:rsidRPr="009F7355" w:rsidRDefault="00DA497C" w:rsidP="000547B1">
      <w:pPr>
        <w:keepNext/>
        <w:rPr>
          <w:lang w:val="en-CA"/>
        </w:rPr>
      </w:pPr>
      <w:r w:rsidRPr="009F7355">
        <w:rPr>
          <w:lang w:val="en-CA"/>
        </w:rPr>
        <w:t xml:space="preserve">The AHG </w:t>
      </w:r>
      <w:r w:rsidR="00DE2852">
        <w:rPr>
          <w:lang w:val="en-CA"/>
        </w:rPr>
        <w:t>recommended to</w:t>
      </w:r>
      <w:r w:rsidRPr="009F7355">
        <w:rPr>
          <w:lang w:val="en-CA"/>
        </w:rPr>
        <w:t>:</w:t>
      </w:r>
    </w:p>
    <w:p w14:paraId="6646F1FF" w14:textId="77777777" w:rsidR="00DA497C" w:rsidRPr="009F7355" w:rsidRDefault="00DA497C" w:rsidP="000547B1">
      <w:pPr>
        <w:keepNext/>
        <w:numPr>
          <w:ilvl w:val="0"/>
          <w:numId w:val="45"/>
        </w:numPr>
        <w:rPr>
          <w:lang w:val="en-CA"/>
        </w:rPr>
      </w:pPr>
      <w:r w:rsidRPr="009F7355">
        <w:rPr>
          <w:lang w:val="en-CA"/>
        </w:rPr>
        <w:t xml:space="preserve">Review related contributions; </w:t>
      </w:r>
    </w:p>
    <w:p w14:paraId="4ABEB9A6" w14:textId="77777777" w:rsidR="00DA497C" w:rsidRPr="009F7355" w:rsidRDefault="00DA497C" w:rsidP="00CA2E49">
      <w:pPr>
        <w:numPr>
          <w:ilvl w:val="0"/>
          <w:numId w:val="45"/>
        </w:numPr>
        <w:rPr>
          <w:lang w:val="en-CA"/>
        </w:rPr>
      </w:pPr>
      <w:r w:rsidRPr="009F7355">
        <w:rPr>
          <w:lang w:val="en-CA"/>
        </w:rPr>
        <w:t>Continue AHG16 to study GFVC-related topics.</w:t>
      </w:r>
    </w:p>
    <w:p w14:paraId="507FEA44" w14:textId="77777777" w:rsidR="008B4FC0" w:rsidRPr="00373F08" w:rsidRDefault="008B4FC0" w:rsidP="008B4FC0">
      <w:pPr>
        <w:rPr>
          <w:lang w:val="en-CA" w:eastAsia="de-DE"/>
        </w:rPr>
      </w:pPr>
    </w:p>
    <w:p w14:paraId="6FA5F133" w14:textId="07BC60D0" w:rsidR="008B4FC0" w:rsidRPr="00373F08" w:rsidRDefault="008773DB" w:rsidP="00CA2E49">
      <w:pPr>
        <w:pStyle w:val="berschrift9"/>
        <w:rPr>
          <w:sz w:val="24"/>
          <w:szCs w:val="24"/>
          <w:lang w:val="en-CA" w:eastAsia="de-DE"/>
        </w:rPr>
      </w:pPr>
      <w:hyperlink r:id="rId364" w:history="1">
        <w:r w:rsidR="008B4FC0" w:rsidRPr="00373F08">
          <w:rPr>
            <w:color w:val="0000FF"/>
            <w:sz w:val="24"/>
            <w:szCs w:val="24"/>
            <w:u w:val="single"/>
            <w:lang w:val="en-CA" w:eastAsia="de-DE"/>
          </w:rPr>
          <w:t>JVET-AM0017</w:t>
        </w:r>
      </w:hyperlink>
      <w:r w:rsidR="008B4FC0" w:rsidRPr="00373F08">
        <w:rPr>
          <w:sz w:val="24"/>
          <w:szCs w:val="24"/>
          <w:lang w:val="en-CA" w:eastAsia="de-DE"/>
        </w:rPr>
        <w:t xml:space="preserve"> JVET AHG report: Testing of video coding technology beyond CTC (AHG17) [J.-R. Ohm, M. Wien (co-chairs), M. Abdoli, E. Alshina, V. Baroncini, J. Chen, R. Chernyak, Z. Deng, P. de Lagrange, L. Li, D. Rusanovskyy (vice chairs)]</w:t>
      </w:r>
    </w:p>
    <w:p w14:paraId="18056D15" w14:textId="77777777" w:rsidR="00771DDC" w:rsidRPr="00771DDC" w:rsidRDefault="00771DDC" w:rsidP="000547B1">
      <w:pPr>
        <w:rPr>
          <w:b/>
          <w:lang w:val="en-CA" w:eastAsia="de-DE"/>
        </w:rPr>
      </w:pPr>
      <w:r w:rsidRPr="00771DDC">
        <w:rPr>
          <w:b/>
          <w:lang w:val="en-CA" w:eastAsia="de-DE"/>
        </w:rPr>
        <w:t>Activities</w:t>
      </w:r>
    </w:p>
    <w:p w14:paraId="23368E6E" w14:textId="77777777" w:rsidR="00771DDC" w:rsidRPr="00771DDC" w:rsidRDefault="00771DDC" w:rsidP="00771DDC">
      <w:pPr>
        <w:rPr>
          <w:lang w:val="en-CA" w:eastAsia="de-DE"/>
        </w:rPr>
      </w:pPr>
      <w:r w:rsidRPr="00771DDC">
        <w:rPr>
          <w:lang w:val="en-CA" w:eastAsia="de-DE"/>
        </w:rPr>
        <w:t xml:space="preserve">The draft CfE document JVET-AL2026 was finalized and uploaded to the JVET document site. The test sequences for all categories defined in the CfE document were collected in a dedicated folder on the JVET content server. </w:t>
      </w:r>
    </w:p>
    <w:p w14:paraId="7F02D697" w14:textId="77777777" w:rsidR="00771DDC" w:rsidRPr="00771DDC" w:rsidRDefault="00771DDC" w:rsidP="00771DDC">
      <w:pPr>
        <w:rPr>
          <w:lang w:val="en-CA" w:eastAsia="de-DE"/>
        </w:rPr>
      </w:pPr>
      <w:r w:rsidRPr="00771DDC">
        <w:rPr>
          <w:lang w:val="en-CA" w:eastAsia="de-DE"/>
        </w:rPr>
        <w:t>Four online AHG calls were held on 2025-04-15, 205-05-06, 2025-06-04 and 2025-06-17, respectively. The reports of these meetings are available in JVET-AM0041.</w:t>
      </w:r>
    </w:p>
    <w:p w14:paraId="2AEF6DBF" w14:textId="77777777" w:rsidR="00771DDC" w:rsidRPr="00771DDC" w:rsidRDefault="00771DDC" w:rsidP="000547B1">
      <w:pPr>
        <w:rPr>
          <w:b/>
          <w:bCs/>
          <w:i/>
          <w:iCs/>
          <w:lang w:val="en-CA" w:eastAsia="de-DE"/>
        </w:rPr>
      </w:pPr>
      <w:r w:rsidRPr="009F7355">
        <w:rPr>
          <w:b/>
          <w:i/>
          <w:lang w:val="en-CA"/>
        </w:rPr>
        <w:t>Preparation of bitstreams according to the draft CfE conditions</w:t>
      </w:r>
    </w:p>
    <w:p w14:paraId="3E51FAD9" w14:textId="77777777" w:rsidR="00771DDC" w:rsidRPr="00771DDC" w:rsidRDefault="00771DDC" w:rsidP="00771DDC">
      <w:pPr>
        <w:rPr>
          <w:lang w:val="en-CA" w:eastAsia="de-DE"/>
        </w:rPr>
      </w:pPr>
      <w:r w:rsidRPr="00771DDC">
        <w:rPr>
          <w:lang w:val="en-CA" w:eastAsia="de-DE"/>
        </w:rPr>
        <w:t>The categories of the draft CfE include:</w:t>
      </w:r>
    </w:p>
    <w:p w14:paraId="6A113517" w14:textId="77777777" w:rsidR="00771DDC" w:rsidRPr="009F7355" w:rsidRDefault="00771DDC" w:rsidP="00CA2E49">
      <w:pPr>
        <w:numPr>
          <w:ilvl w:val="0"/>
          <w:numId w:val="291"/>
        </w:numPr>
        <w:rPr>
          <w:lang w:val="en-CA"/>
        </w:rPr>
      </w:pPr>
      <w:r w:rsidRPr="009F7355">
        <w:rPr>
          <w:b/>
          <w:lang w:val="en-CA"/>
        </w:rPr>
        <w:t>SDR RA UHD/4K</w:t>
      </w:r>
      <w:r w:rsidRPr="009F7355">
        <w:rPr>
          <w:lang w:val="en-CA"/>
        </w:rPr>
        <w:t xml:space="preserve">: Representing the use case of distribution of </w:t>
      </w:r>
      <w:bookmarkStart w:id="59" w:name="_Hlk183714339"/>
      <w:r w:rsidRPr="009F7355">
        <w:rPr>
          <w:lang w:val="en-CA"/>
        </w:rPr>
        <w:t xml:space="preserve">standard dynamic range </w:t>
      </w:r>
      <w:bookmarkEnd w:id="59"/>
      <w:r w:rsidRPr="009F7355">
        <w:rPr>
          <w:lang w:val="en-CA"/>
        </w:rPr>
        <w:t xml:space="preserve">UHD/4K video content e.g. in a streaming scenario, using a random-access configuration. </w:t>
      </w:r>
    </w:p>
    <w:p w14:paraId="312EA087" w14:textId="77777777" w:rsidR="00771DDC" w:rsidRPr="009F7355" w:rsidRDefault="00771DDC" w:rsidP="00CA2E49">
      <w:pPr>
        <w:numPr>
          <w:ilvl w:val="0"/>
          <w:numId w:val="291"/>
        </w:numPr>
        <w:rPr>
          <w:lang w:val="en-CA"/>
        </w:rPr>
      </w:pPr>
      <w:r w:rsidRPr="009F7355">
        <w:rPr>
          <w:b/>
          <w:lang w:val="en-CA"/>
        </w:rPr>
        <w:t>SDR RA HD</w:t>
      </w:r>
      <w:r w:rsidRPr="009F7355">
        <w:rPr>
          <w:lang w:val="en-CA"/>
        </w:rPr>
        <w:t xml:space="preserve">: Representing the use case of distribution of standard dynamic range HD video content e.g. in a streaming scenario, using a random-access configuration. </w:t>
      </w:r>
    </w:p>
    <w:p w14:paraId="64D12778" w14:textId="77777777" w:rsidR="00771DDC" w:rsidRPr="009F7355" w:rsidRDefault="00771DDC" w:rsidP="00CA2E49">
      <w:pPr>
        <w:numPr>
          <w:ilvl w:val="0"/>
          <w:numId w:val="291"/>
        </w:numPr>
        <w:rPr>
          <w:lang w:val="en-CA"/>
        </w:rPr>
      </w:pPr>
      <w:r w:rsidRPr="009F7355">
        <w:rPr>
          <w:b/>
          <w:lang w:val="en-CA"/>
        </w:rPr>
        <w:t>SDR LB HD</w:t>
      </w:r>
      <w:r w:rsidRPr="009F7355">
        <w:rPr>
          <w:lang w:val="en-CA"/>
        </w:rPr>
        <w:t xml:space="preserve">: Representing the use case of conversational and other low delay applications at HD resolution, correspondingly using a low-delay configuration. </w:t>
      </w:r>
    </w:p>
    <w:p w14:paraId="46E40AEC" w14:textId="77777777" w:rsidR="00771DDC" w:rsidRPr="009F7355" w:rsidRDefault="00771DDC" w:rsidP="00CA2E49">
      <w:pPr>
        <w:numPr>
          <w:ilvl w:val="0"/>
          <w:numId w:val="291"/>
        </w:numPr>
        <w:rPr>
          <w:lang w:val="en-CA"/>
        </w:rPr>
      </w:pPr>
      <w:r w:rsidRPr="009F7355">
        <w:rPr>
          <w:b/>
          <w:lang w:val="en-CA"/>
        </w:rPr>
        <w:t>HDR RA 4K</w:t>
      </w:r>
      <w:r w:rsidRPr="009F7355">
        <w:rPr>
          <w:lang w:val="en-CA"/>
        </w:rPr>
        <w:t xml:space="preserve">: Representing the use case of distribution of high dynamic range UHD/4K video content e.g. in a streaming scenario, using a random-access configuration. </w:t>
      </w:r>
    </w:p>
    <w:p w14:paraId="3583E1E4" w14:textId="77777777" w:rsidR="00771DDC" w:rsidRPr="009F7355" w:rsidRDefault="00771DDC" w:rsidP="00CA2E49">
      <w:pPr>
        <w:numPr>
          <w:ilvl w:val="0"/>
          <w:numId w:val="291"/>
        </w:numPr>
        <w:rPr>
          <w:lang w:val="en-CA"/>
        </w:rPr>
      </w:pPr>
      <w:r w:rsidRPr="009F7355">
        <w:rPr>
          <w:b/>
          <w:lang w:val="en-CA"/>
        </w:rPr>
        <w:t>HDR RA Cropped 8K</w:t>
      </w:r>
      <w:r w:rsidRPr="009F7355">
        <w:rPr>
          <w:lang w:val="en-CA"/>
        </w:rPr>
        <w:t xml:space="preserve">: Representing the use case of distribution of high dynamic range 8K video content e.g. in a streaming scenario, using a random-access configuration. In order to reduce the encoding workload for assessment of this category and allow investigation on 4K displays, cropped regions of 3840×2160 resolution are used. </w:t>
      </w:r>
    </w:p>
    <w:p w14:paraId="1F7DBFB9" w14:textId="77777777" w:rsidR="00771DDC" w:rsidRPr="00771DDC" w:rsidRDefault="00771DDC" w:rsidP="00CA2E49">
      <w:pPr>
        <w:numPr>
          <w:ilvl w:val="0"/>
          <w:numId w:val="291"/>
        </w:numPr>
        <w:rPr>
          <w:lang w:val="en-CA" w:eastAsia="de-DE"/>
        </w:rPr>
      </w:pPr>
      <w:r w:rsidRPr="009F7355">
        <w:rPr>
          <w:b/>
          <w:lang w:val="en-CA"/>
        </w:rPr>
        <w:t>Gaming LB HD</w:t>
      </w:r>
      <w:r w:rsidRPr="009F7355">
        <w:rPr>
          <w:lang w:val="en-CA"/>
        </w:rPr>
        <w:t>: Representing the use case of online gaming with a low-delay configuration.</w:t>
      </w:r>
    </w:p>
    <w:p w14:paraId="3630D228" w14:textId="77777777" w:rsidR="00771DDC" w:rsidRPr="00771DDC" w:rsidRDefault="00771DDC" w:rsidP="00CA2E49">
      <w:pPr>
        <w:numPr>
          <w:ilvl w:val="0"/>
          <w:numId w:val="291"/>
        </w:numPr>
        <w:rPr>
          <w:lang w:val="en-CA" w:eastAsia="de-DE"/>
        </w:rPr>
      </w:pPr>
      <w:r w:rsidRPr="009F7355">
        <w:rPr>
          <w:b/>
          <w:lang w:val="en-CA"/>
        </w:rPr>
        <w:t>UGC RA</w:t>
      </w:r>
      <w:r w:rsidRPr="009F7355">
        <w:rPr>
          <w:lang w:val="en-CA"/>
        </w:rPr>
        <w:t xml:space="preserve">: Representing the use case of user generated content at 1080×1920 or 1920x1080 resolution using a random-access configuration. </w:t>
      </w:r>
    </w:p>
    <w:p w14:paraId="09FB19FB" w14:textId="77777777" w:rsidR="00771DDC" w:rsidRPr="00771DDC" w:rsidRDefault="00771DDC" w:rsidP="00771DDC">
      <w:pPr>
        <w:rPr>
          <w:lang w:val="en-CA" w:eastAsia="de-DE"/>
        </w:rPr>
      </w:pPr>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771DDC" w:rsidRDefault="00771DDC" w:rsidP="00CA2E49">
      <w:pPr>
        <w:numPr>
          <w:ilvl w:val="0"/>
          <w:numId w:val="291"/>
        </w:numPr>
        <w:rPr>
          <w:lang w:val="en-CA" w:eastAsia="de-DE"/>
        </w:rPr>
      </w:pPr>
      <w:r w:rsidRPr="009F7355">
        <w:rPr>
          <w:b/>
          <w:lang w:val="en-CA"/>
        </w:rPr>
        <w:t xml:space="preserve">VTM RT1: </w:t>
      </w:r>
      <w:r w:rsidRPr="009F7355">
        <w:rPr>
          <w:lang w:val="en-CA"/>
        </w:rPr>
        <w:t>VTM with reduced runtime setting at about 65% of the runtime of the default VTM configuration;</w:t>
      </w:r>
    </w:p>
    <w:p w14:paraId="557558B5" w14:textId="77777777" w:rsidR="00771DDC" w:rsidRPr="00771DDC" w:rsidRDefault="00771DDC" w:rsidP="00CA2E49">
      <w:pPr>
        <w:numPr>
          <w:ilvl w:val="0"/>
          <w:numId w:val="291"/>
        </w:numPr>
        <w:rPr>
          <w:lang w:val="en-CA" w:eastAsia="de-DE"/>
        </w:rPr>
      </w:pPr>
      <w:r w:rsidRPr="009F7355">
        <w:rPr>
          <w:b/>
          <w:lang w:val="en-CA"/>
        </w:rPr>
        <w:t xml:space="preserve">VTM RT2: </w:t>
      </w:r>
      <w:r w:rsidRPr="009F7355">
        <w:rPr>
          <w:lang w:val="en-CA"/>
        </w:rPr>
        <w:t>VTM with reduced runtime setting at about 50% of the runtime of the default VTM configuration;</w:t>
      </w:r>
    </w:p>
    <w:p w14:paraId="11D908C0" w14:textId="77777777" w:rsidR="00771DDC" w:rsidRPr="00771DDC" w:rsidRDefault="00771DDC" w:rsidP="00CA2E49">
      <w:pPr>
        <w:numPr>
          <w:ilvl w:val="0"/>
          <w:numId w:val="291"/>
        </w:numPr>
        <w:rPr>
          <w:lang w:val="en-CA" w:eastAsia="de-DE"/>
        </w:rPr>
      </w:pPr>
      <w:r w:rsidRPr="009F7355">
        <w:rPr>
          <w:b/>
          <w:lang w:val="en-CA"/>
        </w:rPr>
        <w:t xml:space="preserve">VTM RT3: </w:t>
      </w:r>
      <w:r w:rsidRPr="009F7355">
        <w:rPr>
          <w:lang w:val="en-CA"/>
        </w:rPr>
        <w:t>VTM with reduced runtime setting at about 25% of the runtime of the default VTM configuration;</w:t>
      </w:r>
    </w:p>
    <w:p w14:paraId="4E316964" w14:textId="77777777" w:rsidR="00771DDC" w:rsidRPr="00771DDC" w:rsidRDefault="00771DDC" w:rsidP="00CA2E49">
      <w:pPr>
        <w:numPr>
          <w:ilvl w:val="0"/>
          <w:numId w:val="291"/>
        </w:numPr>
        <w:rPr>
          <w:lang w:val="en-CA" w:eastAsia="de-DE"/>
        </w:rPr>
      </w:pPr>
      <w:r w:rsidRPr="009F7355">
        <w:rPr>
          <w:b/>
          <w:lang w:val="en-CA"/>
        </w:rPr>
        <w:t>ECM 5x</w:t>
      </w:r>
      <w:r w:rsidRPr="009F7355">
        <w:rPr>
          <w:lang w:val="en-CA"/>
        </w:rPr>
        <w:t>: ECM with a reduced runtime setting at about a factor of 5 of the runtime of the default VTM configuration.</w:t>
      </w:r>
    </w:p>
    <w:p w14:paraId="58A511A5" w14:textId="77777777" w:rsidR="00771DDC" w:rsidRPr="00771DDC" w:rsidRDefault="00771DDC" w:rsidP="00771DDC">
      <w:pPr>
        <w:rPr>
          <w:lang w:val="en-CA" w:eastAsia="de-DE"/>
        </w:rPr>
      </w:pPr>
      <w:r w:rsidRPr="00771DDC">
        <w:rPr>
          <w:lang w:val="en-CA" w:eastAsia="de-DE"/>
        </w:rPr>
        <w:t>The bitrates and indicative PSNR figures are provided in the accompanying Excel sheet.</w:t>
      </w:r>
    </w:p>
    <w:p w14:paraId="4FA2CB7F" w14:textId="77777777" w:rsidR="00771DDC" w:rsidRPr="009F7355" w:rsidRDefault="00771DDC" w:rsidP="000547B1">
      <w:pPr>
        <w:keepNext/>
        <w:rPr>
          <w:b/>
          <w:lang w:val="en-CA"/>
        </w:rPr>
      </w:pPr>
      <w:r w:rsidRPr="009F7355">
        <w:rPr>
          <w:b/>
          <w:lang w:val="en-CA"/>
        </w:rPr>
        <w:t>Related contributions</w:t>
      </w:r>
    </w:p>
    <w:tbl>
      <w:tblPr>
        <w:tblW w:w="9216"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84"/>
        <w:gridCol w:w="4752"/>
        <w:gridCol w:w="2880"/>
      </w:tblGrid>
      <w:tr w:rsidR="00A27CE3" w:rsidRPr="00771DDC" w14:paraId="109C77C0"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9F7355" w:rsidRDefault="008773DB" w:rsidP="000547B1">
            <w:pPr>
              <w:keepNext/>
              <w:rPr>
                <w:lang w:val="en-CA"/>
              </w:rPr>
            </w:pPr>
            <w:hyperlink r:id="rId365" w:history="1">
              <w:r w:rsidR="00771DDC" w:rsidRPr="009F7355">
                <w:rPr>
                  <w:rStyle w:val="Hyperlink"/>
                  <w:lang w:val="en-CA"/>
                </w:rPr>
                <w:t>JVET-AM0017</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9F7355" w:rsidRDefault="00771DDC" w:rsidP="000547B1">
            <w:pPr>
              <w:keepNext/>
              <w:jc w:val="left"/>
              <w:rPr>
                <w:lang w:val="en-CA"/>
              </w:rPr>
            </w:pPr>
            <w:r w:rsidRPr="009F7355">
              <w:rPr>
                <w:lang w:val="en-CA"/>
              </w:rPr>
              <w:t>JVET AHG report: Testing of video coding technology beyond CTC (AHG17)</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9F7355" w:rsidRDefault="00771DDC" w:rsidP="000547B1">
            <w:pPr>
              <w:keepNext/>
              <w:jc w:val="left"/>
              <w:rPr>
                <w:lang w:val="en-CA"/>
              </w:rPr>
            </w:pPr>
            <w:r w:rsidRPr="009F7355">
              <w:rPr>
                <w:lang w:val="en-CA"/>
              </w:rPr>
              <w:t>J.-R. Ohm, M. Wien (co-chairs), M. Abdoli, E. Alshina, V. Baroncini, J. Chen, R. Chernyak, Z. Deng, P. de Lagrange, L. Li, D. Rusanovskyy (vice chairs)</w:t>
            </w:r>
          </w:p>
        </w:tc>
      </w:tr>
      <w:tr w:rsidR="00A27CE3" w:rsidRPr="00771DDC" w14:paraId="2F7B1F5F"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9F7355" w:rsidRDefault="008773DB" w:rsidP="00771DDC">
            <w:pPr>
              <w:rPr>
                <w:lang w:val="en-CA"/>
              </w:rPr>
            </w:pPr>
            <w:hyperlink r:id="rId366" w:history="1">
              <w:r w:rsidR="00771DDC" w:rsidRPr="009F7355">
                <w:rPr>
                  <w:rStyle w:val="Hyperlink"/>
                  <w:lang w:val="en-CA"/>
                </w:rPr>
                <w:t>JVET-AM0041</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9F7355" w:rsidRDefault="00771DDC" w:rsidP="000547B1">
            <w:pPr>
              <w:jc w:val="left"/>
              <w:rPr>
                <w:lang w:val="en-CA"/>
              </w:rPr>
            </w:pPr>
            <w:r w:rsidRPr="009F7355">
              <w:rPr>
                <w:lang w:val="en-CA"/>
              </w:rPr>
              <w:t>AHG17: AhG meeting notes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9F7355" w:rsidRDefault="008773DB" w:rsidP="000547B1">
            <w:pPr>
              <w:jc w:val="left"/>
              <w:rPr>
                <w:lang w:val="en-CA"/>
              </w:rPr>
            </w:pPr>
            <w:hyperlink r:id="rId367" w:history="1">
              <w:r w:rsidR="00771DDC" w:rsidRPr="009F7355">
                <w:rPr>
                  <w:rStyle w:val="Hyperlink"/>
                  <w:lang w:val="en-CA"/>
                </w:rPr>
                <w:t>M. Wien</w:t>
              </w:r>
            </w:hyperlink>
          </w:p>
        </w:tc>
      </w:tr>
      <w:tr w:rsidR="00A27CE3" w:rsidRPr="00771DDC" w14:paraId="7037EC59"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9F7355" w:rsidRDefault="008773DB" w:rsidP="00771DDC">
            <w:pPr>
              <w:rPr>
                <w:lang w:val="en-CA"/>
              </w:rPr>
            </w:pPr>
            <w:hyperlink r:id="rId368" w:history="1">
              <w:r w:rsidR="00771DDC" w:rsidRPr="009F7355">
                <w:rPr>
                  <w:rStyle w:val="Hyperlink"/>
                  <w:lang w:val="en-CA"/>
                </w:rPr>
                <w:t>JVET-AM0045</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9F7355" w:rsidRDefault="00771DDC" w:rsidP="000547B1">
            <w:pPr>
              <w:jc w:val="left"/>
              <w:rPr>
                <w:lang w:val="en-CA"/>
              </w:rPr>
            </w:pPr>
            <w:r w:rsidRPr="009F7355">
              <w:rPr>
                <w:lang w:val="en-CA"/>
              </w:rPr>
              <w:t>AHG17: Generated VTM anchor bitstreams using LambdaScaleTowardsNextQP</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9F7355" w:rsidRDefault="008773DB" w:rsidP="000547B1">
            <w:pPr>
              <w:jc w:val="left"/>
              <w:rPr>
                <w:lang w:val="en-CA"/>
              </w:rPr>
            </w:pPr>
            <w:hyperlink r:id="rId369" w:history="1">
              <w:r w:rsidR="00771DDC" w:rsidRPr="009F7355">
                <w:rPr>
                  <w:rStyle w:val="Hyperlink"/>
                  <w:lang w:val="en-CA"/>
                </w:rPr>
                <w:t>K. Andersson</w:t>
              </w:r>
            </w:hyperlink>
            <w:r w:rsidR="00771DDC" w:rsidRPr="009F7355">
              <w:rPr>
                <w:lang w:val="en-CA"/>
              </w:rPr>
              <w:t xml:space="preserve">, </w:t>
            </w:r>
            <w:hyperlink r:id="rId370" w:history="1">
              <w:r w:rsidR="00771DDC" w:rsidRPr="009F7355">
                <w:rPr>
                  <w:rStyle w:val="Hyperlink"/>
                  <w:lang w:val="en-CA"/>
                </w:rPr>
                <w:t>P. Wennersten (Ericsson)</w:t>
              </w:r>
            </w:hyperlink>
          </w:p>
        </w:tc>
      </w:tr>
      <w:tr w:rsidR="00A27CE3" w:rsidRPr="00771DDC" w14:paraId="14DBB910"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9F7355" w:rsidRDefault="008773DB" w:rsidP="00771DDC">
            <w:pPr>
              <w:rPr>
                <w:lang w:val="en-CA"/>
              </w:rPr>
            </w:pPr>
            <w:hyperlink r:id="rId371" w:history="1">
              <w:r w:rsidR="00771DDC" w:rsidRPr="009F7355">
                <w:rPr>
                  <w:rStyle w:val="Hyperlink"/>
                  <w:lang w:val="en-CA"/>
                </w:rPr>
                <w:t>JVET-AM0049</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9F7355" w:rsidRDefault="00771DDC" w:rsidP="000547B1">
            <w:pPr>
              <w:jc w:val="left"/>
              <w:rPr>
                <w:lang w:val="en-CA"/>
              </w:rPr>
            </w:pPr>
            <w:r w:rsidRPr="009F7355">
              <w:rPr>
                <w:lang w:val="en-CA"/>
              </w:rPr>
              <w:t xml:space="preserve">[AHG17] Suggested results reporting template for constrained encoder complexity category </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9F7355" w:rsidRDefault="008773DB" w:rsidP="000547B1">
            <w:pPr>
              <w:jc w:val="left"/>
              <w:rPr>
                <w:lang w:val="en-CA"/>
              </w:rPr>
            </w:pPr>
            <w:hyperlink r:id="rId372" w:history="1">
              <w:r w:rsidR="00771DDC" w:rsidRPr="009F7355">
                <w:rPr>
                  <w:rStyle w:val="Hyperlink"/>
                  <w:lang w:val="en-CA"/>
                </w:rPr>
                <w:t>E. Alshina</w:t>
              </w:r>
            </w:hyperlink>
            <w:r w:rsidR="00771DDC" w:rsidRPr="009F7355">
              <w:rPr>
                <w:lang w:val="en-CA"/>
              </w:rPr>
              <w:t xml:space="preserve">, </w:t>
            </w:r>
            <w:hyperlink r:id="rId373" w:history="1">
              <w:r w:rsidR="00771DDC" w:rsidRPr="009F7355">
                <w:rPr>
                  <w:rStyle w:val="Hyperlink"/>
                  <w:lang w:val="en-CA"/>
                </w:rPr>
                <w:t>J. Sauer</w:t>
              </w:r>
            </w:hyperlink>
            <w:r w:rsidR="00771DDC" w:rsidRPr="009F7355">
              <w:rPr>
                <w:lang w:val="en-CA"/>
              </w:rPr>
              <w:t xml:space="preserve">, </w:t>
            </w:r>
            <w:hyperlink r:id="rId374" w:history="1">
              <w:r w:rsidR="00771DDC" w:rsidRPr="009F7355">
                <w:rPr>
                  <w:rStyle w:val="Hyperlink"/>
                  <w:lang w:val="en-CA"/>
                </w:rPr>
                <w:t>T. Solovyev</w:t>
              </w:r>
            </w:hyperlink>
            <w:r w:rsidR="00771DDC" w:rsidRPr="009F7355">
              <w:rPr>
                <w:lang w:val="en-CA"/>
              </w:rPr>
              <w:t xml:space="preserve">, </w:t>
            </w:r>
            <w:hyperlink r:id="rId375" w:history="1">
              <w:r w:rsidR="00771DDC" w:rsidRPr="009F7355">
                <w:rPr>
                  <w:rStyle w:val="Hyperlink"/>
                  <w:lang w:val="en-CA"/>
                </w:rPr>
                <w:t>M. Lobo (Huawei)</w:t>
              </w:r>
            </w:hyperlink>
          </w:p>
        </w:tc>
      </w:tr>
      <w:tr w:rsidR="00A27CE3" w:rsidRPr="00771DDC" w14:paraId="6A2F888E"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9F7355" w:rsidRDefault="008773DB" w:rsidP="00771DDC">
            <w:pPr>
              <w:rPr>
                <w:lang w:val="en-CA"/>
              </w:rPr>
            </w:pPr>
            <w:hyperlink r:id="rId376" w:history="1">
              <w:r w:rsidR="00771DDC" w:rsidRPr="009F7355">
                <w:rPr>
                  <w:rStyle w:val="Hyperlink"/>
                  <w:lang w:val="en-CA"/>
                </w:rPr>
                <w:t>JVET-AM0078</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9F7355" w:rsidRDefault="00771DDC" w:rsidP="000547B1">
            <w:pPr>
              <w:jc w:val="left"/>
              <w:rPr>
                <w:lang w:val="en-CA"/>
              </w:rPr>
            </w:pPr>
            <w:r w:rsidRPr="009F7355">
              <w:rPr>
                <w:lang w:val="en-CA"/>
              </w:rPr>
              <w:t>AHG17: Suggestion to enable DMVR encoder control for VTM anchor</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9F7355" w:rsidRDefault="008773DB" w:rsidP="000547B1">
            <w:pPr>
              <w:jc w:val="left"/>
              <w:rPr>
                <w:lang w:val="en-CA"/>
              </w:rPr>
            </w:pPr>
            <w:hyperlink r:id="rId377" w:history="1">
              <w:r w:rsidR="00771DDC" w:rsidRPr="009F7355">
                <w:rPr>
                  <w:rStyle w:val="Hyperlink"/>
                  <w:lang w:val="en-CA"/>
                </w:rPr>
                <w:t>K. Andersson (Ericsson)</w:t>
              </w:r>
            </w:hyperlink>
          </w:p>
        </w:tc>
      </w:tr>
      <w:tr w:rsidR="00A27CE3" w:rsidRPr="00771DDC" w14:paraId="4B966666"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9F7355" w:rsidRDefault="008773DB" w:rsidP="00771DDC">
            <w:pPr>
              <w:rPr>
                <w:lang w:val="en-CA"/>
              </w:rPr>
            </w:pPr>
            <w:hyperlink r:id="rId378" w:history="1">
              <w:r w:rsidR="00771DDC" w:rsidRPr="009F7355">
                <w:rPr>
                  <w:rStyle w:val="Hyperlink"/>
                  <w:lang w:val="en-CA"/>
                </w:rPr>
                <w:t>JVET-AM0125</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9F7355" w:rsidRDefault="00771DDC" w:rsidP="000547B1">
            <w:pPr>
              <w:jc w:val="left"/>
              <w:rPr>
                <w:lang w:val="en-CA"/>
              </w:rPr>
            </w:pPr>
            <w:r w:rsidRPr="009F7355">
              <w:rPr>
                <w:lang w:val="en-CA"/>
              </w:rPr>
              <w:t>AHG17: Analysis on encoding time and mode cost test for draft CfE sequences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9F7355" w:rsidRDefault="008773DB" w:rsidP="000547B1">
            <w:pPr>
              <w:jc w:val="left"/>
              <w:rPr>
                <w:lang w:val="en-CA"/>
              </w:rPr>
            </w:pPr>
            <w:hyperlink r:id="rId379" w:history="1">
              <w:r w:rsidR="00771DDC" w:rsidRPr="009F7355">
                <w:rPr>
                  <w:rStyle w:val="Hyperlink"/>
                  <w:lang w:val="en-CA"/>
                </w:rPr>
                <w:t>Y. Tokumo</w:t>
              </w:r>
            </w:hyperlink>
            <w:r w:rsidR="00771DDC" w:rsidRPr="009F7355">
              <w:rPr>
                <w:lang w:val="en-CA"/>
              </w:rPr>
              <w:t xml:space="preserve">, </w:t>
            </w:r>
            <w:hyperlink r:id="rId380" w:history="1">
              <w:r w:rsidR="00771DDC" w:rsidRPr="009F7355">
                <w:rPr>
                  <w:rStyle w:val="Hyperlink"/>
                  <w:lang w:val="en-CA"/>
                </w:rPr>
                <w:t>S. Hong</w:t>
              </w:r>
            </w:hyperlink>
            <w:r w:rsidR="00771DDC" w:rsidRPr="009F7355">
              <w:rPr>
                <w:lang w:val="en-CA"/>
              </w:rPr>
              <w:t xml:space="preserve">, </w:t>
            </w:r>
            <w:hyperlink r:id="rId381" w:history="1">
              <w:r w:rsidR="00771DDC" w:rsidRPr="009F7355">
                <w:rPr>
                  <w:rStyle w:val="Hyperlink"/>
                  <w:lang w:val="en-CA"/>
                </w:rPr>
                <w:t>T. Ikai (Sharp)</w:t>
              </w:r>
            </w:hyperlink>
          </w:p>
        </w:tc>
      </w:tr>
      <w:tr w:rsidR="00A27CE3" w:rsidRPr="00771DDC" w14:paraId="22D7B47B"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9F7355" w:rsidRDefault="008773DB" w:rsidP="00771DDC">
            <w:pPr>
              <w:rPr>
                <w:lang w:val="en-CA"/>
              </w:rPr>
            </w:pPr>
            <w:hyperlink r:id="rId382" w:history="1">
              <w:r w:rsidR="00771DDC" w:rsidRPr="009F7355">
                <w:rPr>
                  <w:rStyle w:val="Hyperlink"/>
                  <w:lang w:val="en-CA"/>
                </w:rPr>
                <w:t>JVET-AM0187</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9F7355" w:rsidRDefault="00771DDC" w:rsidP="000547B1">
            <w:pPr>
              <w:jc w:val="left"/>
              <w:rPr>
                <w:lang w:val="en-CA"/>
              </w:rPr>
            </w:pPr>
            <w:r w:rsidRPr="009F7355">
              <w:rPr>
                <w:lang w:val="en-CA"/>
              </w:rPr>
              <w:t>On Intra Period of Random Access Test Case for HD and below Content</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9F7355" w:rsidRDefault="008773DB" w:rsidP="000547B1">
            <w:pPr>
              <w:jc w:val="left"/>
              <w:rPr>
                <w:lang w:val="en-CA"/>
              </w:rPr>
            </w:pPr>
            <w:hyperlink r:id="rId383" w:history="1">
              <w:r w:rsidR="00771DDC" w:rsidRPr="009F7355">
                <w:rPr>
                  <w:rStyle w:val="Hyperlink"/>
                  <w:lang w:val="en-CA"/>
                </w:rPr>
                <w:t>X. Li (Google)</w:t>
              </w:r>
            </w:hyperlink>
            <w:r w:rsidR="00771DDC" w:rsidRPr="009F7355">
              <w:rPr>
                <w:lang w:val="en-CA"/>
              </w:rPr>
              <w:t xml:space="preserve">, </w:t>
            </w:r>
            <w:hyperlink r:id="rId384" w:history="1">
              <w:r w:rsidR="00771DDC" w:rsidRPr="009F7355">
                <w:rPr>
                  <w:rStyle w:val="Hyperlink"/>
                  <w:lang w:val="en-CA"/>
                </w:rPr>
                <w:t>L. Zhang (ByteDance)</w:t>
              </w:r>
            </w:hyperlink>
            <w:r w:rsidR="00771DDC" w:rsidRPr="009F7355">
              <w:rPr>
                <w:lang w:val="en-CA"/>
              </w:rPr>
              <w:t xml:space="preserve">, </w:t>
            </w:r>
            <w:hyperlink r:id="rId385" w:history="1">
              <w:r w:rsidR="00771DDC" w:rsidRPr="009F7355">
                <w:rPr>
                  <w:rStyle w:val="Hyperlink"/>
                  <w:lang w:val="en-CA"/>
                </w:rPr>
                <w:t>X. Wang (Kwai)</w:t>
              </w:r>
            </w:hyperlink>
            <w:r w:rsidR="00771DDC" w:rsidRPr="009F7355">
              <w:rPr>
                <w:lang w:val="en-CA"/>
              </w:rPr>
              <w:t xml:space="preserve">, </w:t>
            </w:r>
            <w:hyperlink r:id="rId386" w:history="1">
              <w:r w:rsidR="00771DDC" w:rsidRPr="009F7355">
                <w:rPr>
                  <w:rStyle w:val="Hyperlink"/>
                  <w:lang w:val="en-CA"/>
                </w:rPr>
                <w:t>S. Liu (Tencent)</w:t>
              </w:r>
            </w:hyperlink>
            <w:r w:rsidR="00771DDC" w:rsidRPr="009F7355">
              <w:rPr>
                <w:lang w:val="en-CA"/>
              </w:rPr>
              <w:t xml:space="preserve">, </w:t>
            </w:r>
            <w:hyperlink r:id="rId387" w:history="1">
              <w:r w:rsidR="00771DDC" w:rsidRPr="009F7355">
                <w:rPr>
                  <w:rStyle w:val="Hyperlink"/>
                  <w:lang w:val="en-CA"/>
                </w:rPr>
                <w:t>A. Duenas (Warner Bros. Discovery)</w:t>
              </w:r>
            </w:hyperlink>
            <w:r w:rsidR="00771DDC" w:rsidRPr="009F7355">
              <w:rPr>
                <w:lang w:val="en-CA"/>
              </w:rPr>
              <w:t xml:space="preserve">, </w:t>
            </w:r>
            <w:hyperlink r:id="rId388" w:history="1">
              <w:r w:rsidR="00771DDC" w:rsidRPr="009F7355">
                <w:rPr>
                  <w:rStyle w:val="Hyperlink"/>
                  <w:lang w:val="en-CA"/>
                </w:rPr>
                <w:t>A. Norkin (Netflix)</w:t>
              </w:r>
            </w:hyperlink>
            <w:r w:rsidR="00771DDC" w:rsidRPr="009F7355">
              <w:rPr>
                <w:lang w:val="en-CA"/>
              </w:rPr>
              <w:t xml:space="preserve">, </w:t>
            </w:r>
            <w:hyperlink r:id="rId389" w:history="1">
              <w:r w:rsidR="00771DDC" w:rsidRPr="009F7355">
                <w:rPr>
                  <w:rStyle w:val="Hyperlink"/>
                  <w:lang w:val="en-CA"/>
                </w:rPr>
                <w:t>W. Zhang (Disney)</w:t>
              </w:r>
            </w:hyperlink>
            <w:r w:rsidR="00771DDC" w:rsidRPr="009F7355">
              <w:rPr>
                <w:lang w:val="en-CA"/>
              </w:rPr>
              <w:t xml:space="preserve">, </w:t>
            </w:r>
            <w:hyperlink r:id="rId390" w:history="1">
              <w:r w:rsidR="00771DDC" w:rsidRPr="009F7355">
                <w:rPr>
                  <w:rStyle w:val="Hyperlink"/>
                  <w:lang w:val="en-CA"/>
                </w:rPr>
                <w:t>Y. Ye (Alibaba)</w:t>
              </w:r>
            </w:hyperlink>
            <w:r w:rsidR="00771DDC" w:rsidRPr="009F7355">
              <w:rPr>
                <w:lang w:val="en-CA"/>
              </w:rPr>
              <w:t xml:space="preserve">, </w:t>
            </w:r>
            <w:hyperlink r:id="rId391" w:history="1">
              <w:r w:rsidR="00771DDC" w:rsidRPr="009F7355">
                <w:rPr>
                  <w:rStyle w:val="Hyperlink"/>
                  <w:lang w:val="en-CA"/>
                </w:rPr>
                <w:t>A. Segall (Amazon)</w:t>
              </w:r>
            </w:hyperlink>
          </w:p>
        </w:tc>
      </w:tr>
      <w:tr w:rsidR="00A27CE3" w:rsidRPr="008C0B19" w14:paraId="7D92C959"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9F7355" w:rsidRDefault="008773DB" w:rsidP="00771DDC">
            <w:pPr>
              <w:rPr>
                <w:lang w:val="en-CA"/>
              </w:rPr>
            </w:pPr>
            <w:hyperlink r:id="rId392" w:history="1">
              <w:r w:rsidR="00771DDC" w:rsidRPr="009F7355">
                <w:rPr>
                  <w:rStyle w:val="Hyperlink"/>
                  <w:lang w:val="en-CA"/>
                </w:rPr>
                <w:t>JVET-AM0194</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4DEBB483" w:rsidR="00771DDC" w:rsidRPr="009F7355" w:rsidRDefault="00771DDC" w:rsidP="000547B1">
            <w:pPr>
              <w:jc w:val="left"/>
              <w:rPr>
                <w:lang w:val="en-CA"/>
              </w:rPr>
            </w:pPr>
            <w:r w:rsidRPr="009F7355">
              <w:rPr>
                <w:lang w:val="en-CA"/>
              </w:rPr>
              <w:t xml:space="preserve">On </w:t>
            </w:r>
            <w:r w:rsidR="005750BE">
              <w:rPr>
                <w:lang w:val="en-CA"/>
              </w:rPr>
              <w:t>Analys</w:t>
            </w:r>
            <w:r w:rsidRPr="009F7355">
              <w:rPr>
                <w:lang w:val="en-CA"/>
              </w:rPr>
              <w:t>ing and Reporting Encoding and Decoding Complexity</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9F7355" w:rsidRDefault="008773DB" w:rsidP="000547B1">
            <w:pPr>
              <w:jc w:val="left"/>
              <w:rPr>
                <w:lang w:val="en-CA"/>
              </w:rPr>
            </w:pPr>
            <w:hyperlink r:id="rId393" w:history="1">
              <w:r w:rsidR="00771DDC" w:rsidRPr="009F7355">
                <w:rPr>
                  <w:rStyle w:val="Hyperlink"/>
                  <w:lang w:val="en-CA"/>
                </w:rPr>
                <w:t>A. Stein</w:t>
              </w:r>
            </w:hyperlink>
            <w:r w:rsidR="00771DDC" w:rsidRPr="009F7355">
              <w:rPr>
                <w:lang w:val="en-CA"/>
              </w:rPr>
              <w:t xml:space="preserve">, </w:t>
            </w:r>
            <w:hyperlink r:id="rId394" w:history="1">
              <w:r w:rsidR="00771DDC" w:rsidRPr="009F7355">
                <w:rPr>
                  <w:rStyle w:val="Hyperlink"/>
                  <w:lang w:val="en-CA"/>
                </w:rPr>
                <w:t>S. Ferrara (V-Nova)</w:t>
              </w:r>
            </w:hyperlink>
          </w:p>
        </w:tc>
      </w:tr>
      <w:tr w:rsidR="00A27CE3" w:rsidRPr="00771DDC" w14:paraId="2435CEB7"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9F7355" w:rsidRDefault="008773DB" w:rsidP="00771DDC">
            <w:pPr>
              <w:rPr>
                <w:lang w:val="en-CA"/>
              </w:rPr>
            </w:pPr>
            <w:hyperlink r:id="rId395" w:history="1">
              <w:r w:rsidR="00771DDC" w:rsidRPr="009F7355">
                <w:rPr>
                  <w:rStyle w:val="Hyperlink"/>
                  <w:lang w:val="en-CA"/>
                </w:rPr>
                <w:t>JVET-AM0200</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9F7355" w:rsidRDefault="00771DDC" w:rsidP="000547B1">
            <w:pPr>
              <w:jc w:val="left"/>
              <w:rPr>
                <w:lang w:val="en-CA"/>
              </w:rPr>
            </w:pPr>
            <w:r w:rsidRPr="009F7355">
              <w:rPr>
                <w:lang w:val="en-CA"/>
              </w:rPr>
              <w:t>AHG17: Getting VTM to run five times faster</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9F7355" w:rsidRDefault="008773DB" w:rsidP="000547B1">
            <w:pPr>
              <w:jc w:val="left"/>
              <w:rPr>
                <w:lang w:val="en-CA"/>
              </w:rPr>
            </w:pPr>
            <w:hyperlink r:id="rId396" w:history="1">
              <w:r w:rsidR="00771DDC" w:rsidRPr="009F7355">
                <w:rPr>
                  <w:rStyle w:val="Hyperlink"/>
                  <w:lang w:val="en-CA"/>
                </w:rPr>
                <w:t>F. Bossen</w:t>
              </w:r>
            </w:hyperlink>
          </w:p>
        </w:tc>
      </w:tr>
      <w:tr w:rsidR="00A27CE3" w:rsidRPr="00771DDC" w14:paraId="5F9A4DD8"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9F7355" w:rsidRDefault="008773DB" w:rsidP="00771DDC">
            <w:pPr>
              <w:rPr>
                <w:lang w:val="en-CA"/>
              </w:rPr>
            </w:pPr>
            <w:hyperlink r:id="rId397" w:history="1">
              <w:r w:rsidR="00771DDC" w:rsidRPr="009F7355">
                <w:rPr>
                  <w:rStyle w:val="Hyperlink"/>
                  <w:lang w:val="en-CA"/>
                </w:rPr>
                <w:t>JVET-AM0225</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9F7355" w:rsidRDefault="00771DDC" w:rsidP="000547B1">
            <w:pPr>
              <w:jc w:val="left"/>
              <w:rPr>
                <w:lang w:val="en-CA"/>
              </w:rPr>
            </w:pPr>
            <w:r w:rsidRPr="009F7355">
              <w:rPr>
                <w:lang w:val="en-CA"/>
              </w:rPr>
              <w:t>[AHG17] Encoder runtime for the constrained complexity configurations under the CfE draft test conditions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9F7355" w:rsidRDefault="008773DB" w:rsidP="000547B1">
            <w:pPr>
              <w:jc w:val="left"/>
              <w:rPr>
                <w:lang w:val="en-CA"/>
              </w:rPr>
            </w:pPr>
            <w:hyperlink r:id="rId398" w:history="1">
              <w:r w:rsidR="00771DDC" w:rsidRPr="009F7355">
                <w:rPr>
                  <w:rStyle w:val="Hyperlink"/>
                  <w:lang w:val="en-CA"/>
                </w:rPr>
                <w:t>T. Solovyev</w:t>
              </w:r>
            </w:hyperlink>
            <w:r w:rsidR="00771DDC" w:rsidRPr="009F7355">
              <w:rPr>
                <w:lang w:val="en-CA"/>
              </w:rPr>
              <w:t xml:space="preserve">, </w:t>
            </w:r>
            <w:hyperlink r:id="rId399" w:history="1">
              <w:r w:rsidR="00771DDC" w:rsidRPr="009F7355">
                <w:rPr>
                  <w:rStyle w:val="Hyperlink"/>
                  <w:lang w:val="en-CA"/>
                </w:rPr>
                <w:t>J. Sauer</w:t>
              </w:r>
            </w:hyperlink>
            <w:r w:rsidR="00771DDC" w:rsidRPr="009F7355">
              <w:rPr>
                <w:lang w:val="en-CA"/>
              </w:rPr>
              <w:t xml:space="preserve">, </w:t>
            </w:r>
            <w:hyperlink r:id="rId400" w:history="1">
              <w:r w:rsidR="00771DDC" w:rsidRPr="009F7355">
                <w:rPr>
                  <w:rStyle w:val="Hyperlink"/>
                  <w:lang w:val="en-CA"/>
                </w:rPr>
                <w:t>M. A. Lobo</w:t>
              </w:r>
            </w:hyperlink>
            <w:r w:rsidR="00771DDC" w:rsidRPr="009F7355">
              <w:rPr>
                <w:lang w:val="en-CA"/>
              </w:rPr>
              <w:t xml:space="preserve">, </w:t>
            </w:r>
            <w:hyperlink r:id="rId401" w:history="1">
              <w:r w:rsidR="00771DDC" w:rsidRPr="009F7355">
                <w:rPr>
                  <w:rStyle w:val="Hyperlink"/>
                  <w:lang w:val="en-CA"/>
                </w:rPr>
                <w:t>E. Alshina (Huawei)</w:t>
              </w:r>
            </w:hyperlink>
          </w:p>
        </w:tc>
      </w:tr>
      <w:tr w:rsidR="00A27CE3" w:rsidRPr="00771DDC" w14:paraId="2B29FA71"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9F7355" w:rsidRDefault="008773DB" w:rsidP="00771DDC">
            <w:pPr>
              <w:rPr>
                <w:lang w:val="en-CA"/>
              </w:rPr>
            </w:pPr>
            <w:hyperlink r:id="rId402" w:history="1">
              <w:r w:rsidR="00771DDC" w:rsidRPr="009F7355">
                <w:rPr>
                  <w:rStyle w:val="Hyperlink"/>
                  <w:lang w:val="en-CA"/>
                </w:rPr>
                <w:t>JVET-AM0234</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9F7355" w:rsidRDefault="00771DDC" w:rsidP="000547B1">
            <w:pPr>
              <w:jc w:val="left"/>
              <w:rPr>
                <w:lang w:val="en-CA"/>
              </w:rPr>
            </w:pPr>
            <w:r w:rsidRPr="009F7355">
              <w:rPr>
                <w:lang w:val="en-CA"/>
              </w:rPr>
              <w:t>[AHG17] Overview of the 3GPP codec testing in TR 26.955</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9F7355" w:rsidRDefault="008773DB" w:rsidP="000547B1">
            <w:pPr>
              <w:jc w:val="left"/>
              <w:rPr>
                <w:lang w:val="en-CA"/>
              </w:rPr>
            </w:pPr>
            <w:hyperlink r:id="rId403" w:history="1">
              <w:r w:rsidR="00771DDC" w:rsidRPr="009F7355">
                <w:rPr>
                  <w:rStyle w:val="Hyperlink"/>
                  <w:lang w:val="en-CA"/>
                </w:rPr>
                <w:t>R. Mekuria</w:t>
              </w:r>
            </w:hyperlink>
            <w:r w:rsidR="00771DDC" w:rsidRPr="009F7355">
              <w:rPr>
                <w:lang w:val="en-CA"/>
              </w:rPr>
              <w:t xml:space="preserve">, </w:t>
            </w:r>
            <w:hyperlink r:id="rId404" w:history="1">
              <w:r w:rsidR="00771DDC" w:rsidRPr="009F7355">
                <w:rPr>
                  <w:rStyle w:val="Hyperlink"/>
                  <w:lang w:val="en-CA"/>
                </w:rPr>
                <w:t>E. Alshina (Huawei)</w:t>
              </w:r>
            </w:hyperlink>
          </w:p>
        </w:tc>
      </w:tr>
      <w:tr w:rsidR="00A27CE3" w:rsidRPr="00771DDC" w14:paraId="09C81770"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9F7355" w:rsidRDefault="008773DB" w:rsidP="00771DDC">
            <w:pPr>
              <w:rPr>
                <w:lang w:val="en-CA"/>
              </w:rPr>
            </w:pPr>
            <w:hyperlink r:id="rId405" w:history="1">
              <w:r w:rsidR="00771DDC" w:rsidRPr="009F7355">
                <w:rPr>
                  <w:rStyle w:val="Hyperlink"/>
                  <w:lang w:val="en-CA"/>
                </w:rPr>
                <w:t>JVET-AM0237</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9F7355" w:rsidRDefault="00771DDC" w:rsidP="000547B1">
            <w:pPr>
              <w:jc w:val="left"/>
              <w:rPr>
                <w:lang w:val="en-CA"/>
              </w:rPr>
            </w:pPr>
            <w:r w:rsidRPr="009F7355">
              <w:rPr>
                <w:lang w:val="en-CA"/>
              </w:rPr>
              <w:t>On constrained encoding and decoding experiments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9F7355" w:rsidRDefault="008773DB" w:rsidP="000547B1">
            <w:pPr>
              <w:jc w:val="left"/>
              <w:rPr>
                <w:lang w:val="en-CA"/>
              </w:rPr>
            </w:pPr>
            <w:hyperlink r:id="rId406" w:history="1">
              <w:r w:rsidR="00771DDC" w:rsidRPr="009F7355">
                <w:rPr>
                  <w:rStyle w:val="Hyperlink"/>
                  <w:lang w:val="en-CA"/>
                </w:rPr>
                <w:t>L. Li</w:t>
              </w:r>
            </w:hyperlink>
            <w:r w:rsidR="00771DDC" w:rsidRPr="009F7355">
              <w:rPr>
                <w:lang w:val="en-CA"/>
              </w:rPr>
              <w:t xml:space="preserve">, </w:t>
            </w:r>
            <w:hyperlink r:id="rId407" w:history="1">
              <w:r w:rsidR="00771DDC" w:rsidRPr="009F7355">
                <w:rPr>
                  <w:rStyle w:val="Hyperlink"/>
                  <w:lang w:val="en-CA"/>
                </w:rPr>
                <w:t>M. W. Park</w:t>
              </w:r>
            </w:hyperlink>
            <w:r w:rsidR="00771DDC" w:rsidRPr="009F7355">
              <w:rPr>
                <w:lang w:val="en-CA"/>
              </w:rPr>
              <w:t xml:space="preserve">, </w:t>
            </w:r>
            <w:hyperlink r:id="rId408" w:history="1">
              <w:r w:rsidR="00771DDC" w:rsidRPr="009F7355">
                <w:rPr>
                  <w:rStyle w:val="Hyperlink"/>
                  <w:lang w:val="en-CA"/>
                </w:rPr>
                <w:t>M. Park</w:t>
              </w:r>
            </w:hyperlink>
            <w:r w:rsidR="00771DDC" w:rsidRPr="009F7355">
              <w:rPr>
                <w:lang w:val="en-CA"/>
              </w:rPr>
              <w:t xml:space="preserve">, </w:t>
            </w:r>
            <w:hyperlink r:id="rId409" w:history="1">
              <w:r w:rsidR="00771DDC" w:rsidRPr="009F7355">
                <w:rPr>
                  <w:rStyle w:val="Hyperlink"/>
                  <w:lang w:val="en-CA"/>
                </w:rPr>
                <w:t>Y. Kim</w:t>
              </w:r>
            </w:hyperlink>
            <w:r w:rsidR="00771DDC" w:rsidRPr="009F7355">
              <w:rPr>
                <w:lang w:val="en-CA"/>
              </w:rPr>
              <w:t xml:space="preserve">, </w:t>
            </w:r>
            <w:hyperlink r:id="rId410" w:history="1">
              <w:r w:rsidR="00771DDC" w:rsidRPr="009F7355">
                <w:rPr>
                  <w:rStyle w:val="Hyperlink"/>
                  <w:lang w:val="en-CA"/>
                </w:rPr>
                <w:t>M. Budagavi</w:t>
              </w:r>
            </w:hyperlink>
            <w:r w:rsidR="00771DDC" w:rsidRPr="009F7355">
              <w:rPr>
                <w:lang w:val="en-CA"/>
              </w:rPr>
              <w:t xml:space="preserve">, </w:t>
            </w:r>
            <w:hyperlink r:id="rId411" w:history="1">
              <w:r w:rsidR="00771DDC" w:rsidRPr="009F7355">
                <w:rPr>
                  <w:rStyle w:val="Hyperlink"/>
                  <w:lang w:val="en-CA"/>
                </w:rPr>
                <w:t>K. P. Choi (Samsung)</w:t>
              </w:r>
            </w:hyperlink>
          </w:p>
        </w:tc>
      </w:tr>
      <w:tr w:rsidR="00A27CE3" w:rsidRPr="00771DDC" w14:paraId="4E2DAA68"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9F7355" w:rsidRDefault="008773DB" w:rsidP="00771DDC">
            <w:pPr>
              <w:rPr>
                <w:lang w:val="en-CA"/>
              </w:rPr>
            </w:pPr>
            <w:hyperlink r:id="rId412" w:history="1">
              <w:r w:rsidR="00771DDC" w:rsidRPr="009F7355">
                <w:rPr>
                  <w:rStyle w:val="Hyperlink"/>
                  <w:lang w:val="en-CA"/>
                </w:rPr>
                <w:t>JVET-AM0238</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9F7355" w:rsidRDefault="00771DDC" w:rsidP="000547B1">
            <w:pPr>
              <w:jc w:val="left"/>
              <w:rPr>
                <w:lang w:val="en-CA"/>
              </w:rPr>
            </w:pPr>
            <w:r w:rsidRPr="009F7355">
              <w:rPr>
                <w:lang w:val="en-CA"/>
              </w:rPr>
              <w:t>Suggestions on GOP Size Setting of Random Access Configuration for Live-streaming Applications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9F7355" w:rsidRDefault="00771DDC" w:rsidP="000547B1">
            <w:pPr>
              <w:jc w:val="left"/>
              <w:rPr>
                <w:lang w:val="en-CA"/>
              </w:rPr>
            </w:pPr>
            <w:r w:rsidRPr="009F7355">
              <w:rPr>
                <w:lang w:val="en-CA"/>
              </w:rPr>
              <w:t xml:space="preserve">Y. Wu, </w:t>
            </w:r>
            <w:hyperlink r:id="rId413" w:history="1">
              <w:r w:rsidRPr="009F7355">
                <w:rPr>
                  <w:rStyle w:val="Hyperlink"/>
                  <w:lang w:val="en-CA"/>
                </w:rPr>
                <w:t>Y. He</w:t>
              </w:r>
            </w:hyperlink>
            <w:r w:rsidRPr="009F7355">
              <w:rPr>
                <w:lang w:val="en-CA"/>
              </w:rPr>
              <w:t xml:space="preserve">, K. Zhang, </w:t>
            </w:r>
            <w:hyperlink r:id="rId414" w:history="1">
              <w:r w:rsidRPr="009F7355">
                <w:rPr>
                  <w:rStyle w:val="Hyperlink"/>
                  <w:lang w:val="en-CA"/>
                </w:rPr>
                <w:t>L. Zhang (Bytedance)</w:t>
              </w:r>
            </w:hyperlink>
            <w:r w:rsidRPr="009F7355">
              <w:rPr>
                <w:lang w:val="en-CA"/>
              </w:rPr>
              <w:t xml:space="preserve">, </w:t>
            </w:r>
            <w:hyperlink r:id="rId415" w:history="1">
              <w:r w:rsidRPr="009F7355">
                <w:rPr>
                  <w:rStyle w:val="Hyperlink"/>
                  <w:lang w:val="en-CA"/>
                </w:rPr>
                <w:t>X. Li (Google)</w:t>
              </w:r>
            </w:hyperlink>
            <w:r w:rsidRPr="009F7355">
              <w:rPr>
                <w:lang w:val="en-CA"/>
              </w:rPr>
              <w:t xml:space="preserve">, </w:t>
            </w:r>
            <w:hyperlink r:id="rId416" w:history="1">
              <w:r w:rsidRPr="009F7355">
                <w:rPr>
                  <w:rStyle w:val="Hyperlink"/>
                  <w:lang w:val="en-CA"/>
                </w:rPr>
                <w:t>S. Liu (Tencent)</w:t>
              </w:r>
            </w:hyperlink>
            <w:r w:rsidRPr="009F7355">
              <w:rPr>
                <w:lang w:val="en-CA"/>
              </w:rPr>
              <w:t xml:space="preserve">, </w:t>
            </w:r>
            <w:hyperlink r:id="rId417" w:history="1">
              <w:r w:rsidRPr="009F7355">
                <w:rPr>
                  <w:rStyle w:val="Hyperlink"/>
                  <w:lang w:val="en-CA"/>
                </w:rPr>
                <w:t>W. Zhang (Disney)</w:t>
              </w:r>
            </w:hyperlink>
          </w:p>
        </w:tc>
      </w:tr>
      <w:tr w:rsidR="00A27CE3" w:rsidRPr="008C0B19" w14:paraId="1DE5FD8D"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9F7355" w:rsidRDefault="008773DB" w:rsidP="00771DDC">
            <w:pPr>
              <w:rPr>
                <w:lang w:val="en-CA"/>
              </w:rPr>
            </w:pPr>
            <w:hyperlink r:id="rId418" w:history="1">
              <w:r w:rsidR="00771DDC" w:rsidRPr="009F7355">
                <w:rPr>
                  <w:rStyle w:val="Hyperlink"/>
                  <w:lang w:val="en-CA"/>
                </w:rPr>
                <w:t>JVET-AM0269</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9F7355" w:rsidRDefault="00771DDC" w:rsidP="000547B1">
            <w:pPr>
              <w:jc w:val="left"/>
              <w:rPr>
                <w:lang w:val="en-CA"/>
              </w:rPr>
            </w:pPr>
            <w:r w:rsidRPr="009F7355">
              <w:rPr>
                <w:lang w:val="en-CA"/>
              </w:rPr>
              <w:t>AHG17 ECM/VTM performance under CfE requirement</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0DE5558B" w:rsidR="00771DDC" w:rsidRPr="009F7355" w:rsidRDefault="008773DB" w:rsidP="000547B1">
            <w:pPr>
              <w:jc w:val="left"/>
              <w:rPr>
                <w:lang w:val="en-CA"/>
              </w:rPr>
            </w:pPr>
            <w:hyperlink r:id="rId419" w:history="1">
              <w:r w:rsidR="00771DDC" w:rsidRPr="009F7355">
                <w:rPr>
                  <w:rStyle w:val="Hyperlink"/>
                  <w:lang w:val="en-CA"/>
                </w:rPr>
                <w:t>K. Naser</w:t>
              </w:r>
            </w:hyperlink>
            <w:r w:rsidR="00771DDC" w:rsidRPr="009F7355">
              <w:rPr>
                <w:lang w:val="en-CA"/>
              </w:rPr>
              <w:t>, E. François, F. LeLéannec, F. Galpin</w:t>
            </w:r>
            <w:r w:rsidR="00050DBC" w:rsidRPr="009F7355">
              <w:rPr>
                <w:lang w:val="en-CA"/>
              </w:rPr>
              <w:t>, T. Poirier</w:t>
            </w:r>
            <w:r w:rsidR="00771DDC" w:rsidRPr="009F7355">
              <w:rPr>
                <w:lang w:val="en-CA"/>
              </w:rPr>
              <w:t xml:space="preserve"> (InterDigital)</w:t>
            </w:r>
          </w:p>
        </w:tc>
      </w:tr>
      <w:tr w:rsidR="00A27CE3" w:rsidRPr="00771DDC" w14:paraId="39C2C1AF"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9F7355" w:rsidRDefault="008773DB" w:rsidP="00771DDC">
            <w:pPr>
              <w:rPr>
                <w:lang w:val="en-CA"/>
              </w:rPr>
            </w:pPr>
            <w:hyperlink r:id="rId420" w:history="1">
              <w:r w:rsidR="00771DDC" w:rsidRPr="009F7355">
                <w:rPr>
                  <w:rStyle w:val="Hyperlink"/>
                  <w:lang w:val="en-CA"/>
                </w:rPr>
                <w:t>JVET-AM0287</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9F7355" w:rsidRDefault="00771DDC" w:rsidP="000547B1">
            <w:pPr>
              <w:jc w:val="left"/>
              <w:rPr>
                <w:lang w:val="en-CA"/>
              </w:rPr>
            </w:pPr>
            <w:r w:rsidRPr="009F7355">
              <w:rPr>
                <w:lang w:val="en-CA"/>
              </w:rPr>
              <w:t>[AHG17] On HDR coding and metrics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44A201D5" w:rsidR="00771DDC" w:rsidRPr="009F7355" w:rsidRDefault="00A27CE3" w:rsidP="000547B1">
            <w:pPr>
              <w:jc w:val="left"/>
              <w:rPr>
                <w:lang w:val="en-CA"/>
              </w:rPr>
            </w:pPr>
            <w:r>
              <w:rPr>
                <w:lang w:val="en-CA"/>
              </w:rPr>
              <w:t>D. </w:t>
            </w:r>
            <w:r w:rsidR="00771DDC" w:rsidRPr="009F7355">
              <w:rPr>
                <w:lang w:val="en-CA"/>
              </w:rPr>
              <w:t xml:space="preserve">Rusanovskyy (Nokia), </w:t>
            </w:r>
            <w:r>
              <w:rPr>
                <w:lang w:val="en-CA"/>
              </w:rPr>
              <w:t>E. </w:t>
            </w:r>
            <w:r w:rsidR="00771DDC" w:rsidRPr="009F7355">
              <w:rPr>
                <w:lang w:val="en-CA"/>
              </w:rPr>
              <w:t>Fran</w:t>
            </w:r>
            <w:r w:rsidR="00E87FFE" w:rsidRPr="009F7355">
              <w:rPr>
                <w:lang w:val="en-CA" w:eastAsia="de-DE"/>
              </w:rPr>
              <w:t>ç</w:t>
            </w:r>
            <w:r w:rsidR="00771DDC" w:rsidRPr="009F7355">
              <w:rPr>
                <w:lang w:val="en-CA"/>
              </w:rPr>
              <w:t>ois (InterDigital)</w:t>
            </w:r>
          </w:p>
        </w:tc>
      </w:tr>
    </w:tbl>
    <w:p w14:paraId="7F8D1FA0" w14:textId="77777777" w:rsidR="00771DDC" w:rsidRPr="009F7355" w:rsidRDefault="00771DDC" w:rsidP="00771DDC">
      <w:pPr>
        <w:rPr>
          <w:lang w:val="en-CA"/>
        </w:rPr>
      </w:pPr>
    </w:p>
    <w:p w14:paraId="64034126" w14:textId="77777777" w:rsidR="00771DDC" w:rsidRPr="009F7355" w:rsidRDefault="00771DDC" w:rsidP="000547B1">
      <w:pPr>
        <w:keepNext/>
        <w:rPr>
          <w:b/>
          <w:lang w:val="en-CA"/>
        </w:rPr>
      </w:pPr>
      <w:r w:rsidRPr="009F7355">
        <w:rPr>
          <w:b/>
          <w:lang w:val="en-CA"/>
        </w:rPr>
        <w:t>Recommendations</w:t>
      </w:r>
    </w:p>
    <w:p w14:paraId="6BE72ABD" w14:textId="162D2CC9" w:rsidR="00771DDC" w:rsidRPr="009F7355" w:rsidRDefault="00771DDC" w:rsidP="000547B1">
      <w:pPr>
        <w:keepNext/>
        <w:rPr>
          <w:lang w:val="en-CA"/>
        </w:rPr>
      </w:pPr>
      <w:r w:rsidRPr="009F7355">
        <w:rPr>
          <w:lang w:val="en-CA"/>
        </w:rPr>
        <w:t>The AHG recommend</w:t>
      </w:r>
      <w:r w:rsidR="00DE2852">
        <w:rPr>
          <w:lang w:val="en-CA"/>
        </w:rPr>
        <w:t>ed</w:t>
      </w:r>
      <w:r w:rsidRPr="009F7355">
        <w:rPr>
          <w:lang w:val="en-CA"/>
        </w:rPr>
        <w:t>:</w:t>
      </w:r>
    </w:p>
    <w:p w14:paraId="1E5F8FFF" w14:textId="77777777" w:rsidR="00771DDC" w:rsidRPr="009F7355" w:rsidRDefault="00771DDC" w:rsidP="000547B1">
      <w:pPr>
        <w:keepNext/>
        <w:numPr>
          <w:ilvl w:val="0"/>
          <w:numId w:val="53"/>
        </w:numPr>
        <w:rPr>
          <w:lang w:val="en-CA"/>
        </w:rPr>
      </w:pPr>
      <w:r w:rsidRPr="009F7355">
        <w:rPr>
          <w:lang w:val="en-CA"/>
        </w:rPr>
        <w:t>To progress the work in AHG4 towards finalizing the draft test set for a Joint Call for Evidence on video compression with capability beyond VVC.</w:t>
      </w:r>
    </w:p>
    <w:p w14:paraId="5323DC83" w14:textId="77777777" w:rsidR="00771DDC" w:rsidRPr="009F7355" w:rsidRDefault="00771DDC" w:rsidP="00CA2E49">
      <w:pPr>
        <w:numPr>
          <w:ilvl w:val="0"/>
          <w:numId w:val="53"/>
        </w:numPr>
        <w:rPr>
          <w:lang w:val="en-CA"/>
        </w:rPr>
      </w:pPr>
      <w:r w:rsidRPr="009F7355">
        <w:rPr>
          <w:lang w:val="en-CA"/>
        </w:rPr>
        <w:t>To conduct subjective tests assessing the proposed rate points and coding conditions in the draft CfE.</w:t>
      </w:r>
    </w:p>
    <w:p w14:paraId="21CF743E" w14:textId="77777777" w:rsidR="00771DDC" w:rsidRPr="009F7355" w:rsidRDefault="00771DDC" w:rsidP="00CA2E49">
      <w:pPr>
        <w:numPr>
          <w:ilvl w:val="0"/>
          <w:numId w:val="53"/>
        </w:numPr>
        <w:rPr>
          <w:lang w:val="en-CA"/>
        </w:rPr>
      </w:pPr>
      <w:r w:rsidRPr="009F7355">
        <w:rPr>
          <w:lang w:val="en-CA"/>
        </w:rPr>
        <w:t>To consider inclusion of bitstreams of JVET-AM0045 and potentially also JVET-AM0078 in the subjective evaluation.</w:t>
      </w:r>
    </w:p>
    <w:p w14:paraId="2EAB4285" w14:textId="77777777" w:rsidR="00771DDC" w:rsidRPr="009F7355" w:rsidRDefault="00771DDC" w:rsidP="00CA2E49">
      <w:pPr>
        <w:numPr>
          <w:ilvl w:val="0"/>
          <w:numId w:val="53"/>
        </w:numPr>
        <w:rPr>
          <w:lang w:val="en-CA"/>
        </w:rPr>
      </w:pPr>
      <w:r w:rsidRPr="009F7355">
        <w:rPr>
          <w:lang w:val="en-CA"/>
        </w:rPr>
        <w:t>To review the remaining input contributions related to AHG17 during the meeting.</w:t>
      </w:r>
    </w:p>
    <w:p w14:paraId="7B23B38B" w14:textId="77777777" w:rsidR="00771DDC" w:rsidRPr="009F7355" w:rsidRDefault="00771DDC" w:rsidP="00CA2E49">
      <w:pPr>
        <w:numPr>
          <w:ilvl w:val="0"/>
          <w:numId w:val="53"/>
        </w:numPr>
        <w:rPr>
          <w:lang w:val="en-CA"/>
        </w:rPr>
      </w:pPr>
      <w:r w:rsidRPr="009F7355">
        <w:rPr>
          <w:lang w:val="en-CA"/>
        </w:rPr>
        <w:t>To finalize and publish the CfE document.</w:t>
      </w:r>
    </w:p>
    <w:p w14:paraId="7F1B5B18" w14:textId="47C23438" w:rsidR="00B22D08" w:rsidRPr="00373F08" w:rsidRDefault="00B22D08" w:rsidP="008B4FC0">
      <w:pPr>
        <w:rPr>
          <w:lang w:val="en-CA" w:eastAsia="de-DE"/>
        </w:rPr>
      </w:pPr>
      <w:r>
        <w:rPr>
          <w:lang w:val="en-CA" w:eastAsia="de-DE"/>
        </w:rPr>
        <w:t xml:space="preserve">Potentially more ACR test cases </w:t>
      </w:r>
      <w:r w:rsidR="00A27CE3">
        <w:rPr>
          <w:lang w:val="en-CA" w:eastAsia="de-DE"/>
        </w:rPr>
        <w:t xml:space="preserve">are </w:t>
      </w:r>
      <w:r>
        <w:rPr>
          <w:lang w:val="en-CA" w:eastAsia="de-DE"/>
        </w:rPr>
        <w:t xml:space="preserve">possible from JVET-AM0045, JVET-AM0078 and JVET-AM0200. Mathias </w:t>
      </w:r>
      <w:r w:rsidR="00A27CE3">
        <w:rPr>
          <w:lang w:val="en-CA" w:eastAsia="de-DE"/>
        </w:rPr>
        <w:t xml:space="preserve">was asked </w:t>
      </w:r>
      <w:r>
        <w:rPr>
          <w:lang w:val="en-CA" w:eastAsia="de-DE"/>
        </w:rPr>
        <w:t xml:space="preserve">to clarify offline with proponents, and present plans </w:t>
      </w:r>
      <w:r w:rsidR="00A27CE3">
        <w:rPr>
          <w:lang w:val="en-CA" w:eastAsia="de-DE"/>
        </w:rPr>
        <w:t xml:space="preserve">on </w:t>
      </w:r>
      <w:r>
        <w:rPr>
          <w:lang w:val="en-CA" w:eastAsia="de-DE"/>
        </w:rPr>
        <w:t xml:space="preserve">Friday </w:t>
      </w:r>
      <w:r w:rsidR="00A27CE3">
        <w:rPr>
          <w:lang w:val="en-CA" w:eastAsia="de-DE"/>
        </w:rPr>
        <w:t xml:space="preserve">at </w:t>
      </w:r>
      <w:r>
        <w:rPr>
          <w:lang w:val="en-CA" w:eastAsia="de-DE"/>
        </w:rPr>
        <w:t xml:space="preserve">0900 (first item </w:t>
      </w:r>
      <w:r w:rsidR="00A27CE3">
        <w:rPr>
          <w:lang w:val="en-CA" w:eastAsia="de-DE"/>
        </w:rPr>
        <w:t xml:space="preserve">of </w:t>
      </w:r>
      <w:r>
        <w:rPr>
          <w:lang w:val="en-CA" w:eastAsia="de-DE"/>
        </w:rPr>
        <w:t>2</w:t>
      </w:r>
      <w:r w:rsidRPr="00001ED0">
        <w:rPr>
          <w:vertAlign w:val="superscript"/>
          <w:lang w:val="en-CA" w:eastAsia="de-DE"/>
        </w:rPr>
        <w:t>nd</w:t>
      </w:r>
      <w:r>
        <w:rPr>
          <w:lang w:val="en-CA" w:eastAsia="de-DE"/>
        </w:rPr>
        <w:t xml:space="preserve"> day)</w:t>
      </w:r>
      <w:r w:rsidR="00A27CE3">
        <w:rPr>
          <w:lang w:val="en-CA" w:eastAsia="de-DE"/>
        </w:rPr>
        <w:t>.</w:t>
      </w:r>
    </w:p>
    <w:p w14:paraId="4C23207F" w14:textId="77777777" w:rsidR="008B4FC0" w:rsidRPr="00373F08" w:rsidRDefault="008773DB" w:rsidP="00CA2E49">
      <w:pPr>
        <w:pStyle w:val="berschrift9"/>
        <w:rPr>
          <w:sz w:val="24"/>
          <w:szCs w:val="24"/>
          <w:lang w:val="en-CA" w:eastAsia="de-DE"/>
        </w:rPr>
      </w:pPr>
      <w:hyperlink r:id="rId421" w:history="1">
        <w:r w:rsidR="008B4FC0" w:rsidRPr="00373F08">
          <w:rPr>
            <w:color w:val="0000FF"/>
            <w:sz w:val="24"/>
            <w:szCs w:val="24"/>
            <w:u w:val="single"/>
            <w:lang w:val="en-CA" w:eastAsia="de-DE"/>
          </w:rPr>
          <w:t>JVET-AM0018</w:t>
        </w:r>
      </w:hyperlink>
      <w:r w:rsidR="008B4FC0"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rsidP="000547B1">
      <w:pPr>
        <w:rPr>
          <w:b/>
          <w:bCs/>
          <w:i/>
          <w:iCs/>
          <w:lang w:val="en-CA" w:eastAsia="de-DE"/>
        </w:rPr>
      </w:pPr>
      <w:r w:rsidRPr="00B22D08">
        <w:rPr>
          <w:b/>
          <w:bCs/>
          <w:i/>
          <w:iCs/>
          <w:lang w:val="en-CA" w:eastAsia="de-DE"/>
        </w:rPr>
        <w:t>Simulation software</w:t>
      </w:r>
    </w:p>
    <w:p w14:paraId="49B2A24E" w14:textId="330D6C07" w:rsidR="00B22D08" w:rsidRPr="009F7355" w:rsidRDefault="00B22D08" w:rsidP="00B22D08">
      <w:pPr>
        <w:rPr>
          <w:lang w:val="en-CA"/>
        </w:rPr>
      </w:pPr>
      <w:r w:rsidRPr="009F7355">
        <w:rPr>
          <w:lang w:val="en-CA"/>
        </w:rPr>
        <w:t xml:space="preserve">Adoptions of </w:t>
      </w:r>
      <w:r w:rsidR="00A27CE3">
        <w:rPr>
          <w:lang w:val="en-CA"/>
        </w:rPr>
        <w:t xml:space="preserve">the </w:t>
      </w:r>
      <w:r w:rsidRPr="009F7355">
        <w:rPr>
          <w:lang w:val="en-CA"/>
        </w:rPr>
        <w:t xml:space="preserve">last JVET meeting (JVET-AL0201) were merged to </w:t>
      </w:r>
      <w:r w:rsidR="00A27CE3">
        <w:rPr>
          <w:lang w:val="en-CA"/>
        </w:rPr>
        <w:t xml:space="preserve">the </w:t>
      </w:r>
      <w:r w:rsidRPr="009F7355">
        <w:rPr>
          <w:lang w:val="en-CA"/>
        </w:rPr>
        <w:t>‘</w:t>
      </w:r>
      <w:r w:rsidRPr="009F7355">
        <w:rPr>
          <w:i/>
          <w:lang w:val="en-CA"/>
        </w:rPr>
        <w:t>ull-master</w:t>
      </w:r>
      <w:r w:rsidRPr="009F7355">
        <w:rPr>
          <w:lang w:val="en-CA"/>
        </w:rPr>
        <w:t xml:space="preserve">’ branch: </w:t>
      </w:r>
      <w:hyperlink r:id="rId422" w:history="1">
        <w:r w:rsidRPr="009F7355">
          <w:rPr>
            <w:rStyle w:val="Hyperlink"/>
            <w:lang w:val="en-CA"/>
          </w:rPr>
          <w:t>https://vcgit.hhi.fraunhofer.de/jvet-ahg-ull/VVCSoftware_VTM/-/tree/ull-master</w:t>
        </w:r>
      </w:hyperlink>
      <w:r w:rsidRPr="009F7355">
        <w:rPr>
          <w:lang w:val="en-CA"/>
        </w:rPr>
        <w:t>.</w:t>
      </w:r>
    </w:p>
    <w:p w14:paraId="65096F1D" w14:textId="77777777" w:rsidR="00B22D08" w:rsidRPr="00B22D08" w:rsidRDefault="00B22D08" w:rsidP="000547B1">
      <w:pPr>
        <w:rPr>
          <w:b/>
          <w:bCs/>
          <w:i/>
          <w:iCs/>
          <w:lang w:val="en-CA" w:eastAsia="de-DE"/>
        </w:rPr>
      </w:pPr>
      <w:r w:rsidRPr="00B22D08">
        <w:rPr>
          <w:b/>
          <w:bCs/>
          <w:i/>
          <w:iCs/>
          <w:lang w:val="en-CA" w:eastAsia="de-DE"/>
        </w:rPr>
        <w:t>Teleconferences</w:t>
      </w:r>
    </w:p>
    <w:p w14:paraId="35F89124" w14:textId="77777777" w:rsidR="00B22D08" w:rsidRPr="009F7355" w:rsidRDefault="00B22D08" w:rsidP="00B22D08">
      <w:pPr>
        <w:rPr>
          <w:lang w:val="en-CA"/>
        </w:rPr>
      </w:pPr>
      <w:r w:rsidRPr="009F7355">
        <w:rPr>
          <w:lang w:val="en-CA"/>
        </w:rPr>
        <w:t>Two teleconferences were held on May 20</w:t>
      </w:r>
      <w:r w:rsidRPr="009F7355">
        <w:rPr>
          <w:vertAlign w:val="superscript"/>
          <w:lang w:val="en-CA"/>
        </w:rPr>
        <w:t>th</w:t>
      </w:r>
      <w:r w:rsidRPr="009F7355">
        <w:rPr>
          <w:lang w:val="en-CA"/>
        </w:rPr>
        <w:t xml:space="preserve"> and June 11</w:t>
      </w:r>
      <w:r w:rsidRPr="009F7355">
        <w:rPr>
          <w:vertAlign w:val="superscript"/>
          <w:lang w:val="en-CA"/>
        </w:rPr>
        <w:t>h</w:t>
      </w:r>
      <w:r w:rsidRPr="009F7355">
        <w:rPr>
          <w:lang w:val="en-CA"/>
        </w:rPr>
        <w:t>, with 24 and 17 participants correspondingly.</w:t>
      </w:r>
    </w:p>
    <w:p w14:paraId="1BE4D13F" w14:textId="77777777" w:rsidR="00B22D08" w:rsidRPr="009F7355" w:rsidRDefault="00B22D08" w:rsidP="00B22D08">
      <w:pPr>
        <w:rPr>
          <w:lang w:val="en-CA"/>
        </w:rPr>
      </w:pPr>
      <w:r w:rsidRPr="009F7355">
        <w:rPr>
          <w:lang w:val="en-CA"/>
        </w:rPr>
        <w:t>The following topics were discussed:</w:t>
      </w:r>
    </w:p>
    <w:p w14:paraId="343C1616" w14:textId="77777777" w:rsidR="00B22D08" w:rsidRPr="009F7355" w:rsidRDefault="00B22D08" w:rsidP="00CA2E49">
      <w:pPr>
        <w:numPr>
          <w:ilvl w:val="0"/>
          <w:numId w:val="54"/>
        </w:numPr>
        <w:rPr>
          <w:lang w:val="en-CA"/>
        </w:rPr>
      </w:pPr>
      <w:r w:rsidRPr="009F7355">
        <w:rPr>
          <w:lang w:val="en-CA"/>
        </w:rPr>
        <w:t>GDR and Temporal scalability transmission simulations.</w:t>
      </w:r>
    </w:p>
    <w:p w14:paraId="00280650" w14:textId="77777777" w:rsidR="00B22D08" w:rsidRPr="009F7355" w:rsidRDefault="00B22D08" w:rsidP="00CA2E49">
      <w:pPr>
        <w:numPr>
          <w:ilvl w:val="0"/>
          <w:numId w:val="54"/>
        </w:numPr>
        <w:rPr>
          <w:lang w:val="en-CA"/>
        </w:rPr>
      </w:pPr>
      <w:r w:rsidRPr="009F7355">
        <w:rPr>
          <w:lang w:val="en-CA"/>
        </w:rPr>
        <w:t>Comments and suggestions on ULL test conditions</w:t>
      </w:r>
      <w:r w:rsidRPr="009F7355">
        <w:rPr>
          <w:rFonts w:hint="eastAsia"/>
          <w:lang w:val="en-CA"/>
        </w:rPr>
        <w:t xml:space="preserve"> </w:t>
      </w:r>
    </w:p>
    <w:p w14:paraId="1A86E702" w14:textId="77777777" w:rsidR="00B22D08" w:rsidRPr="009F7355" w:rsidRDefault="00B22D08" w:rsidP="00CA2E49">
      <w:pPr>
        <w:numPr>
          <w:ilvl w:val="0"/>
          <w:numId w:val="54"/>
        </w:numPr>
        <w:rPr>
          <w:b/>
          <w:lang w:val="en-CA"/>
        </w:rPr>
      </w:pPr>
      <w:r w:rsidRPr="009F7355">
        <w:rPr>
          <w:lang w:val="en-CA"/>
        </w:rPr>
        <w:t>Dry-run of visual tests discussion</w:t>
      </w:r>
    </w:p>
    <w:p w14:paraId="4458F731" w14:textId="77777777" w:rsidR="00B22D08" w:rsidRPr="009F7355" w:rsidRDefault="00B22D08" w:rsidP="00CA2E49">
      <w:pPr>
        <w:numPr>
          <w:ilvl w:val="0"/>
          <w:numId w:val="54"/>
        </w:numPr>
        <w:rPr>
          <w:lang w:val="en-CA"/>
        </w:rPr>
      </w:pPr>
      <w:r w:rsidRPr="009F7355">
        <w:rPr>
          <w:lang w:val="en-CA"/>
        </w:rPr>
        <w:t>Software modifications of JVET-AL0201 adopted last JVET meeting</w:t>
      </w:r>
    </w:p>
    <w:p w14:paraId="240FF53D" w14:textId="77777777" w:rsidR="00B22D08" w:rsidRPr="009F7355" w:rsidRDefault="00B22D08" w:rsidP="00B22D08">
      <w:pPr>
        <w:rPr>
          <w:lang w:val="en-CA"/>
        </w:rPr>
      </w:pPr>
      <w:r w:rsidRPr="009F7355">
        <w:rPr>
          <w:rFonts w:hint="eastAsia"/>
          <w:lang w:val="en-CA"/>
        </w:rPr>
        <w:t>T</w:t>
      </w:r>
      <w:r w:rsidRPr="009F7355">
        <w:rPr>
          <w:lang w:val="en-CA"/>
        </w:rPr>
        <w:t xml:space="preserve">he meeting minutes, presented materials and video demonstrations are available in </w:t>
      </w:r>
      <w:hyperlink r:id="rId423" w:history="1">
        <w:r w:rsidRPr="009F7355">
          <w:rPr>
            <w:rStyle w:val="Hyperlink"/>
            <w:lang w:val="en-CA"/>
          </w:rPr>
          <w:t>JVET-AM0046</w:t>
        </w:r>
      </w:hyperlink>
      <w:r w:rsidRPr="009F7355">
        <w:rPr>
          <w:lang w:val="en-CA"/>
        </w:rPr>
        <w:t xml:space="preserve"> and </w:t>
      </w:r>
      <w:hyperlink r:id="rId424" w:history="1">
        <w:r w:rsidRPr="009F7355">
          <w:rPr>
            <w:rStyle w:val="Hyperlink"/>
            <w:lang w:val="en-CA"/>
          </w:rPr>
          <w:t>JVET-AM0051</w:t>
        </w:r>
      </w:hyperlink>
      <w:r w:rsidRPr="009F7355">
        <w:rPr>
          <w:lang w:val="en-CA"/>
        </w:rPr>
        <w:t>.</w:t>
      </w:r>
    </w:p>
    <w:p w14:paraId="133FFA6E" w14:textId="77777777" w:rsidR="00B22D08" w:rsidRPr="00B22D08" w:rsidRDefault="00B22D08" w:rsidP="000547B1">
      <w:pPr>
        <w:rPr>
          <w:b/>
          <w:bCs/>
          <w:lang w:val="en-CA" w:eastAsia="de-DE"/>
        </w:rPr>
      </w:pPr>
      <w:r w:rsidRPr="00B22D08">
        <w:rPr>
          <w:b/>
          <w:bCs/>
          <w:lang w:val="en-CA" w:eastAsia="de-DE"/>
        </w:rPr>
        <w:t>Related contributions</w:t>
      </w:r>
    </w:p>
    <w:p w14:paraId="18771C90" w14:textId="2CFAD349" w:rsidR="00B22D08" w:rsidRPr="00B22D08" w:rsidRDefault="00B22D08" w:rsidP="00B22D08">
      <w:pPr>
        <w:rPr>
          <w:lang w:val="en-CA" w:eastAsia="de-DE"/>
        </w:rPr>
      </w:pPr>
      <w:r w:rsidRPr="009F7355">
        <w:rPr>
          <w:lang w:val="en-CA"/>
        </w:rPr>
        <w:t xml:space="preserve">A total of 16 contributions </w:t>
      </w:r>
      <w:r w:rsidR="00A27CE3">
        <w:rPr>
          <w:lang w:val="en-CA"/>
        </w:rPr>
        <w:t>wer</w:t>
      </w:r>
      <w:r w:rsidRPr="009F7355">
        <w:rPr>
          <w:lang w:val="en-CA"/>
        </w:rPr>
        <w:t xml:space="preserve">re identified relating to the mandates of AHG18. </w:t>
      </w:r>
      <w:r w:rsidRPr="00B22D08">
        <w:rPr>
          <w:lang w:val="en-CA" w:eastAsia="de-DE"/>
        </w:rPr>
        <w:t xml:space="preserve">They are listed below. </w:t>
      </w:r>
      <w:r w:rsidRPr="009F7355">
        <w:rPr>
          <w:lang w:val="en-CA"/>
        </w:rPr>
        <w:t>Some contributions also relate to the work of AHG9.</w:t>
      </w:r>
    </w:p>
    <w:p w14:paraId="2C8F888B" w14:textId="77777777" w:rsidR="00B22D08" w:rsidRPr="009F7355" w:rsidRDefault="00B22D08" w:rsidP="00B22D08">
      <w:pPr>
        <w:rPr>
          <w:lang w:val="en-CA"/>
        </w:rPr>
      </w:pPr>
    </w:p>
    <w:tbl>
      <w:tblPr>
        <w:tblStyle w:val="Tabellenraster"/>
        <w:tblW w:w="4979" w:type="pct"/>
        <w:tblLayout w:type="fixed"/>
        <w:tblCellMar>
          <w:left w:w="29" w:type="dxa"/>
          <w:right w:w="29" w:type="dxa"/>
        </w:tblCellMar>
        <w:tblLook w:val="04A0" w:firstRow="1" w:lastRow="0" w:firstColumn="1" w:lastColumn="0" w:noHBand="0" w:noVBand="1"/>
      </w:tblPr>
      <w:tblGrid>
        <w:gridCol w:w="1616"/>
        <w:gridCol w:w="5581"/>
        <w:gridCol w:w="2068"/>
      </w:tblGrid>
      <w:tr w:rsidR="00B22D08" w:rsidRPr="00B22D08" w14:paraId="62D92C30" w14:textId="77777777" w:rsidTr="000547B1">
        <w:trPr>
          <w:trHeight w:val="340"/>
        </w:trPr>
        <w:tc>
          <w:tcPr>
            <w:tcW w:w="5000" w:type="pct"/>
            <w:gridSpan w:val="3"/>
            <w:shd w:val="clear" w:color="auto" w:fill="D9E2F3" w:themeFill="accent1" w:themeFillTint="33"/>
            <w:noWrap/>
            <w:vAlign w:val="center"/>
          </w:tcPr>
          <w:p w14:paraId="19761A3C" w14:textId="77777777" w:rsidR="00B22D08" w:rsidRPr="009F7355" w:rsidRDefault="00B22D08" w:rsidP="000547B1">
            <w:pPr>
              <w:spacing w:before="0"/>
              <w:jc w:val="left"/>
              <w:textAlignment w:val="auto"/>
              <w:rPr>
                <w:b/>
                <w:lang w:val="en-CA"/>
              </w:rPr>
            </w:pPr>
            <w:bookmarkStart w:id="60" w:name="_Hlk171160494"/>
            <w:r w:rsidRPr="009F7355">
              <w:rPr>
                <w:b/>
                <w:lang w:val="en-CA"/>
              </w:rPr>
              <w:t>Report</w:t>
            </w:r>
          </w:p>
        </w:tc>
      </w:tr>
      <w:tr w:rsidR="00B22D08" w:rsidRPr="00B22D08" w14:paraId="614F61C1" w14:textId="77777777" w:rsidTr="000547B1">
        <w:trPr>
          <w:trHeight w:val="385"/>
        </w:trPr>
        <w:tc>
          <w:tcPr>
            <w:tcW w:w="872" w:type="pct"/>
            <w:shd w:val="clear" w:color="auto" w:fill="auto"/>
            <w:noWrap/>
            <w:vAlign w:val="center"/>
          </w:tcPr>
          <w:p w14:paraId="408116B6" w14:textId="77777777" w:rsidR="00B22D08" w:rsidRPr="009F7355" w:rsidRDefault="008773DB" w:rsidP="000547B1">
            <w:pPr>
              <w:spacing w:before="0"/>
              <w:textAlignment w:val="auto"/>
              <w:rPr>
                <w:lang w:val="en-CA"/>
              </w:rPr>
            </w:pPr>
            <w:hyperlink r:id="rId425" w:history="1">
              <w:r w:rsidR="00B22D08" w:rsidRPr="009F7355">
                <w:rPr>
                  <w:rStyle w:val="Hyperlink"/>
                  <w:lang w:val="en-CA"/>
                </w:rPr>
                <w:t>JVET-AM0018</w:t>
              </w:r>
            </w:hyperlink>
          </w:p>
        </w:tc>
        <w:tc>
          <w:tcPr>
            <w:tcW w:w="3012" w:type="pct"/>
            <w:shd w:val="clear" w:color="auto" w:fill="auto"/>
            <w:noWrap/>
            <w:vAlign w:val="center"/>
          </w:tcPr>
          <w:p w14:paraId="335125D3" w14:textId="77777777" w:rsidR="00B22D08" w:rsidRPr="009F7355" w:rsidRDefault="00B22D08" w:rsidP="000547B1">
            <w:pPr>
              <w:spacing w:before="0"/>
              <w:jc w:val="left"/>
              <w:textAlignment w:val="auto"/>
              <w:rPr>
                <w:lang w:val="en-CA"/>
              </w:rPr>
            </w:pPr>
            <w:r w:rsidRPr="009F7355">
              <w:rPr>
                <w:lang w:val="en-CA"/>
              </w:rPr>
              <w:t>JVET AHG report: Ultra-low latency and packet loss resilience (AHG18)</w:t>
            </w:r>
          </w:p>
        </w:tc>
        <w:tc>
          <w:tcPr>
            <w:tcW w:w="1117" w:type="pct"/>
            <w:shd w:val="clear" w:color="auto" w:fill="auto"/>
            <w:noWrap/>
            <w:vAlign w:val="center"/>
          </w:tcPr>
          <w:p w14:paraId="4B24E419" w14:textId="77777777" w:rsidR="00B22D08" w:rsidRPr="009F7355" w:rsidRDefault="00B22D08" w:rsidP="000547B1">
            <w:pPr>
              <w:spacing w:before="0"/>
              <w:jc w:val="left"/>
              <w:textAlignment w:val="auto"/>
              <w:rPr>
                <w:lang w:val="en-CA"/>
              </w:rPr>
            </w:pPr>
            <w:r w:rsidRPr="009F7355">
              <w:rPr>
                <w:lang w:val="en-CA"/>
              </w:rPr>
              <w:t>S. Ikonin, S. Wenger, V. Zakharchenko (co-chairs), S. Deshpande, S. Fößel, C. Kim, X. Ma, S. Puri, J. Ström (vice-chairs)</w:t>
            </w:r>
          </w:p>
        </w:tc>
      </w:tr>
      <w:tr w:rsidR="00B22D08" w:rsidRPr="00B22D08" w14:paraId="5EE1D563" w14:textId="77777777" w:rsidTr="000547B1">
        <w:trPr>
          <w:trHeight w:val="385"/>
        </w:trPr>
        <w:tc>
          <w:tcPr>
            <w:tcW w:w="872" w:type="pct"/>
            <w:shd w:val="clear" w:color="auto" w:fill="auto"/>
            <w:noWrap/>
            <w:vAlign w:val="center"/>
          </w:tcPr>
          <w:p w14:paraId="3D661EAD" w14:textId="77777777" w:rsidR="00B22D08" w:rsidRPr="009F7355" w:rsidRDefault="008773DB" w:rsidP="000547B1">
            <w:pPr>
              <w:spacing w:before="0"/>
              <w:textAlignment w:val="auto"/>
              <w:rPr>
                <w:u w:val="single"/>
                <w:lang w:val="en-CA"/>
              </w:rPr>
            </w:pPr>
            <w:hyperlink r:id="rId426" w:history="1">
              <w:r w:rsidR="00B22D08" w:rsidRPr="009F7355">
                <w:rPr>
                  <w:rStyle w:val="Hyperlink"/>
                  <w:lang w:val="en-CA"/>
                </w:rPr>
                <w:t>JVET-AM0046</w:t>
              </w:r>
            </w:hyperlink>
          </w:p>
        </w:tc>
        <w:tc>
          <w:tcPr>
            <w:tcW w:w="3012" w:type="pct"/>
            <w:shd w:val="clear" w:color="auto" w:fill="auto"/>
            <w:noWrap/>
            <w:vAlign w:val="center"/>
          </w:tcPr>
          <w:p w14:paraId="11B3AC77" w14:textId="77777777" w:rsidR="00B22D08" w:rsidRPr="009F7355" w:rsidRDefault="00B22D08" w:rsidP="000547B1">
            <w:pPr>
              <w:spacing w:before="0"/>
              <w:jc w:val="left"/>
              <w:textAlignment w:val="auto"/>
              <w:rPr>
                <w:lang w:val="en-CA"/>
              </w:rPr>
            </w:pPr>
            <w:r w:rsidRPr="009F7355">
              <w:rPr>
                <w:lang w:val="en-CA"/>
              </w:rPr>
              <w:t>AHG18: Teleconference on ultra-low latency and packet loss resilience</w:t>
            </w:r>
          </w:p>
        </w:tc>
        <w:tc>
          <w:tcPr>
            <w:tcW w:w="1117" w:type="pct"/>
            <w:shd w:val="clear" w:color="auto" w:fill="auto"/>
            <w:noWrap/>
            <w:vAlign w:val="center"/>
          </w:tcPr>
          <w:p w14:paraId="34EC0E00" w14:textId="77777777" w:rsidR="00B22D08" w:rsidRPr="009F7355" w:rsidRDefault="008773DB" w:rsidP="000547B1">
            <w:pPr>
              <w:spacing w:before="0"/>
              <w:jc w:val="left"/>
              <w:textAlignment w:val="auto"/>
              <w:rPr>
                <w:lang w:val="en-CA"/>
              </w:rPr>
            </w:pPr>
            <w:hyperlink r:id="rId427" w:history="1">
              <w:r w:rsidR="00B22D08" w:rsidRPr="009F7355">
                <w:rPr>
                  <w:rStyle w:val="Hyperlink"/>
                  <w:lang w:val="en-CA"/>
                </w:rPr>
                <w:t>S. Ikonin</w:t>
              </w:r>
            </w:hyperlink>
            <w:r w:rsidR="00B22D08" w:rsidRPr="009F7355">
              <w:rPr>
                <w:lang w:val="en-CA"/>
              </w:rPr>
              <w:t xml:space="preserve">, </w:t>
            </w:r>
            <w:hyperlink r:id="rId428" w:history="1">
              <w:r w:rsidR="00B22D08" w:rsidRPr="009F7355">
                <w:rPr>
                  <w:rStyle w:val="Hyperlink"/>
                  <w:lang w:val="en-CA"/>
                </w:rPr>
                <w:t>S. Wenger</w:t>
              </w:r>
            </w:hyperlink>
            <w:r w:rsidR="00B22D08" w:rsidRPr="009F7355">
              <w:rPr>
                <w:lang w:val="en-CA"/>
              </w:rPr>
              <w:t xml:space="preserve">, </w:t>
            </w:r>
            <w:r w:rsidR="00B22D08" w:rsidRPr="009F7355">
              <w:rPr>
                <w:u w:val="single"/>
                <w:lang w:val="en-CA"/>
              </w:rPr>
              <w:t>V. Zakharchenko</w:t>
            </w:r>
            <w:r w:rsidR="00B22D08" w:rsidRPr="009F7355">
              <w:rPr>
                <w:lang w:val="en-CA"/>
              </w:rPr>
              <w:t xml:space="preserve"> (co-chairs), S. Deshpande, J. Ström, X. Ma, C. Kim, S. Puri, S. Fößel (vice-chairs)</w:t>
            </w:r>
          </w:p>
        </w:tc>
      </w:tr>
      <w:tr w:rsidR="00B22D08" w:rsidRPr="00B22D08" w14:paraId="68DFA4F8" w14:textId="77777777" w:rsidTr="000547B1">
        <w:trPr>
          <w:trHeight w:val="385"/>
        </w:trPr>
        <w:tc>
          <w:tcPr>
            <w:tcW w:w="872" w:type="pct"/>
            <w:tcBorders>
              <w:bottom w:val="single" w:sz="4" w:space="0" w:color="auto"/>
            </w:tcBorders>
            <w:shd w:val="clear" w:color="auto" w:fill="auto"/>
            <w:noWrap/>
            <w:vAlign w:val="center"/>
          </w:tcPr>
          <w:p w14:paraId="18C42A6F" w14:textId="77777777" w:rsidR="00B22D08" w:rsidRPr="009F7355" w:rsidRDefault="008773DB" w:rsidP="000547B1">
            <w:pPr>
              <w:spacing w:before="0"/>
              <w:textAlignment w:val="auto"/>
              <w:rPr>
                <w:u w:val="single"/>
                <w:lang w:val="en-CA"/>
              </w:rPr>
            </w:pPr>
            <w:hyperlink r:id="rId429" w:history="1">
              <w:r w:rsidR="00B22D08" w:rsidRPr="009F7355">
                <w:rPr>
                  <w:rStyle w:val="Hyperlink"/>
                  <w:lang w:val="en-CA"/>
                </w:rPr>
                <w:t>JVET-AM0051</w:t>
              </w:r>
            </w:hyperlink>
          </w:p>
        </w:tc>
        <w:tc>
          <w:tcPr>
            <w:tcW w:w="3012" w:type="pct"/>
            <w:tcBorders>
              <w:bottom w:val="single" w:sz="4" w:space="0" w:color="auto"/>
            </w:tcBorders>
            <w:shd w:val="clear" w:color="auto" w:fill="auto"/>
            <w:noWrap/>
            <w:vAlign w:val="center"/>
          </w:tcPr>
          <w:p w14:paraId="389C9447" w14:textId="77777777" w:rsidR="00B22D08" w:rsidRPr="009F7355" w:rsidRDefault="00B22D08" w:rsidP="000547B1">
            <w:pPr>
              <w:spacing w:before="0"/>
              <w:jc w:val="left"/>
              <w:textAlignment w:val="auto"/>
              <w:rPr>
                <w:lang w:val="en-CA"/>
              </w:rPr>
            </w:pPr>
            <w:r w:rsidRPr="009F7355">
              <w:rPr>
                <w:lang w:val="en-CA"/>
              </w:rPr>
              <w:t>AHG18: 2nd teleconference on ultra-low latency and packet loss resilience</w:t>
            </w:r>
          </w:p>
        </w:tc>
        <w:tc>
          <w:tcPr>
            <w:tcW w:w="1117" w:type="pct"/>
            <w:tcBorders>
              <w:bottom w:val="single" w:sz="4" w:space="0" w:color="auto"/>
            </w:tcBorders>
            <w:shd w:val="clear" w:color="auto" w:fill="auto"/>
            <w:noWrap/>
            <w:vAlign w:val="center"/>
          </w:tcPr>
          <w:p w14:paraId="69F14B38" w14:textId="77777777" w:rsidR="00B22D08" w:rsidRPr="009F7355" w:rsidRDefault="008773DB" w:rsidP="000547B1">
            <w:pPr>
              <w:spacing w:before="0"/>
              <w:jc w:val="left"/>
              <w:textAlignment w:val="auto"/>
              <w:rPr>
                <w:lang w:val="en-CA"/>
              </w:rPr>
            </w:pPr>
            <w:hyperlink r:id="rId430" w:history="1">
              <w:r w:rsidR="00B22D08" w:rsidRPr="009F7355">
                <w:rPr>
                  <w:rStyle w:val="Hyperlink"/>
                  <w:lang w:val="en-CA"/>
                </w:rPr>
                <w:t>S. Ikonin</w:t>
              </w:r>
            </w:hyperlink>
            <w:r w:rsidR="00B22D08" w:rsidRPr="009F7355">
              <w:rPr>
                <w:lang w:val="en-CA"/>
              </w:rPr>
              <w:t xml:space="preserve">, </w:t>
            </w:r>
            <w:hyperlink r:id="rId431" w:history="1">
              <w:r w:rsidR="00B22D08" w:rsidRPr="009F7355">
                <w:rPr>
                  <w:rStyle w:val="Hyperlink"/>
                  <w:lang w:val="en-CA"/>
                </w:rPr>
                <w:t>S. Wenger</w:t>
              </w:r>
            </w:hyperlink>
            <w:r w:rsidR="00B22D08" w:rsidRPr="009F7355">
              <w:rPr>
                <w:lang w:val="en-CA"/>
              </w:rPr>
              <w:t xml:space="preserve">, </w:t>
            </w:r>
            <w:r w:rsidR="00B22D08" w:rsidRPr="009F7355">
              <w:rPr>
                <w:u w:val="single"/>
                <w:lang w:val="en-CA"/>
              </w:rPr>
              <w:t>V. Zakharchenko</w:t>
            </w:r>
            <w:r w:rsidR="00B22D08" w:rsidRPr="009F7355">
              <w:rPr>
                <w:lang w:val="en-CA"/>
              </w:rPr>
              <w:t xml:space="preserve"> (co-chairs), S. Deshpande, J. Ström, X. Ma, C. Kim, S. Puri, S. Fößel (vice-chairs)</w:t>
            </w:r>
          </w:p>
        </w:tc>
      </w:tr>
      <w:tr w:rsidR="00B22D08" w:rsidRPr="00B22D08" w14:paraId="39D82DB8" w14:textId="77777777" w:rsidTr="000547B1">
        <w:trPr>
          <w:trHeight w:val="340"/>
        </w:trPr>
        <w:tc>
          <w:tcPr>
            <w:tcW w:w="5000" w:type="pct"/>
            <w:gridSpan w:val="3"/>
            <w:shd w:val="clear" w:color="auto" w:fill="D9E2F3" w:themeFill="accent1" w:themeFillTint="33"/>
            <w:noWrap/>
            <w:vAlign w:val="center"/>
          </w:tcPr>
          <w:p w14:paraId="66C8A112" w14:textId="77777777" w:rsidR="00B22D08" w:rsidRPr="009F7355" w:rsidRDefault="00B22D08" w:rsidP="000547B1">
            <w:pPr>
              <w:spacing w:before="0"/>
              <w:jc w:val="left"/>
              <w:textAlignment w:val="auto"/>
              <w:rPr>
                <w:b/>
                <w:lang w:val="en-CA"/>
              </w:rPr>
            </w:pPr>
            <w:r w:rsidRPr="009F7355">
              <w:rPr>
                <w:b/>
                <w:lang w:val="en-CA"/>
              </w:rPr>
              <w:t>Test condition and evaluation methodology</w:t>
            </w:r>
          </w:p>
        </w:tc>
      </w:tr>
      <w:tr w:rsidR="00B22D08" w:rsidRPr="00B22D08" w14:paraId="48D203DA" w14:textId="77777777" w:rsidTr="000547B1">
        <w:trPr>
          <w:trHeight w:val="385"/>
        </w:trPr>
        <w:tc>
          <w:tcPr>
            <w:tcW w:w="872" w:type="pct"/>
            <w:shd w:val="clear" w:color="auto" w:fill="auto"/>
            <w:noWrap/>
            <w:vAlign w:val="center"/>
          </w:tcPr>
          <w:p w14:paraId="355EC130" w14:textId="77777777" w:rsidR="00B22D08" w:rsidRPr="009F7355" w:rsidRDefault="008773DB" w:rsidP="000547B1">
            <w:pPr>
              <w:spacing w:before="0"/>
              <w:textAlignment w:val="auto"/>
              <w:rPr>
                <w:u w:val="single"/>
                <w:lang w:val="en-CA"/>
              </w:rPr>
            </w:pPr>
            <w:hyperlink r:id="rId432" w:history="1">
              <w:r w:rsidR="00B22D08" w:rsidRPr="009F7355">
                <w:rPr>
                  <w:rStyle w:val="Hyperlink"/>
                  <w:lang w:val="en-CA"/>
                </w:rPr>
                <w:t>JVET-AM0109</w:t>
              </w:r>
            </w:hyperlink>
          </w:p>
        </w:tc>
        <w:tc>
          <w:tcPr>
            <w:tcW w:w="3012" w:type="pct"/>
            <w:shd w:val="clear" w:color="auto" w:fill="auto"/>
            <w:noWrap/>
            <w:vAlign w:val="center"/>
          </w:tcPr>
          <w:p w14:paraId="0F262402" w14:textId="77777777" w:rsidR="00B22D08" w:rsidRPr="009F7355" w:rsidRDefault="00B22D08" w:rsidP="000547B1">
            <w:pPr>
              <w:spacing w:before="0"/>
              <w:jc w:val="left"/>
              <w:textAlignment w:val="auto"/>
              <w:rPr>
                <w:lang w:val="en-CA"/>
              </w:rPr>
            </w:pPr>
            <w:r w:rsidRPr="009F7355">
              <w:rPr>
                <w:lang w:val="en-CA"/>
              </w:rPr>
              <w:t>AHG18: On Test Conditions for Ultra-Low Latency and Error Resilience</w:t>
            </w:r>
          </w:p>
        </w:tc>
        <w:tc>
          <w:tcPr>
            <w:tcW w:w="1117" w:type="pct"/>
            <w:shd w:val="clear" w:color="auto" w:fill="auto"/>
            <w:noWrap/>
            <w:vAlign w:val="center"/>
          </w:tcPr>
          <w:p w14:paraId="454024D6" w14:textId="77777777" w:rsidR="00B22D08" w:rsidRPr="009F7355" w:rsidRDefault="008773DB" w:rsidP="000547B1">
            <w:pPr>
              <w:spacing w:before="0"/>
              <w:jc w:val="left"/>
              <w:textAlignment w:val="auto"/>
              <w:rPr>
                <w:lang w:val="en-CA"/>
              </w:rPr>
            </w:pPr>
            <w:hyperlink r:id="rId433" w:history="1">
              <w:r w:rsidR="00B22D08" w:rsidRPr="009F7355">
                <w:rPr>
                  <w:rStyle w:val="Hyperlink"/>
                  <w:lang w:val="en-CA"/>
                </w:rPr>
                <w:t>S. Deshpande (Sharp)</w:t>
              </w:r>
            </w:hyperlink>
          </w:p>
        </w:tc>
      </w:tr>
      <w:tr w:rsidR="00B22D08" w:rsidRPr="00B22D08" w14:paraId="408ADE60" w14:textId="77777777" w:rsidTr="000547B1">
        <w:trPr>
          <w:trHeight w:val="385"/>
        </w:trPr>
        <w:tc>
          <w:tcPr>
            <w:tcW w:w="872" w:type="pct"/>
            <w:shd w:val="clear" w:color="auto" w:fill="auto"/>
            <w:noWrap/>
            <w:vAlign w:val="center"/>
          </w:tcPr>
          <w:p w14:paraId="3BEAA16E" w14:textId="77777777" w:rsidR="00B22D08" w:rsidRPr="009F7355" w:rsidRDefault="008773DB" w:rsidP="000547B1">
            <w:pPr>
              <w:spacing w:before="0"/>
              <w:textAlignment w:val="auto"/>
              <w:rPr>
                <w:u w:val="single"/>
                <w:lang w:val="en-CA"/>
              </w:rPr>
            </w:pPr>
            <w:hyperlink r:id="rId434" w:history="1">
              <w:r w:rsidR="00B22D08" w:rsidRPr="009F7355">
                <w:rPr>
                  <w:rStyle w:val="Hyperlink"/>
                  <w:lang w:val="en-CA"/>
                </w:rPr>
                <w:t>JVET-AM0204</w:t>
              </w:r>
            </w:hyperlink>
          </w:p>
        </w:tc>
        <w:tc>
          <w:tcPr>
            <w:tcW w:w="3012" w:type="pct"/>
            <w:shd w:val="clear" w:color="auto" w:fill="auto"/>
            <w:noWrap/>
            <w:vAlign w:val="center"/>
          </w:tcPr>
          <w:p w14:paraId="333FCDA2" w14:textId="77777777" w:rsidR="00B22D08" w:rsidRPr="009F7355" w:rsidRDefault="00B22D08" w:rsidP="000547B1">
            <w:pPr>
              <w:spacing w:before="0"/>
              <w:jc w:val="left"/>
              <w:textAlignment w:val="auto"/>
              <w:rPr>
                <w:lang w:val="en-CA"/>
              </w:rPr>
            </w:pPr>
            <w:r w:rsidRPr="009F7355">
              <w:rPr>
                <w:lang w:val="en-CA"/>
              </w:rPr>
              <w:t>AhG18: Multilayer coding with spatial scalability under ultra low latency test scenario</w:t>
            </w:r>
          </w:p>
        </w:tc>
        <w:tc>
          <w:tcPr>
            <w:tcW w:w="1117" w:type="pct"/>
            <w:shd w:val="clear" w:color="auto" w:fill="auto"/>
            <w:noWrap/>
            <w:vAlign w:val="center"/>
          </w:tcPr>
          <w:p w14:paraId="31C07D12" w14:textId="77777777" w:rsidR="00B22D08" w:rsidRPr="009F7355" w:rsidRDefault="008773DB" w:rsidP="000547B1">
            <w:pPr>
              <w:spacing w:before="0"/>
              <w:jc w:val="left"/>
              <w:textAlignment w:val="auto"/>
              <w:rPr>
                <w:u w:val="single"/>
                <w:lang w:val="en-CA"/>
              </w:rPr>
            </w:pPr>
            <w:hyperlink r:id="rId435" w:history="1">
              <w:r w:rsidR="00B22D08" w:rsidRPr="009F7355">
                <w:rPr>
                  <w:rStyle w:val="Hyperlink"/>
                  <w:lang w:val="en-CA"/>
                </w:rPr>
                <w:t>V. Zakharchenko (Nokia)</w:t>
              </w:r>
            </w:hyperlink>
          </w:p>
        </w:tc>
      </w:tr>
      <w:tr w:rsidR="00B22D08" w:rsidRPr="00B22D08" w14:paraId="3C3E639C" w14:textId="77777777" w:rsidTr="000547B1">
        <w:trPr>
          <w:trHeight w:val="385"/>
        </w:trPr>
        <w:tc>
          <w:tcPr>
            <w:tcW w:w="872" w:type="pct"/>
            <w:tcBorders>
              <w:bottom w:val="single" w:sz="4" w:space="0" w:color="auto"/>
            </w:tcBorders>
            <w:shd w:val="clear" w:color="auto" w:fill="auto"/>
            <w:noWrap/>
            <w:vAlign w:val="center"/>
          </w:tcPr>
          <w:p w14:paraId="2A81E39D" w14:textId="77777777" w:rsidR="00B22D08" w:rsidRPr="009F7355" w:rsidRDefault="008773DB" w:rsidP="000547B1">
            <w:pPr>
              <w:spacing w:before="0"/>
              <w:textAlignment w:val="auto"/>
              <w:rPr>
                <w:u w:val="single"/>
                <w:lang w:val="en-CA"/>
              </w:rPr>
            </w:pPr>
            <w:hyperlink r:id="rId436" w:history="1">
              <w:r w:rsidR="00B22D08" w:rsidRPr="009F7355">
                <w:rPr>
                  <w:rStyle w:val="Hyperlink"/>
                  <w:lang w:val="en-CA"/>
                </w:rPr>
                <w:t>JVET-AM0222</w:t>
              </w:r>
            </w:hyperlink>
          </w:p>
        </w:tc>
        <w:tc>
          <w:tcPr>
            <w:tcW w:w="3012" w:type="pct"/>
            <w:tcBorders>
              <w:bottom w:val="single" w:sz="4" w:space="0" w:color="auto"/>
            </w:tcBorders>
            <w:shd w:val="clear" w:color="auto" w:fill="auto"/>
            <w:noWrap/>
            <w:vAlign w:val="center"/>
          </w:tcPr>
          <w:p w14:paraId="5405D699" w14:textId="77777777" w:rsidR="00B22D08" w:rsidRPr="009F7355" w:rsidRDefault="00B22D08" w:rsidP="000547B1">
            <w:pPr>
              <w:spacing w:before="0"/>
              <w:jc w:val="left"/>
              <w:textAlignment w:val="auto"/>
              <w:rPr>
                <w:lang w:val="en-CA"/>
              </w:rPr>
            </w:pPr>
            <w:r w:rsidRPr="009F7355">
              <w:rPr>
                <w:lang w:val="en-CA"/>
              </w:rPr>
              <w:t>AHG18: On test conditions for ultra-low latency and packet loss resilience</w:t>
            </w:r>
          </w:p>
        </w:tc>
        <w:tc>
          <w:tcPr>
            <w:tcW w:w="1117" w:type="pct"/>
            <w:tcBorders>
              <w:bottom w:val="single" w:sz="4" w:space="0" w:color="auto"/>
            </w:tcBorders>
            <w:shd w:val="clear" w:color="auto" w:fill="auto"/>
            <w:noWrap/>
            <w:vAlign w:val="center"/>
          </w:tcPr>
          <w:p w14:paraId="7F06A03E" w14:textId="21D51F63" w:rsidR="00B22D08" w:rsidRPr="009F7355" w:rsidRDefault="008773DB" w:rsidP="000547B1">
            <w:pPr>
              <w:spacing w:before="0"/>
              <w:jc w:val="left"/>
              <w:textAlignment w:val="auto"/>
              <w:rPr>
                <w:lang w:val="en-CA"/>
              </w:rPr>
            </w:pPr>
            <w:hyperlink r:id="rId437" w:history="1">
              <w:r w:rsidR="00B22D08" w:rsidRPr="009F7355">
                <w:rPr>
                  <w:rStyle w:val="Hyperlink"/>
                  <w:lang w:val="en-CA"/>
                </w:rPr>
                <w:t>S. Ikonin</w:t>
              </w:r>
            </w:hyperlink>
            <w:r w:rsidR="00B22D08" w:rsidRPr="009F7355">
              <w:rPr>
                <w:lang w:val="en-CA"/>
              </w:rPr>
              <w:t>,</w:t>
            </w:r>
            <w:r w:rsidR="00B865C0">
              <w:rPr>
                <w:lang w:val="en-CA"/>
              </w:rPr>
              <w:t xml:space="preserve"> </w:t>
            </w:r>
            <w:hyperlink r:id="rId438" w:history="1">
              <w:r w:rsidR="00B22D08" w:rsidRPr="009F7355">
                <w:rPr>
                  <w:rStyle w:val="Hyperlink"/>
                  <w:lang w:val="en-CA"/>
                </w:rPr>
                <w:t>I. Gribushin</w:t>
              </w:r>
            </w:hyperlink>
            <w:r w:rsidR="00B22D08" w:rsidRPr="009F7355">
              <w:rPr>
                <w:lang w:val="en-CA"/>
              </w:rPr>
              <w:t>,</w:t>
            </w:r>
            <w:r w:rsidR="00B865C0">
              <w:rPr>
                <w:lang w:val="en-CA"/>
              </w:rPr>
              <w:t xml:space="preserve"> </w:t>
            </w:r>
            <w:hyperlink r:id="rId439" w:history="1">
              <w:r w:rsidR="00B22D08" w:rsidRPr="009F7355">
                <w:rPr>
                  <w:rStyle w:val="Hyperlink"/>
                  <w:lang w:val="en-CA"/>
                </w:rPr>
                <w:t>M. Sychev</w:t>
              </w:r>
            </w:hyperlink>
            <w:r w:rsidR="00B22D08" w:rsidRPr="009F7355">
              <w:rPr>
                <w:lang w:val="en-CA"/>
              </w:rPr>
              <w:t>,</w:t>
            </w:r>
            <w:r w:rsidR="00B865C0">
              <w:rPr>
                <w:lang w:val="en-CA"/>
              </w:rPr>
              <w:t xml:space="preserve"> </w:t>
            </w:r>
            <w:hyperlink r:id="rId440" w:history="1">
              <w:r w:rsidR="00B22D08" w:rsidRPr="009F7355">
                <w:rPr>
                  <w:rStyle w:val="Hyperlink"/>
                  <w:lang w:val="en-CA"/>
                </w:rPr>
                <w:t>E. Alshina (Huawei)</w:t>
              </w:r>
            </w:hyperlink>
          </w:p>
        </w:tc>
      </w:tr>
      <w:tr w:rsidR="00B22D08" w:rsidRPr="00B22D08" w14:paraId="0E465F4E" w14:textId="77777777" w:rsidTr="000547B1">
        <w:trPr>
          <w:trHeight w:val="340"/>
        </w:trPr>
        <w:tc>
          <w:tcPr>
            <w:tcW w:w="5000" w:type="pct"/>
            <w:gridSpan w:val="3"/>
            <w:shd w:val="clear" w:color="auto" w:fill="D9E2F3" w:themeFill="accent1" w:themeFillTint="33"/>
            <w:noWrap/>
            <w:vAlign w:val="center"/>
          </w:tcPr>
          <w:p w14:paraId="40801F87" w14:textId="77777777" w:rsidR="00B22D08" w:rsidRPr="009F7355" w:rsidRDefault="00B22D08" w:rsidP="000547B1">
            <w:pPr>
              <w:spacing w:before="0"/>
              <w:jc w:val="left"/>
              <w:textAlignment w:val="auto"/>
              <w:rPr>
                <w:b/>
                <w:lang w:val="en-CA"/>
              </w:rPr>
            </w:pPr>
            <w:r w:rsidRPr="009F7355">
              <w:rPr>
                <w:b/>
                <w:lang w:val="en-CA"/>
              </w:rPr>
              <w:t>Proposals</w:t>
            </w:r>
          </w:p>
        </w:tc>
      </w:tr>
      <w:tr w:rsidR="00B22D08" w:rsidRPr="00B22D08" w14:paraId="429145BD" w14:textId="77777777" w:rsidTr="000547B1">
        <w:trPr>
          <w:trHeight w:val="340"/>
        </w:trPr>
        <w:tc>
          <w:tcPr>
            <w:tcW w:w="872" w:type="pct"/>
            <w:shd w:val="clear" w:color="auto" w:fill="auto"/>
            <w:noWrap/>
            <w:vAlign w:val="center"/>
          </w:tcPr>
          <w:p w14:paraId="3CC2DDF8" w14:textId="77777777" w:rsidR="00B22D08" w:rsidRPr="009F7355" w:rsidRDefault="008773DB" w:rsidP="000547B1">
            <w:pPr>
              <w:spacing w:before="0"/>
              <w:textAlignment w:val="auto"/>
              <w:rPr>
                <w:u w:val="single"/>
                <w:lang w:val="en-CA"/>
              </w:rPr>
            </w:pPr>
            <w:hyperlink r:id="rId441" w:history="1">
              <w:r w:rsidR="00B22D08" w:rsidRPr="009F7355">
                <w:rPr>
                  <w:rStyle w:val="Hyperlink"/>
                  <w:lang w:val="en-CA"/>
                </w:rPr>
                <w:t>JVET-AM0153</w:t>
              </w:r>
            </w:hyperlink>
          </w:p>
        </w:tc>
        <w:tc>
          <w:tcPr>
            <w:tcW w:w="3012" w:type="pct"/>
            <w:shd w:val="clear" w:color="auto" w:fill="auto"/>
            <w:noWrap/>
            <w:vAlign w:val="center"/>
          </w:tcPr>
          <w:p w14:paraId="1ACA5A7F" w14:textId="77777777" w:rsidR="00B22D08" w:rsidRPr="009F7355" w:rsidRDefault="00B22D08" w:rsidP="000547B1">
            <w:pPr>
              <w:spacing w:before="0"/>
              <w:jc w:val="left"/>
              <w:textAlignment w:val="auto"/>
              <w:rPr>
                <w:lang w:val="en-CA"/>
              </w:rPr>
            </w:pPr>
            <w:r w:rsidRPr="009F7355">
              <w:rPr>
                <w:lang w:val="en-CA"/>
              </w:rPr>
              <w:br/>
              <w:t>AHG9: Loss recovery information SEI message</w:t>
            </w:r>
          </w:p>
        </w:tc>
        <w:tc>
          <w:tcPr>
            <w:tcW w:w="1117" w:type="pct"/>
            <w:shd w:val="clear" w:color="auto" w:fill="auto"/>
            <w:noWrap/>
            <w:vAlign w:val="center"/>
          </w:tcPr>
          <w:p w14:paraId="5FFE8716" w14:textId="3428BB19" w:rsidR="00B22D08" w:rsidRPr="009F7355" w:rsidRDefault="008773DB" w:rsidP="000547B1">
            <w:pPr>
              <w:spacing w:before="0"/>
              <w:jc w:val="left"/>
              <w:rPr>
                <w:lang w:val="en-CA"/>
              </w:rPr>
            </w:pPr>
            <w:hyperlink r:id="rId442" w:history="1">
              <w:r w:rsidR="00B22D08" w:rsidRPr="009F7355">
                <w:rPr>
                  <w:rStyle w:val="Hyperlink"/>
                  <w:lang w:val="en-CA"/>
                </w:rPr>
                <w:t>C. Kim</w:t>
              </w:r>
            </w:hyperlink>
            <w:r w:rsidR="00B22D08" w:rsidRPr="009F7355">
              <w:rPr>
                <w:lang w:val="en-CA"/>
              </w:rPr>
              <w:t>,</w:t>
            </w:r>
            <w:r w:rsidR="00B865C0">
              <w:rPr>
                <w:lang w:val="en-CA"/>
              </w:rPr>
              <w:t xml:space="preserve"> </w:t>
            </w:r>
            <w:hyperlink r:id="rId443" w:history="1">
              <w:r w:rsidR="00B22D08" w:rsidRPr="009F7355">
                <w:rPr>
                  <w:rStyle w:val="Hyperlink"/>
                  <w:lang w:val="en-CA"/>
                </w:rPr>
                <w:t>H. Tan</w:t>
              </w:r>
            </w:hyperlink>
            <w:r w:rsidR="00B22D08" w:rsidRPr="009F7355">
              <w:rPr>
                <w:lang w:val="en-CA"/>
              </w:rPr>
              <w:t>,</w:t>
            </w:r>
            <w:r w:rsidR="00B865C0">
              <w:rPr>
                <w:lang w:val="en-CA"/>
              </w:rPr>
              <w:t xml:space="preserve"> </w:t>
            </w:r>
            <w:hyperlink r:id="rId444" w:history="1">
              <w:r w:rsidR="00B22D08" w:rsidRPr="009F7355">
                <w:rPr>
                  <w:rStyle w:val="Hyperlink"/>
                  <w:lang w:val="en-CA"/>
                </w:rPr>
                <w:t>J. Nam</w:t>
              </w:r>
            </w:hyperlink>
            <w:r w:rsidR="00B22D08" w:rsidRPr="009F7355">
              <w:rPr>
                <w:lang w:val="en-CA"/>
              </w:rPr>
              <w:t>,</w:t>
            </w:r>
            <w:r w:rsidR="00B865C0">
              <w:rPr>
                <w:lang w:val="en-CA"/>
              </w:rPr>
              <w:t xml:space="preserve"> </w:t>
            </w:r>
            <w:hyperlink r:id="rId445" w:history="1">
              <w:r w:rsidR="00B22D08" w:rsidRPr="009F7355">
                <w:rPr>
                  <w:rStyle w:val="Hyperlink"/>
                  <w:lang w:val="en-CA"/>
                </w:rPr>
                <w:t>J. Lee</w:t>
              </w:r>
            </w:hyperlink>
            <w:r w:rsidR="00B22D08" w:rsidRPr="009F7355">
              <w:rPr>
                <w:lang w:val="en-CA"/>
              </w:rPr>
              <w:t>,</w:t>
            </w:r>
            <w:r w:rsidR="00B865C0">
              <w:rPr>
                <w:lang w:val="en-CA"/>
              </w:rPr>
              <w:t xml:space="preserve"> </w:t>
            </w:r>
            <w:hyperlink r:id="rId446" w:history="1">
              <w:r w:rsidR="00B22D08" w:rsidRPr="009F7355">
                <w:rPr>
                  <w:rStyle w:val="Hyperlink"/>
                  <w:lang w:val="en-CA"/>
                </w:rPr>
                <w:t>J. Lim</w:t>
              </w:r>
            </w:hyperlink>
            <w:r w:rsidR="00B22D08" w:rsidRPr="009F7355">
              <w:rPr>
                <w:lang w:val="en-CA"/>
              </w:rPr>
              <w:t>,</w:t>
            </w:r>
            <w:r w:rsidR="00B865C0">
              <w:rPr>
                <w:lang w:val="en-CA"/>
              </w:rPr>
              <w:t xml:space="preserve"> </w:t>
            </w:r>
            <w:hyperlink r:id="rId447" w:history="1">
              <w:r w:rsidR="00B22D08" w:rsidRPr="009F7355">
                <w:rPr>
                  <w:rStyle w:val="Hyperlink"/>
                  <w:lang w:val="en-CA"/>
                </w:rPr>
                <w:t>S. Kim (LGE)</w:t>
              </w:r>
            </w:hyperlink>
          </w:p>
        </w:tc>
      </w:tr>
      <w:tr w:rsidR="00B22D08" w:rsidRPr="00B22D08" w14:paraId="19ED978B" w14:textId="77777777" w:rsidTr="000547B1">
        <w:trPr>
          <w:trHeight w:val="340"/>
        </w:trPr>
        <w:tc>
          <w:tcPr>
            <w:tcW w:w="872" w:type="pct"/>
            <w:shd w:val="clear" w:color="auto" w:fill="auto"/>
            <w:noWrap/>
            <w:vAlign w:val="center"/>
          </w:tcPr>
          <w:p w14:paraId="5A2D28F8" w14:textId="77777777" w:rsidR="00B22D08" w:rsidRPr="009F7355" w:rsidRDefault="008773DB" w:rsidP="000547B1">
            <w:pPr>
              <w:spacing w:before="0"/>
              <w:textAlignment w:val="auto"/>
              <w:rPr>
                <w:u w:val="single"/>
                <w:lang w:val="en-CA"/>
              </w:rPr>
            </w:pPr>
            <w:hyperlink r:id="rId448" w:history="1">
              <w:r w:rsidR="00B22D08" w:rsidRPr="009F7355">
                <w:rPr>
                  <w:rStyle w:val="Hyperlink"/>
                  <w:lang w:val="en-CA"/>
                </w:rPr>
                <w:t>JVET-AM0184</w:t>
              </w:r>
            </w:hyperlink>
          </w:p>
        </w:tc>
        <w:tc>
          <w:tcPr>
            <w:tcW w:w="3012" w:type="pct"/>
            <w:shd w:val="clear" w:color="auto" w:fill="auto"/>
            <w:noWrap/>
            <w:vAlign w:val="center"/>
          </w:tcPr>
          <w:p w14:paraId="11898C9C" w14:textId="77777777" w:rsidR="00B22D08" w:rsidRPr="009F7355" w:rsidRDefault="00B22D08" w:rsidP="000547B1">
            <w:pPr>
              <w:spacing w:before="0"/>
              <w:jc w:val="left"/>
              <w:textAlignment w:val="auto"/>
              <w:rPr>
                <w:lang w:val="en-CA"/>
              </w:rPr>
            </w:pPr>
            <w:r w:rsidRPr="009F7355">
              <w:rPr>
                <w:lang w:val="en-CA"/>
              </w:rPr>
              <w:t>AHG9: Picture Reference Degree SEI Message</w:t>
            </w:r>
          </w:p>
        </w:tc>
        <w:tc>
          <w:tcPr>
            <w:tcW w:w="1117" w:type="pct"/>
            <w:shd w:val="clear" w:color="auto" w:fill="auto"/>
            <w:noWrap/>
            <w:vAlign w:val="center"/>
          </w:tcPr>
          <w:p w14:paraId="64E40055" w14:textId="57D79C64" w:rsidR="00B22D08" w:rsidRPr="009F7355" w:rsidRDefault="008773DB" w:rsidP="000547B1">
            <w:pPr>
              <w:spacing w:before="0"/>
              <w:jc w:val="left"/>
              <w:rPr>
                <w:lang w:val="en-CA"/>
              </w:rPr>
            </w:pPr>
            <w:hyperlink r:id="rId449" w:history="1">
              <w:r w:rsidR="00B22D08" w:rsidRPr="009F7355">
                <w:rPr>
                  <w:rStyle w:val="Hyperlink"/>
                  <w:lang w:val="en-CA"/>
                </w:rPr>
                <w:t>S. Zhao</w:t>
              </w:r>
            </w:hyperlink>
            <w:r w:rsidR="00B22D08" w:rsidRPr="009F7355">
              <w:rPr>
                <w:lang w:val="en-CA"/>
              </w:rPr>
              <w:t>,</w:t>
            </w:r>
            <w:r w:rsidR="00B865C0">
              <w:rPr>
                <w:lang w:val="en-CA"/>
              </w:rPr>
              <w:t xml:space="preserve"> </w:t>
            </w:r>
            <w:hyperlink r:id="rId450" w:history="1">
              <w:r w:rsidR="00B22D08" w:rsidRPr="009F7355">
                <w:rPr>
                  <w:rStyle w:val="Hyperlink"/>
                  <w:lang w:val="en-CA"/>
                </w:rPr>
                <w:t>Y. He</w:t>
              </w:r>
            </w:hyperlink>
            <w:r w:rsidR="00B22D08" w:rsidRPr="009F7355">
              <w:rPr>
                <w:lang w:val="en-CA"/>
              </w:rPr>
              <w:t>,</w:t>
            </w:r>
            <w:r w:rsidR="00B865C0">
              <w:rPr>
                <w:lang w:val="en-CA"/>
              </w:rPr>
              <w:t xml:space="preserve"> </w:t>
            </w:r>
            <w:hyperlink r:id="rId451" w:history="1">
              <w:r w:rsidR="00B22D08" w:rsidRPr="009F7355">
                <w:rPr>
                  <w:rStyle w:val="Hyperlink"/>
                  <w:lang w:val="en-CA"/>
                </w:rPr>
                <w:t>L. Kerofsky</w:t>
              </w:r>
            </w:hyperlink>
            <w:r w:rsidR="00B22D08" w:rsidRPr="009F7355">
              <w:rPr>
                <w:lang w:val="en-CA"/>
              </w:rPr>
              <w:t>,</w:t>
            </w:r>
            <w:r w:rsidR="00B865C0">
              <w:rPr>
                <w:lang w:val="en-CA"/>
              </w:rPr>
              <w:t xml:space="preserve"> </w:t>
            </w:r>
            <w:hyperlink r:id="rId452" w:history="1">
              <w:r w:rsidR="00B22D08" w:rsidRPr="009F7355">
                <w:rPr>
                  <w:rStyle w:val="Hyperlink"/>
                  <w:lang w:val="en-CA"/>
                </w:rPr>
                <w:t>M. Karczewicz (Qualcomm)</w:t>
              </w:r>
            </w:hyperlink>
          </w:p>
        </w:tc>
      </w:tr>
      <w:tr w:rsidR="00B22D08" w:rsidRPr="00B22D08" w14:paraId="1ED9A3FA" w14:textId="77777777" w:rsidTr="000547B1">
        <w:trPr>
          <w:trHeight w:val="340"/>
        </w:trPr>
        <w:tc>
          <w:tcPr>
            <w:tcW w:w="872" w:type="pct"/>
            <w:shd w:val="clear" w:color="auto" w:fill="auto"/>
            <w:noWrap/>
            <w:vAlign w:val="center"/>
          </w:tcPr>
          <w:p w14:paraId="4ADB8118" w14:textId="77777777" w:rsidR="00B22D08" w:rsidRPr="009F7355" w:rsidRDefault="008773DB" w:rsidP="000547B1">
            <w:pPr>
              <w:spacing w:before="0"/>
              <w:textAlignment w:val="auto"/>
              <w:rPr>
                <w:u w:val="single"/>
                <w:lang w:val="en-CA"/>
              </w:rPr>
            </w:pPr>
            <w:hyperlink r:id="rId453" w:history="1">
              <w:r w:rsidR="00B22D08" w:rsidRPr="009F7355">
                <w:rPr>
                  <w:rStyle w:val="Hyperlink"/>
                  <w:lang w:val="en-CA"/>
                </w:rPr>
                <w:t>JVET-AM0195</w:t>
              </w:r>
            </w:hyperlink>
          </w:p>
        </w:tc>
        <w:tc>
          <w:tcPr>
            <w:tcW w:w="3012" w:type="pct"/>
            <w:shd w:val="clear" w:color="auto" w:fill="auto"/>
            <w:noWrap/>
            <w:vAlign w:val="center"/>
          </w:tcPr>
          <w:p w14:paraId="61F44823" w14:textId="77777777" w:rsidR="00B22D08" w:rsidRPr="009F7355" w:rsidRDefault="00B22D08" w:rsidP="000547B1">
            <w:pPr>
              <w:spacing w:before="0"/>
              <w:jc w:val="left"/>
              <w:textAlignment w:val="auto"/>
              <w:rPr>
                <w:lang w:val="en-CA"/>
              </w:rPr>
            </w:pPr>
            <w:r w:rsidRPr="009F7355">
              <w:rPr>
                <w:lang w:val="en-CA"/>
              </w:rPr>
              <w:t>AhG18: Gradual Decoding Refresh (GDR) under ultra low latency test scenario</w:t>
            </w:r>
          </w:p>
        </w:tc>
        <w:tc>
          <w:tcPr>
            <w:tcW w:w="1117" w:type="pct"/>
            <w:shd w:val="clear" w:color="auto" w:fill="auto"/>
            <w:noWrap/>
            <w:vAlign w:val="center"/>
          </w:tcPr>
          <w:p w14:paraId="73805F6C" w14:textId="52E4D93E" w:rsidR="00B22D08" w:rsidRPr="009F7355" w:rsidRDefault="008773DB" w:rsidP="000547B1">
            <w:pPr>
              <w:spacing w:before="0"/>
              <w:jc w:val="left"/>
              <w:textAlignment w:val="auto"/>
              <w:rPr>
                <w:lang w:val="en-CA"/>
              </w:rPr>
            </w:pPr>
            <w:hyperlink r:id="rId454" w:history="1">
              <w:r w:rsidR="00B22D08" w:rsidRPr="009F7355">
                <w:rPr>
                  <w:rStyle w:val="Hyperlink"/>
                  <w:lang w:val="en-CA"/>
                </w:rPr>
                <w:t>M. Sychev</w:t>
              </w:r>
            </w:hyperlink>
            <w:r w:rsidR="00B22D08" w:rsidRPr="009F7355">
              <w:rPr>
                <w:lang w:val="en-CA"/>
              </w:rPr>
              <w:t>,</w:t>
            </w:r>
            <w:r w:rsidR="00B865C0">
              <w:rPr>
                <w:lang w:val="en-CA"/>
              </w:rPr>
              <w:t xml:space="preserve"> </w:t>
            </w:r>
            <w:hyperlink r:id="rId455" w:history="1">
              <w:r w:rsidR="00B22D08" w:rsidRPr="009F7355">
                <w:rPr>
                  <w:rStyle w:val="Hyperlink"/>
                  <w:lang w:val="en-CA"/>
                </w:rPr>
                <w:t>A. Dzugaev</w:t>
              </w:r>
            </w:hyperlink>
            <w:r w:rsidR="00B22D08" w:rsidRPr="009F7355">
              <w:rPr>
                <w:lang w:val="en-CA"/>
              </w:rPr>
              <w:t>,</w:t>
            </w:r>
            <w:r w:rsidR="00B865C0">
              <w:rPr>
                <w:lang w:val="en-CA"/>
              </w:rPr>
              <w:t xml:space="preserve"> </w:t>
            </w:r>
            <w:hyperlink r:id="rId456" w:history="1">
              <w:r w:rsidR="00B22D08" w:rsidRPr="009F7355">
                <w:rPr>
                  <w:rStyle w:val="Hyperlink"/>
                  <w:lang w:val="en-CA"/>
                </w:rPr>
                <w:t>S. Ikonin (Huawei)</w:t>
              </w:r>
            </w:hyperlink>
            <w:r w:rsidR="00B22D08" w:rsidRPr="009F7355">
              <w:rPr>
                <w:lang w:val="en-CA"/>
              </w:rPr>
              <w:t>,</w:t>
            </w:r>
            <w:r w:rsidR="00B865C0">
              <w:rPr>
                <w:lang w:val="en-CA"/>
              </w:rPr>
              <w:t xml:space="preserve"> </w:t>
            </w:r>
            <w:hyperlink r:id="rId457" w:history="1">
              <w:r w:rsidR="00B22D08" w:rsidRPr="009F7355">
                <w:rPr>
                  <w:rStyle w:val="Hyperlink"/>
                  <w:lang w:val="en-CA"/>
                </w:rPr>
                <w:t>E. Alshina (Huawei)</w:t>
              </w:r>
            </w:hyperlink>
          </w:p>
        </w:tc>
      </w:tr>
      <w:tr w:rsidR="00B22D08" w:rsidRPr="00B22D08" w14:paraId="74304E66" w14:textId="77777777" w:rsidTr="000547B1">
        <w:trPr>
          <w:trHeight w:val="340"/>
        </w:trPr>
        <w:tc>
          <w:tcPr>
            <w:tcW w:w="872" w:type="pct"/>
            <w:shd w:val="clear" w:color="auto" w:fill="auto"/>
            <w:noWrap/>
            <w:vAlign w:val="center"/>
          </w:tcPr>
          <w:p w14:paraId="1E747D79" w14:textId="77777777" w:rsidR="00B22D08" w:rsidRPr="009F7355" w:rsidRDefault="008773DB" w:rsidP="000547B1">
            <w:pPr>
              <w:spacing w:before="0"/>
              <w:textAlignment w:val="auto"/>
              <w:rPr>
                <w:u w:val="single"/>
                <w:lang w:val="en-CA"/>
              </w:rPr>
            </w:pPr>
            <w:hyperlink r:id="rId458" w:history="1">
              <w:r w:rsidR="00B22D08" w:rsidRPr="009F7355">
                <w:rPr>
                  <w:rStyle w:val="Hyperlink"/>
                  <w:lang w:val="en-CA"/>
                </w:rPr>
                <w:t>JVET-AM0198</w:t>
              </w:r>
            </w:hyperlink>
          </w:p>
        </w:tc>
        <w:tc>
          <w:tcPr>
            <w:tcW w:w="3012" w:type="pct"/>
            <w:shd w:val="clear" w:color="auto" w:fill="auto"/>
            <w:noWrap/>
            <w:vAlign w:val="center"/>
          </w:tcPr>
          <w:p w14:paraId="75FE41A7" w14:textId="77777777" w:rsidR="00B22D08" w:rsidRPr="009F7355" w:rsidRDefault="00B22D08" w:rsidP="000547B1">
            <w:pPr>
              <w:spacing w:before="0"/>
              <w:jc w:val="left"/>
              <w:textAlignment w:val="auto"/>
              <w:rPr>
                <w:lang w:val="en-CA"/>
              </w:rPr>
            </w:pPr>
            <w:r w:rsidRPr="009F7355">
              <w:rPr>
                <w:lang w:val="en-CA"/>
              </w:rPr>
              <w:t>AhG18: Temporal Scalability under ultra low latency test scenario</w:t>
            </w:r>
          </w:p>
        </w:tc>
        <w:tc>
          <w:tcPr>
            <w:tcW w:w="1117" w:type="pct"/>
            <w:shd w:val="clear" w:color="auto" w:fill="auto"/>
            <w:noWrap/>
            <w:vAlign w:val="center"/>
          </w:tcPr>
          <w:p w14:paraId="36299470" w14:textId="0A260FFD" w:rsidR="00B22D08" w:rsidRPr="009F7355" w:rsidRDefault="008773DB" w:rsidP="000547B1">
            <w:pPr>
              <w:spacing w:before="0"/>
              <w:jc w:val="left"/>
              <w:rPr>
                <w:lang w:val="en-CA"/>
              </w:rPr>
            </w:pPr>
            <w:hyperlink r:id="rId459" w:history="1">
              <w:r w:rsidR="00B22D08" w:rsidRPr="009F7355">
                <w:rPr>
                  <w:rStyle w:val="Hyperlink"/>
                  <w:lang w:val="en-CA"/>
                </w:rPr>
                <w:t>M</w:t>
              </w:r>
              <w:r w:rsidR="00B865C0">
                <w:rPr>
                  <w:rStyle w:val="Hyperlink"/>
                  <w:lang w:val="en-CA"/>
                </w:rPr>
                <w:t>.</w:t>
              </w:r>
              <w:r w:rsidR="00B22D08" w:rsidRPr="009F7355">
                <w:rPr>
                  <w:rStyle w:val="Hyperlink"/>
                  <w:lang w:val="en-CA"/>
                </w:rPr>
                <w:t xml:space="preserve"> Sychev</w:t>
              </w:r>
            </w:hyperlink>
            <w:r w:rsidR="00B22D08" w:rsidRPr="009F7355">
              <w:rPr>
                <w:lang w:val="en-CA"/>
              </w:rPr>
              <w:t>,</w:t>
            </w:r>
            <w:r w:rsidR="00B865C0">
              <w:rPr>
                <w:lang w:val="en-CA"/>
              </w:rPr>
              <w:t xml:space="preserve"> </w:t>
            </w:r>
            <w:hyperlink r:id="rId460" w:history="1">
              <w:r w:rsidR="00B22D08" w:rsidRPr="009F7355">
                <w:rPr>
                  <w:rStyle w:val="Hyperlink"/>
                  <w:lang w:val="en-CA"/>
                </w:rPr>
                <w:t>K</w:t>
              </w:r>
              <w:r w:rsidR="00B865C0">
                <w:rPr>
                  <w:rStyle w:val="Hyperlink"/>
                  <w:lang w:val="en-CA"/>
                </w:rPr>
                <w:t>.</w:t>
              </w:r>
              <w:r w:rsidR="00B22D08" w:rsidRPr="009F7355">
                <w:rPr>
                  <w:rStyle w:val="Hyperlink"/>
                  <w:lang w:val="en-CA"/>
                </w:rPr>
                <w:t xml:space="preserve"> Malyshev</w:t>
              </w:r>
            </w:hyperlink>
            <w:r w:rsidR="00B22D08" w:rsidRPr="009F7355">
              <w:rPr>
                <w:lang w:val="en-CA"/>
              </w:rPr>
              <w:t>,</w:t>
            </w:r>
            <w:r w:rsidR="00B865C0">
              <w:rPr>
                <w:lang w:val="en-CA"/>
              </w:rPr>
              <w:t xml:space="preserve"> </w:t>
            </w:r>
            <w:hyperlink r:id="rId461" w:history="1">
              <w:r w:rsidR="00B22D08" w:rsidRPr="009F7355">
                <w:rPr>
                  <w:rStyle w:val="Hyperlink"/>
                  <w:lang w:val="en-CA"/>
                </w:rPr>
                <w:t>S</w:t>
              </w:r>
              <w:r w:rsidR="00B865C0">
                <w:rPr>
                  <w:rStyle w:val="Hyperlink"/>
                  <w:lang w:val="en-CA"/>
                </w:rPr>
                <w:t>.</w:t>
              </w:r>
              <w:r w:rsidR="00B22D08" w:rsidRPr="009F7355">
                <w:rPr>
                  <w:rStyle w:val="Hyperlink"/>
                  <w:lang w:val="en-CA"/>
                </w:rPr>
                <w:t xml:space="preserve"> Ikonin</w:t>
              </w:r>
            </w:hyperlink>
            <w:r w:rsidR="00B22D08" w:rsidRPr="009F7355">
              <w:rPr>
                <w:lang w:val="en-CA"/>
              </w:rPr>
              <w:t>,</w:t>
            </w:r>
            <w:r w:rsidR="00B865C0">
              <w:rPr>
                <w:lang w:val="en-CA"/>
              </w:rPr>
              <w:t xml:space="preserve"> </w:t>
            </w:r>
            <w:hyperlink r:id="rId462" w:history="1">
              <w:r w:rsidR="00B22D08" w:rsidRPr="009F7355">
                <w:rPr>
                  <w:rStyle w:val="Hyperlink"/>
                  <w:lang w:val="en-CA"/>
                </w:rPr>
                <w:t>E</w:t>
              </w:r>
              <w:r w:rsidR="00B865C0">
                <w:rPr>
                  <w:rStyle w:val="Hyperlink"/>
                  <w:lang w:val="en-CA"/>
                </w:rPr>
                <w:t>.</w:t>
              </w:r>
              <w:r w:rsidR="00B22D08" w:rsidRPr="009F7355">
                <w:rPr>
                  <w:rStyle w:val="Hyperlink"/>
                  <w:lang w:val="en-CA"/>
                </w:rPr>
                <w:t xml:space="preserve"> Alshina (Huawei)</w:t>
              </w:r>
            </w:hyperlink>
          </w:p>
        </w:tc>
      </w:tr>
      <w:tr w:rsidR="00B22D08" w:rsidRPr="00B22D08" w14:paraId="5B2C4EF7" w14:textId="77777777" w:rsidTr="000547B1">
        <w:trPr>
          <w:trHeight w:val="340"/>
        </w:trPr>
        <w:tc>
          <w:tcPr>
            <w:tcW w:w="872" w:type="pct"/>
            <w:shd w:val="clear" w:color="auto" w:fill="auto"/>
            <w:noWrap/>
            <w:vAlign w:val="center"/>
          </w:tcPr>
          <w:p w14:paraId="7C3C845B" w14:textId="77777777" w:rsidR="00B22D08" w:rsidRPr="009F7355" w:rsidRDefault="008773DB" w:rsidP="000547B1">
            <w:pPr>
              <w:spacing w:before="0"/>
              <w:textAlignment w:val="auto"/>
              <w:rPr>
                <w:u w:val="single"/>
                <w:lang w:val="en-CA"/>
              </w:rPr>
            </w:pPr>
            <w:hyperlink r:id="rId463" w:history="1">
              <w:r w:rsidR="00B22D08" w:rsidRPr="009F7355">
                <w:rPr>
                  <w:rStyle w:val="Hyperlink"/>
                  <w:lang w:val="en-CA"/>
                </w:rPr>
                <w:t>JVET-AM0202</w:t>
              </w:r>
            </w:hyperlink>
          </w:p>
        </w:tc>
        <w:tc>
          <w:tcPr>
            <w:tcW w:w="3012" w:type="pct"/>
            <w:shd w:val="clear" w:color="auto" w:fill="auto"/>
            <w:noWrap/>
            <w:vAlign w:val="center"/>
          </w:tcPr>
          <w:p w14:paraId="38AE8714" w14:textId="77777777" w:rsidR="00B22D08" w:rsidRPr="009F7355" w:rsidRDefault="00B22D08" w:rsidP="000547B1">
            <w:pPr>
              <w:spacing w:before="0"/>
              <w:jc w:val="left"/>
              <w:textAlignment w:val="auto"/>
              <w:rPr>
                <w:lang w:val="en-CA"/>
              </w:rPr>
            </w:pPr>
            <w:r w:rsidRPr="009F7355">
              <w:rPr>
                <w:lang w:val="en-CA"/>
              </w:rPr>
              <w:t>AhG18: On ultra low latency and packet loss resilience coding tools integration</w:t>
            </w:r>
          </w:p>
        </w:tc>
        <w:tc>
          <w:tcPr>
            <w:tcW w:w="1117" w:type="pct"/>
            <w:shd w:val="clear" w:color="auto" w:fill="auto"/>
            <w:noWrap/>
            <w:vAlign w:val="center"/>
          </w:tcPr>
          <w:p w14:paraId="1A80D306" w14:textId="77777777" w:rsidR="00B22D08" w:rsidRPr="009F7355" w:rsidRDefault="008773DB" w:rsidP="000547B1">
            <w:pPr>
              <w:spacing w:before="0"/>
              <w:jc w:val="left"/>
              <w:rPr>
                <w:u w:val="single"/>
                <w:lang w:val="en-CA"/>
              </w:rPr>
            </w:pPr>
            <w:hyperlink r:id="rId464" w:history="1">
              <w:r w:rsidR="00B22D08" w:rsidRPr="009F7355">
                <w:rPr>
                  <w:rStyle w:val="Hyperlink"/>
                  <w:lang w:val="en-CA"/>
                </w:rPr>
                <w:t>V. Zakharchenko (Nokia)</w:t>
              </w:r>
            </w:hyperlink>
          </w:p>
        </w:tc>
      </w:tr>
      <w:tr w:rsidR="00B22D08" w:rsidRPr="00B22D08" w14:paraId="78795F54" w14:textId="77777777" w:rsidTr="000547B1">
        <w:trPr>
          <w:trHeight w:val="340"/>
        </w:trPr>
        <w:tc>
          <w:tcPr>
            <w:tcW w:w="872" w:type="pct"/>
            <w:shd w:val="clear" w:color="auto" w:fill="auto"/>
            <w:noWrap/>
            <w:vAlign w:val="center"/>
          </w:tcPr>
          <w:p w14:paraId="4DDE4600" w14:textId="77777777" w:rsidR="00B22D08" w:rsidRPr="009F7355" w:rsidRDefault="008773DB" w:rsidP="000547B1">
            <w:pPr>
              <w:spacing w:before="0"/>
              <w:textAlignment w:val="auto"/>
              <w:rPr>
                <w:u w:val="single"/>
                <w:lang w:val="en-CA"/>
              </w:rPr>
            </w:pPr>
            <w:hyperlink r:id="rId465" w:history="1">
              <w:r w:rsidR="00B22D08" w:rsidRPr="009F7355">
                <w:rPr>
                  <w:rStyle w:val="Hyperlink"/>
                  <w:lang w:val="en-CA"/>
                </w:rPr>
                <w:t>JVET-AM0203</w:t>
              </w:r>
            </w:hyperlink>
          </w:p>
        </w:tc>
        <w:tc>
          <w:tcPr>
            <w:tcW w:w="3012" w:type="pct"/>
            <w:shd w:val="clear" w:color="auto" w:fill="auto"/>
            <w:noWrap/>
            <w:vAlign w:val="center"/>
          </w:tcPr>
          <w:p w14:paraId="633059E5" w14:textId="77777777" w:rsidR="00B22D08" w:rsidRPr="009F7355" w:rsidRDefault="00B22D08" w:rsidP="000547B1">
            <w:pPr>
              <w:spacing w:before="0"/>
              <w:jc w:val="left"/>
              <w:textAlignment w:val="auto"/>
              <w:rPr>
                <w:lang w:val="en-CA"/>
              </w:rPr>
            </w:pPr>
            <w:r w:rsidRPr="009F7355">
              <w:rPr>
                <w:lang w:val="en-CA"/>
              </w:rPr>
              <w:t>AHG18: Full VTM tool set in ultra-low latency test scenario</w:t>
            </w:r>
          </w:p>
        </w:tc>
        <w:tc>
          <w:tcPr>
            <w:tcW w:w="1117" w:type="pct"/>
            <w:shd w:val="clear" w:color="auto" w:fill="auto"/>
            <w:noWrap/>
            <w:vAlign w:val="center"/>
          </w:tcPr>
          <w:p w14:paraId="50F5959C" w14:textId="0EF5AA71" w:rsidR="00B22D08" w:rsidRPr="009F7355" w:rsidRDefault="008773DB" w:rsidP="000547B1">
            <w:pPr>
              <w:spacing w:before="0"/>
              <w:jc w:val="left"/>
              <w:rPr>
                <w:lang w:val="en-CA"/>
              </w:rPr>
            </w:pPr>
            <w:hyperlink r:id="rId466" w:history="1">
              <w:r w:rsidR="00B22D08" w:rsidRPr="009F7355">
                <w:rPr>
                  <w:rStyle w:val="Hyperlink"/>
                  <w:lang w:val="en-CA"/>
                </w:rPr>
                <w:t>V. Khamidullin</w:t>
              </w:r>
            </w:hyperlink>
            <w:r w:rsidR="00B22D08" w:rsidRPr="009F7355">
              <w:rPr>
                <w:lang w:val="en-CA"/>
              </w:rPr>
              <w:t>,</w:t>
            </w:r>
            <w:r w:rsidR="00B865C0">
              <w:rPr>
                <w:lang w:val="en-CA"/>
              </w:rPr>
              <w:t xml:space="preserve"> </w:t>
            </w:r>
            <w:hyperlink r:id="rId467" w:history="1">
              <w:r w:rsidR="00B22D08" w:rsidRPr="009F7355">
                <w:rPr>
                  <w:rStyle w:val="Hyperlink"/>
                  <w:lang w:val="en-CA"/>
                </w:rPr>
                <w:t>I. Gribushin</w:t>
              </w:r>
            </w:hyperlink>
            <w:r w:rsidR="00B22D08" w:rsidRPr="009F7355">
              <w:rPr>
                <w:lang w:val="en-CA"/>
              </w:rPr>
              <w:t>,</w:t>
            </w:r>
            <w:r w:rsidR="00B865C0">
              <w:rPr>
                <w:lang w:val="en-CA"/>
              </w:rPr>
              <w:t xml:space="preserve"> </w:t>
            </w:r>
            <w:hyperlink r:id="rId468" w:history="1">
              <w:r w:rsidR="00B22D08" w:rsidRPr="009F7355">
                <w:rPr>
                  <w:rStyle w:val="Hyperlink"/>
                  <w:lang w:val="en-CA"/>
                </w:rPr>
                <w:t>S. Ikonin</w:t>
              </w:r>
            </w:hyperlink>
            <w:r w:rsidR="00B22D08" w:rsidRPr="009F7355">
              <w:rPr>
                <w:lang w:val="en-CA"/>
              </w:rPr>
              <w:t>,</w:t>
            </w:r>
            <w:r w:rsidR="00B865C0">
              <w:rPr>
                <w:lang w:val="en-CA"/>
              </w:rPr>
              <w:t xml:space="preserve"> </w:t>
            </w:r>
            <w:hyperlink r:id="rId469" w:history="1">
              <w:r w:rsidR="00B22D08" w:rsidRPr="009F7355">
                <w:rPr>
                  <w:rStyle w:val="Hyperlink"/>
                  <w:lang w:val="en-CA"/>
                </w:rPr>
                <w:t>E. Alshina (Huawei)</w:t>
              </w:r>
            </w:hyperlink>
          </w:p>
        </w:tc>
      </w:tr>
      <w:tr w:rsidR="00B22D08" w:rsidRPr="00B22D08" w14:paraId="096B0B5C" w14:textId="77777777" w:rsidTr="000547B1">
        <w:trPr>
          <w:trHeight w:val="340"/>
        </w:trPr>
        <w:tc>
          <w:tcPr>
            <w:tcW w:w="872" w:type="pct"/>
            <w:shd w:val="clear" w:color="auto" w:fill="auto"/>
            <w:noWrap/>
            <w:vAlign w:val="center"/>
          </w:tcPr>
          <w:p w14:paraId="634B1BAA" w14:textId="77777777" w:rsidR="00B22D08" w:rsidRPr="009F7355" w:rsidRDefault="008773DB" w:rsidP="000547B1">
            <w:pPr>
              <w:spacing w:before="0"/>
              <w:textAlignment w:val="auto"/>
              <w:rPr>
                <w:u w:val="single"/>
                <w:lang w:val="en-CA"/>
              </w:rPr>
            </w:pPr>
            <w:hyperlink r:id="rId470" w:history="1">
              <w:r w:rsidR="00B22D08" w:rsidRPr="009F7355">
                <w:rPr>
                  <w:rStyle w:val="Hyperlink"/>
                  <w:lang w:val="en-CA"/>
                </w:rPr>
                <w:t>JVET-AM0235</w:t>
              </w:r>
            </w:hyperlink>
          </w:p>
        </w:tc>
        <w:tc>
          <w:tcPr>
            <w:tcW w:w="3012" w:type="pct"/>
            <w:shd w:val="clear" w:color="auto" w:fill="auto"/>
            <w:noWrap/>
            <w:vAlign w:val="center"/>
          </w:tcPr>
          <w:p w14:paraId="5371363A" w14:textId="77777777" w:rsidR="00B22D08" w:rsidRPr="009F7355" w:rsidRDefault="00B22D08" w:rsidP="000547B1">
            <w:pPr>
              <w:spacing w:before="0"/>
              <w:jc w:val="left"/>
              <w:textAlignment w:val="auto"/>
              <w:rPr>
                <w:lang w:val="en-CA"/>
              </w:rPr>
            </w:pPr>
            <w:r w:rsidRPr="009F7355">
              <w:rPr>
                <w:lang w:val="en-CA"/>
              </w:rPr>
              <w:t>Implementation of error resilient transmission system for scalable services</w:t>
            </w:r>
          </w:p>
        </w:tc>
        <w:tc>
          <w:tcPr>
            <w:tcW w:w="1117" w:type="pct"/>
            <w:shd w:val="clear" w:color="auto" w:fill="auto"/>
            <w:noWrap/>
            <w:vAlign w:val="center"/>
          </w:tcPr>
          <w:p w14:paraId="393A375F" w14:textId="77777777" w:rsidR="00B22D08" w:rsidRPr="009F7355" w:rsidRDefault="008773DB" w:rsidP="000547B1">
            <w:pPr>
              <w:spacing w:before="0"/>
              <w:jc w:val="left"/>
              <w:rPr>
                <w:lang w:val="en-CA"/>
              </w:rPr>
            </w:pPr>
            <w:hyperlink r:id="rId471" w:history="1">
              <w:r w:rsidR="00B22D08" w:rsidRPr="009F7355">
                <w:rPr>
                  <w:rStyle w:val="Hyperlink"/>
                  <w:lang w:val="en-CA"/>
                </w:rPr>
                <w:t>S. Iwamura</w:t>
              </w:r>
            </w:hyperlink>
            <w:r w:rsidR="00B22D08" w:rsidRPr="009F7355">
              <w:rPr>
                <w:lang w:val="en-CA"/>
              </w:rPr>
              <w:t>, S. Nemoto, Y. Kondo, A. Ichigaya (NHK)</w:t>
            </w:r>
          </w:p>
        </w:tc>
      </w:tr>
      <w:tr w:rsidR="00B22D08" w:rsidRPr="00B22D08" w14:paraId="04D9874A" w14:textId="77777777" w:rsidTr="000547B1">
        <w:trPr>
          <w:trHeight w:val="340"/>
        </w:trPr>
        <w:tc>
          <w:tcPr>
            <w:tcW w:w="5000" w:type="pct"/>
            <w:gridSpan w:val="3"/>
            <w:shd w:val="clear" w:color="auto" w:fill="D9E2F3" w:themeFill="accent1" w:themeFillTint="33"/>
            <w:noWrap/>
            <w:vAlign w:val="center"/>
          </w:tcPr>
          <w:p w14:paraId="6A9F85B6" w14:textId="77777777" w:rsidR="00B22D08" w:rsidRPr="009F7355" w:rsidRDefault="00B22D08" w:rsidP="000547B1">
            <w:pPr>
              <w:keepNext/>
              <w:spacing w:before="0"/>
              <w:jc w:val="left"/>
              <w:textAlignment w:val="auto"/>
              <w:rPr>
                <w:b/>
                <w:lang w:val="en-CA"/>
              </w:rPr>
            </w:pPr>
            <w:r w:rsidRPr="009F7355">
              <w:rPr>
                <w:b/>
                <w:lang w:val="en-CA"/>
              </w:rPr>
              <w:t>Informational</w:t>
            </w:r>
          </w:p>
        </w:tc>
      </w:tr>
      <w:tr w:rsidR="00B22D08" w:rsidRPr="00B22D08" w14:paraId="5AA6CDAD" w14:textId="77777777" w:rsidTr="000547B1">
        <w:trPr>
          <w:trHeight w:val="340"/>
        </w:trPr>
        <w:tc>
          <w:tcPr>
            <w:tcW w:w="872" w:type="pct"/>
            <w:shd w:val="clear" w:color="auto" w:fill="auto"/>
            <w:noWrap/>
            <w:vAlign w:val="center"/>
          </w:tcPr>
          <w:p w14:paraId="2827D223" w14:textId="77777777" w:rsidR="00B22D08" w:rsidRPr="009F7355" w:rsidRDefault="008773DB" w:rsidP="000547B1">
            <w:pPr>
              <w:spacing w:before="0"/>
              <w:textAlignment w:val="auto"/>
              <w:rPr>
                <w:u w:val="single"/>
                <w:lang w:val="en-CA"/>
              </w:rPr>
            </w:pPr>
            <w:hyperlink r:id="rId472" w:history="1">
              <w:r w:rsidR="00B22D08" w:rsidRPr="009F7355">
                <w:rPr>
                  <w:rStyle w:val="Hyperlink"/>
                  <w:lang w:val="en-CA"/>
                </w:rPr>
                <w:t>JVET-AM0188</w:t>
              </w:r>
            </w:hyperlink>
          </w:p>
        </w:tc>
        <w:tc>
          <w:tcPr>
            <w:tcW w:w="3012" w:type="pct"/>
            <w:shd w:val="clear" w:color="auto" w:fill="auto"/>
            <w:noWrap/>
            <w:vAlign w:val="center"/>
          </w:tcPr>
          <w:p w14:paraId="1AB561A8" w14:textId="77777777" w:rsidR="00B22D08" w:rsidRPr="009F7355" w:rsidRDefault="00B22D08" w:rsidP="000547B1">
            <w:pPr>
              <w:keepNext/>
              <w:spacing w:before="0"/>
              <w:jc w:val="left"/>
              <w:textAlignment w:val="auto"/>
              <w:rPr>
                <w:lang w:val="en-CA"/>
              </w:rPr>
            </w:pPr>
            <w:r w:rsidRPr="009F7355">
              <w:rPr>
                <w:lang w:val="en-CA"/>
              </w:rPr>
              <w:t>AHG18: An introduction to the next generation media transport protocol—Media over QUIC(MoQ)</w:t>
            </w:r>
          </w:p>
        </w:tc>
        <w:tc>
          <w:tcPr>
            <w:tcW w:w="1117" w:type="pct"/>
            <w:tcBorders>
              <w:bottom w:val="single" w:sz="4" w:space="0" w:color="auto"/>
            </w:tcBorders>
            <w:shd w:val="clear" w:color="auto" w:fill="auto"/>
            <w:noWrap/>
            <w:vAlign w:val="center"/>
          </w:tcPr>
          <w:p w14:paraId="3B7034CF" w14:textId="5D5CDC7D" w:rsidR="00B22D08" w:rsidRPr="009F7355" w:rsidRDefault="008773DB" w:rsidP="000547B1">
            <w:pPr>
              <w:keepNext/>
              <w:spacing w:before="0"/>
              <w:jc w:val="left"/>
              <w:rPr>
                <w:lang w:val="en-CA"/>
              </w:rPr>
            </w:pPr>
            <w:hyperlink r:id="rId473" w:history="1">
              <w:r w:rsidR="00B22D08" w:rsidRPr="009F7355">
                <w:rPr>
                  <w:rStyle w:val="Hyperlink"/>
                  <w:lang w:val="en-CA"/>
                </w:rPr>
                <w:t>W. Ding</w:t>
              </w:r>
            </w:hyperlink>
            <w:r w:rsidR="00B22D08" w:rsidRPr="009F7355">
              <w:rPr>
                <w:lang w:val="en-CA"/>
              </w:rPr>
              <w:t>,</w:t>
            </w:r>
            <w:r w:rsidR="00B865C0">
              <w:rPr>
                <w:lang w:val="en-CA"/>
              </w:rPr>
              <w:t xml:space="preserve"> </w:t>
            </w:r>
            <w:hyperlink r:id="rId474" w:history="1">
              <w:r w:rsidR="00B22D08" w:rsidRPr="009F7355">
                <w:rPr>
                  <w:rStyle w:val="Hyperlink"/>
                  <w:lang w:val="en-CA"/>
                </w:rPr>
                <w:t>X. Ma</w:t>
              </w:r>
            </w:hyperlink>
            <w:r w:rsidR="00B22D08" w:rsidRPr="009F7355">
              <w:rPr>
                <w:lang w:val="en-CA"/>
              </w:rPr>
              <w:t>,</w:t>
            </w:r>
            <w:r w:rsidR="00B865C0">
              <w:rPr>
                <w:lang w:val="en-CA"/>
              </w:rPr>
              <w:t xml:space="preserve"> </w:t>
            </w:r>
            <w:hyperlink r:id="rId475" w:history="1">
              <w:r w:rsidR="00B22D08" w:rsidRPr="009F7355">
                <w:rPr>
                  <w:rStyle w:val="Hyperlink"/>
                  <w:lang w:val="en-CA"/>
                </w:rPr>
                <w:t>S. Ikonin</w:t>
              </w:r>
            </w:hyperlink>
            <w:r w:rsidR="00B22D08" w:rsidRPr="009F7355">
              <w:rPr>
                <w:lang w:val="en-CA"/>
              </w:rPr>
              <w:t>,</w:t>
            </w:r>
            <w:r w:rsidR="00B865C0">
              <w:rPr>
                <w:lang w:val="en-CA"/>
              </w:rPr>
              <w:t xml:space="preserve"> </w:t>
            </w:r>
            <w:hyperlink r:id="rId476" w:history="1">
              <w:r w:rsidR="00B22D08" w:rsidRPr="009F7355">
                <w:rPr>
                  <w:rStyle w:val="Hyperlink"/>
                  <w:lang w:val="en-CA"/>
                </w:rPr>
                <w:t>E. Alshina (Huawei)</w:t>
              </w:r>
            </w:hyperlink>
          </w:p>
        </w:tc>
      </w:tr>
      <w:tr w:rsidR="00B22D08" w:rsidRPr="00B22D08" w14:paraId="3E6A0643" w14:textId="77777777" w:rsidTr="000547B1">
        <w:trPr>
          <w:trHeight w:val="340"/>
        </w:trPr>
        <w:tc>
          <w:tcPr>
            <w:tcW w:w="872" w:type="pct"/>
            <w:shd w:val="clear" w:color="auto" w:fill="auto"/>
            <w:noWrap/>
            <w:vAlign w:val="center"/>
          </w:tcPr>
          <w:p w14:paraId="4C2D55F1" w14:textId="77777777" w:rsidR="00B22D08" w:rsidRPr="009F7355" w:rsidRDefault="008773DB" w:rsidP="000547B1">
            <w:pPr>
              <w:spacing w:before="0"/>
              <w:textAlignment w:val="auto"/>
              <w:rPr>
                <w:u w:val="single"/>
                <w:lang w:val="en-CA"/>
              </w:rPr>
            </w:pPr>
            <w:hyperlink r:id="rId477" w:history="1">
              <w:r w:rsidR="00B22D08" w:rsidRPr="009F7355">
                <w:rPr>
                  <w:rStyle w:val="Hyperlink"/>
                  <w:lang w:val="en-CA"/>
                </w:rPr>
                <w:t>JVET-AM0201</w:t>
              </w:r>
            </w:hyperlink>
          </w:p>
        </w:tc>
        <w:tc>
          <w:tcPr>
            <w:tcW w:w="3012" w:type="pct"/>
            <w:shd w:val="clear" w:color="auto" w:fill="auto"/>
            <w:noWrap/>
            <w:vAlign w:val="center"/>
          </w:tcPr>
          <w:p w14:paraId="0246CE34" w14:textId="77777777" w:rsidR="00B22D08" w:rsidRPr="009F7355" w:rsidRDefault="00B22D08" w:rsidP="000547B1">
            <w:pPr>
              <w:keepNext/>
              <w:spacing w:before="0"/>
              <w:jc w:val="left"/>
              <w:textAlignment w:val="auto"/>
              <w:rPr>
                <w:lang w:val="en-CA"/>
              </w:rPr>
            </w:pPr>
            <w:r w:rsidRPr="009F7355">
              <w:rPr>
                <w:lang w:val="en-CA"/>
              </w:rPr>
              <w:t>AHG18: Overview of 3GPP features for Extended Reality (XR) and related high quality conversational services and related implications for ultra-low latency (ULL) coding</w:t>
            </w:r>
          </w:p>
        </w:tc>
        <w:tc>
          <w:tcPr>
            <w:tcW w:w="1117" w:type="pct"/>
            <w:shd w:val="clear" w:color="auto" w:fill="auto"/>
            <w:noWrap/>
            <w:vAlign w:val="center"/>
          </w:tcPr>
          <w:p w14:paraId="71615796" w14:textId="6864E4C8" w:rsidR="00B22D08" w:rsidRPr="009F7355" w:rsidRDefault="008773DB" w:rsidP="000547B1">
            <w:pPr>
              <w:keepNext/>
              <w:spacing w:before="0"/>
              <w:jc w:val="left"/>
              <w:rPr>
                <w:lang w:val="en-CA"/>
              </w:rPr>
            </w:pPr>
            <w:hyperlink r:id="rId478" w:history="1">
              <w:r w:rsidR="00B22D08" w:rsidRPr="009F7355">
                <w:rPr>
                  <w:rStyle w:val="Hyperlink"/>
                  <w:lang w:val="en-CA"/>
                </w:rPr>
                <w:t>R. Mekuria</w:t>
              </w:r>
            </w:hyperlink>
            <w:r w:rsidR="00B22D08" w:rsidRPr="009F7355">
              <w:rPr>
                <w:lang w:val="en-CA"/>
              </w:rPr>
              <w:t>,</w:t>
            </w:r>
            <w:r w:rsidR="00B865C0">
              <w:rPr>
                <w:lang w:val="en-CA"/>
              </w:rPr>
              <w:t xml:space="preserve"> </w:t>
            </w:r>
            <w:hyperlink r:id="rId479" w:history="1">
              <w:r w:rsidR="00B22D08" w:rsidRPr="009F7355">
                <w:rPr>
                  <w:rStyle w:val="Hyperlink"/>
                  <w:lang w:val="en-CA"/>
                </w:rPr>
                <w:t>Q. Pan</w:t>
              </w:r>
            </w:hyperlink>
            <w:r w:rsidR="00B22D08" w:rsidRPr="009F7355">
              <w:rPr>
                <w:lang w:val="en-CA"/>
              </w:rPr>
              <w:t>,</w:t>
            </w:r>
            <w:r w:rsidR="00B865C0">
              <w:rPr>
                <w:lang w:val="en-CA"/>
              </w:rPr>
              <w:t xml:space="preserve"> </w:t>
            </w:r>
            <w:hyperlink r:id="rId480" w:history="1">
              <w:r w:rsidR="00B22D08" w:rsidRPr="009F7355">
                <w:rPr>
                  <w:rStyle w:val="Hyperlink"/>
                  <w:lang w:val="en-CA"/>
                </w:rPr>
                <w:t>X. Ma</w:t>
              </w:r>
            </w:hyperlink>
            <w:r w:rsidR="00B22D08" w:rsidRPr="009F7355">
              <w:rPr>
                <w:lang w:val="en-CA"/>
              </w:rPr>
              <w:t>,</w:t>
            </w:r>
            <w:r w:rsidR="00B865C0">
              <w:rPr>
                <w:lang w:val="en-CA"/>
              </w:rPr>
              <w:t xml:space="preserve"> </w:t>
            </w:r>
            <w:hyperlink r:id="rId481" w:history="1">
              <w:r w:rsidR="00B22D08" w:rsidRPr="009F7355">
                <w:rPr>
                  <w:rStyle w:val="Hyperlink"/>
                  <w:lang w:val="en-CA"/>
                </w:rPr>
                <w:t>S. Ikonin</w:t>
              </w:r>
            </w:hyperlink>
            <w:r w:rsidR="00B22D08" w:rsidRPr="009F7355">
              <w:rPr>
                <w:lang w:val="en-CA"/>
              </w:rPr>
              <w:t>,</w:t>
            </w:r>
            <w:r w:rsidR="00B865C0">
              <w:rPr>
                <w:lang w:val="en-CA"/>
              </w:rPr>
              <w:t xml:space="preserve"> </w:t>
            </w:r>
            <w:hyperlink r:id="rId482" w:history="1">
              <w:r w:rsidR="00B22D08" w:rsidRPr="009F7355">
                <w:rPr>
                  <w:rStyle w:val="Hyperlink"/>
                  <w:lang w:val="en-CA"/>
                </w:rPr>
                <w:t>E. Alshina (Huawei)</w:t>
              </w:r>
            </w:hyperlink>
          </w:p>
        </w:tc>
      </w:tr>
      <w:tr w:rsidR="00B22D08" w:rsidRPr="00B22D08" w14:paraId="22018342" w14:textId="77777777" w:rsidTr="000547B1">
        <w:trPr>
          <w:trHeight w:val="340"/>
        </w:trPr>
        <w:tc>
          <w:tcPr>
            <w:tcW w:w="872" w:type="pct"/>
            <w:shd w:val="clear" w:color="auto" w:fill="auto"/>
            <w:noWrap/>
            <w:vAlign w:val="center"/>
          </w:tcPr>
          <w:p w14:paraId="047F10FC" w14:textId="77777777" w:rsidR="00B22D08" w:rsidRPr="009F7355" w:rsidRDefault="008773DB" w:rsidP="000547B1">
            <w:pPr>
              <w:spacing w:before="0"/>
              <w:textAlignment w:val="auto"/>
              <w:rPr>
                <w:u w:val="single"/>
                <w:lang w:val="en-CA"/>
              </w:rPr>
            </w:pPr>
            <w:hyperlink r:id="rId483" w:history="1">
              <w:r w:rsidR="00B22D08" w:rsidRPr="009F7355">
                <w:rPr>
                  <w:rStyle w:val="Hyperlink"/>
                  <w:lang w:val="en-CA"/>
                </w:rPr>
                <w:t>JVET-AM0218</w:t>
              </w:r>
            </w:hyperlink>
          </w:p>
        </w:tc>
        <w:tc>
          <w:tcPr>
            <w:tcW w:w="3012" w:type="pct"/>
            <w:shd w:val="clear" w:color="auto" w:fill="auto"/>
            <w:noWrap/>
            <w:vAlign w:val="center"/>
          </w:tcPr>
          <w:p w14:paraId="19BB4274" w14:textId="77777777" w:rsidR="00B22D08" w:rsidRPr="009F7355" w:rsidRDefault="00B22D08" w:rsidP="000547B1">
            <w:pPr>
              <w:spacing w:before="0"/>
              <w:jc w:val="left"/>
              <w:textAlignment w:val="auto"/>
              <w:rPr>
                <w:lang w:val="en-CA"/>
              </w:rPr>
            </w:pPr>
            <w:r w:rsidRPr="009F7355">
              <w:rPr>
                <w:lang w:val="en-CA"/>
              </w:rPr>
              <w:t>AHG18: Solution beyond scalable coding for ultra-low latency and packet loss resilience</w:t>
            </w:r>
          </w:p>
        </w:tc>
        <w:tc>
          <w:tcPr>
            <w:tcW w:w="1117" w:type="pct"/>
            <w:shd w:val="clear" w:color="auto" w:fill="auto"/>
            <w:noWrap/>
            <w:vAlign w:val="center"/>
          </w:tcPr>
          <w:p w14:paraId="3FF12ABE" w14:textId="67D0D491" w:rsidR="00B22D08" w:rsidRPr="009F7355" w:rsidRDefault="008773DB" w:rsidP="000547B1">
            <w:pPr>
              <w:spacing w:before="0"/>
              <w:jc w:val="left"/>
              <w:rPr>
                <w:lang w:val="en-CA"/>
              </w:rPr>
            </w:pPr>
            <w:hyperlink r:id="rId484" w:history="1">
              <w:r w:rsidR="00B22D08" w:rsidRPr="009F7355">
                <w:rPr>
                  <w:rStyle w:val="Hyperlink"/>
                  <w:lang w:val="en-CA"/>
                </w:rPr>
                <w:t>S. Ikonin</w:t>
              </w:r>
            </w:hyperlink>
            <w:r w:rsidR="00B22D08" w:rsidRPr="009F7355">
              <w:rPr>
                <w:lang w:val="en-CA"/>
              </w:rPr>
              <w:t>,</w:t>
            </w:r>
            <w:r w:rsidR="00B865C0">
              <w:rPr>
                <w:lang w:val="en-CA"/>
              </w:rPr>
              <w:t xml:space="preserve"> </w:t>
            </w:r>
            <w:r w:rsidR="00B22D08" w:rsidRPr="009F7355">
              <w:rPr>
                <w:lang w:val="en-CA"/>
              </w:rPr>
              <w:t xml:space="preserve"> </w:t>
            </w:r>
            <w:hyperlink r:id="rId485" w:history="1">
              <w:r w:rsidR="00B22D08" w:rsidRPr="009F7355">
                <w:rPr>
                  <w:rStyle w:val="Hyperlink"/>
                  <w:lang w:val="en-CA"/>
                </w:rPr>
                <w:t>V. Khamidullin</w:t>
              </w:r>
            </w:hyperlink>
            <w:r w:rsidR="00B22D08" w:rsidRPr="009F7355">
              <w:rPr>
                <w:lang w:val="en-CA"/>
              </w:rPr>
              <w:t xml:space="preserve">, </w:t>
            </w:r>
            <w:hyperlink r:id="rId486" w:history="1">
              <w:r w:rsidR="00B22D08" w:rsidRPr="009F7355">
                <w:rPr>
                  <w:rStyle w:val="Hyperlink"/>
                  <w:lang w:val="en-CA"/>
                </w:rPr>
                <w:t>I. Gribushin</w:t>
              </w:r>
            </w:hyperlink>
            <w:r w:rsidR="00B22D08" w:rsidRPr="009F7355">
              <w:rPr>
                <w:lang w:val="en-CA"/>
              </w:rPr>
              <w:t>,</w:t>
            </w:r>
            <w:r w:rsidR="00B865C0">
              <w:rPr>
                <w:lang w:val="en-CA"/>
              </w:rPr>
              <w:t xml:space="preserve"> </w:t>
            </w:r>
            <w:hyperlink r:id="rId487" w:history="1">
              <w:r w:rsidR="00B22D08" w:rsidRPr="009F7355">
                <w:rPr>
                  <w:rStyle w:val="Hyperlink"/>
                  <w:lang w:val="en-CA"/>
                </w:rPr>
                <w:t>M. Sychev</w:t>
              </w:r>
            </w:hyperlink>
            <w:r w:rsidR="00B22D08" w:rsidRPr="009F7355">
              <w:rPr>
                <w:lang w:val="en-CA"/>
              </w:rPr>
              <w:t>,</w:t>
            </w:r>
            <w:r w:rsidR="00B865C0">
              <w:rPr>
                <w:lang w:val="en-CA"/>
              </w:rPr>
              <w:t xml:space="preserve"> </w:t>
            </w:r>
            <w:hyperlink r:id="rId488" w:history="1">
              <w:r w:rsidR="00B22D08" w:rsidRPr="009F7355">
                <w:rPr>
                  <w:rStyle w:val="Hyperlink"/>
                  <w:lang w:val="en-CA"/>
                </w:rPr>
                <w:t>X. Ma</w:t>
              </w:r>
            </w:hyperlink>
            <w:r w:rsidR="00B22D08" w:rsidRPr="009F7355">
              <w:rPr>
                <w:lang w:val="en-CA"/>
              </w:rPr>
              <w:t>,</w:t>
            </w:r>
            <w:r w:rsidR="00B865C0">
              <w:rPr>
                <w:lang w:val="en-CA"/>
              </w:rPr>
              <w:t xml:space="preserve"> </w:t>
            </w:r>
            <w:hyperlink r:id="rId489" w:history="1">
              <w:r w:rsidR="00B22D08" w:rsidRPr="009F7355">
                <w:rPr>
                  <w:rStyle w:val="Hyperlink"/>
                  <w:lang w:val="en-CA"/>
                </w:rPr>
                <w:t>E. Alshina (Huawei)</w:t>
              </w:r>
            </w:hyperlink>
          </w:p>
        </w:tc>
      </w:tr>
    </w:tbl>
    <w:bookmarkEnd w:id="60"/>
    <w:p w14:paraId="2F15325A" w14:textId="77777777" w:rsidR="00B22D08" w:rsidRPr="00B22D08" w:rsidRDefault="00B22D08" w:rsidP="000547B1">
      <w:pPr>
        <w:keepNext/>
        <w:rPr>
          <w:b/>
          <w:bCs/>
          <w:lang w:val="en-CA" w:eastAsia="de-DE"/>
        </w:rPr>
      </w:pPr>
      <w:r w:rsidRPr="00B22D08">
        <w:rPr>
          <w:b/>
          <w:bCs/>
          <w:lang w:val="en-CA" w:eastAsia="de-DE"/>
        </w:rPr>
        <w:t>Recommendations</w:t>
      </w:r>
    </w:p>
    <w:p w14:paraId="5B396316" w14:textId="076D7E10" w:rsidR="00B22D08" w:rsidRPr="009F7355" w:rsidRDefault="00B22D08" w:rsidP="000547B1">
      <w:pPr>
        <w:keepNext/>
        <w:rPr>
          <w:lang w:val="en-CA"/>
        </w:rPr>
      </w:pPr>
      <w:r w:rsidRPr="009F7355">
        <w:rPr>
          <w:lang w:val="en-CA"/>
        </w:rPr>
        <w:t>The AHG recommend</w:t>
      </w:r>
      <w:r w:rsidR="00DE2852">
        <w:rPr>
          <w:lang w:val="en-CA"/>
        </w:rPr>
        <w:t>ed</w:t>
      </w:r>
      <w:r w:rsidRPr="009F7355">
        <w:rPr>
          <w:lang w:val="en-CA"/>
        </w:rPr>
        <w:t>:</w:t>
      </w:r>
    </w:p>
    <w:p w14:paraId="439B2C44" w14:textId="77777777" w:rsidR="00B22D08" w:rsidRPr="009F7355" w:rsidRDefault="00B22D08" w:rsidP="000547B1">
      <w:pPr>
        <w:keepNext/>
        <w:numPr>
          <w:ilvl w:val="0"/>
          <w:numId w:val="11"/>
        </w:numPr>
        <w:rPr>
          <w:lang w:val="en-CA"/>
        </w:rPr>
      </w:pPr>
      <w:r w:rsidRPr="009F7355">
        <w:rPr>
          <w:lang w:val="en-CA"/>
        </w:rPr>
        <w:t>Review all input contributions.</w:t>
      </w:r>
    </w:p>
    <w:p w14:paraId="32FE0E69" w14:textId="77777777" w:rsidR="00B22D08" w:rsidRPr="009F7355" w:rsidRDefault="00B22D08" w:rsidP="00CA2E49">
      <w:pPr>
        <w:numPr>
          <w:ilvl w:val="0"/>
          <w:numId w:val="11"/>
        </w:numPr>
        <w:rPr>
          <w:lang w:val="en-CA"/>
        </w:rPr>
      </w:pPr>
      <w:r w:rsidRPr="00B22D08">
        <w:rPr>
          <w:lang w:val="en-CA" w:eastAsia="de-DE"/>
        </w:rPr>
        <w:t>Discuss test conditions and evaluation methodology.</w:t>
      </w:r>
    </w:p>
    <w:p w14:paraId="577BA696" w14:textId="77777777" w:rsidR="00B22D08" w:rsidRPr="009F7355" w:rsidRDefault="00B22D08" w:rsidP="00CA2E49">
      <w:pPr>
        <w:numPr>
          <w:ilvl w:val="0"/>
          <w:numId w:val="11"/>
        </w:numPr>
        <w:rPr>
          <w:lang w:val="en-CA"/>
        </w:rPr>
      </w:pPr>
      <w:r w:rsidRPr="009F7355">
        <w:rPr>
          <w:lang w:val="en-CA"/>
        </w:rPr>
        <w:t xml:space="preserve">Consider bypassing key important information over transmission channel as reasonable setup for dry-run subjective evaluation to avoid too much video stall </w:t>
      </w:r>
    </w:p>
    <w:p w14:paraId="3DB2BD88" w14:textId="77777777" w:rsidR="00B22D08" w:rsidRPr="009F7355" w:rsidRDefault="00B22D08" w:rsidP="00CA2E49">
      <w:pPr>
        <w:numPr>
          <w:ilvl w:val="0"/>
          <w:numId w:val="11"/>
        </w:numPr>
        <w:rPr>
          <w:lang w:val="en-CA"/>
        </w:rPr>
      </w:pPr>
      <w:r w:rsidRPr="00B22D08">
        <w:rPr>
          <w:lang w:val="en-CA" w:eastAsia="de-DE"/>
        </w:rPr>
        <w:t>Collect test cases and specific requirements.</w:t>
      </w:r>
    </w:p>
    <w:p w14:paraId="0D1DD99C" w14:textId="77777777" w:rsidR="00B22D08" w:rsidRPr="009F7355" w:rsidRDefault="00B22D08" w:rsidP="00CA2E49">
      <w:pPr>
        <w:numPr>
          <w:ilvl w:val="0"/>
          <w:numId w:val="11"/>
        </w:numPr>
        <w:rPr>
          <w:lang w:val="en-CA"/>
        </w:rPr>
      </w:pPr>
      <w:r w:rsidRPr="00B22D08">
        <w:rPr>
          <w:lang w:val="en-CA" w:eastAsia="de-DE"/>
        </w:rPr>
        <w:t>Continue development of simulation software.</w:t>
      </w:r>
    </w:p>
    <w:p w14:paraId="4D31E8EC" w14:textId="77777777" w:rsidR="00B22D08" w:rsidRPr="009F7355" w:rsidRDefault="00B22D08" w:rsidP="00CA2E49">
      <w:pPr>
        <w:numPr>
          <w:ilvl w:val="0"/>
          <w:numId w:val="11"/>
        </w:numPr>
        <w:rPr>
          <w:lang w:val="en-CA"/>
        </w:rPr>
      </w:pPr>
      <w:r w:rsidRPr="009F7355">
        <w:rPr>
          <w:lang w:val="en-CA"/>
        </w:rPr>
        <w:t>Continue the study of ultra-low latency and packet loss resilience technologies in JVET.</w:t>
      </w:r>
    </w:p>
    <w:p w14:paraId="247A903E" w14:textId="65034EFB" w:rsidR="00F44BFE" w:rsidRPr="00373F08" w:rsidRDefault="007C4D4D" w:rsidP="00CA2E49">
      <w:pPr>
        <w:pStyle w:val="berschrift1"/>
        <w:ind w:left="360" w:hanging="360"/>
        <w:rPr>
          <w:lang w:val="en-CA"/>
        </w:rPr>
      </w:pPr>
      <w:bookmarkStart w:id="61" w:name="_Ref383632975"/>
      <w:bookmarkStart w:id="62" w:name="_Ref12827018"/>
      <w:bookmarkStart w:id="63" w:name="_Ref79763414"/>
      <w:r w:rsidRPr="00373F08">
        <w:rPr>
          <w:lang w:val="en-CA"/>
        </w:rPr>
        <w:t>P</w:t>
      </w:r>
      <w:r w:rsidR="00F44BFE" w:rsidRPr="00373F08">
        <w:rPr>
          <w:lang w:val="en-CA"/>
        </w:rPr>
        <w:t>roject development</w:t>
      </w:r>
      <w:bookmarkEnd w:id="61"/>
      <w:bookmarkEnd w:id="62"/>
      <w:r w:rsidR="00F44BFE" w:rsidRPr="00373F08">
        <w:rPr>
          <w:lang w:val="en-CA"/>
        </w:rPr>
        <w:t xml:space="preserve"> (</w:t>
      </w:r>
      <w:r w:rsidR="008C2147" w:rsidRPr="00373F08">
        <w:rPr>
          <w:lang w:val="en-CA"/>
        </w:rPr>
        <w:t>34</w:t>
      </w:r>
      <w:r w:rsidR="00F44BFE" w:rsidRPr="00373F08">
        <w:rPr>
          <w:lang w:val="en-CA"/>
        </w:rPr>
        <w:t>)</w:t>
      </w:r>
      <w:bookmarkEnd w:id="63"/>
    </w:p>
    <w:p w14:paraId="0CFC64C8" w14:textId="4A535504" w:rsidR="00F44BFE" w:rsidRPr="00373F08" w:rsidRDefault="00F44BFE" w:rsidP="00CA2E49">
      <w:pPr>
        <w:pStyle w:val="berschrift2"/>
        <w:rPr>
          <w:lang w:val="en-CA"/>
        </w:rPr>
      </w:pPr>
      <w:bookmarkStart w:id="64" w:name="_Ref61274023"/>
      <w:bookmarkStart w:id="65" w:name="_Ref4665833"/>
      <w:bookmarkStart w:id="66" w:name="_Ref52972407"/>
      <w:r w:rsidRPr="00373F08">
        <w:rPr>
          <w:lang w:val="en-CA"/>
        </w:rPr>
        <w:t>AHG1: Development, deployment and advertisement of standards (</w:t>
      </w:r>
      <w:r w:rsidR="00C56A49" w:rsidRPr="00373F08">
        <w:rPr>
          <w:lang w:val="en-CA"/>
        </w:rPr>
        <w:t>0</w:t>
      </w:r>
      <w:r w:rsidRPr="00373F08">
        <w:rPr>
          <w:lang w:val="en-CA"/>
        </w:rPr>
        <w:t>)</w:t>
      </w:r>
      <w:bookmarkEnd w:id="64"/>
      <w:r w:rsidRPr="00373F08">
        <w:rPr>
          <w:lang w:val="en-CA"/>
        </w:rPr>
        <w:t xml:space="preserve"> </w:t>
      </w:r>
    </w:p>
    <w:p w14:paraId="6C029EA0" w14:textId="56FED612" w:rsidR="005977A0" w:rsidRPr="00373F08" w:rsidRDefault="009A009E" w:rsidP="009A009E">
      <w:pPr>
        <w:rPr>
          <w:lang w:val="en-CA"/>
        </w:rPr>
      </w:pPr>
      <w:bookmarkStart w:id="67" w:name="_Ref79597337"/>
      <w:r w:rsidRPr="00373F08">
        <w:rPr>
          <w:lang w:val="en-CA"/>
        </w:rPr>
        <w:t>This section is kept as a template for future use.</w:t>
      </w:r>
    </w:p>
    <w:p w14:paraId="732189A2" w14:textId="5E899619" w:rsidR="00F44BFE" w:rsidRPr="00373F08" w:rsidRDefault="00F44BFE" w:rsidP="00CA2E49">
      <w:pPr>
        <w:pStyle w:val="berschrift2"/>
        <w:rPr>
          <w:lang w:val="en-CA"/>
        </w:rPr>
      </w:pPr>
      <w:r w:rsidRPr="00373F08">
        <w:rPr>
          <w:lang w:val="en-CA"/>
        </w:rPr>
        <w:t>AHG2: Text development and errata reporting (</w:t>
      </w:r>
      <w:r w:rsidR="00C56A49" w:rsidRPr="00373F08">
        <w:rPr>
          <w:lang w:val="en-CA"/>
        </w:rPr>
        <w:t>0</w:t>
      </w:r>
      <w:r w:rsidRPr="00373F08">
        <w:rPr>
          <w:lang w:val="en-CA"/>
        </w:rPr>
        <w:t>)</w:t>
      </w:r>
      <w:bookmarkEnd w:id="65"/>
      <w:bookmarkEnd w:id="66"/>
      <w:bookmarkEnd w:id="67"/>
    </w:p>
    <w:p w14:paraId="2E154893" w14:textId="77777777" w:rsidR="00C56A49" w:rsidRPr="00373F08" w:rsidRDefault="00C56A49" w:rsidP="00C56A49">
      <w:pPr>
        <w:rPr>
          <w:lang w:val="en-CA"/>
        </w:rPr>
      </w:pPr>
      <w:bookmarkStart w:id="68" w:name="_Ref521059659"/>
      <w:bookmarkStart w:id="69" w:name="_Ref101940544"/>
      <w:r w:rsidRPr="00373F08">
        <w:rPr>
          <w:lang w:val="en-CA"/>
        </w:rPr>
        <w:t>This section is kept as a template for future use.</w:t>
      </w:r>
    </w:p>
    <w:p w14:paraId="64589FA4" w14:textId="6E68CDF2" w:rsidR="00AE2158" w:rsidRPr="00373F08" w:rsidRDefault="00AE2158" w:rsidP="004330FC">
      <w:pPr>
        <w:rPr>
          <w:lang w:val="en-CA"/>
        </w:rPr>
      </w:pPr>
      <w:r w:rsidRPr="00373F08">
        <w:rPr>
          <w:lang w:val="en-CA"/>
        </w:rPr>
        <w:t xml:space="preserve">See also </w:t>
      </w:r>
      <w:r w:rsidR="00DE2852">
        <w:rPr>
          <w:lang w:val="en-CA"/>
        </w:rPr>
        <w:t xml:space="preserve">sections </w:t>
      </w:r>
      <w:r w:rsidRPr="009F7355">
        <w:rPr>
          <w:lang w:val="en-CA"/>
        </w:rPr>
        <w:fldChar w:fldCharType="begin"/>
      </w:r>
      <w:r w:rsidRPr="00373F08">
        <w:rPr>
          <w:lang w:val="en-CA"/>
        </w:rPr>
        <w:instrText xml:space="preserve"> REF _Ref201509679 \r \h </w:instrText>
      </w:r>
      <w:r w:rsidRPr="009F7355">
        <w:rPr>
          <w:lang w:val="en-CA"/>
        </w:rPr>
      </w:r>
      <w:r w:rsidRPr="009F7355">
        <w:rPr>
          <w:lang w:val="en-CA"/>
        </w:rPr>
        <w:fldChar w:fldCharType="separate"/>
      </w:r>
      <w:r w:rsidR="00715E70">
        <w:rPr>
          <w:lang w:val="en-CA"/>
        </w:rPr>
        <w:t>6.1</w:t>
      </w:r>
      <w:r w:rsidRPr="009F7355">
        <w:rPr>
          <w:lang w:val="en-CA"/>
        </w:rPr>
        <w:fldChar w:fldCharType="end"/>
      </w:r>
      <w:r w:rsidR="00C56A49" w:rsidRPr="00373F08">
        <w:rPr>
          <w:lang w:val="en-CA"/>
        </w:rPr>
        <w:t xml:space="preserve"> and </w:t>
      </w:r>
      <w:r w:rsidR="00C56A49" w:rsidRPr="009F7355">
        <w:rPr>
          <w:lang w:val="en-CA"/>
        </w:rPr>
        <w:fldChar w:fldCharType="begin"/>
      </w:r>
      <w:r w:rsidR="00C56A49" w:rsidRPr="00373F08">
        <w:rPr>
          <w:lang w:val="en-CA"/>
        </w:rPr>
        <w:instrText xml:space="preserve"> REF _Ref201509681 \r \h </w:instrText>
      </w:r>
      <w:r w:rsidR="00C56A49" w:rsidRPr="009F7355">
        <w:rPr>
          <w:lang w:val="en-CA"/>
        </w:rPr>
      </w:r>
      <w:r w:rsidR="00C56A49" w:rsidRPr="009F7355">
        <w:rPr>
          <w:lang w:val="en-CA"/>
        </w:rPr>
        <w:fldChar w:fldCharType="separate"/>
      </w:r>
      <w:r w:rsidR="00715E70">
        <w:rPr>
          <w:lang w:val="en-CA"/>
        </w:rPr>
        <w:t>6.2.1</w:t>
      </w:r>
      <w:r w:rsidR="00C56A49" w:rsidRPr="009F7355">
        <w:rPr>
          <w:lang w:val="en-CA"/>
        </w:rPr>
        <w:fldChar w:fldCharType="end"/>
      </w:r>
      <w:r w:rsidR="00C56A49" w:rsidRPr="00373F08">
        <w:rPr>
          <w:lang w:val="en-CA"/>
        </w:rPr>
        <w:t>.</w:t>
      </w:r>
    </w:p>
    <w:p w14:paraId="1E7AD534" w14:textId="0BCBAD28" w:rsidR="00F44BFE" w:rsidRPr="00373F08" w:rsidRDefault="00F44BFE" w:rsidP="00CA2E49">
      <w:pPr>
        <w:pStyle w:val="berschrift2"/>
        <w:rPr>
          <w:lang w:val="en-CA"/>
        </w:rPr>
      </w:pPr>
      <w:bookmarkStart w:id="70" w:name="_Ref93153656"/>
      <w:bookmarkStart w:id="71" w:name="_Ref43056510"/>
      <w:bookmarkStart w:id="72" w:name="_Ref119780217"/>
      <w:bookmarkStart w:id="73" w:name="_Ref443720177"/>
      <w:bookmarkEnd w:id="68"/>
      <w:bookmarkEnd w:id="69"/>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70"/>
    </w:p>
    <w:p w14:paraId="77515816" w14:textId="47C60A57" w:rsidR="00AE2158" w:rsidRPr="00373F08" w:rsidRDefault="00AE2158" w:rsidP="00AE2158">
      <w:pPr>
        <w:rPr>
          <w:lang w:val="en-CA"/>
        </w:rPr>
      </w:pPr>
      <w:bookmarkStart w:id="74" w:name="_Ref133414511"/>
      <w:bookmarkStart w:id="75" w:name="_Ref149818039"/>
      <w:r w:rsidRPr="00373F08">
        <w:rPr>
          <w:lang w:val="en-CA"/>
        </w:rPr>
        <w:t xml:space="preserve">Contributions in this area were discussed during </w:t>
      </w:r>
      <w:r w:rsidR="005977A0">
        <w:rPr>
          <w:lang w:val="en-CA"/>
        </w:rPr>
        <w:t>1200</w:t>
      </w:r>
      <w:r w:rsidRPr="00373F08">
        <w:rPr>
          <w:lang w:val="en-CA"/>
        </w:rPr>
        <w:t>–</w:t>
      </w:r>
      <w:r w:rsidR="005977A0">
        <w:rPr>
          <w:lang w:val="en-CA"/>
        </w:rPr>
        <w:t>1205</w:t>
      </w:r>
      <w:r w:rsidR="005977A0"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7A9137E5" w14:textId="77777777" w:rsidR="0054511D" w:rsidRPr="00373F08" w:rsidRDefault="008773DB" w:rsidP="00CA2E49">
      <w:pPr>
        <w:pStyle w:val="berschrift9"/>
        <w:rPr>
          <w:sz w:val="24"/>
          <w:szCs w:val="24"/>
          <w:lang w:val="en-CA" w:eastAsia="de-DE"/>
        </w:rPr>
      </w:pPr>
      <w:hyperlink r:id="rId490" w:history="1">
        <w:r w:rsidR="0054511D" w:rsidRPr="00373F08">
          <w:rPr>
            <w:color w:val="0000FF"/>
            <w:sz w:val="24"/>
            <w:szCs w:val="24"/>
            <w:u w:val="single"/>
            <w:lang w:val="en-CA" w:eastAsia="de-DE"/>
          </w:rPr>
          <w:t>JVET-AM0158</w:t>
        </w:r>
      </w:hyperlink>
      <w:r w:rsidR="0054511D" w:rsidRPr="00373F08">
        <w:rPr>
          <w:sz w:val="24"/>
          <w:szCs w:val="24"/>
          <w:lang w:val="en-CA" w:eastAsia="de-DE"/>
        </w:rPr>
        <w:t xml:space="preserve"> [AHG3][AHG6] ECM software code quantity progress [T. Ikai (Sharp)]</w:t>
      </w:r>
    </w:p>
    <w:p w14:paraId="75F5A9E2" w14:textId="4CAE70B8" w:rsidR="00031766" w:rsidRPr="00373F08" w:rsidRDefault="00AE2158" w:rsidP="00C23BA6">
      <w:pPr>
        <w:rPr>
          <w:lang w:val="en-CA"/>
        </w:rPr>
      </w:pPr>
      <w:r w:rsidRPr="00373F08">
        <w:rPr>
          <w:lang w:val="en-CA"/>
        </w:rPr>
        <w:t xml:space="preserve">See </w:t>
      </w:r>
      <w:r w:rsidR="005977A0">
        <w:rPr>
          <w:lang w:val="en-CA"/>
        </w:rPr>
        <w:t>section</w:t>
      </w:r>
      <w:r w:rsidR="005977A0" w:rsidRPr="00373F08">
        <w:rPr>
          <w:lang w:val="en-CA"/>
        </w:rPr>
        <w:t xml:space="preserve"> </w:t>
      </w:r>
      <w:r w:rsidRPr="009F7355">
        <w:rPr>
          <w:lang w:val="en-CA"/>
        </w:rPr>
        <w:fldChar w:fldCharType="begin"/>
      </w:r>
      <w:r w:rsidRPr="00373F08">
        <w:rPr>
          <w:lang w:val="en-CA"/>
        </w:rPr>
        <w:instrText xml:space="preserve"> REF _Ref201509640 \r \h </w:instrText>
      </w:r>
      <w:r w:rsidRPr="009F7355">
        <w:rPr>
          <w:lang w:val="en-CA"/>
        </w:rPr>
      </w:r>
      <w:r w:rsidRPr="009F7355">
        <w:rPr>
          <w:lang w:val="en-CA"/>
        </w:rPr>
        <w:fldChar w:fldCharType="separate"/>
      </w:r>
      <w:r w:rsidR="00715E70">
        <w:rPr>
          <w:lang w:val="en-CA"/>
        </w:rPr>
        <w:t>5.2.5</w:t>
      </w:r>
      <w:r w:rsidRPr="009F7355">
        <w:rPr>
          <w:lang w:val="en-CA"/>
        </w:rPr>
        <w:fldChar w:fldCharType="end"/>
      </w:r>
      <w:r w:rsidR="00DE2852">
        <w:rPr>
          <w:lang w:val="en-CA"/>
        </w:rPr>
        <w:t>.</w:t>
      </w:r>
    </w:p>
    <w:p w14:paraId="11B9336C" w14:textId="5DA77FB1" w:rsidR="0021440C" w:rsidRPr="00373F08" w:rsidRDefault="008773DB" w:rsidP="00CA2E49">
      <w:pPr>
        <w:pStyle w:val="berschrift9"/>
        <w:rPr>
          <w:sz w:val="24"/>
          <w:szCs w:val="24"/>
          <w:lang w:val="en-CA" w:eastAsia="de-DE"/>
        </w:rPr>
      </w:pPr>
      <w:hyperlink r:id="rId491" w:history="1">
        <w:r w:rsidR="0021440C" w:rsidRPr="00373F08">
          <w:rPr>
            <w:color w:val="0000FF"/>
            <w:sz w:val="24"/>
            <w:szCs w:val="24"/>
            <w:u w:val="single"/>
            <w:lang w:val="en-CA" w:eastAsia="de-DE"/>
          </w:rPr>
          <w:t>JVET-AM0280</w:t>
        </w:r>
      </w:hyperlink>
      <w:r w:rsidR="0021440C" w:rsidRPr="00373F08">
        <w:rPr>
          <w:sz w:val="24"/>
          <w:szCs w:val="24"/>
          <w:lang w:val="en-CA" w:eastAsia="de-DE"/>
        </w:rPr>
        <w:t xml:space="preserve"> AHG3: VTM decoder memory print [C. Hollmann, V. Rufitskiy, A. Filippov (TCL)] [late]</w:t>
      </w:r>
    </w:p>
    <w:p w14:paraId="39742AB7" w14:textId="77777777" w:rsidR="005977A0" w:rsidRDefault="005977A0" w:rsidP="005977A0">
      <w:pPr>
        <w:rPr>
          <w:szCs w:val="22"/>
          <w:lang w:val="en-CA"/>
        </w:rPr>
      </w:pPr>
      <w:r>
        <w:rPr>
          <w:lang w:val="en-CA"/>
        </w:rPr>
        <w:t>In this contribution a modification for the VTM reference software is proposed. The change consists of adding a printout to the decoder that shows the peak memory consumption of the process when run in a Linux system. It is claimed that the proposed change has no impact on compression performance.</w:t>
      </w:r>
    </w:p>
    <w:p w14:paraId="6B35656A" w14:textId="21791B0C" w:rsidR="0021440C" w:rsidRPr="00373F08" w:rsidRDefault="00A27CE3" w:rsidP="00C23BA6">
      <w:pPr>
        <w:rPr>
          <w:lang w:val="en-CA"/>
        </w:rPr>
      </w:pPr>
      <w:r>
        <w:rPr>
          <w:lang w:val="en-CA"/>
        </w:rPr>
        <w:t>This feature w</w:t>
      </w:r>
      <w:r w:rsidR="005977A0">
        <w:rPr>
          <w:lang w:val="en-CA"/>
        </w:rPr>
        <w:t>as already merged</w:t>
      </w:r>
      <w:r>
        <w:rPr>
          <w:lang w:val="en-CA"/>
        </w:rPr>
        <w:t>, and thus had</w:t>
      </w:r>
      <w:r w:rsidR="005977A0">
        <w:rPr>
          <w:lang w:val="en-CA"/>
        </w:rPr>
        <w:t xml:space="preserve"> no need for discussion</w:t>
      </w:r>
      <w:r>
        <w:rPr>
          <w:lang w:val="en-CA"/>
        </w:rPr>
        <w:t>.</w:t>
      </w:r>
    </w:p>
    <w:p w14:paraId="7996F237" w14:textId="2A6F5CCF" w:rsidR="00F44BFE" w:rsidRPr="00373F08" w:rsidRDefault="00B71D8F" w:rsidP="00CA2E49">
      <w:pPr>
        <w:pStyle w:val="berschrift2"/>
        <w:rPr>
          <w:lang w:val="en-CA"/>
        </w:rPr>
      </w:pPr>
      <w:bookmarkStart w:id="76" w:name="_Ref93310686"/>
      <w:bookmarkStart w:id="77" w:name="_Ref142739795"/>
      <w:bookmarkStart w:id="78" w:name="_Ref164876569"/>
      <w:bookmarkStart w:id="79" w:name="_Ref187426186"/>
      <w:bookmarkEnd w:id="71"/>
      <w:bookmarkEnd w:id="72"/>
      <w:bookmarkEnd w:id="74"/>
      <w:bookmarkEnd w:id="75"/>
      <w:r w:rsidRPr="00373F08">
        <w:rPr>
          <w:lang w:val="en-CA"/>
        </w:rPr>
        <w:t xml:space="preserve">AHG3: </w:t>
      </w:r>
      <w:bookmarkStart w:id="80"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80"/>
      <w:r w:rsidR="00F44BFE" w:rsidRPr="00373F08">
        <w:rPr>
          <w:lang w:val="en-CA"/>
        </w:rPr>
        <w:t>(</w:t>
      </w:r>
      <w:bookmarkEnd w:id="76"/>
      <w:bookmarkEnd w:id="77"/>
      <w:r w:rsidR="00056B43" w:rsidRPr="00373F08">
        <w:rPr>
          <w:lang w:val="en-CA"/>
        </w:rPr>
        <w:t>3</w:t>
      </w:r>
      <w:r w:rsidR="00F44BFE" w:rsidRPr="00373F08">
        <w:rPr>
          <w:lang w:val="en-CA"/>
        </w:rPr>
        <w:t>)</w:t>
      </w:r>
      <w:bookmarkEnd w:id="78"/>
      <w:bookmarkEnd w:id="79"/>
    </w:p>
    <w:p w14:paraId="1725FA09" w14:textId="2BA0B5F1" w:rsidR="004330FC" w:rsidRPr="00373F08" w:rsidRDefault="004330FC" w:rsidP="004330FC">
      <w:pPr>
        <w:rPr>
          <w:lang w:val="en-CA"/>
        </w:rPr>
      </w:pPr>
      <w:bookmarkStart w:id="81" w:name="_Ref21242672"/>
      <w:bookmarkStart w:id="82" w:name="_Ref119780312"/>
      <w:r w:rsidRPr="00373F08">
        <w:rPr>
          <w:lang w:val="en-CA"/>
        </w:rPr>
        <w:t xml:space="preserve">Contributions in this area were discussed during </w:t>
      </w:r>
      <w:r w:rsidR="005977A0">
        <w:rPr>
          <w:lang w:val="en-CA"/>
        </w:rPr>
        <w:t>1205</w:t>
      </w:r>
      <w:r w:rsidRPr="00373F08">
        <w:rPr>
          <w:lang w:val="en-CA"/>
        </w:rPr>
        <w:t>–</w:t>
      </w:r>
      <w:r w:rsidR="00CD26FE">
        <w:rPr>
          <w:lang w:val="en-CA"/>
        </w:rPr>
        <w:t>1330</w:t>
      </w:r>
      <w:r w:rsidR="00CD26FE"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0B2E06C5" w14:textId="233EC5CA" w:rsidR="00031766" w:rsidRPr="00373F08" w:rsidRDefault="008773DB" w:rsidP="00CA2E49">
      <w:pPr>
        <w:pStyle w:val="berschrift9"/>
        <w:rPr>
          <w:sz w:val="24"/>
          <w:szCs w:val="24"/>
          <w:lang w:val="en-CA" w:eastAsia="de-DE"/>
        </w:rPr>
      </w:pPr>
      <w:hyperlink r:id="rId492" w:history="1">
        <w:r w:rsidR="00031766" w:rsidRPr="00373F08">
          <w:rPr>
            <w:color w:val="0000FF"/>
            <w:sz w:val="24"/>
            <w:szCs w:val="24"/>
            <w:u w:val="single"/>
            <w:lang w:val="en-CA" w:eastAsia="de-DE"/>
          </w:rPr>
          <w:t>JVET-AM0187</w:t>
        </w:r>
      </w:hyperlink>
      <w:r w:rsidR="00031766" w:rsidRPr="00373F08">
        <w:rPr>
          <w:sz w:val="24"/>
          <w:szCs w:val="24"/>
          <w:lang w:val="en-CA" w:eastAsia="de-DE"/>
        </w:rPr>
        <w:t xml:space="preserve"> On Intra Period of Random Access Test Case for HD and below Content [X. Li (Google), L. Zhang (ByteDance), X. Wang (Kwai), S. Liu (Tencent), A. Duenas (Warner Bros. Discovery), A. Norkin (Netflix), W. Zhang (Disney), Y. Ye (Alibaba), A. Segall (Amazon)]</w:t>
      </w:r>
    </w:p>
    <w:p w14:paraId="3A3696AC" w14:textId="474BC3C9" w:rsidR="00AA7B11" w:rsidRDefault="005977A0" w:rsidP="00AA7B11">
      <w:pPr>
        <w:rPr>
          <w:lang w:val="en-CA" w:eastAsia="de-DE"/>
        </w:rPr>
      </w:pPr>
      <w:r w:rsidRPr="005977A0">
        <w:rPr>
          <w:lang w:val="en-CA" w:eastAsia="de-DE"/>
        </w:rPr>
        <w:t>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CfP and future CTC to better align with practical applications while keeping a reasonable testing runtime.</w:t>
      </w:r>
    </w:p>
    <w:p w14:paraId="40A2DE18" w14:textId="3D5C2031" w:rsidR="005977A0" w:rsidRDefault="00B55BC0" w:rsidP="00AA7B11">
      <w:pPr>
        <w:rPr>
          <w:lang w:val="en-CA" w:eastAsia="de-DE"/>
        </w:rPr>
      </w:pPr>
      <w:r>
        <w:rPr>
          <w:lang w:val="en-CA" w:eastAsia="de-DE"/>
        </w:rPr>
        <w:t>It was commented that it is probably good to define test conditions as close as possible to potential applications. However, it is questionable whether it would make a relevant difference in terms of testing coding tools. It might further encourage submission of more complex intra tools.</w:t>
      </w:r>
    </w:p>
    <w:p w14:paraId="124BD697" w14:textId="24A68CA2" w:rsidR="00B55BC0" w:rsidRDefault="00B55BC0" w:rsidP="00AA7B11">
      <w:pPr>
        <w:rPr>
          <w:lang w:val="en-CA" w:eastAsia="de-DE"/>
        </w:rPr>
      </w:pPr>
      <w:r>
        <w:rPr>
          <w:lang w:val="en-CA" w:eastAsia="de-DE"/>
        </w:rPr>
        <w:t>It was also commented that it would be undesirable to use different intra period for different resolutions.</w:t>
      </w:r>
    </w:p>
    <w:p w14:paraId="246DE491" w14:textId="33EFCD3F" w:rsidR="00B55BC0" w:rsidRDefault="00B55BC0" w:rsidP="00AA7B11">
      <w:pPr>
        <w:rPr>
          <w:lang w:val="en-CA" w:eastAsia="de-DE"/>
        </w:rPr>
      </w:pPr>
      <w:r>
        <w:rPr>
          <w:lang w:val="en-CA" w:eastAsia="de-DE"/>
        </w:rPr>
        <w:t>It was further commented that IDR would rather be used than CRA in practice for intra refresh.</w:t>
      </w:r>
    </w:p>
    <w:p w14:paraId="11A1B39F" w14:textId="0EE6B2D0" w:rsidR="00A06767" w:rsidRDefault="00A06767" w:rsidP="00AA7B11">
      <w:pPr>
        <w:rPr>
          <w:lang w:val="en-CA" w:eastAsia="de-DE"/>
        </w:rPr>
      </w:pPr>
      <w:r>
        <w:rPr>
          <w:lang w:val="en-CA" w:eastAsia="de-DE"/>
        </w:rPr>
        <w:t>It was commented that some applications also would use shorter periods, and 1 s may be a good compromise to select tools that accommodate a variety of applications.</w:t>
      </w:r>
    </w:p>
    <w:p w14:paraId="0A172C2A" w14:textId="1144C567" w:rsidR="00A06767" w:rsidRDefault="00A06767" w:rsidP="00AA7B11">
      <w:pPr>
        <w:rPr>
          <w:lang w:val="en-CA" w:eastAsia="de-DE"/>
        </w:rPr>
      </w:pPr>
      <w:r>
        <w:rPr>
          <w:lang w:val="en-CA" w:eastAsia="de-DE"/>
        </w:rPr>
        <w:t>As the work in JVET is mainly about the assessing the benefit of tools, it would be interesting to see if it makes a difference in comparing VTM vs. ECM when 2 s is used instead of 1s</w:t>
      </w:r>
      <w:r w:rsidR="00796017">
        <w:rPr>
          <w:lang w:val="en-CA" w:eastAsia="de-DE"/>
        </w:rPr>
        <w:t>.</w:t>
      </w:r>
    </w:p>
    <w:p w14:paraId="5D38F7E4" w14:textId="093C620A" w:rsidR="00A06767" w:rsidRDefault="00A06767" w:rsidP="00AA7B11">
      <w:pPr>
        <w:rPr>
          <w:lang w:val="en-CA" w:eastAsia="de-DE"/>
        </w:rPr>
      </w:pPr>
      <w:r>
        <w:rPr>
          <w:lang w:val="en-CA" w:eastAsia="de-DE"/>
        </w:rPr>
        <w:t>Proponents are asked to make such a comparison</w:t>
      </w:r>
      <w:r w:rsidR="00796017">
        <w:rPr>
          <w:lang w:val="en-CA" w:eastAsia="de-DE"/>
        </w:rPr>
        <w:t xml:space="preserve"> over all classes such that it can be better understood if variation of the intra period has impact on the assessment of coding tools</w:t>
      </w:r>
      <w:r>
        <w:rPr>
          <w:lang w:val="en-CA" w:eastAsia="de-DE"/>
        </w:rPr>
        <w:t>.</w:t>
      </w:r>
    </w:p>
    <w:p w14:paraId="27F16C56" w14:textId="3E0F6D8E" w:rsidR="00796017" w:rsidRDefault="00A27CE3" w:rsidP="00AA7B11">
      <w:pPr>
        <w:rPr>
          <w:lang w:val="en-CA" w:eastAsia="de-DE"/>
        </w:rPr>
      </w:pPr>
      <w:r>
        <w:rPr>
          <w:lang w:val="en-CA" w:eastAsia="de-DE"/>
        </w:rPr>
        <w:t>There were d</w:t>
      </w:r>
      <w:r w:rsidR="00796017">
        <w:rPr>
          <w:lang w:val="en-CA" w:eastAsia="de-DE"/>
        </w:rPr>
        <w:t xml:space="preserve">iverging opinions – no conclusion </w:t>
      </w:r>
      <w:r>
        <w:rPr>
          <w:lang w:val="en-CA" w:eastAsia="de-DE"/>
        </w:rPr>
        <w:t xml:space="preserve">was </w:t>
      </w:r>
      <w:r w:rsidR="00796017">
        <w:rPr>
          <w:lang w:val="en-CA" w:eastAsia="de-DE"/>
        </w:rPr>
        <w:t>reached at this moment.</w:t>
      </w:r>
    </w:p>
    <w:p w14:paraId="4C861572" w14:textId="245D3D9B" w:rsidR="00DC31D5" w:rsidRPr="00373F08" w:rsidRDefault="00DC31D5" w:rsidP="00AA7B11">
      <w:pPr>
        <w:rPr>
          <w:lang w:val="en-CA" w:eastAsia="de-DE"/>
        </w:rPr>
      </w:pPr>
      <w:r>
        <w:rPr>
          <w:lang w:val="en-CA" w:eastAsia="de-DE"/>
        </w:rPr>
        <w:t>A larger variety of conditions better suitable for real-world applications could also be tested in a verification tests, or by additional interim testing of tools during standard development with non-CTC conditions, or also testing with different set of sequences.</w:t>
      </w:r>
    </w:p>
    <w:p w14:paraId="40E7B71F" w14:textId="6A2E84C4" w:rsidR="00031766" w:rsidRPr="00373F08" w:rsidRDefault="008773DB" w:rsidP="00CA2E49">
      <w:pPr>
        <w:pStyle w:val="berschrift9"/>
        <w:rPr>
          <w:sz w:val="24"/>
          <w:szCs w:val="24"/>
          <w:lang w:val="en-CA" w:eastAsia="de-DE"/>
        </w:rPr>
      </w:pPr>
      <w:hyperlink r:id="rId493" w:history="1">
        <w:r w:rsidR="00031766" w:rsidRPr="00373F08">
          <w:rPr>
            <w:color w:val="0000FF"/>
            <w:sz w:val="24"/>
            <w:szCs w:val="24"/>
            <w:u w:val="single"/>
            <w:lang w:val="en-CA" w:eastAsia="de-DE"/>
          </w:rPr>
          <w:t>JVET-AM0238</w:t>
        </w:r>
      </w:hyperlink>
      <w:r w:rsidR="00031766" w:rsidRPr="00373F08">
        <w:rPr>
          <w:sz w:val="24"/>
          <w:szCs w:val="24"/>
          <w:lang w:val="en-CA" w:eastAsia="de-DE"/>
        </w:rPr>
        <w:t xml:space="preserve"> Suggestions on GOP Size Setting of Random Access Configuration for Live-streaming Applications [Y. Wu, Y. He, K. Zhang, L. Zhang (Bytedance), X. Li (Google), S. Liu (Tencent), W. Zhang (Disney)] [late]</w:t>
      </w:r>
    </w:p>
    <w:p w14:paraId="1E9AF1EA" w14:textId="0F15A135" w:rsidR="00AA7B11" w:rsidRDefault="00DC31D5" w:rsidP="00AA7B11">
      <w:pPr>
        <w:rPr>
          <w:lang w:val="en-CA" w:eastAsia="de-DE"/>
        </w:rPr>
      </w:pPr>
      <w:r w:rsidRPr="00DC31D5">
        <w:rPr>
          <w:lang w:val="en-CA" w:eastAsia="de-DE"/>
        </w:rPr>
        <w:t>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CfP and future CTC, ensuring better alignment with practical live streaming scenarios. In addition, the intra period is also adjusted to be 2 seconds instead of 1 second to better match typical live streaming settings in real applications.</w:t>
      </w:r>
    </w:p>
    <w:p w14:paraId="4BD6178A" w14:textId="4CAB68FD" w:rsidR="00DC31D5" w:rsidRDefault="00A27CE3" w:rsidP="00AA7B11">
      <w:pPr>
        <w:rPr>
          <w:lang w:val="en-CA" w:eastAsia="de-DE"/>
        </w:rPr>
      </w:pPr>
      <w:r>
        <w:rPr>
          <w:lang w:val="en-CA" w:eastAsia="de-DE"/>
        </w:rPr>
        <w:t>There was discussion of w</w:t>
      </w:r>
      <w:r w:rsidR="00DC31D5">
        <w:rPr>
          <w:lang w:val="en-CA" w:eastAsia="de-DE"/>
        </w:rPr>
        <w:t>hat the target latency</w:t>
      </w:r>
      <w:r>
        <w:rPr>
          <w:lang w:val="en-CA" w:eastAsia="de-DE"/>
        </w:rPr>
        <w:t xml:space="preserve"> is.</w:t>
      </w:r>
      <w:r w:rsidR="00DC31D5">
        <w:rPr>
          <w:lang w:val="en-CA" w:eastAsia="de-DE"/>
        </w:rPr>
        <w:t xml:space="preserve"> Target coding latency is 200 ms</w:t>
      </w:r>
      <w:r w:rsidR="009155BC">
        <w:rPr>
          <w:lang w:val="en-CA" w:eastAsia="de-DE"/>
        </w:rPr>
        <w:t>. It was commented that this could still be achieved with GOP8.</w:t>
      </w:r>
    </w:p>
    <w:p w14:paraId="46374666" w14:textId="3BEF0EEF" w:rsidR="009155BC" w:rsidRDefault="009155BC" w:rsidP="00AA7B11">
      <w:pPr>
        <w:rPr>
          <w:lang w:val="en-CA" w:eastAsia="de-DE"/>
        </w:rPr>
      </w:pPr>
      <w:r>
        <w:rPr>
          <w:lang w:val="en-CA" w:eastAsia="de-DE"/>
        </w:rPr>
        <w:t>The intra period is increased, but this does not affect the coding latency, but would increase the latency of stream switching.</w:t>
      </w:r>
    </w:p>
    <w:p w14:paraId="11B0FBAE" w14:textId="37E39811" w:rsidR="009155BC" w:rsidRDefault="009155BC" w:rsidP="00AA7B11">
      <w:pPr>
        <w:rPr>
          <w:lang w:val="en-CA" w:eastAsia="de-DE"/>
        </w:rPr>
      </w:pPr>
      <w:r>
        <w:rPr>
          <w:lang w:val="en-CA" w:eastAsia="de-DE"/>
        </w:rPr>
        <w:t>It was asked what would be the segment size in DASH streaming (which is typically aligned with intra period)? Probably also two seconds.</w:t>
      </w:r>
    </w:p>
    <w:p w14:paraId="314D9FE4" w14:textId="27B407FF" w:rsidR="009155BC" w:rsidRDefault="009155BC" w:rsidP="00AA7B11">
      <w:pPr>
        <w:rPr>
          <w:lang w:val="en-CA" w:eastAsia="de-DE"/>
        </w:rPr>
      </w:pPr>
      <w:r>
        <w:rPr>
          <w:lang w:val="en-CA" w:eastAsia="de-DE"/>
        </w:rPr>
        <w:t>It was commented that in the regular CTC, this should be a compromise between different application cases. This is how the current CTC was historically defined</w:t>
      </w:r>
      <w:r w:rsidR="000329C3">
        <w:rPr>
          <w:lang w:val="en-CA" w:eastAsia="de-DE"/>
        </w:rPr>
        <w:t>, and where the differentiation between RA and LD testing came from. However, making it mandatory to regularly test with additional test conditions for very specific application cases is undesirable effort in the tool evaluation.</w:t>
      </w:r>
    </w:p>
    <w:p w14:paraId="40A38273" w14:textId="0588B442" w:rsidR="000329C3" w:rsidRPr="00373F08" w:rsidRDefault="000329C3" w:rsidP="00AA7B11">
      <w:pPr>
        <w:rPr>
          <w:lang w:val="en-CA" w:eastAsia="de-DE"/>
        </w:rPr>
      </w:pPr>
      <w:r>
        <w:rPr>
          <w:lang w:val="en-CA" w:eastAsia="de-DE"/>
        </w:rPr>
        <w:t>Non-CTC conditions could be defined for such cases, including validation with different sets of sequences (see also comments under JVET-AM0187).</w:t>
      </w:r>
    </w:p>
    <w:p w14:paraId="1E27E45D" w14:textId="77777777" w:rsidR="00031766" w:rsidRPr="00373F08" w:rsidRDefault="008773DB" w:rsidP="00CA2E49">
      <w:pPr>
        <w:pStyle w:val="berschrift9"/>
        <w:rPr>
          <w:sz w:val="24"/>
          <w:szCs w:val="24"/>
          <w:lang w:val="en-CA" w:eastAsia="de-DE"/>
        </w:rPr>
      </w:pPr>
      <w:hyperlink r:id="rId494" w:history="1">
        <w:r w:rsidR="00031766" w:rsidRPr="00373F08">
          <w:rPr>
            <w:color w:val="0000FF"/>
            <w:sz w:val="24"/>
            <w:szCs w:val="24"/>
            <w:u w:val="single"/>
            <w:lang w:val="en-CA" w:eastAsia="de-DE"/>
          </w:rPr>
          <w:t>JVET-AM0226</w:t>
        </w:r>
      </w:hyperlink>
      <w:r w:rsidR="00031766" w:rsidRPr="00373F08">
        <w:rPr>
          <w:sz w:val="24"/>
          <w:szCs w:val="24"/>
          <w:lang w:val="en-CA" w:eastAsia="de-DE"/>
        </w:rPr>
        <w:t xml:space="preserve"> Separate Luma and Chroma Plane Coding [X. Li (Google)]</w:t>
      </w:r>
    </w:p>
    <w:p w14:paraId="517CEEF3" w14:textId="1CC52B70" w:rsidR="00031766" w:rsidRDefault="000329C3" w:rsidP="004330FC">
      <w:pPr>
        <w:rPr>
          <w:lang w:val="en-CA"/>
        </w:rPr>
      </w:pPr>
      <w:r w:rsidRPr="000329C3">
        <w:rPr>
          <w:lang w:val="en-CA"/>
        </w:rPr>
        <w:t xml:space="preserve">In this contribution, separate luma and chroma plane coding is proposed. Comparing to the conventional joint plane coding, </w:t>
      </w:r>
      <w:r w:rsidR="00A27CE3">
        <w:rPr>
          <w:lang w:val="en-CA"/>
        </w:rPr>
        <w:t xml:space="preserve">a </w:t>
      </w:r>
      <w:r w:rsidRPr="000329C3">
        <w:rPr>
          <w:lang w:val="en-CA"/>
        </w:rPr>
        <w:t>better tradeoff between coding efficiency and encoding time as well as increased coding parallelism are reported.</w:t>
      </w:r>
    </w:p>
    <w:p w14:paraId="443A252B" w14:textId="4F709EFD" w:rsidR="00D17422" w:rsidRDefault="00D17422" w:rsidP="004330FC">
      <w:pPr>
        <w:rPr>
          <w:lang w:val="en-CA"/>
        </w:rPr>
      </w:pPr>
      <w:r w:rsidRPr="00D17422">
        <w:rPr>
          <w:lang w:val="en-CA"/>
        </w:rPr>
        <w:t>On top of VTM-23.9, the proposed separate luma and chroma plane coding was implemented under the option –SepPlane=3 –SepTree=3. Note that with the setting –SepPlane=0 –SepTree=1, the CTU level intra dual tree and inter joint tree in VVC are used. In addition, some CCCM intra and inter tools proposed in ECM were also implemented to evaluate the performance under joint plane (JointPlane) and separate plane (SepPlane).</w:t>
      </w:r>
      <w:r>
        <w:rPr>
          <w:lang w:val="en-CA"/>
        </w:rPr>
        <w:t xml:space="preserve">Separate chroma </w:t>
      </w:r>
      <w:r w:rsidR="00CD26FE">
        <w:rPr>
          <w:lang w:val="en-CA"/>
        </w:rPr>
        <w:t>plane</w:t>
      </w:r>
      <w:r>
        <w:rPr>
          <w:lang w:val="en-CA"/>
        </w:rPr>
        <w:t xml:space="preserve"> has benefit in encoding speed</w:t>
      </w:r>
      <w:r w:rsidR="00CD26FE">
        <w:rPr>
          <w:lang w:val="en-CA"/>
        </w:rPr>
        <w:t xml:space="preserve"> (less chroma RD check)</w:t>
      </w:r>
      <w:r>
        <w:rPr>
          <w:lang w:val="en-CA"/>
        </w:rPr>
        <w:t xml:space="preserve">, but some loss in performance due to additional partitioning information. The gain of the additional new cross-component tools seems to be independent from the choice of separate or common luma/chroma </w:t>
      </w:r>
      <w:r w:rsidR="00CD26FE">
        <w:rPr>
          <w:lang w:val="en-CA"/>
        </w:rPr>
        <w:t>planes</w:t>
      </w:r>
      <w:r>
        <w:rPr>
          <w:lang w:val="en-CA"/>
        </w:rPr>
        <w:t>.</w:t>
      </w:r>
    </w:p>
    <w:p w14:paraId="7B9324DE" w14:textId="703E199F" w:rsidR="00CD26FE" w:rsidRDefault="00CD26FE" w:rsidP="004330FC">
      <w:pPr>
        <w:rPr>
          <w:lang w:val="en-CA"/>
        </w:rPr>
      </w:pPr>
      <w:r>
        <w:rPr>
          <w:lang w:val="en-CA"/>
        </w:rPr>
        <w:t>It was also emphasized that in case of RPR, there would be the option to keep the chroma in full resolution.</w:t>
      </w:r>
    </w:p>
    <w:p w14:paraId="1969E1C6" w14:textId="60D1B153" w:rsidR="00CD26FE" w:rsidRDefault="00CD26FE" w:rsidP="004330FC">
      <w:pPr>
        <w:rPr>
          <w:lang w:val="en-CA"/>
        </w:rPr>
      </w:pPr>
      <w:r>
        <w:rPr>
          <w:lang w:val="en-CA"/>
        </w:rPr>
        <w:t>Loop filters are applied to luma before processing chroma.</w:t>
      </w:r>
    </w:p>
    <w:p w14:paraId="678CB988" w14:textId="576EC8DD" w:rsidR="00CD26FE" w:rsidRDefault="00CD26FE" w:rsidP="004330FC">
      <w:pPr>
        <w:rPr>
          <w:lang w:val="en-CA"/>
        </w:rPr>
      </w:pPr>
      <w:r>
        <w:rPr>
          <w:lang w:val="en-CA"/>
        </w:rPr>
        <w:t>It was commented that this might be problematic with hardware architectures and pipeline imple</w:t>
      </w:r>
    </w:p>
    <w:p w14:paraId="742FD093" w14:textId="5CF18A86" w:rsidR="00CD26FE" w:rsidRPr="00373F08" w:rsidRDefault="00A27CE3" w:rsidP="004330FC">
      <w:pPr>
        <w:rPr>
          <w:lang w:val="en-CA"/>
        </w:rPr>
      </w:pPr>
      <w:r>
        <w:rPr>
          <w:lang w:val="en-CA"/>
        </w:rPr>
        <w:t>This was a c</w:t>
      </w:r>
      <w:r w:rsidR="00CD26FE">
        <w:rPr>
          <w:lang w:val="en-CA"/>
        </w:rPr>
        <w:t>ontribution for information</w:t>
      </w:r>
      <w:r>
        <w:rPr>
          <w:lang w:val="en-CA"/>
        </w:rPr>
        <w:t>;</w:t>
      </w:r>
      <w:r w:rsidR="00CD26FE">
        <w:rPr>
          <w:lang w:val="en-CA"/>
        </w:rPr>
        <w:t xml:space="preserve"> no specific action </w:t>
      </w:r>
      <w:r>
        <w:rPr>
          <w:lang w:val="en-CA"/>
        </w:rPr>
        <w:t xml:space="preserve">was </w:t>
      </w:r>
      <w:r w:rsidR="00CD26FE">
        <w:rPr>
          <w:lang w:val="en-CA"/>
        </w:rPr>
        <w:t>requested. Further study</w:t>
      </w:r>
      <w:r w:rsidR="009A6DB9">
        <w:rPr>
          <w:lang w:val="en-CA"/>
        </w:rPr>
        <w:t xml:space="preserve"> </w:t>
      </w:r>
      <w:r>
        <w:rPr>
          <w:lang w:val="en-CA"/>
        </w:rPr>
        <w:t xml:space="preserve">was </w:t>
      </w:r>
      <w:r w:rsidR="009A6DB9">
        <w:rPr>
          <w:lang w:val="en-CA"/>
        </w:rPr>
        <w:t>recommended.</w:t>
      </w:r>
    </w:p>
    <w:p w14:paraId="35D62ACC" w14:textId="4426EF3C" w:rsidR="00B71D8F" w:rsidRPr="00373F08" w:rsidRDefault="00B71D8F" w:rsidP="00CA2E49">
      <w:pPr>
        <w:pStyle w:val="berschrift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71663F8A" w:rsidR="00386661" w:rsidRPr="00373F08" w:rsidRDefault="00386661" w:rsidP="00386661">
      <w:pPr>
        <w:rPr>
          <w:lang w:val="en-CA"/>
        </w:rPr>
      </w:pPr>
      <w:r w:rsidRPr="00373F08">
        <w:rPr>
          <w:lang w:val="en-CA"/>
        </w:rPr>
        <w:t xml:space="preserve">Contributions in this area were discussed during </w:t>
      </w:r>
      <w:r w:rsidR="00225D49">
        <w:rPr>
          <w:lang w:val="en-CA"/>
        </w:rPr>
        <w:t>1730</w:t>
      </w:r>
      <w:r w:rsidRPr="00373F08">
        <w:rPr>
          <w:lang w:val="en-CA"/>
        </w:rPr>
        <w:t>–</w:t>
      </w:r>
      <w:r w:rsidR="00B6643E">
        <w:rPr>
          <w:lang w:val="en-CA"/>
        </w:rPr>
        <w:t>1750</w:t>
      </w:r>
      <w:r w:rsidR="00B6643E"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5237B063" w14:textId="77777777" w:rsidR="00D1175A" w:rsidRPr="00373F08" w:rsidRDefault="008773DB" w:rsidP="00CA2E49">
      <w:pPr>
        <w:pStyle w:val="berschrift9"/>
        <w:rPr>
          <w:sz w:val="24"/>
          <w:szCs w:val="24"/>
          <w:lang w:val="en-CA" w:eastAsia="de-DE"/>
        </w:rPr>
      </w:pPr>
      <w:hyperlink r:id="rId495" w:history="1">
        <w:r w:rsidR="00D1175A" w:rsidRPr="00373F08">
          <w:rPr>
            <w:color w:val="0000FF"/>
            <w:sz w:val="24"/>
            <w:szCs w:val="24"/>
            <w:u w:val="single"/>
            <w:lang w:val="en-CA" w:eastAsia="de-DE"/>
          </w:rPr>
          <w:t>JVET-AM0223</w:t>
        </w:r>
      </w:hyperlink>
      <w:r w:rsidR="00D1175A" w:rsidRPr="00373F08">
        <w:rPr>
          <w:sz w:val="24"/>
          <w:szCs w:val="24"/>
          <w:lang w:val="en-CA" w:eastAsia="de-DE"/>
        </w:rPr>
        <w:t xml:space="preserve"> AHG4: proposed updates for VVC multi-layer verification test plan [P. de Lagrange (InterDigital)]</w:t>
      </w:r>
    </w:p>
    <w:p w14:paraId="3AF1CDD1" w14:textId="7AA07CE0" w:rsidR="00225D49" w:rsidRDefault="00225D49" w:rsidP="00386661">
      <w:pPr>
        <w:rPr>
          <w:lang w:val="en-CA"/>
        </w:rPr>
      </w:pPr>
      <w:r w:rsidRPr="00225D49">
        <w:rPr>
          <w:lang w:val="en-CA"/>
        </w:rPr>
        <w:t>This contribution proposes the same updates to the verification test plan for VVC multilayer coding as in JVET-AL0289, and provides modified test plan text in an attached document.</w:t>
      </w:r>
      <w:r>
        <w:rPr>
          <w:lang w:val="en-CA"/>
        </w:rPr>
        <w:t xml:space="preserve">Updates based on findings from the multi-layer test conducted in AG 5 for the case of spatial scalability, and associated configuration settings of VTM. </w:t>
      </w:r>
      <w:r w:rsidR="00600401">
        <w:rPr>
          <w:lang w:val="en-CA"/>
        </w:rPr>
        <w:t>In that test, also SHVC was included, and same VVC base layer was used for all codecs.</w:t>
      </w:r>
    </w:p>
    <w:p w14:paraId="75F30966" w14:textId="395C1491" w:rsidR="00600401" w:rsidRDefault="00A27CE3" w:rsidP="00386661">
      <w:pPr>
        <w:rPr>
          <w:lang w:val="en-CA"/>
        </w:rPr>
      </w:pPr>
      <w:r>
        <w:rPr>
          <w:lang w:val="en-CA"/>
        </w:rPr>
        <w:t>There were a</w:t>
      </w:r>
      <w:r w:rsidR="00600401">
        <w:rPr>
          <w:lang w:val="en-CA"/>
        </w:rPr>
        <w:t>lso some updates in quality ladder testing.</w:t>
      </w:r>
    </w:p>
    <w:p w14:paraId="58EDE4F4" w14:textId="5C5A6193" w:rsidR="00600401" w:rsidRDefault="00600401" w:rsidP="00386661">
      <w:pPr>
        <w:rPr>
          <w:lang w:val="en-CA"/>
        </w:rPr>
      </w:pPr>
      <w:r>
        <w:rPr>
          <w:lang w:val="en-CA"/>
        </w:rPr>
        <w:t>T</w:t>
      </w:r>
      <w:r w:rsidR="00A27CE3">
        <w:rPr>
          <w:lang w:val="en-CA"/>
        </w:rPr>
        <w:t>he t</w:t>
      </w:r>
      <w:r>
        <w:rPr>
          <w:lang w:val="en-CA"/>
        </w:rPr>
        <w:t>arget of the test would be comparing multi-layer VVC against single-layer VVC and multi-layer SHVC (the latter with HEVC base layer), and use mainly the SDR material that had been used in the AG 5 test.</w:t>
      </w:r>
    </w:p>
    <w:p w14:paraId="0069E94B" w14:textId="3030BC35" w:rsidR="00600401" w:rsidRPr="00373F08" w:rsidRDefault="00600401" w:rsidP="00386661">
      <w:pPr>
        <w:rPr>
          <w:lang w:val="en-CA"/>
        </w:rPr>
      </w:pPr>
      <w:r>
        <w:rPr>
          <w:lang w:val="en-CA"/>
        </w:rPr>
        <w:t xml:space="preserve">It was agreed to issue a new version </w:t>
      </w:r>
      <w:r w:rsidR="00A27CE3">
        <w:rPr>
          <w:lang w:val="en-CA"/>
        </w:rPr>
        <w:t xml:space="preserve">as </w:t>
      </w:r>
      <w:r>
        <w:rPr>
          <w:lang w:val="en-CA"/>
        </w:rPr>
        <w:t>JVET-AM2021.</w:t>
      </w:r>
    </w:p>
    <w:p w14:paraId="22054BD8" w14:textId="77777777" w:rsidR="00B71D8F" w:rsidRPr="00373F08" w:rsidRDefault="00B71D8F" w:rsidP="00CA2E49">
      <w:pPr>
        <w:pStyle w:val="berschrift2"/>
        <w:rPr>
          <w:lang w:val="en-CA"/>
        </w:rPr>
      </w:pPr>
      <w:bookmarkStart w:id="83" w:name="_Ref189762996"/>
      <w:r w:rsidRPr="00373F08">
        <w:rPr>
          <w:lang w:val="en-CA"/>
        </w:rPr>
        <w:t>AHG4: Test and training material (0)</w:t>
      </w:r>
      <w:bookmarkEnd w:id="83"/>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CA2E49">
      <w:pPr>
        <w:pStyle w:val="berschrift2"/>
        <w:rPr>
          <w:lang w:val="en-CA"/>
        </w:rPr>
      </w:pPr>
      <w:bookmarkStart w:id="84" w:name="_Ref189762617"/>
      <w:r w:rsidRPr="00373F08">
        <w:rPr>
          <w:lang w:val="en-CA"/>
        </w:rPr>
        <w:t>AHG5: Conformance test development (0)</w:t>
      </w:r>
      <w:bookmarkEnd w:id="81"/>
      <w:bookmarkEnd w:id="82"/>
      <w:bookmarkEnd w:id="84"/>
    </w:p>
    <w:p w14:paraId="5E07021D" w14:textId="77777777" w:rsidR="00F44BFE" w:rsidRPr="00373F08" w:rsidRDefault="00F44BFE" w:rsidP="00F44BFE">
      <w:pPr>
        <w:rPr>
          <w:lang w:val="en-CA"/>
        </w:rPr>
      </w:pPr>
      <w:bookmarkStart w:id="85" w:name="_Hlk133220875"/>
      <w:bookmarkStart w:id="86" w:name="_Ref93154433"/>
      <w:bookmarkStart w:id="87" w:name="_Ref119780328"/>
      <w:bookmarkStart w:id="88" w:name="_Ref148019175"/>
      <w:bookmarkStart w:id="89" w:name="_Ref29265594"/>
      <w:bookmarkStart w:id="90" w:name="_Ref38135579"/>
      <w:bookmarkStart w:id="91" w:name="_Ref475640122"/>
      <w:bookmarkEnd w:id="73"/>
      <w:r w:rsidRPr="00373F08">
        <w:rPr>
          <w:lang w:val="en-CA"/>
        </w:rPr>
        <w:t>This section is kept as a template for future use.</w:t>
      </w:r>
    </w:p>
    <w:p w14:paraId="4DE905B3" w14:textId="24017D15" w:rsidR="00F44BFE" w:rsidRPr="00373F08" w:rsidRDefault="00F44BFE" w:rsidP="00CA2E49">
      <w:pPr>
        <w:pStyle w:val="berschrift2"/>
        <w:rPr>
          <w:lang w:val="en-CA"/>
        </w:rPr>
      </w:pPr>
      <w:bookmarkStart w:id="92" w:name="_Ref166962695"/>
      <w:r w:rsidRPr="00373F08">
        <w:rPr>
          <w:lang w:val="en-CA"/>
        </w:rPr>
        <w:t>AHG7: ECM tool assessment</w:t>
      </w:r>
      <w:bookmarkEnd w:id="85"/>
      <w:r w:rsidRPr="00373F08">
        <w:rPr>
          <w:lang w:val="en-CA"/>
        </w:rPr>
        <w:t xml:space="preserve"> (</w:t>
      </w:r>
      <w:r w:rsidR="008470FB" w:rsidRPr="00373F08">
        <w:rPr>
          <w:lang w:val="en-CA"/>
        </w:rPr>
        <w:t>6</w:t>
      </w:r>
      <w:r w:rsidR="00773787">
        <w:rPr>
          <w:lang w:val="en-CA"/>
        </w:rPr>
        <w:t>+1</w:t>
      </w:r>
      <w:r w:rsidRPr="00373F08">
        <w:rPr>
          <w:lang w:val="en-CA"/>
        </w:rPr>
        <w:t>)</w:t>
      </w:r>
      <w:bookmarkEnd w:id="86"/>
      <w:bookmarkEnd w:id="87"/>
      <w:bookmarkEnd w:id="88"/>
      <w:bookmarkEnd w:id="92"/>
    </w:p>
    <w:p w14:paraId="7D39EC29" w14:textId="7E8C6CD5" w:rsidR="00386661" w:rsidRPr="00373F08" w:rsidRDefault="00386661" w:rsidP="00386661">
      <w:pPr>
        <w:rPr>
          <w:lang w:val="en-CA"/>
        </w:rPr>
      </w:pPr>
      <w:bookmarkStart w:id="93" w:name="_Hlk133220838"/>
      <w:bookmarkStart w:id="94" w:name="_Ref124969941"/>
      <w:bookmarkStart w:id="95" w:name="_Ref149817874"/>
      <w:bookmarkStart w:id="96" w:name="_Ref166962748"/>
      <w:bookmarkStart w:id="97" w:name="_Ref487322369"/>
      <w:bookmarkStart w:id="98" w:name="_Ref534462057"/>
      <w:bookmarkStart w:id="99" w:name="_Ref37795095"/>
      <w:bookmarkStart w:id="100" w:name="_Ref70096523"/>
      <w:bookmarkStart w:id="101" w:name="_Ref95132465"/>
      <w:bookmarkStart w:id="102" w:name="_Ref119780337"/>
      <w:r w:rsidRPr="00373F08">
        <w:rPr>
          <w:lang w:val="en-CA"/>
        </w:rPr>
        <w:t xml:space="preserve">Contributions in this area were discussed during </w:t>
      </w:r>
      <w:r w:rsidR="000A3EEF">
        <w:rPr>
          <w:lang w:val="en-CA"/>
        </w:rPr>
        <w:t>1400</w:t>
      </w:r>
      <w:r w:rsidRPr="00373F08">
        <w:rPr>
          <w:lang w:val="en-CA"/>
        </w:rPr>
        <w:t>–</w:t>
      </w:r>
      <w:r w:rsidR="00586F08">
        <w:rPr>
          <w:lang w:val="en-CA"/>
        </w:rPr>
        <w:t>1610</w:t>
      </w:r>
      <w:r w:rsidR="00586F08" w:rsidRPr="00373F08">
        <w:rPr>
          <w:lang w:val="en-CA"/>
        </w:rPr>
        <w:t xml:space="preserve"> </w:t>
      </w:r>
      <w:r w:rsidRPr="00373F08">
        <w:rPr>
          <w:lang w:val="en-CA"/>
        </w:rPr>
        <w:t xml:space="preserve">on </w:t>
      </w:r>
      <w:r w:rsidR="000A3EEF">
        <w:rPr>
          <w:lang w:val="en-CA"/>
        </w:rPr>
        <w:t>Mon</w:t>
      </w:r>
      <w:r w:rsidR="000A3EEF" w:rsidRPr="00373F08">
        <w:rPr>
          <w:lang w:val="en-CA"/>
        </w:rPr>
        <w:t xml:space="preserve">day </w:t>
      </w:r>
      <w:r w:rsidR="000A3EEF">
        <w:rPr>
          <w:lang w:val="en-CA"/>
        </w:rPr>
        <w:t>30</w:t>
      </w:r>
      <w:r w:rsidR="000A3EEF" w:rsidRPr="00373F08">
        <w:rPr>
          <w:lang w:val="en-CA"/>
        </w:rPr>
        <w:t xml:space="preserve"> </w:t>
      </w:r>
      <w:r w:rsidRPr="00373F08">
        <w:rPr>
          <w:lang w:val="en-CA"/>
        </w:rPr>
        <w:t xml:space="preserve">June 2025 (chaired by </w:t>
      </w:r>
      <w:r w:rsidR="000A3EEF">
        <w:rPr>
          <w:lang w:val="en-CA"/>
        </w:rPr>
        <w:t>JRO</w:t>
      </w:r>
      <w:r w:rsidRPr="00373F08">
        <w:rPr>
          <w:lang w:val="en-CA"/>
        </w:rPr>
        <w:t>).</w:t>
      </w:r>
    </w:p>
    <w:p w14:paraId="7E0CE9DC" w14:textId="348B8997" w:rsidR="000B630C" w:rsidRDefault="008773DB" w:rsidP="00CA2E49">
      <w:pPr>
        <w:pStyle w:val="berschrift9"/>
        <w:rPr>
          <w:sz w:val="24"/>
          <w:szCs w:val="24"/>
          <w:lang w:val="en-CA" w:eastAsia="de-DE"/>
        </w:rPr>
      </w:pPr>
      <w:hyperlink r:id="rId496" w:history="1">
        <w:r w:rsidR="000B630C" w:rsidRPr="00373F08">
          <w:rPr>
            <w:color w:val="0000FF"/>
            <w:sz w:val="24"/>
            <w:szCs w:val="24"/>
            <w:u w:val="single"/>
            <w:lang w:val="en-CA" w:eastAsia="de-DE"/>
          </w:rPr>
          <w:t>JVET-AM0042</w:t>
        </w:r>
      </w:hyperlink>
      <w:r w:rsidR="000B630C" w:rsidRPr="00373F08">
        <w:rPr>
          <w:sz w:val="24"/>
          <w:szCs w:val="24"/>
          <w:lang w:val="en-CA" w:eastAsia="de-DE"/>
        </w:rPr>
        <w:t xml:space="preserve"> Report of AHG7 conference call on Assessment Perspectives of Codec/Coding Tools [X. Li]</w:t>
      </w:r>
    </w:p>
    <w:p w14:paraId="682A2551" w14:textId="5FD5FB0A" w:rsidR="005327DE" w:rsidRPr="0042131E" w:rsidRDefault="005327DE" w:rsidP="0042131E">
      <w:pPr>
        <w:rPr>
          <w:lang w:val="en-CA" w:eastAsia="de-DE"/>
        </w:rPr>
      </w:pPr>
      <w:r>
        <w:rPr>
          <w:lang w:val="en-CA" w:eastAsia="de-DE"/>
        </w:rPr>
        <w:t>The following list of criteria relevant for analysis of tools is  provided in the report:</w:t>
      </w:r>
    </w:p>
    <w:p w14:paraId="61A82F57" w14:textId="58B10928" w:rsidR="005327DE" w:rsidRDefault="005327DE" w:rsidP="0042131E">
      <w:pPr>
        <w:rPr>
          <w:b/>
          <w:bCs/>
          <w:i/>
          <w:iCs/>
          <w:lang w:val="en-CA" w:eastAsia="de-DE"/>
        </w:rPr>
      </w:pPr>
      <w:r w:rsidRPr="005327DE">
        <w:rPr>
          <w:b/>
          <w:bCs/>
          <w:i/>
          <w:iCs/>
          <w:lang w:val="en-CA" w:eastAsia="de-DE"/>
        </w:rPr>
        <w:t>Quality perspective</w:t>
      </w:r>
    </w:p>
    <w:p w14:paraId="4ADA289F" w14:textId="77777777" w:rsidR="0000608E" w:rsidRPr="005327DE" w:rsidRDefault="0000608E" w:rsidP="0042131E">
      <w:pPr>
        <w:rPr>
          <w:b/>
          <w:bCs/>
          <w:i/>
          <w:iCs/>
          <w:lang w:val="en-CA" w:eastAsia="de-DE"/>
        </w:rPr>
      </w:pPr>
    </w:p>
    <w:tbl>
      <w:tblPr>
        <w:tblStyle w:val="Tabellenraster"/>
        <w:tblW w:w="9355" w:type="dxa"/>
        <w:tblLayout w:type="fixed"/>
        <w:tblCellMar>
          <w:left w:w="29" w:type="dxa"/>
          <w:right w:w="29" w:type="dxa"/>
        </w:tblCellMar>
        <w:tblLook w:val="04A0" w:firstRow="1" w:lastRow="0" w:firstColumn="1" w:lastColumn="0" w:noHBand="0" w:noVBand="1"/>
      </w:tblPr>
      <w:tblGrid>
        <w:gridCol w:w="805"/>
        <w:gridCol w:w="2430"/>
        <w:gridCol w:w="6120"/>
      </w:tblGrid>
      <w:tr w:rsidR="005327DE" w:rsidRPr="005327DE" w14:paraId="0745A99A"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0C2CF5A0" w14:textId="77777777" w:rsidR="005327DE" w:rsidRPr="000547B1" w:rsidRDefault="005327DE" w:rsidP="000547B1">
            <w:pPr>
              <w:keepLines/>
              <w:spacing w:before="0"/>
              <w:rPr>
                <w:b/>
                <w:bCs/>
                <w:lang w:val="en-CA" w:eastAsia="de-DE"/>
              </w:rPr>
            </w:pPr>
            <w:r w:rsidRPr="000547B1">
              <w:rPr>
                <w:b/>
                <w:bCs/>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33D7A682" w14:textId="77777777" w:rsidR="005327DE" w:rsidRPr="000547B1" w:rsidRDefault="005327DE" w:rsidP="000547B1">
            <w:pPr>
              <w:keepLines/>
              <w:spacing w:before="0"/>
              <w:jc w:val="left"/>
              <w:rPr>
                <w:b/>
                <w:bCs/>
                <w:lang w:val="en-CA" w:eastAsia="de-DE"/>
              </w:rPr>
            </w:pPr>
            <w:r w:rsidRPr="000547B1">
              <w:rPr>
                <w:b/>
                <w:bCs/>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731BA995" w14:textId="77777777" w:rsidR="005327DE" w:rsidRPr="000547B1" w:rsidRDefault="005327DE" w:rsidP="000547B1">
            <w:pPr>
              <w:keepLines/>
              <w:spacing w:before="0"/>
              <w:jc w:val="left"/>
              <w:rPr>
                <w:b/>
                <w:bCs/>
                <w:lang w:val="en-CA" w:eastAsia="de-DE"/>
              </w:rPr>
            </w:pPr>
            <w:r w:rsidRPr="000547B1">
              <w:rPr>
                <w:b/>
                <w:bCs/>
                <w:lang w:val="en-CA" w:eastAsia="de-DE"/>
              </w:rPr>
              <w:t>Measurement/study methodology</w:t>
            </w:r>
          </w:p>
        </w:tc>
      </w:tr>
      <w:tr w:rsidR="005327DE" w:rsidRPr="005327DE" w14:paraId="7E4D74E1"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16881EC9" w14:textId="77777777" w:rsidR="005327DE" w:rsidRPr="005327DE" w:rsidRDefault="005327DE" w:rsidP="000547B1">
            <w:pPr>
              <w:keepLines/>
              <w:spacing w:before="0"/>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7F11D471" w14:textId="77777777" w:rsidR="005327DE" w:rsidRPr="005327DE" w:rsidRDefault="005327DE" w:rsidP="000547B1">
            <w:pPr>
              <w:keepLines/>
              <w:spacing w:before="0"/>
              <w:jc w:val="left"/>
              <w:rPr>
                <w:lang w:val="en-CA" w:eastAsia="de-DE"/>
              </w:rPr>
            </w:pPr>
            <w:r w:rsidRPr="005327DE">
              <w:rPr>
                <w:lang w:val="en-CA" w:eastAsia="de-DE"/>
              </w:rPr>
              <w:t>MOS</w:t>
            </w:r>
          </w:p>
        </w:tc>
        <w:tc>
          <w:tcPr>
            <w:tcW w:w="6120" w:type="dxa"/>
            <w:tcBorders>
              <w:top w:val="single" w:sz="4" w:space="0" w:color="auto"/>
              <w:left w:val="single" w:sz="4" w:space="0" w:color="auto"/>
              <w:bottom w:val="single" w:sz="4" w:space="0" w:color="auto"/>
              <w:right w:val="single" w:sz="4" w:space="0" w:color="auto"/>
            </w:tcBorders>
            <w:hideMark/>
          </w:tcPr>
          <w:p w14:paraId="6A0FE191" w14:textId="77777777" w:rsidR="005327DE" w:rsidRPr="005327DE" w:rsidRDefault="005327DE" w:rsidP="000547B1">
            <w:pPr>
              <w:keepLines/>
              <w:spacing w:before="0"/>
              <w:jc w:val="left"/>
              <w:rPr>
                <w:lang w:val="en-CA" w:eastAsia="de-DE"/>
              </w:rPr>
            </w:pPr>
            <w:r w:rsidRPr="005327DE">
              <w:rPr>
                <w:lang w:val="en-CA" w:eastAsia="de-DE"/>
              </w:rPr>
              <w:t>Subjective viewing, CCR, DCR, ACR</w:t>
            </w:r>
          </w:p>
        </w:tc>
      </w:tr>
      <w:tr w:rsidR="005327DE" w:rsidRPr="005327DE" w14:paraId="40DCC148"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7C89C994" w14:textId="77777777" w:rsidR="005327DE" w:rsidRPr="005327DE" w:rsidRDefault="005327DE" w:rsidP="000547B1">
            <w:pPr>
              <w:keepLines/>
              <w:spacing w:before="0"/>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4D073E0F" w14:textId="77777777" w:rsidR="005327DE" w:rsidRPr="005327DE" w:rsidRDefault="005327DE" w:rsidP="000547B1">
            <w:pPr>
              <w:keepLines/>
              <w:spacing w:before="0"/>
              <w:jc w:val="left"/>
              <w:rPr>
                <w:lang w:val="en-CA" w:eastAsia="de-DE"/>
              </w:rPr>
            </w:pPr>
            <w:r w:rsidRPr="005327DE">
              <w:rPr>
                <w:lang w:val="en-CA" w:eastAsia="de-DE"/>
              </w:rPr>
              <w:t>PSNR</w:t>
            </w:r>
          </w:p>
        </w:tc>
        <w:tc>
          <w:tcPr>
            <w:tcW w:w="6120" w:type="dxa"/>
            <w:tcBorders>
              <w:top w:val="single" w:sz="4" w:space="0" w:color="auto"/>
              <w:left w:val="single" w:sz="4" w:space="0" w:color="auto"/>
              <w:bottom w:val="single" w:sz="4" w:space="0" w:color="auto"/>
              <w:right w:val="single" w:sz="4" w:space="0" w:color="auto"/>
            </w:tcBorders>
            <w:hideMark/>
          </w:tcPr>
          <w:p w14:paraId="29E492B4" w14:textId="77777777" w:rsidR="005327DE" w:rsidRPr="005327DE" w:rsidRDefault="005327DE" w:rsidP="000547B1">
            <w:pPr>
              <w:keepLines/>
              <w:spacing w:before="0"/>
              <w:jc w:val="left"/>
              <w:rPr>
                <w:lang w:val="en-CA" w:eastAsia="de-DE"/>
              </w:rPr>
            </w:pPr>
            <w:r w:rsidRPr="005327DE">
              <w:rPr>
                <w:lang w:val="en-CA" w:eastAsia="de-DE"/>
              </w:rPr>
              <w:t>Report by JVET reference software</w:t>
            </w:r>
          </w:p>
        </w:tc>
      </w:tr>
      <w:tr w:rsidR="005327DE" w:rsidRPr="005327DE" w14:paraId="162DDC3C"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6FEFC257" w14:textId="77777777" w:rsidR="005327DE" w:rsidRPr="005327DE" w:rsidRDefault="005327DE" w:rsidP="000547B1">
            <w:pPr>
              <w:keepLines/>
              <w:spacing w:before="0"/>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5BFF85FB" w14:textId="77777777" w:rsidR="005327DE" w:rsidRPr="005327DE" w:rsidRDefault="005327DE" w:rsidP="000547B1">
            <w:pPr>
              <w:keepLines/>
              <w:spacing w:before="0"/>
              <w:jc w:val="left"/>
              <w:rPr>
                <w:lang w:val="en-CA" w:eastAsia="de-DE"/>
              </w:rPr>
            </w:pPr>
            <w:r w:rsidRPr="005327DE">
              <w:rPr>
                <w:lang w:val="en-CA" w:eastAsia="de-DE"/>
              </w:rPr>
              <w:t>HDR metrics</w:t>
            </w:r>
          </w:p>
        </w:tc>
        <w:tc>
          <w:tcPr>
            <w:tcW w:w="6120" w:type="dxa"/>
            <w:tcBorders>
              <w:top w:val="single" w:sz="4" w:space="0" w:color="auto"/>
              <w:left w:val="single" w:sz="4" w:space="0" w:color="auto"/>
              <w:bottom w:val="single" w:sz="4" w:space="0" w:color="auto"/>
              <w:right w:val="single" w:sz="4" w:space="0" w:color="auto"/>
            </w:tcBorders>
            <w:hideMark/>
          </w:tcPr>
          <w:p w14:paraId="74C3CA1E" w14:textId="77777777" w:rsidR="005327DE" w:rsidRPr="005327DE" w:rsidRDefault="005327DE" w:rsidP="000547B1">
            <w:pPr>
              <w:keepLines/>
              <w:spacing w:before="0"/>
              <w:jc w:val="left"/>
              <w:rPr>
                <w:lang w:val="en-CA" w:eastAsia="de-DE"/>
              </w:rPr>
            </w:pPr>
            <w:r w:rsidRPr="005327DE">
              <w:rPr>
                <w:lang w:val="en-CA" w:eastAsia="de-DE"/>
              </w:rPr>
              <w:t xml:space="preserve">Report by JVET reference software or HDR tools </w:t>
            </w:r>
          </w:p>
        </w:tc>
      </w:tr>
      <w:tr w:rsidR="005327DE" w:rsidRPr="005327DE" w14:paraId="29623C17"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78669CAC" w14:textId="77777777" w:rsidR="005327DE" w:rsidRPr="005327DE" w:rsidRDefault="005327DE" w:rsidP="000547B1">
            <w:pPr>
              <w:keepLines/>
              <w:spacing w:before="0"/>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13955924" w14:textId="77777777" w:rsidR="005327DE" w:rsidRPr="005327DE" w:rsidRDefault="005327DE" w:rsidP="000547B1">
            <w:pPr>
              <w:keepLines/>
              <w:spacing w:before="0"/>
              <w:jc w:val="left"/>
              <w:rPr>
                <w:lang w:val="en-CA" w:eastAsia="de-DE"/>
              </w:rPr>
            </w:pPr>
            <w:r w:rsidRPr="005327DE">
              <w:rPr>
                <w:lang w:val="en-CA" w:eastAsia="de-DE"/>
              </w:rPr>
              <w:t>MS-SSIM</w:t>
            </w:r>
          </w:p>
        </w:tc>
        <w:tc>
          <w:tcPr>
            <w:tcW w:w="6120" w:type="dxa"/>
            <w:tcBorders>
              <w:top w:val="single" w:sz="4" w:space="0" w:color="auto"/>
              <w:left w:val="single" w:sz="4" w:space="0" w:color="auto"/>
              <w:bottom w:val="single" w:sz="4" w:space="0" w:color="auto"/>
              <w:right w:val="single" w:sz="4" w:space="0" w:color="auto"/>
            </w:tcBorders>
            <w:hideMark/>
          </w:tcPr>
          <w:p w14:paraId="638967DC" w14:textId="77777777" w:rsidR="005327DE" w:rsidRPr="005327DE" w:rsidRDefault="005327DE" w:rsidP="000547B1">
            <w:pPr>
              <w:keepLines/>
              <w:spacing w:before="0"/>
              <w:jc w:val="left"/>
              <w:rPr>
                <w:lang w:val="en-CA" w:eastAsia="de-DE"/>
              </w:rPr>
            </w:pPr>
            <w:r w:rsidRPr="005327DE">
              <w:rPr>
                <w:lang w:val="en-CA" w:eastAsia="de-DE"/>
              </w:rPr>
              <w:t>Report by JVET reference software</w:t>
            </w:r>
          </w:p>
        </w:tc>
      </w:tr>
      <w:tr w:rsidR="005327DE" w:rsidRPr="005327DE" w14:paraId="7632CC93"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38A7F7AD" w14:textId="77777777" w:rsidR="005327DE" w:rsidRPr="005327DE" w:rsidRDefault="005327DE" w:rsidP="000547B1">
            <w:pPr>
              <w:keepLines/>
              <w:spacing w:before="0"/>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1ED57FF7" w14:textId="77777777" w:rsidR="005327DE" w:rsidRPr="005327DE" w:rsidRDefault="005327DE" w:rsidP="000547B1">
            <w:pPr>
              <w:keepLines/>
              <w:spacing w:before="0"/>
              <w:jc w:val="left"/>
              <w:rPr>
                <w:lang w:val="en-CA" w:eastAsia="de-DE"/>
              </w:rPr>
            </w:pPr>
            <w:r w:rsidRPr="005327DE">
              <w:rPr>
                <w:lang w:val="en-CA" w:eastAsia="de-DE"/>
              </w:rPr>
              <w:t>VMAF/VMAF-NEG</w:t>
            </w:r>
          </w:p>
        </w:tc>
        <w:tc>
          <w:tcPr>
            <w:tcW w:w="6120" w:type="dxa"/>
            <w:tcBorders>
              <w:top w:val="single" w:sz="4" w:space="0" w:color="auto"/>
              <w:left w:val="single" w:sz="4" w:space="0" w:color="auto"/>
              <w:bottom w:val="single" w:sz="4" w:space="0" w:color="auto"/>
              <w:right w:val="single" w:sz="4" w:space="0" w:color="auto"/>
            </w:tcBorders>
            <w:hideMark/>
          </w:tcPr>
          <w:p w14:paraId="7F9AF195" w14:textId="77777777" w:rsidR="005327DE" w:rsidRPr="005327DE" w:rsidRDefault="005327DE" w:rsidP="000547B1">
            <w:pPr>
              <w:keepLines/>
              <w:spacing w:before="0"/>
              <w:jc w:val="left"/>
              <w:rPr>
                <w:lang w:val="en-CA" w:eastAsia="de-DE"/>
              </w:rPr>
            </w:pPr>
            <w:r w:rsidRPr="005327DE">
              <w:rPr>
                <w:b/>
                <w:lang w:val="en-CA" w:eastAsia="de-DE"/>
              </w:rPr>
              <w:t>If this metric is used</w:t>
            </w:r>
            <w:r w:rsidRPr="005327DE">
              <w:rPr>
                <w:lang w:val="en-CA" w:eastAsia="de-DE"/>
              </w:rPr>
              <w:t>, VMAF/VMAF-NEG value should be reported by the open source tool by Netflix (</w:t>
            </w:r>
            <w:hyperlink r:id="rId497" w:history="1">
              <w:r w:rsidRPr="005327DE">
                <w:rPr>
                  <w:rStyle w:val="Hyperlink"/>
                  <w:lang w:val="en-CA" w:eastAsia="de-DE"/>
                </w:rPr>
                <w:t>https://github.com/Netflix/vmaf</w:t>
              </w:r>
            </w:hyperlink>
            <w:r w:rsidRPr="005327DE">
              <w:rPr>
                <w:lang w:val="en-CA" w:eastAsia="de-DE"/>
              </w:rPr>
              <w:t xml:space="preserve">), the exact software version and calculation in parallel/sequential encoding need to be specified </w:t>
            </w:r>
          </w:p>
        </w:tc>
      </w:tr>
      <w:tr w:rsidR="005327DE" w:rsidRPr="005327DE" w14:paraId="2E7D792E"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15DF0F87" w14:textId="77777777" w:rsidR="005327DE" w:rsidRPr="005327DE" w:rsidRDefault="005327DE" w:rsidP="000547B1">
            <w:pPr>
              <w:keepLines/>
              <w:spacing w:before="0"/>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96365B7" w14:textId="77777777" w:rsidR="005327DE" w:rsidRPr="005327DE" w:rsidRDefault="005327DE" w:rsidP="000547B1">
            <w:pPr>
              <w:keepLines/>
              <w:spacing w:before="0"/>
              <w:jc w:val="left"/>
              <w:rPr>
                <w:lang w:val="en-CA" w:eastAsia="de-DE"/>
              </w:rPr>
            </w:pPr>
            <w:r w:rsidRPr="005327DE">
              <w:rPr>
                <w:lang w:val="en-CA" w:eastAsia="de-DE"/>
              </w:rPr>
              <w:t>Quality balancing between luma and chroma signal</w:t>
            </w:r>
          </w:p>
        </w:tc>
        <w:tc>
          <w:tcPr>
            <w:tcW w:w="6120" w:type="dxa"/>
            <w:tcBorders>
              <w:top w:val="single" w:sz="4" w:space="0" w:color="auto"/>
              <w:left w:val="single" w:sz="4" w:space="0" w:color="auto"/>
              <w:bottom w:val="single" w:sz="4" w:space="0" w:color="auto"/>
              <w:right w:val="single" w:sz="4" w:space="0" w:color="auto"/>
            </w:tcBorders>
            <w:hideMark/>
          </w:tcPr>
          <w:p w14:paraId="6541F5BE" w14:textId="77777777" w:rsidR="005327DE" w:rsidRPr="005327DE" w:rsidRDefault="005327DE" w:rsidP="000547B1">
            <w:pPr>
              <w:keepLines/>
              <w:spacing w:before="0"/>
              <w:jc w:val="left"/>
              <w:rPr>
                <w:lang w:val="en-CA" w:eastAsia="de-DE"/>
              </w:rPr>
            </w:pPr>
            <w:r w:rsidRPr="005327DE">
              <w:rPr>
                <w:lang w:val="en-CA" w:eastAsia="de-DE"/>
              </w:rPr>
              <w:t>To consider adding an indicator or combined YUV gain in the reporting template in the next meeting. No action for now. To further study the details based on sequence level calculation relative to anchor (based on PSNR).</w:t>
            </w:r>
          </w:p>
        </w:tc>
      </w:tr>
    </w:tbl>
    <w:p w14:paraId="1E9E968E" w14:textId="1AB91D73" w:rsidR="005327DE" w:rsidRDefault="005327DE" w:rsidP="0042131E">
      <w:pPr>
        <w:rPr>
          <w:b/>
          <w:bCs/>
          <w:i/>
          <w:iCs/>
          <w:lang w:val="en-CA" w:eastAsia="de-DE"/>
        </w:rPr>
      </w:pPr>
      <w:r w:rsidRPr="005327DE">
        <w:rPr>
          <w:b/>
          <w:bCs/>
          <w:i/>
          <w:iCs/>
          <w:lang w:val="en-CA" w:eastAsia="de-DE"/>
        </w:rPr>
        <w:t>Architecture perspective</w:t>
      </w:r>
    </w:p>
    <w:p w14:paraId="5FC8B1F0" w14:textId="77777777" w:rsidR="0000608E" w:rsidRPr="005327DE" w:rsidRDefault="0000608E" w:rsidP="0042131E">
      <w:pPr>
        <w:rPr>
          <w:b/>
          <w:bCs/>
          <w:i/>
          <w:iCs/>
          <w:lang w:val="en-CA" w:eastAsia="de-DE"/>
        </w:rPr>
      </w:pPr>
    </w:p>
    <w:tbl>
      <w:tblPr>
        <w:tblStyle w:val="Tabellenraster"/>
        <w:tblW w:w="9355" w:type="dxa"/>
        <w:tblLayout w:type="fixed"/>
        <w:tblCellMar>
          <w:left w:w="29" w:type="dxa"/>
          <w:right w:w="29" w:type="dxa"/>
        </w:tblCellMar>
        <w:tblLook w:val="04A0" w:firstRow="1" w:lastRow="0" w:firstColumn="1" w:lastColumn="0" w:noHBand="0" w:noVBand="1"/>
      </w:tblPr>
      <w:tblGrid>
        <w:gridCol w:w="805"/>
        <w:gridCol w:w="2430"/>
        <w:gridCol w:w="6120"/>
      </w:tblGrid>
      <w:tr w:rsidR="005327DE" w:rsidRPr="005327DE" w14:paraId="651D0C02"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5028BF2" w14:textId="77777777" w:rsidR="005327DE" w:rsidRPr="000547B1" w:rsidRDefault="005327DE" w:rsidP="000547B1">
            <w:pPr>
              <w:spacing w:before="0"/>
              <w:rPr>
                <w:b/>
                <w:bCs/>
                <w:lang w:val="en-CA" w:eastAsia="de-DE"/>
              </w:rPr>
            </w:pPr>
            <w:r w:rsidRPr="000547B1">
              <w:rPr>
                <w:b/>
                <w:bCs/>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0DBF8BE6" w14:textId="77777777" w:rsidR="005327DE" w:rsidRPr="000547B1" w:rsidRDefault="005327DE" w:rsidP="000547B1">
            <w:pPr>
              <w:spacing w:before="0"/>
              <w:jc w:val="left"/>
              <w:rPr>
                <w:b/>
                <w:bCs/>
                <w:lang w:val="en-CA" w:eastAsia="de-DE"/>
              </w:rPr>
            </w:pPr>
            <w:r w:rsidRPr="000547B1">
              <w:rPr>
                <w:b/>
                <w:bCs/>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0866A6E3" w14:textId="77777777" w:rsidR="005327DE" w:rsidRPr="000547B1" w:rsidRDefault="005327DE" w:rsidP="000547B1">
            <w:pPr>
              <w:spacing w:before="0"/>
              <w:jc w:val="left"/>
              <w:rPr>
                <w:b/>
                <w:bCs/>
                <w:lang w:val="en-CA" w:eastAsia="de-DE"/>
              </w:rPr>
            </w:pPr>
            <w:r w:rsidRPr="000547B1">
              <w:rPr>
                <w:b/>
                <w:bCs/>
                <w:lang w:val="en-CA" w:eastAsia="de-DE"/>
              </w:rPr>
              <w:t>Measurement/study methodology</w:t>
            </w:r>
          </w:p>
        </w:tc>
      </w:tr>
      <w:tr w:rsidR="005327DE" w:rsidRPr="005327DE" w14:paraId="41EE4457"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266295C0" w14:textId="77777777" w:rsidR="005327DE" w:rsidRPr="005327DE" w:rsidRDefault="005327DE" w:rsidP="000547B1">
            <w:pPr>
              <w:spacing w:before="0"/>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2F17A53E" w14:textId="77777777" w:rsidR="005327DE" w:rsidRPr="005327DE" w:rsidRDefault="005327DE" w:rsidP="000547B1">
            <w:pPr>
              <w:spacing w:before="0"/>
              <w:jc w:val="left"/>
              <w:rPr>
                <w:lang w:val="en-CA" w:eastAsia="de-DE"/>
              </w:rPr>
            </w:pPr>
            <w:r w:rsidRPr="005327DE">
              <w:rPr>
                <w:lang w:val="en-CA" w:eastAsia="de-DE"/>
              </w:rPr>
              <w:t>High level of parallel processing</w:t>
            </w:r>
          </w:p>
        </w:tc>
        <w:tc>
          <w:tcPr>
            <w:tcW w:w="6120" w:type="dxa"/>
            <w:tcBorders>
              <w:top w:val="single" w:sz="4" w:space="0" w:color="auto"/>
              <w:left w:val="single" w:sz="4" w:space="0" w:color="auto"/>
              <w:bottom w:val="single" w:sz="4" w:space="0" w:color="auto"/>
              <w:right w:val="single" w:sz="4" w:space="0" w:color="auto"/>
            </w:tcBorders>
            <w:hideMark/>
          </w:tcPr>
          <w:p w14:paraId="392B01BB" w14:textId="77777777" w:rsidR="005327DE" w:rsidRPr="005327DE" w:rsidRDefault="005327DE" w:rsidP="000547B1">
            <w:pPr>
              <w:spacing w:before="0"/>
              <w:jc w:val="left"/>
              <w:rPr>
                <w:lang w:val="en-CA" w:eastAsia="de-DE"/>
              </w:rPr>
            </w:pPr>
            <w:r w:rsidRPr="005327DE">
              <w:rPr>
                <w:lang w:val="en-CA" w:eastAsia="de-DE"/>
              </w:rPr>
              <w:t>Explicit description on max CTU size</w:t>
            </w:r>
          </w:p>
        </w:tc>
      </w:tr>
      <w:tr w:rsidR="005327DE" w:rsidRPr="005327DE" w14:paraId="77824E5A"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CC09C8A" w14:textId="77777777" w:rsidR="005327DE" w:rsidRPr="005327DE" w:rsidRDefault="005327DE" w:rsidP="000547B1">
            <w:pPr>
              <w:spacing w:before="0"/>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3442394B" w14:textId="77777777" w:rsidR="005327DE" w:rsidRPr="005327DE" w:rsidRDefault="005327DE" w:rsidP="000547B1">
            <w:pPr>
              <w:spacing w:before="0"/>
              <w:jc w:val="left"/>
              <w:rPr>
                <w:lang w:val="en-CA" w:eastAsia="de-DE"/>
              </w:rPr>
            </w:pPr>
            <w:r w:rsidRPr="005327DE">
              <w:rPr>
                <w:lang w:val="en-CA" w:eastAsia="de-DE"/>
              </w:rPr>
              <w:t>Dependency and latency</w:t>
            </w:r>
          </w:p>
        </w:tc>
        <w:tc>
          <w:tcPr>
            <w:tcW w:w="6120" w:type="dxa"/>
            <w:tcBorders>
              <w:top w:val="single" w:sz="4" w:space="0" w:color="auto"/>
              <w:left w:val="single" w:sz="4" w:space="0" w:color="auto"/>
              <w:bottom w:val="single" w:sz="4" w:space="0" w:color="auto"/>
              <w:right w:val="single" w:sz="4" w:space="0" w:color="auto"/>
            </w:tcBorders>
            <w:hideMark/>
          </w:tcPr>
          <w:p w14:paraId="6B9CC018" w14:textId="77777777" w:rsidR="005327DE" w:rsidRPr="005327DE" w:rsidRDefault="005327DE" w:rsidP="000547B1">
            <w:pPr>
              <w:spacing w:before="0"/>
              <w:jc w:val="left"/>
              <w:rPr>
                <w:lang w:val="en-CA" w:eastAsia="de-DE"/>
              </w:rPr>
            </w:pPr>
            <w:r w:rsidRPr="005327DE">
              <w:rPr>
                <w:lang w:val="en-CA" w:eastAsia="de-DE"/>
              </w:rPr>
              <w:t>Explicit description on whether spatial reconstructed samples are used to derive/refine inter information</w:t>
            </w:r>
          </w:p>
        </w:tc>
      </w:tr>
    </w:tbl>
    <w:p w14:paraId="5D04D9CA" w14:textId="4AAB770E" w:rsidR="005327DE" w:rsidRDefault="005327DE" w:rsidP="0042131E">
      <w:pPr>
        <w:rPr>
          <w:b/>
          <w:bCs/>
          <w:i/>
          <w:iCs/>
          <w:lang w:val="en-CA" w:eastAsia="de-DE"/>
        </w:rPr>
      </w:pPr>
      <w:r w:rsidRPr="005327DE">
        <w:rPr>
          <w:b/>
          <w:bCs/>
          <w:i/>
          <w:iCs/>
          <w:lang w:val="en-CA" w:eastAsia="de-DE"/>
        </w:rPr>
        <w:t>Hardware perspective</w:t>
      </w:r>
    </w:p>
    <w:p w14:paraId="59CF064E" w14:textId="77777777" w:rsidR="0000608E" w:rsidRPr="005327DE" w:rsidRDefault="0000608E" w:rsidP="0042131E">
      <w:pPr>
        <w:rPr>
          <w:b/>
          <w:bCs/>
          <w:i/>
          <w:iCs/>
          <w:lang w:val="en-CA" w:eastAsia="de-DE"/>
        </w:rPr>
      </w:pPr>
    </w:p>
    <w:tbl>
      <w:tblPr>
        <w:tblStyle w:val="Tabellenraster"/>
        <w:tblW w:w="9360" w:type="dxa"/>
        <w:tblLayout w:type="fixed"/>
        <w:tblCellMar>
          <w:left w:w="29" w:type="dxa"/>
          <w:right w:w="29" w:type="dxa"/>
        </w:tblCellMar>
        <w:tblLook w:val="04A0" w:firstRow="1" w:lastRow="0" w:firstColumn="1" w:lastColumn="0" w:noHBand="0" w:noVBand="1"/>
      </w:tblPr>
      <w:tblGrid>
        <w:gridCol w:w="806"/>
        <w:gridCol w:w="2431"/>
        <w:gridCol w:w="6123"/>
      </w:tblGrid>
      <w:tr w:rsidR="005327DE" w:rsidRPr="005327DE" w14:paraId="46F8BC9F"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1E240768" w14:textId="77777777" w:rsidR="005327DE" w:rsidRPr="000547B1" w:rsidRDefault="005327DE" w:rsidP="000547B1">
            <w:pPr>
              <w:spacing w:before="0"/>
              <w:rPr>
                <w:b/>
                <w:bCs/>
                <w:lang w:val="en-CA" w:eastAsia="de-DE"/>
              </w:rPr>
            </w:pPr>
            <w:r w:rsidRPr="000547B1">
              <w:rPr>
                <w:b/>
                <w:bCs/>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673CDF45" w14:textId="77777777" w:rsidR="005327DE" w:rsidRPr="000547B1" w:rsidRDefault="005327DE" w:rsidP="000547B1">
            <w:pPr>
              <w:spacing w:before="0"/>
              <w:jc w:val="left"/>
              <w:rPr>
                <w:b/>
                <w:bCs/>
                <w:lang w:val="en-CA" w:eastAsia="de-DE"/>
              </w:rPr>
            </w:pPr>
            <w:r w:rsidRPr="000547B1">
              <w:rPr>
                <w:b/>
                <w:bCs/>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254E46A4" w14:textId="77777777" w:rsidR="005327DE" w:rsidRPr="000547B1" w:rsidRDefault="005327DE" w:rsidP="000547B1">
            <w:pPr>
              <w:spacing w:before="0"/>
              <w:jc w:val="left"/>
              <w:rPr>
                <w:b/>
                <w:bCs/>
                <w:lang w:val="en-CA" w:eastAsia="de-DE"/>
              </w:rPr>
            </w:pPr>
            <w:r w:rsidRPr="000547B1">
              <w:rPr>
                <w:b/>
                <w:bCs/>
                <w:lang w:val="en-CA" w:eastAsia="de-DE"/>
              </w:rPr>
              <w:t>Measurement/study methodology</w:t>
            </w:r>
          </w:p>
        </w:tc>
      </w:tr>
      <w:tr w:rsidR="005327DE" w:rsidRPr="005327DE" w14:paraId="386DB966"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F68FEB2" w14:textId="77777777" w:rsidR="005327DE" w:rsidRPr="005327DE" w:rsidRDefault="005327DE" w:rsidP="000547B1">
            <w:pPr>
              <w:spacing w:before="0"/>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09FFD1D4" w14:textId="77777777" w:rsidR="005327DE" w:rsidRPr="005327DE" w:rsidRDefault="005327DE" w:rsidP="000547B1">
            <w:pPr>
              <w:spacing w:before="0"/>
              <w:jc w:val="left"/>
              <w:rPr>
                <w:lang w:val="en-CA" w:eastAsia="de-DE"/>
              </w:rPr>
            </w:pPr>
            <w:r w:rsidRPr="005327DE">
              <w:rPr>
                <w:lang w:val="en-CA" w:eastAsia="de-DE"/>
              </w:rPr>
              <w:t>Buffer size of pipeline</w:t>
            </w:r>
          </w:p>
        </w:tc>
        <w:tc>
          <w:tcPr>
            <w:tcW w:w="6120" w:type="dxa"/>
            <w:tcBorders>
              <w:top w:val="single" w:sz="4" w:space="0" w:color="auto"/>
              <w:left w:val="single" w:sz="4" w:space="0" w:color="auto"/>
              <w:bottom w:val="single" w:sz="4" w:space="0" w:color="auto"/>
              <w:right w:val="single" w:sz="4" w:space="0" w:color="auto"/>
            </w:tcBorders>
            <w:hideMark/>
          </w:tcPr>
          <w:p w14:paraId="3621595B" w14:textId="77777777" w:rsidR="005327DE" w:rsidRPr="005327DE" w:rsidRDefault="005327DE" w:rsidP="000547B1">
            <w:pPr>
              <w:spacing w:before="0"/>
              <w:jc w:val="left"/>
              <w:rPr>
                <w:lang w:val="en-CA" w:eastAsia="de-DE"/>
              </w:rPr>
            </w:pPr>
            <w:r w:rsidRPr="005327DE">
              <w:rPr>
                <w:lang w:val="en-CA" w:eastAsia="de-DE"/>
              </w:rPr>
              <w:t>Explicit description on max transform size vs coding gain, and whether any partition cross an VPDU</w:t>
            </w:r>
          </w:p>
        </w:tc>
      </w:tr>
      <w:tr w:rsidR="005327DE" w:rsidRPr="005327DE" w14:paraId="29BD1BE3"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46E4084" w14:textId="77777777" w:rsidR="005327DE" w:rsidRPr="005327DE" w:rsidRDefault="005327DE" w:rsidP="000547B1">
            <w:pPr>
              <w:spacing w:before="0"/>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74ADE636" w14:textId="77777777" w:rsidR="005327DE" w:rsidRPr="005327DE" w:rsidRDefault="005327DE" w:rsidP="000547B1">
            <w:pPr>
              <w:spacing w:before="0"/>
              <w:jc w:val="left"/>
              <w:rPr>
                <w:lang w:val="en-CA" w:eastAsia="de-DE"/>
              </w:rPr>
            </w:pPr>
            <w:r w:rsidRPr="005327DE">
              <w:rPr>
                <w:lang w:val="en-CA" w:eastAsia="de-DE"/>
              </w:rPr>
              <w:t>Interleaved intra and inter pipeline</w:t>
            </w:r>
          </w:p>
        </w:tc>
        <w:tc>
          <w:tcPr>
            <w:tcW w:w="6120" w:type="dxa"/>
            <w:tcBorders>
              <w:top w:val="single" w:sz="4" w:space="0" w:color="auto"/>
              <w:left w:val="single" w:sz="4" w:space="0" w:color="auto"/>
              <w:bottom w:val="single" w:sz="4" w:space="0" w:color="auto"/>
              <w:right w:val="single" w:sz="4" w:space="0" w:color="auto"/>
            </w:tcBorders>
            <w:hideMark/>
          </w:tcPr>
          <w:p w14:paraId="4E6592CA" w14:textId="3877A95E" w:rsidR="005327DE" w:rsidRPr="005327DE" w:rsidRDefault="005327DE" w:rsidP="000547B1">
            <w:pPr>
              <w:spacing w:before="0"/>
              <w:jc w:val="left"/>
              <w:rPr>
                <w:lang w:val="en-CA" w:eastAsia="de-DE"/>
              </w:rPr>
            </w:pPr>
            <w:r w:rsidRPr="005327DE">
              <w:rPr>
                <w:lang w:val="en-CA" w:eastAsia="de-DE"/>
              </w:rPr>
              <w:t xml:space="preserve">Explicit description on whether inter block processing needs to wait for reconstructed spatial </w:t>
            </w:r>
            <w:r w:rsidR="00D6566B">
              <w:rPr>
                <w:lang w:val="en-CA" w:eastAsia="de-DE"/>
              </w:rPr>
              <w:t>neighbour</w:t>
            </w:r>
            <w:r w:rsidRPr="005327DE">
              <w:rPr>
                <w:lang w:val="en-CA" w:eastAsia="de-DE"/>
              </w:rPr>
              <w:t>s</w:t>
            </w:r>
          </w:p>
        </w:tc>
      </w:tr>
      <w:tr w:rsidR="005327DE" w:rsidRPr="005327DE" w14:paraId="4F2325B3"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56E39866" w14:textId="77777777" w:rsidR="005327DE" w:rsidRPr="005327DE" w:rsidRDefault="005327DE" w:rsidP="000547B1">
            <w:pPr>
              <w:spacing w:before="0"/>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745A5F16" w14:textId="77777777" w:rsidR="005327DE" w:rsidRPr="005327DE" w:rsidRDefault="005327DE" w:rsidP="000547B1">
            <w:pPr>
              <w:spacing w:before="0"/>
              <w:jc w:val="left"/>
              <w:rPr>
                <w:lang w:val="en-CA" w:eastAsia="de-DE"/>
              </w:rPr>
            </w:pPr>
            <w:r w:rsidRPr="005327DE">
              <w:rPr>
                <w:lang w:val="en-CA" w:eastAsia="de-DE"/>
              </w:rPr>
              <w:t>Block matching (searching/ reordering) in intra pipeline</w:t>
            </w:r>
          </w:p>
        </w:tc>
        <w:tc>
          <w:tcPr>
            <w:tcW w:w="6120" w:type="dxa"/>
            <w:tcBorders>
              <w:top w:val="single" w:sz="4" w:space="0" w:color="auto"/>
              <w:left w:val="single" w:sz="4" w:space="0" w:color="auto"/>
              <w:bottom w:val="single" w:sz="4" w:space="0" w:color="auto"/>
              <w:right w:val="single" w:sz="4" w:space="0" w:color="auto"/>
            </w:tcBorders>
            <w:hideMark/>
          </w:tcPr>
          <w:p w14:paraId="49FECD9F" w14:textId="77777777" w:rsidR="005327DE" w:rsidRPr="005327DE" w:rsidRDefault="005327DE" w:rsidP="000547B1">
            <w:pPr>
              <w:spacing w:before="0"/>
              <w:jc w:val="left"/>
              <w:rPr>
                <w:lang w:val="en-CA" w:eastAsia="de-DE"/>
              </w:rPr>
            </w:pPr>
            <w:r w:rsidRPr="005327DE">
              <w:rPr>
                <w:lang w:val="en-CA" w:eastAsia="de-DE"/>
              </w:rPr>
              <w:t xml:space="preserve">Block matching and related processing complexity (case by case details should be provided) vs coding gain </w:t>
            </w:r>
          </w:p>
        </w:tc>
      </w:tr>
      <w:tr w:rsidR="005327DE" w:rsidRPr="005327DE" w14:paraId="2144B000"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126A352C" w14:textId="77777777" w:rsidR="005327DE" w:rsidRPr="005327DE" w:rsidRDefault="005327DE" w:rsidP="000547B1">
            <w:pPr>
              <w:spacing w:before="0"/>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0F86971A" w14:textId="61A94EB1" w:rsidR="005327DE" w:rsidRPr="005327DE" w:rsidRDefault="005327DE" w:rsidP="000547B1">
            <w:pPr>
              <w:spacing w:before="0"/>
              <w:jc w:val="left"/>
              <w:rPr>
                <w:lang w:val="en-CA" w:eastAsia="de-DE"/>
              </w:rPr>
            </w:pPr>
            <w:r w:rsidRPr="005327DE">
              <w:rPr>
                <w:lang w:val="en-CA" w:eastAsia="de-DE"/>
              </w:rPr>
              <w:t xml:space="preserve">Intensive processing </w:t>
            </w:r>
            <w:r w:rsidR="00D6566B">
              <w:rPr>
                <w:lang w:val="en-CA" w:eastAsia="de-DE"/>
              </w:rPr>
              <w:t>neighbour</w:t>
            </w:r>
            <w:r w:rsidRPr="005327DE">
              <w:rPr>
                <w:lang w:val="en-CA" w:eastAsia="de-DE"/>
              </w:rPr>
              <w:t>ing reconstructed samples</w:t>
            </w:r>
          </w:p>
        </w:tc>
        <w:tc>
          <w:tcPr>
            <w:tcW w:w="6120" w:type="dxa"/>
            <w:tcBorders>
              <w:top w:val="single" w:sz="4" w:space="0" w:color="auto"/>
              <w:left w:val="single" w:sz="4" w:space="0" w:color="auto"/>
              <w:bottom w:val="single" w:sz="4" w:space="0" w:color="auto"/>
              <w:right w:val="single" w:sz="4" w:space="0" w:color="auto"/>
            </w:tcBorders>
            <w:hideMark/>
          </w:tcPr>
          <w:p w14:paraId="395F8A2D" w14:textId="77777777" w:rsidR="005327DE" w:rsidRPr="005327DE" w:rsidRDefault="005327DE" w:rsidP="000547B1">
            <w:pPr>
              <w:spacing w:before="0"/>
              <w:jc w:val="left"/>
              <w:rPr>
                <w:lang w:val="en-CA" w:eastAsia="de-DE"/>
              </w:rPr>
            </w:pPr>
            <w:r w:rsidRPr="005327DE">
              <w:rPr>
                <w:lang w:val="en-CA" w:eastAsia="de-DE"/>
              </w:rPr>
              <w:t>Processing complexity (case by case details should be provided, e.g. number of multiplication, division) vs coding gain</w:t>
            </w:r>
          </w:p>
        </w:tc>
      </w:tr>
      <w:tr w:rsidR="005327DE" w:rsidRPr="005327DE" w14:paraId="48E735B4"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320A6B2" w14:textId="77777777" w:rsidR="005327DE" w:rsidRPr="005327DE" w:rsidRDefault="005327DE" w:rsidP="000547B1">
            <w:pPr>
              <w:spacing w:before="0"/>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76A7EB6E" w14:textId="77777777" w:rsidR="005327DE" w:rsidRPr="005327DE" w:rsidRDefault="005327DE" w:rsidP="000547B1">
            <w:pPr>
              <w:spacing w:before="0"/>
              <w:jc w:val="left"/>
              <w:rPr>
                <w:lang w:val="en-CA" w:eastAsia="de-DE"/>
              </w:rPr>
            </w:pPr>
            <w:r w:rsidRPr="005327DE">
              <w:rPr>
                <w:lang w:val="en-CA" w:eastAsia="de-DE"/>
              </w:rPr>
              <w:t>Block level sequential operation</w:t>
            </w:r>
          </w:p>
        </w:tc>
        <w:tc>
          <w:tcPr>
            <w:tcW w:w="6120" w:type="dxa"/>
            <w:tcBorders>
              <w:top w:val="single" w:sz="4" w:space="0" w:color="auto"/>
              <w:left w:val="single" w:sz="4" w:space="0" w:color="auto"/>
              <w:bottom w:val="single" w:sz="4" w:space="0" w:color="auto"/>
              <w:right w:val="single" w:sz="4" w:space="0" w:color="auto"/>
            </w:tcBorders>
            <w:hideMark/>
          </w:tcPr>
          <w:p w14:paraId="22FFC2F7" w14:textId="77777777" w:rsidR="005327DE" w:rsidRPr="005327DE" w:rsidRDefault="005327DE" w:rsidP="000547B1">
            <w:pPr>
              <w:spacing w:before="0"/>
              <w:jc w:val="left"/>
              <w:rPr>
                <w:lang w:val="en-CA" w:eastAsia="de-DE"/>
              </w:rPr>
            </w:pPr>
            <w:r w:rsidRPr="005327DE">
              <w:rPr>
                <w:lang w:val="en-CA" w:eastAsia="de-DE"/>
              </w:rPr>
              <w:t>Computational complexity (case by case details should be provided, e.g., the number of comparison, of the sequential operations vs coding gain)</w:t>
            </w:r>
          </w:p>
        </w:tc>
      </w:tr>
      <w:tr w:rsidR="005327DE" w:rsidRPr="005327DE" w14:paraId="70B2481B"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904082A" w14:textId="77777777" w:rsidR="005327DE" w:rsidRPr="005327DE" w:rsidRDefault="005327DE" w:rsidP="000547B1">
            <w:pPr>
              <w:spacing w:before="0"/>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5ABA21ED" w14:textId="77777777" w:rsidR="005327DE" w:rsidRPr="005327DE" w:rsidRDefault="005327DE" w:rsidP="000547B1">
            <w:pPr>
              <w:spacing w:before="0"/>
              <w:jc w:val="left"/>
              <w:rPr>
                <w:lang w:val="en-CA" w:eastAsia="de-DE"/>
              </w:rPr>
            </w:pPr>
            <w:r w:rsidRPr="005327DE">
              <w:rPr>
                <w:lang w:val="en-CA" w:eastAsia="de-DE"/>
              </w:rPr>
              <w:t>Non-reference-sample storage in DPB</w:t>
            </w:r>
          </w:p>
        </w:tc>
        <w:tc>
          <w:tcPr>
            <w:tcW w:w="6120" w:type="dxa"/>
            <w:tcBorders>
              <w:top w:val="single" w:sz="4" w:space="0" w:color="auto"/>
              <w:left w:val="single" w:sz="4" w:space="0" w:color="auto"/>
              <w:bottom w:val="single" w:sz="4" w:space="0" w:color="auto"/>
              <w:right w:val="single" w:sz="4" w:space="0" w:color="auto"/>
            </w:tcBorders>
            <w:hideMark/>
          </w:tcPr>
          <w:p w14:paraId="31B465CD" w14:textId="77777777" w:rsidR="005327DE" w:rsidRPr="005327DE" w:rsidRDefault="005327DE" w:rsidP="000547B1">
            <w:pPr>
              <w:spacing w:before="0"/>
              <w:jc w:val="left"/>
              <w:rPr>
                <w:lang w:val="en-CA" w:eastAsia="de-DE"/>
              </w:rPr>
            </w:pPr>
            <w:r w:rsidRPr="005327DE">
              <w:rPr>
                <w:lang w:val="en-CA" w:eastAsia="de-DE"/>
              </w:rPr>
              <w:t>Buffer size and memory bandwidth increase vs coding gain</w:t>
            </w:r>
          </w:p>
        </w:tc>
      </w:tr>
      <w:tr w:rsidR="005327DE" w:rsidRPr="005327DE" w14:paraId="71B53568"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02851D76" w14:textId="77777777" w:rsidR="005327DE" w:rsidRPr="005327DE" w:rsidRDefault="005327DE" w:rsidP="000547B1">
            <w:pPr>
              <w:spacing w:before="0"/>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47C7EFD7" w14:textId="77777777" w:rsidR="005327DE" w:rsidRPr="005327DE" w:rsidRDefault="005327DE" w:rsidP="000547B1">
            <w:pPr>
              <w:spacing w:before="0"/>
              <w:jc w:val="left"/>
              <w:rPr>
                <w:lang w:val="en-CA" w:eastAsia="de-DE"/>
              </w:rPr>
            </w:pPr>
            <w:r w:rsidRPr="005327DE">
              <w:rPr>
                <w:lang w:val="en-CA" w:eastAsia="de-DE"/>
              </w:rPr>
              <w:t>Line buffers</w:t>
            </w:r>
          </w:p>
        </w:tc>
        <w:tc>
          <w:tcPr>
            <w:tcW w:w="6120" w:type="dxa"/>
            <w:tcBorders>
              <w:top w:val="single" w:sz="4" w:space="0" w:color="auto"/>
              <w:left w:val="single" w:sz="4" w:space="0" w:color="auto"/>
              <w:bottom w:val="single" w:sz="4" w:space="0" w:color="auto"/>
              <w:right w:val="single" w:sz="4" w:space="0" w:color="auto"/>
            </w:tcBorders>
            <w:hideMark/>
          </w:tcPr>
          <w:p w14:paraId="5C48D8E2" w14:textId="77777777" w:rsidR="005327DE" w:rsidRPr="005327DE" w:rsidRDefault="005327DE" w:rsidP="000547B1">
            <w:pPr>
              <w:spacing w:before="0"/>
              <w:jc w:val="left"/>
              <w:rPr>
                <w:lang w:val="en-CA" w:eastAsia="de-DE"/>
              </w:rPr>
            </w:pPr>
            <w:r w:rsidRPr="005327DE">
              <w:rPr>
                <w:lang w:val="en-CA" w:eastAsia="de-DE"/>
              </w:rPr>
              <w:t>Buffer size vs coding gain</w:t>
            </w:r>
          </w:p>
        </w:tc>
      </w:tr>
      <w:tr w:rsidR="005327DE" w:rsidRPr="005327DE" w14:paraId="3C4E3D48"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FCED8C8" w14:textId="77777777" w:rsidR="005327DE" w:rsidRPr="005327DE" w:rsidRDefault="005327DE" w:rsidP="000547B1">
            <w:pPr>
              <w:spacing w:before="0"/>
              <w:rPr>
                <w:lang w:val="en-CA" w:eastAsia="de-DE"/>
              </w:rPr>
            </w:pPr>
            <w:r w:rsidRPr="005327DE">
              <w:rPr>
                <w:lang w:val="en-CA" w:eastAsia="de-DE"/>
              </w:rPr>
              <w:t>8</w:t>
            </w:r>
          </w:p>
        </w:tc>
        <w:tc>
          <w:tcPr>
            <w:tcW w:w="2430" w:type="dxa"/>
            <w:tcBorders>
              <w:top w:val="single" w:sz="4" w:space="0" w:color="auto"/>
              <w:left w:val="single" w:sz="4" w:space="0" w:color="auto"/>
              <w:bottom w:val="single" w:sz="4" w:space="0" w:color="auto"/>
              <w:right w:val="single" w:sz="4" w:space="0" w:color="auto"/>
            </w:tcBorders>
            <w:hideMark/>
          </w:tcPr>
          <w:p w14:paraId="4D5F5030" w14:textId="77777777" w:rsidR="005327DE" w:rsidRPr="005327DE" w:rsidRDefault="005327DE" w:rsidP="000547B1">
            <w:pPr>
              <w:spacing w:before="0"/>
              <w:jc w:val="left"/>
              <w:rPr>
                <w:lang w:val="en-CA" w:eastAsia="de-DE"/>
              </w:rPr>
            </w:pPr>
            <w:r w:rsidRPr="005327DE">
              <w:rPr>
                <w:lang w:val="en-CA" w:eastAsia="de-DE"/>
              </w:rPr>
              <w:t>Internal memory storage (RAM)</w:t>
            </w:r>
          </w:p>
        </w:tc>
        <w:tc>
          <w:tcPr>
            <w:tcW w:w="6120" w:type="dxa"/>
            <w:tcBorders>
              <w:top w:val="single" w:sz="4" w:space="0" w:color="auto"/>
              <w:left w:val="single" w:sz="4" w:space="0" w:color="auto"/>
              <w:bottom w:val="single" w:sz="4" w:space="0" w:color="auto"/>
              <w:right w:val="single" w:sz="4" w:space="0" w:color="auto"/>
            </w:tcBorders>
            <w:hideMark/>
          </w:tcPr>
          <w:p w14:paraId="5C9431FA" w14:textId="77777777" w:rsidR="005327DE" w:rsidRPr="005327DE" w:rsidRDefault="005327DE" w:rsidP="000547B1">
            <w:pPr>
              <w:spacing w:before="0"/>
              <w:jc w:val="left"/>
              <w:rPr>
                <w:lang w:val="en-CA" w:eastAsia="de-DE"/>
              </w:rPr>
            </w:pPr>
            <w:r w:rsidRPr="005327DE">
              <w:rPr>
                <w:lang w:val="en-CA" w:eastAsia="de-DE"/>
              </w:rPr>
              <w:t>Buffer size vs coding gain</w:t>
            </w:r>
          </w:p>
        </w:tc>
      </w:tr>
      <w:tr w:rsidR="005327DE" w:rsidRPr="005327DE" w14:paraId="18CC8A64"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2091B77E" w14:textId="77777777" w:rsidR="005327DE" w:rsidRPr="005327DE" w:rsidRDefault="005327DE" w:rsidP="000547B1">
            <w:pPr>
              <w:spacing w:before="0"/>
              <w:rPr>
                <w:lang w:val="en-CA" w:eastAsia="de-DE"/>
              </w:rPr>
            </w:pPr>
            <w:r w:rsidRPr="005327DE">
              <w:rPr>
                <w:lang w:val="en-CA" w:eastAsia="de-DE"/>
              </w:rPr>
              <w:t>9</w:t>
            </w:r>
          </w:p>
        </w:tc>
        <w:tc>
          <w:tcPr>
            <w:tcW w:w="2430" w:type="dxa"/>
            <w:tcBorders>
              <w:top w:val="single" w:sz="4" w:space="0" w:color="auto"/>
              <w:left w:val="single" w:sz="4" w:space="0" w:color="auto"/>
              <w:bottom w:val="single" w:sz="4" w:space="0" w:color="auto"/>
              <w:right w:val="single" w:sz="4" w:space="0" w:color="auto"/>
            </w:tcBorders>
            <w:hideMark/>
          </w:tcPr>
          <w:p w14:paraId="1139296E" w14:textId="77777777" w:rsidR="005327DE" w:rsidRPr="005327DE" w:rsidRDefault="005327DE" w:rsidP="000547B1">
            <w:pPr>
              <w:spacing w:before="0"/>
              <w:jc w:val="left"/>
              <w:rPr>
                <w:lang w:val="en-CA" w:eastAsia="de-DE"/>
              </w:rPr>
            </w:pPr>
            <w:r w:rsidRPr="005327DE">
              <w:rPr>
                <w:lang w:val="en-CA" w:eastAsia="de-DE"/>
              </w:rPr>
              <w:t>Large look up tables (ROM)</w:t>
            </w:r>
          </w:p>
        </w:tc>
        <w:tc>
          <w:tcPr>
            <w:tcW w:w="6120" w:type="dxa"/>
            <w:tcBorders>
              <w:top w:val="single" w:sz="4" w:space="0" w:color="auto"/>
              <w:left w:val="single" w:sz="4" w:space="0" w:color="auto"/>
              <w:bottom w:val="single" w:sz="4" w:space="0" w:color="auto"/>
              <w:right w:val="single" w:sz="4" w:space="0" w:color="auto"/>
            </w:tcBorders>
            <w:hideMark/>
          </w:tcPr>
          <w:p w14:paraId="58F70D78" w14:textId="77777777" w:rsidR="005327DE" w:rsidRPr="005327DE" w:rsidRDefault="005327DE" w:rsidP="000547B1">
            <w:pPr>
              <w:spacing w:before="0"/>
              <w:jc w:val="left"/>
              <w:rPr>
                <w:lang w:val="en-CA" w:eastAsia="de-DE"/>
              </w:rPr>
            </w:pPr>
            <w:r w:rsidRPr="005327DE">
              <w:rPr>
                <w:lang w:val="en-CA" w:eastAsia="de-DE"/>
              </w:rPr>
              <w:t>Table size vs coding gain</w:t>
            </w:r>
          </w:p>
        </w:tc>
      </w:tr>
      <w:tr w:rsidR="005327DE" w:rsidRPr="005327DE" w14:paraId="327BAE36"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79E5D0FA" w14:textId="77777777" w:rsidR="005327DE" w:rsidRPr="005327DE" w:rsidRDefault="005327DE" w:rsidP="000547B1">
            <w:pPr>
              <w:spacing w:before="0"/>
              <w:rPr>
                <w:lang w:val="en-CA" w:eastAsia="de-DE"/>
              </w:rPr>
            </w:pPr>
            <w:r w:rsidRPr="005327DE">
              <w:rPr>
                <w:lang w:val="en-CA" w:eastAsia="de-DE"/>
              </w:rPr>
              <w:t>10</w:t>
            </w:r>
          </w:p>
        </w:tc>
        <w:tc>
          <w:tcPr>
            <w:tcW w:w="2430" w:type="dxa"/>
            <w:tcBorders>
              <w:top w:val="single" w:sz="4" w:space="0" w:color="auto"/>
              <w:left w:val="single" w:sz="4" w:space="0" w:color="auto"/>
              <w:bottom w:val="single" w:sz="4" w:space="0" w:color="auto"/>
              <w:right w:val="single" w:sz="4" w:space="0" w:color="auto"/>
            </w:tcBorders>
            <w:hideMark/>
          </w:tcPr>
          <w:p w14:paraId="008EFEEF" w14:textId="77777777" w:rsidR="005327DE" w:rsidRPr="005327DE" w:rsidRDefault="005327DE" w:rsidP="000547B1">
            <w:pPr>
              <w:spacing w:before="0"/>
              <w:jc w:val="left"/>
              <w:rPr>
                <w:lang w:val="en-CA" w:eastAsia="de-DE"/>
              </w:rPr>
            </w:pPr>
            <w:r w:rsidRPr="005327DE">
              <w:rPr>
                <w:lang w:val="en-CA" w:eastAsia="de-DE"/>
              </w:rPr>
              <w:t>Memory bandwidth in the worst case</w:t>
            </w:r>
          </w:p>
        </w:tc>
        <w:tc>
          <w:tcPr>
            <w:tcW w:w="6120" w:type="dxa"/>
            <w:tcBorders>
              <w:top w:val="single" w:sz="4" w:space="0" w:color="auto"/>
              <w:left w:val="single" w:sz="4" w:space="0" w:color="auto"/>
              <w:bottom w:val="single" w:sz="4" w:space="0" w:color="auto"/>
              <w:right w:val="single" w:sz="4" w:space="0" w:color="auto"/>
            </w:tcBorders>
            <w:hideMark/>
          </w:tcPr>
          <w:p w14:paraId="08D6D0E6" w14:textId="77777777" w:rsidR="005327DE" w:rsidRPr="005327DE" w:rsidRDefault="005327DE" w:rsidP="000547B1">
            <w:pPr>
              <w:spacing w:before="0"/>
              <w:jc w:val="left"/>
              <w:rPr>
                <w:lang w:val="en-CA" w:eastAsia="de-DE"/>
              </w:rPr>
            </w:pPr>
            <w:r w:rsidRPr="005327DE">
              <w:rPr>
                <w:lang w:val="en-CA" w:eastAsia="de-DE"/>
              </w:rPr>
              <w:t>Worst case fetching area analysis used in VVC and HEVC</w:t>
            </w:r>
          </w:p>
          <w:p w14:paraId="3418B244" w14:textId="77777777" w:rsidR="005327DE" w:rsidRPr="005327DE" w:rsidRDefault="005327DE" w:rsidP="000547B1">
            <w:pPr>
              <w:spacing w:before="0"/>
              <w:jc w:val="left"/>
              <w:rPr>
                <w:lang w:val="en-CA" w:eastAsia="de-DE"/>
              </w:rPr>
            </w:pPr>
            <w:r w:rsidRPr="005327DE">
              <w:rPr>
                <w:lang w:val="en-CA" w:eastAsia="de-DE"/>
              </w:rPr>
              <w:t>Encourage to use JVET_J0090_MEMORY_BANDWITH _MEASURE (needs to check whether the tool works properly in the current software) and commercial tool for the analysis.</w:t>
            </w:r>
          </w:p>
        </w:tc>
      </w:tr>
      <w:tr w:rsidR="005327DE" w:rsidRPr="005327DE" w14:paraId="4BC0FA6F"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DD72518" w14:textId="77777777" w:rsidR="005327DE" w:rsidRPr="005327DE" w:rsidRDefault="005327DE" w:rsidP="000547B1">
            <w:pPr>
              <w:spacing w:before="0"/>
              <w:rPr>
                <w:lang w:val="en-CA" w:eastAsia="de-DE"/>
              </w:rPr>
            </w:pPr>
            <w:r w:rsidRPr="005327DE">
              <w:rPr>
                <w:lang w:val="en-CA" w:eastAsia="de-DE"/>
              </w:rPr>
              <w:t>11</w:t>
            </w:r>
          </w:p>
        </w:tc>
        <w:tc>
          <w:tcPr>
            <w:tcW w:w="2430" w:type="dxa"/>
            <w:tcBorders>
              <w:top w:val="single" w:sz="4" w:space="0" w:color="auto"/>
              <w:left w:val="single" w:sz="4" w:space="0" w:color="auto"/>
              <w:bottom w:val="single" w:sz="4" w:space="0" w:color="auto"/>
              <w:right w:val="single" w:sz="4" w:space="0" w:color="auto"/>
            </w:tcBorders>
            <w:hideMark/>
          </w:tcPr>
          <w:p w14:paraId="51B6F940" w14:textId="77777777" w:rsidR="005327DE" w:rsidRPr="005327DE" w:rsidRDefault="005327DE" w:rsidP="000547B1">
            <w:pPr>
              <w:spacing w:before="0"/>
              <w:jc w:val="left"/>
              <w:rPr>
                <w:lang w:val="en-CA" w:eastAsia="de-DE"/>
              </w:rPr>
            </w:pPr>
            <w:r w:rsidRPr="005327DE">
              <w:rPr>
                <w:lang w:val="en-CA" w:eastAsia="de-DE"/>
              </w:rPr>
              <w:t>Operation number in the worst case</w:t>
            </w:r>
          </w:p>
        </w:tc>
        <w:tc>
          <w:tcPr>
            <w:tcW w:w="6120" w:type="dxa"/>
            <w:tcBorders>
              <w:top w:val="single" w:sz="4" w:space="0" w:color="auto"/>
              <w:left w:val="single" w:sz="4" w:space="0" w:color="auto"/>
              <w:bottom w:val="single" w:sz="4" w:space="0" w:color="auto"/>
              <w:right w:val="single" w:sz="4" w:space="0" w:color="auto"/>
            </w:tcBorders>
            <w:hideMark/>
          </w:tcPr>
          <w:p w14:paraId="7384E137" w14:textId="77777777" w:rsidR="005327DE" w:rsidRPr="005327DE" w:rsidRDefault="005327DE" w:rsidP="000547B1">
            <w:pPr>
              <w:spacing w:before="0"/>
              <w:jc w:val="left"/>
              <w:rPr>
                <w:lang w:val="en-CA" w:eastAsia="de-DE"/>
              </w:rPr>
            </w:pPr>
            <w:r w:rsidRPr="005327DE">
              <w:rPr>
                <w:lang w:val="en-CA" w:eastAsia="de-DE"/>
              </w:rPr>
              <w:t>Worst case operation numbers (case by case details should be provided, e.g. number of multiplication, division) vs coding gain</w:t>
            </w:r>
          </w:p>
        </w:tc>
      </w:tr>
      <w:tr w:rsidR="005327DE" w:rsidRPr="005327DE" w14:paraId="44552F95"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5544D1D" w14:textId="77777777" w:rsidR="005327DE" w:rsidRPr="005327DE" w:rsidRDefault="005327DE" w:rsidP="000547B1">
            <w:pPr>
              <w:spacing w:before="0"/>
              <w:rPr>
                <w:lang w:val="en-CA" w:eastAsia="de-DE"/>
              </w:rPr>
            </w:pPr>
            <w:r w:rsidRPr="005327DE">
              <w:rPr>
                <w:lang w:val="en-CA" w:eastAsia="de-DE"/>
              </w:rPr>
              <w:t>12</w:t>
            </w:r>
          </w:p>
        </w:tc>
        <w:tc>
          <w:tcPr>
            <w:tcW w:w="2430" w:type="dxa"/>
            <w:tcBorders>
              <w:top w:val="single" w:sz="4" w:space="0" w:color="auto"/>
              <w:left w:val="single" w:sz="4" w:space="0" w:color="auto"/>
              <w:bottom w:val="single" w:sz="4" w:space="0" w:color="auto"/>
              <w:right w:val="single" w:sz="4" w:space="0" w:color="auto"/>
            </w:tcBorders>
            <w:hideMark/>
          </w:tcPr>
          <w:p w14:paraId="4E1F34BD" w14:textId="77777777" w:rsidR="005327DE" w:rsidRPr="005327DE" w:rsidRDefault="005327DE" w:rsidP="000547B1">
            <w:pPr>
              <w:spacing w:before="0"/>
              <w:jc w:val="left"/>
              <w:rPr>
                <w:lang w:val="en-CA" w:eastAsia="de-DE"/>
              </w:rPr>
            </w:pPr>
            <w:r w:rsidRPr="005327DE">
              <w:rPr>
                <w:lang w:val="en-CA" w:eastAsia="de-DE"/>
              </w:rPr>
              <w:t>Throughput analysis of entropy coding</w:t>
            </w:r>
          </w:p>
        </w:tc>
        <w:tc>
          <w:tcPr>
            <w:tcW w:w="6120" w:type="dxa"/>
            <w:tcBorders>
              <w:top w:val="single" w:sz="4" w:space="0" w:color="auto"/>
              <w:left w:val="single" w:sz="4" w:space="0" w:color="auto"/>
              <w:bottom w:val="single" w:sz="4" w:space="0" w:color="auto"/>
              <w:right w:val="single" w:sz="4" w:space="0" w:color="auto"/>
            </w:tcBorders>
            <w:hideMark/>
          </w:tcPr>
          <w:p w14:paraId="1E372362" w14:textId="77777777" w:rsidR="005327DE" w:rsidRPr="005327DE" w:rsidRDefault="005327DE" w:rsidP="000547B1">
            <w:pPr>
              <w:spacing w:before="0"/>
              <w:jc w:val="left"/>
              <w:rPr>
                <w:lang w:val="en-CA" w:eastAsia="de-DE"/>
              </w:rPr>
            </w:pPr>
            <w:r w:rsidRPr="005327DE">
              <w:rPr>
                <w:lang w:val="en-CA" w:eastAsia="de-DE"/>
              </w:rPr>
              <w:t>More input is needed</w:t>
            </w:r>
          </w:p>
        </w:tc>
      </w:tr>
    </w:tbl>
    <w:p w14:paraId="130F3DD3" w14:textId="2F03295B" w:rsidR="005327DE" w:rsidRDefault="005327DE" w:rsidP="0042131E">
      <w:pPr>
        <w:rPr>
          <w:b/>
          <w:bCs/>
          <w:i/>
          <w:iCs/>
          <w:lang w:val="en-CA" w:eastAsia="de-DE"/>
        </w:rPr>
      </w:pPr>
      <w:r w:rsidRPr="005327DE">
        <w:rPr>
          <w:b/>
          <w:bCs/>
          <w:i/>
          <w:iCs/>
          <w:lang w:val="en-CA" w:eastAsia="de-DE"/>
        </w:rPr>
        <w:t>Software perspective</w:t>
      </w:r>
    </w:p>
    <w:p w14:paraId="6FBAC8C8" w14:textId="77777777" w:rsidR="0000608E" w:rsidRPr="005327DE" w:rsidRDefault="0000608E" w:rsidP="0042131E">
      <w:pPr>
        <w:rPr>
          <w:b/>
          <w:bCs/>
          <w:i/>
          <w:iCs/>
          <w:lang w:val="en-CA" w:eastAsia="de-DE"/>
        </w:rPr>
      </w:pPr>
    </w:p>
    <w:tbl>
      <w:tblPr>
        <w:tblStyle w:val="Tabellenraster"/>
        <w:tblW w:w="9265" w:type="dxa"/>
        <w:tblLayout w:type="fixed"/>
        <w:tblCellMar>
          <w:left w:w="29" w:type="dxa"/>
          <w:right w:w="29" w:type="dxa"/>
        </w:tblCellMar>
        <w:tblLook w:val="04A0" w:firstRow="1" w:lastRow="0" w:firstColumn="1" w:lastColumn="0" w:noHBand="0" w:noVBand="1"/>
      </w:tblPr>
      <w:tblGrid>
        <w:gridCol w:w="805"/>
        <w:gridCol w:w="2430"/>
        <w:gridCol w:w="6030"/>
      </w:tblGrid>
      <w:tr w:rsidR="005327DE" w:rsidRPr="005327DE" w14:paraId="1788CBAC"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AC38132" w14:textId="77777777" w:rsidR="005327DE" w:rsidRPr="000547B1" w:rsidRDefault="005327DE" w:rsidP="000547B1">
            <w:pPr>
              <w:spacing w:before="0"/>
              <w:rPr>
                <w:b/>
                <w:bCs/>
                <w:lang w:val="en-CA" w:eastAsia="de-DE"/>
              </w:rPr>
            </w:pPr>
            <w:r w:rsidRPr="000547B1">
              <w:rPr>
                <w:b/>
                <w:bCs/>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4940482F" w14:textId="77777777" w:rsidR="005327DE" w:rsidRPr="000547B1" w:rsidRDefault="005327DE" w:rsidP="000547B1">
            <w:pPr>
              <w:spacing w:before="0"/>
              <w:jc w:val="left"/>
              <w:rPr>
                <w:b/>
                <w:bCs/>
                <w:lang w:val="en-CA" w:eastAsia="de-DE"/>
              </w:rPr>
            </w:pPr>
            <w:r w:rsidRPr="000547B1">
              <w:rPr>
                <w:b/>
                <w:bCs/>
                <w:lang w:val="en-CA" w:eastAsia="de-DE"/>
              </w:rPr>
              <w:t>Item</w:t>
            </w:r>
          </w:p>
        </w:tc>
        <w:tc>
          <w:tcPr>
            <w:tcW w:w="6030" w:type="dxa"/>
            <w:tcBorders>
              <w:top w:val="single" w:sz="4" w:space="0" w:color="auto"/>
              <w:left w:val="single" w:sz="4" w:space="0" w:color="auto"/>
              <w:bottom w:val="single" w:sz="4" w:space="0" w:color="auto"/>
              <w:right w:val="single" w:sz="4" w:space="0" w:color="auto"/>
            </w:tcBorders>
            <w:hideMark/>
          </w:tcPr>
          <w:p w14:paraId="421E17EE" w14:textId="77777777" w:rsidR="005327DE" w:rsidRPr="000547B1" w:rsidRDefault="005327DE" w:rsidP="000547B1">
            <w:pPr>
              <w:spacing w:before="0"/>
              <w:jc w:val="left"/>
              <w:rPr>
                <w:b/>
                <w:bCs/>
                <w:lang w:val="en-CA" w:eastAsia="de-DE"/>
              </w:rPr>
            </w:pPr>
            <w:r w:rsidRPr="000547B1">
              <w:rPr>
                <w:b/>
                <w:bCs/>
                <w:lang w:val="en-CA" w:eastAsia="de-DE"/>
              </w:rPr>
              <w:t>Measurement/study methodology</w:t>
            </w:r>
          </w:p>
        </w:tc>
      </w:tr>
      <w:tr w:rsidR="005327DE" w:rsidRPr="005327DE" w14:paraId="68710CC1"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75FA4086" w14:textId="77777777" w:rsidR="005327DE" w:rsidRPr="005327DE" w:rsidRDefault="005327DE" w:rsidP="000547B1">
            <w:pPr>
              <w:spacing w:before="0"/>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1C8A59FB" w14:textId="77777777" w:rsidR="005327DE" w:rsidRPr="005327DE" w:rsidRDefault="005327DE" w:rsidP="000547B1">
            <w:pPr>
              <w:spacing w:before="0"/>
              <w:jc w:val="left"/>
              <w:rPr>
                <w:lang w:val="en-CA" w:eastAsia="de-DE"/>
              </w:rPr>
            </w:pPr>
            <w:r w:rsidRPr="005327DE">
              <w:rPr>
                <w:lang w:val="en-CA" w:eastAsia="de-DE"/>
              </w:rPr>
              <w:t>Runtime</w:t>
            </w:r>
          </w:p>
        </w:tc>
        <w:tc>
          <w:tcPr>
            <w:tcW w:w="6030" w:type="dxa"/>
            <w:tcBorders>
              <w:top w:val="single" w:sz="4" w:space="0" w:color="auto"/>
              <w:left w:val="single" w:sz="4" w:space="0" w:color="auto"/>
              <w:bottom w:val="single" w:sz="4" w:space="0" w:color="auto"/>
              <w:right w:val="single" w:sz="4" w:space="0" w:color="auto"/>
            </w:tcBorders>
            <w:hideMark/>
          </w:tcPr>
          <w:p w14:paraId="02AAAB0F" w14:textId="77777777" w:rsidR="005327DE" w:rsidRPr="005327DE" w:rsidRDefault="005327DE" w:rsidP="000547B1">
            <w:pPr>
              <w:spacing w:before="0"/>
              <w:jc w:val="left"/>
              <w:rPr>
                <w:lang w:val="en-CA" w:eastAsia="de-DE"/>
              </w:rPr>
            </w:pPr>
            <w:r w:rsidRPr="005327DE">
              <w:rPr>
                <w:lang w:val="en-CA" w:eastAsia="de-DE"/>
              </w:rPr>
              <w:t>Report by reference software, report GPU time (including GPU info) if applicable.</w:t>
            </w:r>
          </w:p>
        </w:tc>
      </w:tr>
      <w:tr w:rsidR="005327DE" w:rsidRPr="005327DE" w14:paraId="44113C29"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54032BB2" w14:textId="77777777" w:rsidR="005327DE" w:rsidRPr="005327DE" w:rsidRDefault="005327DE" w:rsidP="000547B1">
            <w:pPr>
              <w:spacing w:before="0"/>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18B02581" w14:textId="77777777" w:rsidR="005327DE" w:rsidRPr="005327DE" w:rsidRDefault="005327DE" w:rsidP="000547B1">
            <w:pPr>
              <w:spacing w:before="0"/>
              <w:jc w:val="left"/>
              <w:rPr>
                <w:lang w:val="en-CA" w:eastAsia="de-DE"/>
              </w:rPr>
            </w:pPr>
            <w:r w:rsidRPr="005327DE">
              <w:rPr>
                <w:lang w:val="en-CA" w:eastAsia="de-DE"/>
              </w:rPr>
              <w:t>OS and compiler</w:t>
            </w:r>
          </w:p>
        </w:tc>
        <w:tc>
          <w:tcPr>
            <w:tcW w:w="6030" w:type="dxa"/>
            <w:tcBorders>
              <w:top w:val="single" w:sz="4" w:space="0" w:color="auto"/>
              <w:left w:val="single" w:sz="4" w:space="0" w:color="auto"/>
              <w:bottom w:val="single" w:sz="4" w:space="0" w:color="auto"/>
              <w:right w:val="single" w:sz="4" w:space="0" w:color="auto"/>
            </w:tcBorders>
            <w:hideMark/>
          </w:tcPr>
          <w:p w14:paraId="389B9789" w14:textId="77777777" w:rsidR="005327DE" w:rsidRPr="005327DE" w:rsidRDefault="005327DE" w:rsidP="000547B1">
            <w:pPr>
              <w:spacing w:before="0"/>
              <w:jc w:val="left"/>
              <w:rPr>
                <w:lang w:val="en-CA" w:eastAsia="de-DE"/>
              </w:rPr>
            </w:pPr>
            <w:r w:rsidRPr="005327DE">
              <w:rPr>
                <w:lang w:val="en-CA" w:eastAsia="de-DE"/>
              </w:rPr>
              <w:t>Report by reference software</w:t>
            </w:r>
          </w:p>
        </w:tc>
      </w:tr>
      <w:tr w:rsidR="005327DE" w:rsidRPr="005327DE" w14:paraId="7B8481D7"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43DBF1E" w14:textId="77777777" w:rsidR="005327DE" w:rsidRPr="005327DE" w:rsidRDefault="005327DE" w:rsidP="000547B1">
            <w:pPr>
              <w:spacing w:before="0"/>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2FD9D404" w14:textId="77777777" w:rsidR="005327DE" w:rsidRPr="005327DE" w:rsidRDefault="005327DE" w:rsidP="000547B1">
            <w:pPr>
              <w:spacing w:before="0"/>
              <w:jc w:val="left"/>
              <w:rPr>
                <w:lang w:val="en-CA" w:eastAsia="de-DE"/>
              </w:rPr>
            </w:pPr>
            <w:r w:rsidRPr="005327DE">
              <w:rPr>
                <w:lang w:val="en-CA" w:eastAsia="de-DE"/>
              </w:rPr>
              <w:t>Overall memory usage</w:t>
            </w:r>
          </w:p>
        </w:tc>
        <w:tc>
          <w:tcPr>
            <w:tcW w:w="6030" w:type="dxa"/>
            <w:tcBorders>
              <w:top w:val="single" w:sz="4" w:space="0" w:color="auto"/>
              <w:left w:val="single" w:sz="4" w:space="0" w:color="auto"/>
              <w:bottom w:val="single" w:sz="4" w:space="0" w:color="auto"/>
              <w:right w:val="single" w:sz="4" w:space="0" w:color="auto"/>
            </w:tcBorders>
            <w:hideMark/>
          </w:tcPr>
          <w:p w14:paraId="52A7696E" w14:textId="77777777" w:rsidR="005327DE" w:rsidRPr="005327DE" w:rsidRDefault="005327DE" w:rsidP="000547B1">
            <w:pPr>
              <w:spacing w:before="0"/>
              <w:jc w:val="left"/>
              <w:rPr>
                <w:lang w:val="en-CA" w:eastAsia="de-DE"/>
              </w:rPr>
            </w:pPr>
            <w:r w:rsidRPr="005327DE">
              <w:rPr>
                <w:lang w:val="en-CA" w:eastAsia="de-DE"/>
              </w:rPr>
              <w:t>Report by reference software</w:t>
            </w:r>
          </w:p>
        </w:tc>
      </w:tr>
      <w:tr w:rsidR="005327DE" w:rsidRPr="005327DE" w14:paraId="2C141FC0"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25760FFD" w14:textId="77777777" w:rsidR="005327DE" w:rsidRPr="005327DE" w:rsidRDefault="005327DE" w:rsidP="000547B1">
            <w:pPr>
              <w:spacing w:before="0"/>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3D50328E" w14:textId="77777777" w:rsidR="005327DE" w:rsidRPr="005327DE" w:rsidRDefault="005327DE" w:rsidP="000547B1">
            <w:pPr>
              <w:spacing w:before="0"/>
              <w:jc w:val="left"/>
              <w:rPr>
                <w:lang w:val="en-CA" w:eastAsia="de-DE"/>
              </w:rPr>
            </w:pPr>
            <w:r w:rsidRPr="005327DE">
              <w:rPr>
                <w:lang w:val="en-CA" w:eastAsia="de-DE"/>
              </w:rPr>
              <w:t>Code changes</w:t>
            </w:r>
          </w:p>
        </w:tc>
        <w:tc>
          <w:tcPr>
            <w:tcW w:w="6030" w:type="dxa"/>
            <w:tcBorders>
              <w:top w:val="single" w:sz="4" w:space="0" w:color="auto"/>
              <w:left w:val="single" w:sz="4" w:space="0" w:color="auto"/>
              <w:bottom w:val="single" w:sz="4" w:space="0" w:color="auto"/>
              <w:right w:val="single" w:sz="4" w:space="0" w:color="auto"/>
            </w:tcBorders>
            <w:hideMark/>
          </w:tcPr>
          <w:p w14:paraId="48B03CAA" w14:textId="77777777" w:rsidR="005327DE" w:rsidRPr="005327DE" w:rsidRDefault="005327DE" w:rsidP="000547B1">
            <w:pPr>
              <w:spacing w:before="0"/>
              <w:jc w:val="left"/>
              <w:rPr>
                <w:lang w:val="en-CA" w:eastAsia="de-DE"/>
              </w:rPr>
            </w:pPr>
            <w:r w:rsidRPr="005327DE">
              <w:rPr>
                <w:lang w:val="en-CA" w:eastAsia="de-DE"/>
              </w:rPr>
              <w:t>Report by Gitlab for CE/EE proposal, in terms of the number of lines of code changes relative to anchor</w:t>
            </w:r>
          </w:p>
        </w:tc>
      </w:tr>
      <w:tr w:rsidR="005327DE" w:rsidRPr="005327DE" w14:paraId="5A5A5858"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1B12C1FF" w14:textId="77777777" w:rsidR="005327DE" w:rsidRPr="005327DE" w:rsidRDefault="005327DE" w:rsidP="000547B1">
            <w:pPr>
              <w:spacing w:before="0"/>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39A924C9" w14:textId="77777777" w:rsidR="005327DE" w:rsidRPr="005327DE" w:rsidRDefault="005327DE" w:rsidP="000547B1">
            <w:pPr>
              <w:spacing w:before="0"/>
              <w:jc w:val="left"/>
              <w:rPr>
                <w:lang w:val="en-CA" w:eastAsia="de-DE"/>
              </w:rPr>
            </w:pPr>
            <w:r w:rsidRPr="005327DE">
              <w:rPr>
                <w:lang w:val="en-CA" w:eastAsia="de-DE"/>
              </w:rPr>
              <w:t>Sequence/QP/Resolution based optimization</w:t>
            </w:r>
          </w:p>
        </w:tc>
        <w:tc>
          <w:tcPr>
            <w:tcW w:w="6030" w:type="dxa"/>
            <w:tcBorders>
              <w:top w:val="single" w:sz="4" w:space="0" w:color="auto"/>
              <w:left w:val="single" w:sz="4" w:space="0" w:color="auto"/>
              <w:bottom w:val="single" w:sz="4" w:space="0" w:color="auto"/>
              <w:right w:val="single" w:sz="4" w:space="0" w:color="auto"/>
            </w:tcBorders>
            <w:hideMark/>
          </w:tcPr>
          <w:p w14:paraId="28F501FF" w14:textId="77777777" w:rsidR="005327DE" w:rsidRPr="005327DE" w:rsidRDefault="005327DE" w:rsidP="000547B1">
            <w:pPr>
              <w:spacing w:before="0"/>
              <w:jc w:val="left"/>
              <w:rPr>
                <w:lang w:val="en-CA" w:eastAsia="de-DE"/>
              </w:rPr>
            </w:pPr>
            <w:r w:rsidRPr="005327DE">
              <w:rPr>
                <w:lang w:val="en-CA" w:eastAsia="de-DE"/>
              </w:rPr>
              <w:t>Explicit description on any sequence/QP/resolution dependent parameter setting/optimization</w:t>
            </w:r>
          </w:p>
        </w:tc>
      </w:tr>
      <w:tr w:rsidR="005327DE" w:rsidRPr="005327DE" w14:paraId="5546873E"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56FC1776" w14:textId="77777777" w:rsidR="005327DE" w:rsidRPr="005327DE" w:rsidRDefault="005327DE" w:rsidP="000547B1">
            <w:pPr>
              <w:spacing w:before="0"/>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01CEE80" w14:textId="77777777" w:rsidR="005327DE" w:rsidRPr="005327DE" w:rsidRDefault="005327DE" w:rsidP="000547B1">
            <w:pPr>
              <w:spacing w:before="0"/>
              <w:jc w:val="left"/>
              <w:rPr>
                <w:lang w:val="en-CA" w:eastAsia="de-DE"/>
              </w:rPr>
            </w:pPr>
            <w:r w:rsidRPr="005327DE">
              <w:rPr>
                <w:lang w:val="en-CA" w:eastAsia="de-DE"/>
              </w:rPr>
              <w:t>SIMD optimization</w:t>
            </w:r>
          </w:p>
        </w:tc>
        <w:tc>
          <w:tcPr>
            <w:tcW w:w="6030" w:type="dxa"/>
            <w:tcBorders>
              <w:top w:val="single" w:sz="4" w:space="0" w:color="auto"/>
              <w:left w:val="single" w:sz="4" w:space="0" w:color="auto"/>
              <w:bottom w:val="single" w:sz="4" w:space="0" w:color="auto"/>
              <w:right w:val="single" w:sz="4" w:space="0" w:color="auto"/>
            </w:tcBorders>
            <w:hideMark/>
          </w:tcPr>
          <w:p w14:paraId="10F655CE" w14:textId="77777777" w:rsidR="005327DE" w:rsidRPr="005327DE" w:rsidRDefault="005327DE" w:rsidP="000547B1">
            <w:pPr>
              <w:spacing w:before="0"/>
              <w:jc w:val="left"/>
              <w:rPr>
                <w:lang w:val="en-CA" w:eastAsia="de-DE"/>
              </w:rPr>
            </w:pPr>
            <w:r w:rsidRPr="005327DE">
              <w:rPr>
                <w:lang w:val="en-CA" w:eastAsia="de-DE"/>
              </w:rPr>
              <w:t xml:space="preserve">Encourage to provide description on the speedup factor </w:t>
            </w:r>
          </w:p>
        </w:tc>
      </w:tr>
      <w:tr w:rsidR="005327DE" w:rsidRPr="005327DE" w14:paraId="0C5D6B51"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0DBF3356" w14:textId="77777777" w:rsidR="005327DE" w:rsidRPr="005327DE" w:rsidRDefault="005327DE" w:rsidP="000547B1">
            <w:pPr>
              <w:spacing w:before="0"/>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7B212D99" w14:textId="77777777" w:rsidR="005327DE" w:rsidRPr="005327DE" w:rsidRDefault="005327DE" w:rsidP="000547B1">
            <w:pPr>
              <w:spacing w:before="0"/>
              <w:jc w:val="left"/>
              <w:rPr>
                <w:lang w:val="en-CA" w:eastAsia="de-DE"/>
              </w:rPr>
            </w:pPr>
            <w:r w:rsidRPr="005327DE">
              <w:rPr>
                <w:lang w:val="en-CA" w:eastAsia="de-DE"/>
              </w:rPr>
              <w:t>Multithreading support</w:t>
            </w:r>
          </w:p>
        </w:tc>
        <w:tc>
          <w:tcPr>
            <w:tcW w:w="6030" w:type="dxa"/>
            <w:tcBorders>
              <w:top w:val="single" w:sz="4" w:space="0" w:color="auto"/>
              <w:left w:val="single" w:sz="4" w:space="0" w:color="auto"/>
              <w:bottom w:val="single" w:sz="4" w:space="0" w:color="auto"/>
              <w:right w:val="single" w:sz="4" w:space="0" w:color="auto"/>
            </w:tcBorders>
            <w:hideMark/>
          </w:tcPr>
          <w:p w14:paraId="42DF5219" w14:textId="77777777" w:rsidR="005327DE" w:rsidRPr="005327DE" w:rsidRDefault="005327DE" w:rsidP="000547B1">
            <w:pPr>
              <w:spacing w:before="0"/>
              <w:jc w:val="left"/>
              <w:rPr>
                <w:lang w:val="en-CA" w:eastAsia="de-DE"/>
              </w:rPr>
            </w:pPr>
            <w:r w:rsidRPr="005327DE">
              <w:rPr>
                <w:lang w:val="en-CA" w:eastAsia="de-DE"/>
              </w:rPr>
              <w:t>There are cons and pros. More discussion may be needed</w:t>
            </w:r>
          </w:p>
        </w:tc>
      </w:tr>
    </w:tbl>
    <w:p w14:paraId="2790F15D" w14:textId="77777777" w:rsidR="005327DE" w:rsidRDefault="005327DE" w:rsidP="000547B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eastAsia="de-DE"/>
        </w:rPr>
      </w:pPr>
    </w:p>
    <w:p w14:paraId="4F423B68" w14:textId="364759A0" w:rsidR="00AA7B11" w:rsidRDefault="000A3EEF" w:rsidP="00AA7B11">
      <w:pPr>
        <w:rPr>
          <w:lang w:val="en-CA" w:eastAsia="de-DE"/>
        </w:rPr>
      </w:pPr>
      <w:r w:rsidRPr="0042131E">
        <w:rPr>
          <w:lang w:val="en-CA"/>
        </w:rPr>
        <w:t xml:space="preserve">It </w:t>
      </w:r>
      <w:r>
        <w:rPr>
          <w:lang w:val="en-CA" w:eastAsia="de-DE"/>
        </w:rPr>
        <w:t xml:space="preserve">was commented that for </w:t>
      </w:r>
      <w:r w:rsidR="0000608E">
        <w:rPr>
          <w:lang w:val="en-CA" w:eastAsia="de-DE"/>
        </w:rPr>
        <w:t xml:space="preserve">the </w:t>
      </w:r>
      <w:r>
        <w:rPr>
          <w:lang w:val="en-CA" w:eastAsia="de-DE"/>
        </w:rPr>
        <w:t>dependency and latency of architecture</w:t>
      </w:r>
      <w:r w:rsidR="0000608E">
        <w:rPr>
          <w:lang w:val="en-CA" w:eastAsia="de-DE"/>
        </w:rPr>
        <w:t>,</w:t>
      </w:r>
      <w:r>
        <w:rPr>
          <w:lang w:val="en-CA" w:eastAsia="de-DE"/>
        </w:rPr>
        <w:t xml:space="preserve"> more than usage of spatial </w:t>
      </w:r>
      <w:r w:rsidR="00D6566B">
        <w:rPr>
          <w:lang w:val="en-CA" w:eastAsia="de-DE"/>
        </w:rPr>
        <w:t>neighbour</w:t>
      </w:r>
      <w:r>
        <w:rPr>
          <w:lang w:val="en-CA" w:eastAsia="de-DE"/>
        </w:rPr>
        <w:t>hood samples seems relevant (e.g. bit rate fluctuation, bitstream buffer needs)</w:t>
      </w:r>
      <w:r w:rsidR="005327DE">
        <w:rPr>
          <w:lang w:val="en-CA" w:eastAsia="de-DE"/>
        </w:rPr>
        <w:t>.</w:t>
      </w:r>
    </w:p>
    <w:p w14:paraId="77BD4EF8" w14:textId="5CBF941F" w:rsidR="005327DE" w:rsidRPr="00373F08" w:rsidRDefault="005327DE" w:rsidP="00AA7B11">
      <w:pPr>
        <w:rPr>
          <w:lang w:val="en-CA" w:eastAsia="de-DE"/>
        </w:rPr>
      </w:pPr>
      <w:r>
        <w:rPr>
          <w:lang w:val="en-CA" w:eastAsia="de-DE"/>
        </w:rPr>
        <w:t>It was commented that in software</w:t>
      </w:r>
      <w:r w:rsidR="0000608E">
        <w:rPr>
          <w:lang w:val="en-CA" w:eastAsia="de-DE"/>
        </w:rPr>
        <w:t>,</w:t>
      </w:r>
      <w:r>
        <w:rPr>
          <w:lang w:val="en-CA" w:eastAsia="de-DE"/>
        </w:rPr>
        <w:t xml:space="preserve"> mechanisms for enabling/disabling of tools are also relevant (at least in software used in development).</w:t>
      </w:r>
    </w:p>
    <w:p w14:paraId="2A73A09A" w14:textId="3AEDD6AE" w:rsidR="000B630C" w:rsidRPr="00373F08" w:rsidRDefault="008773DB" w:rsidP="00CA2E49">
      <w:pPr>
        <w:pStyle w:val="berschrift9"/>
        <w:rPr>
          <w:sz w:val="24"/>
          <w:szCs w:val="24"/>
          <w:lang w:val="en-CA" w:eastAsia="de-DE"/>
        </w:rPr>
      </w:pPr>
      <w:hyperlink r:id="rId498" w:history="1">
        <w:r w:rsidR="000B630C" w:rsidRPr="00373F08">
          <w:rPr>
            <w:color w:val="0000FF"/>
            <w:sz w:val="24"/>
            <w:szCs w:val="24"/>
            <w:u w:val="single"/>
            <w:lang w:val="en-CA" w:eastAsia="de-DE"/>
          </w:rPr>
          <w:t>JVET-AM0044</w:t>
        </w:r>
      </w:hyperlink>
      <w:r w:rsidR="000B630C" w:rsidRPr="00373F08">
        <w:rPr>
          <w:sz w:val="24"/>
          <w:szCs w:val="24"/>
          <w:lang w:val="en-CA" w:eastAsia="de-DE"/>
        </w:rPr>
        <w:t xml:space="preserve"> AHG7: Summary on the Tool Analysis in Earlier Proposals/Reports [X. Li (Google)]</w:t>
      </w:r>
    </w:p>
    <w:p w14:paraId="2E14F5E0" w14:textId="77777777" w:rsidR="00C9695D" w:rsidRPr="005B217D" w:rsidRDefault="00C9695D" w:rsidP="00C9695D">
      <w:pPr>
        <w:rPr>
          <w:szCs w:val="22"/>
          <w:lang w:val="en-CA"/>
        </w:rPr>
      </w:pPr>
      <w:r>
        <w:rPr>
          <w:szCs w:val="22"/>
          <w:lang w:val="en-CA"/>
        </w:rPr>
        <w:t xml:space="preserve">During the AHG7 call on </w:t>
      </w:r>
      <w:r w:rsidRPr="00EE1264">
        <w:rPr>
          <w:szCs w:val="22"/>
          <w:lang w:val="en-CA"/>
        </w:rPr>
        <w:t>Assessment Perspectives of Codec/Coding Tools</w:t>
      </w:r>
      <w:r>
        <w:rPr>
          <w:szCs w:val="22"/>
          <w:lang w:val="en-CA"/>
        </w:rPr>
        <w:t xml:space="preserve"> between 39</w:t>
      </w:r>
      <w:r w:rsidRPr="00EE1264">
        <w:rPr>
          <w:szCs w:val="22"/>
          <w:vertAlign w:val="superscript"/>
          <w:lang w:val="en-CA"/>
        </w:rPr>
        <w:t>th</w:t>
      </w:r>
      <w:r>
        <w:rPr>
          <w:szCs w:val="22"/>
          <w:lang w:val="en-CA"/>
        </w:rPr>
        <w:t xml:space="preserve"> and 40</w:t>
      </w:r>
      <w:r w:rsidRPr="00EE1264">
        <w:rPr>
          <w:szCs w:val="22"/>
          <w:vertAlign w:val="superscript"/>
          <w:lang w:val="en-CA"/>
        </w:rPr>
        <w:t>th</w:t>
      </w:r>
      <w:r>
        <w:rPr>
          <w:szCs w:val="22"/>
          <w:lang w:val="en-CA"/>
        </w:rPr>
        <w:t xml:space="preserve"> JVET meeting, it was requested to further check the tool analysis in earlier proposals and reports, such as AHG5 and AHG16 activities during VVC development, AHG12, AHG9 activities during HEVC development. In this contribution, the activities are summarized.</w:t>
      </w:r>
    </w:p>
    <w:p w14:paraId="51519924" w14:textId="4D4182DB" w:rsidR="00AA7B11" w:rsidRDefault="00CF0DEA" w:rsidP="00AA7B11">
      <w:pPr>
        <w:rPr>
          <w:lang w:val="en-CA" w:eastAsia="de-DE"/>
        </w:rPr>
      </w:pPr>
      <w:r>
        <w:rPr>
          <w:lang w:val="en-CA" w:eastAsia="de-DE"/>
        </w:rPr>
        <w:t>The contribution is a decent summary of methods used to assessment of tools complexity during HEVC and VVC standard development. It was commented that the VVC CfP H1002 and the proposal package description template JVET-H1003 also contained a lot of detailed aspects to be described about complexity of an algorithm and its tools, but there was no number criteria to be provided. It might be a good exercise to investigate how VVC could be quantitatively analysed by the criteria of the former CfP.</w:t>
      </w:r>
    </w:p>
    <w:p w14:paraId="6545E240" w14:textId="4EA3776E" w:rsidR="00CF0DEA" w:rsidRPr="00373F08" w:rsidRDefault="00CF0DEA" w:rsidP="00AA7B11">
      <w:pPr>
        <w:rPr>
          <w:lang w:val="en-CA" w:eastAsia="de-DE"/>
        </w:rPr>
      </w:pPr>
      <w:r>
        <w:rPr>
          <w:lang w:val="en-CA" w:eastAsia="de-DE"/>
        </w:rPr>
        <w:t>It was further commented that the previous CfP was too much focused on detailed building blocks of a classical hybrid codec</w:t>
      </w:r>
      <w:r w:rsidR="00ED0802">
        <w:rPr>
          <w:lang w:val="en-CA" w:eastAsia="de-DE"/>
        </w:rPr>
        <w:t xml:space="preserve">. It appears more important to define </w:t>
      </w:r>
      <w:r>
        <w:rPr>
          <w:lang w:val="en-CA" w:eastAsia="de-DE"/>
        </w:rPr>
        <w:t>more abstract criteria such as local memory, tables, dependencies at which granularity, capability for parallelization, etc., and some new criteria may need to be added e.g. for neural network</w:t>
      </w:r>
      <w:r w:rsidR="00ED0802">
        <w:rPr>
          <w:lang w:val="en-CA" w:eastAsia="de-DE"/>
        </w:rPr>
        <w:t>s</w:t>
      </w:r>
      <w:r>
        <w:rPr>
          <w:lang w:val="en-CA" w:eastAsia="de-DE"/>
        </w:rPr>
        <w:t>.</w:t>
      </w:r>
    </w:p>
    <w:p w14:paraId="74AEF905" w14:textId="426CE24E" w:rsidR="000B630C" w:rsidRPr="00373F08" w:rsidRDefault="008773DB" w:rsidP="00CA2E49">
      <w:pPr>
        <w:pStyle w:val="berschrift9"/>
        <w:rPr>
          <w:sz w:val="24"/>
          <w:szCs w:val="24"/>
          <w:lang w:val="en-CA" w:eastAsia="de-DE"/>
        </w:rPr>
      </w:pPr>
      <w:hyperlink r:id="rId499" w:history="1">
        <w:r w:rsidR="000B630C" w:rsidRPr="00373F08">
          <w:rPr>
            <w:color w:val="0000FF"/>
            <w:sz w:val="24"/>
            <w:szCs w:val="24"/>
            <w:u w:val="single"/>
            <w:lang w:val="en-CA" w:eastAsia="de-DE"/>
          </w:rPr>
          <w:t>JVET-AM0134</w:t>
        </w:r>
      </w:hyperlink>
      <w:r w:rsidR="000B630C" w:rsidRPr="00373F08">
        <w:rPr>
          <w:sz w:val="24"/>
          <w:szCs w:val="24"/>
          <w:lang w:val="en-CA" w:eastAsia="de-DE"/>
        </w:rPr>
        <w:t xml:space="preserve"> AHG7: ECM tool combination [R. Ishimoto, Z. Fan, T. Chujoh, T. Ikai (Sharp)]</w:t>
      </w:r>
    </w:p>
    <w:p w14:paraId="66329736" w14:textId="62AD9E83" w:rsidR="00AA7B11" w:rsidRDefault="00DC0E48" w:rsidP="00AA7B11">
      <w:pPr>
        <w:rPr>
          <w:lang w:val="en-CA" w:eastAsia="de-DE"/>
        </w:rPr>
      </w:pPr>
      <w:r w:rsidRPr="00DC0E48">
        <w:rPr>
          <w:lang w:val="en-CA" w:eastAsia="de-DE"/>
        </w:rPr>
        <w:t xml:space="preserve">This contribution studies the optimal tool combinations by evaluating the performance improvements of tools in relation to encoding time and decoding time. Off-tests were conducted for each tool to measure their performance and runtime. </w:t>
      </w:r>
      <w:r>
        <w:rPr>
          <w:lang w:val="en-CA" w:eastAsia="de-DE"/>
        </w:rPr>
        <w:t>A</w:t>
      </w:r>
      <w:r w:rsidRPr="00DC0E48">
        <w:rPr>
          <w:lang w:val="en-CA" w:eastAsia="de-DE"/>
        </w:rPr>
        <w:t xml:space="preserve"> performance score </w:t>
      </w:r>
      <w:r>
        <w:rPr>
          <w:lang w:val="en-CA" w:eastAsia="de-DE"/>
        </w:rPr>
        <w:t xml:space="preserve">was calculated </w:t>
      </w:r>
      <w:r w:rsidRPr="00DC0E48">
        <w:rPr>
          <w:lang w:val="en-CA" w:eastAsia="de-DE"/>
        </w:rPr>
        <w:t>representing gain relative to runtime (a.k.a. p-score in this contribution), which enables to create a series of tool combinations depending on the efficiency of the tools in terms of runtime. Finally, selected tool combinations configurations we</w:t>
      </w:r>
      <w:r>
        <w:rPr>
          <w:lang w:val="en-CA" w:eastAsia="de-DE"/>
        </w:rPr>
        <w:t>re</w:t>
      </w:r>
      <w:r w:rsidRPr="00DC0E48">
        <w:rPr>
          <w:lang w:val="en-CA" w:eastAsia="de-DE"/>
        </w:rPr>
        <w:t xml:space="preserve"> evaluated in terms of performance and runtime. It is reported that the tool combinations configuration achieves a good gain relative to runtime.</w:t>
      </w:r>
    </w:p>
    <w:p w14:paraId="2471E6CC" w14:textId="0204E2AC" w:rsidR="00DC0E48" w:rsidRPr="00373F08" w:rsidRDefault="00A27CE3" w:rsidP="00AA7B11">
      <w:pPr>
        <w:rPr>
          <w:lang w:val="en-CA" w:eastAsia="de-DE"/>
        </w:rPr>
      </w:pPr>
      <w:r>
        <w:rPr>
          <w:lang w:val="en-CA" w:eastAsia="de-DE"/>
        </w:rPr>
        <w:t>This was a c</w:t>
      </w:r>
      <w:r w:rsidR="00DC0E48">
        <w:rPr>
          <w:lang w:val="en-CA" w:eastAsia="de-DE"/>
        </w:rPr>
        <w:t>ontribution for information</w:t>
      </w:r>
      <w:r>
        <w:rPr>
          <w:lang w:val="en-CA" w:eastAsia="de-DE"/>
        </w:rPr>
        <w:t>;</w:t>
      </w:r>
      <w:r w:rsidR="00DC0E48">
        <w:rPr>
          <w:lang w:val="en-CA" w:eastAsia="de-DE"/>
        </w:rPr>
        <w:t xml:space="preserve"> no action </w:t>
      </w:r>
      <w:r>
        <w:rPr>
          <w:lang w:val="en-CA" w:eastAsia="de-DE"/>
        </w:rPr>
        <w:t xml:space="preserve">was </w:t>
      </w:r>
      <w:r w:rsidR="00DC0E48">
        <w:rPr>
          <w:lang w:val="en-CA" w:eastAsia="de-DE"/>
        </w:rPr>
        <w:t>proposed.</w:t>
      </w:r>
    </w:p>
    <w:p w14:paraId="07A70EFD" w14:textId="3DDFDA65" w:rsidR="000B630C" w:rsidRPr="00373F08" w:rsidRDefault="008773DB" w:rsidP="00CA2E49">
      <w:pPr>
        <w:pStyle w:val="berschrift9"/>
        <w:rPr>
          <w:sz w:val="24"/>
          <w:szCs w:val="24"/>
          <w:lang w:val="en-CA" w:eastAsia="de-DE"/>
        </w:rPr>
      </w:pPr>
      <w:hyperlink r:id="rId500" w:history="1">
        <w:r w:rsidR="000B630C" w:rsidRPr="00373F08">
          <w:rPr>
            <w:color w:val="0000FF"/>
            <w:sz w:val="24"/>
            <w:szCs w:val="24"/>
            <w:u w:val="single"/>
            <w:lang w:val="en-CA" w:eastAsia="de-DE"/>
          </w:rPr>
          <w:t>JVET-AM0221</w:t>
        </w:r>
      </w:hyperlink>
      <w:r w:rsidR="000B630C" w:rsidRPr="00373F08">
        <w:rPr>
          <w:sz w:val="24"/>
          <w:szCs w:val="24"/>
          <w:lang w:val="en-CA" w:eastAsia="de-DE"/>
        </w:rPr>
        <w:t xml:space="preserve"> AHG7: TMRL Tool-Off Bug Fix [Z. Xiang, R. Chernyak, B. Wang, S. Liu (Tencent)]</w:t>
      </w:r>
    </w:p>
    <w:p w14:paraId="4FCA1E1F" w14:textId="557824F1" w:rsidR="00AA7B11" w:rsidRDefault="006A413B" w:rsidP="00AA7B11">
      <w:pPr>
        <w:rPr>
          <w:lang w:val="en-CA" w:eastAsia="de-DE"/>
        </w:rPr>
      </w:pPr>
      <w:r w:rsidRPr="006A413B">
        <w:rPr>
          <w:lang w:val="en-CA" w:eastAsia="de-DE"/>
        </w:rPr>
        <w:t>This proposal fixes an encoder crash bug found in Template-based Multiple Reference Line (TMRL) tool-off test, which is caused by the interaction of Multiple Reference Line (MRL) mode and Most Probable Mode (MPM) changes introduced in ECM-16.0. It is proposed to accept the bug fix so that more tool-off combinations can be tested. The test results of TMRL tool-off based on different bug fix options are reported on top of ECM.</w:t>
      </w:r>
    </w:p>
    <w:p w14:paraId="5B3E3ABB" w14:textId="744BA0D8" w:rsidR="00586F08" w:rsidRDefault="00586F08" w:rsidP="00AA7B11">
      <w:pPr>
        <w:rPr>
          <w:lang w:val="en-CA" w:eastAsia="de-DE"/>
        </w:rPr>
      </w:pPr>
      <w:r w:rsidRPr="0058699F">
        <w:rPr>
          <w:lang w:val="en-CA" w:eastAsia="de-DE"/>
        </w:rPr>
        <w:t>Decision(SW):</w:t>
      </w:r>
      <w:r>
        <w:rPr>
          <w:lang w:val="en-CA" w:eastAsia="de-DE"/>
        </w:rPr>
        <w:t xml:space="preserve"> Adopt JVET-AM0221 option 1 (encoder</w:t>
      </w:r>
      <w:r w:rsidR="0000608E">
        <w:rPr>
          <w:lang w:val="en-CA" w:eastAsia="de-DE"/>
        </w:rPr>
        <w:t>-</w:t>
      </w:r>
      <w:r>
        <w:rPr>
          <w:lang w:val="en-CA" w:eastAsia="de-DE"/>
        </w:rPr>
        <w:t>only, no change in CTC)</w:t>
      </w:r>
      <w:r w:rsidR="0000608E">
        <w:rPr>
          <w:lang w:val="en-CA" w:eastAsia="de-DE"/>
        </w:rPr>
        <w:t>.</w:t>
      </w:r>
    </w:p>
    <w:p w14:paraId="022C8A1F" w14:textId="77777777" w:rsidR="00FA5F67" w:rsidRPr="00A44C58" w:rsidRDefault="008773DB" w:rsidP="00CA2E49">
      <w:pPr>
        <w:pStyle w:val="berschrift9"/>
        <w:rPr>
          <w:sz w:val="24"/>
          <w:szCs w:val="24"/>
          <w:lang w:val="en-CA" w:eastAsia="de-DE"/>
        </w:rPr>
      </w:pPr>
      <w:hyperlink r:id="rId501" w:history="1">
        <w:r w:rsidR="00FA5F67" w:rsidRPr="00A44C58">
          <w:rPr>
            <w:color w:val="0000FF"/>
            <w:sz w:val="24"/>
            <w:szCs w:val="24"/>
            <w:u w:val="single"/>
            <w:lang w:val="en-CA" w:eastAsia="de-DE"/>
          </w:rPr>
          <w:t>JVET-AM0330</w:t>
        </w:r>
      </w:hyperlink>
      <w:r w:rsidR="00FA5F67" w:rsidRPr="00A44C58">
        <w:rPr>
          <w:sz w:val="24"/>
          <w:szCs w:val="24"/>
          <w:lang w:val="en-CA" w:eastAsia="de-DE"/>
        </w:rPr>
        <w:t xml:space="preserve"> Crosscheck of JVET-AM0221 (AHG7: TMRL Tool-Off Bug Fix) </w:t>
      </w:r>
      <w:r w:rsidR="00FA5F67">
        <w:rPr>
          <w:sz w:val="24"/>
          <w:szCs w:val="24"/>
          <w:lang w:val="en-CA" w:eastAsia="de-DE"/>
        </w:rPr>
        <w:t>[</w:t>
      </w:r>
      <w:hyperlink r:id="rId502" w:history="1">
        <w:r w:rsidR="00FA5F67" w:rsidRPr="00A44C58">
          <w:rPr>
            <w:sz w:val="24"/>
            <w:szCs w:val="24"/>
            <w:lang w:val="en-CA" w:eastAsia="de-DE"/>
          </w:rPr>
          <w:t>L. Xu (OPPO)</w:t>
        </w:r>
      </w:hyperlink>
      <w:r w:rsidR="00FA5F67">
        <w:rPr>
          <w:sz w:val="24"/>
          <w:szCs w:val="24"/>
          <w:lang w:val="en-CA" w:eastAsia="de-DE"/>
        </w:rPr>
        <w:t>] [late]</w:t>
      </w:r>
    </w:p>
    <w:p w14:paraId="78C394B3" w14:textId="77777777" w:rsidR="00FA5F67" w:rsidRPr="00373F08" w:rsidRDefault="00FA5F67" w:rsidP="00AA7B11">
      <w:pPr>
        <w:rPr>
          <w:lang w:val="en-CA" w:eastAsia="de-DE"/>
        </w:rPr>
      </w:pPr>
    </w:p>
    <w:p w14:paraId="5ED9B347" w14:textId="4632E7BA" w:rsidR="000B630C" w:rsidRPr="00373F08" w:rsidRDefault="008773DB" w:rsidP="00CA2E49">
      <w:pPr>
        <w:pStyle w:val="berschrift9"/>
        <w:rPr>
          <w:sz w:val="24"/>
          <w:szCs w:val="24"/>
          <w:lang w:val="en-CA" w:eastAsia="de-DE"/>
        </w:rPr>
      </w:pPr>
      <w:hyperlink r:id="rId503" w:history="1">
        <w:r w:rsidR="000B630C" w:rsidRPr="00373F08">
          <w:rPr>
            <w:color w:val="0000FF"/>
            <w:sz w:val="24"/>
            <w:szCs w:val="24"/>
            <w:u w:val="single"/>
            <w:lang w:val="en-CA" w:eastAsia="de-DE"/>
          </w:rPr>
          <w:t>JVET-AM0227</w:t>
        </w:r>
      </w:hyperlink>
      <w:r w:rsidR="000B630C" w:rsidRPr="00373F08">
        <w:rPr>
          <w:sz w:val="24"/>
          <w:szCs w:val="24"/>
          <w:lang w:val="en-CA" w:eastAsia="de-DE"/>
        </w:rPr>
        <w:t xml:space="preserve"> AhG7: On bin to bit ratio in ECM [T. N. Canh, P. Yin, S. McCarthy (Dolby), J. N. Shingala (Ittiam)] [late]</w:t>
      </w:r>
    </w:p>
    <w:p w14:paraId="5141C5BC" w14:textId="77777777" w:rsidR="00ED0802" w:rsidRPr="00ED0802" w:rsidRDefault="00ED0802" w:rsidP="00ED0802">
      <w:pPr>
        <w:rPr>
          <w:lang w:val="en-CA"/>
        </w:rPr>
      </w:pPr>
      <w:r w:rsidRPr="00ED0802">
        <w:rPr>
          <w:lang w:val="en-CA"/>
        </w:rPr>
        <w:t>This contribution studies CABAC bin statistics across ECM 17.0, VTM 23.10, and HM 16.19 under CTC condition. The peak and average bin to bit ratio (bin2bit), weighted BD-binrate, and context coded ratio are examined. For weighted bin2bit calculation, bypass bins are weighted at 0.25. The results for AI/RA in CTC condition are as follows:</w:t>
      </w:r>
    </w:p>
    <w:p w14:paraId="634BA0BA" w14:textId="146662BA" w:rsidR="00ED0802" w:rsidRPr="00ED0802" w:rsidRDefault="00ED0802" w:rsidP="000547B1">
      <w:pPr>
        <w:numPr>
          <w:ilvl w:val="0"/>
          <w:numId w:val="463"/>
        </w:numPr>
        <w:rPr>
          <w:lang w:val="en-CA"/>
        </w:rPr>
      </w:pPr>
      <w:r w:rsidRPr="00ED0802">
        <w:rPr>
          <w:lang w:val="en-CA"/>
        </w:rPr>
        <w:t xml:space="preserve">ECM 17.0 shows 17.38%/16.40% (7.81%/6.62%) increase for peak weighted (unweighted) bin2bit ratio over VTM 23.10 and 41.31%/40.35% (22.11%/22.03%) over HM 16.19, while VTM 23.10 shows 20.39%/20.58% (13.52%/12.58%) increase for peak weighted (unweighted) bin2bit ratio over HM 16.19. </w:t>
      </w:r>
    </w:p>
    <w:p w14:paraId="6761DAD5" w14:textId="36E62E8C" w:rsidR="00ED0802" w:rsidRPr="00ED0802" w:rsidRDefault="00ED0802" w:rsidP="000547B1">
      <w:pPr>
        <w:numPr>
          <w:ilvl w:val="0"/>
          <w:numId w:val="463"/>
        </w:numPr>
        <w:rPr>
          <w:lang w:val="en-CA"/>
        </w:rPr>
      </w:pPr>
      <w:r w:rsidRPr="00ED0802">
        <w:rPr>
          <w:lang w:val="en-CA"/>
        </w:rPr>
        <w:t>ECM 17.0 shows weighted BD-binrate of -2.22%/-11.12% over VTM 23.10 and weighted BD-binrate of -11.70%/-40.97% over HM-16.19 for luma while VTM 23.10 shows weighted BD-binrate of -10.11%/-33.53% for luma over HM 16.19.</w:t>
      </w:r>
    </w:p>
    <w:p w14:paraId="3015005C" w14:textId="37947472" w:rsidR="00ED0802" w:rsidRPr="00ED0802" w:rsidRDefault="00ED0802" w:rsidP="000547B1">
      <w:pPr>
        <w:numPr>
          <w:ilvl w:val="0"/>
          <w:numId w:val="463"/>
        </w:numPr>
        <w:rPr>
          <w:lang w:val="en-CA"/>
        </w:rPr>
      </w:pPr>
      <w:r w:rsidRPr="00ED0802">
        <w:rPr>
          <w:lang w:val="en-CA"/>
        </w:rPr>
        <w:t xml:space="preserve">The ratio of Y bitrate saving to Y binrate saving of ECM-17.0 over VTM-23.10 is 7.59x/2.43x, while the corresponding ratio of VTM23.10 over HM 16.19 is 2.53x/1.27x. </w:t>
      </w:r>
    </w:p>
    <w:p w14:paraId="30BBA13D" w14:textId="55440D1C" w:rsidR="00ED0802" w:rsidRPr="00ED0802" w:rsidRDefault="00ED0802" w:rsidP="000547B1">
      <w:pPr>
        <w:numPr>
          <w:ilvl w:val="0"/>
          <w:numId w:val="463"/>
        </w:numPr>
        <w:rPr>
          <w:lang w:val="en-CA"/>
        </w:rPr>
      </w:pPr>
      <w:r w:rsidRPr="00ED0802">
        <w:rPr>
          <w:lang w:val="en-CA"/>
        </w:rPr>
        <w:t xml:space="preserve">ECM 17.0 has a context bin over total bin ratio of 86.98%/85.68% which represents an increase of 13.68%/13.72% from 76.51%/75.34% in VTM 23.10 and 24.62%/25.31% over HM 16.19 from 69.79%/68.37%. </w:t>
      </w:r>
    </w:p>
    <w:p w14:paraId="29257681" w14:textId="2EB7C0E4" w:rsidR="00ED0802" w:rsidRPr="00ED0802" w:rsidRDefault="00ED0802" w:rsidP="000547B1">
      <w:pPr>
        <w:numPr>
          <w:ilvl w:val="0"/>
          <w:numId w:val="463"/>
        </w:numPr>
        <w:rPr>
          <w:lang w:val="en-CA"/>
        </w:rPr>
      </w:pPr>
      <w:r w:rsidRPr="00ED0802">
        <w:rPr>
          <w:lang w:val="en-CA"/>
        </w:rPr>
        <w:t>The number of contexts has increased by a factor of 4.5x from 379 contexts in VTM 23.10 to 1706 contexts in ECM 17.0. The storage for CABAC initialization and context models has increased by a factor of 22.5x and 10.8x in ECM 17.0 over VTM 23.10, respectively.</w:t>
      </w:r>
    </w:p>
    <w:p w14:paraId="03B23FF7" w14:textId="6D103248" w:rsidR="000B630C" w:rsidRDefault="0000608E" w:rsidP="00ED0802">
      <w:pPr>
        <w:rPr>
          <w:lang w:val="en-CA"/>
        </w:rPr>
      </w:pPr>
      <w:r>
        <w:rPr>
          <w:lang w:val="en-CA"/>
        </w:rPr>
        <w:t xml:space="preserve">The </w:t>
      </w:r>
      <w:r w:rsidR="00ED0802" w:rsidRPr="00ED0802">
        <w:rPr>
          <w:lang w:val="en-CA"/>
        </w:rPr>
        <w:t xml:space="preserve">ECM requires </w:t>
      </w:r>
      <w:r>
        <w:rPr>
          <w:lang w:val="en-CA"/>
        </w:rPr>
        <w:t xml:space="preserve">a </w:t>
      </w:r>
      <w:r w:rsidR="00ED0802" w:rsidRPr="00ED0802">
        <w:rPr>
          <w:lang w:val="en-CA"/>
        </w:rPr>
        <w:t xml:space="preserve">higher throughput CABAC engine for real time decoding due to double digit increase in bin2bit ratio from VTM. The peak weighted bin2bit ratio has been increased from 1.1 (1.02 ~ 1.16) in VTM to 1.3 (1.20 ~ 1.54) in ECM. On the other hand, the binrate saving is much smaller in ECM over VTM compared to VTM over HM due to the significant increase in </w:t>
      </w:r>
      <w:r w:rsidR="00D6566B">
        <w:rPr>
          <w:lang w:val="en-CA"/>
        </w:rPr>
        <w:t>signalling</w:t>
      </w:r>
      <w:r w:rsidR="00ED0802" w:rsidRPr="00ED0802">
        <w:rPr>
          <w:lang w:val="en-CA"/>
        </w:rPr>
        <w:t xml:space="preserve"> bins from newly added. Meanwhile, most bins are context coded in ECM at nearly 86~87% of total bins. Additionally, the memory requirement for CABAC initialization and context models has been increased significantly in ECM 17.0 over VTM 23.10.</w:t>
      </w:r>
    </w:p>
    <w:p w14:paraId="280FD036" w14:textId="4B81581F" w:rsidR="00B81D6A" w:rsidRDefault="00B81D6A" w:rsidP="00ED0802">
      <w:pPr>
        <w:rPr>
          <w:lang w:val="en-CA"/>
        </w:rPr>
      </w:pPr>
      <w:r>
        <w:rPr>
          <w:lang w:val="en-CA"/>
        </w:rPr>
        <w:t>Reference is taken to JVET-N0049, where the bin-to</w:t>
      </w:r>
      <w:r>
        <w:rPr>
          <w:lang w:val="en-CA"/>
        </w:rPr>
        <w:softHyphen/>
        <w:t>-bit ratio is introduced as a criterion for throughput. Number of context models is suggested as another relevant aspect, having impact on storage needs. Also the weighting factor comes from JVET-N0049.</w:t>
      </w:r>
    </w:p>
    <w:p w14:paraId="3C1E7587" w14:textId="10F99507" w:rsidR="0076795B" w:rsidRDefault="0076795B" w:rsidP="00ED0802">
      <w:pPr>
        <w:rPr>
          <w:lang w:val="en-CA"/>
        </w:rPr>
      </w:pPr>
      <w:r>
        <w:rPr>
          <w:lang w:val="en-CA"/>
        </w:rPr>
        <w:t>It was commented that it is less relevant for an exploration item of ECM to have an excessive usage of context coded bins, but for a potential proposal towards a future standard it is highly important.</w:t>
      </w:r>
    </w:p>
    <w:p w14:paraId="3E1E307C" w14:textId="2F3D2CEE" w:rsidR="0076795B" w:rsidRPr="00373F08" w:rsidRDefault="00B81D6A" w:rsidP="00ED0802">
      <w:pPr>
        <w:rPr>
          <w:lang w:val="en-CA"/>
        </w:rPr>
      </w:pPr>
      <w:r>
        <w:rPr>
          <w:lang w:val="en-CA"/>
        </w:rPr>
        <w:t xml:space="preserve">It is further </w:t>
      </w:r>
      <w:r w:rsidR="0076795B">
        <w:rPr>
          <w:lang w:val="en-CA"/>
        </w:rPr>
        <w:t>proposed</w:t>
      </w:r>
      <w:r>
        <w:rPr>
          <w:lang w:val="en-CA"/>
        </w:rPr>
        <w:t xml:space="preserve"> </w:t>
      </w:r>
      <w:r w:rsidR="0076795B">
        <w:rPr>
          <w:lang w:val="en-CA"/>
        </w:rPr>
        <w:t xml:space="preserve">in the contribution </w:t>
      </w:r>
      <w:r>
        <w:rPr>
          <w:lang w:val="en-CA"/>
        </w:rPr>
        <w:t xml:space="preserve">to fix </w:t>
      </w:r>
      <w:r w:rsidR="0076795B">
        <w:rPr>
          <w:lang w:val="en-CA"/>
        </w:rPr>
        <w:t>a bug in VTM (and ECM), which does not allow to analyse the bin to bit ratio at the current moment. It was suggested to submit a report of the bug and a merge request.</w:t>
      </w:r>
    </w:p>
    <w:p w14:paraId="68754945" w14:textId="77777777" w:rsidR="008470FB" w:rsidRPr="00373F08" w:rsidRDefault="008773DB" w:rsidP="00CA2E49">
      <w:pPr>
        <w:pStyle w:val="berschrift9"/>
        <w:rPr>
          <w:sz w:val="24"/>
          <w:szCs w:val="24"/>
          <w:lang w:val="en-CA" w:eastAsia="de-DE"/>
        </w:rPr>
      </w:pPr>
      <w:hyperlink r:id="rId504" w:history="1">
        <w:r w:rsidR="008470FB" w:rsidRPr="00965D28">
          <w:rPr>
            <w:color w:val="0000FF"/>
            <w:sz w:val="24"/>
            <w:szCs w:val="24"/>
            <w:u w:val="single"/>
            <w:lang w:val="en-CA" w:eastAsia="de-DE"/>
          </w:rPr>
          <w:t>JVET-AM0295</w:t>
        </w:r>
      </w:hyperlink>
      <w:r w:rsidR="008470FB" w:rsidRPr="00373F08">
        <w:rPr>
          <w:sz w:val="24"/>
          <w:szCs w:val="24"/>
          <w:lang w:val="en-CA" w:eastAsia="de-DE"/>
        </w:rPr>
        <w:t xml:space="preserve"> </w:t>
      </w:r>
      <w:r w:rsidR="008470FB" w:rsidRPr="00965D28">
        <w:rPr>
          <w:sz w:val="24"/>
          <w:szCs w:val="24"/>
          <w:lang w:val="en-CA" w:eastAsia="de-DE"/>
        </w:rPr>
        <w:t>[AHG7] External memory bandwidth evaluation</w:t>
      </w:r>
      <w:r w:rsidR="008470FB" w:rsidRPr="00373F08">
        <w:rPr>
          <w:sz w:val="24"/>
          <w:szCs w:val="24"/>
          <w:lang w:val="en-CA" w:eastAsia="de-DE"/>
        </w:rPr>
        <w:t xml:space="preserve"> [</w:t>
      </w:r>
      <w:r w:rsidR="008470FB" w:rsidRPr="00965D28">
        <w:rPr>
          <w:sz w:val="24"/>
          <w:szCs w:val="24"/>
          <w:lang w:val="en-CA" w:eastAsia="de-DE"/>
        </w:rPr>
        <w:t>Y. Kim, L. Li, M. W. Park, M. Park, M. Budagavi, K. P. Choi (Samsung)</w:t>
      </w:r>
      <w:r w:rsidR="008470FB" w:rsidRPr="00373F08">
        <w:rPr>
          <w:sz w:val="24"/>
          <w:szCs w:val="24"/>
          <w:lang w:val="en-CA" w:eastAsia="de-DE"/>
        </w:rPr>
        <w:t>] [late]</w:t>
      </w:r>
    </w:p>
    <w:p w14:paraId="39D1B0DE" w14:textId="490D734A" w:rsidR="0076795B" w:rsidRPr="0076795B" w:rsidRDefault="0076795B" w:rsidP="0076795B">
      <w:pPr>
        <w:rPr>
          <w:lang w:val="en-CA"/>
        </w:rPr>
      </w:pPr>
      <w:r w:rsidRPr="0076795B">
        <w:rPr>
          <w:lang w:val="en-CA"/>
        </w:rPr>
        <w:t>This contribution provides VTM and ECM evaluation results of external memory accesses on decoder with various cache configurations. The measurements were conducted using two different methods: Valgrind and JVET-J0090. Evaluation using Va</w:t>
      </w:r>
      <w:r w:rsidR="00194FF5">
        <w:rPr>
          <w:lang w:val="en-CA"/>
        </w:rPr>
        <w:t>l</w:t>
      </w:r>
      <w:r w:rsidRPr="0076795B">
        <w:rPr>
          <w:lang w:val="en-CA"/>
        </w:rPr>
        <w:t>grind measures external memory accesses across the entire decoding process. JVET-J0090, on the other hand, measures external memory accesses during motion compensation module, specifically targeting the reference picture buffer.</w:t>
      </w:r>
    </w:p>
    <w:p w14:paraId="24FFB360" w14:textId="578BA738" w:rsidR="008470FB" w:rsidRDefault="0076795B" w:rsidP="0076795B">
      <w:pPr>
        <w:rPr>
          <w:lang w:val="en-CA"/>
        </w:rPr>
      </w:pPr>
      <w:r w:rsidRPr="0076795B">
        <w:rPr>
          <w:lang w:val="en-CA"/>
        </w:rPr>
        <w:t>When measured using Valgrind, ECM15.0 exhibited average 1580% and maximum 2066% more memory access than VTM23.9. Similarly, JVET-J0090 results indicated average 1325% and maximum 1833% increases in reference picture buffer access during motion compensation. It is suggested to continuously study measurement on external memory bandwidth in AHG7, and address memory bandwidth problem in future video coding standard.</w:t>
      </w:r>
    </w:p>
    <w:p w14:paraId="15EB71A7" w14:textId="311B6213" w:rsidR="00194FF5" w:rsidRDefault="00194FF5" w:rsidP="0076795B">
      <w:pPr>
        <w:rPr>
          <w:lang w:val="en-CA"/>
        </w:rPr>
      </w:pPr>
      <w:r>
        <w:rPr>
          <w:lang w:val="en-CA"/>
        </w:rPr>
        <w:t>It was commented that measuring the memory bandwidth (using tools such as Valgrind) would be highly beneficial in addition to the runtime as a criterion for evaluation. This would require running the decoder twice, as executing the tool makes the decoder faster.</w:t>
      </w:r>
    </w:p>
    <w:p w14:paraId="028E4CE5" w14:textId="1D561A3F" w:rsidR="00194FF5" w:rsidRDefault="00194FF5" w:rsidP="0076795B">
      <w:pPr>
        <w:rPr>
          <w:lang w:val="en-CA"/>
        </w:rPr>
      </w:pPr>
      <w:r>
        <w:rPr>
          <w:lang w:val="en-CA"/>
        </w:rPr>
        <w:t>It was further commented that some capability of analysis the worst case would also be desirable (or perhaps be more important).</w:t>
      </w:r>
      <w:r w:rsidR="006D0E3B">
        <w:rPr>
          <w:lang w:val="en-CA"/>
        </w:rPr>
        <w:t xml:space="preserve"> Worst case is important for hardware implementation.</w:t>
      </w:r>
    </w:p>
    <w:p w14:paraId="0B399B76" w14:textId="5EF927FB" w:rsidR="006D0E3B" w:rsidRDefault="006D0E3B" w:rsidP="0076795B">
      <w:pPr>
        <w:rPr>
          <w:lang w:val="en-CA"/>
        </w:rPr>
      </w:pPr>
      <w:r>
        <w:rPr>
          <w:lang w:val="en-CA"/>
        </w:rPr>
        <w:t>Is it known which tools in ECM cause highest memory access?</w:t>
      </w:r>
    </w:p>
    <w:p w14:paraId="14D22E75" w14:textId="3CB664B6" w:rsidR="006D0E3B" w:rsidRDefault="006D0E3B" w:rsidP="0076795B">
      <w:pPr>
        <w:rPr>
          <w:lang w:val="en-CA"/>
        </w:rPr>
      </w:pPr>
      <w:r>
        <w:rPr>
          <w:lang w:val="en-CA"/>
        </w:rPr>
        <w:t xml:space="preserve">Could it be </w:t>
      </w:r>
      <w:r w:rsidR="00513316">
        <w:rPr>
          <w:lang w:val="en-CA"/>
        </w:rPr>
        <w:t>made mandatory</w:t>
      </w:r>
      <w:r>
        <w:rPr>
          <w:lang w:val="en-CA"/>
        </w:rPr>
        <w:t xml:space="preserve"> </w:t>
      </w:r>
      <w:r w:rsidR="00513316">
        <w:rPr>
          <w:lang w:val="en-CA"/>
        </w:rPr>
        <w:t>for</w:t>
      </w:r>
      <w:r>
        <w:rPr>
          <w:lang w:val="en-CA"/>
        </w:rPr>
        <w:t xml:space="preserve"> a CfP submission to deliver numbers of memory access determined by a tool like Valgrind? For decoder or also for encoder?</w:t>
      </w:r>
      <w:r w:rsidR="00513316">
        <w:rPr>
          <w:lang w:val="en-CA"/>
        </w:rPr>
        <w:t xml:space="preserve"> Kept for further discussion.</w:t>
      </w:r>
    </w:p>
    <w:p w14:paraId="095E31A0" w14:textId="1CD937D0" w:rsidR="006D0E3B" w:rsidRDefault="006D0E3B" w:rsidP="0076795B">
      <w:pPr>
        <w:rPr>
          <w:lang w:val="en-CA"/>
        </w:rPr>
      </w:pPr>
      <w:r>
        <w:rPr>
          <w:lang w:val="en-CA"/>
        </w:rPr>
        <w:t>It was commented that the memory access reported by Valgrind is still an underestimate, and also the macro in VTM may not be considered by all recent implementations of tools.</w:t>
      </w:r>
    </w:p>
    <w:p w14:paraId="61DC3AC9" w14:textId="1ADA70FE" w:rsidR="006D0E3B" w:rsidRDefault="006D0E3B" w:rsidP="0076795B">
      <w:pPr>
        <w:rPr>
          <w:lang w:val="en-CA"/>
        </w:rPr>
      </w:pPr>
      <w:r w:rsidRPr="0058699F">
        <w:rPr>
          <w:lang w:val="en-CA"/>
        </w:rPr>
        <w:t>Decision(SW):</w:t>
      </w:r>
      <w:r>
        <w:rPr>
          <w:lang w:val="en-CA"/>
        </w:rPr>
        <w:t xml:space="preserve"> Adopt the implementation of the fix from JVET-J0090 to run memory analysis tools with ECM (already exists in VTM). This would allow further study in AHG7.</w:t>
      </w:r>
    </w:p>
    <w:p w14:paraId="21F29B1F" w14:textId="5AEB1527" w:rsidR="00194FF5" w:rsidRDefault="0000608E" w:rsidP="0076795B">
      <w:pPr>
        <w:rPr>
          <w:lang w:val="en-CA"/>
        </w:rPr>
      </w:pPr>
      <w:r>
        <w:rPr>
          <w:lang w:val="en-CA"/>
        </w:rPr>
        <w:t xml:space="preserve">A </w:t>
      </w:r>
      <w:r w:rsidR="00513316">
        <w:rPr>
          <w:lang w:val="en-CA"/>
        </w:rPr>
        <w:t xml:space="preserve">BoG </w:t>
      </w:r>
      <w:r w:rsidR="00DC0E48">
        <w:rPr>
          <w:lang w:val="en-CA"/>
        </w:rPr>
        <w:t>(</w:t>
      </w:r>
      <w:r>
        <w:rPr>
          <w:lang w:val="en-CA"/>
        </w:rPr>
        <w:t xml:space="preserve">coordinated by </w:t>
      </w:r>
      <w:r w:rsidR="00DC0E48">
        <w:rPr>
          <w:lang w:val="en-CA"/>
        </w:rPr>
        <w:t xml:space="preserve">X. Li, E. Alshina, </w:t>
      </w:r>
      <w:r>
        <w:rPr>
          <w:lang w:val="en-CA"/>
        </w:rPr>
        <w:t xml:space="preserve">and </w:t>
      </w:r>
      <w:r w:rsidR="00DC0E48">
        <w:rPr>
          <w:lang w:val="en-CA"/>
        </w:rPr>
        <w:t xml:space="preserve">F. Bossen) </w:t>
      </w:r>
      <w:r>
        <w:rPr>
          <w:lang w:val="en-CA"/>
        </w:rPr>
        <w:t xml:space="preserve">was requested </w:t>
      </w:r>
      <w:r w:rsidR="00513316">
        <w:rPr>
          <w:lang w:val="en-CA"/>
        </w:rPr>
        <w:t xml:space="preserve">to further discuss criteria and instruments to analyse complexity of tools, based on the ideas in JVET-AM0042, JVET-AM0044, </w:t>
      </w:r>
      <w:r w:rsidR="00586F08">
        <w:rPr>
          <w:lang w:val="en-CA"/>
        </w:rPr>
        <w:t xml:space="preserve">JVET-AM0125, </w:t>
      </w:r>
      <w:r w:rsidR="00513316">
        <w:rPr>
          <w:lang w:val="en-CA"/>
        </w:rPr>
        <w:t>JVET-AM0227, and JVET-AM0295. In this context, it should also considered what aspects would need improvement compared to previous CFP documents.</w:t>
      </w:r>
    </w:p>
    <w:p w14:paraId="0B46DEF1" w14:textId="04B89AE8" w:rsidR="00773787" w:rsidRPr="00824347" w:rsidRDefault="008773DB" w:rsidP="00CA2E49">
      <w:pPr>
        <w:pStyle w:val="berschrift9"/>
        <w:rPr>
          <w:sz w:val="24"/>
          <w:szCs w:val="24"/>
          <w:lang w:val="en-CA" w:eastAsia="de-DE"/>
        </w:rPr>
      </w:pPr>
      <w:hyperlink r:id="rId505" w:history="1">
        <w:r w:rsidR="00773787" w:rsidRPr="00824347">
          <w:rPr>
            <w:color w:val="0000FF"/>
            <w:sz w:val="24"/>
            <w:szCs w:val="24"/>
            <w:u w:val="single"/>
            <w:lang w:val="en-CA" w:eastAsia="de-DE"/>
          </w:rPr>
          <w:t>JVET-AM0332</w:t>
        </w:r>
      </w:hyperlink>
      <w:r w:rsidR="00773787" w:rsidRPr="00824347">
        <w:rPr>
          <w:sz w:val="24"/>
          <w:szCs w:val="24"/>
          <w:lang w:val="en-CA" w:eastAsia="de-DE"/>
        </w:rPr>
        <w:t xml:space="preserve"> AHG17/AHG7 Test Results of AHG7 Group1-5 off with Smaller Partition Depth </w:t>
      </w:r>
      <w:r w:rsidR="00773787">
        <w:rPr>
          <w:sz w:val="24"/>
          <w:szCs w:val="24"/>
          <w:lang w:val="en-CA" w:eastAsia="de-DE"/>
        </w:rPr>
        <w:t>[</w:t>
      </w:r>
      <w:r w:rsidR="00773787" w:rsidRPr="00824347">
        <w:rPr>
          <w:sz w:val="24"/>
          <w:szCs w:val="24"/>
          <w:lang w:val="en-CA" w:eastAsia="de-DE"/>
        </w:rPr>
        <w:t>X. Li (Google)</w:t>
      </w:r>
      <w:r w:rsidR="00773787">
        <w:rPr>
          <w:sz w:val="24"/>
          <w:szCs w:val="24"/>
          <w:lang w:val="en-CA" w:eastAsia="de-DE"/>
        </w:rPr>
        <w:t>] [late]</w:t>
      </w:r>
    </w:p>
    <w:p w14:paraId="6C48EE4C" w14:textId="77777777" w:rsidR="00773787" w:rsidRPr="00373F08" w:rsidRDefault="00773787" w:rsidP="00386661">
      <w:pPr>
        <w:rPr>
          <w:lang w:val="en-CA"/>
        </w:rPr>
      </w:pPr>
    </w:p>
    <w:p w14:paraId="4CD0D34B" w14:textId="3CE7AA98" w:rsidR="00F44BFE" w:rsidRPr="00373F08" w:rsidRDefault="00F44BFE" w:rsidP="00CA2E49">
      <w:pPr>
        <w:pStyle w:val="berschrift2"/>
        <w:rPr>
          <w:lang w:val="en-CA"/>
        </w:rPr>
      </w:pPr>
      <w:bookmarkStart w:id="103" w:name="_Ref183085429"/>
      <w:r w:rsidRPr="00373F08">
        <w:rPr>
          <w:lang w:val="en-CA"/>
        </w:rPr>
        <w:t xml:space="preserve">AHG8: </w:t>
      </w:r>
      <w:bookmarkStart w:id="104" w:name="_Hlk125041546"/>
      <w:r w:rsidRPr="00373F08">
        <w:rPr>
          <w:lang w:val="en-CA"/>
        </w:rPr>
        <w:t>Optimization of encoders and receiving systems for machine analysis of coded video content</w:t>
      </w:r>
      <w:bookmarkEnd w:id="104"/>
      <w:r w:rsidRPr="00373F08">
        <w:rPr>
          <w:lang w:val="en-CA"/>
        </w:rPr>
        <w:t xml:space="preserve"> </w:t>
      </w:r>
      <w:bookmarkEnd w:id="93"/>
      <w:r w:rsidRPr="00373F08">
        <w:rPr>
          <w:lang w:val="en-CA"/>
        </w:rPr>
        <w:t>(</w:t>
      </w:r>
      <w:r w:rsidR="00AE2158" w:rsidRPr="00373F08">
        <w:rPr>
          <w:lang w:val="en-CA"/>
        </w:rPr>
        <w:t>0</w:t>
      </w:r>
      <w:r w:rsidRPr="00373F08">
        <w:rPr>
          <w:lang w:val="en-CA"/>
        </w:rPr>
        <w:t>)</w:t>
      </w:r>
      <w:bookmarkEnd w:id="94"/>
      <w:bookmarkEnd w:id="95"/>
      <w:bookmarkEnd w:id="96"/>
      <w:bookmarkEnd w:id="103"/>
    </w:p>
    <w:p w14:paraId="2FC864D7" w14:textId="77777777" w:rsidR="00AE2158" w:rsidRPr="00373F08" w:rsidRDefault="00AE2158" w:rsidP="00AE2158">
      <w:pPr>
        <w:rPr>
          <w:lang w:val="en-CA"/>
        </w:rPr>
      </w:pPr>
      <w:bookmarkStart w:id="105" w:name="_Hlk133220924"/>
      <w:bookmarkStart w:id="106" w:name="_Ref135856946"/>
      <w:bookmarkStart w:id="107" w:name="_Ref181085070"/>
      <w:r w:rsidRPr="00373F08">
        <w:rPr>
          <w:lang w:val="en-CA"/>
        </w:rPr>
        <w:t>This section is kept as a template for future use.</w:t>
      </w:r>
    </w:p>
    <w:p w14:paraId="6EF723A9" w14:textId="20426FD1" w:rsidR="00F44BFE" w:rsidRPr="00373F08" w:rsidRDefault="00F44BFE" w:rsidP="00CA2E49">
      <w:pPr>
        <w:pStyle w:val="berschrift2"/>
        <w:rPr>
          <w:lang w:val="en-CA"/>
        </w:rPr>
      </w:pPr>
      <w:r w:rsidRPr="00373F08">
        <w:rPr>
          <w:lang w:val="en-CA"/>
        </w:rPr>
        <w:t xml:space="preserve">AHG10: Encoding algorithm optimization </w:t>
      </w:r>
      <w:bookmarkEnd w:id="105"/>
      <w:r w:rsidRPr="00373F08">
        <w:rPr>
          <w:lang w:val="en-CA"/>
        </w:rPr>
        <w:t>(</w:t>
      </w:r>
      <w:r w:rsidR="00AE2158" w:rsidRPr="00373F08">
        <w:rPr>
          <w:lang w:val="en-CA"/>
        </w:rPr>
        <w:t>0</w:t>
      </w:r>
      <w:r w:rsidRPr="00373F08">
        <w:rPr>
          <w:lang w:val="en-CA"/>
        </w:rPr>
        <w:t>)</w:t>
      </w:r>
      <w:bookmarkEnd w:id="97"/>
      <w:bookmarkEnd w:id="98"/>
      <w:bookmarkEnd w:id="99"/>
      <w:bookmarkEnd w:id="100"/>
      <w:bookmarkEnd w:id="101"/>
      <w:bookmarkEnd w:id="102"/>
      <w:bookmarkEnd w:id="106"/>
      <w:bookmarkEnd w:id="107"/>
    </w:p>
    <w:p w14:paraId="13F6573C" w14:textId="77777777" w:rsidR="00AE2158" w:rsidRPr="00373F08" w:rsidRDefault="00AE2158" w:rsidP="00AE2158">
      <w:pPr>
        <w:rPr>
          <w:lang w:val="en-CA"/>
        </w:rPr>
      </w:pPr>
      <w:bookmarkStart w:id="108" w:name="_Ref108361685"/>
      <w:bookmarkStart w:id="109" w:name="_Ref190969742"/>
      <w:bookmarkStart w:id="110" w:name="_Ref76598231"/>
      <w:bookmarkStart w:id="111" w:name="_Ref104396455"/>
      <w:r w:rsidRPr="00373F08">
        <w:rPr>
          <w:lang w:val="en-CA"/>
        </w:rPr>
        <w:t>This section is kept as a template for future use.</w:t>
      </w:r>
    </w:p>
    <w:p w14:paraId="5A323908" w14:textId="658AFDA2" w:rsidR="00F44BFE" w:rsidRPr="00373F08" w:rsidRDefault="00F44BFE" w:rsidP="00CA2E49">
      <w:pPr>
        <w:pStyle w:val="berschrift2"/>
        <w:rPr>
          <w:lang w:val="en-CA"/>
        </w:rPr>
      </w:pPr>
      <w:r w:rsidRPr="00373F08">
        <w:rPr>
          <w:lang w:val="en-CA"/>
        </w:rPr>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108"/>
      <w:bookmarkEnd w:id="109"/>
    </w:p>
    <w:p w14:paraId="137596AC" w14:textId="7EDDDCDC" w:rsidR="00386661" w:rsidRPr="00373F08" w:rsidRDefault="00386661" w:rsidP="00386661">
      <w:pPr>
        <w:rPr>
          <w:lang w:val="en-CA"/>
        </w:rPr>
      </w:pPr>
      <w:bookmarkStart w:id="112" w:name="_Ref63928316"/>
      <w:bookmarkStart w:id="113" w:name="_Ref104407526"/>
      <w:bookmarkStart w:id="114" w:name="_Ref117582037"/>
      <w:bookmarkStart w:id="115" w:name="_Ref127376779"/>
      <w:r w:rsidRPr="00373F08">
        <w:rPr>
          <w:lang w:val="en-CA"/>
        </w:rPr>
        <w:t xml:space="preserve">Contributions in this area were discussed during </w:t>
      </w:r>
      <w:r w:rsidR="00225D49">
        <w:rPr>
          <w:lang w:val="en-CA"/>
        </w:rPr>
        <w:t>1710</w:t>
      </w:r>
      <w:r w:rsidRPr="00373F08">
        <w:rPr>
          <w:lang w:val="en-CA"/>
        </w:rPr>
        <w:t>–</w:t>
      </w:r>
      <w:r w:rsidR="00225D49">
        <w:rPr>
          <w:lang w:val="en-CA"/>
        </w:rPr>
        <w:t>1730</w:t>
      </w:r>
      <w:r w:rsidR="00225D49"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1CB9C882" w14:textId="17F26567" w:rsidR="00D6641A" w:rsidRPr="00373F08" w:rsidRDefault="008773DB" w:rsidP="00CA2E49">
      <w:pPr>
        <w:pStyle w:val="berschrift9"/>
        <w:rPr>
          <w:sz w:val="24"/>
          <w:szCs w:val="24"/>
          <w:lang w:val="en-CA" w:eastAsia="de-DE"/>
        </w:rPr>
      </w:pPr>
      <w:hyperlink r:id="rId506" w:history="1">
        <w:r w:rsidR="00D6641A" w:rsidRPr="00373F08">
          <w:rPr>
            <w:color w:val="0000FF"/>
            <w:sz w:val="24"/>
            <w:szCs w:val="24"/>
            <w:u w:val="single"/>
            <w:lang w:val="en-CA" w:eastAsia="de-DE"/>
          </w:rPr>
          <w:t>JVET-AM0085</w:t>
        </w:r>
      </w:hyperlink>
      <w:r w:rsidR="00D6641A" w:rsidRPr="00373F08">
        <w:rPr>
          <w:sz w:val="24"/>
          <w:szCs w:val="24"/>
          <w:lang w:val="en-CA" w:eastAsia="de-DE"/>
        </w:rPr>
        <w:t xml:space="preserve"> AHG9/AHG13: On Film Grain Regions Characteristics SEI message [S. Deshpande, J. Samuelsson-Allendes (Sharp)]</w:t>
      </w:r>
    </w:p>
    <w:p w14:paraId="4928E79A" w14:textId="07C348E5" w:rsidR="00AA7B11" w:rsidRPr="00373F08" w:rsidRDefault="008470FB" w:rsidP="00AA7B11">
      <w:pPr>
        <w:rPr>
          <w:lang w:val="en-CA" w:eastAsia="de-DE"/>
        </w:rPr>
      </w:pPr>
      <w:r w:rsidRPr="00373F08">
        <w:rPr>
          <w:lang w:val="en-CA" w:eastAsia="de-DE"/>
        </w:rPr>
        <w:t xml:space="preserve">See </w:t>
      </w:r>
      <w:r w:rsidR="00DE2852">
        <w:rPr>
          <w:lang w:val="en-CA" w:eastAsia="de-DE"/>
        </w:rPr>
        <w:t xml:space="preserve">section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00715E70">
        <w:rPr>
          <w:lang w:val="en-CA" w:eastAsia="de-DE"/>
        </w:rPr>
        <w:t>6.4.7</w:t>
      </w:r>
      <w:r w:rsidRPr="009F7355">
        <w:rPr>
          <w:lang w:val="en-CA"/>
        </w:rPr>
        <w:fldChar w:fldCharType="end"/>
      </w:r>
      <w:r w:rsidR="00DE2852">
        <w:rPr>
          <w:lang w:val="en-CA"/>
        </w:rPr>
        <w:t>.</w:t>
      </w:r>
    </w:p>
    <w:p w14:paraId="2B5F2393" w14:textId="4149C7DA" w:rsidR="0054511D" w:rsidRPr="00373F08" w:rsidRDefault="008773DB" w:rsidP="00CA2E49">
      <w:pPr>
        <w:pStyle w:val="berschrift9"/>
        <w:rPr>
          <w:sz w:val="24"/>
          <w:szCs w:val="24"/>
          <w:lang w:val="en-CA" w:eastAsia="de-DE"/>
        </w:rPr>
      </w:pPr>
      <w:hyperlink r:id="rId507" w:history="1">
        <w:r w:rsidR="0054511D" w:rsidRPr="00373F08">
          <w:rPr>
            <w:color w:val="0000FF"/>
            <w:sz w:val="24"/>
            <w:szCs w:val="24"/>
            <w:u w:val="single"/>
            <w:lang w:val="en-CA" w:eastAsia="de-DE"/>
          </w:rPr>
          <w:t>JVET-AM0124</w:t>
        </w:r>
      </w:hyperlink>
      <w:r w:rsidR="0054511D" w:rsidRPr="00373F08">
        <w:rPr>
          <w:sz w:val="24"/>
          <w:szCs w:val="24"/>
          <w:lang w:val="en-CA" w:eastAsia="de-DE"/>
        </w:rPr>
        <w:t xml:space="preserve"> [AHG9/AHG13]: On typo fix and interface software contribution to the FGRC SEI message [S. Xie, W. Niu, P. Wu, Y. Gao, C. Huang (ZTE)]</w:t>
      </w:r>
    </w:p>
    <w:p w14:paraId="22660EAA" w14:textId="72AD4986" w:rsidR="008470FB" w:rsidRPr="00373F08" w:rsidRDefault="008470FB" w:rsidP="008470FB">
      <w:pPr>
        <w:rPr>
          <w:lang w:val="en-CA" w:eastAsia="de-DE"/>
        </w:rPr>
      </w:pPr>
      <w:r w:rsidRPr="00373F08">
        <w:rPr>
          <w:lang w:val="en-CA" w:eastAsia="de-DE"/>
        </w:rPr>
        <w:t xml:space="preserve">See </w:t>
      </w:r>
      <w:r w:rsidR="00DE2852">
        <w:rPr>
          <w:lang w:val="en-CA" w:eastAsia="de-DE"/>
        </w:rPr>
        <w:t xml:space="preserve">section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00715E70">
        <w:rPr>
          <w:lang w:val="en-CA" w:eastAsia="de-DE"/>
        </w:rPr>
        <w:t>6.4.7</w:t>
      </w:r>
      <w:r w:rsidRPr="009F7355">
        <w:rPr>
          <w:lang w:val="en-CA"/>
        </w:rPr>
        <w:fldChar w:fldCharType="end"/>
      </w:r>
      <w:r w:rsidR="00DE2852">
        <w:rPr>
          <w:lang w:val="en-CA"/>
        </w:rPr>
        <w:t>.</w:t>
      </w:r>
    </w:p>
    <w:p w14:paraId="242590ED" w14:textId="6EA9AC66" w:rsidR="00031766" w:rsidRPr="00373F08" w:rsidRDefault="008773DB" w:rsidP="00CA2E49">
      <w:pPr>
        <w:pStyle w:val="berschrift9"/>
        <w:rPr>
          <w:sz w:val="24"/>
          <w:szCs w:val="24"/>
          <w:lang w:val="en-CA" w:eastAsia="de-DE"/>
        </w:rPr>
      </w:pPr>
      <w:hyperlink r:id="rId508" w:history="1">
        <w:r w:rsidR="00031766" w:rsidRPr="00373F08">
          <w:rPr>
            <w:color w:val="0000FF"/>
            <w:sz w:val="24"/>
            <w:szCs w:val="24"/>
            <w:u w:val="single"/>
            <w:lang w:val="en-CA" w:eastAsia="de-DE"/>
          </w:rPr>
          <w:t>JVET-AM0168</w:t>
        </w:r>
      </w:hyperlink>
      <w:r w:rsidR="00031766" w:rsidRPr="00373F08">
        <w:rPr>
          <w:sz w:val="24"/>
          <w:szCs w:val="24"/>
          <w:lang w:val="en-CA" w:eastAsia="de-DE"/>
        </w:rPr>
        <w:t xml:space="preserve"> [AHG9/AHG13] Implementation in VTM TuC of the film grain regions characteristics SEI message [F. Urban, E. François, P. de Lagrange (InterDigital), G. Teniou (Tencent)]</w:t>
      </w:r>
    </w:p>
    <w:p w14:paraId="404D6028" w14:textId="4BEB09C8" w:rsidR="008470FB" w:rsidRPr="00373F08" w:rsidRDefault="008470FB" w:rsidP="008470FB">
      <w:pPr>
        <w:rPr>
          <w:lang w:val="en-CA" w:eastAsia="de-DE"/>
        </w:rPr>
      </w:pPr>
      <w:r w:rsidRPr="00373F08">
        <w:rPr>
          <w:lang w:val="en-CA" w:eastAsia="de-DE"/>
        </w:rPr>
        <w:t>See</w:t>
      </w:r>
      <w:r w:rsidR="00DE2852">
        <w:rPr>
          <w:lang w:val="en-CA" w:eastAsia="de-DE"/>
        </w:rPr>
        <w:t xml:space="preserve"> section</w:t>
      </w:r>
      <w:r w:rsidRPr="00373F08">
        <w:rPr>
          <w:lang w:val="en-CA" w:eastAsia="de-DE"/>
        </w:rPr>
        <w:t xml:space="preserv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00715E70">
        <w:rPr>
          <w:lang w:val="en-CA" w:eastAsia="de-DE"/>
        </w:rPr>
        <w:t>6.4.7</w:t>
      </w:r>
      <w:r w:rsidRPr="009F7355">
        <w:rPr>
          <w:lang w:val="en-CA"/>
        </w:rPr>
        <w:fldChar w:fldCharType="end"/>
      </w:r>
      <w:r w:rsidR="00DE2852">
        <w:rPr>
          <w:lang w:val="en-CA"/>
        </w:rPr>
        <w:t>.</w:t>
      </w:r>
    </w:p>
    <w:p w14:paraId="7ACF4ED3" w14:textId="77777777" w:rsidR="00D1175A" w:rsidRPr="00373F08" w:rsidRDefault="008773DB" w:rsidP="00CA2E49">
      <w:pPr>
        <w:pStyle w:val="berschrift9"/>
        <w:rPr>
          <w:sz w:val="24"/>
          <w:szCs w:val="24"/>
          <w:lang w:val="en-CA" w:eastAsia="de-DE"/>
        </w:rPr>
      </w:pPr>
      <w:hyperlink r:id="rId509" w:history="1">
        <w:r w:rsidR="00D1175A" w:rsidRPr="00373F08">
          <w:rPr>
            <w:color w:val="0000FF"/>
            <w:sz w:val="24"/>
            <w:szCs w:val="24"/>
            <w:u w:val="single"/>
            <w:lang w:val="en-CA" w:eastAsia="de-DE"/>
          </w:rPr>
          <w:t>JVET-AM0230</w:t>
        </w:r>
      </w:hyperlink>
      <w:r w:rsidR="00D1175A" w:rsidRPr="00373F08">
        <w:rPr>
          <w:sz w:val="24"/>
          <w:szCs w:val="24"/>
          <w:lang w:val="en-CA" w:eastAsia="de-DE"/>
        </w:rPr>
        <w:t xml:space="preserve"> AHG9/AHG13: Reference picture resolution for the FGR SEI message [E. François, P. de Lagrange, F. Urban (InterDigital)]</w:t>
      </w:r>
    </w:p>
    <w:p w14:paraId="736EB48C" w14:textId="2CDB36E1" w:rsidR="008470FB" w:rsidRPr="00373F08" w:rsidRDefault="008470FB" w:rsidP="008470FB">
      <w:pPr>
        <w:rPr>
          <w:lang w:val="en-CA" w:eastAsia="de-DE"/>
        </w:rPr>
      </w:pPr>
      <w:r w:rsidRPr="00373F08">
        <w:rPr>
          <w:lang w:val="en-CA" w:eastAsia="de-DE"/>
        </w:rPr>
        <w:t>See</w:t>
      </w:r>
      <w:r w:rsidR="00DE2852">
        <w:rPr>
          <w:lang w:val="en-CA" w:eastAsia="de-DE"/>
        </w:rPr>
        <w:t xml:space="preserve"> section</w:t>
      </w:r>
      <w:r w:rsidRPr="00373F08">
        <w:rPr>
          <w:lang w:val="en-CA" w:eastAsia="de-DE"/>
        </w:rPr>
        <w:t xml:space="preserv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00715E70">
        <w:rPr>
          <w:lang w:val="en-CA" w:eastAsia="de-DE"/>
        </w:rPr>
        <w:t>6.4.7</w:t>
      </w:r>
      <w:r w:rsidRPr="009F7355">
        <w:rPr>
          <w:lang w:val="en-CA"/>
        </w:rPr>
        <w:fldChar w:fldCharType="end"/>
      </w:r>
      <w:r w:rsidR="00DE2852">
        <w:rPr>
          <w:lang w:val="en-CA"/>
        </w:rPr>
        <w:t>.</w:t>
      </w:r>
    </w:p>
    <w:p w14:paraId="7312399E" w14:textId="77777777" w:rsidR="008470FB" w:rsidRPr="00373F08" w:rsidRDefault="008773DB" w:rsidP="00CA2E49">
      <w:pPr>
        <w:pStyle w:val="berschrift9"/>
        <w:rPr>
          <w:sz w:val="24"/>
          <w:szCs w:val="24"/>
          <w:lang w:val="en-CA" w:eastAsia="de-DE"/>
        </w:rPr>
      </w:pPr>
      <w:hyperlink r:id="rId510" w:history="1">
        <w:r w:rsidR="008470FB" w:rsidRPr="00965D28">
          <w:rPr>
            <w:color w:val="0000FF"/>
            <w:sz w:val="24"/>
            <w:szCs w:val="24"/>
            <w:u w:val="single"/>
            <w:lang w:val="en-CA" w:eastAsia="de-DE"/>
          </w:rPr>
          <w:t>JVET-AM0288</w:t>
        </w:r>
      </w:hyperlink>
      <w:r w:rsidR="008470FB" w:rsidRPr="00373F08">
        <w:rPr>
          <w:sz w:val="24"/>
          <w:szCs w:val="24"/>
          <w:lang w:val="en-CA" w:eastAsia="de-DE"/>
        </w:rPr>
        <w:t xml:space="preserve"> </w:t>
      </w:r>
      <w:r w:rsidR="008470FB" w:rsidRPr="00965D28">
        <w:rPr>
          <w:sz w:val="24"/>
          <w:szCs w:val="24"/>
          <w:lang w:val="en-CA" w:eastAsia="de-DE"/>
        </w:rPr>
        <w:t>Neural network-based film grain analysis</w:t>
      </w:r>
      <w:r w:rsidR="008470FB" w:rsidRPr="00373F08">
        <w:rPr>
          <w:sz w:val="24"/>
          <w:szCs w:val="24"/>
          <w:lang w:val="en-CA" w:eastAsia="de-DE"/>
        </w:rPr>
        <w:t xml:space="preserve"> [</w:t>
      </w:r>
      <w:r w:rsidR="008470FB" w:rsidRPr="00965D28">
        <w:rPr>
          <w:sz w:val="24"/>
          <w:szCs w:val="24"/>
          <w:lang w:val="en-CA" w:eastAsia="de-DE"/>
        </w:rPr>
        <w:t>Z</w:t>
      </w:r>
      <w:r w:rsidR="008470FB" w:rsidRPr="00373F08">
        <w:rPr>
          <w:sz w:val="24"/>
          <w:szCs w:val="24"/>
          <w:lang w:val="en-CA" w:eastAsia="de-DE"/>
        </w:rPr>
        <w:t>.</w:t>
      </w:r>
      <w:r w:rsidR="008470FB" w:rsidRPr="00965D28">
        <w:rPr>
          <w:sz w:val="24"/>
          <w:szCs w:val="24"/>
          <w:lang w:val="en-CA" w:eastAsia="de-DE"/>
        </w:rPr>
        <w:t xml:space="preserve"> A</w:t>
      </w:r>
      <w:r w:rsidR="008470FB" w:rsidRPr="00373F08">
        <w:rPr>
          <w:sz w:val="24"/>
          <w:szCs w:val="24"/>
          <w:lang w:val="en-CA" w:eastAsia="de-DE"/>
        </w:rPr>
        <w:t>meur</w:t>
      </w:r>
      <w:r w:rsidR="008470FB" w:rsidRPr="00965D28">
        <w:rPr>
          <w:sz w:val="24"/>
          <w:szCs w:val="24"/>
          <w:lang w:val="en-CA" w:eastAsia="de-DE"/>
        </w:rPr>
        <w:t>, F</w:t>
      </w:r>
      <w:r w:rsidR="008470FB" w:rsidRPr="00373F08">
        <w:rPr>
          <w:sz w:val="24"/>
          <w:szCs w:val="24"/>
          <w:lang w:val="en-CA" w:eastAsia="de-DE"/>
        </w:rPr>
        <w:t>.</w:t>
      </w:r>
      <w:r w:rsidR="008470FB" w:rsidRPr="00965D28">
        <w:rPr>
          <w:sz w:val="24"/>
          <w:szCs w:val="24"/>
          <w:lang w:val="en-CA" w:eastAsia="de-DE"/>
        </w:rPr>
        <w:t xml:space="preserve"> Lefevbre, P</w:t>
      </w:r>
      <w:r w:rsidR="008470FB" w:rsidRPr="00373F08">
        <w:rPr>
          <w:sz w:val="24"/>
          <w:szCs w:val="24"/>
          <w:lang w:val="en-CA" w:eastAsia="de-DE"/>
        </w:rPr>
        <w:t>.</w:t>
      </w:r>
      <w:r w:rsidR="008470FB" w:rsidRPr="00965D28">
        <w:rPr>
          <w:sz w:val="24"/>
          <w:szCs w:val="24"/>
          <w:lang w:val="en-CA" w:eastAsia="de-DE"/>
        </w:rPr>
        <w:t xml:space="preserve"> De Lagrange, M</w:t>
      </w:r>
      <w:r w:rsidR="008470FB" w:rsidRPr="00373F08">
        <w:rPr>
          <w:sz w:val="24"/>
          <w:szCs w:val="24"/>
          <w:lang w:val="en-CA" w:eastAsia="de-DE"/>
        </w:rPr>
        <w:t>.</w:t>
      </w:r>
      <w:r w:rsidR="008470FB" w:rsidRPr="00965D28">
        <w:rPr>
          <w:sz w:val="24"/>
          <w:szCs w:val="24"/>
          <w:lang w:val="en-CA" w:eastAsia="de-DE"/>
        </w:rPr>
        <w:t xml:space="preserve"> Radosavljević (InterDigital)</w:t>
      </w:r>
      <w:r w:rsidR="008470FB" w:rsidRPr="00373F08">
        <w:rPr>
          <w:sz w:val="24"/>
          <w:szCs w:val="24"/>
          <w:lang w:val="en-CA" w:eastAsia="de-DE"/>
        </w:rPr>
        <w:t>] [late]</w:t>
      </w:r>
    </w:p>
    <w:p w14:paraId="731BF7AE" w14:textId="77777777" w:rsidR="0000608E" w:rsidRDefault="00F6376D" w:rsidP="00F6376D">
      <w:pPr>
        <w:rPr>
          <w:lang w:val="en-CA"/>
        </w:rPr>
      </w:pPr>
      <w:r w:rsidRPr="00F6376D">
        <w:rPr>
          <w:lang w:val="en-CA"/>
        </w:rPr>
        <w:t>This contribution presents FGA-NN (Film Grain Analysis Neural Network), a neural network-based film grain analysis method that estimates film grain parameters to be transmitted in an FGC SEI message. This contribution reports FGA-NN’s performance.</w:t>
      </w:r>
    </w:p>
    <w:p w14:paraId="5E0930B4" w14:textId="18C906F1" w:rsidR="00F6376D" w:rsidRPr="00F6376D" w:rsidRDefault="00F6376D" w:rsidP="00F6376D">
      <w:pPr>
        <w:rPr>
          <w:lang w:val="en-CA"/>
        </w:rPr>
      </w:pPr>
      <w:r w:rsidRPr="009F7355">
        <w:rPr>
          <w:noProof/>
          <w:lang w:val="en-CA"/>
        </w:rPr>
        <w:drawing>
          <wp:inline distT="0" distB="0" distL="0" distR="0" wp14:anchorId="507A551D" wp14:editId="00200DE9">
            <wp:extent cx="5731510" cy="818515"/>
            <wp:effectExtent l="0" t="0" r="2540" b="635"/>
            <wp:docPr id="27474017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40170" name="Picture 1" descr="A diagram of a diagram&#10;&#10;AI-generated content may be incorrect."/>
                    <pic:cNvPicPr/>
                  </pic:nvPicPr>
                  <pic:blipFill>
                    <a:blip r:embed="rId511"/>
                    <a:stretch>
                      <a:fillRect/>
                    </a:stretch>
                  </pic:blipFill>
                  <pic:spPr>
                    <a:xfrm>
                      <a:off x="0" y="0"/>
                      <a:ext cx="5731510" cy="818515"/>
                    </a:xfrm>
                    <a:prstGeom prst="rect">
                      <a:avLst/>
                    </a:prstGeom>
                  </pic:spPr>
                </pic:pic>
              </a:graphicData>
            </a:graphic>
          </wp:inline>
        </w:drawing>
      </w:r>
    </w:p>
    <w:p w14:paraId="219E499A" w14:textId="11A395C8" w:rsidR="00F6376D" w:rsidRPr="000D69AB" w:rsidRDefault="00F6376D" w:rsidP="00F6376D">
      <w:pPr>
        <w:rPr>
          <w:lang w:val="en-CA"/>
        </w:rPr>
      </w:pPr>
      <w:r>
        <w:rPr>
          <w:lang w:val="en-CA"/>
        </w:rPr>
        <w:t xml:space="preserve">Figure above: </w:t>
      </w:r>
      <w:r w:rsidRPr="000D69AB">
        <w:rPr>
          <w:lang w:val="en-CA"/>
        </w:rPr>
        <w:t>Framework for proposed film grain analysis and synthesis workflow</w:t>
      </w:r>
      <w:r w:rsidRPr="000D69AB">
        <w:rPr>
          <w:lang w:val="en-CA"/>
        </w:rPr>
        <w:br/>
        <w:t>in a video distribution system, utilizing FGA-NN for analysis.</w:t>
      </w:r>
    </w:p>
    <w:p w14:paraId="5D08A5D3" w14:textId="77777777" w:rsidR="00F6376D" w:rsidRPr="00F6376D" w:rsidRDefault="00F6376D" w:rsidP="00F6376D">
      <w:pPr>
        <w:rPr>
          <w:lang w:val="en-CA"/>
        </w:rPr>
      </w:pPr>
      <w:r w:rsidRPr="009F7355">
        <w:rPr>
          <w:noProof/>
          <w:lang w:val="en-CA"/>
        </w:rPr>
        <w:drawing>
          <wp:inline distT="0" distB="0" distL="0" distR="0" wp14:anchorId="1C785B09" wp14:editId="504920FD">
            <wp:extent cx="5029200" cy="1314412"/>
            <wp:effectExtent l="0" t="0" r="0" b="635"/>
            <wp:docPr id="1897920947" name="Picture 34"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20947" name="Picture 34" descr="A diagram of a system&#10;&#10;AI-generated content may be incorrect."/>
                    <pic:cNvPicPr/>
                  </pic:nvPicPr>
                  <pic:blipFill>
                    <a:blip r:embed="rId512" cstate="print">
                      <a:extLst>
                        <a:ext uri="{28A0092B-C50C-407E-A947-70E740481C1C}">
                          <a14:useLocalDpi xmlns:a14="http://schemas.microsoft.com/office/drawing/2010/main" val="0"/>
                        </a:ext>
                      </a:extLst>
                    </a:blip>
                    <a:stretch>
                      <a:fillRect/>
                    </a:stretch>
                  </pic:blipFill>
                  <pic:spPr>
                    <a:xfrm>
                      <a:off x="0" y="0"/>
                      <a:ext cx="5049947" cy="1319834"/>
                    </a:xfrm>
                    <a:prstGeom prst="rect">
                      <a:avLst/>
                    </a:prstGeom>
                  </pic:spPr>
                </pic:pic>
              </a:graphicData>
            </a:graphic>
          </wp:inline>
        </w:drawing>
      </w:r>
    </w:p>
    <w:p w14:paraId="2FCE67FE" w14:textId="5F1D0EF7" w:rsidR="00F6376D" w:rsidRPr="000D69AB" w:rsidRDefault="00F6376D" w:rsidP="00F6376D">
      <w:pPr>
        <w:rPr>
          <w:lang w:val="en-CA"/>
        </w:rPr>
      </w:pPr>
      <w:r>
        <w:rPr>
          <w:lang w:val="en-CA"/>
        </w:rPr>
        <w:t xml:space="preserve">Figure above: </w:t>
      </w:r>
      <w:r w:rsidRPr="000D69AB">
        <w:rPr>
          <w:lang w:val="en-CA"/>
        </w:rPr>
        <w:t>FGA-NN model subblocks, inputs and outputs</w:t>
      </w:r>
    </w:p>
    <w:p w14:paraId="05AF5940" w14:textId="6CCEEC7A" w:rsidR="00F6376D" w:rsidRDefault="00F6376D" w:rsidP="00386661">
      <w:pPr>
        <w:rPr>
          <w:lang w:val="en-CA"/>
        </w:rPr>
      </w:pPr>
      <w:r>
        <w:rPr>
          <w:lang w:val="en-CA"/>
        </w:rPr>
        <w:t xml:space="preserve">Network was trained using </w:t>
      </w:r>
      <w:r w:rsidR="00F322AF">
        <w:rPr>
          <w:lang w:val="en-CA"/>
        </w:rPr>
        <w:t xml:space="preserve">as </w:t>
      </w:r>
      <w:r>
        <w:rPr>
          <w:lang w:val="en-CA"/>
        </w:rPr>
        <w:t>input</w:t>
      </w:r>
      <w:r w:rsidR="00F322AF">
        <w:rPr>
          <w:lang w:val="en-CA"/>
        </w:rPr>
        <w:t>s</w:t>
      </w:r>
      <w:r>
        <w:rPr>
          <w:lang w:val="en-CA"/>
        </w:rPr>
        <w:t xml:space="preserve"> </w:t>
      </w:r>
      <w:r w:rsidR="00F322AF">
        <w:rPr>
          <w:lang w:val="en-CA"/>
        </w:rPr>
        <w:t xml:space="preserve">sequence </w:t>
      </w:r>
      <w:r>
        <w:rPr>
          <w:lang w:val="en-CA"/>
        </w:rPr>
        <w:t>with grain, and parameters that had been generated manually before.</w:t>
      </w:r>
      <w:r w:rsidR="00F322AF">
        <w:rPr>
          <w:lang w:val="en-CA"/>
        </w:rPr>
        <w:t xml:space="preserve"> This is for the use case where the encoder acts as denoiser.</w:t>
      </w:r>
    </w:p>
    <w:p w14:paraId="5952EC18" w14:textId="73FB38C6" w:rsidR="00F322AF" w:rsidRDefault="00F322AF" w:rsidP="00386661">
      <w:pPr>
        <w:rPr>
          <w:lang w:val="en-CA"/>
        </w:rPr>
      </w:pPr>
      <w:r>
        <w:rPr>
          <w:lang w:val="en-CA"/>
        </w:rPr>
        <w:t>It was commented that it could be extended to a case where film grain is removed by an external denoiser before encoding. In that case, the output of the denoiser would also need to be used for training.</w:t>
      </w:r>
    </w:p>
    <w:p w14:paraId="07BDF261" w14:textId="12D5F7B3" w:rsidR="00F322AF" w:rsidRDefault="00F322AF" w:rsidP="00386661">
      <w:pPr>
        <w:rPr>
          <w:lang w:val="en-CA"/>
        </w:rPr>
      </w:pPr>
      <w:r>
        <w:rPr>
          <w:lang w:val="en-CA"/>
        </w:rPr>
        <w:t>Cross-entropy used as cost function in training. Also synthesized version of sequence is considered.</w:t>
      </w:r>
    </w:p>
    <w:p w14:paraId="358C4DB8" w14:textId="6146C55E" w:rsidR="00225D49" w:rsidRDefault="00225D49" w:rsidP="00386661">
      <w:pPr>
        <w:rPr>
          <w:lang w:val="en-CA"/>
        </w:rPr>
      </w:pPr>
      <w:r>
        <w:rPr>
          <w:lang w:val="en-CA"/>
        </w:rPr>
        <w:t>Implementation is based on SADL.</w:t>
      </w:r>
    </w:p>
    <w:p w14:paraId="730E82DC" w14:textId="28C4D2CE" w:rsidR="00225D49" w:rsidRPr="00373F08" w:rsidRDefault="00225D49" w:rsidP="00386661">
      <w:pPr>
        <w:rPr>
          <w:lang w:val="en-CA"/>
        </w:rPr>
      </w:pPr>
      <w:r>
        <w:rPr>
          <w:lang w:val="en-CA"/>
        </w:rPr>
        <w:t xml:space="preserve">Further study </w:t>
      </w:r>
      <w:r w:rsidR="0000608E">
        <w:rPr>
          <w:lang w:val="en-CA"/>
        </w:rPr>
        <w:t>wa</w:t>
      </w:r>
      <w:r>
        <w:rPr>
          <w:lang w:val="en-CA"/>
        </w:rPr>
        <w:t>s planned and welcome</w:t>
      </w:r>
      <w:r w:rsidR="0000608E">
        <w:rPr>
          <w:lang w:val="en-CA"/>
        </w:rPr>
        <w:t>;</w:t>
      </w:r>
      <w:r>
        <w:rPr>
          <w:lang w:val="en-CA"/>
        </w:rPr>
        <w:t xml:space="preserve"> no action </w:t>
      </w:r>
      <w:r w:rsidR="0000608E">
        <w:rPr>
          <w:lang w:val="en-CA"/>
        </w:rPr>
        <w:t xml:space="preserve">was </w:t>
      </w:r>
      <w:r>
        <w:rPr>
          <w:lang w:val="en-CA"/>
        </w:rPr>
        <w:t xml:space="preserve">requested </w:t>
      </w:r>
      <w:r w:rsidR="0000608E">
        <w:rPr>
          <w:lang w:val="en-CA"/>
        </w:rPr>
        <w:t xml:space="preserve">at </w:t>
      </w:r>
      <w:r>
        <w:rPr>
          <w:lang w:val="en-CA"/>
        </w:rPr>
        <w:t>the current meeting.</w:t>
      </w:r>
    </w:p>
    <w:p w14:paraId="73D713CD" w14:textId="19291895" w:rsidR="00F44BFE" w:rsidRPr="00373F08" w:rsidRDefault="00F44BFE" w:rsidP="00CA2E49">
      <w:pPr>
        <w:pStyle w:val="berschrift2"/>
        <w:rPr>
          <w:lang w:val="en-CA"/>
        </w:rPr>
      </w:pPr>
      <w:bookmarkStart w:id="116" w:name="_Ref149818245"/>
      <w:r w:rsidRPr="00373F08">
        <w:rPr>
          <w:lang w:val="en-CA"/>
        </w:rPr>
        <w:t>Implementation studies (</w:t>
      </w:r>
      <w:r w:rsidR="008470FB" w:rsidRPr="00373F08">
        <w:rPr>
          <w:lang w:val="en-CA"/>
        </w:rPr>
        <w:t>3</w:t>
      </w:r>
      <w:r w:rsidRPr="00373F08">
        <w:rPr>
          <w:lang w:val="en-CA"/>
        </w:rPr>
        <w:t>)</w:t>
      </w:r>
      <w:bookmarkEnd w:id="112"/>
      <w:bookmarkEnd w:id="113"/>
      <w:bookmarkEnd w:id="114"/>
      <w:bookmarkEnd w:id="115"/>
      <w:bookmarkEnd w:id="116"/>
    </w:p>
    <w:p w14:paraId="7D2192DF" w14:textId="50672DB0" w:rsidR="00195331" w:rsidRPr="00373F08" w:rsidRDefault="00D1175A" w:rsidP="00195331">
      <w:pPr>
        <w:rPr>
          <w:lang w:val="en-CA"/>
        </w:rPr>
      </w:pPr>
      <w:bookmarkStart w:id="117" w:name="_Ref147778102"/>
      <w:r w:rsidRPr="00373F08">
        <w:rPr>
          <w:lang w:val="en-CA"/>
        </w:rPr>
        <w:t xml:space="preserve">Contributions in this area were discussed during </w:t>
      </w:r>
      <w:r w:rsidR="00195331">
        <w:rPr>
          <w:lang w:val="en-CA"/>
        </w:rPr>
        <w:t>1815</w:t>
      </w:r>
      <w:r w:rsidR="00195331" w:rsidRPr="00373F08">
        <w:rPr>
          <w:lang w:val="en-CA"/>
        </w:rPr>
        <w:t>–</w:t>
      </w:r>
      <w:r w:rsidR="00195331">
        <w:rPr>
          <w:lang w:val="en-CA"/>
        </w:rPr>
        <w:t>1855</w:t>
      </w:r>
      <w:r w:rsidR="00195331" w:rsidRPr="00373F08">
        <w:rPr>
          <w:lang w:val="en-CA"/>
        </w:rPr>
        <w:t xml:space="preserve"> on </w:t>
      </w:r>
      <w:r w:rsidR="00195331">
        <w:rPr>
          <w:lang w:val="en-CA"/>
        </w:rPr>
        <w:t>Thursday</w:t>
      </w:r>
      <w:r w:rsidR="00195331" w:rsidRPr="00373F08">
        <w:rPr>
          <w:lang w:val="en-CA"/>
        </w:rPr>
        <w:t xml:space="preserve"> </w:t>
      </w:r>
      <w:r w:rsidR="00195331">
        <w:rPr>
          <w:lang w:val="en-CA"/>
        </w:rPr>
        <w:t>3 July</w:t>
      </w:r>
      <w:r w:rsidR="00195331" w:rsidRPr="00373F08">
        <w:rPr>
          <w:lang w:val="en-CA"/>
        </w:rPr>
        <w:t xml:space="preserve"> 2025 (chaired by </w:t>
      </w:r>
      <w:r w:rsidR="00195331">
        <w:rPr>
          <w:lang w:val="en-CA"/>
        </w:rPr>
        <w:t>Y. Ye</w:t>
      </w:r>
      <w:r w:rsidR="00195331" w:rsidRPr="00373F08">
        <w:rPr>
          <w:lang w:val="en-CA"/>
        </w:rPr>
        <w:t>).</w:t>
      </w:r>
    </w:p>
    <w:p w14:paraId="0C0C7E82" w14:textId="77777777" w:rsidR="00195331" w:rsidRPr="00373F08" w:rsidRDefault="008773DB" w:rsidP="00CA2E49">
      <w:pPr>
        <w:pStyle w:val="berschrift9"/>
        <w:rPr>
          <w:sz w:val="24"/>
          <w:szCs w:val="24"/>
          <w:lang w:val="en-CA" w:eastAsia="de-DE"/>
        </w:rPr>
      </w:pPr>
      <w:hyperlink r:id="rId513" w:history="1">
        <w:r w:rsidR="00195331" w:rsidRPr="00373F08">
          <w:rPr>
            <w:color w:val="0000FF"/>
            <w:sz w:val="24"/>
            <w:szCs w:val="24"/>
            <w:u w:val="single"/>
            <w:lang w:val="en-CA" w:eastAsia="de-DE"/>
          </w:rPr>
          <w:t>JVET-AM0239</w:t>
        </w:r>
      </w:hyperlink>
      <w:r w:rsidR="00195331" w:rsidRPr="00373F08">
        <w:rPr>
          <w:sz w:val="24"/>
          <w:szCs w:val="24"/>
          <w:lang w:val="en-CA" w:eastAsia="de-DE"/>
        </w:rPr>
        <w:t xml:space="preserve"> VVdeC with multi-layer decoding capability [S. Iwamura, S. Nemoto, Y. Kondo, A. Ichigaya (NHK)]</w:t>
      </w:r>
    </w:p>
    <w:p w14:paraId="565E00B1" w14:textId="77777777" w:rsidR="00195331" w:rsidRDefault="00195331" w:rsidP="00195331">
      <w:pPr>
        <w:rPr>
          <w:szCs w:val="22"/>
          <w:lang w:val="en-CA"/>
        </w:rPr>
      </w:pPr>
      <w:r>
        <w:rPr>
          <w:szCs w:val="22"/>
          <w:lang w:val="en-CA" w:eastAsia="ja-JP"/>
        </w:rPr>
        <w:t>This contribution presents the development of VVdeC-multilayer, an extension of the fast software decoder VVdeC, which adds multi-layer decoding capabilities. Multi-layer coding, introduced in VVC version 1, supports use cases such as spatial scalability, bitrate ladders, and content scalability. VVdeC-multilayer achieves an average decoding speed-up of 30× compared to VTM-23.10. Conformance tests confirmed compatibility with multi-layer coding bitstreams, and performance evaluations with 2K/4K spatial scalable coding demonstrated real-time decoding performance across various presets. Although the source code for VVdeC-multilayer is not yet publicly available, plans for its release on GitHub under the NHK R&amp;D account are under consideration.</w:t>
      </w:r>
    </w:p>
    <w:p w14:paraId="6F4D5A5E" w14:textId="77777777" w:rsidR="00195331" w:rsidRDefault="00195331" w:rsidP="00195331">
      <w:pPr>
        <w:rPr>
          <w:lang w:val="en-CA" w:eastAsia="ja-JP"/>
        </w:rPr>
      </w:pPr>
      <w:r>
        <w:rPr>
          <w:lang w:val="en-CA" w:eastAsia="ja-JP"/>
        </w:rPr>
        <w:t>Previously, only VTM is available to JVET for decoding of multi-layer conformance bitstreams. It was reported that the VVdeC-multilayer in this proposal could decode the following conformance bitstreams:</w:t>
      </w:r>
    </w:p>
    <w:p w14:paraId="0590C0B6" w14:textId="77777777" w:rsidR="00195331" w:rsidRDefault="00195331" w:rsidP="00195331">
      <w:pPr>
        <w:rPr>
          <w:lang w:val="en-CA" w:eastAsia="ja-JP"/>
        </w:rPr>
      </w:pPr>
      <w:r>
        <w:rPr>
          <w:lang w:val="en-CA" w:eastAsia="ja-JP"/>
        </w:rPr>
        <w:tab/>
        <w:t>ILRPL_A_InterDigital, ILRPL_B_InterDigital</w:t>
      </w:r>
    </w:p>
    <w:p w14:paraId="1D3DC3A3" w14:textId="77777777" w:rsidR="00195331" w:rsidRDefault="00195331" w:rsidP="00195331">
      <w:pPr>
        <w:rPr>
          <w:lang w:val="en-CA" w:eastAsia="ja-JP"/>
        </w:rPr>
      </w:pPr>
      <w:r>
        <w:rPr>
          <w:lang w:val="en-CA" w:eastAsia="ja-JP"/>
        </w:rPr>
        <w:tab/>
        <w:t>OLSMultiProfile_A_NHK, OLSMultiProfile_B_NHK, OLSMultiProfile_C_NHK</w:t>
      </w:r>
    </w:p>
    <w:p w14:paraId="6586FC8F" w14:textId="77777777" w:rsidR="00195331" w:rsidRDefault="00195331" w:rsidP="00195331">
      <w:pPr>
        <w:rPr>
          <w:lang w:val="en-CA" w:eastAsia="ja-JP"/>
        </w:rPr>
      </w:pPr>
      <w:r>
        <w:rPr>
          <w:lang w:val="en-CA" w:eastAsia="ja-JP"/>
        </w:rPr>
        <w:tab/>
        <w:t xml:space="preserve">PPSScalWin_A_NHK, </w:t>
      </w:r>
      <w:r>
        <w:rPr>
          <w:lang w:val="en-CA" w:eastAsia="ja-JP"/>
        </w:rPr>
        <w:tab/>
        <w:t>PPSScalWin_B_NHK, PPSScalWin_C_NHK</w:t>
      </w:r>
    </w:p>
    <w:p w14:paraId="0693EA92" w14:textId="77777777" w:rsidR="00195331" w:rsidRDefault="00195331" w:rsidP="00195331">
      <w:pPr>
        <w:rPr>
          <w:lang w:val="en-CA" w:eastAsia="ja-JP"/>
        </w:rPr>
      </w:pPr>
      <w:r>
        <w:rPr>
          <w:lang w:val="en-CA" w:eastAsia="ja-JP"/>
        </w:rPr>
        <w:tab/>
        <w:t>VPS_C_3.bit</w:t>
      </w:r>
    </w:p>
    <w:p w14:paraId="739A96BD" w14:textId="77777777" w:rsidR="00195331" w:rsidRDefault="00195331" w:rsidP="000547B1">
      <w:pPr>
        <w:keepNext/>
        <w:rPr>
          <w:lang w:val="en-CA" w:eastAsia="de-DE"/>
        </w:rPr>
      </w:pPr>
      <w:r w:rsidRPr="00051126">
        <w:rPr>
          <w:lang w:val="en-CA" w:eastAsia="de-DE"/>
        </w:rPr>
        <w:t>For spatial scalability 2K base and 4K enhancement layer case, u</w:t>
      </w:r>
      <w:r w:rsidRPr="00632B6A">
        <w:rPr>
          <w:lang w:val="en-CA" w:eastAsia="de-DE"/>
        </w:rPr>
        <w:t>sing 16 threads, the following decoding speed is achieved</w:t>
      </w:r>
      <w:r>
        <w:rPr>
          <w:lang w:val="en-CA" w:eastAsia="de-DE"/>
        </w:rPr>
        <w:t xml:space="preserve">. In comparison to VTM-23.1, more than 20x speedup is achieved. </w:t>
      </w:r>
    </w:p>
    <w:p w14:paraId="183CAAD8" w14:textId="77777777" w:rsidR="0000608E" w:rsidRDefault="0000608E" w:rsidP="000547B1">
      <w:pPr>
        <w:keepNext/>
        <w:rPr>
          <w:lang w:val="en-CA" w:eastAsia="de-DE"/>
        </w:rPr>
      </w:pPr>
    </w:p>
    <w:tbl>
      <w:tblPr>
        <w:tblStyle w:val="Tabellenraster"/>
        <w:tblW w:w="0" w:type="auto"/>
        <w:jc w:val="center"/>
        <w:tblLayout w:type="fixed"/>
        <w:tblCellMar>
          <w:left w:w="29" w:type="dxa"/>
          <w:right w:w="29" w:type="dxa"/>
        </w:tblCellMar>
        <w:tblLook w:val="04A0" w:firstRow="1" w:lastRow="0" w:firstColumn="1" w:lastColumn="0" w:noHBand="0" w:noVBand="1"/>
      </w:tblPr>
      <w:tblGrid>
        <w:gridCol w:w="2041"/>
        <w:gridCol w:w="1337"/>
        <w:gridCol w:w="1215"/>
        <w:gridCol w:w="1227"/>
        <w:gridCol w:w="1318"/>
        <w:gridCol w:w="7"/>
        <w:gridCol w:w="1544"/>
        <w:gridCol w:w="7"/>
      </w:tblGrid>
      <w:tr w:rsidR="00195331" w:rsidRPr="0000608E" w14:paraId="18395622" w14:textId="77777777" w:rsidTr="00605201">
        <w:trPr>
          <w:gridAfter w:val="1"/>
          <w:wAfter w:w="7" w:type="dxa"/>
          <w:jc w:val="center"/>
        </w:trPr>
        <w:tc>
          <w:tcPr>
            <w:tcW w:w="2041" w:type="dxa"/>
            <w:vMerge w:val="restart"/>
          </w:tcPr>
          <w:p w14:paraId="0C95B73E" w14:textId="77777777" w:rsidR="00195331" w:rsidRPr="000547B1" w:rsidRDefault="00195331" w:rsidP="000547B1">
            <w:pPr>
              <w:keepNext/>
              <w:spacing w:before="0"/>
              <w:rPr>
                <w:b/>
                <w:bCs/>
                <w:lang w:val="en-CA" w:eastAsia="ja-JP"/>
              </w:rPr>
            </w:pPr>
            <w:r w:rsidRPr="000547B1">
              <w:rPr>
                <w:b/>
                <w:bCs/>
                <w:lang w:val="en-CA" w:eastAsia="ja-JP"/>
              </w:rPr>
              <w:t>Presets used for bitstream generation</w:t>
            </w:r>
          </w:p>
        </w:tc>
        <w:tc>
          <w:tcPr>
            <w:tcW w:w="2552" w:type="dxa"/>
            <w:gridSpan w:val="2"/>
          </w:tcPr>
          <w:p w14:paraId="66A36C42" w14:textId="77777777" w:rsidR="00195331" w:rsidRPr="000547B1" w:rsidRDefault="00195331" w:rsidP="000547B1">
            <w:pPr>
              <w:keepNext/>
              <w:spacing w:before="0"/>
              <w:rPr>
                <w:b/>
                <w:bCs/>
                <w:lang w:val="en-CA" w:eastAsia="ja-JP"/>
              </w:rPr>
            </w:pPr>
            <w:r w:rsidRPr="000547B1">
              <w:rPr>
                <w:b/>
                <w:bCs/>
                <w:lang w:val="en-CA" w:eastAsia="ja-JP"/>
              </w:rPr>
              <w:t>VTM-23.10</w:t>
            </w:r>
          </w:p>
        </w:tc>
        <w:tc>
          <w:tcPr>
            <w:tcW w:w="2545" w:type="dxa"/>
            <w:gridSpan w:val="2"/>
          </w:tcPr>
          <w:p w14:paraId="267D1CA9" w14:textId="77777777" w:rsidR="00195331" w:rsidRPr="000547B1" w:rsidRDefault="00195331" w:rsidP="000547B1">
            <w:pPr>
              <w:keepNext/>
              <w:spacing w:before="0"/>
              <w:rPr>
                <w:b/>
                <w:bCs/>
                <w:lang w:val="en-CA" w:eastAsia="ja-JP"/>
              </w:rPr>
            </w:pPr>
            <w:r w:rsidRPr="000547B1">
              <w:rPr>
                <w:b/>
                <w:bCs/>
                <w:lang w:val="en-CA" w:eastAsia="ja-JP"/>
              </w:rPr>
              <w:t>VVdeC-multilayer</w:t>
            </w:r>
          </w:p>
        </w:tc>
        <w:tc>
          <w:tcPr>
            <w:tcW w:w="1551" w:type="dxa"/>
            <w:gridSpan w:val="2"/>
          </w:tcPr>
          <w:p w14:paraId="28C13C76" w14:textId="77777777" w:rsidR="00195331" w:rsidRPr="000547B1" w:rsidRDefault="00195331" w:rsidP="000547B1">
            <w:pPr>
              <w:keepNext/>
              <w:spacing w:before="0"/>
              <w:rPr>
                <w:b/>
                <w:bCs/>
                <w:lang w:val="en-CA" w:eastAsia="ja-JP"/>
              </w:rPr>
            </w:pPr>
          </w:p>
        </w:tc>
      </w:tr>
      <w:tr w:rsidR="00195331" w14:paraId="7171D0CA" w14:textId="77777777" w:rsidTr="00605201">
        <w:trPr>
          <w:jc w:val="center"/>
        </w:trPr>
        <w:tc>
          <w:tcPr>
            <w:tcW w:w="2041" w:type="dxa"/>
            <w:vMerge/>
          </w:tcPr>
          <w:p w14:paraId="6AAA12F7" w14:textId="77777777" w:rsidR="00195331" w:rsidRPr="000547B1" w:rsidRDefault="00195331" w:rsidP="000547B1">
            <w:pPr>
              <w:keepNext/>
              <w:spacing w:before="0"/>
              <w:rPr>
                <w:b/>
                <w:bCs/>
                <w:lang w:val="en-CA" w:eastAsia="ja-JP"/>
              </w:rPr>
            </w:pPr>
          </w:p>
        </w:tc>
        <w:tc>
          <w:tcPr>
            <w:tcW w:w="1337" w:type="dxa"/>
          </w:tcPr>
          <w:p w14:paraId="19A68BEA" w14:textId="77777777" w:rsidR="00195331" w:rsidRPr="000547B1" w:rsidRDefault="00195331" w:rsidP="000547B1">
            <w:pPr>
              <w:keepNext/>
              <w:spacing w:before="0"/>
              <w:rPr>
                <w:b/>
                <w:bCs/>
                <w:lang w:val="en-CA" w:eastAsia="ja-JP"/>
              </w:rPr>
            </w:pPr>
            <w:r w:rsidRPr="000547B1">
              <w:rPr>
                <w:b/>
                <w:bCs/>
                <w:lang w:val="en-CA" w:eastAsia="ja-JP"/>
              </w:rPr>
              <w:t>DecTime</w:t>
            </w:r>
          </w:p>
        </w:tc>
        <w:tc>
          <w:tcPr>
            <w:tcW w:w="1215" w:type="dxa"/>
          </w:tcPr>
          <w:p w14:paraId="25523EFD" w14:textId="77777777" w:rsidR="00195331" w:rsidRPr="000547B1" w:rsidRDefault="00195331" w:rsidP="000547B1">
            <w:pPr>
              <w:keepNext/>
              <w:spacing w:before="0"/>
              <w:rPr>
                <w:b/>
                <w:bCs/>
                <w:lang w:val="en-CA" w:eastAsia="ja-JP"/>
              </w:rPr>
            </w:pPr>
            <w:r w:rsidRPr="000547B1">
              <w:rPr>
                <w:b/>
                <w:bCs/>
                <w:lang w:val="en-CA" w:eastAsia="ja-JP"/>
              </w:rPr>
              <w:t>FPS</w:t>
            </w:r>
          </w:p>
        </w:tc>
        <w:tc>
          <w:tcPr>
            <w:tcW w:w="1227" w:type="dxa"/>
          </w:tcPr>
          <w:p w14:paraId="5F47457A" w14:textId="77777777" w:rsidR="00195331" w:rsidRPr="000547B1" w:rsidRDefault="00195331" w:rsidP="000547B1">
            <w:pPr>
              <w:keepNext/>
              <w:spacing w:before="0"/>
              <w:rPr>
                <w:b/>
                <w:bCs/>
                <w:lang w:val="en-CA" w:eastAsia="ja-JP"/>
              </w:rPr>
            </w:pPr>
            <w:r w:rsidRPr="000547B1">
              <w:rPr>
                <w:b/>
                <w:bCs/>
                <w:lang w:val="en-CA" w:eastAsia="ja-JP"/>
              </w:rPr>
              <w:t>DecTime</w:t>
            </w:r>
          </w:p>
        </w:tc>
        <w:tc>
          <w:tcPr>
            <w:tcW w:w="1325" w:type="dxa"/>
            <w:gridSpan w:val="2"/>
          </w:tcPr>
          <w:p w14:paraId="4C4143CB" w14:textId="77777777" w:rsidR="00195331" w:rsidRPr="000547B1" w:rsidRDefault="00195331" w:rsidP="000547B1">
            <w:pPr>
              <w:keepNext/>
              <w:spacing w:before="0"/>
              <w:rPr>
                <w:b/>
                <w:bCs/>
                <w:lang w:val="en-CA" w:eastAsia="ja-JP"/>
              </w:rPr>
            </w:pPr>
            <w:r w:rsidRPr="000547B1">
              <w:rPr>
                <w:b/>
                <w:bCs/>
                <w:lang w:val="en-CA" w:eastAsia="ja-JP"/>
              </w:rPr>
              <w:t>FPS</w:t>
            </w:r>
          </w:p>
        </w:tc>
        <w:tc>
          <w:tcPr>
            <w:tcW w:w="1551" w:type="dxa"/>
            <w:gridSpan w:val="2"/>
          </w:tcPr>
          <w:p w14:paraId="7ED2A0DA" w14:textId="77777777" w:rsidR="00195331" w:rsidRPr="000547B1" w:rsidRDefault="00195331" w:rsidP="000547B1">
            <w:pPr>
              <w:keepNext/>
              <w:spacing w:before="0"/>
              <w:rPr>
                <w:b/>
                <w:bCs/>
                <w:lang w:val="en-CA" w:eastAsia="ja-JP"/>
              </w:rPr>
            </w:pPr>
            <w:r w:rsidRPr="000547B1">
              <w:rPr>
                <w:b/>
                <w:bCs/>
                <w:lang w:val="en-CA" w:eastAsia="ja-JP"/>
              </w:rPr>
              <w:t>Speedup</w:t>
            </w:r>
          </w:p>
        </w:tc>
      </w:tr>
      <w:tr w:rsidR="00195331" w14:paraId="2EEDFC4D" w14:textId="77777777" w:rsidTr="00605201">
        <w:trPr>
          <w:jc w:val="center"/>
        </w:trPr>
        <w:tc>
          <w:tcPr>
            <w:tcW w:w="2041" w:type="dxa"/>
          </w:tcPr>
          <w:p w14:paraId="3663D07E" w14:textId="77777777" w:rsidR="00195331" w:rsidRDefault="00195331" w:rsidP="000547B1">
            <w:pPr>
              <w:keepNext/>
              <w:spacing w:before="0"/>
              <w:rPr>
                <w:lang w:val="en-CA" w:eastAsia="ja-JP"/>
              </w:rPr>
            </w:pPr>
            <w:r>
              <w:rPr>
                <w:lang w:val="en-CA" w:eastAsia="ja-JP"/>
              </w:rPr>
              <w:t>S</w:t>
            </w:r>
            <w:r>
              <w:rPr>
                <w:rFonts w:hint="eastAsia"/>
                <w:lang w:val="en-CA" w:eastAsia="ja-JP"/>
              </w:rPr>
              <w:t>lower</w:t>
            </w:r>
          </w:p>
        </w:tc>
        <w:tc>
          <w:tcPr>
            <w:tcW w:w="1337" w:type="dxa"/>
          </w:tcPr>
          <w:p w14:paraId="2E423609" w14:textId="77777777" w:rsidR="00195331" w:rsidRDefault="00195331" w:rsidP="000547B1">
            <w:pPr>
              <w:keepNext/>
              <w:spacing w:before="0"/>
              <w:rPr>
                <w:lang w:val="en-CA" w:eastAsia="ja-JP"/>
              </w:rPr>
            </w:pPr>
            <w:r>
              <w:rPr>
                <w:rFonts w:hint="eastAsia"/>
                <w:lang w:val="en-CA" w:eastAsia="ja-JP"/>
              </w:rPr>
              <w:t>85.586 sec</w:t>
            </w:r>
          </w:p>
        </w:tc>
        <w:tc>
          <w:tcPr>
            <w:tcW w:w="1215" w:type="dxa"/>
          </w:tcPr>
          <w:p w14:paraId="3D1FBCF4" w14:textId="77777777" w:rsidR="00195331" w:rsidRDefault="00195331" w:rsidP="000547B1">
            <w:pPr>
              <w:keepNext/>
              <w:spacing w:before="0"/>
              <w:rPr>
                <w:lang w:val="en-CA" w:eastAsia="ja-JP"/>
              </w:rPr>
            </w:pPr>
            <w:r>
              <w:rPr>
                <w:rFonts w:hint="eastAsia"/>
                <w:lang w:val="en-CA" w:eastAsia="ja-JP"/>
              </w:rPr>
              <w:t>4.345 fps</w:t>
            </w:r>
          </w:p>
        </w:tc>
        <w:tc>
          <w:tcPr>
            <w:tcW w:w="1227" w:type="dxa"/>
          </w:tcPr>
          <w:p w14:paraId="05A0B3A3" w14:textId="77777777" w:rsidR="00195331" w:rsidRDefault="00195331" w:rsidP="000547B1">
            <w:pPr>
              <w:keepNext/>
              <w:spacing w:before="0"/>
              <w:rPr>
                <w:lang w:val="en-CA" w:eastAsia="ja-JP"/>
              </w:rPr>
            </w:pPr>
            <w:r>
              <w:rPr>
                <w:rFonts w:hint="eastAsia"/>
                <w:lang w:val="en-CA" w:eastAsia="ja-JP"/>
              </w:rPr>
              <w:t>3.981 sec</w:t>
            </w:r>
          </w:p>
        </w:tc>
        <w:tc>
          <w:tcPr>
            <w:tcW w:w="1325" w:type="dxa"/>
            <w:gridSpan w:val="2"/>
          </w:tcPr>
          <w:p w14:paraId="01182346" w14:textId="77777777" w:rsidR="00195331" w:rsidRDefault="00195331" w:rsidP="000547B1">
            <w:pPr>
              <w:keepNext/>
              <w:spacing w:before="0"/>
              <w:rPr>
                <w:lang w:val="en-CA" w:eastAsia="ja-JP"/>
              </w:rPr>
            </w:pPr>
            <w:r>
              <w:rPr>
                <w:rFonts w:hint="eastAsia"/>
                <w:lang w:val="en-CA" w:eastAsia="ja-JP"/>
              </w:rPr>
              <w:t>91.190 fps</w:t>
            </w:r>
          </w:p>
        </w:tc>
        <w:tc>
          <w:tcPr>
            <w:tcW w:w="1551" w:type="dxa"/>
            <w:gridSpan w:val="2"/>
          </w:tcPr>
          <w:p w14:paraId="160DEA9B" w14:textId="77777777" w:rsidR="00195331" w:rsidRDefault="00195331" w:rsidP="000547B1">
            <w:pPr>
              <w:keepNext/>
              <w:spacing w:before="0"/>
              <w:rPr>
                <w:lang w:val="en-CA" w:eastAsia="ja-JP"/>
              </w:rPr>
            </w:pPr>
            <w:r>
              <w:rPr>
                <w:rFonts w:hint="eastAsia"/>
                <w:lang w:val="en-CA" w:eastAsia="ja-JP"/>
              </w:rPr>
              <w:t>20.98x</w:t>
            </w:r>
          </w:p>
        </w:tc>
      </w:tr>
      <w:tr w:rsidR="00195331" w14:paraId="7D723163" w14:textId="77777777" w:rsidTr="00605201">
        <w:trPr>
          <w:jc w:val="center"/>
        </w:trPr>
        <w:tc>
          <w:tcPr>
            <w:tcW w:w="2041" w:type="dxa"/>
          </w:tcPr>
          <w:p w14:paraId="7AF4D998" w14:textId="77777777" w:rsidR="00195331" w:rsidRDefault="00195331" w:rsidP="000547B1">
            <w:pPr>
              <w:keepNext/>
              <w:spacing w:before="0"/>
              <w:rPr>
                <w:lang w:val="en-CA" w:eastAsia="ja-JP"/>
              </w:rPr>
            </w:pPr>
            <w:r>
              <w:rPr>
                <w:rFonts w:hint="eastAsia"/>
                <w:lang w:val="en-CA" w:eastAsia="ja-JP"/>
              </w:rPr>
              <w:t>Slow</w:t>
            </w:r>
          </w:p>
        </w:tc>
        <w:tc>
          <w:tcPr>
            <w:tcW w:w="1337" w:type="dxa"/>
          </w:tcPr>
          <w:p w14:paraId="1E4C8695" w14:textId="77777777" w:rsidR="00195331" w:rsidRPr="00B70C8A" w:rsidRDefault="00195331" w:rsidP="000547B1">
            <w:pPr>
              <w:keepNext/>
              <w:spacing w:before="0"/>
              <w:rPr>
                <w:lang w:val="en-CA" w:eastAsia="ja-JP"/>
              </w:rPr>
            </w:pPr>
            <w:r w:rsidRPr="00B70C8A">
              <w:rPr>
                <w:rFonts w:hint="eastAsia"/>
                <w:lang w:val="en-CA" w:eastAsia="ja-JP"/>
              </w:rPr>
              <w:t>82.317 sec</w:t>
            </w:r>
          </w:p>
        </w:tc>
        <w:tc>
          <w:tcPr>
            <w:tcW w:w="1215" w:type="dxa"/>
          </w:tcPr>
          <w:p w14:paraId="78D3C2A4" w14:textId="77777777" w:rsidR="00195331" w:rsidRPr="00B70C8A" w:rsidRDefault="00195331" w:rsidP="000547B1">
            <w:pPr>
              <w:keepNext/>
              <w:spacing w:before="0"/>
              <w:rPr>
                <w:lang w:val="en-CA" w:eastAsia="ja-JP"/>
              </w:rPr>
            </w:pPr>
            <w:r w:rsidRPr="00B70C8A">
              <w:rPr>
                <w:rFonts w:hint="eastAsia"/>
                <w:lang w:val="en-CA" w:eastAsia="ja-JP"/>
              </w:rPr>
              <w:t>4.491 fps</w:t>
            </w:r>
          </w:p>
        </w:tc>
        <w:tc>
          <w:tcPr>
            <w:tcW w:w="1227" w:type="dxa"/>
          </w:tcPr>
          <w:p w14:paraId="6EDEF67A" w14:textId="77777777" w:rsidR="00195331" w:rsidRDefault="00195331" w:rsidP="000547B1">
            <w:pPr>
              <w:keepNext/>
              <w:spacing w:before="0"/>
              <w:rPr>
                <w:lang w:val="en-CA" w:eastAsia="ja-JP"/>
              </w:rPr>
            </w:pPr>
            <w:r>
              <w:rPr>
                <w:rFonts w:hint="eastAsia"/>
                <w:lang w:val="en-CA" w:eastAsia="ja-JP"/>
              </w:rPr>
              <w:t>3.861 sec</w:t>
            </w:r>
          </w:p>
        </w:tc>
        <w:tc>
          <w:tcPr>
            <w:tcW w:w="1325" w:type="dxa"/>
            <w:gridSpan w:val="2"/>
          </w:tcPr>
          <w:p w14:paraId="7AA28B8C" w14:textId="77777777" w:rsidR="00195331" w:rsidRDefault="00195331" w:rsidP="000547B1">
            <w:pPr>
              <w:keepNext/>
              <w:spacing w:before="0"/>
              <w:rPr>
                <w:lang w:val="en-CA" w:eastAsia="ja-JP"/>
              </w:rPr>
            </w:pPr>
            <w:r>
              <w:rPr>
                <w:rFonts w:hint="eastAsia"/>
                <w:lang w:val="en-CA" w:eastAsia="ja-JP"/>
              </w:rPr>
              <w:t>93.827 fps</w:t>
            </w:r>
          </w:p>
        </w:tc>
        <w:tc>
          <w:tcPr>
            <w:tcW w:w="1551" w:type="dxa"/>
            <w:gridSpan w:val="2"/>
          </w:tcPr>
          <w:p w14:paraId="48D062FC" w14:textId="77777777" w:rsidR="00195331" w:rsidRDefault="00195331" w:rsidP="000547B1">
            <w:pPr>
              <w:keepNext/>
              <w:spacing w:before="0"/>
              <w:rPr>
                <w:lang w:val="en-CA" w:eastAsia="ja-JP"/>
              </w:rPr>
            </w:pPr>
            <w:r>
              <w:rPr>
                <w:rFonts w:hint="eastAsia"/>
                <w:lang w:val="en-CA" w:eastAsia="ja-JP"/>
              </w:rPr>
              <w:t>20.89x</w:t>
            </w:r>
          </w:p>
        </w:tc>
      </w:tr>
      <w:tr w:rsidR="00195331" w14:paraId="126561E6" w14:textId="77777777" w:rsidTr="00605201">
        <w:trPr>
          <w:jc w:val="center"/>
        </w:trPr>
        <w:tc>
          <w:tcPr>
            <w:tcW w:w="2041" w:type="dxa"/>
          </w:tcPr>
          <w:p w14:paraId="20DDACFC" w14:textId="77777777" w:rsidR="00195331" w:rsidRDefault="00195331" w:rsidP="000547B1">
            <w:pPr>
              <w:keepNext/>
              <w:spacing w:before="0"/>
              <w:rPr>
                <w:lang w:val="en-CA" w:eastAsia="ja-JP"/>
              </w:rPr>
            </w:pPr>
            <w:r>
              <w:rPr>
                <w:rFonts w:hint="eastAsia"/>
                <w:lang w:val="en-CA" w:eastAsia="ja-JP"/>
              </w:rPr>
              <w:t>Medium</w:t>
            </w:r>
          </w:p>
        </w:tc>
        <w:tc>
          <w:tcPr>
            <w:tcW w:w="1337" w:type="dxa"/>
          </w:tcPr>
          <w:p w14:paraId="73420980" w14:textId="77777777" w:rsidR="00195331" w:rsidRPr="00B70C8A" w:rsidRDefault="00195331" w:rsidP="000547B1">
            <w:pPr>
              <w:keepNext/>
              <w:spacing w:before="0"/>
              <w:rPr>
                <w:lang w:val="en-CA" w:eastAsia="ja-JP"/>
              </w:rPr>
            </w:pPr>
            <w:r w:rsidRPr="00B70C8A">
              <w:rPr>
                <w:rFonts w:hint="eastAsia"/>
                <w:lang w:val="en-CA" w:eastAsia="ja-JP"/>
              </w:rPr>
              <w:t>83.284 sec</w:t>
            </w:r>
          </w:p>
        </w:tc>
        <w:tc>
          <w:tcPr>
            <w:tcW w:w="1215" w:type="dxa"/>
          </w:tcPr>
          <w:p w14:paraId="4773580E" w14:textId="77777777" w:rsidR="00195331" w:rsidRPr="00B70C8A" w:rsidRDefault="00195331" w:rsidP="000547B1">
            <w:pPr>
              <w:keepNext/>
              <w:spacing w:before="0"/>
              <w:rPr>
                <w:lang w:val="en-CA" w:eastAsia="ja-JP"/>
              </w:rPr>
            </w:pPr>
            <w:r w:rsidRPr="00B70C8A">
              <w:rPr>
                <w:rFonts w:hint="eastAsia"/>
                <w:lang w:val="en-CA" w:eastAsia="ja-JP"/>
              </w:rPr>
              <w:t>4.417 fps</w:t>
            </w:r>
          </w:p>
        </w:tc>
        <w:tc>
          <w:tcPr>
            <w:tcW w:w="1227" w:type="dxa"/>
          </w:tcPr>
          <w:p w14:paraId="2F05E1EF" w14:textId="77777777" w:rsidR="00195331" w:rsidRDefault="00195331" w:rsidP="000547B1">
            <w:pPr>
              <w:keepNext/>
              <w:spacing w:before="0"/>
              <w:rPr>
                <w:lang w:val="en-CA" w:eastAsia="ja-JP"/>
              </w:rPr>
            </w:pPr>
            <w:r>
              <w:rPr>
                <w:rFonts w:hint="eastAsia"/>
                <w:lang w:val="en-CA" w:eastAsia="ja-JP"/>
              </w:rPr>
              <w:t>3.889 sec</w:t>
            </w:r>
          </w:p>
        </w:tc>
        <w:tc>
          <w:tcPr>
            <w:tcW w:w="1325" w:type="dxa"/>
            <w:gridSpan w:val="2"/>
          </w:tcPr>
          <w:p w14:paraId="0FB9674B" w14:textId="77777777" w:rsidR="00195331" w:rsidRDefault="00195331" w:rsidP="000547B1">
            <w:pPr>
              <w:keepNext/>
              <w:spacing w:before="0"/>
              <w:rPr>
                <w:lang w:val="en-CA" w:eastAsia="ja-JP"/>
              </w:rPr>
            </w:pPr>
            <w:r>
              <w:rPr>
                <w:rFonts w:hint="eastAsia"/>
                <w:lang w:val="en-CA" w:eastAsia="ja-JP"/>
              </w:rPr>
              <w:t>92.859 fps</w:t>
            </w:r>
          </w:p>
        </w:tc>
        <w:tc>
          <w:tcPr>
            <w:tcW w:w="1551" w:type="dxa"/>
            <w:gridSpan w:val="2"/>
          </w:tcPr>
          <w:p w14:paraId="56BC5713" w14:textId="77777777" w:rsidR="00195331" w:rsidRDefault="00195331" w:rsidP="000547B1">
            <w:pPr>
              <w:keepNext/>
              <w:spacing w:before="0"/>
              <w:rPr>
                <w:lang w:val="en-CA" w:eastAsia="ja-JP"/>
              </w:rPr>
            </w:pPr>
            <w:r>
              <w:rPr>
                <w:rFonts w:hint="eastAsia"/>
                <w:lang w:val="en-CA" w:eastAsia="ja-JP"/>
              </w:rPr>
              <w:t>21.02x</w:t>
            </w:r>
          </w:p>
        </w:tc>
      </w:tr>
      <w:tr w:rsidR="00195331" w14:paraId="4BB5E475" w14:textId="77777777" w:rsidTr="00605201">
        <w:trPr>
          <w:jc w:val="center"/>
        </w:trPr>
        <w:tc>
          <w:tcPr>
            <w:tcW w:w="2041" w:type="dxa"/>
          </w:tcPr>
          <w:p w14:paraId="566980E8" w14:textId="77777777" w:rsidR="00195331" w:rsidRDefault="00195331" w:rsidP="000547B1">
            <w:pPr>
              <w:keepNext/>
              <w:spacing w:before="0"/>
              <w:rPr>
                <w:lang w:val="en-CA" w:eastAsia="ja-JP"/>
              </w:rPr>
            </w:pPr>
            <w:r>
              <w:rPr>
                <w:rFonts w:hint="eastAsia"/>
                <w:lang w:val="en-CA" w:eastAsia="ja-JP"/>
              </w:rPr>
              <w:t>Fast</w:t>
            </w:r>
          </w:p>
        </w:tc>
        <w:tc>
          <w:tcPr>
            <w:tcW w:w="1337" w:type="dxa"/>
          </w:tcPr>
          <w:p w14:paraId="288321A5" w14:textId="77777777" w:rsidR="00195331" w:rsidRPr="00B70C8A" w:rsidRDefault="00195331" w:rsidP="000547B1">
            <w:pPr>
              <w:keepNext/>
              <w:spacing w:before="0"/>
              <w:rPr>
                <w:lang w:val="en-CA" w:eastAsia="ja-JP"/>
              </w:rPr>
            </w:pPr>
            <w:r w:rsidRPr="00B70C8A">
              <w:rPr>
                <w:rFonts w:hint="eastAsia"/>
                <w:lang w:val="en-CA" w:eastAsia="ja-JP"/>
              </w:rPr>
              <w:t>77.908 sec</w:t>
            </w:r>
          </w:p>
        </w:tc>
        <w:tc>
          <w:tcPr>
            <w:tcW w:w="1215" w:type="dxa"/>
          </w:tcPr>
          <w:p w14:paraId="49AE76DB" w14:textId="77777777" w:rsidR="00195331" w:rsidRPr="00B70C8A" w:rsidRDefault="00195331" w:rsidP="000547B1">
            <w:pPr>
              <w:keepNext/>
              <w:spacing w:before="0"/>
              <w:rPr>
                <w:lang w:val="en-CA" w:eastAsia="ja-JP"/>
              </w:rPr>
            </w:pPr>
            <w:r w:rsidRPr="00B70C8A">
              <w:rPr>
                <w:rFonts w:hint="eastAsia"/>
                <w:lang w:val="en-CA" w:eastAsia="ja-JP"/>
              </w:rPr>
              <w:t>4.443 fps</w:t>
            </w:r>
          </w:p>
        </w:tc>
        <w:tc>
          <w:tcPr>
            <w:tcW w:w="1227" w:type="dxa"/>
          </w:tcPr>
          <w:p w14:paraId="45128713" w14:textId="77777777" w:rsidR="00195331" w:rsidRDefault="00195331" w:rsidP="000547B1">
            <w:pPr>
              <w:keepNext/>
              <w:spacing w:before="0"/>
              <w:rPr>
                <w:lang w:val="en-CA" w:eastAsia="ja-JP"/>
              </w:rPr>
            </w:pPr>
            <w:r>
              <w:rPr>
                <w:rFonts w:hint="eastAsia"/>
                <w:lang w:val="en-CA" w:eastAsia="ja-JP"/>
              </w:rPr>
              <w:t>3.653 sec</w:t>
            </w:r>
          </w:p>
        </w:tc>
        <w:tc>
          <w:tcPr>
            <w:tcW w:w="1325" w:type="dxa"/>
            <w:gridSpan w:val="2"/>
          </w:tcPr>
          <w:p w14:paraId="72D4C3BC" w14:textId="77777777" w:rsidR="00195331" w:rsidRDefault="00195331" w:rsidP="000547B1">
            <w:pPr>
              <w:keepNext/>
              <w:spacing w:before="0"/>
              <w:rPr>
                <w:lang w:val="en-CA" w:eastAsia="ja-JP"/>
              </w:rPr>
            </w:pPr>
            <w:r>
              <w:rPr>
                <w:rFonts w:hint="eastAsia"/>
                <w:lang w:val="en-CA" w:eastAsia="ja-JP"/>
              </w:rPr>
              <w:t>96.514 fps</w:t>
            </w:r>
          </w:p>
        </w:tc>
        <w:tc>
          <w:tcPr>
            <w:tcW w:w="1551" w:type="dxa"/>
            <w:gridSpan w:val="2"/>
          </w:tcPr>
          <w:p w14:paraId="6765E959" w14:textId="77777777" w:rsidR="00195331" w:rsidRDefault="00195331" w:rsidP="000547B1">
            <w:pPr>
              <w:keepNext/>
              <w:spacing w:before="0"/>
              <w:rPr>
                <w:lang w:val="en-CA" w:eastAsia="ja-JP"/>
              </w:rPr>
            </w:pPr>
            <w:r>
              <w:rPr>
                <w:rFonts w:hint="eastAsia"/>
                <w:lang w:val="en-CA" w:eastAsia="ja-JP"/>
              </w:rPr>
              <w:t>21.72x</w:t>
            </w:r>
          </w:p>
        </w:tc>
      </w:tr>
      <w:tr w:rsidR="00195331" w14:paraId="1F210A55" w14:textId="77777777" w:rsidTr="00605201">
        <w:trPr>
          <w:jc w:val="center"/>
        </w:trPr>
        <w:tc>
          <w:tcPr>
            <w:tcW w:w="2041" w:type="dxa"/>
          </w:tcPr>
          <w:p w14:paraId="1C0A3047" w14:textId="77777777" w:rsidR="00195331" w:rsidRDefault="00195331" w:rsidP="000547B1">
            <w:pPr>
              <w:spacing w:before="0"/>
              <w:rPr>
                <w:lang w:val="en-CA" w:eastAsia="ja-JP"/>
              </w:rPr>
            </w:pPr>
            <w:r>
              <w:rPr>
                <w:rFonts w:hint="eastAsia"/>
                <w:lang w:val="en-CA" w:eastAsia="ja-JP"/>
              </w:rPr>
              <w:t>Faster</w:t>
            </w:r>
          </w:p>
        </w:tc>
        <w:tc>
          <w:tcPr>
            <w:tcW w:w="1337" w:type="dxa"/>
          </w:tcPr>
          <w:p w14:paraId="4DEACA1E" w14:textId="77777777" w:rsidR="00195331" w:rsidRPr="00B70C8A" w:rsidRDefault="00195331" w:rsidP="000547B1">
            <w:pPr>
              <w:spacing w:before="0"/>
              <w:rPr>
                <w:lang w:val="en-CA" w:eastAsia="ja-JP"/>
              </w:rPr>
            </w:pPr>
            <w:r w:rsidRPr="00B70C8A">
              <w:rPr>
                <w:rFonts w:hint="eastAsia"/>
                <w:lang w:val="en-CA" w:eastAsia="ja-JP"/>
              </w:rPr>
              <w:t>73.051 sec</w:t>
            </w:r>
          </w:p>
        </w:tc>
        <w:tc>
          <w:tcPr>
            <w:tcW w:w="1215" w:type="dxa"/>
          </w:tcPr>
          <w:p w14:paraId="4358AED3" w14:textId="77777777" w:rsidR="00195331" w:rsidRPr="00B70C8A" w:rsidRDefault="00195331" w:rsidP="000547B1">
            <w:pPr>
              <w:spacing w:before="0"/>
              <w:rPr>
                <w:lang w:val="en-CA" w:eastAsia="ja-JP"/>
              </w:rPr>
            </w:pPr>
            <w:r w:rsidRPr="00B70C8A">
              <w:rPr>
                <w:rFonts w:hint="eastAsia"/>
                <w:lang w:val="en-CA" w:eastAsia="ja-JP"/>
              </w:rPr>
              <w:t>4.809 fps</w:t>
            </w:r>
          </w:p>
        </w:tc>
        <w:tc>
          <w:tcPr>
            <w:tcW w:w="1227" w:type="dxa"/>
          </w:tcPr>
          <w:p w14:paraId="3C37AAE5" w14:textId="77777777" w:rsidR="00195331" w:rsidRDefault="00195331" w:rsidP="000547B1">
            <w:pPr>
              <w:spacing w:before="0"/>
              <w:rPr>
                <w:lang w:val="en-CA" w:eastAsia="ja-JP"/>
              </w:rPr>
            </w:pPr>
            <w:r>
              <w:rPr>
                <w:rFonts w:hint="eastAsia"/>
                <w:lang w:val="en-CA" w:eastAsia="ja-JP"/>
              </w:rPr>
              <w:t>3.375 sec</w:t>
            </w:r>
          </w:p>
        </w:tc>
        <w:tc>
          <w:tcPr>
            <w:tcW w:w="1325" w:type="dxa"/>
            <w:gridSpan w:val="2"/>
          </w:tcPr>
          <w:p w14:paraId="3EA3EFA7" w14:textId="77777777" w:rsidR="00195331" w:rsidRDefault="00195331" w:rsidP="000547B1">
            <w:pPr>
              <w:spacing w:before="0"/>
              <w:rPr>
                <w:lang w:val="en-CA" w:eastAsia="ja-JP"/>
              </w:rPr>
            </w:pPr>
            <w:r>
              <w:rPr>
                <w:rFonts w:hint="eastAsia"/>
                <w:lang w:val="en-CA" w:eastAsia="ja-JP"/>
              </w:rPr>
              <w:t>104.229 fps</w:t>
            </w:r>
          </w:p>
        </w:tc>
        <w:tc>
          <w:tcPr>
            <w:tcW w:w="1551" w:type="dxa"/>
            <w:gridSpan w:val="2"/>
          </w:tcPr>
          <w:p w14:paraId="322DB90E" w14:textId="77777777" w:rsidR="00195331" w:rsidRDefault="00195331" w:rsidP="000547B1">
            <w:pPr>
              <w:spacing w:before="0"/>
              <w:rPr>
                <w:lang w:val="en-CA" w:eastAsia="ja-JP"/>
              </w:rPr>
            </w:pPr>
            <w:r>
              <w:rPr>
                <w:rFonts w:hint="eastAsia"/>
                <w:lang w:val="en-CA" w:eastAsia="ja-JP"/>
              </w:rPr>
              <w:t>21.67x</w:t>
            </w:r>
          </w:p>
        </w:tc>
      </w:tr>
    </w:tbl>
    <w:p w14:paraId="519613DA" w14:textId="77777777" w:rsidR="00195331" w:rsidRPr="00373F08" w:rsidRDefault="00195331" w:rsidP="00195331">
      <w:pPr>
        <w:rPr>
          <w:lang w:val="en-CA" w:eastAsia="de-DE"/>
        </w:rPr>
      </w:pPr>
      <w:r>
        <w:rPr>
          <w:lang w:val="en-CA" w:eastAsia="de-DE"/>
        </w:rPr>
        <w:t xml:space="preserve">Currently VVdeC-multilayer is not open source, the proponent plans to make it open source (subject to internal approval) in the near future. </w:t>
      </w:r>
    </w:p>
    <w:p w14:paraId="05847C26" w14:textId="77777777" w:rsidR="00195331" w:rsidRPr="00373F08" w:rsidRDefault="00195331" w:rsidP="00195331">
      <w:pPr>
        <w:rPr>
          <w:lang w:val="en-CA" w:eastAsia="de-DE"/>
        </w:rPr>
      </w:pPr>
    </w:p>
    <w:p w14:paraId="469B6B23" w14:textId="77777777" w:rsidR="00195331" w:rsidRPr="00373F08" w:rsidRDefault="008773DB" w:rsidP="00CA2E49">
      <w:pPr>
        <w:pStyle w:val="berschrift9"/>
        <w:rPr>
          <w:sz w:val="24"/>
          <w:szCs w:val="24"/>
          <w:lang w:val="en-CA" w:eastAsia="de-DE"/>
        </w:rPr>
      </w:pPr>
      <w:hyperlink r:id="rId514" w:history="1">
        <w:r w:rsidR="00195331" w:rsidRPr="00373F08">
          <w:rPr>
            <w:color w:val="0000FF"/>
            <w:sz w:val="24"/>
            <w:szCs w:val="24"/>
            <w:u w:val="single"/>
            <w:lang w:val="en-CA" w:eastAsia="de-DE"/>
          </w:rPr>
          <w:t>JVET-AM0242</w:t>
        </w:r>
      </w:hyperlink>
      <w:r w:rsidR="00195331" w:rsidRPr="00373F08">
        <w:rPr>
          <w:sz w:val="24"/>
          <w:szCs w:val="24"/>
          <w:lang w:val="en-CA" w:eastAsia="de-DE"/>
        </w:rPr>
        <w:t xml:space="preserve"> VVC playback on Chromium browser [S. Iwamura, S. Nemoto, Y. Kondo, A. Ichigaya (NHK)] [late]</w:t>
      </w:r>
    </w:p>
    <w:p w14:paraId="5369F36F" w14:textId="77777777" w:rsidR="00195331" w:rsidRDefault="00195331" w:rsidP="00195331">
      <w:pPr>
        <w:rPr>
          <w:szCs w:val="22"/>
          <w:lang w:val="en-CA" w:eastAsia="ja-JP"/>
        </w:rPr>
      </w:pPr>
      <w:r>
        <w:rPr>
          <w:szCs w:val="22"/>
          <w:lang w:val="en-CA" w:eastAsia="ja-JP"/>
        </w:rPr>
        <w:t>This contribution demonstrates browser-based VVC playback by integrating the open-source VVdeC decoder library into the Chromium browser. Playback tests conducted on a notebook PC equipped with a recent mobile CPU (Core Ultra 9 series) confirmed smooth HD 60p playback. Furthermore, by incorporating the VVdeC-multilayer, as reported in JVET-AM0239, the browser supports decoding of multi-layer bitstreams. As a use case, content layering services (i.e., content scalability) were evaluated, and successful playback of 2K/2K multi-layer content at 60p was confirmed.</w:t>
      </w:r>
    </w:p>
    <w:p w14:paraId="22ACBB5F" w14:textId="77777777" w:rsidR="00195331" w:rsidRDefault="00195331" w:rsidP="00195331">
      <w:pPr>
        <w:rPr>
          <w:rFonts w:eastAsiaTheme="minorEastAsia"/>
          <w:lang w:val="en-CA" w:eastAsia="zh-CN"/>
        </w:rPr>
      </w:pPr>
      <w:r w:rsidRPr="009F7355">
        <w:rPr>
          <w:noProof/>
          <w:lang w:val="en-CA"/>
        </w:rPr>
        <w:drawing>
          <wp:inline distT="0" distB="0" distL="0" distR="0" wp14:anchorId="780823E6" wp14:editId="6B561CC6">
            <wp:extent cx="3201035" cy="2758440"/>
            <wp:effectExtent l="0" t="0" r="0" b="3810"/>
            <wp:docPr id="1419353897" name="図 3"/>
            <wp:cNvGraphicFramePr/>
            <a:graphic xmlns:a="http://schemas.openxmlformats.org/drawingml/2006/main">
              <a:graphicData uri="http://schemas.openxmlformats.org/drawingml/2006/picture">
                <pic:pic xmlns:pic="http://schemas.openxmlformats.org/drawingml/2006/picture">
                  <pic:nvPicPr>
                    <pic:cNvPr id="1419353897" name="図 3"/>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201035" cy="2758440"/>
                    </a:xfrm>
                    <a:prstGeom prst="rect">
                      <a:avLst/>
                    </a:prstGeom>
                    <a:noFill/>
                    <a:ln>
                      <a:noFill/>
                    </a:ln>
                  </pic:spPr>
                </pic:pic>
              </a:graphicData>
            </a:graphic>
          </wp:inline>
        </w:drawing>
      </w:r>
    </w:p>
    <w:p w14:paraId="579D0161" w14:textId="77777777" w:rsidR="00195331" w:rsidRDefault="00195331" w:rsidP="00195331">
      <w:pPr>
        <w:rPr>
          <w:rFonts w:eastAsiaTheme="minorEastAsia"/>
          <w:lang w:val="en-CA" w:eastAsia="zh-CN"/>
        </w:rPr>
      </w:pPr>
      <w:r>
        <w:rPr>
          <w:rFonts w:eastAsiaTheme="minorEastAsia"/>
          <w:lang w:val="en-CA" w:eastAsia="zh-CN"/>
        </w:rPr>
        <w:t>A demo showcasing several decoding examples within the Chromium browser was given:</w:t>
      </w:r>
    </w:p>
    <w:p w14:paraId="3D4AC639" w14:textId="77777777" w:rsidR="00195331" w:rsidRDefault="00195331" w:rsidP="00195331">
      <w:pPr>
        <w:rPr>
          <w:rFonts w:eastAsiaTheme="minorEastAsia"/>
          <w:lang w:val="en-CA" w:eastAsia="zh-CN"/>
        </w:rPr>
      </w:pPr>
      <w:r>
        <w:rPr>
          <w:rFonts w:eastAsiaTheme="minorEastAsia"/>
          <w:lang w:val="en-CA" w:eastAsia="zh-CN"/>
        </w:rPr>
        <w:t>- Content layering: 2K base, 2K enhancement, 60fps playback</w:t>
      </w:r>
    </w:p>
    <w:p w14:paraId="78A34654" w14:textId="77777777" w:rsidR="00195331" w:rsidRDefault="00195331" w:rsidP="00195331">
      <w:pPr>
        <w:rPr>
          <w:rFonts w:eastAsiaTheme="minorEastAsia"/>
          <w:lang w:val="en-CA" w:eastAsia="zh-CN"/>
        </w:rPr>
      </w:pPr>
      <w:r>
        <w:rPr>
          <w:rFonts w:eastAsiaTheme="minorEastAsia"/>
          <w:lang w:val="en-CA" w:eastAsia="zh-CN"/>
        </w:rPr>
        <w:t xml:space="preserve">- spatial scalability: 2K base, 4K enhancement, less than 60fps (non-real-time) playback </w:t>
      </w:r>
    </w:p>
    <w:p w14:paraId="2ACE0B9D" w14:textId="77777777" w:rsidR="00195331" w:rsidRDefault="00195331" w:rsidP="00195331">
      <w:pPr>
        <w:rPr>
          <w:rFonts w:eastAsiaTheme="minorEastAsia"/>
          <w:lang w:val="en-CA" w:eastAsia="zh-CN"/>
        </w:rPr>
      </w:pPr>
      <w:r>
        <w:rPr>
          <w:rFonts w:eastAsiaTheme="minorEastAsia"/>
          <w:lang w:val="en-CA" w:eastAsia="zh-CN"/>
        </w:rPr>
        <w:t xml:space="preserve">According to the proponent, roughly 30fps playback speed could be achieved for spatial scalability 2K base with 4K enhancement layer, and 2K and 4K single layer could achieve real-time playback within the browser. </w:t>
      </w:r>
    </w:p>
    <w:p w14:paraId="3DA04CB1" w14:textId="77777777" w:rsidR="00195331" w:rsidRPr="009F7355" w:rsidRDefault="00195331" w:rsidP="00195331">
      <w:pPr>
        <w:rPr>
          <w:lang w:val="en-CA"/>
        </w:rPr>
      </w:pPr>
      <w:r>
        <w:rPr>
          <w:rFonts w:eastAsiaTheme="minorEastAsia"/>
          <w:lang w:val="en-CA" w:eastAsia="zh-CN"/>
        </w:rPr>
        <w:t>Video recording can be found at the following link (available only till July 12</w:t>
      </w:r>
      <w:r w:rsidRPr="00051126">
        <w:rPr>
          <w:rFonts w:eastAsiaTheme="minorEastAsia"/>
          <w:vertAlign w:val="superscript"/>
          <w:lang w:val="en-CA" w:eastAsia="zh-CN"/>
        </w:rPr>
        <w:t>th</w:t>
      </w:r>
      <w:r>
        <w:rPr>
          <w:rFonts w:eastAsiaTheme="minorEastAsia"/>
          <w:lang w:val="en-CA" w:eastAsia="zh-CN"/>
        </w:rPr>
        <w:t xml:space="preserve">): </w:t>
      </w:r>
      <w:r>
        <w:rPr>
          <w:rFonts w:eastAsiaTheme="minorEastAsia"/>
          <w:lang w:val="en-CA" w:eastAsia="zh-CN"/>
        </w:rPr>
        <w:br/>
      </w:r>
      <w:r w:rsidRPr="009F7355">
        <w:rPr>
          <w:lang w:val="en-CA"/>
        </w:rPr>
        <w:tab/>
      </w:r>
      <w:hyperlink r:id="rId516" w:history="1">
        <w:r w:rsidRPr="009F7355">
          <w:rPr>
            <w:rStyle w:val="Hyperlink"/>
            <w:lang w:val="en-CA"/>
          </w:rPr>
          <w:t>https://app.box.com/s/z7al6jp6ddxd2h1hapdbqdeb2e654n82</w:t>
        </w:r>
      </w:hyperlink>
    </w:p>
    <w:p w14:paraId="49AB0727" w14:textId="77777777" w:rsidR="00195331" w:rsidRPr="00CA2E49" w:rsidRDefault="00195331" w:rsidP="00195331"/>
    <w:p w14:paraId="413E4FBD" w14:textId="77777777" w:rsidR="00195331" w:rsidRPr="00373F08" w:rsidRDefault="008773DB" w:rsidP="00CA2E49">
      <w:pPr>
        <w:pStyle w:val="berschrift9"/>
        <w:rPr>
          <w:sz w:val="24"/>
          <w:szCs w:val="24"/>
          <w:lang w:val="en-CA" w:eastAsia="de-DE"/>
        </w:rPr>
      </w:pPr>
      <w:hyperlink r:id="rId517" w:history="1">
        <w:r w:rsidR="00195331" w:rsidRPr="00965D28">
          <w:rPr>
            <w:color w:val="0000FF"/>
            <w:sz w:val="24"/>
            <w:szCs w:val="24"/>
            <w:u w:val="single"/>
            <w:lang w:val="en-CA" w:eastAsia="de-DE"/>
          </w:rPr>
          <w:t>JVET-AM0298</w:t>
        </w:r>
      </w:hyperlink>
      <w:r w:rsidR="00195331" w:rsidRPr="00373F08">
        <w:rPr>
          <w:sz w:val="24"/>
          <w:szCs w:val="24"/>
          <w:lang w:val="en-CA" w:eastAsia="de-DE"/>
        </w:rPr>
        <w:t xml:space="preserve"> </w:t>
      </w:r>
      <w:r w:rsidR="00195331" w:rsidRPr="00965D28">
        <w:rPr>
          <w:sz w:val="24"/>
          <w:szCs w:val="24"/>
          <w:lang w:val="en-CA" w:eastAsia="de-DE"/>
        </w:rPr>
        <w:t>Ultra-low latency demo: Ressource constraint VVC and HEVC software encoding up to 4K</w:t>
      </w:r>
      <w:r w:rsidR="00195331" w:rsidRPr="00373F08">
        <w:rPr>
          <w:sz w:val="24"/>
          <w:szCs w:val="24"/>
          <w:lang w:val="en-CA" w:eastAsia="de-DE"/>
        </w:rPr>
        <w:t xml:space="preserve"> [</w:t>
      </w:r>
      <w:r w:rsidR="00195331" w:rsidRPr="00965D28">
        <w:rPr>
          <w:sz w:val="24"/>
          <w:szCs w:val="24"/>
          <w:lang w:val="en-CA" w:eastAsia="de-DE"/>
        </w:rPr>
        <w:t>M. Alvarez Mesa, B. Bross (HHI), C. C. Chi (Spin Digital Labs)</w:t>
      </w:r>
      <w:r w:rsidR="00195331" w:rsidRPr="00373F08">
        <w:rPr>
          <w:sz w:val="24"/>
          <w:szCs w:val="24"/>
          <w:lang w:val="en-CA" w:eastAsia="de-DE"/>
        </w:rPr>
        <w:t>] [late]</w:t>
      </w:r>
    </w:p>
    <w:p w14:paraId="0E85E712" w14:textId="77777777" w:rsidR="00195331" w:rsidRPr="009F7355" w:rsidRDefault="00195331" w:rsidP="00195331">
      <w:pPr>
        <w:rPr>
          <w:lang w:val="en-CA"/>
        </w:rPr>
      </w:pPr>
      <w:r w:rsidRPr="009F7355">
        <w:rPr>
          <w:lang w:val="en-CA"/>
        </w:rPr>
        <w:t>This document describes a demo setup for ultra-low latency use cases based on HEVC and VVC software encoding. Two synchronised Spin Digital Labs software encoders (spin enc live) are encoding a webcam video live stream at low bit rates on a Mini-PC with a 16 core AMD Ryzen 9 9950x. One spin enc live instance encodes HEVC and the other one encodes VVC video, and both are sent as two synchronised streams in an MPEG-2 transport stream. The input video can be changed from 1080p60 to 2160p30, and each stream can be set to various low bitrates from 200 to 500 kbit/s constant bit rate (CBR). Both encoders are restricted to use 7 cores (14 threads) exclusively. It is shown that the VVC video quality is clearly better than the HEVC video quality for the same low bit rate when both encoders are given the same amount of computing resources. In addition, the use of Gradual Decoder Refresh (GDR) in both HEVC and VVC significantly improves the video quality by allowing the higher rate intra blocks to spread across multiple frames. The demo highlights the usability of VVC for ultra-low latency use cases in resource constraint environments.</w:t>
      </w:r>
    </w:p>
    <w:p w14:paraId="41FE561C" w14:textId="77777777" w:rsidR="00195331" w:rsidRDefault="00195331" w:rsidP="00195331">
      <w:pPr>
        <w:rPr>
          <w:lang w:val="en-CA"/>
        </w:rPr>
      </w:pPr>
      <w:r>
        <w:rPr>
          <w:lang w:val="en-CA"/>
        </w:rPr>
        <w:t xml:space="preserve">Demo setup diagram: </w:t>
      </w:r>
    </w:p>
    <w:p w14:paraId="553A4F54" w14:textId="77777777" w:rsidR="00195331" w:rsidRDefault="00195331" w:rsidP="00195331">
      <w:pPr>
        <w:rPr>
          <w:lang w:val="en-CA"/>
        </w:rPr>
      </w:pPr>
      <w:r w:rsidRPr="009F7355">
        <w:rPr>
          <w:noProof/>
          <w:lang w:val="en-CA"/>
        </w:rPr>
        <w:drawing>
          <wp:inline distT="0" distB="0" distL="0" distR="0" wp14:anchorId="619AB943" wp14:editId="07C21762">
            <wp:extent cx="4842662" cy="1704442"/>
            <wp:effectExtent l="0" t="0" r="0" b="0"/>
            <wp:docPr id="1419353856" name="image6.png"/>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518"/>
                    <a:srcRect t="4223" b="28366"/>
                    <a:stretch>
                      <a:fillRect/>
                    </a:stretch>
                  </pic:blipFill>
                  <pic:spPr>
                    <a:xfrm>
                      <a:off x="0" y="0"/>
                      <a:ext cx="4853132" cy="1708127"/>
                    </a:xfrm>
                    <a:prstGeom prst="rect">
                      <a:avLst/>
                    </a:prstGeom>
                    <a:ln/>
                  </pic:spPr>
                </pic:pic>
              </a:graphicData>
            </a:graphic>
          </wp:inline>
        </w:drawing>
      </w:r>
    </w:p>
    <w:p w14:paraId="39023D95" w14:textId="77777777" w:rsidR="00195331" w:rsidRDefault="00195331" w:rsidP="000547B1">
      <w:pPr>
        <w:keepNext/>
        <w:rPr>
          <w:lang w:val="en-CA"/>
        </w:rPr>
      </w:pPr>
      <w:r>
        <w:rPr>
          <w:lang w:val="en-CA"/>
        </w:rPr>
        <w:t xml:space="preserve">HEVC and VVC encoding settings: </w:t>
      </w:r>
    </w:p>
    <w:p w14:paraId="4E93E6E5" w14:textId="77777777" w:rsidR="004E0AAB" w:rsidRDefault="004E0AAB" w:rsidP="000547B1">
      <w:pPr>
        <w:keepNext/>
        <w:rPr>
          <w:lang w:val="en-CA"/>
        </w:rPr>
      </w:pPr>
    </w:p>
    <w:tbl>
      <w:tblPr>
        <w:tblStyle w:val="Tabellenrast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97"/>
        <w:gridCol w:w="3098"/>
        <w:gridCol w:w="3099"/>
      </w:tblGrid>
      <w:tr w:rsidR="004E0AAB" w14:paraId="341BD233" w14:textId="77777777" w:rsidTr="000547B1">
        <w:tc>
          <w:tcPr>
            <w:tcW w:w="3097" w:type="dxa"/>
          </w:tcPr>
          <w:p w14:paraId="24D04227" w14:textId="45AFC2B4" w:rsidR="004E0AAB" w:rsidRDefault="004E0AAB" w:rsidP="000547B1">
            <w:pPr>
              <w:keepNext/>
              <w:spacing w:before="0"/>
              <w:rPr>
                <w:lang w:val="en-CA"/>
              </w:rPr>
            </w:pPr>
            <w:r w:rsidRPr="009F7355">
              <w:rPr>
                <w:b/>
                <w:lang w:val="en-CA"/>
              </w:rPr>
              <w:t>Settings</w:t>
            </w:r>
          </w:p>
        </w:tc>
        <w:tc>
          <w:tcPr>
            <w:tcW w:w="3098" w:type="dxa"/>
          </w:tcPr>
          <w:p w14:paraId="64869381" w14:textId="02CD3B53" w:rsidR="004E0AAB" w:rsidRDefault="004E0AAB" w:rsidP="000547B1">
            <w:pPr>
              <w:keepNext/>
              <w:spacing w:before="0"/>
              <w:rPr>
                <w:lang w:val="en-CA"/>
              </w:rPr>
            </w:pPr>
            <w:r w:rsidRPr="009F7355">
              <w:rPr>
                <w:b/>
                <w:lang w:val="en-CA"/>
              </w:rPr>
              <w:t>HEVC</w:t>
            </w:r>
          </w:p>
        </w:tc>
        <w:tc>
          <w:tcPr>
            <w:tcW w:w="3099" w:type="dxa"/>
          </w:tcPr>
          <w:p w14:paraId="19D5A4B1" w14:textId="1669A104" w:rsidR="004E0AAB" w:rsidRDefault="004E0AAB" w:rsidP="000547B1">
            <w:pPr>
              <w:keepNext/>
              <w:spacing w:before="0"/>
              <w:rPr>
                <w:lang w:val="en-CA"/>
              </w:rPr>
            </w:pPr>
            <w:r w:rsidRPr="009F7355">
              <w:rPr>
                <w:b/>
                <w:lang w:val="en-CA"/>
              </w:rPr>
              <w:t>VVC</w:t>
            </w:r>
          </w:p>
        </w:tc>
      </w:tr>
      <w:tr w:rsidR="004E0AAB" w14:paraId="5C152765" w14:textId="77777777" w:rsidTr="004E0AAB">
        <w:tc>
          <w:tcPr>
            <w:tcW w:w="3097" w:type="dxa"/>
          </w:tcPr>
          <w:p w14:paraId="36BA5B0D" w14:textId="6D52E354" w:rsidR="004E0AAB" w:rsidRDefault="004E0AAB" w:rsidP="000547B1">
            <w:pPr>
              <w:keepNext/>
              <w:spacing w:before="0"/>
              <w:rPr>
                <w:lang w:val="en-CA"/>
              </w:rPr>
            </w:pPr>
            <w:r w:rsidRPr="009F7355">
              <w:rPr>
                <w:lang w:val="en-CA"/>
              </w:rPr>
              <w:t>Codecs</w:t>
            </w:r>
          </w:p>
        </w:tc>
        <w:tc>
          <w:tcPr>
            <w:tcW w:w="3098" w:type="dxa"/>
          </w:tcPr>
          <w:p w14:paraId="2643C96E" w14:textId="1FE80C4C" w:rsidR="004E0AAB" w:rsidRDefault="004E0AAB" w:rsidP="000547B1">
            <w:pPr>
              <w:keepNext/>
              <w:spacing w:before="0"/>
              <w:rPr>
                <w:lang w:val="en-CA"/>
              </w:rPr>
            </w:pPr>
            <w:r w:rsidRPr="009F7355">
              <w:rPr>
                <w:lang w:val="en-CA"/>
              </w:rPr>
              <w:t>HEVC Main 10</w:t>
            </w:r>
          </w:p>
        </w:tc>
        <w:tc>
          <w:tcPr>
            <w:tcW w:w="3099" w:type="dxa"/>
          </w:tcPr>
          <w:p w14:paraId="11935449" w14:textId="242C7FFA" w:rsidR="004E0AAB" w:rsidRDefault="004E0AAB" w:rsidP="000547B1">
            <w:pPr>
              <w:keepNext/>
              <w:spacing w:before="0"/>
              <w:rPr>
                <w:lang w:val="en-CA"/>
              </w:rPr>
            </w:pPr>
            <w:r w:rsidRPr="009F7355">
              <w:rPr>
                <w:lang w:val="en-CA"/>
              </w:rPr>
              <w:t>VVC Main 10</w:t>
            </w:r>
          </w:p>
        </w:tc>
      </w:tr>
      <w:tr w:rsidR="004E0AAB" w14:paraId="69E1F8AF" w14:textId="77777777" w:rsidTr="004E0AAB">
        <w:tc>
          <w:tcPr>
            <w:tcW w:w="3097" w:type="dxa"/>
          </w:tcPr>
          <w:p w14:paraId="02A69727" w14:textId="5A364E6B" w:rsidR="004E0AAB" w:rsidRDefault="004E0AAB" w:rsidP="000547B1">
            <w:pPr>
              <w:keepNext/>
              <w:spacing w:before="0"/>
              <w:rPr>
                <w:lang w:val="en-CA"/>
              </w:rPr>
            </w:pPr>
            <w:r w:rsidRPr="009F7355">
              <w:rPr>
                <w:lang w:val="en-CA"/>
              </w:rPr>
              <w:t>Rate control</w:t>
            </w:r>
          </w:p>
        </w:tc>
        <w:tc>
          <w:tcPr>
            <w:tcW w:w="3098" w:type="dxa"/>
          </w:tcPr>
          <w:p w14:paraId="4C015A21" w14:textId="706B4C57" w:rsidR="004E0AAB" w:rsidRDefault="004E0AAB" w:rsidP="000547B1">
            <w:pPr>
              <w:keepNext/>
              <w:spacing w:before="0"/>
              <w:rPr>
                <w:lang w:val="en-CA"/>
              </w:rPr>
            </w:pPr>
            <w:r w:rsidRPr="009F7355">
              <w:rPr>
                <w:lang w:val="en-CA"/>
              </w:rPr>
              <w:t>CBR</w:t>
            </w:r>
          </w:p>
        </w:tc>
        <w:tc>
          <w:tcPr>
            <w:tcW w:w="3099" w:type="dxa"/>
          </w:tcPr>
          <w:p w14:paraId="6AEB8F36" w14:textId="5F5C8DE7" w:rsidR="004E0AAB" w:rsidRDefault="004E0AAB" w:rsidP="000547B1">
            <w:pPr>
              <w:keepNext/>
              <w:spacing w:before="0"/>
              <w:rPr>
                <w:lang w:val="en-CA"/>
              </w:rPr>
            </w:pPr>
            <w:r w:rsidRPr="009F7355">
              <w:rPr>
                <w:lang w:val="en-CA"/>
              </w:rPr>
              <w:t>CBR</w:t>
            </w:r>
          </w:p>
        </w:tc>
      </w:tr>
      <w:tr w:rsidR="004E0AAB" w14:paraId="4A203DFB" w14:textId="77777777" w:rsidTr="004E0AAB">
        <w:tc>
          <w:tcPr>
            <w:tcW w:w="3097" w:type="dxa"/>
          </w:tcPr>
          <w:p w14:paraId="31354A32" w14:textId="7CBCD11F" w:rsidR="004E0AAB" w:rsidRDefault="004E0AAB" w:rsidP="000547B1">
            <w:pPr>
              <w:keepNext/>
              <w:spacing w:before="0"/>
              <w:rPr>
                <w:lang w:val="en-CA"/>
              </w:rPr>
            </w:pPr>
            <w:r w:rsidRPr="009F7355">
              <w:rPr>
                <w:lang w:val="en-CA"/>
              </w:rPr>
              <w:t>Bitrate</w:t>
            </w:r>
          </w:p>
        </w:tc>
        <w:tc>
          <w:tcPr>
            <w:tcW w:w="3098" w:type="dxa"/>
          </w:tcPr>
          <w:p w14:paraId="646C2AAE" w14:textId="72AF9C47" w:rsidR="004E0AAB" w:rsidRDefault="004E0AAB" w:rsidP="000547B1">
            <w:pPr>
              <w:keepNext/>
              <w:spacing w:before="0"/>
              <w:rPr>
                <w:lang w:val="en-CA"/>
              </w:rPr>
            </w:pPr>
            <w:r w:rsidRPr="009F7355">
              <w:rPr>
                <w:lang w:val="en-CA"/>
              </w:rPr>
              <w:t>500 Kbit/s</w:t>
            </w:r>
          </w:p>
        </w:tc>
        <w:tc>
          <w:tcPr>
            <w:tcW w:w="3099" w:type="dxa"/>
          </w:tcPr>
          <w:p w14:paraId="24AE347C" w14:textId="560B401C" w:rsidR="004E0AAB" w:rsidRDefault="004E0AAB" w:rsidP="000547B1">
            <w:pPr>
              <w:keepNext/>
              <w:spacing w:before="0"/>
              <w:rPr>
                <w:lang w:val="en-CA"/>
              </w:rPr>
            </w:pPr>
            <w:r w:rsidRPr="009F7355">
              <w:rPr>
                <w:lang w:val="en-CA"/>
              </w:rPr>
              <w:t>500 Kbit/s</w:t>
            </w:r>
          </w:p>
        </w:tc>
      </w:tr>
      <w:tr w:rsidR="004E0AAB" w14:paraId="58819873" w14:textId="77777777" w:rsidTr="004E0AAB">
        <w:tc>
          <w:tcPr>
            <w:tcW w:w="3097" w:type="dxa"/>
          </w:tcPr>
          <w:p w14:paraId="2A14F176" w14:textId="08A756CE" w:rsidR="004E0AAB" w:rsidRDefault="004E0AAB" w:rsidP="000547B1">
            <w:pPr>
              <w:keepNext/>
              <w:spacing w:before="0"/>
              <w:rPr>
                <w:lang w:val="en-CA"/>
              </w:rPr>
            </w:pPr>
            <w:r w:rsidRPr="009F7355">
              <w:rPr>
                <w:lang w:val="en-CA"/>
              </w:rPr>
              <w:t xml:space="preserve">Coding structure </w:t>
            </w:r>
          </w:p>
        </w:tc>
        <w:tc>
          <w:tcPr>
            <w:tcW w:w="3098" w:type="dxa"/>
          </w:tcPr>
          <w:p w14:paraId="00800860" w14:textId="16B9CE24" w:rsidR="004E0AAB" w:rsidRDefault="004E0AAB" w:rsidP="000547B1">
            <w:pPr>
              <w:keepNext/>
              <w:spacing w:before="0"/>
              <w:rPr>
                <w:lang w:val="en-CA"/>
              </w:rPr>
            </w:pPr>
            <w:r w:rsidRPr="009F7355">
              <w:rPr>
                <w:lang w:val="en-CA"/>
              </w:rPr>
              <w:t>GOP 1 (Low-delay P)</w:t>
            </w:r>
          </w:p>
        </w:tc>
        <w:tc>
          <w:tcPr>
            <w:tcW w:w="3099" w:type="dxa"/>
          </w:tcPr>
          <w:p w14:paraId="4ACDE972" w14:textId="7126027B" w:rsidR="004E0AAB" w:rsidRDefault="004E0AAB" w:rsidP="000547B1">
            <w:pPr>
              <w:keepNext/>
              <w:spacing w:before="0"/>
              <w:rPr>
                <w:lang w:val="en-CA"/>
              </w:rPr>
            </w:pPr>
            <w:r w:rsidRPr="009F7355">
              <w:rPr>
                <w:lang w:val="en-CA"/>
              </w:rPr>
              <w:t>GOP 1 (Low-delay B)</w:t>
            </w:r>
          </w:p>
        </w:tc>
      </w:tr>
      <w:tr w:rsidR="004E0AAB" w14:paraId="43644B03" w14:textId="77777777" w:rsidTr="004E0AAB">
        <w:tc>
          <w:tcPr>
            <w:tcW w:w="3097" w:type="dxa"/>
          </w:tcPr>
          <w:p w14:paraId="01329509" w14:textId="5A3A2CDB" w:rsidR="004E0AAB" w:rsidRDefault="004E0AAB" w:rsidP="000547B1">
            <w:pPr>
              <w:keepNext/>
              <w:spacing w:before="0"/>
              <w:rPr>
                <w:lang w:val="en-CA"/>
              </w:rPr>
            </w:pPr>
            <w:r w:rsidRPr="009F7355">
              <w:rPr>
                <w:lang w:val="en-CA"/>
              </w:rPr>
              <w:t>Lookahead frames</w:t>
            </w:r>
          </w:p>
        </w:tc>
        <w:tc>
          <w:tcPr>
            <w:tcW w:w="3098" w:type="dxa"/>
          </w:tcPr>
          <w:p w14:paraId="0C8C292E" w14:textId="04D7B749" w:rsidR="004E0AAB" w:rsidRDefault="004E0AAB" w:rsidP="000547B1">
            <w:pPr>
              <w:keepNext/>
              <w:spacing w:before="0"/>
              <w:rPr>
                <w:lang w:val="en-CA"/>
              </w:rPr>
            </w:pPr>
            <w:r w:rsidRPr="009F7355">
              <w:rPr>
                <w:lang w:val="en-CA"/>
              </w:rPr>
              <w:t>1</w:t>
            </w:r>
          </w:p>
        </w:tc>
        <w:tc>
          <w:tcPr>
            <w:tcW w:w="3099" w:type="dxa"/>
          </w:tcPr>
          <w:p w14:paraId="781471F2" w14:textId="629F2A4F" w:rsidR="004E0AAB" w:rsidRDefault="004E0AAB" w:rsidP="000547B1">
            <w:pPr>
              <w:keepNext/>
              <w:spacing w:before="0"/>
              <w:rPr>
                <w:lang w:val="en-CA"/>
              </w:rPr>
            </w:pPr>
            <w:r w:rsidRPr="009F7355">
              <w:rPr>
                <w:lang w:val="en-CA"/>
              </w:rPr>
              <w:t>1</w:t>
            </w:r>
          </w:p>
        </w:tc>
      </w:tr>
      <w:tr w:rsidR="004E0AAB" w14:paraId="1078B96F" w14:textId="77777777" w:rsidTr="004E0AAB">
        <w:tc>
          <w:tcPr>
            <w:tcW w:w="3097" w:type="dxa"/>
          </w:tcPr>
          <w:p w14:paraId="6FCC9D1D" w14:textId="0F26FAC9" w:rsidR="004E0AAB" w:rsidRDefault="004E0AAB" w:rsidP="000547B1">
            <w:pPr>
              <w:keepNext/>
              <w:spacing w:before="0"/>
              <w:rPr>
                <w:lang w:val="en-CA"/>
              </w:rPr>
            </w:pPr>
            <w:r w:rsidRPr="009F7355">
              <w:rPr>
                <w:lang w:val="en-CA"/>
              </w:rPr>
              <w:t>Frames in flight</w:t>
            </w:r>
          </w:p>
        </w:tc>
        <w:tc>
          <w:tcPr>
            <w:tcW w:w="3098" w:type="dxa"/>
          </w:tcPr>
          <w:p w14:paraId="17B45BF9" w14:textId="656F9B94" w:rsidR="004E0AAB" w:rsidRDefault="004E0AAB" w:rsidP="000547B1">
            <w:pPr>
              <w:keepNext/>
              <w:spacing w:before="0"/>
              <w:rPr>
                <w:lang w:val="en-CA"/>
              </w:rPr>
            </w:pPr>
            <w:r w:rsidRPr="009F7355">
              <w:rPr>
                <w:lang w:val="en-CA"/>
              </w:rPr>
              <w:t>1</w:t>
            </w:r>
          </w:p>
        </w:tc>
        <w:tc>
          <w:tcPr>
            <w:tcW w:w="3099" w:type="dxa"/>
          </w:tcPr>
          <w:p w14:paraId="7D390B70" w14:textId="05B05D34" w:rsidR="004E0AAB" w:rsidRDefault="004E0AAB" w:rsidP="000547B1">
            <w:pPr>
              <w:keepNext/>
              <w:spacing w:before="0"/>
              <w:rPr>
                <w:lang w:val="en-CA"/>
              </w:rPr>
            </w:pPr>
            <w:r w:rsidRPr="009F7355">
              <w:rPr>
                <w:lang w:val="en-CA"/>
              </w:rPr>
              <w:t>1</w:t>
            </w:r>
          </w:p>
        </w:tc>
      </w:tr>
      <w:tr w:rsidR="004E0AAB" w14:paraId="67724ED6" w14:textId="77777777" w:rsidTr="004E0AAB">
        <w:tc>
          <w:tcPr>
            <w:tcW w:w="3097" w:type="dxa"/>
          </w:tcPr>
          <w:p w14:paraId="4EA1AF3B" w14:textId="59F43E99" w:rsidR="004E0AAB" w:rsidRDefault="004E0AAB" w:rsidP="000547B1">
            <w:pPr>
              <w:keepNext/>
              <w:spacing w:before="0"/>
              <w:rPr>
                <w:lang w:val="en-CA"/>
              </w:rPr>
            </w:pPr>
            <w:r w:rsidRPr="009F7355">
              <w:rPr>
                <w:lang w:val="en-CA"/>
              </w:rPr>
              <w:t>Intra period</w:t>
            </w:r>
          </w:p>
        </w:tc>
        <w:tc>
          <w:tcPr>
            <w:tcW w:w="3098" w:type="dxa"/>
          </w:tcPr>
          <w:p w14:paraId="2BCC4912" w14:textId="0A1261F4" w:rsidR="004E0AAB" w:rsidRDefault="004E0AAB" w:rsidP="000547B1">
            <w:pPr>
              <w:keepNext/>
              <w:spacing w:before="0"/>
              <w:rPr>
                <w:lang w:val="en-CA"/>
              </w:rPr>
            </w:pPr>
            <w:r w:rsidRPr="009F7355">
              <w:rPr>
                <w:lang w:val="en-CA"/>
              </w:rPr>
              <w:t>60 frames</w:t>
            </w:r>
          </w:p>
        </w:tc>
        <w:tc>
          <w:tcPr>
            <w:tcW w:w="3099" w:type="dxa"/>
          </w:tcPr>
          <w:p w14:paraId="571BFAD3" w14:textId="7E449678" w:rsidR="004E0AAB" w:rsidRDefault="004E0AAB" w:rsidP="000547B1">
            <w:pPr>
              <w:keepNext/>
              <w:spacing w:before="0"/>
              <w:rPr>
                <w:lang w:val="en-CA"/>
              </w:rPr>
            </w:pPr>
            <w:r w:rsidRPr="009F7355">
              <w:rPr>
                <w:lang w:val="en-CA"/>
              </w:rPr>
              <w:t>60 frames</w:t>
            </w:r>
          </w:p>
        </w:tc>
      </w:tr>
      <w:tr w:rsidR="004E0AAB" w14:paraId="7B462C6C" w14:textId="77777777" w:rsidTr="004E0AAB">
        <w:tc>
          <w:tcPr>
            <w:tcW w:w="3097" w:type="dxa"/>
          </w:tcPr>
          <w:p w14:paraId="0FD1CDF1" w14:textId="284D68B7" w:rsidR="004E0AAB" w:rsidRDefault="004E0AAB" w:rsidP="000547B1">
            <w:pPr>
              <w:keepNext/>
              <w:spacing w:before="0"/>
              <w:rPr>
                <w:lang w:val="en-CA"/>
              </w:rPr>
            </w:pPr>
            <w:r w:rsidRPr="009F7355">
              <w:rPr>
                <w:lang w:val="en-CA"/>
              </w:rPr>
              <w:t>Gradual refresh (GDR) period</w:t>
            </w:r>
          </w:p>
        </w:tc>
        <w:tc>
          <w:tcPr>
            <w:tcW w:w="3098" w:type="dxa"/>
          </w:tcPr>
          <w:p w14:paraId="7ED63FC2" w14:textId="3CB6F658" w:rsidR="004E0AAB" w:rsidRDefault="004E0AAB" w:rsidP="000547B1">
            <w:pPr>
              <w:keepNext/>
              <w:spacing w:before="0"/>
              <w:rPr>
                <w:lang w:val="en-CA"/>
              </w:rPr>
            </w:pPr>
            <w:r w:rsidRPr="009F7355">
              <w:rPr>
                <w:lang w:val="en-CA"/>
              </w:rPr>
              <w:t>30 frames</w:t>
            </w:r>
          </w:p>
        </w:tc>
        <w:tc>
          <w:tcPr>
            <w:tcW w:w="3099" w:type="dxa"/>
          </w:tcPr>
          <w:p w14:paraId="7C58F1EE" w14:textId="52155AD8" w:rsidR="004E0AAB" w:rsidRDefault="004E0AAB" w:rsidP="000547B1">
            <w:pPr>
              <w:keepNext/>
              <w:spacing w:before="0"/>
              <w:rPr>
                <w:lang w:val="en-CA"/>
              </w:rPr>
            </w:pPr>
            <w:r w:rsidRPr="009F7355">
              <w:rPr>
                <w:lang w:val="en-CA"/>
              </w:rPr>
              <w:t>30 frames</w:t>
            </w:r>
          </w:p>
        </w:tc>
      </w:tr>
      <w:tr w:rsidR="004E0AAB" w14:paraId="1F16F74A" w14:textId="77777777" w:rsidTr="004E0AAB">
        <w:tc>
          <w:tcPr>
            <w:tcW w:w="3097" w:type="dxa"/>
          </w:tcPr>
          <w:p w14:paraId="6AD80A85" w14:textId="184AF83F" w:rsidR="004E0AAB" w:rsidRDefault="004E0AAB" w:rsidP="000547B1">
            <w:pPr>
              <w:keepNext/>
              <w:spacing w:before="0"/>
              <w:rPr>
                <w:lang w:val="en-CA"/>
              </w:rPr>
            </w:pPr>
            <w:r w:rsidRPr="009F7355">
              <w:rPr>
                <w:lang w:val="en-CA"/>
              </w:rPr>
              <w:t>HRD buffer</w:t>
            </w:r>
          </w:p>
        </w:tc>
        <w:tc>
          <w:tcPr>
            <w:tcW w:w="3098" w:type="dxa"/>
          </w:tcPr>
          <w:p w14:paraId="7D188E58" w14:textId="0F225252" w:rsidR="004E0AAB" w:rsidRDefault="004E0AAB" w:rsidP="000547B1">
            <w:pPr>
              <w:keepNext/>
              <w:spacing w:before="0"/>
              <w:rPr>
                <w:lang w:val="en-CA"/>
              </w:rPr>
            </w:pPr>
            <w:r w:rsidRPr="009F7355">
              <w:rPr>
                <w:lang w:val="en-CA"/>
              </w:rPr>
              <w:t>1000 ms</w:t>
            </w:r>
          </w:p>
        </w:tc>
        <w:tc>
          <w:tcPr>
            <w:tcW w:w="3099" w:type="dxa"/>
          </w:tcPr>
          <w:p w14:paraId="3219B3E4" w14:textId="32BCC791" w:rsidR="004E0AAB" w:rsidRDefault="004E0AAB" w:rsidP="000547B1">
            <w:pPr>
              <w:keepNext/>
              <w:spacing w:before="0"/>
              <w:rPr>
                <w:lang w:val="en-CA"/>
              </w:rPr>
            </w:pPr>
            <w:r w:rsidRPr="009F7355">
              <w:rPr>
                <w:lang w:val="en-CA"/>
              </w:rPr>
              <w:t>1000 ms</w:t>
            </w:r>
          </w:p>
        </w:tc>
      </w:tr>
      <w:tr w:rsidR="004E0AAB" w14:paraId="7342C830" w14:textId="77777777" w:rsidTr="004E0AAB">
        <w:tc>
          <w:tcPr>
            <w:tcW w:w="3097" w:type="dxa"/>
          </w:tcPr>
          <w:p w14:paraId="507720AC" w14:textId="0F40CCDC" w:rsidR="004E0AAB" w:rsidRDefault="004E0AAB" w:rsidP="000547B1">
            <w:pPr>
              <w:keepNext/>
              <w:spacing w:before="0"/>
              <w:rPr>
                <w:lang w:val="en-CA"/>
              </w:rPr>
            </w:pPr>
            <w:r w:rsidRPr="009F7355">
              <w:rPr>
                <w:lang w:val="en-CA"/>
              </w:rPr>
              <w:t>Preset</w:t>
            </w:r>
          </w:p>
        </w:tc>
        <w:tc>
          <w:tcPr>
            <w:tcW w:w="3098" w:type="dxa"/>
          </w:tcPr>
          <w:p w14:paraId="052D4FFD" w14:textId="43FFDCD4" w:rsidR="004E0AAB" w:rsidRDefault="004E0AAB" w:rsidP="000547B1">
            <w:pPr>
              <w:keepNext/>
              <w:spacing w:before="0"/>
              <w:rPr>
                <w:lang w:val="en-CA"/>
              </w:rPr>
            </w:pPr>
            <w:r w:rsidRPr="009F7355">
              <w:rPr>
                <w:lang w:val="en-CA"/>
              </w:rPr>
              <w:t>balanced</w:t>
            </w:r>
          </w:p>
        </w:tc>
        <w:tc>
          <w:tcPr>
            <w:tcW w:w="3099" w:type="dxa"/>
          </w:tcPr>
          <w:p w14:paraId="366246CC" w14:textId="49C780BD" w:rsidR="004E0AAB" w:rsidRDefault="004E0AAB" w:rsidP="000547B1">
            <w:pPr>
              <w:keepNext/>
              <w:spacing w:before="0"/>
              <w:rPr>
                <w:lang w:val="en-CA"/>
              </w:rPr>
            </w:pPr>
            <w:r w:rsidRPr="009F7355">
              <w:rPr>
                <w:lang w:val="en-CA"/>
              </w:rPr>
              <w:t>balanced</w:t>
            </w:r>
          </w:p>
        </w:tc>
      </w:tr>
      <w:tr w:rsidR="004E0AAB" w14:paraId="29DE6642" w14:textId="77777777" w:rsidTr="004E0AAB">
        <w:tc>
          <w:tcPr>
            <w:tcW w:w="3097" w:type="dxa"/>
          </w:tcPr>
          <w:p w14:paraId="19745472" w14:textId="05A2B6B1" w:rsidR="004E0AAB" w:rsidRDefault="004E0AAB" w:rsidP="000547B1">
            <w:pPr>
              <w:keepNext/>
              <w:spacing w:before="0"/>
              <w:rPr>
                <w:lang w:val="en-CA"/>
              </w:rPr>
            </w:pPr>
            <w:r w:rsidRPr="009F7355">
              <w:rPr>
                <w:lang w:val="en-CA"/>
              </w:rPr>
              <w:t>CPU cores (threads)</w:t>
            </w:r>
          </w:p>
        </w:tc>
        <w:tc>
          <w:tcPr>
            <w:tcW w:w="3098" w:type="dxa"/>
          </w:tcPr>
          <w:p w14:paraId="1ED8579B" w14:textId="4E476A95" w:rsidR="004E0AAB" w:rsidRDefault="004E0AAB" w:rsidP="000547B1">
            <w:pPr>
              <w:keepNext/>
              <w:spacing w:before="0"/>
              <w:rPr>
                <w:lang w:val="en-CA"/>
              </w:rPr>
            </w:pPr>
            <w:r w:rsidRPr="009F7355">
              <w:rPr>
                <w:lang w:val="en-CA"/>
              </w:rPr>
              <w:t>7 CPU cores (14 threads)</w:t>
            </w:r>
          </w:p>
        </w:tc>
        <w:tc>
          <w:tcPr>
            <w:tcW w:w="3099" w:type="dxa"/>
          </w:tcPr>
          <w:p w14:paraId="6CA5A601" w14:textId="24D0BE82" w:rsidR="004E0AAB" w:rsidRDefault="004E0AAB" w:rsidP="000547B1">
            <w:pPr>
              <w:keepNext/>
              <w:spacing w:before="0"/>
              <w:rPr>
                <w:lang w:val="en-CA"/>
              </w:rPr>
            </w:pPr>
            <w:r w:rsidRPr="009F7355">
              <w:rPr>
                <w:lang w:val="en-CA"/>
              </w:rPr>
              <w:t>7 CPU cores (14 threads)</w:t>
            </w:r>
          </w:p>
        </w:tc>
      </w:tr>
      <w:tr w:rsidR="004E0AAB" w14:paraId="24D25762" w14:textId="77777777" w:rsidTr="004E0AAB">
        <w:tc>
          <w:tcPr>
            <w:tcW w:w="3097" w:type="dxa"/>
          </w:tcPr>
          <w:p w14:paraId="7036C9C9" w14:textId="772935AC" w:rsidR="004E0AAB" w:rsidRDefault="004E0AAB" w:rsidP="004E0AAB">
            <w:pPr>
              <w:spacing w:before="0"/>
              <w:rPr>
                <w:lang w:val="en-CA"/>
              </w:rPr>
            </w:pPr>
            <w:r w:rsidRPr="009F7355">
              <w:rPr>
                <w:lang w:val="en-CA"/>
              </w:rPr>
              <w:t>Streaming</w:t>
            </w:r>
          </w:p>
        </w:tc>
        <w:tc>
          <w:tcPr>
            <w:tcW w:w="3098" w:type="dxa"/>
          </w:tcPr>
          <w:p w14:paraId="00E806EE" w14:textId="02FD0D63" w:rsidR="004E0AAB" w:rsidRDefault="004E0AAB" w:rsidP="004E0AAB">
            <w:pPr>
              <w:spacing w:before="0"/>
              <w:rPr>
                <w:lang w:val="en-CA"/>
              </w:rPr>
            </w:pPr>
            <w:r w:rsidRPr="009F7355">
              <w:rPr>
                <w:lang w:val="en-CA"/>
              </w:rPr>
              <w:t>MPEG2-TS - RTP</w:t>
            </w:r>
          </w:p>
        </w:tc>
        <w:tc>
          <w:tcPr>
            <w:tcW w:w="3099" w:type="dxa"/>
          </w:tcPr>
          <w:p w14:paraId="605E82F2" w14:textId="40F732DB" w:rsidR="004E0AAB" w:rsidRDefault="004E0AAB" w:rsidP="004E0AAB">
            <w:pPr>
              <w:spacing w:before="0"/>
              <w:rPr>
                <w:lang w:val="en-CA"/>
              </w:rPr>
            </w:pPr>
            <w:r w:rsidRPr="009F7355">
              <w:rPr>
                <w:lang w:val="en-CA"/>
              </w:rPr>
              <w:t>MPEG2-TS - RTP</w:t>
            </w:r>
          </w:p>
        </w:tc>
      </w:tr>
    </w:tbl>
    <w:p w14:paraId="510A6047" w14:textId="77777777" w:rsidR="004E0AAB" w:rsidRDefault="004E0AAB" w:rsidP="00195331">
      <w:pPr>
        <w:rPr>
          <w:lang w:val="en-CA"/>
        </w:rPr>
      </w:pPr>
    </w:p>
    <w:p w14:paraId="76CEC3E5" w14:textId="77777777" w:rsidR="00195331" w:rsidRDefault="00195331" w:rsidP="00195331">
      <w:pPr>
        <w:rPr>
          <w:lang w:val="en-CA"/>
        </w:rPr>
      </w:pPr>
      <w:r>
        <w:rPr>
          <w:lang w:val="en-CA"/>
        </w:rPr>
        <w:t>End-to-end latency about 120ms.</w:t>
      </w:r>
    </w:p>
    <w:p w14:paraId="753E17D5" w14:textId="77777777" w:rsidR="00195331" w:rsidRDefault="00195331" w:rsidP="00195331">
      <w:pPr>
        <w:rPr>
          <w:lang w:val="en-CA"/>
        </w:rPr>
      </w:pPr>
      <w:r>
        <w:rPr>
          <w:lang w:val="en-CA"/>
        </w:rPr>
        <w:t>Complexity of HEVC and VVC software encoders on par.</w:t>
      </w:r>
    </w:p>
    <w:p w14:paraId="6A253918" w14:textId="77777777" w:rsidR="00195331" w:rsidRDefault="00195331" w:rsidP="00195331">
      <w:pPr>
        <w:rPr>
          <w:lang w:val="en-CA"/>
        </w:rPr>
      </w:pPr>
      <w:r>
        <w:rPr>
          <w:lang w:val="en-CA"/>
        </w:rPr>
        <w:t xml:space="preserve">One subjective comparison, </w:t>
      </w:r>
      <w:r w:rsidRPr="009F7355">
        <w:rPr>
          <w:lang w:val="en-CA"/>
        </w:rPr>
        <w:t xml:space="preserve">4Kp30 encoding at 500 Kbps, HEVC (left) vs VVC (right), is shown below in the case of close-to-camera movement. Clear subjective quality benefits are observed. </w:t>
      </w:r>
    </w:p>
    <w:p w14:paraId="310C2B28" w14:textId="77777777" w:rsidR="00195331" w:rsidRPr="009F7355" w:rsidRDefault="00195331" w:rsidP="00195331">
      <w:pPr>
        <w:rPr>
          <w:lang w:val="en-CA"/>
        </w:rPr>
      </w:pPr>
      <w:r w:rsidRPr="009F7355">
        <w:rPr>
          <w:noProof/>
          <w:lang w:val="en-CA"/>
        </w:rPr>
        <w:drawing>
          <wp:inline distT="0" distB="0" distL="0" distR="0" wp14:anchorId="3C07CE7D" wp14:editId="12895A9E">
            <wp:extent cx="5918200" cy="3321050"/>
            <wp:effectExtent l="0" t="0" r="6350" b="0"/>
            <wp:docPr id="1419353857" name="Picture 141935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918200" cy="3321050"/>
                    </a:xfrm>
                    <a:prstGeom prst="rect">
                      <a:avLst/>
                    </a:prstGeom>
                    <a:noFill/>
                    <a:ln>
                      <a:noFill/>
                    </a:ln>
                  </pic:spPr>
                </pic:pic>
              </a:graphicData>
            </a:graphic>
          </wp:inline>
        </w:drawing>
      </w:r>
    </w:p>
    <w:p w14:paraId="3AE0646A" w14:textId="77777777" w:rsidR="00195331" w:rsidRPr="009F7355" w:rsidRDefault="00195331" w:rsidP="00195331">
      <w:pPr>
        <w:rPr>
          <w:lang w:val="en-CA"/>
        </w:rPr>
      </w:pPr>
      <w:r w:rsidRPr="009F7355">
        <w:rPr>
          <w:lang w:val="en-CA"/>
        </w:rPr>
        <w:t xml:space="preserve">The demo uses the GDR feature in HEVC and VVC, though some implementation details are slightly different. </w:t>
      </w:r>
    </w:p>
    <w:p w14:paraId="377DC320" w14:textId="3CE036E6" w:rsidR="00195331" w:rsidRPr="00CA2E49" w:rsidRDefault="00195331" w:rsidP="00195331">
      <w:r w:rsidRPr="009F7355">
        <w:rPr>
          <w:lang w:val="en-CA"/>
        </w:rPr>
        <w:t>It was suggested that low-latency</w:t>
      </w:r>
      <w:r w:rsidR="004E0AAB">
        <w:rPr>
          <w:lang w:val="en-CA"/>
        </w:rPr>
        <w:t>,</w:t>
      </w:r>
      <w:r w:rsidRPr="009F7355">
        <w:rPr>
          <w:lang w:val="en-CA"/>
        </w:rPr>
        <w:t xml:space="preserve"> low complexity VVC encoding is quite achievable for the use case presented.</w:t>
      </w:r>
    </w:p>
    <w:p w14:paraId="6248D57E" w14:textId="0B05315B" w:rsidR="00F44BFE" w:rsidRPr="00373F08" w:rsidRDefault="00F44BFE" w:rsidP="00CA2E49">
      <w:pPr>
        <w:pStyle w:val="berschrift2"/>
        <w:rPr>
          <w:lang w:val="en-CA"/>
        </w:rPr>
      </w:pPr>
      <w:r w:rsidRPr="00373F08">
        <w:rPr>
          <w:lang w:val="en-CA"/>
        </w:rPr>
        <w:t>Profile/tier/level specification (</w:t>
      </w:r>
      <w:r w:rsidR="00C23BA6" w:rsidRPr="00373F08">
        <w:rPr>
          <w:lang w:val="en-CA"/>
        </w:rPr>
        <w:t>0</w:t>
      </w:r>
      <w:r w:rsidRPr="00373F08">
        <w:rPr>
          <w:lang w:val="en-CA"/>
        </w:rPr>
        <w:t>)</w:t>
      </w:r>
      <w:bookmarkEnd w:id="89"/>
      <w:bookmarkEnd w:id="90"/>
      <w:bookmarkEnd w:id="110"/>
      <w:bookmarkEnd w:id="111"/>
      <w:bookmarkEnd w:id="117"/>
    </w:p>
    <w:p w14:paraId="13C8BA0A" w14:textId="77777777" w:rsidR="00C23BA6" w:rsidRPr="00373F08" w:rsidRDefault="00C23BA6" w:rsidP="00C23BA6">
      <w:pPr>
        <w:rPr>
          <w:lang w:val="en-CA"/>
        </w:rPr>
      </w:pPr>
      <w:bookmarkStart w:id="118" w:name="_Ref124969949"/>
      <w:bookmarkStart w:id="119" w:name="_Ref183617295"/>
      <w:r w:rsidRPr="00373F08">
        <w:rPr>
          <w:lang w:val="en-CA"/>
        </w:rPr>
        <w:t>This section is kept as a template for future use.</w:t>
      </w:r>
    </w:p>
    <w:p w14:paraId="06DAA4D7" w14:textId="59739E24" w:rsidR="00F44BFE" w:rsidRPr="00373F08" w:rsidRDefault="00B71D8F" w:rsidP="00CA2E49">
      <w:pPr>
        <w:pStyle w:val="berschrift2"/>
        <w:rPr>
          <w:lang w:val="en-CA"/>
        </w:rPr>
      </w:pPr>
      <w:bookmarkStart w:id="120" w:name="_Ref187436200"/>
      <w:r w:rsidRPr="00373F08">
        <w:rPr>
          <w:lang w:val="en-CA"/>
        </w:rPr>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118"/>
      <w:bookmarkEnd w:id="119"/>
      <w:bookmarkEnd w:id="120"/>
    </w:p>
    <w:p w14:paraId="2CC7D603" w14:textId="77777777" w:rsidR="00F91B3C" w:rsidRPr="00373F08" w:rsidRDefault="00F91B3C" w:rsidP="00F91B3C">
      <w:pPr>
        <w:rPr>
          <w:lang w:val="en-CA"/>
        </w:rPr>
      </w:pPr>
      <w:bookmarkStart w:id="121" w:name="_Ref156921757"/>
      <w:bookmarkStart w:id="122" w:name="_Ref183616927"/>
      <w:bookmarkStart w:id="123" w:name="_Ref443720209"/>
      <w:bookmarkStart w:id="124" w:name="_Ref451632256"/>
      <w:bookmarkStart w:id="125" w:name="_Ref487322293"/>
      <w:bookmarkStart w:id="126" w:name="_Ref518892368"/>
      <w:bookmarkStart w:id="127" w:name="_Ref37795373"/>
      <w:bookmarkStart w:id="128" w:name="_Ref149818318"/>
      <w:bookmarkEnd w:id="91"/>
      <w:r w:rsidRPr="00373F08">
        <w:rPr>
          <w:lang w:val="en-CA"/>
        </w:rPr>
        <w:t>This section is kept as a template for future use.</w:t>
      </w:r>
    </w:p>
    <w:p w14:paraId="1A08167A" w14:textId="77777777" w:rsidR="0054511D" w:rsidRPr="00373F08" w:rsidRDefault="008773DB" w:rsidP="00CA2E49">
      <w:pPr>
        <w:pStyle w:val="berschrift9"/>
        <w:rPr>
          <w:sz w:val="24"/>
          <w:szCs w:val="24"/>
          <w:lang w:val="en-CA" w:eastAsia="de-DE"/>
        </w:rPr>
      </w:pPr>
      <w:hyperlink r:id="rId520"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CfE Document [X. Liang, K. Choi (KHU), C. W. Ryu (Kaon Group)]</w:t>
      </w:r>
    </w:p>
    <w:p w14:paraId="5D20A26C" w14:textId="3BDFE5D6" w:rsidR="0054511D" w:rsidRPr="00373F08" w:rsidRDefault="0054511D" w:rsidP="00056B43">
      <w:pPr>
        <w:rPr>
          <w:lang w:val="en-CA"/>
        </w:rPr>
      </w:pPr>
      <w:r w:rsidRPr="00373F08">
        <w:rPr>
          <w:lang w:val="en-CA"/>
        </w:rPr>
        <w:t>See also</w:t>
      </w:r>
      <w:r w:rsidR="00DE2852">
        <w:rPr>
          <w:lang w:val="en-CA"/>
        </w:rPr>
        <w:t xml:space="preserve"> section</w:t>
      </w:r>
      <w:r w:rsidRPr="00373F08">
        <w:rPr>
          <w:lang w:val="en-CA"/>
        </w:rPr>
        <w:t xml:space="preserve"> </w:t>
      </w:r>
      <w:r w:rsidRPr="009F7355">
        <w:rPr>
          <w:lang w:val="en-CA"/>
        </w:rPr>
        <w:fldChar w:fldCharType="begin"/>
      </w:r>
      <w:r w:rsidRPr="00373F08">
        <w:rPr>
          <w:lang w:val="en-CA"/>
        </w:rPr>
        <w:instrText xml:space="preserve"> REF _Ref187426099 \r \h </w:instrText>
      </w:r>
      <w:r w:rsidRPr="009F7355">
        <w:rPr>
          <w:lang w:val="en-CA"/>
        </w:rPr>
      </w:r>
      <w:r w:rsidRPr="009F7355">
        <w:rPr>
          <w:lang w:val="en-CA"/>
        </w:rPr>
        <w:fldChar w:fldCharType="separate"/>
      </w:r>
      <w:r w:rsidR="00715E70">
        <w:rPr>
          <w:lang w:val="en-CA"/>
        </w:rPr>
        <w:t>4.16</w:t>
      </w:r>
      <w:r w:rsidRPr="009F7355">
        <w:rPr>
          <w:lang w:val="en-CA"/>
        </w:rPr>
        <w:fldChar w:fldCharType="end"/>
      </w:r>
      <w:r w:rsidR="00DE2852">
        <w:rPr>
          <w:lang w:val="en-CA"/>
        </w:rPr>
        <w:t>.</w:t>
      </w:r>
    </w:p>
    <w:p w14:paraId="4EA22277" w14:textId="7EE4BB84" w:rsidR="00F44BFE" w:rsidRPr="00373F08" w:rsidRDefault="00B71D8F" w:rsidP="00CA2E49">
      <w:pPr>
        <w:pStyle w:val="berschrift2"/>
        <w:rPr>
          <w:lang w:val="en-CA"/>
        </w:rPr>
      </w:pPr>
      <w:bookmarkStart w:id="129"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121"/>
      <w:bookmarkEnd w:id="122"/>
      <w:bookmarkEnd w:id="129"/>
    </w:p>
    <w:p w14:paraId="2121F75D" w14:textId="51F8D064" w:rsidR="00386661" w:rsidRPr="00373F08" w:rsidRDefault="00386661" w:rsidP="00386661">
      <w:pPr>
        <w:rPr>
          <w:lang w:val="en-CA"/>
        </w:rPr>
      </w:pPr>
      <w:bookmarkStart w:id="130" w:name="_Ref159340042"/>
      <w:r w:rsidRPr="00373F08">
        <w:rPr>
          <w:lang w:val="en-CA"/>
        </w:rPr>
        <w:t xml:space="preserve">Contributions in this area were discussed during </w:t>
      </w:r>
      <w:r w:rsidR="00B6643E">
        <w:rPr>
          <w:lang w:val="en-CA"/>
        </w:rPr>
        <w:t>1750</w:t>
      </w:r>
      <w:r w:rsidRPr="00373F08">
        <w:rPr>
          <w:lang w:val="en-CA"/>
        </w:rPr>
        <w:t>–</w:t>
      </w:r>
      <w:r w:rsidR="005B0AA7">
        <w:rPr>
          <w:lang w:val="en-CA"/>
        </w:rPr>
        <w:t>1815</w:t>
      </w:r>
      <w:r w:rsidR="005B0AA7" w:rsidRPr="00373F08">
        <w:rPr>
          <w:lang w:val="en-CA"/>
        </w:rPr>
        <w:t xml:space="preserve"> </w:t>
      </w:r>
      <w:r w:rsidRPr="00373F08">
        <w:rPr>
          <w:lang w:val="en-CA"/>
        </w:rPr>
        <w:t xml:space="preserve">on </w:t>
      </w:r>
      <w:r w:rsidR="00B6643E">
        <w:rPr>
          <w:lang w:val="en-CA"/>
        </w:rPr>
        <w:t>Thurs</w:t>
      </w:r>
      <w:r w:rsidR="00B6643E" w:rsidRPr="00373F08">
        <w:rPr>
          <w:lang w:val="en-CA"/>
        </w:rPr>
        <w:t xml:space="preserve">day </w:t>
      </w:r>
      <w:r w:rsidR="00B6643E">
        <w:rPr>
          <w:lang w:val="en-CA"/>
        </w:rPr>
        <w:t>3</w:t>
      </w:r>
      <w:r w:rsidR="00B6643E" w:rsidRPr="00373F08">
        <w:rPr>
          <w:lang w:val="en-CA"/>
        </w:rPr>
        <w:t xml:space="preserve"> Ju</w:t>
      </w:r>
      <w:r w:rsidR="00B6643E">
        <w:rPr>
          <w:lang w:val="en-CA"/>
        </w:rPr>
        <w:t>ly</w:t>
      </w:r>
      <w:r w:rsidR="00B6643E" w:rsidRPr="00373F08">
        <w:rPr>
          <w:lang w:val="en-CA"/>
        </w:rPr>
        <w:t xml:space="preserve"> </w:t>
      </w:r>
      <w:r w:rsidRPr="00373F08">
        <w:rPr>
          <w:lang w:val="en-CA"/>
        </w:rPr>
        <w:t xml:space="preserve">2025 (chaired by </w:t>
      </w:r>
      <w:r w:rsidR="00B6643E">
        <w:rPr>
          <w:lang w:val="en-CA"/>
        </w:rPr>
        <w:t>JRO</w:t>
      </w:r>
      <w:r w:rsidRPr="00373F08">
        <w:rPr>
          <w:lang w:val="en-CA"/>
        </w:rPr>
        <w:t>).</w:t>
      </w:r>
    </w:p>
    <w:p w14:paraId="40DAE9D2" w14:textId="037E455D" w:rsidR="003A0C0D" w:rsidRPr="00373F08" w:rsidRDefault="003A0C0D" w:rsidP="00F44BFE">
      <w:pPr>
        <w:rPr>
          <w:lang w:val="en-CA"/>
        </w:rPr>
      </w:pPr>
      <w:r w:rsidRPr="00373F08">
        <w:rPr>
          <w:lang w:val="en-CA"/>
        </w:rPr>
        <w:t xml:space="preserve">Also refer to section </w:t>
      </w:r>
      <w:r w:rsidR="00E12226">
        <w:rPr>
          <w:lang w:val="en-CA"/>
        </w:rPr>
        <w:fldChar w:fldCharType="begin"/>
      </w:r>
      <w:r w:rsidR="00E12226">
        <w:rPr>
          <w:lang w:val="en-CA"/>
        </w:rPr>
        <w:instrText xml:space="preserve"> REF _Ref208413664 \r \h </w:instrText>
      </w:r>
      <w:r w:rsidR="00E12226">
        <w:rPr>
          <w:lang w:val="en-CA"/>
        </w:rPr>
      </w:r>
      <w:r w:rsidR="00E12226">
        <w:rPr>
          <w:lang w:val="en-CA"/>
        </w:rPr>
        <w:fldChar w:fldCharType="separate"/>
      </w:r>
      <w:r w:rsidR="00E12226">
        <w:rPr>
          <w:lang w:val="en-CA"/>
        </w:rPr>
        <w:t>6.2.10</w:t>
      </w:r>
      <w:r w:rsidR="00E12226">
        <w:rPr>
          <w:lang w:val="en-CA"/>
        </w:rPr>
        <w:fldChar w:fldCharType="end"/>
      </w:r>
      <w:r w:rsidR="00465735" w:rsidRPr="00373F08">
        <w:rPr>
          <w:lang w:val="en-CA"/>
        </w:rPr>
        <w:t>.</w:t>
      </w:r>
    </w:p>
    <w:p w14:paraId="21D72E3E" w14:textId="5E2D4EDC" w:rsidR="0054511D" w:rsidRPr="00373F08" w:rsidRDefault="008773DB" w:rsidP="00CA2E49">
      <w:pPr>
        <w:pStyle w:val="berschrift9"/>
        <w:rPr>
          <w:sz w:val="24"/>
          <w:szCs w:val="24"/>
          <w:lang w:val="en-CA" w:eastAsia="de-DE"/>
        </w:rPr>
      </w:pPr>
      <w:hyperlink r:id="rId521" w:history="1">
        <w:r w:rsidR="0054511D" w:rsidRPr="00373F08">
          <w:rPr>
            <w:color w:val="0000FF"/>
            <w:sz w:val="24"/>
            <w:szCs w:val="24"/>
            <w:u w:val="single"/>
            <w:lang w:val="en-CA" w:eastAsia="de-DE"/>
          </w:rPr>
          <w:t>JVET-AM0058</w:t>
        </w:r>
      </w:hyperlink>
      <w:r w:rsidR="0054511D" w:rsidRPr="00373F08">
        <w:rPr>
          <w:sz w:val="24"/>
          <w:szCs w:val="24"/>
          <w:lang w:val="en-CA" w:eastAsia="de-DE"/>
        </w:rPr>
        <w:t xml:space="preserve"> AHG16: Lightweight Multi-resolution CFTE Model and Colo</w:t>
      </w:r>
      <w:r w:rsidR="003203AE">
        <w:rPr>
          <w:sz w:val="24"/>
          <w:szCs w:val="24"/>
          <w:lang w:val="en-CA" w:eastAsia="de-DE"/>
        </w:rPr>
        <w:t>u</w:t>
      </w:r>
      <w:r w:rsidR="0054511D" w:rsidRPr="00373F08">
        <w:rPr>
          <w:sz w:val="24"/>
          <w:szCs w:val="24"/>
          <w:lang w:val="en-CA" w:eastAsia="de-DE"/>
        </w:rPr>
        <w:t>r Calibration Post-processing Algorithm for Generative Face Video Compression [Z. Zhang, S. Yin, S. Wang (CityUHK), B. Chen, R.-L. Liao, J. Chen, Y. Ye (Alibaba)]</w:t>
      </w:r>
    </w:p>
    <w:p w14:paraId="4B0DD9B2" w14:textId="2FFE3625" w:rsidR="00B6643E" w:rsidRPr="00CA2E49" w:rsidRDefault="00B6643E" w:rsidP="00B6643E">
      <w:pPr>
        <w:tabs>
          <w:tab w:val="clear" w:pos="1080"/>
          <w:tab w:val="clear" w:pos="1440"/>
          <w:tab w:val="clear" w:pos="1800"/>
        </w:tabs>
      </w:pPr>
      <w:r w:rsidRPr="00CA2E49">
        <w:t>This contribution proposes replacing the current single-resolution lightweight CFTE model in AHG16 GFVC software with a multi-resolution lightweight CFTE model through architectural (i.e., depthwise separable convolution) and operational (i.e., pruning) optimizations.</w:t>
      </w:r>
      <w:r w:rsidRPr="00CA2E49" w:rsidDel="00715853">
        <w:t xml:space="preserve"> </w:t>
      </w:r>
      <w:r w:rsidRPr="00CA2E49">
        <w:t xml:space="preserve">Additionally, </w:t>
      </w:r>
      <w:r w:rsidR="003203AE">
        <w:t>the contribution</w:t>
      </w:r>
      <w:r w:rsidR="003203AE" w:rsidRPr="00CA2E49">
        <w:t xml:space="preserve"> </w:t>
      </w:r>
      <w:r w:rsidRPr="00CA2E49">
        <w:t>propose</w:t>
      </w:r>
      <w:r w:rsidR="003203AE">
        <w:t>s</w:t>
      </w:r>
      <w:r w:rsidRPr="00CA2E49">
        <w:t xml:space="preserve"> incorporating the colo</w:t>
      </w:r>
      <w:r w:rsidR="003203AE">
        <w:t>u</w:t>
      </w:r>
      <w:r w:rsidRPr="00CA2E49">
        <w:t>r calibration method into the AHG16 GFVC software to address the occasional colo</w:t>
      </w:r>
      <w:r w:rsidR="003203AE">
        <w:t>u</w:t>
      </w:r>
      <w:r w:rsidRPr="00CA2E49">
        <w:t>r shift issues observed in some generated video frames. Experimental results illustrate that our proposed lightweight scheme can reduce the complexity and number of parameters whilst maintaining the coding performance, while colo</w:t>
      </w:r>
      <w:r w:rsidR="003203AE">
        <w:t>u</w:t>
      </w:r>
      <w:r w:rsidRPr="00CA2E49">
        <w:t>r calibration noticeably improves the subjective quality of the generated video frames, as summarized below,</w:t>
      </w:r>
    </w:p>
    <w:p w14:paraId="6D65652B" w14:textId="77777777" w:rsidR="00B6643E" w:rsidRPr="00CA2E49" w:rsidRDefault="00B6643E" w:rsidP="00853821">
      <w:pPr>
        <w:pStyle w:val="Listenabsatz"/>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50" w:hanging="418"/>
        <w:textAlignment w:val="baseline"/>
      </w:pPr>
      <w:r w:rsidRPr="00CA2E49">
        <w:t>Compared to the current multi-resolution CFTE model, our proposed lightweight approach reduces the number of parameters by 89.7%, and kMACs per pixel by 83.1% and 79.7% at resolutions of 256×256 and 512×512, respectively.</w:t>
      </w:r>
      <w:r w:rsidRPr="00EF0491">
        <w:rPr>
          <w:rFonts w:hint="eastAsia"/>
          <w:lang w:val="en-CA"/>
        </w:rPr>
        <w:t xml:space="preserve"> Besides, </w:t>
      </w:r>
      <w:r w:rsidRPr="00CA2E49">
        <w:t xml:space="preserve">at 256×256 resolution,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{2.56%, 2.57%}.</w:t>
      </w:r>
      <w:r w:rsidRPr="00EF0491">
        <w:rPr>
          <w:rFonts w:hint="eastAsia"/>
          <w:lang w:val="en-CA"/>
        </w:rPr>
        <w:t xml:space="preserve"> </w:t>
      </w:r>
      <w:r w:rsidRPr="00CA2E49">
        <w:t xml:space="preserve">At 512×512 resolution,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{5.57%, 9.03%}.</w:t>
      </w:r>
      <w:r w:rsidRPr="00EF0491">
        <w:rPr>
          <w:rFonts w:eastAsia="DengXian"/>
          <w:lang w:val="en-CA"/>
        </w:rPr>
        <w:t xml:space="preserve"> </w:t>
      </w:r>
    </w:p>
    <w:p w14:paraId="65E704DA" w14:textId="79828233" w:rsidR="00B6643E" w:rsidRPr="00CA2E49" w:rsidRDefault="00B6643E" w:rsidP="00853821">
      <w:pPr>
        <w:pStyle w:val="Listenabsatz"/>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50" w:hanging="418"/>
        <w:textAlignment w:val="baseline"/>
      </w:pPr>
      <w:r w:rsidRPr="00CA2E49">
        <w:t>Compared to GFVC models without colo</w:t>
      </w:r>
      <w:r w:rsidR="003203AE">
        <w:t>u</w:t>
      </w:r>
      <w:r w:rsidRPr="00CA2E49">
        <w:t>r calibration, those using it can produce more natural reconstruction results that are closer to the corresponding original video.</w:t>
      </w:r>
    </w:p>
    <w:p w14:paraId="3ECC1131" w14:textId="77777777" w:rsidR="00B12163" w:rsidRPr="00E02CC5" w:rsidRDefault="00B12163" w:rsidP="00F44BFE">
      <w:pPr>
        <w:rPr>
          <w:lang w:val="en-CA"/>
        </w:rPr>
      </w:pPr>
    </w:p>
    <w:p w14:paraId="23F72259" w14:textId="515F71DB" w:rsidR="007F31A6" w:rsidRDefault="00B6643E" w:rsidP="00F44BFE">
      <w:pPr>
        <w:rPr>
          <w:lang w:val="en-CA"/>
        </w:rPr>
      </w:pPr>
      <w:r>
        <w:rPr>
          <w:lang w:val="en-CA"/>
        </w:rPr>
        <w:t xml:space="preserve">kMAC/p reduced to 160 for 256x256, and </w:t>
      </w:r>
      <w:r w:rsidR="007F31A6">
        <w:rPr>
          <w:lang w:val="en-CA"/>
        </w:rPr>
        <w:t>80 for 512x512 resolutions.Performance still worse than for the existing light-weight single resolution model.</w:t>
      </w:r>
    </w:p>
    <w:p w14:paraId="3EEAA8F0" w14:textId="2CA956F4" w:rsidR="007F31A6" w:rsidRDefault="007F31A6" w:rsidP="00F44BFE">
      <w:pPr>
        <w:rPr>
          <w:lang w:val="en-CA"/>
        </w:rPr>
      </w:pPr>
      <w:r>
        <w:rPr>
          <w:lang w:val="en-CA"/>
        </w:rPr>
        <w:t>More sensitive to colour shift than the old method (as other higher-complexity multi-resolution model), which can be reduced by colour calibration as post processing.</w:t>
      </w:r>
    </w:p>
    <w:p w14:paraId="10D5C534" w14:textId="15337A8F" w:rsidR="007F31A6" w:rsidRPr="00373F08" w:rsidRDefault="005750BE" w:rsidP="00F44BFE">
      <w:pPr>
        <w:rPr>
          <w:lang w:val="en-CA"/>
        </w:rPr>
      </w:pPr>
      <w:r>
        <w:rPr>
          <w:lang w:val="en-CA"/>
        </w:rPr>
        <w:t>Further study was recommended</w:t>
      </w:r>
      <w:r w:rsidR="005B0AA7">
        <w:rPr>
          <w:lang w:val="en-CA"/>
        </w:rPr>
        <w:t xml:space="preserve"> to improve the multi-resolution model such that it becomes better than single-resolution also for the low complexity case (as was previously proven for the higher-complexity networks), and to show that the colour calibration post processing also provides benefit for the higher-complexity multi-resolution networks.</w:t>
      </w:r>
    </w:p>
    <w:p w14:paraId="73BD3EA0" w14:textId="6C270A94" w:rsidR="00332571" w:rsidRPr="00373F08" w:rsidRDefault="001047B2" w:rsidP="00CA2E49">
      <w:pPr>
        <w:pStyle w:val="berschrift2"/>
        <w:rPr>
          <w:lang w:val="en-CA"/>
        </w:rPr>
      </w:pPr>
      <w:bookmarkStart w:id="131" w:name="_Hlk188715091"/>
      <w:bookmarkStart w:id="132" w:name="_Ref187426099"/>
      <w:bookmarkStart w:id="133" w:name="_Ref181086474"/>
      <w:r w:rsidRPr="00373F08">
        <w:rPr>
          <w:lang w:val="en-CA"/>
        </w:rPr>
        <w:t xml:space="preserve">AHG17: </w:t>
      </w:r>
      <w:r w:rsidR="00B71D8F" w:rsidRPr="00373F08">
        <w:rPr>
          <w:lang w:val="en-CA"/>
        </w:rPr>
        <w:t>CfE preparation</w:t>
      </w:r>
      <w:bookmarkEnd w:id="131"/>
      <w:r w:rsidR="00332571" w:rsidRPr="00373F08">
        <w:rPr>
          <w:lang w:val="en-CA"/>
        </w:rPr>
        <w:t xml:space="preserve"> (</w:t>
      </w:r>
      <w:r w:rsidR="008C079D" w:rsidRPr="00373F08">
        <w:rPr>
          <w:lang w:val="en-CA"/>
        </w:rPr>
        <w:t>1</w:t>
      </w:r>
      <w:r w:rsidR="008C079D">
        <w:rPr>
          <w:lang w:val="en-CA"/>
        </w:rPr>
        <w:t>6</w:t>
      </w:r>
      <w:r w:rsidR="00332571" w:rsidRPr="00373F08">
        <w:rPr>
          <w:lang w:val="en-CA"/>
        </w:rPr>
        <w:t>)</w:t>
      </w:r>
      <w:bookmarkEnd w:id="132"/>
    </w:p>
    <w:p w14:paraId="4D1744DA" w14:textId="275C246C" w:rsidR="00386661" w:rsidRPr="00373F08" w:rsidRDefault="00386661" w:rsidP="00386661">
      <w:pPr>
        <w:rPr>
          <w:lang w:val="en-CA"/>
        </w:rPr>
      </w:pPr>
      <w:r w:rsidRPr="00373F08">
        <w:rPr>
          <w:lang w:val="en-CA"/>
        </w:rPr>
        <w:t xml:space="preserve">Contributions in this area were discussed during </w:t>
      </w:r>
      <w:r w:rsidR="00586F08">
        <w:rPr>
          <w:lang w:val="en-CA"/>
        </w:rPr>
        <w:t>1610</w:t>
      </w:r>
      <w:r w:rsidRPr="00373F08">
        <w:rPr>
          <w:lang w:val="en-CA"/>
        </w:rPr>
        <w:t>–</w:t>
      </w:r>
      <w:r w:rsidR="00786059">
        <w:rPr>
          <w:lang w:val="en-CA"/>
        </w:rPr>
        <w:t>1810</w:t>
      </w:r>
      <w:r w:rsidR="00786059" w:rsidRPr="00373F08">
        <w:rPr>
          <w:lang w:val="en-CA"/>
        </w:rPr>
        <w:t xml:space="preserve"> </w:t>
      </w:r>
      <w:r w:rsidRPr="00373F08">
        <w:rPr>
          <w:lang w:val="en-CA"/>
        </w:rPr>
        <w:t xml:space="preserve">on </w:t>
      </w:r>
      <w:r w:rsidR="00586F08">
        <w:rPr>
          <w:lang w:val="en-CA"/>
        </w:rPr>
        <w:t>Mon</w:t>
      </w:r>
      <w:r w:rsidR="00586F08" w:rsidRPr="00373F08">
        <w:rPr>
          <w:lang w:val="en-CA"/>
        </w:rPr>
        <w:t xml:space="preserve">day </w:t>
      </w:r>
      <w:r w:rsidR="00586F08">
        <w:rPr>
          <w:lang w:val="en-CA"/>
        </w:rPr>
        <w:t>30</w:t>
      </w:r>
      <w:r w:rsidR="00586F08" w:rsidRPr="00373F08">
        <w:rPr>
          <w:lang w:val="en-CA"/>
        </w:rPr>
        <w:t xml:space="preserve"> </w:t>
      </w:r>
      <w:r w:rsidRPr="00373F08">
        <w:rPr>
          <w:lang w:val="en-CA"/>
        </w:rPr>
        <w:t xml:space="preserve">June 2025 (chaired by </w:t>
      </w:r>
      <w:r w:rsidR="00586F08">
        <w:rPr>
          <w:lang w:val="en-CA"/>
        </w:rPr>
        <w:t>JRO</w:t>
      </w:r>
      <w:r w:rsidRPr="00373F08">
        <w:rPr>
          <w:lang w:val="en-CA"/>
        </w:rPr>
        <w:t>).</w:t>
      </w:r>
      <w:r w:rsidR="00786059">
        <w:rPr>
          <w:lang w:val="en-CA"/>
        </w:rPr>
        <w:t xml:space="preserve"> &amp; Tue 0910-1125</w:t>
      </w:r>
      <w:r w:rsidR="004E5BD3">
        <w:rPr>
          <w:lang w:val="en-CA"/>
        </w:rPr>
        <w:t xml:space="preserve"> &amp; Wedneday </w:t>
      </w:r>
      <w:r w:rsidR="003E0320">
        <w:rPr>
          <w:lang w:val="en-CA"/>
        </w:rPr>
        <w:t>1</w:t>
      </w:r>
      <w:r w:rsidR="004E5BD3">
        <w:rPr>
          <w:lang w:val="en-CA"/>
        </w:rPr>
        <w:t>4</w:t>
      </w:r>
      <w:r w:rsidR="003E0320">
        <w:rPr>
          <w:lang w:val="en-CA"/>
        </w:rPr>
        <w:t>5</w:t>
      </w:r>
      <w:r w:rsidR="004E5BD3">
        <w:rPr>
          <w:lang w:val="en-CA"/>
        </w:rPr>
        <w:t>0</w:t>
      </w:r>
      <w:r w:rsidR="003E0320">
        <w:rPr>
          <w:lang w:val="en-CA"/>
        </w:rPr>
        <w:t>-</w:t>
      </w:r>
      <w:r w:rsidR="004E5BD3">
        <w:rPr>
          <w:lang w:val="en-CA"/>
        </w:rPr>
        <w:t>1555</w:t>
      </w:r>
    </w:p>
    <w:p w14:paraId="7A322185" w14:textId="3EC6812D"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9F7355">
        <w:rPr>
          <w:lang w:val="en-CA"/>
        </w:rPr>
        <w:fldChar w:fldCharType="begin"/>
      </w:r>
      <w:r w:rsidRPr="00373F08">
        <w:rPr>
          <w:lang w:val="en-CA"/>
        </w:rPr>
        <w:instrText xml:space="preserve"> REF _Ref187426186 \r \h </w:instrText>
      </w:r>
      <w:r w:rsidRPr="009F7355">
        <w:rPr>
          <w:lang w:val="en-CA"/>
        </w:rPr>
      </w:r>
      <w:r w:rsidRPr="009F7355">
        <w:rPr>
          <w:lang w:val="en-CA"/>
        </w:rPr>
        <w:fldChar w:fldCharType="separate"/>
      </w:r>
      <w:r w:rsidR="00715E70">
        <w:rPr>
          <w:lang w:val="en-CA"/>
        </w:rPr>
        <w:t>4.4</w:t>
      </w:r>
      <w:r w:rsidRPr="009F7355">
        <w:rPr>
          <w:lang w:val="en-CA"/>
        </w:rPr>
        <w:fldChar w:fldCharType="end"/>
      </w:r>
      <w:r w:rsidRPr="00373F08">
        <w:rPr>
          <w:lang w:val="en-CA"/>
        </w:rPr>
        <w:t xml:space="preserve"> could also be relevant here.</w:t>
      </w:r>
    </w:p>
    <w:p w14:paraId="7D54B1EF" w14:textId="0CD7949F" w:rsidR="000B630C" w:rsidRPr="00373F08" w:rsidRDefault="008773DB" w:rsidP="00CA2E49">
      <w:pPr>
        <w:pStyle w:val="berschrift9"/>
        <w:rPr>
          <w:sz w:val="24"/>
          <w:szCs w:val="24"/>
          <w:lang w:val="en-CA" w:eastAsia="de-DE"/>
        </w:rPr>
      </w:pPr>
      <w:hyperlink r:id="rId522" w:history="1">
        <w:r w:rsidR="000B630C" w:rsidRPr="00373F08">
          <w:rPr>
            <w:color w:val="0000FF"/>
            <w:sz w:val="24"/>
            <w:szCs w:val="24"/>
            <w:u w:val="single"/>
            <w:lang w:val="en-CA" w:eastAsia="de-DE"/>
          </w:rPr>
          <w:t>JVET-AM0041</w:t>
        </w:r>
      </w:hyperlink>
      <w:r w:rsidR="000B630C" w:rsidRPr="00373F08">
        <w:rPr>
          <w:sz w:val="24"/>
          <w:szCs w:val="24"/>
          <w:lang w:val="en-CA" w:eastAsia="de-DE"/>
        </w:rPr>
        <w:t xml:space="preserve"> AHG17: AhG meeting notes [M. Wien]</w:t>
      </w:r>
    </w:p>
    <w:p w14:paraId="456D5E92" w14:textId="522D5730" w:rsidR="00AA7B11" w:rsidRPr="00373F08" w:rsidRDefault="00586F08" w:rsidP="00AA7B11">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4F369640" w14:textId="0FD1DEF8" w:rsidR="000B630C" w:rsidRPr="00373F08" w:rsidRDefault="008773DB" w:rsidP="00CA2E49">
      <w:pPr>
        <w:pStyle w:val="berschrift9"/>
        <w:rPr>
          <w:sz w:val="24"/>
          <w:szCs w:val="24"/>
          <w:lang w:val="en-CA" w:eastAsia="de-DE"/>
        </w:rPr>
      </w:pPr>
      <w:hyperlink r:id="rId523" w:history="1">
        <w:r w:rsidR="000B630C" w:rsidRPr="00373F08">
          <w:rPr>
            <w:color w:val="0000FF"/>
            <w:sz w:val="24"/>
            <w:szCs w:val="24"/>
            <w:u w:val="single"/>
            <w:lang w:val="en-CA" w:eastAsia="de-DE"/>
          </w:rPr>
          <w:t>JVET-AM0045</w:t>
        </w:r>
      </w:hyperlink>
      <w:r w:rsidR="000B630C" w:rsidRPr="00373F08">
        <w:rPr>
          <w:sz w:val="24"/>
          <w:szCs w:val="24"/>
          <w:lang w:val="en-CA" w:eastAsia="de-DE"/>
        </w:rPr>
        <w:t xml:space="preserve"> AHG17: Generated VTM anchor bitstreams using LambdaScaleTowardsNextQP [K. Andersson, P. Wennersten (Ericsson)]</w:t>
      </w:r>
    </w:p>
    <w:p w14:paraId="526B1876" w14:textId="77777777" w:rsidR="00586F08" w:rsidRPr="00586F08" w:rsidRDefault="00586F08" w:rsidP="00586F08">
      <w:pPr>
        <w:rPr>
          <w:lang w:val="en-CA" w:eastAsia="de-DE"/>
        </w:rPr>
      </w:pPr>
      <w:r w:rsidRPr="00586F08">
        <w:rPr>
          <w:lang w:val="en-CA" w:eastAsia="de-DE"/>
        </w:rPr>
        <w:t>At the JVET meeting in April it was suggested to compare the approach of scaling lambda to control target bitrate as suggested in JVET-AL0207 with the current approach for target bitrate matching where QP is increased by 1 at a selected frame and used for the remaining length of the video sequence. This document reports results of rate matching using VTM-23.9 where the QP closest to the target bitrate is selected and the lambda is scaled to increase or decrease the bitrate using the configuration parameter LambdaScaleTowardsNextQP. The sequences and target bitrates follow AHG17 (configurations of draft CfE).</w:t>
      </w:r>
    </w:p>
    <w:p w14:paraId="01639CAD" w14:textId="5A414FD2" w:rsidR="00AA7B11" w:rsidRDefault="00586F08" w:rsidP="00586F08">
      <w:pPr>
        <w:rPr>
          <w:lang w:val="en-CA" w:eastAsia="de-DE"/>
        </w:rPr>
      </w:pPr>
      <w:r w:rsidRPr="00586F08">
        <w:rPr>
          <w:lang w:val="en-CA" w:eastAsia="de-DE"/>
        </w:rPr>
        <w:t>In v2 BDR comparisons with QP + 1 approach and fixed QP (QP closest to target bitrate) are included. The lambda scaling approach has more similar BDR compared to using fixed QP than to the QP + 1 rate matching approach.</w:t>
      </w:r>
    </w:p>
    <w:p w14:paraId="16A00E6C" w14:textId="46083B47" w:rsidR="00315AD5" w:rsidRDefault="00315AD5" w:rsidP="00586F08">
      <w:pPr>
        <w:rPr>
          <w:lang w:val="en-CA" w:eastAsia="de-DE"/>
        </w:rPr>
      </w:pPr>
      <w:r>
        <w:rPr>
          <w:lang w:val="en-CA" w:eastAsia="de-DE"/>
        </w:rPr>
        <w:t>The lambda scale parameter is determined in several rounds of encoder runs (at most three). The value of lambda scale depends on the distance between the target rate and the closest QP rate.</w:t>
      </w:r>
    </w:p>
    <w:p w14:paraId="44D6F1E1" w14:textId="08241EC0" w:rsidR="00315AD5" w:rsidRDefault="00790711" w:rsidP="00586F08">
      <w:pPr>
        <w:rPr>
          <w:lang w:val="en-CA" w:eastAsia="de-DE"/>
        </w:rPr>
      </w:pPr>
      <w:r>
        <w:rPr>
          <w:lang w:val="en-CA" w:eastAsia="de-DE"/>
        </w:rPr>
        <w:t>See further notes under JVET-AM0323</w:t>
      </w:r>
      <w:r w:rsidR="00DE2852">
        <w:rPr>
          <w:lang w:val="en-CA" w:eastAsia="de-DE"/>
        </w:rPr>
        <w:t>.</w:t>
      </w:r>
    </w:p>
    <w:p w14:paraId="6C32237D" w14:textId="77777777" w:rsidR="001858C5" w:rsidRPr="00EA2B25" w:rsidRDefault="008773DB" w:rsidP="00CA2E49">
      <w:pPr>
        <w:pStyle w:val="berschrift9"/>
        <w:rPr>
          <w:sz w:val="24"/>
          <w:szCs w:val="24"/>
          <w:lang w:val="en-CA" w:eastAsia="de-DE"/>
        </w:rPr>
      </w:pPr>
      <w:hyperlink r:id="rId524" w:history="1">
        <w:r w:rsidR="001858C5" w:rsidRPr="00EA2B25">
          <w:rPr>
            <w:color w:val="0000FF"/>
            <w:sz w:val="24"/>
            <w:szCs w:val="24"/>
            <w:u w:val="single"/>
            <w:lang w:val="en-CA" w:eastAsia="de-DE"/>
          </w:rPr>
          <w:t>JVET-AM0314</w:t>
        </w:r>
      </w:hyperlink>
      <w:r w:rsidR="001858C5" w:rsidRPr="00EA2B25">
        <w:rPr>
          <w:sz w:val="24"/>
          <w:szCs w:val="24"/>
          <w:lang w:val="en-CA" w:eastAsia="de-DE"/>
        </w:rPr>
        <w:t xml:space="preserve"> Cross-check of JVET-AM0045 (AHG17: Generated VTM anchor bitstreams using LambdaScaleTowardsNextQP) [C. Bartnik, A. Wieckowski (HHI)] [late]</w:t>
      </w:r>
    </w:p>
    <w:p w14:paraId="483D2145" w14:textId="77777777" w:rsidR="001858C5" w:rsidRPr="00373F08" w:rsidRDefault="001858C5" w:rsidP="00AA7B11">
      <w:pPr>
        <w:rPr>
          <w:lang w:val="en-CA" w:eastAsia="de-DE"/>
        </w:rPr>
      </w:pPr>
    </w:p>
    <w:p w14:paraId="1A53070D" w14:textId="657E3E63" w:rsidR="000B630C" w:rsidRPr="00373F08" w:rsidRDefault="008773DB" w:rsidP="00CA2E49">
      <w:pPr>
        <w:pStyle w:val="berschrift9"/>
        <w:rPr>
          <w:sz w:val="24"/>
          <w:szCs w:val="24"/>
          <w:lang w:val="en-CA" w:eastAsia="de-DE"/>
        </w:rPr>
      </w:pPr>
      <w:hyperlink r:id="rId525" w:history="1">
        <w:r w:rsidR="000B630C" w:rsidRPr="00373F08">
          <w:rPr>
            <w:color w:val="0000FF"/>
            <w:sz w:val="24"/>
            <w:szCs w:val="24"/>
            <w:u w:val="single"/>
            <w:lang w:val="en-CA" w:eastAsia="de-DE"/>
          </w:rPr>
          <w:t>JVET-AM0049</w:t>
        </w:r>
      </w:hyperlink>
      <w:r w:rsidR="000B630C" w:rsidRPr="00373F08">
        <w:rPr>
          <w:sz w:val="24"/>
          <w:szCs w:val="24"/>
          <w:lang w:val="en-CA" w:eastAsia="de-DE"/>
        </w:rPr>
        <w:t xml:space="preserve"> [AHG17] Suggested results reporting template for constrained encoder complexity category [E. Alshina, J. Sauer, T. Solovyev, M. Lobo (Huawei)]</w:t>
      </w:r>
    </w:p>
    <w:p w14:paraId="372C35E1" w14:textId="35821D01" w:rsidR="00AA7B11" w:rsidRDefault="00B71E92" w:rsidP="00AA7B11">
      <w:pPr>
        <w:rPr>
          <w:lang w:val="en-CA" w:eastAsia="de-DE"/>
        </w:rPr>
      </w:pPr>
      <w:r w:rsidRPr="00B71E92">
        <w:rPr>
          <w:lang w:val="en-CA" w:eastAsia="de-DE"/>
        </w:rPr>
        <w:t>This document proposes starting point for results reporting template, which can be used for multiple tests comparison and trade-off illustration.</w:t>
      </w:r>
    </w:p>
    <w:p w14:paraId="5B9F909E" w14:textId="1D315892" w:rsidR="00B71E92" w:rsidRPr="00373F08" w:rsidRDefault="007C448E" w:rsidP="00AA7B11">
      <w:pPr>
        <w:rPr>
          <w:lang w:val="en-CA" w:eastAsia="de-DE"/>
        </w:rPr>
      </w:pPr>
      <w:r>
        <w:rPr>
          <w:lang w:val="en-CA" w:eastAsia="de-DE"/>
        </w:rPr>
        <w:t>The xls was generated by importing csv files witch data that would b</w:t>
      </w:r>
      <w:r w:rsidR="00B71E92">
        <w:rPr>
          <w:lang w:val="en-CA" w:eastAsia="de-DE"/>
        </w:rPr>
        <w:t>e delivered by proponents</w:t>
      </w:r>
      <w:r>
        <w:rPr>
          <w:lang w:val="en-CA" w:eastAsia="de-DE"/>
        </w:rPr>
        <w:t>. Converting them for comparison</w:t>
      </w:r>
      <w:r w:rsidR="00B71E92">
        <w:rPr>
          <w:lang w:val="en-CA" w:eastAsia="de-DE"/>
        </w:rPr>
        <w:t xml:space="preserve"> into Excel data or Figures for a report would </w:t>
      </w:r>
      <w:r>
        <w:rPr>
          <w:lang w:val="en-CA" w:eastAsia="de-DE"/>
        </w:rPr>
        <w:t>need to be done later.</w:t>
      </w:r>
    </w:p>
    <w:p w14:paraId="6CC747CA" w14:textId="361BDCD8" w:rsidR="000B630C" w:rsidRPr="00373F08" w:rsidRDefault="008773DB" w:rsidP="00CA2E49">
      <w:pPr>
        <w:pStyle w:val="berschrift9"/>
        <w:rPr>
          <w:sz w:val="24"/>
          <w:szCs w:val="24"/>
          <w:lang w:val="en-CA" w:eastAsia="de-DE"/>
        </w:rPr>
      </w:pPr>
      <w:hyperlink r:id="rId526" w:history="1">
        <w:r w:rsidR="000B630C" w:rsidRPr="00373F08">
          <w:rPr>
            <w:color w:val="0000FF"/>
            <w:sz w:val="24"/>
            <w:szCs w:val="24"/>
            <w:u w:val="single"/>
            <w:lang w:val="en-CA" w:eastAsia="de-DE"/>
          </w:rPr>
          <w:t>JVET-AM0078</w:t>
        </w:r>
      </w:hyperlink>
      <w:r w:rsidR="000B630C" w:rsidRPr="00373F08">
        <w:rPr>
          <w:sz w:val="24"/>
          <w:szCs w:val="24"/>
          <w:lang w:val="en-CA" w:eastAsia="de-DE"/>
        </w:rPr>
        <w:t xml:space="preserve"> AHG17: Suggestion to enable DMVR encoder control for VTM anchor [K. Andersson (Ericsson)]</w:t>
      </w:r>
    </w:p>
    <w:p w14:paraId="74CE311A" w14:textId="72F16DEA" w:rsidR="007C448E" w:rsidRPr="007C448E" w:rsidRDefault="007C448E" w:rsidP="007C448E">
      <w:pPr>
        <w:rPr>
          <w:lang w:val="en-CA" w:eastAsia="de-DE"/>
        </w:rPr>
      </w:pPr>
      <w:r w:rsidRPr="007C448E">
        <w:rPr>
          <w:lang w:val="en-CA" w:eastAsia="de-DE"/>
        </w:rPr>
        <w:t xml:space="preserve">In VTM there is a configuration parameter DMVREncMvSelect which will penalize the usage of DMVR when it is a risk that the tool produces visual </w:t>
      </w:r>
      <w:r w:rsidR="005750BE">
        <w:rPr>
          <w:lang w:val="en-CA" w:eastAsia="de-DE"/>
        </w:rPr>
        <w:t>artefact</w:t>
      </w:r>
      <w:r w:rsidRPr="007C448E">
        <w:rPr>
          <w:lang w:val="en-CA" w:eastAsia="de-DE"/>
        </w:rPr>
        <w:t>s. This typically occurs at lower bitrates when DMVR has more troubles to find the correct motion for all subblocks. In this contribution DMVREncMvSelect has been tested on the AHG17 test sequences and target bitrate’s and it is asserted that its enabling can improve visual quality in some cases. It is therefore suggested to enable DMVREncMvSelect for the VTM anchor in the context of subjective related tests, such as in the scope of AHG17. For rate matching the configuration parameter LambdaScaleTowardsNextQP has been used.</w:t>
      </w:r>
    </w:p>
    <w:p w14:paraId="65F417B8" w14:textId="71E255D7" w:rsidR="00AA7B11" w:rsidRDefault="007C448E" w:rsidP="007C448E">
      <w:pPr>
        <w:rPr>
          <w:lang w:val="en-CA" w:eastAsia="de-DE"/>
        </w:rPr>
      </w:pPr>
      <w:r w:rsidRPr="007C448E">
        <w:rPr>
          <w:lang w:val="en-CA" w:eastAsia="de-DE"/>
        </w:rPr>
        <w:t>In v2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130419D6" w14:textId="13029219" w:rsidR="007C448E" w:rsidRDefault="007C448E" w:rsidP="007C448E">
      <w:pPr>
        <w:rPr>
          <w:lang w:val="en-CA" w:eastAsia="de-DE"/>
        </w:rPr>
      </w:pPr>
      <w:r>
        <w:rPr>
          <w:lang w:val="en-CA" w:eastAsia="de-DE"/>
        </w:rPr>
        <w:t>No impact on encoder runtime.</w:t>
      </w:r>
    </w:p>
    <w:p w14:paraId="64AB7BE2" w14:textId="04FDC386" w:rsidR="007C448E" w:rsidRDefault="007C448E" w:rsidP="007C448E">
      <w:pPr>
        <w:rPr>
          <w:lang w:val="en-CA" w:eastAsia="de-DE"/>
        </w:rPr>
      </w:pPr>
      <w:r>
        <w:rPr>
          <w:lang w:val="en-CA" w:eastAsia="de-DE"/>
        </w:rPr>
        <w:t>It was commented that it would be desirable to have the VTM with best visual quality as anchors.</w:t>
      </w:r>
    </w:p>
    <w:p w14:paraId="2EBC908F" w14:textId="67EAF1E0" w:rsidR="007C448E" w:rsidRDefault="00790711" w:rsidP="007C448E">
      <w:pPr>
        <w:rPr>
          <w:lang w:val="en-CA" w:eastAsia="de-DE"/>
        </w:rPr>
      </w:pPr>
      <w:r>
        <w:rPr>
          <w:lang w:val="en-CA" w:eastAsia="de-DE"/>
        </w:rPr>
        <w:t>See further notes under JVET-AM0323</w:t>
      </w:r>
      <w:r w:rsidR="007C448E">
        <w:rPr>
          <w:lang w:val="en-CA" w:eastAsia="de-DE"/>
        </w:rPr>
        <w:t>.</w:t>
      </w:r>
    </w:p>
    <w:p w14:paraId="4B840CAA" w14:textId="77777777" w:rsidR="008C079D" w:rsidRDefault="008773DB" w:rsidP="00CA2E49">
      <w:pPr>
        <w:pStyle w:val="berschrift9"/>
        <w:rPr>
          <w:sz w:val="24"/>
          <w:szCs w:val="24"/>
          <w:lang w:val="en-CA" w:eastAsia="de-DE"/>
        </w:rPr>
      </w:pPr>
      <w:hyperlink r:id="rId527" w:history="1">
        <w:r w:rsidR="008C079D" w:rsidRPr="00B17C05">
          <w:rPr>
            <w:color w:val="0000FF"/>
            <w:sz w:val="24"/>
            <w:szCs w:val="24"/>
            <w:u w:val="single"/>
            <w:lang w:val="en-CA" w:eastAsia="de-DE"/>
          </w:rPr>
          <w:t>JVET-AM0339</w:t>
        </w:r>
      </w:hyperlink>
      <w:r w:rsidR="008C079D" w:rsidRPr="00B17C05">
        <w:rPr>
          <w:sz w:val="24"/>
          <w:szCs w:val="24"/>
          <w:lang w:val="en-CA" w:eastAsia="de-DE"/>
        </w:rPr>
        <w:t xml:space="preserve"> Informal viewing of JVET-AM0078 [C. Lehmann (HHI)]</w:t>
      </w:r>
    </w:p>
    <w:p w14:paraId="5006C4E6" w14:textId="281B323A" w:rsidR="007C448E" w:rsidRDefault="009F42E6" w:rsidP="007C448E">
      <w:pPr>
        <w:rPr>
          <w:lang w:val="en-CA" w:eastAsia="de-DE"/>
        </w:rPr>
      </w:pPr>
      <w:r w:rsidRPr="00E02CC5">
        <w:rPr>
          <w:lang w:val="en-CA" w:eastAsia="de-DE"/>
        </w:rPr>
        <w:t>This document reports the outcome of the informal viewing of JVET-AM0078 [1]. The viewing was made as an A-B test on the two lowest bitrate points of AHG 17 test content classes that use random access configuration. The viewing indicates a clear preference for JVET-AM0045 [2] rather than JVET-AM0078 which also include JVET-AM0045.</w:t>
      </w:r>
      <w:r w:rsidR="00532E83">
        <w:rPr>
          <w:lang w:val="en-CA" w:eastAsia="de-DE"/>
        </w:rPr>
        <w:t>For information – no need for presentation.</w:t>
      </w:r>
    </w:p>
    <w:p w14:paraId="4A7498AD" w14:textId="77777777" w:rsidR="001858C5" w:rsidRPr="00EA2B25" w:rsidRDefault="008773DB" w:rsidP="00CA2E49">
      <w:pPr>
        <w:pStyle w:val="berschrift9"/>
        <w:rPr>
          <w:sz w:val="24"/>
          <w:szCs w:val="24"/>
          <w:lang w:val="en-CA" w:eastAsia="de-DE"/>
        </w:rPr>
      </w:pPr>
      <w:hyperlink r:id="rId528" w:history="1">
        <w:r w:rsidR="001858C5" w:rsidRPr="00EA2B25">
          <w:rPr>
            <w:color w:val="0000FF"/>
            <w:sz w:val="24"/>
            <w:szCs w:val="24"/>
            <w:u w:val="single"/>
            <w:lang w:val="en-CA" w:eastAsia="de-DE"/>
          </w:rPr>
          <w:t>JVET-AM0315</w:t>
        </w:r>
      </w:hyperlink>
      <w:r w:rsidR="001858C5" w:rsidRPr="00EA2B25">
        <w:rPr>
          <w:sz w:val="24"/>
          <w:szCs w:val="24"/>
          <w:lang w:val="en-CA" w:eastAsia="de-DE"/>
        </w:rPr>
        <w:t xml:space="preserve"> Cross-check of JVET-AM0078 (AHG17: Suggestion to enable DMVR encoder control for VTM anchor) [C. Bartnik, A. Wieckowski (HHI)] [late]</w:t>
      </w:r>
    </w:p>
    <w:p w14:paraId="0CD46007" w14:textId="77777777" w:rsidR="001858C5" w:rsidRPr="00373F08" w:rsidRDefault="001858C5" w:rsidP="00AA7B11">
      <w:pPr>
        <w:rPr>
          <w:lang w:val="en-CA" w:eastAsia="de-DE"/>
        </w:rPr>
      </w:pPr>
    </w:p>
    <w:p w14:paraId="34FBEF9C" w14:textId="603ED219" w:rsidR="000B630C" w:rsidRPr="00373F08" w:rsidRDefault="008773DB" w:rsidP="00CA2E49">
      <w:pPr>
        <w:pStyle w:val="berschrift9"/>
        <w:rPr>
          <w:sz w:val="24"/>
          <w:szCs w:val="24"/>
          <w:lang w:val="en-CA" w:eastAsia="de-DE"/>
        </w:rPr>
      </w:pPr>
      <w:hyperlink r:id="rId529" w:history="1">
        <w:r w:rsidR="000B630C" w:rsidRPr="00373F08">
          <w:rPr>
            <w:color w:val="0000FF"/>
            <w:sz w:val="24"/>
            <w:szCs w:val="24"/>
            <w:u w:val="single"/>
            <w:lang w:val="en-CA" w:eastAsia="de-DE"/>
          </w:rPr>
          <w:t>JVET-AM0125</w:t>
        </w:r>
      </w:hyperlink>
      <w:r w:rsidR="000B630C" w:rsidRPr="00373F08">
        <w:rPr>
          <w:sz w:val="24"/>
          <w:szCs w:val="24"/>
          <w:lang w:val="en-CA" w:eastAsia="de-DE"/>
        </w:rPr>
        <w:t xml:space="preserve"> AHG17: Analysis on encoding time and mode cost test for draft CfE sequences [Y. Tokumo, S. Hong, T. Ikai (Sharp)]</w:t>
      </w:r>
    </w:p>
    <w:p w14:paraId="7C4E5635" w14:textId="77777777" w:rsidR="00C314A2" w:rsidRPr="00C314A2" w:rsidRDefault="00C314A2" w:rsidP="00C314A2">
      <w:pPr>
        <w:rPr>
          <w:lang w:val="en-CA" w:eastAsia="de-DE"/>
        </w:rPr>
      </w:pPr>
      <w:r w:rsidRPr="00C314A2">
        <w:rPr>
          <w:lang w:val="en-CA" w:eastAsia="de-DE"/>
        </w:rPr>
        <w:t>This contribution reports analysis on encoding time and mode cost test (the number of RDO search, RDO count) for draft CfE sequences. Experimental results show that runtime ratio of VTM high performance and ECM JVET-AL0245 are roughly 1.3x to 1.9x and 10.4x to 5.3x for R1 to R4, and encoding runtime and RDO count are correlated, and they vary greatly depending on sequences. For SDR_RA_HD, EncT per RDO count is 0.087, 0.082 msec/count in VTM 23.9 under default and high performance configurations respectively. On the other hand, it is 1.060 msec/count in ECM under JVET-AL0245 configuration, which is 13 times larger than that of VTM and it may reflect to 12x DecT in ECM to VTM.</w:t>
      </w:r>
    </w:p>
    <w:p w14:paraId="644E2D35" w14:textId="77777777" w:rsidR="00C314A2" w:rsidRPr="00C314A2" w:rsidRDefault="00C314A2" w:rsidP="00C314A2">
      <w:pPr>
        <w:rPr>
          <w:lang w:val="en-CA" w:eastAsia="de-DE"/>
        </w:rPr>
      </w:pPr>
      <w:r w:rsidRPr="00C314A2">
        <w:rPr>
          <w:lang w:val="en-CA" w:eastAsia="de-DE"/>
        </w:rPr>
        <w:t>v2 added/fixed experimental results and added the following proposal.</w:t>
      </w:r>
    </w:p>
    <w:p w14:paraId="650EE445" w14:textId="154EA7E4" w:rsidR="00AA7B11" w:rsidRDefault="00C314A2" w:rsidP="00C314A2">
      <w:pPr>
        <w:rPr>
          <w:lang w:val="en-CA" w:eastAsia="de-DE"/>
        </w:rPr>
      </w:pPr>
      <w:r w:rsidRPr="00C314A2">
        <w:rPr>
          <w:lang w:val="en-CA" w:eastAsia="de-DE"/>
        </w:rPr>
        <w:t>Considering ECM/VTM EncT ratio in CfE operation points are much higher than those of CTC. It is proposed to apply encoding times condition or plot to the highest rate point, R4.</w:t>
      </w:r>
    </w:p>
    <w:p w14:paraId="058B94B2" w14:textId="6BA0FEE7" w:rsidR="00C314A2" w:rsidRDefault="00C45BBC" w:rsidP="00C314A2">
      <w:pPr>
        <w:rPr>
          <w:lang w:val="en-CA" w:eastAsia="de-DE"/>
        </w:rPr>
      </w:pPr>
      <w:r>
        <w:rPr>
          <w:lang w:val="en-CA" w:eastAsia="de-DE"/>
        </w:rPr>
        <w:t>One finding is that the runtime per RDO check is significantly higher in ECM, which may be due to the slower decoding process that needs to be conducted during RDO.</w:t>
      </w:r>
    </w:p>
    <w:p w14:paraId="1A5FD4FD" w14:textId="1C646D47" w:rsidR="008C04E6" w:rsidRDefault="008C04E6" w:rsidP="00C314A2">
      <w:pPr>
        <w:rPr>
          <w:lang w:val="en-CA" w:eastAsia="de-DE"/>
        </w:rPr>
      </w:pPr>
      <w:r>
        <w:rPr>
          <w:lang w:val="en-CA" w:eastAsia="de-DE"/>
        </w:rPr>
        <w:t>The number of RDO checks is lower in ECM than VTM, which according to the proponents’ analysis I likely due to the MTT depth reduction.</w:t>
      </w:r>
    </w:p>
    <w:p w14:paraId="364136B8" w14:textId="527B9F74" w:rsidR="008C04E6" w:rsidRDefault="008C04E6" w:rsidP="00C314A2">
      <w:pPr>
        <w:rPr>
          <w:lang w:val="en-CA" w:eastAsia="de-DE"/>
        </w:rPr>
      </w:pPr>
      <w:r>
        <w:rPr>
          <w:lang w:val="en-CA" w:eastAsia="de-DE"/>
        </w:rPr>
        <w:t>It was commented that RDO count in ECM may be incomplete, as the tracing functionality may not be implemented in all tools</w:t>
      </w:r>
    </w:p>
    <w:p w14:paraId="274A8D95" w14:textId="671785FD" w:rsidR="00C45BBC" w:rsidRPr="00373F08" w:rsidRDefault="00C45BBC" w:rsidP="00C314A2">
      <w:pPr>
        <w:rPr>
          <w:lang w:val="en-CA" w:eastAsia="de-DE"/>
        </w:rPr>
      </w:pPr>
      <w:r>
        <w:rPr>
          <w:lang w:val="en-CA" w:eastAsia="de-DE"/>
        </w:rPr>
        <w:t xml:space="preserve">It was commented that only </w:t>
      </w:r>
      <w:r w:rsidR="008C04E6">
        <w:rPr>
          <w:lang w:val="en-CA" w:eastAsia="de-DE"/>
        </w:rPr>
        <w:t>analysing R4 in encoder complexity would not be appropriate. Further discussion is necessary on that, as the number of data is large, which could be done by analysing the CfE results.</w:t>
      </w:r>
    </w:p>
    <w:p w14:paraId="74B6201D" w14:textId="07580715" w:rsidR="0054511D" w:rsidRPr="00373F08" w:rsidRDefault="008773DB" w:rsidP="00CA2E49">
      <w:pPr>
        <w:pStyle w:val="berschrift9"/>
        <w:rPr>
          <w:sz w:val="24"/>
          <w:szCs w:val="24"/>
          <w:lang w:val="en-CA" w:eastAsia="de-DE"/>
        </w:rPr>
      </w:pPr>
      <w:hyperlink r:id="rId530"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CfE Document [X. Liang, K. Choi (KHU), C. W. Ryu (Kaon Group)]</w:t>
      </w:r>
    </w:p>
    <w:p w14:paraId="57146634" w14:textId="5EEE11B9" w:rsidR="00AA7B11" w:rsidRDefault="008C04E6" w:rsidP="00AA7B11">
      <w:pPr>
        <w:rPr>
          <w:lang w:val="en-CA" w:eastAsia="de-DE"/>
        </w:rPr>
      </w:pPr>
      <w:r w:rsidRPr="008C04E6">
        <w:rPr>
          <w:lang w:val="en-CA" w:eastAsia="de-DE"/>
        </w:rPr>
        <w:t>This contribution presents a detailed comparative analysis of the Enhanced Compression Model (ECM) and the Versatile Video Coding Test Model (VTM) under low-delay scenarios. Low-delay experiments were conducted on representative gaming sequences using both ECM and VTM. The results are evaluated using objective metrics—such as BD-Rate and PSNR—as well as subjective visual assessments, providing a comprehensive understanding of the performance of both models. These findings serve as anchor references for performance evaluation on gaming content.</w:t>
      </w:r>
    </w:p>
    <w:p w14:paraId="6E2AD4B9" w14:textId="10C6AE39" w:rsidR="008C04E6" w:rsidRDefault="005D03A1" w:rsidP="00AA7B11">
      <w:pPr>
        <w:rPr>
          <w:lang w:val="en-CA" w:eastAsia="de-DE"/>
        </w:rPr>
      </w:pPr>
      <w:r w:rsidRPr="009F7355">
        <w:rPr>
          <w:noProof/>
          <w:lang w:val="en-CA"/>
        </w:rPr>
        <w:drawing>
          <wp:inline distT="0" distB="0" distL="0" distR="0" wp14:anchorId="17F91A0F" wp14:editId="1CD77596">
            <wp:extent cx="3711019" cy="1585371"/>
            <wp:effectExtent l="0" t="0" r="3810" b="0"/>
            <wp:docPr id="1597441224" name="Grafik 15974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3726184" cy="1591850"/>
                    </a:xfrm>
                    <a:prstGeom prst="rect">
                      <a:avLst/>
                    </a:prstGeom>
                  </pic:spPr>
                </pic:pic>
              </a:graphicData>
            </a:graphic>
          </wp:inline>
        </w:drawing>
      </w:r>
    </w:p>
    <w:p w14:paraId="74A5F246" w14:textId="3D4A62EC" w:rsidR="005D03A1" w:rsidRDefault="005D03A1" w:rsidP="00AA7B11">
      <w:pPr>
        <w:rPr>
          <w:lang w:val="en-CA" w:eastAsia="de-DE"/>
        </w:rPr>
      </w:pPr>
      <w:r>
        <w:rPr>
          <w:lang w:val="en-CA" w:eastAsia="de-DE"/>
        </w:rPr>
        <w:t>According to proponents, differences are more clearly visible in sequences with lower motion.</w:t>
      </w:r>
    </w:p>
    <w:p w14:paraId="69C1CD73" w14:textId="65EB550E" w:rsidR="005D03A1" w:rsidRDefault="005D03A1" w:rsidP="00AA7B11">
      <w:pPr>
        <w:rPr>
          <w:lang w:val="en-CA" w:eastAsia="de-DE"/>
        </w:rPr>
      </w:pPr>
      <w:r>
        <w:rPr>
          <w:lang w:val="en-CA" w:eastAsia="de-DE"/>
        </w:rPr>
        <w:t>Visual comparison was mostly performed at low rates.</w:t>
      </w:r>
    </w:p>
    <w:p w14:paraId="5D11B8BE" w14:textId="01F9B6A9" w:rsidR="005D03A1" w:rsidRDefault="005D03A1" w:rsidP="00AA7B11">
      <w:pPr>
        <w:rPr>
          <w:lang w:val="en-CA" w:eastAsia="de-DE"/>
        </w:rPr>
      </w:pPr>
      <w:r>
        <w:rPr>
          <w:lang w:val="en-CA" w:eastAsia="de-DE"/>
        </w:rPr>
        <w:t>For information – no specific action proposed.</w:t>
      </w:r>
    </w:p>
    <w:p w14:paraId="63E1332E" w14:textId="77777777" w:rsidR="00F10727" w:rsidRPr="00373F08" w:rsidRDefault="00F10727" w:rsidP="00AA7B11">
      <w:pPr>
        <w:rPr>
          <w:lang w:val="en-CA" w:eastAsia="de-DE"/>
        </w:rPr>
      </w:pPr>
    </w:p>
    <w:p w14:paraId="4BFDAA23" w14:textId="3312A7C7" w:rsidR="000B630C" w:rsidRPr="00373F08" w:rsidRDefault="008773DB" w:rsidP="00CA2E49">
      <w:pPr>
        <w:pStyle w:val="berschrift9"/>
        <w:rPr>
          <w:sz w:val="24"/>
          <w:szCs w:val="24"/>
          <w:lang w:val="en-CA" w:eastAsia="de-DE"/>
        </w:rPr>
      </w:pPr>
      <w:hyperlink r:id="rId532" w:history="1">
        <w:r w:rsidR="000B630C" w:rsidRPr="00373F08">
          <w:rPr>
            <w:color w:val="0000FF"/>
            <w:sz w:val="24"/>
            <w:szCs w:val="24"/>
            <w:u w:val="single"/>
            <w:lang w:val="en-CA" w:eastAsia="de-DE"/>
          </w:rPr>
          <w:t>JVET-AM0194</w:t>
        </w:r>
      </w:hyperlink>
      <w:r w:rsidR="000B630C" w:rsidRPr="00373F08">
        <w:rPr>
          <w:sz w:val="24"/>
          <w:szCs w:val="24"/>
          <w:lang w:val="en-CA" w:eastAsia="de-DE"/>
        </w:rPr>
        <w:t xml:space="preserve"> On </w:t>
      </w:r>
      <w:r w:rsidR="005750BE">
        <w:rPr>
          <w:sz w:val="24"/>
          <w:szCs w:val="24"/>
          <w:lang w:val="en-CA" w:eastAsia="de-DE"/>
        </w:rPr>
        <w:t>Analys</w:t>
      </w:r>
      <w:r w:rsidR="000B630C" w:rsidRPr="00373F08">
        <w:rPr>
          <w:sz w:val="24"/>
          <w:szCs w:val="24"/>
          <w:lang w:val="en-CA" w:eastAsia="de-DE"/>
        </w:rPr>
        <w:t>ing and Reporting Encoding and Decoding Complexity [A. Stein, S. Ferrara (V-Nova)]</w:t>
      </w:r>
    </w:p>
    <w:p w14:paraId="0997AA04" w14:textId="30CDB213" w:rsidR="00AA7B11" w:rsidRPr="00373F08" w:rsidRDefault="00864032" w:rsidP="00AA7B11">
      <w:pPr>
        <w:rPr>
          <w:lang w:val="en-CA" w:eastAsia="de-DE"/>
        </w:rPr>
      </w:pPr>
      <w:r>
        <w:rPr>
          <w:lang w:val="en-CA" w:eastAsia="de-DE"/>
        </w:rPr>
        <w:t>Reviewed in BoG JVET-AM0333</w:t>
      </w:r>
    </w:p>
    <w:p w14:paraId="0A74B78D" w14:textId="1A620DCF" w:rsidR="000B630C" w:rsidRPr="00373F08" w:rsidRDefault="008773DB" w:rsidP="00CA2E49">
      <w:pPr>
        <w:pStyle w:val="berschrift9"/>
        <w:rPr>
          <w:sz w:val="24"/>
          <w:szCs w:val="24"/>
          <w:lang w:val="en-CA" w:eastAsia="de-DE"/>
        </w:rPr>
      </w:pPr>
      <w:hyperlink r:id="rId533" w:history="1">
        <w:r w:rsidR="000B630C" w:rsidRPr="00373F08">
          <w:rPr>
            <w:color w:val="0000FF"/>
            <w:sz w:val="24"/>
            <w:szCs w:val="24"/>
            <w:u w:val="single"/>
            <w:lang w:val="en-CA" w:eastAsia="de-DE"/>
          </w:rPr>
          <w:t>JVET-AM0200</w:t>
        </w:r>
      </w:hyperlink>
      <w:r w:rsidR="000B630C" w:rsidRPr="00373F08">
        <w:rPr>
          <w:sz w:val="24"/>
          <w:szCs w:val="24"/>
          <w:lang w:val="en-CA" w:eastAsia="de-DE"/>
        </w:rPr>
        <w:t xml:space="preserve"> AHG17: Getting VTM to run five times faster [F. Bossen]</w:t>
      </w:r>
    </w:p>
    <w:p w14:paraId="3EB87413" w14:textId="167E2869" w:rsidR="00AA7B11" w:rsidRDefault="007C448E" w:rsidP="00AA7B11">
      <w:pPr>
        <w:rPr>
          <w:lang w:val="en-CA" w:eastAsia="de-DE"/>
        </w:rPr>
      </w:pPr>
      <w:r w:rsidRPr="007C448E">
        <w:rPr>
          <w:lang w:val="en-CA" w:eastAsia="de-DE"/>
        </w:rPr>
        <w:t>The reduced runtime VTM encoder configuration #3 adopted at the 38th meeting doesn’t quite achieve the target of 0.2x encoder runtime under CfE test conditions. This contribution reports on software improvements that were recently made to VTM and proposes new encoder configurations to get closer to the target.</w:t>
      </w:r>
    </w:p>
    <w:p w14:paraId="00E10AA8" w14:textId="2B10066D" w:rsidR="007C448E" w:rsidRDefault="00CA1C4C" w:rsidP="00AA7B11">
      <w:pPr>
        <w:rPr>
          <w:lang w:val="en-CA" w:eastAsia="de-DE"/>
        </w:rPr>
      </w:pPr>
      <w:r>
        <w:rPr>
          <w:lang w:val="en-CA" w:eastAsia="de-DE"/>
        </w:rPr>
        <w:t>In the contribution, also alternative methods for averaging runtimes are suggested (as the runtime reduction  is not constant on a sequence basis. It will need to be further discussed whether it is anyway better to evaluate/plot graphs of distortion over runtime individually for each sequence/rate point, and make some averaging in “BD” fashion from the whole set.</w:t>
      </w:r>
    </w:p>
    <w:p w14:paraId="20D35E90" w14:textId="66AAE748" w:rsidR="00CA1C4C" w:rsidRDefault="00CA1C4C" w:rsidP="00AA7B11">
      <w:pPr>
        <w:rPr>
          <w:lang w:val="en-CA" w:eastAsia="de-DE"/>
        </w:rPr>
      </w:pPr>
      <w:r>
        <w:rPr>
          <w:lang w:val="en-CA" w:eastAsia="de-DE"/>
        </w:rPr>
        <w:t>Runtimes are generally lower and closer to the targeted runtimes points than for the other faster VTM encodings.</w:t>
      </w:r>
    </w:p>
    <w:p w14:paraId="42986029" w14:textId="69664AD8" w:rsidR="00CA1C4C" w:rsidRDefault="00FF42C4" w:rsidP="00AA7B11">
      <w:pPr>
        <w:rPr>
          <w:lang w:val="en-CA" w:eastAsia="de-DE"/>
        </w:rPr>
      </w:pPr>
      <w:r>
        <w:rPr>
          <w:lang w:val="en-CA" w:eastAsia="de-DE"/>
        </w:rPr>
        <w:t>Use as VTM reduced runtime anchors in CfE</w:t>
      </w:r>
    </w:p>
    <w:p w14:paraId="14523968" w14:textId="65BB3980" w:rsidR="00FF42C4" w:rsidRPr="00373F08" w:rsidRDefault="00FF42C4" w:rsidP="00AA7B11">
      <w:pPr>
        <w:rPr>
          <w:lang w:val="en-CA" w:eastAsia="de-DE"/>
        </w:rPr>
      </w:pPr>
      <w:r w:rsidRPr="0058699F">
        <w:rPr>
          <w:lang w:val="en-CA" w:eastAsia="de-DE"/>
        </w:rPr>
        <w:t>Decision(SW):</w:t>
      </w:r>
      <w:r>
        <w:rPr>
          <w:lang w:val="en-CA" w:eastAsia="de-DE"/>
        </w:rPr>
        <w:t xml:space="preserve"> Include in VTM</w:t>
      </w:r>
    </w:p>
    <w:p w14:paraId="1DFCC6E5" w14:textId="15A8477F" w:rsidR="004D4715" w:rsidRPr="00373F08" w:rsidRDefault="008773DB" w:rsidP="00CA2E49">
      <w:pPr>
        <w:pStyle w:val="berschrift9"/>
        <w:rPr>
          <w:sz w:val="24"/>
          <w:szCs w:val="24"/>
          <w:lang w:val="en-CA" w:eastAsia="de-DE"/>
        </w:rPr>
      </w:pPr>
      <w:hyperlink r:id="rId534" w:history="1">
        <w:r w:rsidR="004D4715" w:rsidRPr="00965D28">
          <w:rPr>
            <w:color w:val="0000FF"/>
            <w:sz w:val="24"/>
            <w:szCs w:val="24"/>
            <w:u w:val="single"/>
            <w:lang w:val="en-CA" w:eastAsia="de-DE"/>
          </w:rPr>
          <w:t>JVET-AM0289</w:t>
        </w:r>
      </w:hyperlink>
      <w:r w:rsidR="004D4715" w:rsidRPr="00373F08">
        <w:rPr>
          <w:sz w:val="24"/>
          <w:szCs w:val="24"/>
          <w:lang w:val="en-CA" w:eastAsia="de-DE"/>
        </w:rPr>
        <w:t xml:space="preserve"> </w:t>
      </w:r>
      <w:r w:rsidR="004D4715" w:rsidRPr="00965D28">
        <w:rPr>
          <w:sz w:val="24"/>
          <w:szCs w:val="24"/>
          <w:lang w:val="en-CA" w:eastAsia="de-DE"/>
        </w:rPr>
        <w:t>Cross-check of JVET-AM0200 "AHG17: Getting VTM to run five times faster"</w:t>
      </w:r>
      <w:r w:rsidR="004D4715" w:rsidRPr="00373F08">
        <w:rPr>
          <w:sz w:val="24"/>
          <w:szCs w:val="24"/>
          <w:lang w:val="en-CA" w:eastAsia="de-DE"/>
        </w:rPr>
        <w:t xml:space="preserve"> [</w:t>
      </w:r>
      <w:r w:rsidR="004D4715" w:rsidRPr="00965D28">
        <w:rPr>
          <w:sz w:val="24"/>
          <w:szCs w:val="24"/>
          <w:lang w:val="en-CA" w:eastAsia="de-DE"/>
        </w:rPr>
        <w:t>F. Le Léannec (InterDigital)</w:t>
      </w:r>
      <w:r w:rsidR="004D4715" w:rsidRPr="00373F08">
        <w:rPr>
          <w:sz w:val="24"/>
          <w:szCs w:val="24"/>
          <w:lang w:val="en-CA" w:eastAsia="de-DE"/>
        </w:rPr>
        <w:t>] [late]</w:t>
      </w:r>
    </w:p>
    <w:p w14:paraId="762FAC95" w14:textId="77777777" w:rsidR="004D4715" w:rsidRPr="00373F08" w:rsidRDefault="004D4715" w:rsidP="00AA7B11">
      <w:pPr>
        <w:rPr>
          <w:lang w:val="en-CA" w:eastAsia="de-DE"/>
        </w:rPr>
      </w:pPr>
    </w:p>
    <w:p w14:paraId="65D9B312" w14:textId="4549C762" w:rsidR="000B630C" w:rsidRPr="00373F08" w:rsidRDefault="008773DB" w:rsidP="00CA2E49">
      <w:pPr>
        <w:pStyle w:val="berschrift9"/>
        <w:rPr>
          <w:sz w:val="24"/>
          <w:szCs w:val="24"/>
          <w:lang w:val="en-CA" w:eastAsia="de-DE"/>
        </w:rPr>
      </w:pPr>
      <w:hyperlink r:id="rId535" w:history="1">
        <w:r w:rsidR="000B630C" w:rsidRPr="00373F08">
          <w:rPr>
            <w:color w:val="0000FF"/>
            <w:sz w:val="24"/>
            <w:szCs w:val="24"/>
            <w:u w:val="single"/>
            <w:lang w:val="en-CA" w:eastAsia="de-DE"/>
          </w:rPr>
          <w:t>JVET-AM0225</w:t>
        </w:r>
      </w:hyperlink>
      <w:r w:rsidR="000B630C" w:rsidRPr="00373F08">
        <w:rPr>
          <w:sz w:val="24"/>
          <w:szCs w:val="24"/>
          <w:lang w:val="en-CA" w:eastAsia="de-DE"/>
        </w:rPr>
        <w:t xml:space="preserve"> [AHG17] Encoder runtime for the constrained complexity configurations under the CfE draft test conditions [T. Solovyev, J. Sauer, M. A. Lobo, E. Alshina (Huawei)]</w:t>
      </w:r>
    </w:p>
    <w:p w14:paraId="3A72C335" w14:textId="6E7031DC" w:rsidR="00AA7B11" w:rsidRDefault="00F10727" w:rsidP="00AA7B11">
      <w:pPr>
        <w:rPr>
          <w:lang w:val="en-CA" w:eastAsia="de-DE"/>
        </w:rPr>
      </w:pPr>
      <w:r w:rsidRPr="00F10727">
        <w:rPr>
          <w:lang w:val="en-CA" w:eastAsia="de-DE"/>
        </w:rPr>
        <w:t>This document presents simulation results with the reliable encoder runtime for the constrained complexity encoder configurations of VTM 23.9 under the test conditions from the CfE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6135A5F4" w14:textId="5CA79382" w:rsidR="00DC350A" w:rsidRDefault="00DC350A" w:rsidP="00AA7B11">
      <w:pPr>
        <w:rPr>
          <w:lang w:val="en-CA" w:eastAsia="de-DE"/>
        </w:rPr>
      </w:pPr>
      <w:r>
        <w:rPr>
          <w:lang w:val="en-CA" w:eastAsia="de-DE"/>
        </w:rPr>
        <w:t>The analysis indicates that the encoder run time savings are highly dependent on rate points.</w:t>
      </w:r>
    </w:p>
    <w:p w14:paraId="23D2C37C" w14:textId="3705FE59" w:rsidR="00DC350A" w:rsidRDefault="00DC350A" w:rsidP="00AA7B11">
      <w:pPr>
        <w:rPr>
          <w:lang w:val="en-CA" w:eastAsia="de-DE"/>
        </w:rPr>
      </w:pPr>
      <w:r>
        <w:rPr>
          <w:lang w:val="en-CA" w:eastAsia="de-DE"/>
        </w:rPr>
        <w:t>For the comparison VTM vs. HM, it is commented that VTM includes much more code optimization for fast runtime than HM.</w:t>
      </w:r>
    </w:p>
    <w:p w14:paraId="7BFB75A5" w14:textId="77777777" w:rsidR="00D118EB" w:rsidRPr="00373F08" w:rsidRDefault="00D118EB" w:rsidP="00AA7B11">
      <w:pPr>
        <w:rPr>
          <w:lang w:val="en-CA" w:eastAsia="de-DE"/>
        </w:rPr>
      </w:pPr>
    </w:p>
    <w:p w14:paraId="594D7ABA" w14:textId="16576DD5" w:rsidR="000B630C" w:rsidRPr="00373F08" w:rsidRDefault="008773DB" w:rsidP="00CA2E49">
      <w:pPr>
        <w:pStyle w:val="berschrift9"/>
        <w:rPr>
          <w:sz w:val="24"/>
          <w:szCs w:val="24"/>
          <w:lang w:val="en-CA" w:eastAsia="de-DE"/>
        </w:rPr>
      </w:pPr>
      <w:hyperlink r:id="rId536" w:history="1">
        <w:r w:rsidR="000B630C" w:rsidRPr="00373F08">
          <w:rPr>
            <w:color w:val="0000FF"/>
            <w:sz w:val="24"/>
            <w:szCs w:val="24"/>
            <w:u w:val="single"/>
            <w:lang w:val="en-CA" w:eastAsia="de-DE"/>
          </w:rPr>
          <w:t>JVET-AM0234</w:t>
        </w:r>
      </w:hyperlink>
      <w:r w:rsidR="000B630C" w:rsidRPr="00373F08">
        <w:rPr>
          <w:sz w:val="24"/>
          <w:szCs w:val="24"/>
          <w:lang w:val="en-CA" w:eastAsia="de-DE"/>
        </w:rPr>
        <w:t xml:space="preserve"> [AHG17] Overview of the 3GPP codec testing in TR 26.955 [R. Mekuria, E. Alshina (Huawei)</w:t>
      </w:r>
      <w:r w:rsidR="00614209">
        <w:rPr>
          <w:sz w:val="24"/>
          <w:szCs w:val="24"/>
          <w:lang w:val="en-CA" w:eastAsia="de-DE"/>
        </w:rPr>
        <w:t>, J. Lemotheux (Orange)</w:t>
      </w:r>
      <w:r w:rsidR="000B630C" w:rsidRPr="00373F08">
        <w:rPr>
          <w:sz w:val="24"/>
          <w:szCs w:val="24"/>
          <w:lang w:val="en-CA" w:eastAsia="de-DE"/>
        </w:rPr>
        <w:t>]</w:t>
      </w:r>
    </w:p>
    <w:p w14:paraId="4DBBBD01" w14:textId="3ACD756B" w:rsidR="004E5BD3" w:rsidRDefault="005641A5" w:rsidP="00AA7B11">
      <w:pPr>
        <w:rPr>
          <w:lang w:val="en-CA" w:eastAsia="de-DE"/>
        </w:rPr>
      </w:pPr>
      <w:r w:rsidRPr="005641A5">
        <w:rPr>
          <w:lang w:val="en-CA" w:eastAsia="de-DE"/>
        </w:rPr>
        <w:t>This document provides a very brief overview of the 3GPP SA4 codec testing. This document targets assisting improvement of test conditions for potential next generation video codec development in JVET. This document just a very brief summary of materials made to the publicly available by 3GPP, deeper analysis is expected in a future.</w:t>
      </w:r>
      <w:r w:rsidR="004E5BD3">
        <w:rPr>
          <w:lang w:val="en-CA" w:eastAsia="de-DE"/>
        </w:rPr>
        <w:t>Presented Wed 2 July afternoon.</w:t>
      </w:r>
    </w:p>
    <w:p w14:paraId="360C2011" w14:textId="77777777" w:rsidR="005641A5" w:rsidRPr="005641A5" w:rsidRDefault="005641A5" w:rsidP="005641A5">
      <w:pPr>
        <w:rPr>
          <w:lang w:val="en-CA" w:eastAsia="de-DE"/>
        </w:rPr>
      </w:pPr>
      <w:r w:rsidRPr="005641A5">
        <w:rPr>
          <w:lang w:val="en-CA" w:eastAsia="de-DE"/>
        </w:rPr>
        <w:t>Services considered in TR 26.955 are</w:t>
      </w:r>
    </w:p>
    <w:p w14:paraId="0A37069E" w14:textId="77777777" w:rsidR="005641A5" w:rsidRPr="005641A5" w:rsidRDefault="005641A5" w:rsidP="005641A5">
      <w:pPr>
        <w:rPr>
          <w:lang w:val="en-CA" w:eastAsia="de-DE"/>
        </w:rPr>
      </w:pPr>
      <w:r w:rsidRPr="005641A5">
        <w:rPr>
          <w:lang w:val="en-CA" w:eastAsia="de-DE"/>
        </w:rPr>
        <w:t>•</w:t>
      </w:r>
      <w:r w:rsidRPr="005641A5">
        <w:rPr>
          <w:lang w:val="en-CA" w:eastAsia="de-DE"/>
        </w:rPr>
        <w:tab/>
        <w:t xml:space="preserve">5G Media Streaming </w:t>
      </w:r>
    </w:p>
    <w:p w14:paraId="7C059816"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Downlink Streaming</w:t>
      </w:r>
    </w:p>
    <w:p w14:paraId="7DA88923"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Uplink Streaming</w:t>
      </w:r>
    </w:p>
    <w:p w14:paraId="45A1FB60"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Television</w:t>
      </w:r>
    </w:p>
    <w:p w14:paraId="72356EDC"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Downlink 360 Virtual Reality</w:t>
      </w:r>
    </w:p>
    <w:p w14:paraId="06EAD7B9" w14:textId="77777777" w:rsidR="005641A5" w:rsidRPr="005641A5" w:rsidRDefault="005641A5" w:rsidP="005641A5">
      <w:pPr>
        <w:rPr>
          <w:lang w:val="en-CA" w:eastAsia="de-DE"/>
        </w:rPr>
      </w:pPr>
      <w:r w:rsidRPr="005641A5">
        <w:rPr>
          <w:lang w:val="en-CA" w:eastAsia="de-DE"/>
        </w:rPr>
        <w:t>•</w:t>
      </w:r>
      <w:r w:rsidRPr="005641A5">
        <w:rPr>
          <w:lang w:val="en-CA" w:eastAsia="de-DE"/>
        </w:rPr>
        <w:tab/>
        <w:t>Multimedia Telephony Services over IMS</w:t>
      </w:r>
    </w:p>
    <w:p w14:paraId="7A6299F6" w14:textId="77777777" w:rsidR="005641A5" w:rsidRPr="005641A5" w:rsidRDefault="005641A5" w:rsidP="005641A5">
      <w:pPr>
        <w:rPr>
          <w:lang w:val="en-CA" w:eastAsia="de-DE"/>
        </w:rPr>
      </w:pPr>
      <w:r w:rsidRPr="005641A5">
        <w:rPr>
          <w:lang w:val="en-CA" w:eastAsia="de-DE"/>
        </w:rPr>
        <w:t>•</w:t>
      </w:r>
      <w:r w:rsidRPr="005641A5">
        <w:rPr>
          <w:lang w:val="en-CA" w:eastAsia="de-DE"/>
        </w:rPr>
        <w:tab/>
        <w:t>Messaging Services</w:t>
      </w:r>
    </w:p>
    <w:p w14:paraId="33B976B1" w14:textId="77777777" w:rsidR="005641A5" w:rsidRPr="005641A5" w:rsidRDefault="005641A5" w:rsidP="005641A5">
      <w:pPr>
        <w:rPr>
          <w:lang w:val="en-CA" w:eastAsia="de-DE"/>
        </w:rPr>
      </w:pPr>
      <w:r w:rsidRPr="005641A5">
        <w:rPr>
          <w:lang w:val="en-CA" w:eastAsia="de-DE"/>
        </w:rPr>
        <w:t>•</w:t>
      </w:r>
      <w:r w:rsidRPr="005641A5">
        <w:rPr>
          <w:lang w:val="en-CA" w:eastAsia="de-DE"/>
        </w:rPr>
        <w:tab/>
        <w:t>Screen Content Coding</w:t>
      </w:r>
    </w:p>
    <w:p w14:paraId="6D0B35BF" w14:textId="77777777" w:rsidR="005641A5" w:rsidRPr="005641A5" w:rsidRDefault="005641A5" w:rsidP="005641A5">
      <w:pPr>
        <w:rPr>
          <w:lang w:val="en-CA" w:eastAsia="de-DE"/>
        </w:rPr>
      </w:pPr>
      <w:r w:rsidRPr="005641A5">
        <w:rPr>
          <w:lang w:val="en-CA" w:eastAsia="de-DE"/>
        </w:rPr>
        <w:t>Codec support in 3GPP SA4 services is as follows:</w:t>
      </w:r>
    </w:p>
    <w:p w14:paraId="6219CB3C" w14:textId="77777777" w:rsidR="005641A5" w:rsidRPr="005641A5" w:rsidRDefault="005641A5" w:rsidP="00CA2E49">
      <w:pPr>
        <w:ind w:left="360"/>
        <w:rPr>
          <w:lang w:val="en-CA" w:eastAsia="de-DE"/>
        </w:rPr>
      </w:pPr>
      <w:r w:rsidRPr="005641A5">
        <w:rPr>
          <w:lang w:val="en-CA" w:eastAsia="de-DE"/>
        </w:rPr>
        <w:t>a)</w:t>
      </w:r>
      <w:r w:rsidRPr="005641A5">
        <w:rPr>
          <w:lang w:val="en-CA" w:eastAsia="de-DE"/>
        </w:rPr>
        <w:tab/>
        <w:t>HEVC/H.265 and AVC/H.264 have been recommended and supported in different services.</w:t>
      </w:r>
    </w:p>
    <w:p w14:paraId="3E469A64" w14:textId="36403B56" w:rsidR="005641A5" w:rsidRDefault="005641A5" w:rsidP="00CA2E49">
      <w:pPr>
        <w:ind w:left="360"/>
        <w:rPr>
          <w:lang w:val="en-CA" w:eastAsia="de-DE"/>
        </w:rPr>
      </w:pPr>
      <w:r w:rsidRPr="005641A5">
        <w:rPr>
          <w:lang w:val="en-CA" w:eastAsia="de-DE"/>
        </w:rPr>
        <w:t>b)</w:t>
      </w:r>
      <w:r w:rsidRPr="005641A5">
        <w:rPr>
          <w:lang w:val="en-CA" w:eastAsia="de-DE"/>
        </w:rPr>
        <w:tab/>
        <w:t>Also new codecs AV1, VVC and EVC were evaluated and considered for adoption (but none of them recommended).</w:t>
      </w:r>
    </w:p>
    <w:p w14:paraId="24909E5E" w14:textId="77777777" w:rsidR="007C0C1D" w:rsidRPr="007C0C1D" w:rsidRDefault="007C0C1D" w:rsidP="007C0C1D">
      <w:pPr>
        <w:rPr>
          <w:lang w:val="en-CA" w:eastAsia="de-DE"/>
        </w:rPr>
      </w:pPr>
      <w:r w:rsidRPr="007C0C1D">
        <w:rPr>
          <w:lang w:val="en-CA" w:eastAsia="de-DE"/>
        </w:rPr>
        <w:t>The following quality metrics were used for in TR 26.955:</w:t>
      </w:r>
    </w:p>
    <w:p w14:paraId="5B18365E" w14:textId="77777777" w:rsidR="007C0C1D" w:rsidRPr="007C0C1D" w:rsidRDefault="007C0C1D" w:rsidP="007C0C1D">
      <w:pPr>
        <w:rPr>
          <w:lang w:val="en-CA" w:eastAsia="de-DE"/>
        </w:rPr>
      </w:pPr>
      <w:r w:rsidRPr="007C0C1D">
        <w:rPr>
          <w:lang w:val="en-CA" w:eastAsia="de-DE"/>
        </w:rPr>
        <w:t>•</w:t>
      </w:r>
      <w:r w:rsidRPr="007C0C1D">
        <w:rPr>
          <w:lang w:val="en-CA" w:eastAsia="de-DE"/>
        </w:rPr>
        <w:tab/>
        <w:t>SDR</w:t>
      </w:r>
    </w:p>
    <w:p w14:paraId="4AEA9328"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Per component PSNR: PSNR(Y), PSNR(U), PSNR(V) (if bitDepth is set to 10, then maxValue is set to 1020 – same as in JVET)</w:t>
      </w:r>
    </w:p>
    <w:p w14:paraId="241C4BA9"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6C8F5BF9"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Multi-Scale Structural Similarity Metric - MS-SSIM (there is minor difference in implementation compared to one used in JVET)</w:t>
      </w:r>
    </w:p>
    <w:p w14:paraId="52C84788"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Video Multimethod Assessment Fusion - VMAF. For VMAF computation the associated software implementation [5] is used.</w:t>
      </w:r>
    </w:p>
    <w:p w14:paraId="686D11C8" w14:textId="77777777" w:rsidR="007C0C1D" w:rsidRPr="007C0C1D" w:rsidRDefault="007C0C1D" w:rsidP="007C0C1D">
      <w:pPr>
        <w:rPr>
          <w:lang w:val="en-CA" w:eastAsia="de-DE"/>
        </w:rPr>
      </w:pPr>
      <w:r w:rsidRPr="007C0C1D">
        <w:rPr>
          <w:lang w:val="en-CA" w:eastAsia="de-DE"/>
        </w:rPr>
        <w:t>•</w:t>
      </w:r>
      <w:r w:rsidRPr="007C0C1D">
        <w:rPr>
          <w:lang w:val="en-CA" w:eastAsia="de-DE"/>
        </w:rPr>
        <w:tab/>
        <w:t>HDR</w:t>
      </w:r>
    </w:p>
    <w:p w14:paraId="3B501CA5"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Per component PSNR: PSNR(Y), PSNR(U), PSNR(V) (if bitDepth is set to 10, then maxValue is set to 1020 – same as in JVET)</w:t>
      </w:r>
    </w:p>
    <w:p w14:paraId="0B67AA81"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2304D20F"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 xml:space="preserve">Per component weighted PSNR: wPSNR(Y), wPSNR(U), wPSNR(V) </w:t>
      </w:r>
    </w:p>
    <w:p w14:paraId="0AFB4FF6"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wPSNR over all colour components</w:t>
      </w:r>
    </w:p>
    <w:p w14:paraId="663740EB"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PSNRL100 (computed in 32-bit EXR)</w:t>
      </w:r>
    </w:p>
    <w:p w14:paraId="5931208B" w14:textId="6DBD27BB" w:rsidR="005641A5" w:rsidRDefault="007C0C1D" w:rsidP="00CA2E49">
      <w:pPr>
        <w:ind w:left="360"/>
        <w:rPr>
          <w:lang w:val="en-CA" w:eastAsia="de-DE"/>
        </w:rPr>
      </w:pPr>
      <w:r w:rsidRPr="007C0C1D">
        <w:rPr>
          <w:lang w:val="en-CA" w:eastAsia="de-DE"/>
        </w:rPr>
        <w:t>o</w:t>
      </w:r>
      <w:r w:rsidRPr="007C0C1D">
        <w:rPr>
          <w:lang w:val="en-CA" w:eastAsia="de-DE"/>
        </w:rPr>
        <w:tab/>
        <w:t>DE100 (computed in 32-bit EXR)</w:t>
      </w:r>
    </w:p>
    <w:p w14:paraId="6B487449" w14:textId="77777777" w:rsidR="007C0C1D" w:rsidRDefault="007C0C1D" w:rsidP="007C0C1D">
      <w:pPr>
        <w:rPr>
          <w:lang w:val="en-CA" w:eastAsia="de-DE"/>
        </w:rPr>
      </w:pPr>
    </w:p>
    <w:p w14:paraId="0CAA1710" w14:textId="67B76254" w:rsidR="007C0C1D" w:rsidRDefault="007C0C1D" w:rsidP="007C0C1D">
      <w:pPr>
        <w:rPr>
          <w:lang w:val="en-CA" w:eastAsia="de-DE"/>
        </w:rPr>
      </w:pPr>
      <w:r>
        <w:rPr>
          <w:lang w:val="en-CA" w:eastAsia="de-DE"/>
        </w:rPr>
        <w:t xml:space="preserve">It was commented that it is valuable if </w:t>
      </w:r>
      <w:r w:rsidR="003763BB">
        <w:rPr>
          <w:lang w:val="en-CA" w:eastAsia="de-DE"/>
        </w:rPr>
        <w:t>different standardization bodies use different sets of test sequnces.</w:t>
      </w:r>
    </w:p>
    <w:p w14:paraId="0144270E" w14:textId="3CE392D3" w:rsidR="003763BB" w:rsidRDefault="003763BB" w:rsidP="007C0C1D">
      <w:pPr>
        <w:rPr>
          <w:lang w:val="en-CA" w:eastAsia="de-DE"/>
        </w:rPr>
      </w:pPr>
      <w:r>
        <w:rPr>
          <w:lang w:val="en-CA" w:eastAsia="de-DE"/>
        </w:rPr>
        <w:t>It was further commented that sequences used in CfE were selected to be appropriate for viewing, and it would be desirable to add more material for CTC.</w:t>
      </w:r>
    </w:p>
    <w:p w14:paraId="01847AB4" w14:textId="23197C0E" w:rsidR="003763BB" w:rsidRDefault="003763BB" w:rsidP="007C0C1D">
      <w:pPr>
        <w:rPr>
          <w:lang w:val="en-CA" w:eastAsia="de-DE"/>
        </w:rPr>
      </w:pPr>
      <w:r>
        <w:rPr>
          <w:lang w:val="en-CA" w:eastAsia="de-DE"/>
        </w:rPr>
        <w:t>The whole set of Netflix had been investigated in JVET, and selection was made by good reasons, e.g. not being complex enough.</w:t>
      </w:r>
    </w:p>
    <w:p w14:paraId="77EE4887" w14:textId="1E6F198B" w:rsidR="003763BB" w:rsidRDefault="003763BB" w:rsidP="007C0C1D">
      <w:pPr>
        <w:rPr>
          <w:lang w:val="en-CA" w:eastAsia="de-DE"/>
        </w:rPr>
      </w:pPr>
      <w:r>
        <w:rPr>
          <w:lang w:val="en-CA" w:eastAsia="de-DE"/>
        </w:rPr>
        <w:t>It was commented that it rather looks as if 3GPP would have copied from JVET conditions, and that perhaps the test were conducted less rigidly than usually in JVET.</w:t>
      </w:r>
    </w:p>
    <w:p w14:paraId="6AE8BF8B" w14:textId="67D1369E" w:rsidR="003763BB" w:rsidRDefault="003763BB" w:rsidP="007C0C1D">
      <w:pPr>
        <w:rPr>
          <w:lang w:val="en-CA" w:eastAsia="de-DE"/>
        </w:rPr>
      </w:pPr>
    </w:p>
    <w:p w14:paraId="60293126" w14:textId="3B60A754" w:rsidR="004E5BD3" w:rsidRDefault="004E5BD3" w:rsidP="007C0C1D">
      <w:pPr>
        <w:rPr>
          <w:lang w:val="en-CA" w:eastAsia="de-DE"/>
        </w:rPr>
      </w:pPr>
      <w:r>
        <w:rPr>
          <w:lang w:val="en-CA" w:eastAsia="de-DE"/>
        </w:rPr>
        <w:t>Interesting information, experts are encouraged to study the 3GPP report, at this moment no need is seen to change the test conditions in particular for CfE.</w:t>
      </w:r>
    </w:p>
    <w:p w14:paraId="0CEEAF10" w14:textId="77777777" w:rsidR="003763BB" w:rsidRPr="00373F08" w:rsidRDefault="003763BB" w:rsidP="007C0C1D">
      <w:pPr>
        <w:rPr>
          <w:lang w:val="en-CA" w:eastAsia="de-DE"/>
        </w:rPr>
      </w:pPr>
    </w:p>
    <w:p w14:paraId="670C65E1" w14:textId="77777777" w:rsidR="00D1175A" w:rsidRPr="00373F08" w:rsidRDefault="008773DB" w:rsidP="00CA2E49">
      <w:pPr>
        <w:pStyle w:val="berschrift9"/>
        <w:rPr>
          <w:sz w:val="24"/>
          <w:szCs w:val="24"/>
          <w:lang w:val="en-CA" w:eastAsia="de-DE"/>
        </w:rPr>
      </w:pPr>
      <w:hyperlink r:id="rId537" w:history="1">
        <w:r w:rsidR="00D1175A" w:rsidRPr="00373F08">
          <w:rPr>
            <w:color w:val="0000FF"/>
            <w:sz w:val="24"/>
            <w:szCs w:val="24"/>
            <w:u w:val="single"/>
            <w:lang w:val="en-CA" w:eastAsia="de-DE"/>
          </w:rPr>
          <w:t>JVET-AM0237</w:t>
        </w:r>
      </w:hyperlink>
      <w:r w:rsidR="00D1175A" w:rsidRPr="00373F08">
        <w:rPr>
          <w:sz w:val="24"/>
          <w:szCs w:val="24"/>
          <w:lang w:val="en-CA" w:eastAsia="de-DE"/>
        </w:rPr>
        <w:t xml:space="preserve"> On constrained encoding and decoding experiments [L. Li, M. W. Park, M. Park, Y. Kim, M. Budagavi, K. P. Choi (Samsung)]</w:t>
      </w:r>
    </w:p>
    <w:p w14:paraId="09BF14CE" w14:textId="77777777" w:rsidR="00D118EB" w:rsidRPr="00D118EB" w:rsidRDefault="00D118EB" w:rsidP="00D118EB">
      <w:pPr>
        <w:rPr>
          <w:lang w:val="en-CA"/>
        </w:rPr>
      </w:pPr>
      <w:r w:rsidRPr="00D118EB">
        <w:rPr>
          <w:lang w:val="en-CA"/>
        </w:rPr>
        <w:t>This contribution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028DCB27" w14:textId="77777777" w:rsidR="00D118EB" w:rsidRPr="00D118EB" w:rsidRDefault="00D118EB" w:rsidP="00D118EB">
      <w:pPr>
        <w:rPr>
          <w:lang w:val="en-CA"/>
        </w:rPr>
      </w:pPr>
      <w:r w:rsidRPr="00D118EB">
        <w:rPr>
          <w:lang w:val="en-CA"/>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4FD018D0" w14:textId="0F4A5037" w:rsidR="000B630C" w:rsidRDefault="00D118EB" w:rsidP="00D118EB">
      <w:pPr>
        <w:rPr>
          <w:lang w:val="en-CA"/>
        </w:rPr>
      </w:pPr>
      <w:r w:rsidRPr="00D118EB">
        <w:rPr>
          <w:lang w:val="en-CA"/>
        </w:rPr>
        <w:t>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CfE response and practical implementation of the next generation of video coding standard.</w:t>
      </w:r>
    </w:p>
    <w:p w14:paraId="40B5FC53" w14:textId="2E913B7E" w:rsidR="00770C75" w:rsidRDefault="00770C75" w:rsidP="00D118EB">
      <w:pPr>
        <w:rPr>
          <w:lang w:val="en-CA"/>
        </w:rPr>
      </w:pPr>
      <w:r>
        <w:rPr>
          <w:lang w:val="en-CA"/>
        </w:rPr>
        <w:t>It is proposed to also include an analysis of decoding runtime in the CfE part for fast encoding, as there is dependency of decoder and encoder runtime.</w:t>
      </w:r>
    </w:p>
    <w:p w14:paraId="14A42525" w14:textId="5F225B3B" w:rsidR="00770C75" w:rsidRPr="00373F08" w:rsidRDefault="00770C75" w:rsidP="00D118EB">
      <w:pPr>
        <w:rPr>
          <w:lang w:val="en-CA"/>
        </w:rPr>
      </w:pPr>
      <w:r>
        <w:rPr>
          <w:lang w:val="en-CA"/>
        </w:rPr>
        <w:t xml:space="preserve">It was commented that in the analysis percentages of run time saving relative to anchor were averaged over the different rate points. It was suggested that an alternative could be averaging absolute run times (where the high rate points </w:t>
      </w:r>
      <w:r w:rsidR="00BF452E">
        <w:rPr>
          <w:lang w:val="en-CA"/>
        </w:rPr>
        <w:t>would usually require more, and saving is more relevant).</w:t>
      </w:r>
    </w:p>
    <w:p w14:paraId="3D10F8BA" w14:textId="71673199" w:rsidR="00AF101F" w:rsidRPr="00373F08" w:rsidRDefault="008773DB" w:rsidP="00CA2E49">
      <w:pPr>
        <w:pStyle w:val="berschrift9"/>
        <w:rPr>
          <w:sz w:val="24"/>
          <w:szCs w:val="24"/>
          <w:lang w:val="en-CA" w:eastAsia="de-DE"/>
        </w:rPr>
      </w:pPr>
      <w:hyperlink r:id="rId538" w:history="1">
        <w:r w:rsidR="00AF101F" w:rsidRPr="00373F08">
          <w:rPr>
            <w:color w:val="0000FF"/>
            <w:sz w:val="24"/>
            <w:szCs w:val="24"/>
            <w:u w:val="single"/>
            <w:lang w:val="en-CA" w:eastAsia="de-DE"/>
          </w:rPr>
          <w:t>JVET-AM0269</w:t>
        </w:r>
      </w:hyperlink>
      <w:r w:rsidR="00AF101F" w:rsidRPr="00373F08">
        <w:rPr>
          <w:sz w:val="24"/>
          <w:szCs w:val="24"/>
          <w:lang w:val="en-CA" w:eastAsia="de-DE"/>
        </w:rPr>
        <w:t xml:space="preserve"> AHG17 ECM/VTM performance under CfE requirement [K. Naser, E. François, F. Le Léannec, F. Galpin</w:t>
      </w:r>
      <w:r w:rsidR="00050DBC">
        <w:rPr>
          <w:sz w:val="24"/>
          <w:szCs w:val="24"/>
          <w:lang w:val="en-CA" w:eastAsia="de-DE"/>
        </w:rPr>
        <w:t>, T. Poirier</w:t>
      </w:r>
      <w:r w:rsidR="00AF101F" w:rsidRPr="00373F08">
        <w:rPr>
          <w:sz w:val="24"/>
          <w:szCs w:val="24"/>
          <w:lang w:val="en-CA" w:eastAsia="de-DE"/>
        </w:rPr>
        <w:t xml:space="preserve"> (InterDigital)] [late]</w:t>
      </w:r>
    </w:p>
    <w:p w14:paraId="21A11E37" w14:textId="337B350F" w:rsidR="00AF101F" w:rsidRDefault="00BF452E" w:rsidP="00332571">
      <w:pPr>
        <w:rPr>
          <w:lang w:val="en-CA"/>
        </w:rPr>
      </w:pPr>
      <w:r w:rsidRPr="00BF452E">
        <w:rPr>
          <w:lang w:val="en-CA"/>
        </w:rPr>
        <w:t>During the discussion about CfE test conditions, it was agreed in JVET-AL0337 that the two complexity points of ~0.2x and ~5x VTM encoder time should be considered for evaluating CfE responses. This contribution studies the feasibility of achieving these points using ECM and VTM software with modified configurations parameters. It is concluded that the high complexity point (~5x EncT) can be easily achieved with ECM software with significant coding gain compared to VTM. However, ECM software within the lowest complexity point (~0.2x EncT) shows bad performance compared to VTM software. It is asserted that ECM requires high amount of code cleaning/simplification to meet VTM performance.</w:t>
      </w:r>
    </w:p>
    <w:p w14:paraId="18AF5EDD" w14:textId="16742E0D" w:rsidR="00BF452E" w:rsidRDefault="00BF452E" w:rsidP="00332571">
      <w:pPr>
        <w:rPr>
          <w:lang w:val="en-CA"/>
        </w:rPr>
      </w:pPr>
      <w:r>
        <w:rPr>
          <w:lang w:val="en-CA"/>
        </w:rPr>
        <w:t xml:space="preserve">It is shown that ECM can still show reasonable performance at 2xVTM encoder </w:t>
      </w:r>
      <w:r w:rsidR="00402C6E">
        <w:rPr>
          <w:lang w:val="en-CA"/>
        </w:rPr>
        <w:t xml:space="preserve">run </w:t>
      </w:r>
      <w:r>
        <w:rPr>
          <w:lang w:val="en-CA"/>
        </w:rPr>
        <w:t>time, and gets similar performance at 1xVTM by switching off more tools.</w:t>
      </w:r>
      <w:r w:rsidR="00402C6E">
        <w:rPr>
          <w:lang w:val="en-CA"/>
        </w:rPr>
        <w:t xml:space="preserve"> However, it gets worse at lower encoder run time.</w:t>
      </w:r>
    </w:p>
    <w:p w14:paraId="021761F9" w14:textId="30E443C4" w:rsidR="00402C6E" w:rsidRDefault="00402C6E" w:rsidP="00332571">
      <w:pPr>
        <w:rPr>
          <w:lang w:val="en-CA"/>
        </w:rPr>
      </w:pPr>
      <w:r>
        <w:rPr>
          <w:lang w:val="en-CA"/>
        </w:rPr>
        <w:t>It was commented that this is not surprising. ECM emerged from VTM, and was not targeting a faster encoding than VTM. Theoretically, by configuring it like 0.2xVTM, it should not become worse, but this may no longer be configurable with current software.</w:t>
      </w:r>
    </w:p>
    <w:p w14:paraId="400872F8" w14:textId="399BC11A" w:rsidR="00402C6E" w:rsidRPr="00373F08" w:rsidRDefault="00402C6E" w:rsidP="00332571">
      <w:pPr>
        <w:rPr>
          <w:lang w:val="en-CA"/>
        </w:rPr>
      </w:pPr>
      <w:r>
        <w:rPr>
          <w:lang w:val="en-CA"/>
        </w:rPr>
        <w:t>Proponents are asked to help AHG7 in fixing bugs when finding problems in disabling tools.</w:t>
      </w:r>
    </w:p>
    <w:p w14:paraId="61051D35" w14:textId="77777777" w:rsidR="008470FB" w:rsidRPr="00373F08" w:rsidRDefault="008773DB" w:rsidP="00CA2E49">
      <w:pPr>
        <w:pStyle w:val="berschrift9"/>
        <w:rPr>
          <w:sz w:val="24"/>
          <w:szCs w:val="24"/>
          <w:lang w:val="en-CA" w:eastAsia="de-DE"/>
        </w:rPr>
      </w:pPr>
      <w:hyperlink r:id="rId539" w:history="1">
        <w:r w:rsidR="008470FB" w:rsidRPr="00965D28">
          <w:rPr>
            <w:color w:val="0000FF"/>
            <w:sz w:val="24"/>
            <w:szCs w:val="24"/>
            <w:u w:val="single"/>
            <w:lang w:val="en-CA" w:eastAsia="de-DE"/>
          </w:rPr>
          <w:t>JVET-AM0287</w:t>
        </w:r>
      </w:hyperlink>
      <w:r w:rsidR="008470FB" w:rsidRPr="00373F08">
        <w:rPr>
          <w:sz w:val="24"/>
          <w:szCs w:val="24"/>
          <w:lang w:val="en-CA" w:eastAsia="de-DE"/>
        </w:rPr>
        <w:t xml:space="preserve"> </w:t>
      </w:r>
      <w:r w:rsidR="008470FB" w:rsidRPr="00965D28">
        <w:rPr>
          <w:sz w:val="24"/>
          <w:szCs w:val="24"/>
          <w:lang w:val="en-CA" w:eastAsia="de-DE"/>
        </w:rPr>
        <w:t>[AHG17] On HDR coding and metrics</w:t>
      </w:r>
      <w:r w:rsidR="008470FB" w:rsidRPr="00373F08">
        <w:rPr>
          <w:sz w:val="24"/>
          <w:szCs w:val="24"/>
          <w:lang w:val="en-CA" w:eastAsia="de-DE"/>
        </w:rPr>
        <w:t xml:space="preserve"> [</w:t>
      </w:r>
      <w:r w:rsidR="008470FB" w:rsidRPr="00965D28">
        <w:rPr>
          <w:sz w:val="24"/>
          <w:szCs w:val="24"/>
          <w:lang w:val="en-CA" w:eastAsia="de-DE"/>
        </w:rPr>
        <w:t>D</w:t>
      </w:r>
      <w:r w:rsidR="008470FB" w:rsidRPr="00373F08">
        <w:rPr>
          <w:sz w:val="24"/>
          <w:szCs w:val="24"/>
          <w:lang w:val="en-CA" w:eastAsia="de-DE"/>
        </w:rPr>
        <w:t>.</w:t>
      </w:r>
      <w:r w:rsidR="008470FB" w:rsidRPr="00965D28">
        <w:rPr>
          <w:sz w:val="24"/>
          <w:szCs w:val="24"/>
          <w:lang w:val="en-CA" w:eastAsia="de-DE"/>
        </w:rPr>
        <w:t xml:space="preserve"> Rusanovskyy (Nokia), E</w:t>
      </w:r>
      <w:r w:rsidR="008470FB" w:rsidRPr="00373F08">
        <w:rPr>
          <w:sz w:val="24"/>
          <w:szCs w:val="24"/>
          <w:lang w:val="en-CA" w:eastAsia="de-DE"/>
        </w:rPr>
        <w:t>.</w:t>
      </w:r>
      <w:r w:rsidR="008470FB" w:rsidRPr="00965D28">
        <w:rPr>
          <w:sz w:val="24"/>
          <w:szCs w:val="24"/>
          <w:lang w:val="en-CA" w:eastAsia="de-DE"/>
        </w:rPr>
        <w:t xml:space="preserve"> Fran</w:t>
      </w:r>
      <w:r w:rsidR="008470FB" w:rsidRPr="00373F08">
        <w:rPr>
          <w:sz w:val="24"/>
          <w:szCs w:val="24"/>
          <w:lang w:val="en-CA" w:eastAsia="de-DE"/>
        </w:rPr>
        <w:t>ç</w:t>
      </w:r>
      <w:r w:rsidR="008470FB" w:rsidRPr="00965D28">
        <w:rPr>
          <w:sz w:val="24"/>
          <w:szCs w:val="24"/>
          <w:lang w:val="en-CA" w:eastAsia="de-DE"/>
        </w:rPr>
        <w:t>ois (InterDigital)</w:t>
      </w:r>
      <w:r w:rsidR="008470FB" w:rsidRPr="00373F08">
        <w:rPr>
          <w:sz w:val="24"/>
          <w:szCs w:val="24"/>
          <w:lang w:val="en-CA" w:eastAsia="de-DE"/>
        </w:rPr>
        <w:t>] [late]</w:t>
      </w:r>
    </w:p>
    <w:p w14:paraId="7122D9A9" w14:textId="1CA34F60" w:rsidR="008470FB" w:rsidRDefault="00402C6E" w:rsidP="00332571">
      <w:pPr>
        <w:rPr>
          <w:lang w:val="en-CA"/>
        </w:rPr>
      </w:pPr>
      <w:r>
        <w:rPr>
          <w:lang w:val="en-CA"/>
        </w:rPr>
        <w:t>To be discussed in BoG.</w:t>
      </w:r>
    </w:p>
    <w:p w14:paraId="4028CF92" w14:textId="16B94E8F" w:rsidR="00402C6E" w:rsidRDefault="00402C6E" w:rsidP="00332571">
      <w:pPr>
        <w:rPr>
          <w:lang w:val="en-CA"/>
        </w:rPr>
      </w:pPr>
      <w:r>
        <w:rPr>
          <w:lang w:val="en-CA"/>
        </w:rPr>
        <w:t xml:space="preserve">When HDR metrics would be defined differently, care should be taken that there is no divergence </w:t>
      </w:r>
      <w:r w:rsidR="00EB7E3F">
        <w:rPr>
          <w:lang w:val="en-CA"/>
        </w:rPr>
        <w:t>regarding the reference to JVET-AC2011.</w:t>
      </w:r>
    </w:p>
    <w:p w14:paraId="4A741CEF" w14:textId="12470AFF" w:rsidR="00693785" w:rsidRDefault="008773DB" w:rsidP="00CA2E49">
      <w:pPr>
        <w:pStyle w:val="berschrift9"/>
        <w:rPr>
          <w:sz w:val="24"/>
          <w:szCs w:val="24"/>
          <w:lang w:val="en-CA" w:eastAsia="de-DE"/>
        </w:rPr>
      </w:pPr>
      <w:hyperlink r:id="rId540" w:history="1">
        <w:r w:rsidR="00693785" w:rsidRPr="00D2672D">
          <w:rPr>
            <w:color w:val="0000FF"/>
            <w:sz w:val="24"/>
            <w:szCs w:val="24"/>
            <w:u w:val="single"/>
            <w:lang w:val="en-CA" w:eastAsia="de-DE"/>
          </w:rPr>
          <w:t>JVET-AM0323</w:t>
        </w:r>
      </w:hyperlink>
      <w:r w:rsidR="00693785" w:rsidRPr="00D2672D">
        <w:rPr>
          <w:sz w:val="24"/>
          <w:szCs w:val="24"/>
          <w:lang w:val="en-CA" w:eastAsia="de-DE"/>
        </w:rPr>
        <w:t xml:space="preserve"> AHG17: Report on CfE dryrun testing [M. Wien, C. Lehmann, P. de Lagrange]</w:t>
      </w:r>
    </w:p>
    <w:p w14:paraId="675BDE82" w14:textId="229AD633" w:rsidR="00693785" w:rsidRDefault="00CA1C4C" w:rsidP="00332571">
      <w:pPr>
        <w:rPr>
          <w:lang w:val="en-CA"/>
        </w:rPr>
      </w:pPr>
      <w:r>
        <w:rPr>
          <w:lang w:val="en-CA"/>
        </w:rPr>
        <w:t>Fir</w:t>
      </w:r>
      <w:r w:rsidR="004A4113">
        <w:rPr>
          <w:lang w:val="en-CA"/>
        </w:rPr>
        <w:t xml:space="preserve">st presentation of </w:t>
      </w:r>
      <w:r w:rsidR="003910CA">
        <w:rPr>
          <w:lang w:val="en-CA"/>
        </w:rPr>
        <w:t xml:space="preserve">some </w:t>
      </w:r>
      <w:r w:rsidR="004A4113">
        <w:rPr>
          <w:lang w:val="en-CA"/>
        </w:rPr>
        <w:t>results in joint meeting with AG 5 Monday 30 June 1705</w:t>
      </w:r>
      <w:r w:rsidR="008B0CAC">
        <w:rPr>
          <w:lang w:val="en-CA"/>
        </w:rPr>
        <w:t>-1810</w:t>
      </w:r>
      <w:r w:rsidR="004A4113">
        <w:rPr>
          <w:lang w:val="en-CA"/>
        </w:rPr>
        <w:t>.</w:t>
      </w:r>
    </w:p>
    <w:p w14:paraId="7E922FCC" w14:textId="2C5435F2" w:rsidR="00245DA5" w:rsidRDefault="00245DA5" w:rsidP="00332571">
      <w:pPr>
        <w:rPr>
          <w:lang w:val="en-CA"/>
        </w:rPr>
      </w:pPr>
      <w:r w:rsidRPr="009F7355">
        <w:rPr>
          <w:noProof/>
          <w:lang w:val="en-CA"/>
        </w:rPr>
        <w:drawing>
          <wp:inline distT="0" distB="0" distL="0" distR="0" wp14:anchorId="35A63F22" wp14:editId="38CC1988">
            <wp:extent cx="3921251" cy="2201862"/>
            <wp:effectExtent l="0" t="0" r="3175" b="8255"/>
            <wp:docPr id="1597441223" name="Grafik 15974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3929195" cy="2206323"/>
                    </a:xfrm>
                    <a:prstGeom prst="rect">
                      <a:avLst/>
                    </a:prstGeom>
                  </pic:spPr>
                </pic:pic>
              </a:graphicData>
            </a:graphic>
          </wp:inline>
        </w:drawing>
      </w:r>
    </w:p>
    <w:p w14:paraId="6B16BD51" w14:textId="77777777" w:rsidR="003910CA" w:rsidRDefault="003910CA" w:rsidP="00332571">
      <w:pPr>
        <w:rPr>
          <w:lang w:val="en-CA"/>
        </w:rPr>
      </w:pPr>
      <w:r>
        <w:rPr>
          <w:lang w:val="en-CA"/>
        </w:rPr>
        <w:t>From the results shown</w:t>
      </w:r>
    </w:p>
    <w:p w14:paraId="7738763E" w14:textId="1DF923DE" w:rsidR="003910CA" w:rsidRDefault="003910CA" w:rsidP="00CA2E49">
      <w:pPr>
        <w:pStyle w:val="Listenabsatz"/>
        <w:numPr>
          <w:ilvl w:val="0"/>
          <w:numId w:val="55"/>
        </w:numPr>
        <w:rPr>
          <w:lang w:val="en-CA"/>
        </w:rPr>
      </w:pPr>
      <w:r w:rsidRPr="0042131E">
        <w:rPr>
          <w:lang w:val="en-CA"/>
        </w:rPr>
        <w:t>DCR and ACR provide very similar results</w:t>
      </w:r>
    </w:p>
    <w:p w14:paraId="79E1C081" w14:textId="422D85DD" w:rsidR="003910CA" w:rsidRDefault="003910CA" w:rsidP="00CA2E49">
      <w:pPr>
        <w:pStyle w:val="Listenabsatz"/>
        <w:numPr>
          <w:ilvl w:val="0"/>
          <w:numId w:val="55"/>
        </w:numPr>
        <w:rPr>
          <w:lang w:val="en-CA"/>
        </w:rPr>
      </w:pPr>
      <w:r>
        <w:rPr>
          <w:lang w:val="en-CA"/>
        </w:rPr>
        <w:t>Rate ranges are OK</w:t>
      </w:r>
      <w:r w:rsidR="00245DA5">
        <w:rPr>
          <w:lang w:val="en-CA"/>
        </w:rPr>
        <w:t xml:space="preserve"> in most cases</w:t>
      </w:r>
    </w:p>
    <w:p w14:paraId="32BC4E59" w14:textId="78833D9C" w:rsidR="003910CA" w:rsidRDefault="003910CA" w:rsidP="00CA2E49">
      <w:pPr>
        <w:pStyle w:val="Listenabsatz"/>
        <w:numPr>
          <w:ilvl w:val="0"/>
          <w:numId w:val="55"/>
        </w:numPr>
        <w:rPr>
          <w:lang w:val="en-CA"/>
        </w:rPr>
      </w:pPr>
      <w:r>
        <w:rPr>
          <w:lang w:val="en-CA"/>
        </w:rPr>
        <w:t xml:space="preserve">Good percentage of non-overlapping confidence intervals </w:t>
      </w:r>
      <w:r w:rsidR="005B65A8">
        <w:rPr>
          <w:lang w:val="en-CA"/>
        </w:rPr>
        <w:t>ECM/VTM</w:t>
      </w:r>
    </w:p>
    <w:p w14:paraId="5DDF7305" w14:textId="30A1688C" w:rsidR="005B65A8" w:rsidRDefault="005B65A8" w:rsidP="00CA2E49">
      <w:pPr>
        <w:pStyle w:val="Listenabsatz"/>
        <w:numPr>
          <w:ilvl w:val="0"/>
          <w:numId w:val="55"/>
        </w:numPr>
        <w:rPr>
          <w:lang w:val="en-CA"/>
        </w:rPr>
      </w:pPr>
      <w:r>
        <w:rPr>
          <w:lang w:val="en-CA"/>
        </w:rPr>
        <w:t>JVET-AM0200 at lowest rate usually equivalent to rt3</w:t>
      </w:r>
    </w:p>
    <w:p w14:paraId="1C2EDC14" w14:textId="24CBBE8D" w:rsidR="003910CA" w:rsidRDefault="003910CA" w:rsidP="003910CA">
      <w:pPr>
        <w:rPr>
          <w:lang w:val="en-CA"/>
        </w:rPr>
      </w:pPr>
      <w:r>
        <w:rPr>
          <w:lang w:val="en-CA"/>
        </w:rPr>
        <w:t>Specific observation on sequence basis</w:t>
      </w:r>
    </w:p>
    <w:p w14:paraId="3759DCB9" w14:textId="7CD6547A" w:rsidR="003910CA" w:rsidRDefault="003910CA" w:rsidP="00CA2E49">
      <w:pPr>
        <w:pStyle w:val="Listenabsatz"/>
        <w:numPr>
          <w:ilvl w:val="0"/>
          <w:numId w:val="55"/>
        </w:numPr>
        <w:rPr>
          <w:lang w:val="en-CA"/>
        </w:rPr>
      </w:pPr>
      <w:r>
        <w:rPr>
          <w:lang w:val="en-CA"/>
        </w:rPr>
        <w:t>Ducks take off has strong “knee” behaviour</w:t>
      </w:r>
    </w:p>
    <w:p w14:paraId="4573C7CD" w14:textId="2D7B362E" w:rsidR="003910CA" w:rsidRDefault="003910CA" w:rsidP="00CA2E49">
      <w:pPr>
        <w:pStyle w:val="Listenabsatz"/>
        <w:numPr>
          <w:ilvl w:val="0"/>
          <w:numId w:val="55"/>
        </w:numPr>
        <w:rPr>
          <w:lang w:val="en-CA"/>
        </w:rPr>
      </w:pPr>
      <w:r>
        <w:rPr>
          <w:lang w:val="en-CA"/>
        </w:rPr>
        <w:t>Beatriz: Lowest rate point may be too high</w:t>
      </w:r>
    </w:p>
    <w:p w14:paraId="2239823C" w14:textId="4906B81F" w:rsidR="005B65A8" w:rsidRDefault="005B65A8" w:rsidP="00CA2E49">
      <w:pPr>
        <w:pStyle w:val="Listenabsatz"/>
        <w:numPr>
          <w:ilvl w:val="0"/>
          <w:numId w:val="55"/>
        </w:numPr>
        <w:rPr>
          <w:lang w:val="en-CA"/>
        </w:rPr>
      </w:pPr>
      <w:r>
        <w:rPr>
          <w:lang w:val="en-CA"/>
        </w:rPr>
        <w:t>Dota: Lowest rate point may be too high</w:t>
      </w:r>
    </w:p>
    <w:p w14:paraId="21D24EA3" w14:textId="51EFBE54" w:rsidR="00245DA5" w:rsidRDefault="00245DA5" w:rsidP="00CA2E49">
      <w:pPr>
        <w:pStyle w:val="Listenabsatz"/>
        <w:numPr>
          <w:ilvl w:val="0"/>
          <w:numId w:val="55"/>
        </w:numPr>
        <w:rPr>
          <w:lang w:val="en-CA"/>
        </w:rPr>
      </w:pPr>
      <w:r>
        <w:rPr>
          <w:lang w:val="en-CA"/>
        </w:rPr>
        <w:t>Camellia 2 highest rates saturating, lowest rate too high</w:t>
      </w:r>
    </w:p>
    <w:p w14:paraId="504D9739" w14:textId="504974EE" w:rsidR="00245DA5" w:rsidRDefault="00245DA5" w:rsidP="00CA2E49">
      <w:pPr>
        <w:pStyle w:val="Listenabsatz"/>
        <w:numPr>
          <w:ilvl w:val="0"/>
          <w:numId w:val="55"/>
        </w:numPr>
        <w:rPr>
          <w:lang w:val="en-CA"/>
        </w:rPr>
      </w:pPr>
      <w:r>
        <w:rPr>
          <w:lang w:val="en-CA"/>
        </w:rPr>
        <w:t xml:space="preserve">Nightlandscape 2 highest rates saturating </w:t>
      </w:r>
    </w:p>
    <w:p w14:paraId="6ADA3FED" w14:textId="4EDCE8E7" w:rsidR="003910CA" w:rsidRPr="0042131E" w:rsidRDefault="005B65A8" w:rsidP="00CA2E49">
      <w:pPr>
        <w:pStyle w:val="Listenabsatz"/>
        <w:numPr>
          <w:ilvl w:val="0"/>
          <w:numId w:val="55"/>
        </w:numPr>
        <w:rPr>
          <w:lang w:val="en-CA"/>
        </w:rPr>
      </w:pPr>
      <w:r>
        <w:rPr>
          <w:lang w:val="en-CA"/>
        </w:rPr>
        <w:t>Neptunfountain: R4 of ECM5 worse than R3</w:t>
      </w:r>
    </w:p>
    <w:p w14:paraId="1EF41149" w14:textId="0C06C9C1" w:rsidR="003910CA" w:rsidRDefault="003910CA" w:rsidP="00332571">
      <w:pPr>
        <w:rPr>
          <w:lang w:val="en-CA"/>
        </w:rPr>
      </w:pPr>
    </w:p>
    <w:p w14:paraId="7B76A675" w14:textId="4FA091DE" w:rsidR="00245DA5" w:rsidRDefault="00FF42C4" w:rsidP="00332571">
      <w:pPr>
        <w:rPr>
          <w:lang w:val="en-CA"/>
        </w:rPr>
      </w:pPr>
      <w:r>
        <w:rPr>
          <w:lang w:val="en-CA"/>
        </w:rPr>
        <w:t>It was agreed to use JVET-AM0200 as reduced-runtime VTM anchor</w:t>
      </w:r>
    </w:p>
    <w:p w14:paraId="320BDC14" w14:textId="5AD0B3B4" w:rsidR="00245DA5" w:rsidRDefault="00FF42C4" w:rsidP="00332571">
      <w:pPr>
        <w:rPr>
          <w:lang w:val="en-CA"/>
        </w:rPr>
      </w:pPr>
      <w:r>
        <w:rPr>
          <w:lang w:val="en-CA"/>
        </w:rPr>
        <w:t>For JVET-AM0045, report cases where one or the other (</w:t>
      </w:r>
      <w:r w:rsidR="00B97DA9">
        <w:rPr>
          <w:lang w:val="en-CA"/>
        </w:rPr>
        <w:t xml:space="preserve">anchor with </w:t>
      </w:r>
      <w:r>
        <w:rPr>
          <w:lang w:val="en-CA"/>
        </w:rPr>
        <w:t>QP+1) was better</w:t>
      </w:r>
      <w:r w:rsidR="008B0CAC">
        <w:rPr>
          <w:lang w:val="en-CA"/>
        </w:rPr>
        <w:t xml:space="preserve">. </w:t>
      </w:r>
      <w:r w:rsidR="00790711">
        <w:rPr>
          <w:lang w:val="en-CA"/>
        </w:rPr>
        <w:t>It was later reported that there were roughly equal number of cases where one o</w:t>
      </w:r>
      <w:r w:rsidR="009D4A32">
        <w:rPr>
          <w:lang w:val="en-CA"/>
        </w:rPr>
        <w:t>r</w:t>
      </w:r>
      <w:r w:rsidR="00790711">
        <w:rPr>
          <w:lang w:val="en-CA"/>
        </w:rPr>
        <w:t xml:space="preserve"> the </w:t>
      </w:r>
      <w:r w:rsidR="009D4A32">
        <w:rPr>
          <w:lang w:val="en-CA"/>
        </w:rPr>
        <w:t>other was better, or they were equal</w:t>
      </w:r>
      <w:r w:rsidR="008B0CAC">
        <w:rPr>
          <w:lang w:val="en-CA"/>
        </w:rPr>
        <w:t>.</w:t>
      </w:r>
      <w:r w:rsidR="009D4A32">
        <w:rPr>
          <w:lang w:val="en-CA"/>
        </w:rPr>
        <w:t xml:space="preserve"> There was only one case out of 120 where JVET-AM0045 was significantly better (non-overlapping confidence intervals). Not enough justification  to change from the QP+1 method, which is also used in ECM and allowed/suggested for CfE proposals.</w:t>
      </w:r>
    </w:p>
    <w:p w14:paraId="04036238" w14:textId="0414FA3F" w:rsidR="00FF42C4" w:rsidRDefault="00FF42C4" w:rsidP="00FF42C4">
      <w:pPr>
        <w:rPr>
          <w:lang w:val="en-CA"/>
        </w:rPr>
      </w:pPr>
      <w:r>
        <w:rPr>
          <w:lang w:val="en-CA"/>
        </w:rPr>
        <w:t xml:space="preserve">For JVET-AM0078, </w:t>
      </w:r>
      <w:r w:rsidR="00B97DA9">
        <w:rPr>
          <w:lang w:val="en-CA"/>
        </w:rPr>
        <w:t xml:space="preserve">no conclusion is possible, as it was only tested in few cases which were not the same as for JVET-AM0045, such that it impossible to judge if improvement is due to rate matching or </w:t>
      </w:r>
      <w:r w:rsidR="00EC0335">
        <w:rPr>
          <w:lang w:val="en-CA"/>
        </w:rPr>
        <w:t>DMVR fix.</w:t>
      </w:r>
      <w:r w:rsidR="00790711">
        <w:rPr>
          <w:lang w:val="en-CA"/>
        </w:rPr>
        <w:t xml:space="preserve"> Also some further </w:t>
      </w:r>
      <w:r w:rsidR="009D4A32">
        <w:rPr>
          <w:lang w:val="en-CA"/>
        </w:rPr>
        <w:t xml:space="preserve">viewing </w:t>
      </w:r>
      <w:r w:rsidR="00790711">
        <w:rPr>
          <w:lang w:val="en-CA"/>
        </w:rPr>
        <w:t>was conducted, which did not reveal any issue with the current CfE test cases.</w:t>
      </w:r>
    </w:p>
    <w:p w14:paraId="19C28D47" w14:textId="7F5E2BA4" w:rsidR="00FF42C4" w:rsidRDefault="00FF42C4" w:rsidP="00FF42C4">
      <w:pPr>
        <w:rPr>
          <w:lang w:val="en-CA"/>
        </w:rPr>
      </w:pPr>
      <w:r>
        <w:rPr>
          <w:lang w:val="en-CA"/>
        </w:rPr>
        <w:t xml:space="preserve">Keep all sequences, but maybe not all </w:t>
      </w:r>
      <w:r w:rsidR="008B0CAC">
        <w:rPr>
          <w:lang w:val="en-CA"/>
        </w:rPr>
        <w:t xml:space="preserve">will be used </w:t>
      </w:r>
      <w:r>
        <w:rPr>
          <w:lang w:val="en-CA"/>
        </w:rPr>
        <w:t>in visual testing in CfE</w:t>
      </w:r>
      <w:r w:rsidR="008B0CAC">
        <w:rPr>
          <w:lang w:val="en-CA"/>
        </w:rPr>
        <w:t xml:space="preserve"> (depending on number of submissions).</w:t>
      </w:r>
    </w:p>
    <w:p w14:paraId="48F42AE7" w14:textId="3662A374" w:rsidR="00B97DA9" w:rsidRDefault="00B97DA9" w:rsidP="00FF42C4">
      <w:pPr>
        <w:rPr>
          <w:lang w:val="en-CA"/>
        </w:rPr>
      </w:pPr>
      <w:r>
        <w:rPr>
          <w:lang w:val="en-CA"/>
        </w:rPr>
        <w:t>Offline activity (P. Nikitin, E. Fran</w:t>
      </w:r>
      <w:r w:rsidR="00E87FFE" w:rsidRPr="00E02CC5">
        <w:rPr>
          <w:lang w:val="en-CA"/>
        </w:rPr>
        <w:t>ç</w:t>
      </w:r>
      <w:r>
        <w:rPr>
          <w:lang w:val="en-CA"/>
        </w:rPr>
        <w:t>ois, E. Alshina) to suggest rate point modifications</w:t>
      </w:r>
    </w:p>
    <w:p w14:paraId="386EB288" w14:textId="291FB309" w:rsidR="00B97DA9" w:rsidRDefault="00B97DA9" w:rsidP="00FF42C4">
      <w:pPr>
        <w:rPr>
          <w:lang w:val="en-CA"/>
        </w:rPr>
      </w:pPr>
      <w:r>
        <w:rPr>
          <w:lang w:val="en-CA"/>
        </w:rPr>
        <w:t>For lowest rate modifications, informal viewing should be conducted with</w:t>
      </w:r>
      <w:r w:rsidR="008B0CAC">
        <w:rPr>
          <w:lang w:val="en-CA"/>
        </w:rPr>
        <w:t xml:space="preserve"> closest fixed QP, to avoid that new rate becomes too low. </w:t>
      </w:r>
    </w:p>
    <w:p w14:paraId="73E58B23" w14:textId="6CFF0EF5" w:rsidR="008B0CAC" w:rsidRDefault="009D4A32" w:rsidP="00FF42C4">
      <w:pPr>
        <w:rPr>
          <w:lang w:val="en-CA"/>
        </w:rPr>
      </w:pPr>
      <w:r>
        <w:rPr>
          <w:lang w:val="en-CA"/>
        </w:rPr>
        <w:t xml:space="preserve">It was agreed to use ACR-HR (ref. ITU-T P.910) instead of DCR for the CfE. </w:t>
      </w:r>
      <w:r w:rsidR="0042131E">
        <w:rPr>
          <w:lang w:val="en-CA"/>
        </w:rPr>
        <w:t>For ACR</w:t>
      </w:r>
      <w:r>
        <w:rPr>
          <w:lang w:val="en-CA"/>
        </w:rPr>
        <w:t>-HR</w:t>
      </w:r>
      <w:r w:rsidR="0042131E">
        <w:rPr>
          <w:lang w:val="en-CA"/>
        </w:rPr>
        <w:t xml:space="preserve">, also originals </w:t>
      </w:r>
      <w:r>
        <w:rPr>
          <w:lang w:val="en-CA"/>
        </w:rPr>
        <w:t xml:space="preserve">are included for all test sequences (which was not the case for all sequences during the dry-run). This will help </w:t>
      </w:r>
      <w:r w:rsidR="0042131E">
        <w:rPr>
          <w:lang w:val="en-CA"/>
        </w:rPr>
        <w:t xml:space="preserve">to </w:t>
      </w:r>
      <w:r>
        <w:rPr>
          <w:lang w:val="en-CA"/>
        </w:rPr>
        <w:t xml:space="preserve">identify which </w:t>
      </w:r>
      <w:r w:rsidR="0042131E">
        <w:rPr>
          <w:lang w:val="en-CA"/>
        </w:rPr>
        <w:t xml:space="preserve">MOS </w:t>
      </w:r>
      <w:r>
        <w:rPr>
          <w:lang w:val="en-CA"/>
        </w:rPr>
        <w:t xml:space="preserve">value is the “saturation </w:t>
      </w:r>
      <w:r w:rsidR="0042131E">
        <w:rPr>
          <w:lang w:val="en-CA"/>
        </w:rPr>
        <w:t>point</w:t>
      </w:r>
      <w:r w:rsidR="00DC2C6E">
        <w:rPr>
          <w:lang w:val="en-CA"/>
        </w:rPr>
        <w:t>”</w:t>
      </w:r>
      <w:r w:rsidR="0042131E">
        <w:rPr>
          <w:lang w:val="en-CA"/>
        </w:rPr>
        <w:t xml:space="preserve"> </w:t>
      </w:r>
      <w:r w:rsidR="00DC2C6E">
        <w:rPr>
          <w:lang w:val="en-CA"/>
        </w:rPr>
        <w:t>(which however may mean that an encoded version could be judged better and makes results better interpretable at high rate points.</w:t>
      </w:r>
    </w:p>
    <w:p w14:paraId="44773C84" w14:textId="1CD57A0C" w:rsidR="00773787" w:rsidRPr="00824347" w:rsidRDefault="008773DB" w:rsidP="00CA2E49">
      <w:pPr>
        <w:pStyle w:val="berschrift9"/>
        <w:rPr>
          <w:sz w:val="24"/>
          <w:szCs w:val="24"/>
          <w:lang w:val="en-CA" w:eastAsia="de-DE"/>
        </w:rPr>
      </w:pPr>
      <w:hyperlink r:id="rId542" w:history="1">
        <w:r w:rsidR="00773787" w:rsidRPr="00824347">
          <w:rPr>
            <w:color w:val="0000FF"/>
            <w:sz w:val="24"/>
            <w:szCs w:val="24"/>
            <w:u w:val="single"/>
            <w:lang w:val="en-CA" w:eastAsia="de-DE"/>
          </w:rPr>
          <w:t>JVET-AM0332</w:t>
        </w:r>
      </w:hyperlink>
      <w:r w:rsidR="00773787" w:rsidRPr="00824347">
        <w:rPr>
          <w:sz w:val="24"/>
          <w:szCs w:val="24"/>
          <w:lang w:val="en-CA" w:eastAsia="de-DE"/>
        </w:rPr>
        <w:t xml:space="preserve"> AHG17/AHG7 Test Results of AHG7 Group1-5 off with Smaller Partition Depth </w:t>
      </w:r>
      <w:r w:rsidR="00773787">
        <w:rPr>
          <w:sz w:val="24"/>
          <w:szCs w:val="24"/>
          <w:lang w:val="en-CA" w:eastAsia="de-DE"/>
        </w:rPr>
        <w:t>[</w:t>
      </w:r>
      <w:r w:rsidR="00773787" w:rsidRPr="00824347">
        <w:rPr>
          <w:sz w:val="24"/>
          <w:szCs w:val="24"/>
          <w:lang w:val="en-CA" w:eastAsia="de-DE"/>
        </w:rPr>
        <w:t>X. Li (Google)</w:t>
      </w:r>
      <w:r w:rsidR="00773787">
        <w:rPr>
          <w:sz w:val="24"/>
          <w:szCs w:val="24"/>
          <w:lang w:val="en-CA" w:eastAsia="de-DE"/>
        </w:rPr>
        <w:t>] [late]</w:t>
      </w:r>
    </w:p>
    <w:p w14:paraId="5219D7C3" w14:textId="55B9DD97" w:rsidR="00773787" w:rsidRDefault="00EB7E3F" w:rsidP="00332571">
      <w:pPr>
        <w:rPr>
          <w:lang w:val="en-CA"/>
        </w:rPr>
      </w:pPr>
      <w:r>
        <w:rPr>
          <w:lang w:val="en-CA"/>
        </w:rPr>
        <w:t>For BoG review.</w:t>
      </w:r>
    </w:p>
    <w:p w14:paraId="5676BB87" w14:textId="2405036F" w:rsidR="00EB7E3F" w:rsidRDefault="00EB7E3F" w:rsidP="00332571">
      <w:pPr>
        <w:rPr>
          <w:lang w:val="en-CA"/>
        </w:rPr>
      </w:pPr>
    </w:p>
    <w:p w14:paraId="6F61878C" w14:textId="549EE65B" w:rsidR="00EB7E3F" w:rsidRDefault="00EB7E3F" w:rsidP="00332571">
      <w:pPr>
        <w:rPr>
          <w:lang w:val="en-CA"/>
        </w:rPr>
      </w:pPr>
      <w:bookmarkStart w:id="134" w:name="_Hlk202262008"/>
      <w:r>
        <w:rPr>
          <w:lang w:val="en-CA"/>
        </w:rPr>
        <w:t xml:space="preserve">BoG </w:t>
      </w:r>
      <w:r w:rsidR="003059C5">
        <w:rPr>
          <w:lang w:val="en-CA"/>
        </w:rPr>
        <w:t xml:space="preserve">(F. Bossen) </w:t>
      </w:r>
      <w:r>
        <w:rPr>
          <w:lang w:val="en-CA"/>
        </w:rPr>
        <w:t>to discuss:</w:t>
      </w:r>
    </w:p>
    <w:p w14:paraId="0DF7498E" w14:textId="36BB534E" w:rsidR="00EB7E3F" w:rsidRDefault="00EB7E3F" w:rsidP="00CA2E49">
      <w:pPr>
        <w:pStyle w:val="Listenabsatz"/>
        <w:numPr>
          <w:ilvl w:val="0"/>
          <w:numId w:val="55"/>
        </w:numPr>
        <w:rPr>
          <w:lang w:val="en-CA"/>
        </w:rPr>
      </w:pPr>
      <w:r>
        <w:rPr>
          <w:lang w:val="en-CA"/>
        </w:rPr>
        <w:t xml:space="preserve">Refine CfE in terms of which data to collect for the cases of improved compression (based on JVET-AM0049) and constrained runtime (based on 125, </w:t>
      </w:r>
      <w:r w:rsidR="00C46BC1">
        <w:rPr>
          <w:lang w:val="en-CA"/>
        </w:rPr>
        <w:t>200, 225, 237)</w:t>
      </w:r>
    </w:p>
    <w:p w14:paraId="4B77AC28" w14:textId="0131CE75" w:rsidR="00C46BC1" w:rsidRDefault="00C46BC1" w:rsidP="00CA2E49">
      <w:pPr>
        <w:pStyle w:val="Listenabsatz"/>
        <w:numPr>
          <w:ilvl w:val="0"/>
          <w:numId w:val="55"/>
        </w:numPr>
        <w:rPr>
          <w:lang w:val="en-CA"/>
        </w:rPr>
      </w:pPr>
      <w:r>
        <w:rPr>
          <w:lang w:val="en-CA"/>
        </w:rPr>
        <w:t>Discuss how to combine and evaluate runtime data, and how to describe that in the CfE</w:t>
      </w:r>
    </w:p>
    <w:p w14:paraId="6ECA19FF" w14:textId="074A6081" w:rsidR="00C46BC1" w:rsidRDefault="00C46BC1" w:rsidP="00CA2E49">
      <w:pPr>
        <w:pStyle w:val="Listenabsatz"/>
        <w:numPr>
          <w:ilvl w:val="0"/>
          <w:numId w:val="55"/>
        </w:numPr>
        <w:rPr>
          <w:lang w:val="en-CA"/>
        </w:rPr>
      </w:pPr>
      <w:r>
        <w:rPr>
          <w:lang w:val="en-CA"/>
        </w:rPr>
        <w:t>Discuss HDR metrics (related to first point)</w:t>
      </w:r>
    </w:p>
    <w:p w14:paraId="4B64FA19" w14:textId="21D76B19" w:rsidR="00786059" w:rsidRDefault="00786059" w:rsidP="00CA2E49">
      <w:pPr>
        <w:pStyle w:val="Listenabsatz"/>
        <w:numPr>
          <w:ilvl w:val="0"/>
          <w:numId w:val="55"/>
        </w:numPr>
        <w:rPr>
          <w:lang w:val="en-CA"/>
        </w:rPr>
      </w:pPr>
      <w:r>
        <w:rPr>
          <w:lang w:val="en-CA"/>
        </w:rPr>
        <w:t>Discuss whether it makes sense to include ECM in reduced runtime test (considering information from 125, 269, 332)</w:t>
      </w:r>
    </w:p>
    <w:p w14:paraId="6034711A" w14:textId="1677C4BB" w:rsidR="00786059" w:rsidRDefault="00786059" w:rsidP="00CA2E49">
      <w:pPr>
        <w:pStyle w:val="Listenabsatz"/>
        <w:numPr>
          <w:ilvl w:val="0"/>
          <w:numId w:val="55"/>
        </w:numPr>
        <w:rPr>
          <w:lang w:val="en-CA"/>
        </w:rPr>
      </w:pPr>
      <w:r>
        <w:rPr>
          <w:lang w:val="en-CA"/>
        </w:rPr>
        <w:t>Update timelines in CfE</w:t>
      </w:r>
    </w:p>
    <w:bookmarkEnd w:id="134"/>
    <w:p w14:paraId="40B44CC8" w14:textId="77777777" w:rsidR="003059C5" w:rsidRDefault="003059C5" w:rsidP="003059C5">
      <w:pPr>
        <w:rPr>
          <w:lang w:val="en-CA"/>
        </w:rPr>
      </w:pPr>
    </w:p>
    <w:p w14:paraId="6E72B17B" w14:textId="1E37B22A" w:rsidR="00C46BC1" w:rsidRDefault="003059C5">
      <w:pPr>
        <w:rPr>
          <w:lang w:val="en-CA"/>
        </w:rPr>
      </w:pPr>
      <w:r>
        <w:rPr>
          <w:lang w:val="en-CA"/>
        </w:rPr>
        <w:t>(</w:t>
      </w:r>
      <w:r w:rsidR="00E12226">
        <w:rPr>
          <w:lang w:val="en-CA"/>
        </w:rPr>
        <w:t xml:space="preserve">note from discussion, </w:t>
      </w:r>
      <w:r>
        <w:rPr>
          <w:lang w:val="en-CA"/>
        </w:rPr>
        <w:t xml:space="preserve">not for BoG) For the CfE, </w:t>
      </w:r>
      <w:r w:rsidR="00C46BC1" w:rsidRPr="003059C5">
        <w:rPr>
          <w:lang w:val="en-CA"/>
        </w:rPr>
        <w:t>ECM16</w:t>
      </w:r>
      <w:r w:rsidRPr="003059C5">
        <w:rPr>
          <w:lang w:val="en-CA"/>
        </w:rPr>
        <w:t>.1</w:t>
      </w:r>
      <w:r>
        <w:rPr>
          <w:lang w:val="en-CA"/>
        </w:rPr>
        <w:t xml:space="preserve"> will be included for the case of </w:t>
      </w:r>
      <w:r w:rsidRPr="006F141D">
        <w:rPr>
          <w:lang w:val="en-CA"/>
        </w:rPr>
        <w:t>improved compression</w:t>
      </w:r>
      <w:r>
        <w:rPr>
          <w:lang w:val="en-CA"/>
        </w:rPr>
        <w:t xml:space="preserve"> testing</w:t>
      </w:r>
      <w:r w:rsidR="00C46BC1" w:rsidRPr="003059C5">
        <w:rPr>
          <w:lang w:val="en-CA"/>
        </w:rPr>
        <w:t>, only regenerate re-defined rate points</w:t>
      </w:r>
      <w:r w:rsidRPr="003059C5">
        <w:rPr>
          <w:lang w:val="en-CA"/>
        </w:rPr>
        <w:t>.</w:t>
      </w:r>
    </w:p>
    <w:p w14:paraId="7B44F883" w14:textId="5E35425D" w:rsidR="00FD1EAA" w:rsidRPr="00B50562" w:rsidRDefault="008773DB" w:rsidP="00CA2E49">
      <w:pPr>
        <w:pStyle w:val="berschrift9"/>
        <w:rPr>
          <w:sz w:val="24"/>
          <w:szCs w:val="24"/>
          <w:lang w:val="en-CA" w:eastAsia="de-DE"/>
        </w:rPr>
      </w:pPr>
      <w:hyperlink r:id="rId543" w:history="1">
        <w:r w:rsidR="00FD1EAA" w:rsidRPr="00B50562">
          <w:rPr>
            <w:color w:val="0000FF"/>
            <w:sz w:val="24"/>
            <w:szCs w:val="24"/>
            <w:u w:val="single"/>
            <w:lang w:val="en-CA" w:eastAsia="de-DE"/>
          </w:rPr>
          <w:t>JVET-AM0337</w:t>
        </w:r>
      </w:hyperlink>
      <w:r w:rsidR="00FD1EAA" w:rsidRPr="00B50562">
        <w:rPr>
          <w:sz w:val="24"/>
          <w:szCs w:val="24"/>
          <w:lang w:val="en-CA" w:eastAsia="de-DE"/>
        </w:rPr>
        <w:t xml:space="preserve"> Report of side activity on CfE bitrate allocation </w:t>
      </w:r>
      <w:r w:rsidR="001E3A75">
        <w:rPr>
          <w:sz w:val="24"/>
          <w:szCs w:val="24"/>
          <w:lang w:val="en-CA" w:eastAsia="de-DE"/>
        </w:rPr>
        <w:t>[</w:t>
      </w:r>
      <w:r w:rsidR="00FD1EAA" w:rsidRPr="00B50562">
        <w:rPr>
          <w:sz w:val="24"/>
          <w:szCs w:val="24"/>
          <w:lang w:val="en-CA" w:eastAsia="de-DE"/>
        </w:rPr>
        <w:t>P.</w:t>
      </w:r>
      <w:r w:rsidR="00FE7379">
        <w:rPr>
          <w:sz w:val="24"/>
          <w:szCs w:val="24"/>
          <w:lang w:val="en-CA" w:eastAsia="de-DE"/>
        </w:rPr>
        <w:t xml:space="preserve"> </w:t>
      </w:r>
      <w:r w:rsidR="00FD1EAA" w:rsidRPr="00B50562">
        <w:rPr>
          <w:sz w:val="24"/>
          <w:szCs w:val="24"/>
          <w:lang w:val="en-CA" w:eastAsia="de-DE"/>
        </w:rPr>
        <w:t>Nikiti</w:t>
      </w:r>
      <w:r w:rsidR="00FE7379">
        <w:rPr>
          <w:sz w:val="24"/>
          <w:szCs w:val="24"/>
          <w:lang w:val="en-CA" w:eastAsia="de-DE"/>
        </w:rPr>
        <w:t>n (Qualcomm)</w:t>
      </w:r>
      <w:r w:rsidR="00FD1EAA" w:rsidRPr="00B50562">
        <w:rPr>
          <w:sz w:val="24"/>
          <w:szCs w:val="24"/>
          <w:lang w:val="en-CA" w:eastAsia="de-DE"/>
        </w:rPr>
        <w:t>, E.</w:t>
      </w:r>
      <w:r w:rsidR="00FE7379">
        <w:rPr>
          <w:sz w:val="24"/>
          <w:szCs w:val="24"/>
          <w:lang w:val="en-CA" w:eastAsia="de-DE"/>
        </w:rPr>
        <w:t xml:space="preserve"> </w:t>
      </w:r>
      <w:r w:rsidR="00FD1EAA" w:rsidRPr="00B50562">
        <w:rPr>
          <w:sz w:val="24"/>
          <w:szCs w:val="24"/>
          <w:lang w:val="en-CA" w:eastAsia="de-DE"/>
        </w:rPr>
        <w:t>Alshina (Huawei), E.</w:t>
      </w:r>
      <w:r w:rsidR="00FE7379">
        <w:rPr>
          <w:sz w:val="24"/>
          <w:szCs w:val="24"/>
          <w:lang w:val="en-CA" w:eastAsia="de-DE"/>
        </w:rPr>
        <w:t xml:space="preserve"> </w:t>
      </w:r>
      <w:r w:rsidR="00FD1EAA" w:rsidRPr="00B50562">
        <w:rPr>
          <w:sz w:val="24"/>
          <w:szCs w:val="24"/>
          <w:lang w:val="en-CA" w:eastAsia="de-DE"/>
        </w:rPr>
        <w:t>François (</w:t>
      </w:r>
      <w:r w:rsidR="001E3A75" w:rsidRPr="00B50562">
        <w:rPr>
          <w:sz w:val="24"/>
          <w:szCs w:val="24"/>
          <w:lang w:val="en-CA" w:eastAsia="de-DE"/>
        </w:rPr>
        <w:t>Inter</w:t>
      </w:r>
      <w:r w:rsidR="001E3A75">
        <w:rPr>
          <w:sz w:val="24"/>
          <w:szCs w:val="24"/>
          <w:lang w:val="en-CA" w:eastAsia="de-DE"/>
        </w:rPr>
        <w:t>D</w:t>
      </w:r>
      <w:r w:rsidR="001E3A75" w:rsidRPr="00B50562">
        <w:rPr>
          <w:sz w:val="24"/>
          <w:szCs w:val="24"/>
          <w:lang w:val="en-CA" w:eastAsia="de-DE"/>
        </w:rPr>
        <w:t>igital</w:t>
      </w:r>
      <w:r w:rsidR="00FD1EAA" w:rsidRPr="00B50562">
        <w:rPr>
          <w:sz w:val="24"/>
          <w:szCs w:val="24"/>
          <w:lang w:val="en-CA" w:eastAsia="de-DE"/>
        </w:rPr>
        <w:t>)</w:t>
      </w:r>
      <w:r w:rsidR="001E3A75">
        <w:rPr>
          <w:sz w:val="24"/>
          <w:szCs w:val="24"/>
          <w:lang w:val="en-CA" w:eastAsia="de-DE"/>
        </w:rPr>
        <w:t>]</w:t>
      </w:r>
    </w:p>
    <w:p w14:paraId="0FD2D6F2" w14:textId="77777777" w:rsidR="001E3A75" w:rsidRPr="001E3A75" w:rsidRDefault="001E3A75" w:rsidP="001E3A75">
      <w:pPr>
        <w:rPr>
          <w:lang w:val="en-CA"/>
        </w:rPr>
      </w:pPr>
      <w:r w:rsidRPr="001E3A75">
        <w:rPr>
          <w:lang w:val="en-CA"/>
        </w:rPr>
        <w:t>This contribution presents an updated proposal for adjusted bitrates for the CfE, based on the results of subjective viewing conducted during the 39th meeting (June 27–28, 2025), reported in JVET-M0323. The objective of the bitrate adjustment was to establish recommended target bitrates per sequence, spanning a quality spectrum from very poor to excellent, with four clearly distinguishable intermediate quality levels as observed during the viewing sessions.</w:t>
      </w:r>
    </w:p>
    <w:p w14:paraId="123296CF" w14:textId="7A230A89" w:rsidR="001E3A75" w:rsidRDefault="001E3A75" w:rsidP="001E3A75">
      <w:pPr>
        <w:rPr>
          <w:lang w:val="en-CA"/>
        </w:rPr>
      </w:pPr>
      <w:r w:rsidRPr="001E3A75">
        <w:rPr>
          <w:lang w:val="en-CA"/>
        </w:rPr>
        <w:t>Based on the adjustment, target bitrate recommendations are provided for each CfE candidate sequence.</w:t>
      </w:r>
      <w:r w:rsidR="00B86F4D">
        <w:rPr>
          <w:lang w:val="en-CA"/>
        </w:rPr>
        <w:t>Roughly half of the rate points would have to be re-generated, but only few cases of highest rate, and in some cases the previous R3 becomes R4.</w:t>
      </w:r>
    </w:p>
    <w:p w14:paraId="0D62CF8A" w14:textId="3A4F0E2B" w:rsidR="00B86F4D" w:rsidRDefault="00B86F4D" w:rsidP="001E3A75">
      <w:pPr>
        <w:rPr>
          <w:lang w:val="en-CA"/>
        </w:rPr>
      </w:pPr>
      <w:r>
        <w:rPr>
          <w:lang w:val="en-CA"/>
        </w:rPr>
        <w:t xml:space="preserve">It was commented that the number of adjustments was larger than expected. </w:t>
      </w:r>
      <w:r w:rsidR="00CD191D">
        <w:rPr>
          <w:lang w:val="en-CA"/>
        </w:rPr>
        <w:t>In terms of re-computing the bitstreams it might be manageable. This would however need to be confirmed by the volunteers who generated the bitstreams.</w:t>
      </w:r>
    </w:p>
    <w:p w14:paraId="05DF5481" w14:textId="4822749D" w:rsidR="00CD191D" w:rsidRDefault="00C764D5" w:rsidP="001E3A75">
      <w:pPr>
        <w:rPr>
          <w:lang w:val="en-CA"/>
        </w:rPr>
      </w:pPr>
      <w:r>
        <w:rPr>
          <w:lang w:val="en-CA"/>
        </w:rPr>
        <w:t>To finally agree on changes,</w:t>
      </w:r>
    </w:p>
    <w:p w14:paraId="6CE07A4F" w14:textId="42244C34" w:rsidR="00C764D5" w:rsidRDefault="00C764D5" w:rsidP="00CA2E49">
      <w:pPr>
        <w:pStyle w:val="Listenabsatz"/>
        <w:numPr>
          <w:ilvl w:val="0"/>
          <w:numId w:val="55"/>
        </w:numPr>
        <w:rPr>
          <w:lang w:val="en-CA"/>
        </w:rPr>
      </w:pPr>
      <w:r>
        <w:rPr>
          <w:lang w:val="en-CA"/>
        </w:rPr>
        <w:t>The authors of JVET-AM0337 should establish a “priority marking”</w:t>
      </w:r>
    </w:p>
    <w:p w14:paraId="058C4E85" w14:textId="00D27CDC" w:rsidR="00C764D5" w:rsidRDefault="00C764D5" w:rsidP="00CA2E49">
      <w:pPr>
        <w:pStyle w:val="Listenabsatz"/>
        <w:numPr>
          <w:ilvl w:val="0"/>
          <w:numId w:val="55"/>
        </w:numPr>
        <w:rPr>
          <w:lang w:val="en-CA"/>
        </w:rPr>
      </w:pPr>
      <w:r>
        <w:rPr>
          <w:lang w:val="en-CA"/>
        </w:rPr>
        <w:t>It balance of workload for volunteering companies should be assessed</w:t>
      </w:r>
    </w:p>
    <w:p w14:paraId="260CC796" w14:textId="05BC6084" w:rsidR="00C764D5" w:rsidRDefault="00C764D5" w:rsidP="00CA2E49">
      <w:pPr>
        <w:pStyle w:val="Listenabsatz"/>
        <w:numPr>
          <w:ilvl w:val="0"/>
          <w:numId w:val="55"/>
        </w:numPr>
        <w:rPr>
          <w:lang w:val="en-CA"/>
        </w:rPr>
      </w:pPr>
      <w:r>
        <w:rPr>
          <w:lang w:val="en-CA"/>
        </w:rPr>
        <w:t>Other experts should further study the cases</w:t>
      </w:r>
    </w:p>
    <w:p w14:paraId="26CF585C" w14:textId="530F87B6" w:rsidR="00C764D5" w:rsidRPr="000D69AB" w:rsidRDefault="00C764D5">
      <w:pPr>
        <w:rPr>
          <w:lang w:val="en-CA"/>
        </w:rPr>
      </w:pPr>
      <w:r>
        <w:rPr>
          <w:lang w:val="en-CA"/>
        </w:rPr>
        <w:t>BoG JVET-AM0336 to meet from 1800 today to finalize.</w:t>
      </w:r>
    </w:p>
    <w:p w14:paraId="428AB6E6" w14:textId="57570DA7" w:rsidR="00B34D3B" w:rsidRPr="00113CD7" w:rsidRDefault="008773DB" w:rsidP="00CA2E49">
      <w:pPr>
        <w:pStyle w:val="berschrift9"/>
        <w:rPr>
          <w:sz w:val="24"/>
          <w:szCs w:val="24"/>
          <w:lang w:val="en-CA" w:eastAsia="de-DE"/>
        </w:rPr>
      </w:pPr>
      <w:hyperlink r:id="rId544" w:history="1">
        <w:r w:rsidR="00B34D3B" w:rsidRPr="00113CD7">
          <w:rPr>
            <w:color w:val="0000FF"/>
            <w:sz w:val="24"/>
            <w:szCs w:val="24"/>
            <w:u w:val="single"/>
            <w:lang w:val="en-CA" w:eastAsia="de-DE"/>
          </w:rPr>
          <w:t>JVET-AM0338</w:t>
        </w:r>
      </w:hyperlink>
      <w:r w:rsidR="00B34D3B" w:rsidRPr="00113CD7">
        <w:rPr>
          <w:sz w:val="24"/>
          <w:szCs w:val="24"/>
          <w:lang w:val="en-CA" w:eastAsia="de-DE"/>
        </w:rPr>
        <w:t xml:space="preserve"> Suggested text and figure on Call for Evidence document </w:t>
      </w:r>
      <w:r w:rsidR="00FE7379">
        <w:rPr>
          <w:sz w:val="24"/>
          <w:szCs w:val="24"/>
          <w:lang w:val="en-CA" w:eastAsia="de-DE"/>
        </w:rPr>
        <w:t>[</w:t>
      </w:r>
      <w:r w:rsidR="00B34D3B" w:rsidRPr="00113CD7">
        <w:rPr>
          <w:sz w:val="24"/>
          <w:szCs w:val="24"/>
          <w:lang w:val="en-CA" w:eastAsia="de-DE"/>
        </w:rPr>
        <w:t>L. Li, W. Choi, M. Budagavi, K. P. Choi (Samsung)</w:t>
      </w:r>
      <w:r w:rsidR="00FE7379">
        <w:rPr>
          <w:sz w:val="24"/>
          <w:szCs w:val="24"/>
          <w:lang w:val="en-CA" w:eastAsia="de-DE"/>
        </w:rPr>
        <w:t>] [late]</w:t>
      </w:r>
    </w:p>
    <w:p w14:paraId="13B4A243" w14:textId="77777777" w:rsidR="00C764D5" w:rsidRPr="00C764D5" w:rsidRDefault="00C764D5" w:rsidP="00C764D5">
      <w:pPr>
        <w:rPr>
          <w:lang w:val="en-CA"/>
        </w:rPr>
      </w:pPr>
      <w:r w:rsidRPr="00C764D5">
        <w:rPr>
          <w:lang w:val="en-CA"/>
        </w:rPr>
        <w:t>As a manufacturing company, decoder complexity is very important as well as encoder complexity. In the JVET-AM0237, it is suggested to illustrate both encoding and decoding times to provide a comprehensive understanding of trade-offs within the constrained encoding category. Having decoding time information discussed jointly with encoding time, it is beneficial for CfE response and practical implementation of the next generation of video coding standard.</w:t>
      </w:r>
    </w:p>
    <w:p w14:paraId="38D0DC04" w14:textId="2BCD55EE" w:rsidR="00C764D5" w:rsidRDefault="00C764D5" w:rsidP="00C764D5">
      <w:pPr>
        <w:rPr>
          <w:lang w:val="en-CA"/>
        </w:rPr>
      </w:pPr>
      <w:r w:rsidRPr="00C764D5">
        <w:rPr>
          <w:lang w:val="en-CA"/>
        </w:rPr>
        <w:t>This contribution suggests text and figure on decoding time for providing an example of an decoder run time vs compression performance curve in CfE document.</w:t>
      </w:r>
      <w:r w:rsidR="00DD7433">
        <w:rPr>
          <w:lang w:val="en-CA"/>
        </w:rPr>
        <w:t>It was commented that without doubt that decoding runtime is an important factor. However, the main aspect of that test is proof of existence of runtime-constrained encoding, and decoder speed may be quite independent from that, and it can hardly be expected that it varies as much as the encoding time as shown in the contribution.</w:t>
      </w:r>
    </w:p>
    <w:p w14:paraId="1F9A02FF" w14:textId="57553B4A" w:rsidR="00F84928" w:rsidRPr="007243E5" w:rsidRDefault="00F84928" w:rsidP="00C764D5">
      <w:pPr>
        <w:rPr>
          <w:lang w:val="en-CA"/>
        </w:rPr>
      </w:pPr>
      <w:r>
        <w:rPr>
          <w:lang w:val="en-CA"/>
        </w:rPr>
        <w:t xml:space="preserve">Decoder runtime needs to be reported anyway along with the encoder run time, but JVET should retain the freedom to decide later how those data will be evaluated and be illustrated in the CfE report. Therefore, it was agreed to have no example figure about a hypothetical method of assessment in the call. </w:t>
      </w:r>
    </w:p>
    <w:p w14:paraId="344770C8" w14:textId="4A7DA118" w:rsidR="001047B2" w:rsidRPr="00373F08" w:rsidRDefault="001047B2" w:rsidP="00CA2E49">
      <w:pPr>
        <w:pStyle w:val="berschrift2"/>
        <w:rPr>
          <w:lang w:val="en-CA"/>
        </w:rPr>
      </w:pPr>
      <w:bookmarkStart w:id="135" w:name="_Ref194705600"/>
      <w:r w:rsidRPr="00373F08">
        <w:rPr>
          <w:lang w:val="en-CA"/>
        </w:rPr>
        <w:t>AHG18 Ultra-low latency and packet loss resilience (</w:t>
      </w:r>
      <w:r w:rsidR="00642A97" w:rsidRPr="00373F08">
        <w:rPr>
          <w:lang w:val="en-CA"/>
        </w:rPr>
        <w:t>1</w:t>
      </w:r>
      <w:r w:rsidR="00642A97">
        <w:rPr>
          <w:lang w:val="en-CA"/>
        </w:rPr>
        <w:t>2</w:t>
      </w:r>
      <w:r w:rsidRPr="00373F08">
        <w:rPr>
          <w:lang w:val="en-CA"/>
        </w:rPr>
        <w:t>)</w:t>
      </w:r>
      <w:bookmarkEnd w:id="135"/>
    </w:p>
    <w:p w14:paraId="3EF1D65B" w14:textId="2C5CF040" w:rsidR="00386661" w:rsidRPr="00373F08" w:rsidRDefault="00386661" w:rsidP="00386661">
      <w:pPr>
        <w:rPr>
          <w:lang w:val="en-CA"/>
        </w:rPr>
      </w:pPr>
      <w:r w:rsidRPr="00373F08">
        <w:rPr>
          <w:lang w:val="en-CA"/>
        </w:rPr>
        <w:t xml:space="preserve">Contributions in this area were discussed during </w:t>
      </w:r>
      <w:r w:rsidR="00D77C54">
        <w:rPr>
          <w:lang w:val="en-CA"/>
        </w:rPr>
        <w:t>1900</w:t>
      </w:r>
      <w:r w:rsidRPr="00373F08">
        <w:rPr>
          <w:lang w:val="en-CA"/>
        </w:rPr>
        <w:t>–</w:t>
      </w:r>
      <w:r w:rsidR="00900CC5">
        <w:rPr>
          <w:lang w:val="en-CA"/>
        </w:rPr>
        <w:t>2030</w:t>
      </w:r>
      <w:r w:rsidR="00900CC5" w:rsidRPr="00373F08">
        <w:rPr>
          <w:lang w:val="en-CA"/>
        </w:rPr>
        <w:t xml:space="preserve"> </w:t>
      </w:r>
      <w:r w:rsidRPr="00373F08">
        <w:rPr>
          <w:lang w:val="en-CA"/>
        </w:rPr>
        <w:t xml:space="preserve">on </w:t>
      </w:r>
      <w:r w:rsidR="00D77C54">
        <w:rPr>
          <w:lang w:val="en-CA"/>
        </w:rPr>
        <w:t>Mon</w:t>
      </w:r>
      <w:r w:rsidR="00D77C54" w:rsidRPr="00373F08">
        <w:rPr>
          <w:lang w:val="en-CA"/>
        </w:rPr>
        <w:t xml:space="preserve">day </w:t>
      </w:r>
      <w:r w:rsidR="00D77C54">
        <w:rPr>
          <w:lang w:val="en-CA"/>
        </w:rPr>
        <w:t>30</w:t>
      </w:r>
      <w:r w:rsidR="00D77C54" w:rsidRPr="00373F08">
        <w:rPr>
          <w:lang w:val="en-CA"/>
        </w:rPr>
        <w:t xml:space="preserve"> </w:t>
      </w:r>
      <w:r w:rsidRPr="00373F08">
        <w:rPr>
          <w:lang w:val="en-CA"/>
        </w:rPr>
        <w:t xml:space="preserve">June 2025 </w:t>
      </w:r>
      <w:r w:rsidR="00900CC5">
        <w:rPr>
          <w:lang w:val="en-CA"/>
        </w:rPr>
        <w:t xml:space="preserve">and </w:t>
      </w:r>
      <w:r w:rsidR="00900CC5" w:rsidRPr="00373F08">
        <w:rPr>
          <w:lang w:val="en-CA"/>
        </w:rPr>
        <w:t xml:space="preserve">during </w:t>
      </w:r>
      <w:r w:rsidR="00900CC5">
        <w:rPr>
          <w:lang w:val="en-CA"/>
        </w:rPr>
        <w:t>1415</w:t>
      </w:r>
      <w:r w:rsidR="00900CC5" w:rsidRPr="00373F08">
        <w:rPr>
          <w:lang w:val="en-CA"/>
        </w:rPr>
        <w:t>–</w:t>
      </w:r>
      <w:r w:rsidR="003E0320">
        <w:rPr>
          <w:lang w:val="en-CA"/>
        </w:rPr>
        <w:t xml:space="preserve">1450 </w:t>
      </w:r>
      <w:r w:rsidR="00900CC5">
        <w:rPr>
          <w:lang w:val="en-CA"/>
        </w:rPr>
        <w:t>on</w:t>
      </w:r>
      <w:r w:rsidR="00900CC5" w:rsidRPr="00373F08">
        <w:rPr>
          <w:lang w:val="en-CA"/>
        </w:rPr>
        <w:t xml:space="preserve"> </w:t>
      </w:r>
      <w:r w:rsidR="00900CC5">
        <w:rPr>
          <w:lang w:val="en-CA"/>
        </w:rPr>
        <w:t xml:space="preserve">Tuesday 1 July </w:t>
      </w:r>
      <w:r w:rsidRPr="00373F08">
        <w:rPr>
          <w:lang w:val="en-CA"/>
        </w:rPr>
        <w:t xml:space="preserve">(chaired by </w:t>
      </w:r>
      <w:r w:rsidR="00D77C54">
        <w:rPr>
          <w:lang w:val="en-CA"/>
        </w:rPr>
        <w:t>JRO</w:t>
      </w:r>
      <w:r w:rsidRPr="00373F08">
        <w:rPr>
          <w:lang w:val="en-CA"/>
        </w:rPr>
        <w:t>).</w:t>
      </w:r>
    </w:p>
    <w:p w14:paraId="61653A47" w14:textId="640AEE4A" w:rsidR="005C5068" w:rsidRPr="00373F08" w:rsidRDefault="008773DB" w:rsidP="00CA2E49">
      <w:pPr>
        <w:pStyle w:val="berschrift9"/>
        <w:rPr>
          <w:sz w:val="24"/>
          <w:szCs w:val="24"/>
          <w:lang w:val="en-CA" w:eastAsia="de-DE"/>
        </w:rPr>
      </w:pPr>
      <w:hyperlink r:id="rId545" w:history="1">
        <w:r w:rsidR="005C5068" w:rsidRPr="00373F08">
          <w:rPr>
            <w:color w:val="0000FF"/>
            <w:sz w:val="24"/>
            <w:szCs w:val="24"/>
            <w:u w:val="single"/>
            <w:lang w:val="en-CA" w:eastAsia="de-DE"/>
          </w:rPr>
          <w:t>JVET-AM0046</w:t>
        </w:r>
      </w:hyperlink>
      <w:r w:rsidR="005C5068"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39E8E44F" w:rsidR="00214570" w:rsidRPr="00373F08" w:rsidRDefault="00D00D8E" w:rsidP="00214570">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234D7D79" w14:textId="35EA1DA6" w:rsidR="005C5068" w:rsidRPr="00373F08" w:rsidRDefault="008773DB" w:rsidP="00CA2E49">
      <w:pPr>
        <w:pStyle w:val="berschrift9"/>
        <w:rPr>
          <w:sz w:val="24"/>
          <w:szCs w:val="24"/>
          <w:lang w:val="en-CA" w:eastAsia="de-DE"/>
        </w:rPr>
      </w:pPr>
      <w:hyperlink r:id="rId546" w:history="1">
        <w:r w:rsidR="005C5068" w:rsidRPr="00373F08">
          <w:rPr>
            <w:color w:val="0000FF"/>
            <w:sz w:val="24"/>
            <w:szCs w:val="24"/>
            <w:u w:val="single"/>
            <w:lang w:val="en-CA" w:eastAsia="de-DE"/>
          </w:rPr>
          <w:t>JVET-AM0051</w:t>
        </w:r>
      </w:hyperlink>
      <w:r w:rsidR="005C5068"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22542934" w14:textId="77777777" w:rsidR="00D00D8E" w:rsidRPr="00373F08" w:rsidRDefault="00D00D8E" w:rsidP="00D00D8E">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71803B0C" w14:textId="77777777" w:rsidR="00214570" w:rsidRPr="00373F08" w:rsidRDefault="00214570" w:rsidP="00214570">
      <w:pPr>
        <w:rPr>
          <w:lang w:val="en-CA" w:eastAsia="de-DE"/>
        </w:rPr>
      </w:pPr>
    </w:p>
    <w:p w14:paraId="312B4308" w14:textId="401BBAC1" w:rsidR="005C5068" w:rsidRPr="00373F08" w:rsidRDefault="008773DB" w:rsidP="00CA2E49">
      <w:pPr>
        <w:pStyle w:val="berschrift9"/>
        <w:rPr>
          <w:sz w:val="24"/>
          <w:szCs w:val="24"/>
          <w:lang w:val="en-CA" w:eastAsia="de-DE"/>
        </w:rPr>
      </w:pPr>
      <w:hyperlink r:id="rId547" w:history="1">
        <w:r w:rsidR="005C5068" w:rsidRPr="00373F08">
          <w:rPr>
            <w:color w:val="0000FF"/>
            <w:sz w:val="24"/>
            <w:szCs w:val="24"/>
            <w:u w:val="single"/>
            <w:lang w:val="en-CA" w:eastAsia="de-DE"/>
          </w:rPr>
          <w:t>JVET-AM0109</w:t>
        </w:r>
      </w:hyperlink>
      <w:r w:rsidR="005C5068" w:rsidRPr="00373F08">
        <w:rPr>
          <w:sz w:val="24"/>
          <w:szCs w:val="24"/>
          <w:lang w:val="en-CA" w:eastAsia="de-DE"/>
        </w:rPr>
        <w:t xml:space="preserve"> AHG18: On Test Conditions for Ultra-Low Latency and Error Resilience [S. Deshpande (Sharp)]</w:t>
      </w:r>
    </w:p>
    <w:p w14:paraId="78107804" w14:textId="77777777" w:rsidR="00816F3C" w:rsidRPr="00816F3C" w:rsidRDefault="00816F3C" w:rsidP="00816F3C">
      <w:pPr>
        <w:rPr>
          <w:lang w:val="en-CA" w:eastAsia="de-DE"/>
        </w:rPr>
      </w:pPr>
      <w:r w:rsidRPr="00816F3C">
        <w:rPr>
          <w:lang w:val="en-CA" w:eastAsia="de-DE"/>
        </w:rPr>
        <w:t>Comments and suggestions are provided for Ultra-Low Latency and Error Resilience Test Conditions. Following topics are discussed:</w:t>
      </w:r>
    </w:p>
    <w:p w14:paraId="2AD921D9" w14:textId="77777777" w:rsidR="00816F3C" w:rsidRPr="00816F3C" w:rsidRDefault="00816F3C" w:rsidP="00816F3C">
      <w:pPr>
        <w:rPr>
          <w:lang w:val="en-CA" w:eastAsia="de-DE"/>
        </w:rPr>
      </w:pPr>
      <w:r w:rsidRPr="00816F3C">
        <w:rPr>
          <w:lang w:val="en-CA" w:eastAsia="de-DE"/>
        </w:rPr>
        <w:t>•</w:t>
      </w:r>
      <w:r w:rsidRPr="00816F3C">
        <w:rPr>
          <w:lang w:val="en-CA" w:eastAsia="de-DE"/>
        </w:rPr>
        <w:tab/>
        <w:t>Randomization of temporal starting point in packet traces for testing</w:t>
      </w:r>
    </w:p>
    <w:p w14:paraId="66F446FD" w14:textId="77777777" w:rsidR="00816F3C" w:rsidRPr="00816F3C" w:rsidRDefault="00816F3C" w:rsidP="00816F3C">
      <w:pPr>
        <w:rPr>
          <w:lang w:val="en-CA" w:eastAsia="de-DE"/>
        </w:rPr>
      </w:pPr>
      <w:r w:rsidRPr="00816F3C">
        <w:rPr>
          <w:lang w:val="en-CA" w:eastAsia="de-DE"/>
        </w:rPr>
        <w:t>•</w:t>
      </w:r>
      <w:r w:rsidRPr="00816F3C">
        <w:rPr>
          <w:lang w:val="en-CA" w:eastAsia="de-DE"/>
        </w:rPr>
        <w:tab/>
        <w:t>Using more diverse packet traces</w:t>
      </w:r>
    </w:p>
    <w:p w14:paraId="44544ADA" w14:textId="77777777" w:rsidR="00816F3C" w:rsidRPr="00816F3C" w:rsidRDefault="00816F3C" w:rsidP="00816F3C">
      <w:pPr>
        <w:rPr>
          <w:lang w:val="en-CA" w:eastAsia="de-DE"/>
        </w:rPr>
      </w:pPr>
      <w:r w:rsidRPr="00816F3C">
        <w:rPr>
          <w:lang w:val="en-CA" w:eastAsia="de-DE"/>
        </w:rPr>
        <w:t>•</w:t>
      </w:r>
      <w:r w:rsidRPr="00816F3C">
        <w:rPr>
          <w:lang w:val="en-CA" w:eastAsia="de-DE"/>
        </w:rPr>
        <w:tab/>
        <w:t>Multi-QP Evaluation</w:t>
      </w:r>
    </w:p>
    <w:p w14:paraId="02D86658" w14:textId="510EEDFF" w:rsidR="00214570" w:rsidRDefault="00816F3C" w:rsidP="00816F3C">
      <w:pPr>
        <w:rPr>
          <w:lang w:val="en-CA" w:eastAsia="de-DE"/>
        </w:rPr>
      </w:pPr>
      <w:r w:rsidRPr="00816F3C">
        <w:rPr>
          <w:lang w:val="en-CA" w:eastAsia="de-DE"/>
        </w:rPr>
        <w:t>•</w:t>
      </w:r>
      <w:r w:rsidRPr="00816F3C">
        <w:rPr>
          <w:lang w:val="en-CA" w:eastAsia="de-DE"/>
        </w:rPr>
        <w:tab/>
        <w:t>Measuring temporal quality fluctuations</w:t>
      </w:r>
    </w:p>
    <w:p w14:paraId="44CD2847" w14:textId="6392B2C1" w:rsidR="00816F3C" w:rsidRDefault="00816F3C" w:rsidP="00816F3C">
      <w:pPr>
        <w:rPr>
          <w:lang w:val="en-CA" w:eastAsia="de-DE"/>
        </w:rPr>
      </w:pPr>
      <w:r>
        <w:rPr>
          <w:lang w:val="en-CA" w:eastAsia="de-DE"/>
        </w:rPr>
        <w:t>First aspect – agreed, but a way must be found how to implement, also in case where the video would be longer than the number of packets.</w:t>
      </w:r>
    </w:p>
    <w:p w14:paraId="0DE094BF" w14:textId="40C839FD" w:rsidR="00816F3C" w:rsidRDefault="00816F3C" w:rsidP="00816F3C">
      <w:pPr>
        <w:rPr>
          <w:lang w:val="en-CA" w:eastAsia="de-DE"/>
        </w:rPr>
      </w:pPr>
      <w:r>
        <w:rPr>
          <w:lang w:val="en-CA" w:eastAsia="de-DE"/>
        </w:rPr>
        <w:t xml:space="preserve">Second aspect – </w:t>
      </w:r>
      <w:r w:rsidR="00DA771A">
        <w:rPr>
          <w:lang w:val="en-CA" w:eastAsia="de-DE"/>
        </w:rPr>
        <w:t xml:space="preserve">basically agreed, but </w:t>
      </w:r>
      <w:r w:rsidR="00B523EA">
        <w:rPr>
          <w:lang w:val="en-CA" w:eastAsia="de-DE"/>
        </w:rPr>
        <w:t xml:space="preserve">it was commented that this </w:t>
      </w:r>
      <w:r>
        <w:rPr>
          <w:lang w:val="en-CA" w:eastAsia="de-DE"/>
        </w:rPr>
        <w:t>would be desirable, but may be difficult as owners are often reluctant. 5G seems most realistic to get some.</w:t>
      </w:r>
      <w:r w:rsidR="00B523EA">
        <w:rPr>
          <w:lang w:val="en-CA" w:eastAsia="de-DE"/>
        </w:rPr>
        <w:t xml:space="preserve"> It was further commented that both downlink and uplink would be desirable (currently, only downlink is used in the simulator).</w:t>
      </w:r>
    </w:p>
    <w:p w14:paraId="7B644B90" w14:textId="5692CD83" w:rsidR="00DA771A" w:rsidRDefault="00DA771A" w:rsidP="00816F3C">
      <w:pPr>
        <w:rPr>
          <w:lang w:val="en-CA" w:eastAsia="de-DE"/>
        </w:rPr>
      </w:pPr>
      <w:r>
        <w:rPr>
          <w:lang w:val="en-CA" w:eastAsia="de-DE"/>
        </w:rPr>
        <w:t>Third aspect – with higher QPs (37/42), in many cases VVC still provides good quality, somehow sequence dependent, but probably relevant for the given application scenarios. Some alignment between video bitrate and network throughput is necessary, anyway, and varying the QP may give more flexibility. Agreed – exact definition to be further studied in AHG.</w:t>
      </w:r>
    </w:p>
    <w:p w14:paraId="58E2ED9D" w14:textId="6FC42591" w:rsidR="00F301AC" w:rsidRPr="00373F08" w:rsidRDefault="00F301AC" w:rsidP="00816F3C">
      <w:pPr>
        <w:rPr>
          <w:lang w:val="en-CA" w:eastAsia="de-DE"/>
        </w:rPr>
      </w:pPr>
      <w:r>
        <w:rPr>
          <w:lang w:val="en-CA" w:eastAsia="de-DE"/>
        </w:rPr>
        <w:t>Fourth aspect – requires further study. Fluctuation of errors is relevant, but restricting to freeze frames is likely not sufficient, as this is just one way to handle error concealment.</w:t>
      </w:r>
    </w:p>
    <w:p w14:paraId="33EF6E68" w14:textId="47F3BFB0" w:rsidR="005C5068" w:rsidRPr="00373F08" w:rsidRDefault="008773DB" w:rsidP="00CA2E49">
      <w:pPr>
        <w:pStyle w:val="berschrift9"/>
        <w:rPr>
          <w:sz w:val="24"/>
          <w:szCs w:val="24"/>
          <w:lang w:val="en-CA" w:eastAsia="de-DE"/>
        </w:rPr>
      </w:pPr>
      <w:hyperlink r:id="rId548" w:history="1">
        <w:r w:rsidR="005C5068" w:rsidRPr="00373F08">
          <w:rPr>
            <w:color w:val="0000FF"/>
            <w:sz w:val="24"/>
            <w:szCs w:val="24"/>
            <w:u w:val="single"/>
            <w:lang w:val="en-CA" w:eastAsia="de-DE"/>
          </w:rPr>
          <w:t>JVET-AM0188</w:t>
        </w:r>
      </w:hyperlink>
      <w:r w:rsidR="005C5068" w:rsidRPr="00373F08">
        <w:rPr>
          <w:sz w:val="24"/>
          <w:szCs w:val="24"/>
          <w:lang w:val="en-CA" w:eastAsia="de-DE"/>
        </w:rPr>
        <w:t xml:space="preserve"> AHG18: An introduction to the next generation media transport protocol – Media over QUIC (MoQ) [W. Ding, X. Ma, S. Ikonin, E. Alshina (Huawei)]</w:t>
      </w:r>
    </w:p>
    <w:p w14:paraId="6D0DA910" w14:textId="2FD26E33" w:rsidR="00214570" w:rsidRDefault="00D77C54" w:rsidP="00214570">
      <w:pPr>
        <w:rPr>
          <w:lang w:val="en-CA" w:eastAsia="de-DE"/>
        </w:rPr>
      </w:pPr>
      <w:r w:rsidRPr="00D77C54">
        <w:rPr>
          <w:lang w:val="en-CA" w:eastAsia="de-DE"/>
        </w:rPr>
        <w:t>In this contribution, the progresses of the next generation media transport protocol, i.e., Media over QUIC(MoQ), are introduced. MoQ is designed by IETF to support a wide range of latency requirements ranging from seconds to tens of milliseconds. Its flexible priority mechanism, inherited from QUIC, ensures that critical information is transmitted preferentially, while less-critical data is dropped first during congestion—an attribute particularly advantageous for supporting Real-time Communication (RTC), especially for the ultra-low latency (ULL) application scenarios. Moreover, MoQ inherits from QUIC the capability to transmit both reliable streams and unreliable datagrams over a single connection. The abovementioned capability and MoQ’s unique hierarchical object data model bring new transmission features, and there is a new possibility to enable ULL applications if the video codec can better fit the new transmission features.</w:t>
      </w:r>
    </w:p>
    <w:p w14:paraId="36DA66F5" w14:textId="467EE680" w:rsidR="00D00D8E" w:rsidRDefault="00D00D8E" w:rsidP="00214570">
      <w:pPr>
        <w:rPr>
          <w:lang w:val="en-CA" w:eastAsia="de-DE"/>
        </w:rPr>
      </w:pPr>
      <w:r>
        <w:rPr>
          <w:lang w:val="en-CA" w:eastAsia="de-DE"/>
        </w:rPr>
        <w:t>As an essence of the presentation, priority of certain parts of the stream would be matching with QUIC concepts, which is able to drop low-priority parts of the stream. Multiple levels of priority are possible, multiple streams.</w:t>
      </w:r>
    </w:p>
    <w:p w14:paraId="3C294640" w14:textId="77777777" w:rsidR="00D00D8E" w:rsidRPr="00373F08" w:rsidRDefault="00D00D8E" w:rsidP="00214570">
      <w:pPr>
        <w:rPr>
          <w:lang w:val="en-CA" w:eastAsia="de-DE"/>
        </w:rPr>
      </w:pPr>
    </w:p>
    <w:p w14:paraId="380DB683" w14:textId="0C2EB675" w:rsidR="005C5068" w:rsidRPr="00373F08" w:rsidRDefault="008773DB" w:rsidP="00CA2E49">
      <w:pPr>
        <w:pStyle w:val="berschrift9"/>
        <w:rPr>
          <w:sz w:val="24"/>
          <w:szCs w:val="24"/>
          <w:lang w:val="en-CA" w:eastAsia="de-DE"/>
        </w:rPr>
      </w:pPr>
      <w:hyperlink r:id="rId549" w:history="1">
        <w:r w:rsidR="005C5068" w:rsidRPr="00373F08">
          <w:rPr>
            <w:color w:val="0000FF"/>
            <w:sz w:val="24"/>
            <w:szCs w:val="24"/>
            <w:u w:val="single"/>
            <w:lang w:val="en-CA" w:eastAsia="de-DE"/>
          </w:rPr>
          <w:t>JVET-AM0195</w:t>
        </w:r>
      </w:hyperlink>
      <w:r w:rsidR="005C5068" w:rsidRPr="00373F08">
        <w:rPr>
          <w:sz w:val="24"/>
          <w:szCs w:val="24"/>
          <w:lang w:val="en-CA" w:eastAsia="de-DE"/>
        </w:rPr>
        <w:t xml:space="preserve"> AhG18: Gradual Decoding Refresh (GDR) under ultra low latency test scenario [M. Sychev, A. Dzugaev, S. Ikonin, E. Alshina (Huawei)]</w:t>
      </w:r>
    </w:p>
    <w:p w14:paraId="771A531F" w14:textId="5A137273" w:rsidR="00214570" w:rsidRDefault="00CC402E" w:rsidP="00214570">
      <w:pPr>
        <w:rPr>
          <w:lang w:val="en-CA" w:eastAsia="de-DE"/>
        </w:rPr>
      </w:pPr>
      <w:r w:rsidRPr="00CC402E">
        <w:rPr>
          <w:lang w:val="en-CA" w:eastAsia="de-DE"/>
        </w:rPr>
        <w:t>This informational proposal provides the results and analysis of Gradual Decoding Refresh technology under ultra-low latency (ULL) test scenario investigated by AhG18. The BD-PSNR results demonstrate a performance of this technique under ULL test conditions: 1.63 dB increase on average for classes A &amp; B at same latency restrictions. Freezing time is decreased by 10% on average for classes A &amp; B. As a supplementary result by request during AhG18 discussions the GDR combined with Scalable (SGDR) solution was evaluated demonstrating synergy effect of efficiency. SGDR further improves the quality under ULL scenario up to 4.44 dB of average performance increase in respect to single layer VTM and freezing time was decreased by 26%. Demo videos solution are provided in the same conditions.</w:t>
      </w:r>
    </w:p>
    <w:p w14:paraId="371A79EC" w14:textId="26B94431" w:rsidR="00CC402E" w:rsidRPr="00373F08" w:rsidRDefault="00CC402E" w:rsidP="00214570">
      <w:pPr>
        <w:rPr>
          <w:lang w:val="en-CA" w:eastAsia="de-DE"/>
        </w:rPr>
      </w:pPr>
      <w:r w:rsidRPr="0058699F">
        <w:rPr>
          <w:lang w:val="en-CA" w:eastAsia="de-DE"/>
        </w:rPr>
        <w:t>Decision(SW/BF):</w:t>
      </w:r>
      <w:r>
        <w:rPr>
          <w:lang w:val="en-CA" w:eastAsia="de-DE"/>
        </w:rPr>
        <w:t xml:space="preserve"> Include bug fix in GDR </w:t>
      </w:r>
      <w:r w:rsidR="00B67907">
        <w:rPr>
          <w:lang w:val="en-CA" w:eastAsia="de-DE"/>
        </w:rPr>
        <w:t>encoder to AHG branch (not relevant for main VTM branch).</w:t>
      </w:r>
    </w:p>
    <w:p w14:paraId="4ECCBDC8" w14:textId="00FA5B64" w:rsidR="005C5068" w:rsidRPr="00373F08" w:rsidRDefault="008773DB" w:rsidP="00CA2E49">
      <w:pPr>
        <w:pStyle w:val="berschrift9"/>
        <w:rPr>
          <w:sz w:val="24"/>
          <w:szCs w:val="24"/>
          <w:lang w:val="en-CA" w:eastAsia="de-DE"/>
        </w:rPr>
      </w:pPr>
      <w:hyperlink r:id="rId550" w:history="1">
        <w:r w:rsidR="005C5068" w:rsidRPr="00373F08">
          <w:rPr>
            <w:color w:val="0000FF"/>
            <w:sz w:val="24"/>
            <w:szCs w:val="24"/>
            <w:u w:val="single"/>
            <w:lang w:val="en-CA" w:eastAsia="de-DE"/>
          </w:rPr>
          <w:t>JVET-AM0198</w:t>
        </w:r>
      </w:hyperlink>
      <w:r w:rsidR="005C5068" w:rsidRPr="00373F08">
        <w:rPr>
          <w:sz w:val="24"/>
          <w:szCs w:val="24"/>
          <w:lang w:val="en-CA" w:eastAsia="de-DE"/>
        </w:rPr>
        <w:t xml:space="preserve"> AhG18: Temporal Scalability under ultra low latency test scenario [M. Sychev, K. Malyshev, S. Ikonin, E. Alshina (Huawei)]</w:t>
      </w:r>
    </w:p>
    <w:p w14:paraId="1F90AC4D" w14:textId="5C380218" w:rsidR="00214570" w:rsidRDefault="00B67907" w:rsidP="00214570">
      <w:pPr>
        <w:rPr>
          <w:lang w:val="en-CA" w:eastAsia="de-DE"/>
        </w:rPr>
      </w:pPr>
      <w:r w:rsidRPr="00B67907">
        <w:rPr>
          <w:lang w:val="en-CA" w:eastAsia="de-DE"/>
        </w:rPr>
        <w:t>This informational proposal provides the results and analysis of Temporal Scalability approach under ultra-low latency (ULL) test scenario investigated by AhG18. The BD-PSNR results demonstrate a performance of this technique under ULL test conditions: 0.74 dB increase on average for classes A &amp; B at same latency restrictions for IPPI configuration (3dB for A1 class). Freezing time is decreased by 10% on average for class A1, but for other classes the improvements is not such obvious. Demo videos solution are provided in the same conditions.</w:t>
      </w:r>
    </w:p>
    <w:p w14:paraId="6BB53C24" w14:textId="7C2F3A74" w:rsidR="00B67907" w:rsidRPr="00373F08" w:rsidRDefault="00B67907" w:rsidP="00214570">
      <w:pPr>
        <w:rPr>
          <w:lang w:val="en-CA" w:eastAsia="de-DE"/>
        </w:rPr>
      </w:pPr>
      <w:r>
        <w:rPr>
          <w:lang w:val="en-CA" w:eastAsia="de-DE"/>
        </w:rPr>
        <w:t xml:space="preserve">No action – does not require modification of </w:t>
      </w:r>
      <w:r w:rsidR="00E3373B">
        <w:rPr>
          <w:lang w:val="en-CA" w:eastAsia="de-DE"/>
        </w:rPr>
        <w:t>software.</w:t>
      </w:r>
    </w:p>
    <w:p w14:paraId="3B96396D" w14:textId="49C6896D" w:rsidR="005C5068" w:rsidRPr="00373F08" w:rsidRDefault="008773DB" w:rsidP="00CA2E49">
      <w:pPr>
        <w:pStyle w:val="berschrift9"/>
        <w:rPr>
          <w:sz w:val="24"/>
          <w:szCs w:val="24"/>
          <w:lang w:val="en-CA" w:eastAsia="de-DE"/>
        </w:rPr>
      </w:pPr>
      <w:hyperlink r:id="rId551" w:history="1">
        <w:r w:rsidR="005C5068" w:rsidRPr="00373F08">
          <w:rPr>
            <w:color w:val="0000FF"/>
            <w:sz w:val="24"/>
            <w:szCs w:val="24"/>
            <w:u w:val="single"/>
            <w:lang w:val="en-CA" w:eastAsia="de-DE"/>
          </w:rPr>
          <w:t>JVET-AM0201</w:t>
        </w:r>
      </w:hyperlink>
      <w:r w:rsidR="005C5068" w:rsidRPr="00373F08">
        <w:rPr>
          <w:sz w:val="24"/>
          <w:szCs w:val="24"/>
          <w:lang w:val="en-CA" w:eastAsia="de-DE"/>
        </w:rPr>
        <w:t xml:space="preserve"> AHG18: Overview of 3GPP features for Extended Reality (XR) and related high quality conversational services and related implications for ultra-low latency (ULL) coding [R. Mekuria, Q. Pan, X. Ma, S. Ikonin, E. Alshina (Huawei)]</w:t>
      </w:r>
    </w:p>
    <w:p w14:paraId="6092F629" w14:textId="02747866" w:rsidR="00214570" w:rsidRDefault="00E3373B" w:rsidP="00214570">
      <w:pPr>
        <w:rPr>
          <w:lang w:val="en-CA" w:eastAsia="de-DE"/>
        </w:rPr>
      </w:pPr>
      <w:r w:rsidRPr="00E3373B">
        <w:rPr>
          <w:lang w:val="en-CA" w:eastAsia="de-DE"/>
        </w:rPr>
        <w:t>This contribution presents an overview of the features developed in the 3GPP network for Extended Reality (XR) and related high quality conversational video applications. This contribution proposes to develop test conditions related to the 3GPP network that results in losses of “groups of correlated packets” and different prioritization values to packets (1-15 in 3GPP network). Adopting test conditions corresponding to the 3GPP network can benefit both the codec design and potentially adoption in 3GPP network conditions.</w:t>
      </w:r>
    </w:p>
    <w:p w14:paraId="493B8FF6" w14:textId="19223A35" w:rsidR="00E3373B" w:rsidRDefault="00E3373B" w:rsidP="00214570">
      <w:pPr>
        <w:rPr>
          <w:lang w:val="en-CA" w:eastAsia="de-DE"/>
        </w:rPr>
      </w:pPr>
      <w:r>
        <w:rPr>
          <w:lang w:val="en-CA" w:eastAsia="de-DE"/>
        </w:rPr>
        <w:t>It is commented that a mechanism for prioritizing packets as available in modern networks (</w:t>
      </w:r>
      <w:r w:rsidR="00FD76AD">
        <w:rPr>
          <w:lang w:val="en-CA" w:eastAsia="de-DE"/>
        </w:rPr>
        <w:t xml:space="preserve">described in this contribution and </w:t>
      </w:r>
      <w:r>
        <w:rPr>
          <w:lang w:val="en-CA" w:eastAsia="de-DE"/>
        </w:rPr>
        <w:t>similar as described in JVET-AM0188 as well) would be highly desirable in the AHG18 network simulator software.</w:t>
      </w:r>
    </w:p>
    <w:p w14:paraId="37391664" w14:textId="4E573805" w:rsidR="00C808FD" w:rsidRPr="00373F08" w:rsidRDefault="00FD76AD" w:rsidP="00214570">
      <w:pPr>
        <w:rPr>
          <w:lang w:val="en-CA" w:eastAsia="de-DE"/>
        </w:rPr>
      </w:pPr>
      <w:r>
        <w:rPr>
          <w:lang w:val="en-CA" w:eastAsia="de-DE"/>
        </w:rPr>
        <w:t xml:space="preserve">In this proposal, it is suggested by the proponent to include a test condition that mimics the 3GPP method. It is however suggested to start implementing more generic priority mechanisms </w:t>
      </w:r>
      <w:r w:rsidR="00C808FD">
        <w:rPr>
          <w:lang w:val="en-CA" w:eastAsia="de-DE"/>
        </w:rPr>
        <w:t>for dedicated packets or groups of packets</w:t>
      </w:r>
      <w:r>
        <w:rPr>
          <w:lang w:val="en-CA" w:eastAsia="de-DE"/>
        </w:rPr>
        <w:t xml:space="preserve"> without sticking to some specific protocol. </w:t>
      </w:r>
      <w:r w:rsidR="00C808FD">
        <w:rPr>
          <w:lang w:val="en-CA" w:eastAsia="de-DE"/>
        </w:rPr>
        <w:t>It is also commented that some mechanism of grouping packets is already present in the simulator (for Wifi).</w:t>
      </w:r>
      <w:r>
        <w:rPr>
          <w:lang w:val="en-CA" w:eastAsia="de-DE"/>
        </w:rPr>
        <w:t xml:space="preserve">Agreed to further </w:t>
      </w:r>
      <w:r w:rsidR="00C808FD">
        <w:rPr>
          <w:lang w:val="en-CA" w:eastAsia="de-DE"/>
        </w:rPr>
        <w:t xml:space="preserve">study and </w:t>
      </w:r>
      <w:r>
        <w:rPr>
          <w:lang w:val="en-CA" w:eastAsia="de-DE"/>
        </w:rPr>
        <w:t xml:space="preserve">work on this </w:t>
      </w:r>
      <w:r w:rsidR="00C808FD">
        <w:rPr>
          <w:lang w:val="en-CA" w:eastAsia="de-DE"/>
        </w:rPr>
        <w:t>in the AHG.</w:t>
      </w:r>
    </w:p>
    <w:p w14:paraId="0D25D1A2" w14:textId="18BCB6DC" w:rsidR="005C5068" w:rsidRPr="00373F08" w:rsidRDefault="008773DB" w:rsidP="00CA2E49">
      <w:pPr>
        <w:pStyle w:val="berschrift9"/>
        <w:rPr>
          <w:sz w:val="24"/>
          <w:szCs w:val="24"/>
          <w:lang w:val="en-CA" w:eastAsia="de-DE"/>
        </w:rPr>
      </w:pPr>
      <w:hyperlink r:id="rId552" w:history="1">
        <w:r w:rsidR="005C5068" w:rsidRPr="00373F08">
          <w:rPr>
            <w:color w:val="0000FF"/>
            <w:sz w:val="24"/>
            <w:szCs w:val="24"/>
            <w:u w:val="single"/>
            <w:lang w:val="en-CA" w:eastAsia="de-DE"/>
          </w:rPr>
          <w:t>JVET-AM0202</w:t>
        </w:r>
      </w:hyperlink>
      <w:r w:rsidR="005C5068" w:rsidRPr="00373F08">
        <w:rPr>
          <w:sz w:val="24"/>
          <w:szCs w:val="24"/>
          <w:lang w:val="en-CA" w:eastAsia="de-DE"/>
        </w:rPr>
        <w:t xml:space="preserve"> AhG18: On ultra low latency and packet loss resilience coding tools integration [V. Zakharchenko (Nokia)]</w:t>
      </w:r>
    </w:p>
    <w:p w14:paraId="1ABFC3C8" w14:textId="7FCC94D2" w:rsidR="00214570" w:rsidRDefault="00900CC5" w:rsidP="00214570">
      <w:pPr>
        <w:rPr>
          <w:lang w:val="en-CA" w:eastAsia="de-DE"/>
        </w:rPr>
      </w:pPr>
      <w:r w:rsidRPr="00900CC5">
        <w:rPr>
          <w:lang w:val="en-CA" w:eastAsia="de-DE"/>
        </w:rPr>
        <w:t>This document provides a series of observations in scope of AhG 18 on the proposed software, test conditions, and quality metrics reporting for the ultra low latency and packet loss resilience video coding.</w:t>
      </w:r>
    </w:p>
    <w:p w14:paraId="4DD319E7" w14:textId="77777777" w:rsidR="00A96EB2" w:rsidRDefault="00A96EB2" w:rsidP="00A96EB2">
      <w:pPr>
        <w:rPr>
          <w:szCs w:val="22"/>
          <w:lang w:val="en-CA"/>
        </w:rPr>
      </w:pPr>
      <w:r>
        <w:rPr>
          <w:szCs w:val="22"/>
          <w:lang w:val="en-CA"/>
        </w:rPr>
        <w:t>This contribution confirms the results reported in JVET-AM0046 for the IPPI configuration catch with the results of the proponent.</w:t>
      </w:r>
    </w:p>
    <w:p w14:paraId="32511558" w14:textId="77777777" w:rsidR="00900CC5" w:rsidRPr="00900CC5" w:rsidRDefault="00900CC5" w:rsidP="00900CC5">
      <w:pPr>
        <w:rPr>
          <w:lang w:val="en-CA" w:eastAsia="de-DE"/>
        </w:rPr>
      </w:pPr>
      <w:r w:rsidRPr="00900CC5">
        <w:rPr>
          <w:lang w:val="en-CA" w:eastAsia="de-DE"/>
        </w:rPr>
        <w:t>This contribution highlights the absence of essential coding tools in the evaluation such as SAO, ALF, temporal filtering, and cross component tools.</w:t>
      </w:r>
    </w:p>
    <w:p w14:paraId="6BAC9DFE" w14:textId="77777777" w:rsidR="00900CC5" w:rsidRPr="00900CC5" w:rsidRDefault="00900CC5" w:rsidP="00900CC5">
      <w:pPr>
        <w:rPr>
          <w:lang w:val="en-CA" w:eastAsia="de-DE"/>
        </w:rPr>
      </w:pPr>
      <w:r w:rsidRPr="00900CC5">
        <w:rPr>
          <w:lang w:val="en-CA" w:eastAsia="de-DE"/>
        </w:rPr>
        <w:t>This contribution suggests following modifications to the coding conditions:</w:t>
      </w:r>
    </w:p>
    <w:p w14:paraId="58360EFC" w14:textId="161D1C6C" w:rsidR="00900CC5" w:rsidRPr="007243E5" w:rsidRDefault="00900CC5" w:rsidP="00CA2E49">
      <w:pPr>
        <w:pStyle w:val="Listenabsatz"/>
        <w:numPr>
          <w:ilvl w:val="0"/>
          <w:numId w:val="349"/>
        </w:numPr>
        <w:rPr>
          <w:lang w:val="en-CA" w:eastAsia="de-DE"/>
        </w:rPr>
      </w:pPr>
      <w:r w:rsidRPr="007243E5">
        <w:rPr>
          <w:lang w:val="en-CA" w:eastAsia="de-DE"/>
        </w:rPr>
        <w:t>Expand a set of tested bitrates to evaluate additional test points, suggested test points may correspond to fixed QPs of 22, 27, 32, 37.</w:t>
      </w:r>
    </w:p>
    <w:p w14:paraId="2CE9C12D" w14:textId="30153E6D" w:rsidR="00900CC5" w:rsidRPr="007243E5" w:rsidRDefault="00900CC5" w:rsidP="00CA2E49">
      <w:pPr>
        <w:pStyle w:val="Listenabsatz"/>
        <w:numPr>
          <w:ilvl w:val="0"/>
          <w:numId w:val="349"/>
        </w:numPr>
        <w:rPr>
          <w:lang w:val="en-CA" w:eastAsia="de-DE"/>
        </w:rPr>
      </w:pPr>
      <w:r w:rsidRPr="007243E5">
        <w:rPr>
          <w:lang w:val="en-CA" w:eastAsia="de-DE"/>
        </w:rPr>
        <w:t>Report the quality as a set of BD-rate curves per latency restriction in addition to BD-PSNR curves as a function of latency.</w:t>
      </w:r>
    </w:p>
    <w:p w14:paraId="66762BC8" w14:textId="2B2981EC" w:rsidR="00900CC5" w:rsidRPr="007243E5" w:rsidRDefault="00900CC5" w:rsidP="00CA2E49">
      <w:pPr>
        <w:pStyle w:val="Listenabsatz"/>
        <w:numPr>
          <w:ilvl w:val="0"/>
          <w:numId w:val="349"/>
        </w:numPr>
        <w:rPr>
          <w:lang w:val="en-CA" w:eastAsia="de-DE"/>
        </w:rPr>
      </w:pPr>
      <w:r w:rsidRPr="007243E5">
        <w:rPr>
          <w:lang w:val="en-CA" w:eastAsia="de-DE"/>
        </w:rPr>
        <w:t>Enable coding tools that have significant influence on the visual quality of the decoded picture.</w:t>
      </w:r>
    </w:p>
    <w:p w14:paraId="2855B9D8" w14:textId="6DB99235" w:rsidR="00900CC5" w:rsidRDefault="00A96EB2" w:rsidP="00900CC5">
      <w:pPr>
        <w:rPr>
          <w:lang w:val="en-CA" w:eastAsia="de-DE"/>
        </w:rPr>
      </w:pPr>
      <w:r>
        <w:rPr>
          <w:lang w:val="en-CA" w:eastAsia="de-DE"/>
        </w:rPr>
        <w:t xml:space="preserve">It </w:t>
      </w:r>
      <w:r w:rsidR="00AF5349">
        <w:rPr>
          <w:lang w:val="en-CA" w:eastAsia="de-DE"/>
        </w:rPr>
        <w:t>had already been</w:t>
      </w:r>
      <w:r>
        <w:rPr>
          <w:lang w:val="en-CA" w:eastAsia="de-DE"/>
        </w:rPr>
        <w:t xml:space="preserve"> agreed in the context of JVET-AM0109 to use a range of 6 QP values, such that BD</w:t>
      </w:r>
      <w:r w:rsidR="00BC2FDF">
        <w:rPr>
          <w:lang w:val="en-CA" w:eastAsia="de-DE"/>
        </w:rPr>
        <w:t>-PSNR curves can be computed. Though this requires some adaptation of the channel capacity in the network simulator (and generating trace files) per rate point, it is expected that there would be no dependency with the impact of the latency parameter.</w:t>
      </w:r>
    </w:p>
    <w:p w14:paraId="788A7686" w14:textId="723E8CEA" w:rsidR="00BC2FDF" w:rsidRDefault="00BC2FDF" w:rsidP="00900CC5">
      <w:pPr>
        <w:rPr>
          <w:lang w:val="en-CA" w:eastAsia="de-DE"/>
        </w:rPr>
      </w:pPr>
      <w:r>
        <w:rPr>
          <w:lang w:val="en-CA" w:eastAsia="de-DE"/>
        </w:rPr>
        <w:t xml:space="preserve">Generally, the current results seem to indicate that </w:t>
      </w:r>
      <w:r w:rsidR="00AF5349">
        <w:rPr>
          <w:lang w:val="en-CA" w:eastAsia="de-DE"/>
        </w:rPr>
        <w:t xml:space="preserve">relatively large PSNR gains are possible for algorithms providing better resilience, whereas </w:t>
      </w:r>
      <w:r>
        <w:rPr>
          <w:lang w:val="en-CA" w:eastAsia="de-DE"/>
        </w:rPr>
        <w:t>BD</w:t>
      </w:r>
      <w:r w:rsidR="00AF5349">
        <w:rPr>
          <w:lang w:val="en-CA" w:eastAsia="de-DE"/>
        </w:rPr>
        <w:t>-</w:t>
      </w:r>
      <w:r>
        <w:rPr>
          <w:lang w:val="en-CA" w:eastAsia="de-DE"/>
        </w:rPr>
        <w:t xml:space="preserve">rate </w:t>
      </w:r>
      <w:r w:rsidR="00AF5349">
        <w:rPr>
          <w:lang w:val="en-CA" w:eastAsia="de-DE"/>
        </w:rPr>
        <w:t>criteria are often used when the qualities are still relative close. It was agreed to conduct further study on interpreting BD metrics in the AHG, where it should also be investigated what the impact is when the RD graphs are no longer convex due to network errors.</w:t>
      </w:r>
    </w:p>
    <w:p w14:paraId="64B0D47B" w14:textId="0E375692" w:rsidR="00AF5349" w:rsidRPr="00373F08" w:rsidRDefault="00AF5349">
      <w:pPr>
        <w:rPr>
          <w:lang w:val="en-CA" w:eastAsia="de-DE"/>
        </w:rPr>
      </w:pPr>
      <w:r>
        <w:rPr>
          <w:lang w:val="en-CA" w:eastAsia="de-DE"/>
        </w:rPr>
        <w:t xml:space="preserve">It was </w:t>
      </w:r>
      <w:r w:rsidRPr="0058699F">
        <w:rPr>
          <w:lang w:val="en-CA" w:eastAsia="de-DE"/>
        </w:rPr>
        <w:t>agreed</w:t>
      </w:r>
      <w:r>
        <w:rPr>
          <w:lang w:val="en-CA" w:eastAsia="de-DE"/>
        </w:rPr>
        <w:t xml:space="preserve"> that the coding tools that are currently disabled (</w:t>
      </w:r>
      <w:r w:rsidRPr="00BF5560">
        <w:rPr>
          <w:lang w:val="en-CA"/>
        </w:rPr>
        <w:t xml:space="preserve">Deblock </w:t>
      </w:r>
      <w:r>
        <w:rPr>
          <w:lang w:val="en-CA"/>
        </w:rPr>
        <w:t>f</w:t>
      </w:r>
      <w:r w:rsidRPr="00BF5560">
        <w:rPr>
          <w:lang w:val="en-CA"/>
        </w:rPr>
        <w:t>ilter</w:t>
      </w:r>
      <w:r>
        <w:rPr>
          <w:lang w:val="en-CA"/>
        </w:rPr>
        <w:t>, cross-component coding tools, SAO, t</w:t>
      </w:r>
      <w:r w:rsidRPr="00BF5560">
        <w:rPr>
          <w:lang w:val="en-CA"/>
        </w:rPr>
        <w:t>emporal</w:t>
      </w:r>
      <w:r>
        <w:rPr>
          <w:lang w:val="en-CA"/>
        </w:rPr>
        <w:t xml:space="preserve"> f</w:t>
      </w:r>
      <w:r w:rsidRPr="00BF5560">
        <w:rPr>
          <w:lang w:val="en-CA"/>
        </w:rPr>
        <w:t>ilter</w:t>
      </w:r>
      <w:r>
        <w:rPr>
          <w:lang w:val="en-CA"/>
        </w:rPr>
        <w:t xml:space="preserve"> coding tools, </w:t>
      </w:r>
      <w:r w:rsidRPr="004237CD">
        <w:rPr>
          <w:lang w:val="en-CA"/>
        </w:rPr>
        <w:t>ALF</w:t>
      </w:r>
      <w:r>
        <w:rPr>
          <w:lang w:val="en-CA"/>
        </w:rPr>
        <w:t xml:space="preserve">, </w:t>
      </w:r>
      <w:r w:rsidRPr="004237CD">
        <w:rPr>
          <w:szCs w:val="22"/>
          <w:lang w:val="en-CA"/>
        </w:rPr>
        <w:t>MRL</w:t>
      </w:r>
      <w:r>
        <w:rPr>
          <w:szCs w:val="22"/>
          <w:lang w:val="en-CA"/>
        </w:rPr>
        <w:t xml:space="preserve">) </w:t>
      </w:r>
      <w:r w:rsidR="003E3338">
        <w:rPr>
          <w:szCs w:val="22"/>
          <w:lang w:val="en-CA"/>
        </w:rPr>
        <w:t>to</w:t>
      </w:r>
      <w:r>
        <w:rPr>
          <w:szCs w:val="22"/>
          <w:lang w:val="en-CA"/>
        </w:rPr>
        <w:t xml:space="preserve"> be </w:t>
      </w:r>
      <w:r w:rsidR="003E3338">
        <w:rPr>
          <w:szCs w:val="22"/>
          <w:lang w:val="en-CA"/>
        </w:rPr>
        <w:t>re-</w:t>
      </w:r>
      <w:r>
        <w:rPr>
          <w:szCs w:val="22"/>
          <w:lang w:val="en-CA"/>
        </w:rPr>
        <w:t xml:space="preserve">enabled, as the most recent simulation software </w:t>
      </w:r>
      <w:r w:rsidR="003E3338">
        <w:rPr>
          <w:szCs w:val="22"/>
          <w:lang w:val="en-CA"/>
        </w:rPr>
        <w:t>is stable</w:t>
      </w:r>
      <w:r>
        <w:rPr>
          <w:szCs w:val="22"/>
          <w:lang w:val="en-CA"/>
        </w:rPr>
        <w:t xml:space="preserve"> when they are set on</w:t>
      </w:r>
      <w:r w:rsidR="003E3338">
        <w:rPr>
          <w:szCs w:val="22"/>
          <w:lang w:val="en-CA"/>
        </w:rPr>
        <w:t xml:space="preserve"> (see also JVET-AM0203)</w:t>
      </w:r>
      <w:r>
        <w:rPr>
          <w:szCs w:val="22"/>
          <w:lang w:val="en-CA"/>
        </w:rPr>
        <w:t>.</w:t>
      </w:r>
    </w:p>
    <w:p w14:paraId="7EE7EED1" w14:textId="26097096" w:rsidR="005C5068" w:rsidRPr="00373F08" w:rsidRDefault="008773DB" w:rsidP="00CA2E49">
      <w:pPr>
        <w:pStyle w:val="berschrift9"/>
        <w:rPr>
          <w:sz w:val="24"/>
          <w:szCs w:val="24"/>
          <w:lang w:val="en-CA" w:eastAsia="de-DE"/>
        </w:rPr>
      </w:pPr>
      <w:hyperlink r:id="rId553" w:history="1">
        <w:r w:rsidR="005C5068" w:rsidRPr="00373F08">
          <w:rPr>
            <w:color w:val="0000FF"/>
            <w:sz w:val="24"/>
            <w:szCs w:val="24"/>
            <w:u w:val="single"/>
            <w:lang w:val="en-CA" w:eastAsia="de-DE"/>
          </w:rPr>
          <w:t>JVET-AM0203</w:t>
        </w:r>
      </w:hyperlink>
      <w:r w:rsidR="005C5068" w:rsidRPr="00373F08">
        <w:rPr>
          <w:sz w:val="24"/>
          <w:szCs w:val="24"/>
          <w:lang w:val="en-CA" w:eastAsia="de-DE"/>
        </w:rPr>
        <w:t xml:space="preserve"> AHG18: Full VTM tool set in ultra-low latency test scenario [V. Khamidullin, I. Gribushin, S. Ikonin, E. Alshina (Huawei)]</w:t>
      </w:r>
    </w:p>
    <w:p w14:paraId="5330F891" w14:textId="7C00E83E" w:rsidR="00214570" w:rsidRDefault="003E3338" w:rsidP="00214570">
      <w:pPr>
        <w:rPr>
          <w:lang w:val="en-CA" w:eastAsia="de-DE"/>
        </w:rPr>
      </w:pPr>
      <w:r w:rsidRPr="003E3338">
        <w:rPr>
          <w:lang w:val="en-CA" w:eastAsia="de-DE"/>
        </w:rPr>
        <w:t>Ultra-low latency simulation software of AHG18 is currently using simplified encoding configuration with reduced coding tools set originally as it was originally proposed in contribution JVET-AK0193 for sake of VTM software stability on packet loss scenario and simulations speedup. This contribution proposes to enable back full set of VTM coding tools and reports its performance under ultra-low latency test scenario using fast encoding configuration VTM-Reduced-runtime-3 proposed in JVET-AL0055 and used in draft CfE Section 3 (fast encoding) of JVET-АМ0041.</w:t>
      </w:r>
    </w:p>
    <w:p w14:paraId="49DA7E1F" w14:textId="72869825" w:rsidR="003E3338" w:rsidRDefault="003E3338" w:rsidP="00214570">
      <w:pPr>
        <w:rPr>
          <w:lang w:val="en-CA" w:eastAsia="de-DE"/>
        </w:rPr>
      </w:pPr>
      <w:r>
        <w:rPr>
          <w:lang w:val="en-CA" w:eastAsia="de-DE"/>
        </w:rPr>
        <w:t>A specific problem that is solved is the possible unavailability</w:t>
      </w:r>
      <w:r w:rsidR="00B75D14">
        <w:rPr>
          <w:lang w:val="en-CA" w:eastAsia="de-DE"/>
        </w:rPr>
        <w:t xml:space="preserve"> of APS</w:t>
      </w:r>
      <w:r>
        <w:rPr>
          <w:lang w:val="en-CA" w:eastAsia="de-DE"/>
        </w:rPr>
        <w:t>.</w:t>
      </w:r>
    </w:p>
    <w:p w14:paraId="78C1AD6C" w14:textId="6C69E269" w:rsidR="003E3338" w:rsidRDefault="00B75D14" w:rsidP="00214570">
      <w:pPr>
        <w:rPr>
          <w:lang w:val="en-CA" w:eastAsia="de-DE"/>
        </w:rPr>
      </w:pPr>
      <w:r>
        <w:rPr>
          <w:lang w:val="en-CA" w:eastAsia="de-DE"/>
        </w:rPr>
        <w:t>It was commented that such a software change would no longer allow testing conformant decoder behaviour. It is however pointed out that in case of incomplete bitstreams no conformant behaviour is defined in VVC. There is no normative concealment, etc. Even frame freeze is not normative.</w:t>
      </w:r>
    </w:p>
    <w:p w14:paraId="351FD646" w14:textId="29723213" w:rsidR="00770C5C" w:rsidRDefault="00770C5C" w:rsidP="00214570">
      <w:pPr>
        <w:rPr>
          <w:lang w:val="en-CA" w:eastAsia="de-DE"/>
        </w:rPr>
      </w:pPr>
      <w:r>
        <w:rPr>
          <w:lang w:val="en-CA" w:eastAsia="de-DE"/>
        </w:rPr>
        <w:t>It was asked if the concept could be used together with multi-layer functionality. This should basically be possible, but has not been tested.</w:t>
      </w:r>
    </w:p>
    <w:p w14:paraId="79C84327" w14:textId="3654C081" w:rsidR="00B75D14" w:rsidRPr="00373F08" w:rsidRDefault="00770C5C" w:rsidP="00214570">
      <w:pPr>
        <w:rPr>
          <w:lang w:val="en-CA" w:eastAsia="de-DE"/>
        </w:rPr>
      </w:pPr>
      <w:r>
        <w:rPr>
          <w:lang w:val="en-CA" w:eastAsia="de-DE"/>
        </w:rPr>
        <w:t>It was agreed that the software should be made available in a software branch for further study in AHG (not the main branch currently)</w:t>
      </w:r>
    </w:p>
    <w:p w14:paraId="22C1C642" w14:textId="71765D2A" w:rsidR="005C5068" w:rsidRPr="00373F08" w:rsidRDefault="008773DB" w:rsidP="00CA2E49">
      <w:pPr>
        <w:pStyle w:val="berschrift9"/>
        <w:rPr>
          <w:sz w:val="24"/>
          <w:szCs w:val="24"/>
          <w:lang w:val="en-CA" w:eastAsia="de-DE"/>
        </w:rPr>
      </w:pPr>
      <w:hyperlink r:id="rId554" w:history="1">
        <w:r w:rsidR="005C5068" w:rsidRPr="00373F08">
          <w:rPr>
            <w:color w:val="0000FF"/>
            <w:sz w:val="24"/>
            <w:szCs w:val="24"/>
            <w:u w:val="single"/>
            <w:lang w:val="en-CA" w:eastAsia="de-DE"/>
          </w:rPr>
          <w:t>JVET-AM0204</w:t>
        </w:r>
      </w:hyperlink>
      <w:r w:rsidR="005C5068" w:rsidRPr="00373F08">
        <w:rPr>
          <w:sz w:val="24"/>
          <w:szCs w:val="24"/>
          <w:lang w:val="en-CA" w:eastAsia="de-DE"/>
        </w:rPr>
        <w:t xml:space="preserve"> AhG18: Multilayer coding with spatial scalability under ultra low latency test scenario [V. Zakharchenko (Nokia)]</w:t>
      </w:r>
    </w:p>
    <w:p w14:paraId="64E0FAFC" w14:textId="3535CB66" w:rsidR="00214570" w:rsidRDefault="00770C5C" w:rsidP="00214570">
      <w:pPr>
        <w:rPr>
          <w:lang w:val="en-CA" w:eastAsia="de-DE"/>
        </w:rPr>
      </w:pPr>
      <w:r w:rsidRPr="00770C5C">
        <w:rPr>
          <w:lang w:val="en-CA" w:eastAsia="de-DE"/>
        </w:rPr>
        <w:t>This document provides suggestions related to AhG 18 test conditions and quality metrics reporting for the ultra low latency and packet loss resilience video coding for a multilayer spatial scalable test condition.</w:t>
      </w:r>
    </w:p>
    <w:p w14:paraId="3860D87B" w14:textId="77777777" w:rsidR="00770C5C" w:rsidRPr="00770C5C" w:rsidRDefault="00770C5C" w:rsidP="00770C5C">
      <w:pPr>
        <w:rPr>
          <w:lang w:val="en-CA" w:eastAsia="de-DE"/>
        </w:rPr>
      </w:pPr>
      <w:r w:rsidRPr="00770C5C">
        <w:rPr>
          <w:lang w:val="en-CA" w:eastAsia="de-DE"/>
        </w:rPr>
        <w:t>This contribution suggests:</w:t>
      </w:r>
    </w:p>
    <w:p w14:paraId="765DC17E" w14:textId="0F5183FF" w:rsidR="00770C5C" w:rsidRPr="007243E5" w:rsidRDefault="00770C5C" w:rsidP="00CA2E49">
      <w:pPr>
        <w:pStyle w:val="Listenabsatz"/>
        <w:numPr>
          <w:ilvl w:val="0"/>
          <w:numId w:val="350"/>
        </w:numPr>
        <w:rPr>
          <w:lang w:val="en-CA" w:eastAsia="de-DE"/>
        </w:rPr>
      </w:pPr>
      <w:r w:rsidRPr="007243E5">
        <w:rPr>
          <w:lang w:val="en-CA" w:eastAsia="de-DE"/>
        </w:rPr>
        <w:t>Aspect 1: Evaluating visual quality using any of the multilayer coding condition with an assumption of robust base layer transmission;</w:t>
      </w:r>
    </w:p>
    <w:p w14:paraId="6BC8DF92" w14:textId="7C2C9B14" w:rsidR="00770C5C" w:rsidRDefault="00770C5C" w:rsidP="00CA2E49">
      <w:pPr>
        <w:pStyle w:val="Listenabsatz"/>
        <w:numPr>
          <w:ilvl w:val="0"/>
          <w:numId w:val="350"/>
        </w:numPr>
        <w:rPr>
          <w:lang w:val="en-CA" w:eastAsia="de-DE"/>
        </w:rPr>
      </w:pPr>
      <w:r w:rsidRPr="007243E5">
        <w:rPr>
          <w:lang w:val="en-CA" w:eastAsia="de-DE"/>
        </w:rPr>
        <w:t>Aspect 2: Evaluating multilayer coding condition using spatial scalability.</w:t>
      </w:r>
    </w:p>
    <w:p w14:paraId="56465A28" w14:textId="190744B9" w:rsidR="00770C5C" w:rsidRDefault="007E625A" w:rsidP="00770C5C">
      <w:pPr>
        <w:rPr>
          <w:lang w:val="en-CA" w:eastAsia="de-DE"/>
        </w:rPr>
      </w:pPr>
      <w:r>
        <w:rPr>
          <w:lang w:val="en-CA" w:eastAsia="de-DE"/>
        </w:rPr>
        <w:t>It was commented that aspect 1 (assumption of a zero-loss base layer) is not realistic in a low-latency scenario. This could at most be seen as an “optimum case”, but might not even justify investigating robustness of coding tools against data losses</w:t>
      </w:r>
      <w:r w:rsidR="00380072">
        <w:rPr>
          <w:lang w:val="en-CA" w:eastAsia="de-DE"/>
        </w:rPr>
        <w:t>, or error concealment in the base layer</w:t>
      </w:r>
      <w:r>
        <w:rPr>
          <w:lang w:val="en-CA" w:eastAsia="de-DE"/>
        </w:rPr>
        <w:t xml:space="preserve">. As a first step to a priority mechanism, it might be OK, or potentially with lower packet losses than for the enhancement. </w:t>
      </w:r>
    </w:p>
    <w:p w14:paraId="21428C0C" w14:textId="0FF88130" w:rsidR="007E625A" w:rsidRDefault="007E625A" w:rsidP="00770C5C">
      <w:pPr>
        <w:rPr>
          <w:lang w:val="en-CA" w:eastAsia="de-DE"/>
        </w:rPr>
      </w:pPr>
      <w:r>
        <w:rPr>
          <w:lang w:val="en-CA" w:eastAsia="de-DE"/>
        </w:rPr>
        <w:t xml:space="preserve">The proponent explains that the amount of data in the base layer would be assumed to be low, e.g. </w:t>
      </w:r>
      <w:r w:rsidR="00380072">
        <w:rPr>
          <w:lang w:val="en-CA" w:eastAsia="de-DE"/>
        </w:rPr>
        <w:t>10-15%.</w:t>
      </w:r>
    </w:p>
    <w:p w14:paraId="04EF37AC" w14:textId="77777777" w:rsidR="00380072" w:rsidRDefault="00380072" w:rsidP="00770C5C">
      <w:pPr>
        <w:rPr>
          <w:lang w:val="en-CA" w:eastAsia="de-DE"/>
        </w:rPr>
      </w:pPr>
      <w:r>
        <w:rPr>
          <w:lang w:val="en-CA" w:eastAsia="de-DE"/>
        </w:rPr>
        <w:t xml:space="preserve">About aspect 2, it was commented that spatial scalability might indeed be needed to have a relatively low amount of rate in the base layer (potentially together with temporal scalability and quality scalability, e.g. using high QP in the base layer). </w:t>
      </w:r>
    </w:p>
    <w:p w14:paraId="4B80CEBA" w14:textId="63D6B668" w:rsidR="00380072" w:rsidRPr="007243E5" w:rsidRDefault="00380072">
      <w:pPr>
        <w:rPr>
          <w:lang w:val="en-CA" w:eastAsia="de-DE"/>
        </w:rPr>
      </w:pPr>
      <w:r>
        <w:rPr>
          <w:lang w:val="en-CA" w:eastAsia="de-DE"/>
        </w:rPr>
        <w:t>Further study should be conducted about realistic transmission priority mechanism in networks that foreseen for low-latency scenarios, before defining testing conditions.</w:t>
      </w:r>
    </w:p>
    <w:p w14:paraId="05975091" w14:textId="5F664214" w:rsidR="005C5068" w:rsidRPr="00373F08" w:rsidRDefault="008773DB" w:rsidP="00CA2E49">
      <w:pPr>
        <w:pStyle w:val="berschrift9"/>
        <w:rPr>
          <w:sz w:val="24"/>
          <w:szCs w:val="24"/>
          <w:lang w:val="en-CA" w:eastAsia="de-DE"/>
        </w:rPr>
      </w:pPr>
      <w:hyperlink r:id="rId555" w:history="1">
        <w:r w:rsidR="005C5068" w:rsidRPr="00373F08">
          <w:rPr>
            <w:color w:val="0000FF"/>
            <w:sz w:val="24"/>
            <w:szCs w:val="24"/>
            <w:u w:val="single"/>
            <w:lang w:val="en-CA" w:eastAsia="de-DE"/>
          </w:rPr>
          <w:t>JVET-AM0218</w:t>
        </w:r>
      </w:hyperlink>
      <w:r w:rsidR="005C5068" w:rsidRPr="00373F08">
        <w:rPr>
          <w:sz w:val="24"/>
          <w:szCs w:val="24"/>
          <w:lang w:val="en-CA" w:eastAsia="de-DE"/>
        </w:rPr>
        <w:t xml:space="preserve"> AHG18: Solution beyond scalable coding for ultra-low latency and packet loss resilience [S. Ikonin, V. Khamidullin, I. Gribushin, M. Sychev, X. Ma, E. Alshina (Huawei)]</w:t>
      </w:r>
    </w:p>
    <w:p w14:paraId="0E05E3CA" w14:textId="32E281C9" w:rsidR="00933659" w:rsidRPr="009F7355" w:rsidRDefault="00933659" w:rsidP="00933659">
      <w:pPr>
        <w:rPr>
          <w:lang w:val="en-CA"/>
        </w:rPr>
      </w:pPr>
      <w:r>
        <w:rPr>
          <w:lang w:val="en-CA"/>
        </w:rPr>
        <w:t xml:space="preserve">This contribution describes the coding technology beyond scalable coding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w:t>
      </w:r>
      <w:r w:rsidR="0073419F">
        <w:rPr>
          <w:lang w:val="en-CA"/>
        </w:rPr>
        <w:t xml:space="preserve">loop </w:t>
      </w:r>
      <w:r>
        <w:rPr>
          <w:lang w:val="en-CA"/>
        </w:rPr>
        <w:t>filter is further applied to reduce subjective impact of lost residuals and propagation if these errors via inter frame prediction</w:t>
      </w:r>
      <w:r w:rsidRPr="009F7355">
        <w:rPr>
          <w:lang w:val="en-CA"/>
        </w:rPr>
        <w:t xml:space="preserve">. </w:t>
      </w:r>
      <w:r w:rsidR="00535988" w:rsidRPr="009F7355">
        <w:rPr>
          <w:lang w:val="en-CA"/>
        </w:rPr>
        <w:t>A</w:t>
      </w:r>
      <w:r w:rsidRPr="009F7355">
        <w:rPr>
          <w:lang w:val="en-CA"/>
        </w:rPr>
        <w:t xml:space="preserve"> demo video files are provided with contribution.</w:t>
      </w:r>
    </w:p>
    <w:p w14:paraId="18EBD4FE" w14:textId="3699D88F" w:rsidR="0073419F" w:rsidRPr="009F7355" w:rsidRDefault="0073419F" w:rsidP="00933659">
      <w:pPr>
        <w:rPr>
          <w:lang w:val="en-CA"/>
        </w:rPr>
      </w:pPr>
      <w:r w:rsidRPr="009F7355">
        <w:rPr>
          <w:lang w:val="en-CA"/>
        </w:rPr>
        <w:t xml:space="preserve">Compared to </w:t>
      </w:r>
      <w:r w:rsidR="00B417D9" w:rsidRPr="009F7355">
        <w:rPr>
          <w:lang w:val="en-CA"/>
        </w:rPr>
        <w:t xml:space="preserve">and on top of a </w:t>
      </w:r>
      <w:r w:rsidRPr="009F7355">
        <w:rPr>
          <w:lang w:val="en-CA"/>
        </w:rPr>
        <w:t xml:space="preserve">2-layer SNR scalability with </w:t>
      </w:r>
      <w:r w:rsidR="00B417D9" w:rsidRPr="009F7355">
        <w:rPr>
          <w:lang w:val="en-CA"/>
        </w:rPr>
        <w:t>priority</w:t>
      </w:r>
      <w:r w:rsidRPr="009F7355">
        <w:rPr>
          <w:lang w:val="en-CA"/>
        </w:rPr>
        <w:t xml:space="preserve"> of base layer </w:t>
      </w:r>
      <w:r w:rsidR="00B417D9" w:rsidRPr="009F7355">
        <w:rPr>
          <w:lang w:val="en-CA"/>
        </w:rPr>
        <w:t xml:space="preserve">from JVET-AK0183 </w:t>
      </w:r>
      <w:r w:rsidRPr="009F7355">
        <w:rPr>
          <w:lang w:val="en-CA"/>
        </w:rPr>
        <w:t xml:space="preserve">(vs. </w:t>
      </w:r>
      <w:r w:rsidR="00B417D9" w:rsidRPr="009F7355">
        <w:rPr>
          <w:lang w:val="en-CA"/>
        </w:rPr>
        <w:t xml:space="preserve">adding </w:t>
      </w:r>
      <w:r w:rsidRPr="009F7355">
        <w:rPr>
          <w:lang w:val="en-CA"/>
        </w:rPr>
        <w:t>high priority DP part of the stream of the proposed approach</w:t>
      </w:r>
      <w:r w:rsidR="00B417D9" w:rsidRPr="009F7355">
        <w:rPr>
          <w:lang w:val="en-CA"/>
        </w:rPr>
        <w:t>, and the loss-aware loop filter</w:t>
      </w:r>
      <w:r w:rsidRPr="009F7355">
        <w:rPr>
          <w:lang w:val="en-CA"/>
        </w:rPr>
        <w:t>)</w:t>
      </w:r>
      <w:r w:rsidR="00B417D9" w:rsidRPr="009F7355">
        <w:rPr>
          <w:lang w:val="en-CA"/>
        </w:rPr>
        <w:t>. Gain is 2.2 dB on average.</w:t>
      </w:r>
    </w:p>
    <w:p w14:paraId="140B93DF" w14:textId="77AC1224" w:rsidR="00535988" w:rsidRPr="009F7355" w:rsidRDefault="00535988" w:rsidP="00933659">
      <w:pPr>
        <w:rPr>
          <w:lang w:val="en-CA"/>
        </w:rPr>
      </w:pPr>
      <w:r w:rsidRPr="009F7355">
        <w:rPr>
          <w:lang w:val="en-CA"/>
        </w:rPr>
        <w:t>About 3% overhead for the multiple chunks.</w:t>
      </w:r>
    </w:p>
    <w:p w14:paraId="31F4F544" w14:textId="6AC518CA" w:rsidR="00B417D9" w:rsidRPr="009F7355" w:rsidRDefault="00B417D9" w:rsidP="00933659">
      <w:pPr>
        <w:rPr>
          <w:lang w:val="en-CA"/>
        </w:rPr>
      </w:pPr>
      <w:r w:rsidRPr="009F7355">
        <w:rPr>
          <w:lang w:val="en-CA"/>
        </w:rPr>
        <w:t>The loss aware loop filter gets information which parts of the picture are lost.</w:t>
      </w:r>
      <w:r w:rsidR="00535988" w:rsidRPr="009F7355">
        <w:rPr>
          <w:lang w:val="en-CA"/>
        </w:rPr>
        <w:t xml:space="preserve"> It was trained on VTM streams using BVI-DVC plus error patterns.</w:t>
      </w:r>
    </w:p>
    <w:p w14:paraId="730F00DD" w14:textId="7983B607" w:rsidR="00B417D9" w:rsidRPr="009F7355" w:rsidRDefault="00B417D9" w:rsidP="00933659">
      <w:pPr>
        <w:rPr>
          <w:lang w:val="en-CA"/>
        </w:rPr>
      </w:pPr>
      <w:r w:rsidRPr="009F7355">
        <w:rPr>
          <w:lang w:val="en-CA"/>
        </w:rPr>
        <w:t>Contribution for information – no specific action proposed.</w:t>
      </w:r>
    </w:p>
    <w:p w14:paraId="7101E9E1" w14:textId="77777777" w:rsidR="00214570" w:rsidRPr="00373F08" w:rsidRDefault="00214570" w:rsidP="00214570">
      <w:pPr>
        <w:rPr>
          <w:lang w:val="en-CA" w:eastAsia="de-DE"/>
        </w:rPr>
      </w:pPr>
    </w:p>
    <w:p w14:paraId="29B0884C" w14:textId="77777777" w:rsidR="005C5068" w:rsidRPr="00373F08" w:rsidRDefault="008773DB" w:rsidP="00CA2E49">
      <w:pPr>
        <w:pStyle w:val="berschrift9"/>
        <w:rPr>
          <w:sz w:val="24"/>
          <w:szCs w:val="24"/>
          <w:lang w:val="en-CA" w:eastAsia="de-DE"/>
        </w:rPr>
      </w:pPr>
      <w:hyperlink r:id="rId556" w:history="1">
        <w:r w:rsidR="005C5068" w:rsidRPr="00373F08">
          <w:rPr>
            <w:color w:val="0000FF"/>
            <w:sz w:val="24"/>
            <w:szCs w:val="24"/>
            <w:u w:val="single"/>
            <w:lang w:val="en-CA" w:eastAsia="de-DE"/>
          </w:rPr>
          <w:t>JVET-AM0222</w:t>
        </w:r>
      </w:hyperlink>
      <w:r w:rsidR="005C5068" w:rsidRPr="00373F08">
        <w:rPr>
          <w:sz w:val="24"/>
          <w:szCs w:val="24"/>
          <w:lang w:val="en-CA" w:eastAsia="de-DE"/>
        </w:rPr>
        <w:t xml:space="preserve"> AHG18: On test conditions for ultra-low latency and packet loss resilience [S. Ikonin, I. Gribushin, M. Sychev, E. Alshina (Huawei)]</w:t>
      </w:r>
    </w:p>
    <w:p w14:paraId="2FE78EFD" w14:textId="5431CA53" w:rsidR="005C5068" w:rsidRDefault="0083306D" w:rsidP="00386661">
      <w:pPr>
        <w:rPr>
          <w:lang w:val="en-CA"/>
        </w:rPr>
      </w:pPr>
      <w:r w:rsidRPr="0083306D">
        <w:rPr>
          <w:lang w:val="en-CA"/>
        </w:rPr>
        <w:t>This contribution proposes simplification of ultra-low latency test by replacing packet trace files by channel bandwidth traces, introduces single frame reconstruction test under various packet loss conditions, and optional configuration of bypassing portion of key important information suitable for scalable coding technologies.</w:t>
      </w:r>
    </w:p>
    <w:p w14:paraId="152BAC12" w14:textId="2B35712F" w:rsidR="0083306D" w:rsidRDefault="0083306D" w:rsidP="00386661">
      <w:pPr>
        <w:rPr>
          <w:lang w:val="en-CA"/>
        </w:rPr>
      </w:pPr>
      <w:r w:rsidRPr="009F7355">
        <w:rPr>
          <w:noProof/>
          <w:lang w:val="en-CA"/>
        </w:rPr>
        <w:drawing>
          <wp:inline distT="0" distB="0" distL="0" distR="0" wp14:anchorId="06D8CC0D" wp14:editId="12178426">
            <wp:extent cx="3890943" cy="1877378"/>
            <wp:effectExtent l="0" t="0" r="0" b="8890"/>
            <wp:docPr id="1597441226" name="Grafik 15974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a:stretch>
                      <a:fillRect/>
                    </a:stretch>
                  </pic:blipFill>
                  <pic:spPr>
                    <a:xfrm>
                      <a:off x="0" y="0"/>
                      <a:ext cx="3902072" cy="1882748"/>
                    </a:xfrm>
                    <a:prstGeom prst="rect">
                      <a:avLst/>
                    </a:prstGeom>
                  </pic:spPr>
                </pic:pic>
              </a:graphicData>
            </a:graphic>
          </wp:inline>
        </w:drawing>
      </w:r>
    </w:p>
    <w:p w14:paraId="3C43E793" w14:textId="47BBE2EB" w:rsidR="0083306D" w:rsidRDefault="0083306D" w:rsidP="00386661">
      <w:pPr>
        <w:rPr>
          <w:lang w:val="en-CA"/>
        </w:rPr>
      </w:pPr>
      <w:r>
        <w:rPr>
          <w:lang w:val="en-CA"/>
        </w:rPr>
        <w:t>It was commented that the bypassing of high priority packets could also be extended by giving them priority in the queue, i.e. shifting them forward such that they will be lost with less probability.</w:t>
      </w:r>
      <w:r w:rsidR="001702E5">
        <w:rPr>
          <w:lang w:val="en-CA"/>
        </w:rPr>
        <w:t xml:space="preserve"> As a first step, bypassing would be appropriate.</w:t>
      </w:r>
    </w:p>
    <w:p w14:paraId="0DFD25E5" w14:textId="00C95977" w:rsidR="001702E5" w:rsidRPr="00373F08" w:rsidRDefault="001702E5" w:rsidP="00386661">
      <w:pPr>
        <w:rPr>
          <w:lang w:val="en-CA"/>
        </w:rPr>
      </w:pPr>
      <w:r>
        <w:rPr>
          <w:lang w:val="en-CA"/>
        </w:rPr>
        <w:t>Further study in AHG, is assessed to have advantages for simplifying simulations, and also introducing priority mechanisms.</w:t>
      </w:r>
    </w:p>
    <w:p w14:paraId="30EFA58E" w14:textId="77777777" w:rsidR="00D1175A" w:rsidRPr="00373F08" w:rsidRDefault="008773DB" w:rsidP="00CA2E49">
      <w:pPr>
        <w:pStyle w:val="berschrift9"/>
        <w:rPr>
          <w:sz w:val="24"/>
          <w:szCs w:val="24"/>
          <w:lang w:val="en-CA" w:eastAsia="de-DE"/>
        </w:rPr>
      </w:pPr>
      <w:hyperlink r:id="rId558" w:history="1">
        <w:r w:rsidR="00D1175A" w:rsidRPr="00373F08">
          <w:rPr>
            <w:color w:val="0000FF"/>
            <w:sz w:val="24"/>
            <w:szCs w:val="24"/>
            <w:u w:val="single"/>
            <w:lang w:val="en-CA" w:eastAsia="de-DE"/>
          </w:rPr>
          <w:t>JVET-AM0235</w:t>
        </w:r>
      </w:hyperlink>
      <w:r w:rsidR="00D1175A" w:rsidRPr="00373F08">
        <w:rPr>
          <w:sz w:val="24"/>
          <w:szCs w:val="24"/>
          <w:lang w:val="en-CA" w:eastAsia="de-DE"/>
        </w:rPr>
        <w:t xml:space="preserve"> Implementation of error resilient transmission system for scalable services [S. Iwamura, S. Nemoto, Y. Kondo, A. Ichigaya (NHK)]</w:t>
      </w:r>
    </w:p>
    <w:p w14:paraId="76E100FB" w14:textId="0879506E" w:rsidR="00D1175A" w:rsidRDefault="001702E5" w:rsidP="00386661">
      <w:pPr>
        <w:rPr>
          <w:lang w:val="en-CA"/>
        </w:rPr>
      </w:pPr>
      <w:r w:rsidRPr="001702E5">
        <w:rPr>
          <w:lang w:val="en-CA"/>
        </w:rPr>
        <w:t>This contribution reports development of transmission system of multi-resolution video services using VVC multi-layer coding for providing videos with appropriate quality/resolution according to the reception environment. The developed transmission system assumes that different paths are used for the transmission of the base layer and the enhancement layer and introduces bitstream synthesis processing to reconstruct the original multi-layer bitstream from separately transmitted data while compensating for the transmission delay of each path. Furthermore, an error concealment function is incorporated to the system to maintain service quality when the transmission quality of the enhancement layer deteriorates.</w:t>
      </w:r>
    </w:p>
    <w:p w14:paraId="310F2F5E" w14:textId="300D21B4" w:rsidR="00A32393" w:rsidRDefault="00A32393" w:rsidP="00386661">
      <w:pPr>
        <w:rPr>
          <w:lang w:val="en-CA"/>
        </w:rPr>
      </w:pPr>
      <w:r w:rsidRPr="009F7355">
        <w:rPr>
          <w:noProof/>
          <w:lang w:val="en-CA"/>
        </w:rPr>
        <w:drawing>
          <wp:inline distT="0" distB="0" distL="0" distR="0" wp14:anchorId="56F1328B" wp14:editId="51F145BC">
            <wp:extent cx="4424632" cy="1258887"/>
            <wp:effectExtent l="0" t="0" r="0" b="0"/>
            <wp:docPr id="1597441227" name="Grafik 159744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4435576" cy="1262001"/>
                    </a:xfrm>
                    <a:prstGeom prst="rect">
                      <a:avLst/>
                    </a:prstGeom>
                  </pic:spPr>
                </pic:pic>
              </a:graphicData>
            </a:graphic>
          </wp:inline>
        </w:drawing>
      </w:r>
    </w:p>
    <w:p w14:paraId="02D2B928" w14:textId="2B9258C4" w:rsidR="008F64A9" w:rsidRDefault="008F64A9" w:rsidP="00386661">
      <w:pPr>
        <w:rPr>
          <w:lang w:val="en-CA"/>
        </w:rPr>
      </w:pPr>
      <w:r>
        <w:rPr>
          <w:lang w:val="en-CA"/>
        </w:rPr>
        <w:t>It was commented that in a broadcast scenario packet losses do not occur by low latency effects, but rather by the fact that certain packets may not reach certain users, and no feedback.</w:t>
      </w:r>
    </w:p>
    <w:p w14:paraId="752563F1" w14:textId="2EA82E4A" w:rsidR="008F64A9" w:rsidRDefault="008F64A9" w:rsidP="00386661">
      <w:pPr>
        <w:rPr>
          <w:lang w:val="en-CA"/>
        </w:rPr>
      </w:pPr>
      <w:r>
        <w:rPr>
          <w:lang w:val="en-CA"/>
        </w:rPr>
        <w:t>An approach of “dummy data” is suggested that can be used for concealment in case of data losses.</w:t>
      </w:r>
    </w:p>
    <w:p w14:paraId="0504A47A" w14:textId="34EC0BE4" w:rsidR="008F64A9" w:rsidRDefault="008F64A9" w:rsidP="00386661">
      <w:pPr>
        <w:rPr>
          <w:lang w:val="en-CA"/>
        </w:rPr>
      </w:pPr>
      <w:r>
        <w:rPr>
          <w:lang w:val="en-CA"/>
        </w:rPr>
        <w:t>No specific action for JVET.</w:t>
      </w:r>
    </w:p>
    <w:p w14:paraId="52BCD543" w14:textId="77777777" w:rsidR="001702E5" w:rsidRDefault="001702E5" w:rsidP="00386661">
      <w:pPr>
        <w:rPr>
          <w:lang w:val="en-CA"/>
        </w:rPr>
      </w:pPr>
    </w:p>
    <w:p w14:paraId="675AA30D" w14:textId="77777777" w:rsidR="00642A97" w:rsidRPr="00FD0AFC" w:rsidRDefault="008773DB" w:rsidP="00CA2E49">
      <w:pPr>
        <w:pStyle w:val="berschrift9"/>
        <w:rPr>
          <w:sz w:val="24"/>
          <w:szCs w:val="24"/>
          <w:lang w:val="en-CA" w:eastAsia="de-DE"/>
        </w:rPr>
      </w:pPr>
      <w:hyperlink r:id="rId560" w:history="1">
        <w:r w:rsidR="00642A97" w:rsidRPr="00FD0AFC">
          <w:rPr>
            <w:color w:val="0000FF"/>
            <w:sz w:val="24"/>
            <w:szCs w:val="24"/>
            <w:u w:val="single"/>
            <w:lang w:val="en-CA" w:eastAsia="de-DE"/>
          </w:rPr>
          <w:t>JVET-AM0325</w:t>
        </w:r>
      </w:hyperlink>
      <w:r w:rsidR="00642A97" w:rsidRPr="00FD0AFC">
        <w:rPr>
          <w:sz w:val="24"/>
          <w:szCs w:val="24"/>
          <w:lang w:val="en-CA" w:eastAsia="de-DE"/>
        </w:rPr>
        <w:t xml:space="preserve"> AHG18: BD-PSNR as alternative evaluation metric for ultra-low latency test scenario [M. Sychev, K. Malyshev, S Ikonin, E. Alshina (Huawei)]</w:t>
      </w:r>
      <w:r w:rsidR="00642A97">
        <w:rPr>
          <w:sz w:val="24"/>
          <w:szCs w:val="24"/>
          <w:lang w:val="en-CA" w:eastAsia="de-DE"/>
        </w:rPr>
        <w:t xml:space="preserve"> [late]</w:t>
      </w:r>
    </w:p>
    <w:p w14:paraId="31715306" w14:textId="77777777" w:rsidR="008F64A9" w:rsidRPr="008F64A9" w:rsidRDefault="008F64A9" w:rsidP="008F64A9">
      <w:pPr>
        <w:rPr>
          <w:lang w:val="en-CA"/>
        </w:rPr>
      </w:pPr>
      <w:r w:rsidRPr="008F64A9">
        <w:rPr>
          <w:lang w:val="en-CA"/>
        </w:rPr>
        <w:t>This informational proposal provides an example of usage Bjontegaard (BD-PSNR) metric for ultra-low latency (ULL) test scenario investigated by AhG18 and test conditions proposed in JVET-AL0176. The BD-PSNR results comply with observed quality improvement for results obtained in ULL evaluation. Documents demonstrate the behavior of BD-PSNR and BD-rate for some corner cases.</w:t>
      </w:r>
    </w:p>
    <w:p w14:paraId="0DFCD929" w14:textId="6143AE34" w:rsidR="00642A97" w:rsidRDefault="008F64A9" w:rsidP="008F64A9">
      <w:pPr>
        <w:rPr>
          <w:lang w:val="en-CA"/>
        </w:rPr>
      </w:pPr>
      <w:r w:rsidRPr="008F64A9">
        <w:rPr>
          <w:lang w:val="en-CA"/>
        </w:rPr>
        <w:t>Some test successfully passing video through the channel without freezes which leads to horizontal curves with similar value which is critical for BD-Rate calculation due to vertical integration, but BD-PSNR succeed in all of such cases. This allows to avoid “#VALUE” in excel tables and to obtain average single number of obtained results.</w:t>
      </w:r>
    </w:p>
    <w:p w14:paraId="7C7EF5C7" w14:textId="7D9E5BE8" w:rsidR="008F64A9" w:rsidRPr="00373F08" w:rsidRDefault="000823F8" w:rsidP="008F64A9">
      <w:pPr>
        <w:rPr>
          <w:lang w:val="en-CA"/>
        </w:rPr>
      </w:pPr>
      <w:r>
        <w:rPr>
          <w:lang w:val="en-CA"/>
        </w:rPr>
        <w:t>For further study in AHG – see notes under JVET-AM0109 and JVET-AM0202.</w:t>
      </w:r>
    </w:p>
    <w:p w14:paraId="1AA0E357" w14:textId="5CD13B34" w:rsidR="00051B71" w:rsidRPr="00373F08" w:rsidRDefault="00051B71" w:rsidP="00CA2E49">
      <w:pPr>
        <w:pStyle w:val="berschrift2"/>
        <w:ind w:left="720" w:hanging="720"/>
        <w:rPr>
          <w:lang w:val="en-CA"/>
        </w:rPr>
      </w:pPr>
      <w:bookmarkStart w:id="136" w:name="_Ref194705602"/>
      <w:r w:rsidRPr="00373F08">
        <w:rPr>
          <w:lang w:val="en-CA"/>
        </w:rPr>
        <w:t>CICP (</w:t>
      </w:r>
      <w:r w:rsidR="00E0721B">
        <w:rPr>
          <w:lang w:val="en-CA"/>
        </w:rPr>
        <w:t>2</w:t>
      </w:r>
      <w:r w:rsidRPr="00373F08">
        <w:rPr>
          <w:lang w:val="en-CA"/>
        </w:rPr>
        <w:t>)</w:t>
      </w:r>
      <w:bookmarkEnd w:id="136"/>
    </w:p>
    <w:p w14:paraId="5EB94430" w14:textId="40E2C993" w:rsidR="00386661" w:rsidRPr="00373F08" w:rsidRDefault="00386661" w:rsidP="00386661">
      <w:pPr>
        <w:rPr>
          <w:lang w:val="en-CA"/>
        </w:rPr>
      </w:pPr>
      <w:r w:rsidRPr="00373F08">
        <w:rPr>
          <w:lang w:val="en-CA"/>
        </w:rPr>
        <w:t xml:space="preserve">Contributions in this area were discussed during </w:t>
      </w:r>
      <w:r w:rsidR="008B0CAC">
        <w:rPr>
          <w:lang w:val="en-CA"/>
        </w:rPr>
        <w:t>1815</w:t>
      </w:r>
      <w:r w:rsidRPr="00373F08">
        <w:rPr>
          <w:lang w:val="en-CA"/>
        </w:rPr>
        <w:t>–</w:t>
      </w:r>
      <w:r w:rsidR="00D77C54">
        <w:rPr>
          <w:lang w:val="en-CA"/>
        </w:rPr>
        <w:t>1900</w:t>
      </w:r>
      <w:r w:rsidR="00D77C54" w:rsidRPr="00373F08">
        <w:rPr>
          <w:lang w:val="en-CA"/>
        </w:rPr>
        <w:t xml:space="preserve"> </w:t>
      </w:r>
      <w:r w:rsidRPr="00373F08">
        <w:rPr>
          <w:lang w:val="en-CA"/>
        </w:rPr>
        <w:t xml:space="preserve">on </w:t>
      </w:r>
      <w:r w:rsidR="008B0CAC">
        <w:rPr>
          <w:lang w:val="en-CA"/>
        </w:rPr>
        <w:t>Mon</w:t>
      </w:r>
      <w:r w:rsidR="008B0CAC" w:rsidRPr="00373F08">
        <w:rPr>
          <w:lang w:val="en-CA"/>
        </w:rPr>
        <w:t xml:space="preserve">day </w:t>
      </w:r>
      <w:r w:rsidR="008B0CAC">
        <w:rPr>
          <w:lang w:val="en-CA"/>
        </w:rPr>
        <w:t>30</w:t>
      </w:r>
      <w:r w:rsidR="008B0CAC" w:rsidRPr="00373F08">
        <w:rPr>
          <w:lang w:val="en-CA"/>
        </w:rPr>
        <w:t xml:space="preserve"> </w:t>
      </w:r>
      <w:r w:rsidRPr="00373F08">
        <w:rPr>
          <w:lang w:val="en-CA"/>
        </w:rPr>
        <w:t>June 2025</w:t>
      </w:r>
      <w:r w:rsidR="008005E6">
        <w:rPr>
          <w:lang w:val="en-CA"/>
        </w:rPr>
        <w:t xml:space="preserve">, and </w:t>
      </w:r>
      <w:r w:rsidR="008005E6" w:rsidRPr="00373F08">
        <w:rPr>
          <w:lang w:val="en-CA"/>
        </w:rPr>
        <w:t xml:space="preserve">during </w:t>
      </w:r>
      <w:r w:rsidR="008005E6">
        <w:rPr>
          <w:lang w:val="en-CA"/>
        </w:rPr>
        <w:t>1</w:t>
      </w:r>
      <w:r w:rsidR="00790711">
        <w:rPr>
          <w:lang w:val="en-CA"/>
        </w:rPr>
        <w:t>2</w:t>
      </w:r>
      <w:r w:rsidR="008005E6">
        <w:rPr>
          <w:lang w:val="en-CA"/>
        </w:rPr>
        <w:t>15</w:t>
      </w:r>
      <w:r w:rsidR="008005E6" w:rsidRPr="00373F08">
        <w:rPr>
          <w:lang w:val="en-CA"/>
        </w:rPr>
        <w:t>–</w:t>
      </w:r>
      <w:r w:rsidR="008005E6">
        <w:rPr>
          <w:lang w:val="en-CA"/>
        </w:rPr>
        <w:t>1</w:t>
      </w:r>
      <w:r w:rsidR="00790711">
        <w:rPr>
          <w:lang w:val="en-CA"/>
        </w:rPr>
        <w:t>3</w:t>
      </w:r>
      <w:r w:rsidR="008005E6">
        <w:rPr>
          <w:lang w:val="en-CA"/>
        </w:rPr>
        <w:t>00</w:t>
      </w:r>
      <w:r w:rsidR="00ED14DF">
        <w:rPr>
          <w:lang w:val="en-CA"/>
        </w:rPr>
        <w:t xml:space="preserve"> and </w:t>
      </w:r>
      <w:r w:rsidR="007A392B">
        <w:rPr>
          <w:lang w:val="en-CA"/>
        </w:rPr>
        <w:t>1450-</w:t>
      </w:r>
      <w:r w:rsidR="00ED14DF">
        <w:rPr>
          <w:lang w:val="en-CA"/>
        </w:rPr>
        <w:t>1520</w:t>
      </w:r>
      <w:r w:rsidR="008005E6" w:rsidRPr="00373F08">
        <w:rPr>
          <w:lang w:val="en-CA"/>
        </w:rPr>
        <w:t xml:space="preserve"> </w:t>
      </w:r>
      <w:r w:rsidR="00ED14DF">
        <w:rPr>
          <w:lang w:val="en-CA"/>
        </w:rPr>
        <w:t xml:space="preserve">on </w:t>
      </w:r>
      <w:r w:rsidR="008005E6">
        <w:rPr>
          <w:lang w:val="en-CA"/>
        </w:rPr>
        <w:t>Wednesday 2 July 2025</w:t>
      </w:r>
      <w:r w:rsidRPr="00373F08">
        <w:rPr>
          <w:lang w:val="en-CA"/>
        </w:rPr>
        <w:t xml:space="preserve"> (chaired by </w:t>
      </w:r>
      <w:r w:rsidR="008B0CAC">
        <w:rPr>
          <w:lang w:val="en-CA"/>
        </w:rPr>
        <w:t>JRO</w:t>
      </w:r>
      <w:r w:rsidRPr="00373F08">
        <w:rPr>
          <w:lang w:val="en-CA"/>
        </w:rPr>
        <w:t>).</w:t>
      </w:r>
    </w:p>
    <w:p w14:paraId="1887CE7D" w14:textId="77777777" w:rsidR="0054511D" w:rsidRPr="00373F08" w:rsidRDefault="008773DB" w:rsidP="00CA2E49">
      <w:pPr>
        <w:pStyle w:val="berschrift9"/>
        <w:rPr>
          <w:sz w:val="24"/>
          <w:szCs w:val="24"/>
          <w:lang w:val="en-CA" w:eastAsia="de-DE"/>
        </w:rPr>
      </w:pPr>
      <w:hyperlink r:id="rId561" w:history="1">
        <w:r w:rsidR="0054511D" w:rsidRPr="00373F08">
          <w:rPr>
            <w:color w:val="0000FF"/>
            <w:sz w:val="24"/>
            <w:szCs w:val="24"/>
            <w:u w:val="single"/>
            <w:lang w:val="en-CA" w:eastAsia="de-DE"/>
          </w:rPr>
          <w:t>JVET-AM0089</w:t>
        </w:r>
      </w:hyperlink>
      <w:r w:rsidR="0054511D" w:rsidRPr="00373F08">
        <w:rPr>
          <w:sz w:val="24"/>
          <w:szCs w:val="24"/>
          <w:lang w:val="en-CA" w:eastAsia="de-DE"/>
        </w:rPr>
        <w:t xml:space="preserve"> On CICP TuC for monochrome content [J. Boyce, M. M. Hannuksela (Nokia), A. Tourapis, D. Podborski (Apple)]</w:t>
      </w:r>
    </w:p>
    <w:p w14:paraId="4313E55B" w14:textId="77777777" w:rsidR="00D562FE" w:rsidRPr="00D562FE" w:rsidRDefault="00D562FE" w:rsidP="00D562FE">
      <w:pPr>
        <w:rPr>
          <w:lang w:val="en-CA"/>
        </w:rPr>
      </w:pPr>
      <w:r w:rsidRPr="00D562FE">
        <w:rPr>
          <w:lang w:val="en-CA"/>
        </w:rPr>
        <w:t>Several modifications are proposed to the CICP TuC in JVET-AH1005 related to monochrome content, as summarized below:</w:t>
      </w:r>
    </w:p>
    <w:p w14:paraId="6D52AF3E" w14:textId="77777777" w:rsidR="00D562FE" w:rsidRPr="00D562FE" w:rsidRDefault="00D562FE" w:rsidP="00D562FE">
      <w:pPr>
        <w:rPr>
          <w:lang w:val="en-CA"/>
        </w:rPr>
      </w:pPr>
      <w:r w:rsidRPr="00D562FE">
        <w:rPr>
          <w:lang w:val="en-CA"/>
        </w:rPr>
        <w:t>1.</w:t>
      </w:r>
      <w:r w:rsidRPr="00D562FE">
        <w:rPr>
          <w:lang w:val="en-CA"/>
        </w:rPr>
        <w:tab/>
        <w:t>Add a ColourPrimaries codepoint table entry 128 for Monochrome unspecified, and renumber entries 128-129 to 129-130</w:t>
      </w:r>
    </w:p>
    <w:p w14:paraId="1819DFE7" w14:textId="77777777" w:rsidR="00D562FE" w:rsidRPr="00D562FE" w:rsidRDefault="00D562FE" w:rsidP="00D562FE">
      <w:pPr>
        <w:rPr>
          <w:lang w:val="en-CA"/>
        </w:rPr>
      </w:pPr>
      <w:r w:rsidRPr="00D562FE">
        <w:rPr>
          <w:lang w:val="en-CA"/>
        </w:rPr>
        <w:t>2.</w:t>
      </w:r>
      <w:r w:rsidRPr="00D562FE">
        <w:rPr>
          <w:lang w:val="en-CA"/>
        </w:rPr>
        <w:tab/>
        <w:t>Add a HasColourCoordinates variable to the interpretation of the ColourPrimaries codepoint value</w:t>
      </w:r>
    </w:p>
    <w:p w14:paraId="33AF567E" w14:textId="77777777" w:rsidR="00D562FE" w:rsidRPr="00D562FE" w:rsidRDefault="00D562FE" w:rsidP="00D562FE">
      <w:pPr>
        <w:rPr>
          <w:lang w:val="en-CA"/>
        </w:rPr>
      </w:pPr>
      <w:r w:rsidRPr="00D562FE">
        <w:rPr>
          <w:lang w:val="en-CA"/>
        </w:rPr>
        <w:t>3.</w:t>
      </w:r>
      <w:r w:rsidRPr="00D562FE">
        <w:rPr>
          <w:lang w:val="en-CA"/>
        </w:rPr>
        <w:tab/>
        <w:t>Modify MatrixCoefficients codepoint table entries 19 and 20 so that the order of colour components is GBR/YZX rather than GRB/YXZ</w:t>
      </w:r>
    </w:p>
    <w:p w14:paraId="6895F4BD" w14:textId="46AA7D9C" w:rsidR="00D562FE" w:rsidRPr="00D562FE" w:rsidRDefault="00D562FE" w:rsidP="00D562FE">
      <w:pPr>
        <w:rPr>
          <w:lang w:val="en-CA"/>
        </w:rPr>
      </w:pPr>
      <w:r w:rsidRPr="003A587A">
        <w:rPr>
          <w:lang w:val="en-CA"/>
        </w:rPr>
        <w:t>4.</w:t>
      </w:r>
      <w:r w:rsidRPr="003A587A">
        <w:rPr>
          <w:lang w:val="en-CA"/>
        </w:rPr>
        <w:tab/>
        <w:t xml:space="preserve">Provide equations to derive Y, Cb, and Cr values for ColourPrimaries codepoint values 128 to 130 and MatrixCoefficients codepoint values 18 to </w:t>
      </w:r>
      <w:r w:rsidR="006C6C48" w:rsidRPr="003A587A">
        <w:rPr>
          <w:lang w:val="en-CA"/>
        </w:rPr>
        <w:t>2</w:t>
      </w:r>
      <w:r w:rsidR="006C6C48">
        <w:rPr>
          <w:lang w:val="en-CA"/>
        </w:rPr>
        <w:t>3</w:t>
      </w:r>
    </w:p>
    <w:p w14:paraId="5BDAF61D" w14:textId="77777777" w:rsidR="00D562FE" w:rsidRPr="00D562FE" w:rsidRDefault="00D562FE" w:rsidP="00D562FE">
      <w:pPr>
        <w:rPr>
          <w:lang w:val="en-CA"/>
        </w:rPr>
      </w:pPr>
      <w:r w:rsidRPr="00D562FE">
        <w:rPr>
          <w:lang w:val="en-CA"/>
        </w:rPr>
        <w:t>5.</w:t>
      </w:r>
      <w:r w:rsidRPr="00D562FE">
        <w:rPr>
          <w:lang w:val="en-CA"/>
        </w:rPr>
        <w:tab/>
        <w:t>Editorial changes</w:t>
      </w:r>
    </w:p>
    <w:p w14:paraId="24B64FA7" w14:textId="494475B9" w:rsidR="0054511D" w:rsidRDefault="00D562FE" w:rsidP="00D562FE">
      <w:pPr>
        <w:rPr>
          <w:lang w:val="en-CA"/>
        </w:rPr>
      </w:pPr>
      <w:r w:rsidRPr="00D562FE">
        <w:rPr>
          <w:lang w:val="en-CA"/>
        </w:rPr>
        <w:t>It is also proposed to output a CICP version 5 working draft at this meeting based on the attached specification text.</w:t>
      </w:r>
    </w:p>
    <w:p w14:paraId="626522E1" w14:textId="3D841C2C" w:rsidR="009507DC" w:rsidRDefault="009507DC" w:rsidP="00D562FE">
      <w:pPr>
        <w:rPr>
          <w:lang w:val="en-CA"/>
        </w:rPr>
      </w:pPr>
    </w:p>
    <w:p w14:paraId="1039ABB0" w14:textId="7A678382" w:rsidR="009507DC" w:rsidRDefault="009507DC" w:rsidP="00D562FE">
      <w:pPr>
        <w:rPr>
          <w:lang w:val="en-CA"/>
        </w:rPr>
      </w:pPr>
      <w:r>
        <w:rPr>
          <w:lang w:val="en-CA"/>
        </w:rPr>
        <w:t>For the first aspect, the motivation is that unspecified logically comes before a variety of specified values.</w:t>
      </w:r>
    </w:p>
    <w:p w14:paraId="1E168290" w14:textId="3F43063E" w:rsidR="00D562FE" w:rsidRDefault="009507DC" w:rsidP="00D562FE">
      <w:pPr>
        <w:rPr>
          <w:lang w:val="en-CA"/>
        </w:rPr>
      </w:pPr>
      <w:r>
        <w:rPr>
          <w:lang w:val="en-CA"/>
        </w:rPr>
        <w:t xml:space="preserve">For the second aspect, it was discussed that instead of a variable flag </w:t>
      </w:r>
      <w:r w:rsidRPr="00D562FE">
        <w:rPr>
          <w:lang w:val="en-CA"/>
        </w:rPr>
        <w:t>HasColourCoordinates</w:t>
      </w:r>
      <w:r>
        <w:rPr>
          <w:lang w:val="en-CA"/>
        </w:rPr>
        <w:t>, this could be extended to an idc value, e.g. indicating that additional information is necessary to interpret a depth map. For the scope of the current proposal, this is not necessary.</w:t>
      </w:r>
    </w:p>
    <w:p w14:paraId="30D21E2D" w14:textId="33ACFBA2" w:rsidR="009507DC" w:rsidRDefault="009507DC" w:rsidP="00D562FE">
      <w:pPr>
        <w:rPr>
          <w:lang w:val="en-CA"/>
        </w:rPr>
      </w:pPr>
      <w:r>
        <w:rPr>
          <w:lang w:val="en-CA"/>
        </w:rPr>
        <w:t xml:space="preserve">For the third aspect, the motivation is that </w:t>
      </w:r>
      <w:r w:rsidR="0096358D">
        <w:rPr>
          <w:lang w:val="en-CA"/>
        </w:rPr>
        <w:t>GBR is more commonly used than GRB (logical order)</w:t>
      </w:r>
    </w:p>
    <w:p w14:paraId="0E3E4235" w14:textId="289D3920" w:rsidR="0096358D" w:rsidRDefault="0096358D" w:rsidP="00D562FE">
      <w:pPr>
        <w:rPr>
          <w:lang w:val="en-CA"/>
        </w:rPr>
      </w:pPr>
      <w:r>
        <w:rPr>
          <w:lang w:val="en-CA"/>
        </w:rPr>
        <w:t xml:space="preserve">For the fourth aspect, also </w:t>
      </w:r>
      <w:r w:rsidR="0058104F">
        <w:rPr>
          <w:lang w:val="en-CA"/>
        </w:rPr>
        <w:t xml:space="preserve">matrix coefficients would be used for </w:t>
      </w:r>
      <w:r w:rsidR="00CA2102">
        <w:rPr>
          <w:lang w:val="en-CA"/>
        </w:rPr>
        <w:t xml:space="preserve">unspecified, </w:t>
      </w:r>
      <w:r w:rsidR="0058104F">
        <w:rPr>
          <w:lang w:val="en-CA"/>
        </w:rPr>
        <w:t xml:space="preserve">alpha and depth, </w:t>
      </w:r>
      <w:r w:rsidR="006C6C48">
        <w:rPr>
          <w:lang w:val="en-CA"/>
        </w:rPr>
        <w:t xml:space="preserve">when carried in the monochromatic picture. The update in version 2 of the document clarifies that this can only </w:t>
      </w:r>
      <w:r w:rsidR="009543D6">
        <w:rPr>
          <w:lang w:val="en-CA"/>
        </w:rPr>
        <w:t>be used in combination with matrix coefficient types 18, 19 and 20</w:t>
      </w:r>
      <w:r w:rsidR="0058104F">
        <w:rPr>
          <w:lang w:val="en-CA"/>
        </w:rPr>
        <w:t>.</w:t>
      </w:r>
      <w:r w:rsidR="009543D6">
        <w:rPr>
          <w:lang w:val="en-CA"/>
        </w:rPr>
        <w:t xml:space="preserve"> It was commented that the equations 88-92 are not actually needed for depth maps and alpha carried in the Y component, but the bitstream should contain information how to interpret them, e.g. by SEI message.</w:t>
      </w:r>
      <w:r w:rsidR="00CA2102">
        <w:rPr>
          <w:lang w:val="en-CA"/>
        </w:rPr>
        <w:t xml:space="preserve"> Further study may be necessary to clarify how this SEI message could be made available, as currently SEI messages relating to alpha or depth can only be used and associated with auxiliary layers. An informal note should be added that some external means would be necessary to interpret the usage of the values</w:t>
      </w:r>
      <w:r w:rsidR="009D5DA0">
        <w:rPr>
          <w:lang w:val="en-CA"/>
        </w:rPr>
        <w:t xml:space="preserve"> 128-130</w:t>
      </w:r>
      <w:r w:rsidR="00CA2102">
        <w:rPr>
          <w:lang w:val="en-CA"/>
        </w:rPr>
        <w:t>.</w:t>
      </w:r>
      <w:r w:rsidR="009D5DA0">
        <w:rPr>
          <w:lang w:val="en-CA"/>
        </w:rPr>
        <w:t xml:space="preserve"> </w:t>
      </w:r>
      <w:r w:rsidR="00233B8E">
        <w:rPr>
          <w:lang w:val="en-CA"/>
        </w:rPr>
        <w:t>A draft of such a note was provided in v3 of JVET-AM0089 and reviewed Wed. 2 July afternoon</w:t>
      </w:r>
      <w:r w:rsidR="009D5DA0">
        <w:rPr>
          <w:lang w:val="en-CA"/>
        </w:rPr>
        <w:t>.</w:t>
      </w:r>
      <w:r w:rsidR="003F6556">
        <w:rPr>
          <w:lang w:val="en-CA"/>
        </w:rPr>
        <w:t xml:space="preserve"> The note was agreed to be appropriate.</w:t>
      </w:r>
    </w:p>
    <w:p w14:paraId="5BECB88B" w14:textId="3B4382FF" w:rsidR="0058104F" w:rsidRDefault="0058104F" w:rsidP="00D562FE">
      <w:pPr>
        <w:rPr>
          <w:lang w:val="en-CA"/>
        </w:rPr>
      </w:pPr>
      <w:r>
        <w:rPr>
          <w:lang w:val="en-CA"/>
        </w:rPr>
        <w:t>Aspects 1-3 as well as fifth aspect (editorial) should be agreeable</w:t>
      </w:r>
    </w:p>
    <w:p w14:paraId="7AAE3A1F" w14:textId="5C5E3B82" w:rsidR="00E0721B" w:rsidRPr="00AC4196" w:rsidRDefault="008773DB" w:rsidP="00CA2E49">
      <w:pPr>
        <w:pStyle w:val="berschrift9"/>
        <w:rPr>
          <w:sz w:val="24"/>
          <w:szCs w:val="24"/>
          <w:lang w:val="en-CA" w:eastAsia="de-DE"/>
        </w:rPr>
      </w:pPr>
      <w:hyperlink r:id="rId562" w:history="1">
        <w:r w:rsidR="00E0721B" w:rsidRPr="00AC4196">
          <w:rPr>
            <w:color w:val="0000FF"/>
            <w:sz w:val="24"/>
            <w:szCs w:val="24"/>
            <w:u w:val="single"/>
            <w:lang w:val="en-CA" w:eastAsia="de-DE"/>
          </w:rPr>
          <w:t>JVET-AM0335</w:t>
        </w:r>
      </w:hyperlink>
      <w:r w:rsidR="00E0721B" w:rsidRPr="00AC4196">
        <w:rPr>
          <w:sz w:val="24"/>
          <w:szCs w:val="24"/>
          <w:lang w:val="en-CA" w:eastAsia="de-DE"/>
        </w:rPr>
        <w:t xml:space="preserve"> </w:t>
      </w:r>
      <w:r w:rsidR="00D6566B">
        <w:rPr>
          <w:sz w:val="24"/>
          <w:szCs w:val="24"/>
          <w:lang w:val="en-CA" w:eastAsia="de-DE"/>
        </w:rPr>
        <w:t>Signalling</w:t>
      </w:r>
      <w:r w:rsidR="00E0721B" w:rsidRPr="00AC4196">
        <w:rPr>
          <w:sz w:val="24"/>
          <w:szCs w:val="24"/>
          <w:lang w:val="en-CA" w:eastAsia="de-DE"/>
        </w:rPr>
        <w:t xml:space="preserve"> of Generic Subsample Information </w:t>
      </w:r>
      <w:r w:rsidR="00E0721B">
        <w:rPr>
          <w:sz w:val="24"/>
          <w:szCs w:val="24"/>
          <w:lang w:val="en-CA" w:eastAsia="de-DE"/>
        </w:rPr>
        <w:t>[</w:t>
      </w:r>
      <w:r w:rsidR="00E0721B" w:rsidRPr="00AC4196">
        <w:rPr>
          <w:sz w:val="24"/>
          <w:szCs w:val="24"/>
          <w:lang w:val="en-CA" w:eastAsia="de-DE"/>
        </w:rPr>
        <w:t>L. Barnes, A. Tourapis, D. Podborski (Apple)</w:t>
      </w:r>
      <w:r w:rsidR="00532E83">
        <w:rPr>
          <w:sz w:val="24"/>
          <w:szCs w:val="24"/>
          <w:lang w:val="en-CA" w:eastAsia="de-DE"/>
        </w:rPr>
        <w:t>, E</w:t>
      </w:r>
      <w:r w:rsidR="003C26A1">
        <w:rPr>
          <w:sz w:val="24"/>
          <w:szCs w:val="24"/>
          <w:lang w:val="en-CA" w:eastAsia="de-DE"/>
        </w:rPr>
        <w:t>, Thomas (Xiaomi)</w:t>
      </w:r>
      <w:r w:rsidR="00E0721B">
        <w:rPr>
          <w:sz w:val="24"/>
          <w:szCs w:val="24"/>
          <w:lang w:val="en-CA" w:eastAsia="de-DE"/>
        </w:rPr>
        <w:t>]</w:t>
      </w:r>
      <w:r w:rsidR="00E0721B" w:rsidRPr="00AC4196">
        <w:rPr>
          <w:sz w:val="24"/>
          <w:szCs w:val="24"/>
          <w:lang w:val="en-CA" w:eastAsia="de-DE"/>
        </w:rPr>
        <w:t xml:space="preserve"> [late]</w:t>
      </w:r>
    </w:p>
    <w:p w14:paraId="08744264" w14:textId="2B0BD7FB" w:rsidR="009507DC" w:rsidRDefault="007A392B" w:rsidP="00D562FE">
      <w:pPr>
        <w:rPr>
          <w:lang w:val="en-CA"/>
        </w:rPr>
      </w:pPr>
      <w:r w:rsidRPr="007A392B">
        <w:rPr>
          <w:lang w:val="en-CA"/>
        </w:rPr>
        <w:t xml:space="preserve">In the CICP TuC document, a definition is provided for subsampling and generic sample location </w:t>
      </w:r>
      <w:r w:rsidR="00D6566B">
        <w:rPr>
          <w:lang w:val="en-CA"/>
        </w:rPr>
        <w:t>signalling</w:t>
      </w:r>
      <w:r w:rsidRPr="007A392B">
        <w:rPr>
          <w:lang w:val="en-CA"/>
        </w:rPr>
        <w:t xml:space="preserve">. The current HEIF amendment already defines such </w:t>
      </w:r>
      <w:r w:rsidR="00D6566B">
        <w:rPr>
          <w:lang w:val="en-CA"/>
        </w:rPr>
        <w:t>signalling</w:t>
      </w:r>
      <w:r w:rsidRPr="007A392B">
        <w:rPr>
          <w:lang w:val="en-CA"/>
        </w:rPr>
        <w:t xml:space="preserve">, and we believe that including this </w:t>
      </w:r>
      <w:r w:rsidR="00D6566B">
        <w:rPr>
          <w:lang w:val="en-CA"/>
        </w:rPr>
        <w:t>signalling</w:t>
      </w:r>
      <w:r w:rsidRPr="007A392B">
        <w:rPr>
          <w:lang w:val="en-CA"/>
        </w:rPr>
        <w:t xml:space="preserve"> in the CICP specification is the appropriate approach. We therefore propose to move the relevant parts from the TuC document into an amendment of the CICP specification, and updating the definitions to align with the HEIF amendment.</w:t>
      </w:r>
      <w:r w:rsidR="00233B8E">
        <w:rPr>
          <w:lang w:val="en-CA"/>
        </w:rPr>
        <w:t>Some values in table 10 of JVET-AH1005 were found to be not consistent with the definitions in an amendment of HEIF that is currently under development in WG 3. Otherwise, some editorial updates are proposed.</w:t>
      </w:r>
    </w:p>
    <w:p w14:paraId="079F9F12" w14:textId="3A6F31E3" w:rsidR="00233B8E" w:rsidRPr="00373F08" w:rsidRDefault="003F6556" w:rsidP="00D562FE">
      <w:pPr>
        <w:rPr>
          <w:lang w:val="en-CA"/>
        </w:rPr>
      </w:pPr>
      <w:r w:rsidRPr="0058699F">
        <w:rPr>
          <w:lang w:val="en-CA"/>
        </w:rPr>
        <w:t>Decision</w:t>
      </w:r>
      <w:r>
        <w:rPr>
          <w:lang w:val="en-CA"/>
        </w:rPr>
        <w:t xml:space="preserve">: Issue JVET-AM1005 as “CICP extensions (draft 1)” </w:t>
      </w:r>
      <w:r w:rsidR="005641A5">
        <w:rPr>
          <w:lang w:val="en-CA"/>
        </w:rPr>
        <w:t>including JVET-AM0089 and JVET-AM0335.</w:t>
      </w:r>
    </w:p>
    <w:p w14:paraId="50007B72" w14:textId="605D051E" w:rsidR="00F44BFE" w:rsidRPr="00373F08" w:rsidRDefault="00F44BFE" w:rsidP="00CA2E49">
      <w:pPr>
        <w:pStyle w:val="berschrift1"/>
        <w:rPr>
          <w:lang w:val="en-CA"/>
        </w:rPr>
      </w:pPr>
      <w:bookmarkStart w:id="137" w:name="_Ref195103682"/>
      <w:r w:rsidRPr="00373F08">
        <w:rPr>
          <w:lang w:val="en-CA"/>
        </w:rPr>
        <w:t>Low-level tool technology proposals</w:t>
      </w:r>
      <w:bookmarkEnd w:id="123"/>
      <w:bookmarkEnd w:id="124"/>
      <w:bookmarkEnd w:id="125"/>
      <w:bookmarkEnd w:id="126"/>
      <w:bookmarkEnd w:id="127"/>
      <w:r w:rsidRPr="00373F08">
        <w:rPr>
          <w:lang w:val="en-CA"/>
        </w:rPr>
        <w:t xml:space="preserve"> (</w:t>
      </w:r>
      <w:r w:rsidR="009D1C69" w:rsidRPr="00373F08">
        <w:rPr>
          <w:lang w:val="en-CA"/>
        </w:rPr>
        <w:t>9</w:t>
      </w:r>
      <w:r w:rsidR="009D1C69">
        <w:rPr>
          <w:lang w:val="en-CA"/>
        </w:rPr>
        <w:t>4</w:t>
      </w:r>
      <w:r w:rsidRPr="00373F08">
        <w:rPr>
          <w:lang w:val="en-CA"/>
        </w:rPr>
        <w:t>)</w:t>
      </w:r>
      <w:bookmarkEnd w:id="128"/>
      <w:bookmarkEnd w:id="130"/>
      <w:bookmarkEnd w:id="133"/>
      <w:bookmarkEnd w:id="137"/>
    </w:p>
    <w:p w14:paraId="3D8CA36C" w14:textId="4AFB3E10" w:rsidR="00F44BFE" w:rsidRPr="00373F08" w:rsidRDefault="00F44BFE" w:rsidP="00CA2E49">
      <w:pPr>
        <w:pStyle w:val="berschrift2"/>
        <w:rPr>
          <w:lang w:val="en-CA"/>
        </w:rPr>
      </w:pPr>
      <w:bookmarkStart w:id="138" w:name="_Ref52705215"/>
      <w:bookmarkStart w:id="139"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138"/>
      <w:bookmarkEnd w:id="139"/>
    </w:p>
    <w:p w14:paraId="57664C5C" w14:textId="4A941312" w:rsidR="00F44BFE" w:rsidRPr="00373F08" w:rsidRDefault="00F44BFE" w:rsidP="00CA2E49">
      <w:pPr>
        <w:pStyle w:val="berschrift3"/>
        <w:rPr>
          <w:lang w:val="en-CA"/>
        </w:rPr>
      </w:pPr>
      <w:bookmarkStart w:id="140" w:name="_Ref87603288"/>
      <w:bookmarkStart w:id="141" w:name="_Ref95131992"/>
      <w:bookmarkStart w:id="142" w:name="_Ref117368612"/>
      <w:bookmarkStart w:id="143" w:name="_Ref142738927"/>
      <w:r w:rsidRPr="00373F08">
        <w:rPr>
          <w:lang w:val="en-CA"/>
        </w:rPr>
        <w:t>Summary</w:t>
      </w:r>
      <w:r w:rsidR="008E5626" w:rsidRPr="00373F08">
        <w:rPr>
          <w:lang w:val="en-CA"/>
        </w:rPr>
        <w:t xml:space="preserve"> and</w:t>
      </w:r>
      <w:r w:rsidRPr="00373F08">
        <w:rPr>
          <w:lang w:val="en-CA"/>
        </w:rPr>
        <w:t xml:space="preserve"> BoG report</w:t>
      </w:r>
      <w:bookmarkEnd w:id="140"/>
      <w:r w:rsidRPr="00373F08">
        <w:rPr>
          <w:lang w:val="en-CA"/>
        </w:rPr>
        <w:t>s</w:t>
      </w:r>
      <w:bookmarkEnd w:id="141"/>
      <w:bookmarkEnd w:id="142"/>
      <w:bookmarkEnd w:id="143"/>
      <w:r w:rsidR="00E670E3" w:rsidRPr="00373F08">
        <w:rPr>
          <w:lang w:val="en-CA"/>
        </w:rPr>
        <w:t xml:space="preserve"> (2)</w:t>
      </w:r>
    </w:p>
    <w:p w14:paraId="2709C098" w14:textId="785D1776" w:rsidR="00386661" w:rsidRPr="00373F08" w:rsidRDefault="00386661" w:rsidP="00386661">
      <w:pPr>
        <w:rPr>
          <w:lang w:val="en-CA"/>
        </w:rPr>
      </w:pPr>
      <w:bookmarkStart w:id="144" w:name="_Ref60943147"/>
      <w:bookmarkStart w:id="145" w:name="_Ref119779982"/>
      <w:bookmarkStart w:id="146" w:name="_Ref58707865"/>
      <w:r w:rsidRPr="00373F08">
        <w:rPr>
          <w:lang w:val="en-CA"/>
        </w:rPr>
        <w:t xml:space="preserve">Contributions in this area were discussed during </w:t>
      </w:r>
      <w:r w:rsidR="00F705D9">
        <w:rPr>
          <w:lang w:val="en-CA"/>
        </w:rPr>
        <w:t>1500</w:t>
      </w:r>
      <w:r w:rsidRPr="00373F08">
        <w:rPr>
          <w:lang w:val="en-CA"/>
        </w:rPr>
        <w:t>–</w:t>
      </w:r>
      <w:r w:rsidR="004F0D73">
        <w:rPr>
          <w:lang w:val="en-CA"/>
        </w:rPr>
        <w:t>1620</w:t>
      </w:r>
      <w:r w:rsidR="004F0D73" w:rsidRPr="00373F08">
        <w:rPr>
          <w:lang w:val="en-CA"/>
        </w:rPr>
        <w:t xml:space="preserve"> </w:t>
      </w:r>
      <w:r w:rsidRPr="00373F08">
        <w:rPr>
          <w:lang w:val="en-CA"/>
        </w:rPr>
        <w:t xml:space="preserve">on </w:t>
      </w:r>
      <w:r w:rsidR="00F705D9">
        <w:rPr>
          <w:lang w:val="en-CA"/>
        </w:rPr>
        <w:t>Thurs</w:t>
      </w:r>
      <w:r w:rsidR="00F705D9" w:rsidRPr="00373F08">
        <w:rPr>
          <w:lang w:val="en-CA"/>
        </w:rPr>
        <w:t xml:space="preserve">day </w:t>
      </w:r>
      <w:r w:rsidR="00F705D9">
        <w:rPr>
          <w:lang w:val="en-CA"/>
        </w:rPr>
        <w:t>26</w:t>
      </w:r>
      <w:r w:rsidR="00F705D9" w:rsidRPr="00373F08">
        <w:rPr>
          <w:lang w:val="en-CA"/>
        </w:rPr>
        <w:t xml:space="preserve"> </w:t>
      </w:r>
      <w:r w:rsidRPr="00373F08">
        <w:rPr>
          <w:lang w:val="en-CA"/>
        </w:rPr>
        <w:t xml:space="preserve">June 2025 (chaired by </w:t>
      </w:r>
      <w:r w:rsidR="00F705D9">
        <w:rPr>
          <w:lang w:val="en-CA"/>
        </w:rPr>
        <w:t>JRO</w:t>
      </w:r>
      <w:r w:rsidRPr="00373F08">
        <w:rPr>
          <w:lang w:val="en-CA"/>
        </w:rPr>
        <w:t>).</w:t>
      </w:r>
    </w:p>
    <w:p w14:paraId="609F7F7A" w14:textId="77777777" w:rsidR="009879F6" w:rsidRPr="00373F08" w:rsidRDefault="008773DB" w:rsidP="00CA2E49">
      <w:pPr>
        <w:pStyle w:val="berschrift9"/>
        <w:rPr>
          <w:sz w:val="24"/>
          <w:szCs w:val="24"/>
          <w:lang w:val="en-CA" w:eastAsia="de-DE"/>
        </w:rPr>
      </w:pPr>
      <w:hyperlink r:id="rId563" w:history="1">
        <w:r w:rsidR="009879F6" w:rsidRPr="00373F08">
          <w:rPr>
            <w:color w:val="0000FF"/>
            <w:sz w:val="24"/>
            <w:szCs w:val="24"/>
            <w:u w:val="single"/>
            <w:lang w:val="en-CA" w:eastAsia="de-DE"/>
          </w:rPr>
          <w:t>JVET-AM0023</w:t>
        </w:r>
      </w:hyperlink>
      <w:r w:rsidR="009879F6" w:rsidRPr="00373F08">
        <w:rPr>
          <w:sz w:val="24"/>
          <w:szCs w:val="24"/>
          <w:lang w:val="en-CA" w:eastAsia="de-DE"/>
        </w:rPr>
        <w:t xml:space="preserve"> EE1: Summary report of exploration experiment on neural network-based video coding [E. Alshina, R. Chang, F. Galpin, Yue Li, Yun Li, M. Santamaria, T. Shao, J. Ström, Z. Xie (EE coordinators)]</w:t>
      </w:r>
    </w:p>
    <w:p w14:paraId="70763DA5" w14:textId="157686DD" w:rsidR="003C798E" w:rsidRPr="009F7355" w:rsidRDefault="003C798E" w:rsidP="003C798E">
      <w:pPr>
        <w:keepNext/>
        <w:tabs>
          <w:tab w:val="left" w:pos="0"/>
        </w:tabs>
        <w:spacing w:before="240" w:after="60"/>
        <w:outlineLvl w:val="8"/>
        <w:rPr>
          <w:lang w:val="en-CA"/>
        </w:rPr>
      </w:pPr>
      <w:r w:rsidRPr="009F7355">
        <w:rPr>
          <w:lang w:val="en-CA"/>
        </w:rPr>
        <w:t xml:space="preserve">Code base for the EE1 tests was NNVC13.0, anchor is default configuration of </w:t>
      </w:r>
      <w:r w:rsidRPr="009F7355">
        <w:rPr>
          <w:b/>
          <w:lang w:val="en-CA"/>
        </w:rPr>
        <w:t>NNVC-13.0</w:t>
      </w:r>
      <w:r w:rsidRPr="009F7355">
        <w:rPr>
          <w:lang w:val="en-CA"/>
        </w:rPr>
        <w:t xml:space="preserve"> (NN-Intra and </w:t>
      </w:r>
      <w:r w:rsidRPr="009F7355">
        <w:rPr>
          <w:b/>
          <w:lang w:val="en-CA"/>
        </w:rPr>
        <w:t>LOP6</w:t>
      </w:r>
      <w:r w:rsidRPr="009F7355">
        <w:rPr>
          <w:lang w:val="en-CA"/>
        </w:rPr>
        <w:t xml:space="preserve"> filter enabled). NNVC common test conditions, results and complexity reporting template were be used. </w:t>
      </w:r>
    </w:p>
    <w:p w14:paraId="0327CF71" w14:textId="77777777" w:rsidR="003C798E" w:rsidRPr="009F7355" w:rsidRDefault="003C798E" w:rsidP="003C798E">
      <w:pPr>
        <w:rPr>
          <w:lang w:val="en-CA"/>
        </w:rPr>
      </w:pPr>
      <w:r w:rsidRPr="009F7355">
        <w:rPr>
          <w:lang w:val="en-CA"/>
        </w:rPr>
        <w:t xml:space="preserve">For proposals in all categories, proponents used </w:t>
      </w:r>
      <w:r w:rsidRPr="009F7355">
        <w:rPr>
          <w:b/>
          <w:lang w:val="en-CA"/>
        </w:rPr>
        <w:t>AhG11 training set</w:t>
      </w:r>
      <w:r w:rsidRPr="009F7355">
        <w:rPr>
          <w:lang w:val="en-CA"/>
        </w:rPr>
        <w:t>, which consists of DIV2K, BVI-DVC, TVD was used. NN-based Inter tools were trained using Vimeo 90K triplet. Comparison is done between tests which use the same sub-set of training data.</w:t>
      </w:r>
    </w:p>
    <w:p w14:paraId="294DD621" w14:textId="77777777" w:rsidR="003C798E" w:rsidRPr="009F7355" w:rsidRDefault="003C798E" w:rsidP="003C798E">
      <w:pPr>
        <w:keepNext/>
        <w:tabs>
          <w:tab w:val="left" w:pos="0"/>
        </w:tabs>
        <w:spacing w:before="240" w:after="60"/>
        <w:outlineLvl w:val="8"/>
        <w:rPr>
          <w:b/>
          <w:lang w:val="en-CA"/>
        </w:rPr>
      </w:pPr>
      <w:r w:rsidRPr="009F7355">
        <w:rPr>
          <w:lang w:val="en-CA"/>
        </w:rPr>
        <w:t>For tests competing with technologies in NNVC it was agreed to configure the proposed solution targeting close to existing NNVC tool complexity, but not exceeding it</w:t>
      </w:r>
      <w:r w:rsidRPr="009F7355">
        <w:rPr>
          <w:b/>
          <w:lang w:val="en-CA"/>
        </w:rPr>
        <w:t>:</w:t>
      </w:r>
    </w:p>
    <w:p w14:paraId="2A1C6CAF" w14:textId="77777777" w:rsidR="003C798E" w:rsidRPr="009F7355" w:rsidRDefault="003C798E" w:rsidP="003C798E">
      <w:pPr>
        <w:rPr>
          <w:lang w:val="en-CA"/>
        </w:rPr>
      </w:pPr>
    </w:p>
    <w:p w14:paraId="1F824500" w14:textId="77777777" w:rsidR="003C798E" w:rsidRPr="009F7355" w:rsidRDefault="003C798E" w:rsidP="00853821">
      <w:pPr>
        <w:numPr>
          <w:ilvl w:val="0"/>
          <w:numId w:val="421"/>
        </w:numPr>
        <w:rPr>
          <w:lang w:val="en-CA"/>
        </w:rPr>
      </w:pPr>
      <w:r w:rsidRPr="009F7355">
        <w:rPr>
          <w:lang w:val="en-CA"/>
        </w:rPr>
        <w:t xml:space="preserve">kMAC/pxl of EE1 test </w:t>
      </w:r>
      <w:r w:rsidRPr="009F7355">
        <w:rPr>
          <w:lang w:val="en-CA"/>
        </w:rPr>
        <w:sym w:font="Symbol" w:char="F0A3"/>
      </w:r>
      <w:r w:rsidRPr="009F7355">
        <w:rPr>
          <w:lang w:val="en-CA"/>
        </w:rPr>
        <w:t xml:space="preserve"> kMAC/pxl NNVC (</w:t>
      </w:r>
      <w:r w:rsidRPr="009F7355">
        <w:rPr>
          <w:i/>
          <w:lang w:val="en-CA"/>
        </w:rPr>
        <w:t>must</w:t>
      </w:r>
      <w:r w:rsidRPr="009F7355">
        <w:rPr>
          <w:lang w:val="en-CA"/>
        </w:rPr>
        <w:t>),</w:t>
      </w:r>
    </w:p>
    <w:p w14:paraId="639DD927" w14:textId="77777777" w:rsidR="003C798E" w:rsidRPr="009F7355" w:rsidRDefault="003C798E" w:rsidP="00853821">
      <w:pPr>
        <w:numPr>
          <w:ilvl w:val="0"/>
          <w:numId w:val="421"/>
        </w:numPr>
        <w:rPr>
          <w:lang w:val="en-CA"/>
        </w:rPr>
      </w:pPr>
      <w:r w:rsidRPr="009F7355">
        <w:rPr>
          <w:lang w:val="en-CA"/>
        </w:rPr>
        <w:t xml:space="preserve">the number of channels (both input and output) in neural network modules which are modified </w:t>
      </w:r>
      <w:r w:rsidRPr="009F7355">
        <w:rPr>
          <w:b/>
          <w:lang w:val="en-CA"/>
        </w:rPr>
        <w:t>must be keep multiple of 16</w:t>
      </w:r>
      <w:r w:rsidRPr="009F7355">
        <w:rPr>
          <w:lang w:val="en-CA"/>
        </w:rPr>
        <w:t>,</w:t>
      </w:r>
    </w:p>
    <w:p w14:paraId="39A0AA4D" w14:textId="77777777" w:rsidR="003C798E" w:rsidRPr="009F7355" w:rsidRDefault="003C798E" w:rsidP="00853821">
      <w:pPr>
        <w:numPr>
          <w:ilvl w:val="0"/>
          <w:numId w:val="421"/>
        </w:numPr>
        <w:rPr>
          <w:lang w:val="en-CA"/>
        </w:rPr>
      </w:pPr>
      <w:r w:rsidRPr="009F7355">
        <w:rPr>
          <w:lang w:val="en-CA"/>
        </w:rPr>
        <w:t xml:space="preserve">Number of Parameters EE1 test </w:t>
      </w:r>
      <w:r w:rsidRPr="009F7355">
        <w:rPr>
          <w:lang w:val="en-CA"/>
        </w:rPr>
        <w:sym w:font="Symbol" w:char="F0A3"/>
      </w:r>
      <w:r w:rsidRPr="009F7355">
        <w:rPr>
          <w:lang w:val="en-CA"/>
        </w:rPr>
        <w:t xml:space="preserve"> Number of Parameters NNVC (</w:t>
      </w:r>
      <w:r w:rsidRPr="009F7355">
        <w:rPr>
          <w:i/>
          <w:lang w:val="en-CA"/>
        </w:rPr>
        <w:t>if possible</w:t>
      </w:r>
      <w:r w:rsidRPr="009F7355">
        <w:rPr>
          <w:lang w:val="en-CA"/>
        </w:rPr>
        <w:t>).</w:t>
      </w:r>
    </w:p>
    <w:p w14:paraId="63B20C7C" w14:textId="77777777" w:rsidR="003C798E" w:rsidRPr="009F7355" w:rsidRDefault="003C798E" w:rsidP="003C798E">
      <w:pPr>
        <w:rPr>
          <w:lang w:val="en-CA"/>
        </w:rPr>
      </w:pPr>
      <w:r w:rsidRPr="009F7355">
        <w:rPr>
          <w:lang w:val="en-CA"/>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9F7355" w:rsidRDefault="003C798E" w:rsidP="003C798E">
      <w:pPr>
        <w:rPr>
          <w:lang w:val="en-CA"/>
        </w:rPr>
      </w:pPr>
      <w:r w:rsidRPr="009F7355">
        <w:rPr>
          <w:lang w:val="en-CA"/>
        </w:rPr>
        <w:t>Only tests with results provided to quantized (int 16) model are considered for adoption to NNVC, float point model results are provided just for information.</w:t>
      </w:r>
    </w:p>
    <w:p w14:paraId="4FD6FE24" w14:textId="1BF7B758" w:rsidR="003C798E" w:rsidRPr="009F7355" w:rsidRDefault="003C798E" w:rsidP="003C798E">
      <w:pPr>
        <w:rPr>
          <w:lang w:val="en-CA"/>
        </w:rPr>
      </w:pPr>
      <w:r w:rsidRPr="009F7355">
        <w:rPr>
          <w:lang w:val="en-CA"/>
        </w:rPr>
        <w:t>Exact parameters settings were announced by proponents by 2</w:t>
      </w:r>
      <w:r w:rsidRPr="009F7355">
        <w:rPr>
          <w:vertAlign w:val="superscript"/>
          <w:lang w:val="en-CA"/>
        </w:rPr>
        <w:t>nd</w:t>
      </w:r>
      <w:r w:rsidRPr="009F7355">
        <w:rPr>
          <w:lang w:val="en-CA"/>
        </w:rPr>
        <w:t xml:space="preserve"> AhG11/14 teleconference on May 23.</w:t>
      </w:r>
    </w:p>
    <w:p w14:paraId="05E09422" w14:textId="77777777" w:rsidR="003C798E" w:rsidRPr="009F7355" w:rsidRDefault="003C798E" w:rsidP="003C798E">
      <w:pPr>
        <w:rPr>
          <w:lang w:val="en-CA"/>
        </w:rPr>
      </w:pPr>
      <w:r w:rsidRPr="009F7355">
        <w:rPr>
          <w:lang w:val="en-CA"/>
        </w:rPr>
        <w:t xml:space="preserve">Inference cross-check is required for all EE1 tests. Candidates for adoption to NNVC are required to undergo training cross-check, implementation must be compatible with SADL. </w:t>
      </w:r>
    </w:p>
    <w:p w14:paraId="139F82CB" w14:textId="77777777" w:rsidR="003C798E" w:rsidRPr="009F7355" w:rsidRDefault="003C798E" w:rsidP="003C798E">
      <w:pPr>
        <w:rPr>
          <w:sz w:val="20"/>
          <w:lang w:val="en-CA"/>
        </w:rPr>
      </w:pPr>
    </w:p>
    <w:p w14:paraId="69696030" w14:textId="77777777" w:rsidR="003C798E" w:rsidRPr="009F7355" w:rsidRDefault="003C798E" w:rsidP="00001ED0">
      <w:pPr>
        <w:rPr>
          <w:b/>
          <w:kern w:val="32"/>
          <w:sz w:val="32"/>
          <w:lang w:val="en-CA"/>
        </w:rPr>
      </w:pPr>
      <w:bookmarkStart w:id="147" w:name="_Ref179191589"/>
      <w:r w:rsidRPr="009F7355">
        <w:rPr>
          <w:b/>
          <w:kern w:val="32"/>
          <w:sz w:val="32"/>
          <w:lang w:val="en-CA"/>
        </w:rPr>
        <w:t>List of tests</w:t>
      </w:r>
    </w:p>
    <w:p w14:paraId="0A9C055B" w14:textId="77777777" w:rsidR="003C798E" w:rsidRPr="009F7355" w:rsidRDefault="003C798E" w:rsidP="003C798E">
      <w:pPr>
        <w:rPr>
          <w:lang w:val="en-CA"/>
        </w:rPr>
      </w:pPr>
      <w:r w:rsidRPr="009F7355">
        <w:rPr>
          <w:lang w:val="en-CA"/>
        </w:rPr>
        <w:t>This round of EE1 tests includes:</w:t>
      </w:r>
    </w:p>
    <w:p w14:paraId="1E862776" w14:textId="77777777" w:rsidR="003C798E" w:rsidRPr="009F7355" w:rsidRDefault="003C798E" w:rsidP="00853821">
      <w:pPr>
        <w:numPr>
          <w:ilvl w:val="0"/>
          <w:numId w:val="293"/>
        </w:numPr>
        <w:overflowPunct/>
        <w:spacing w:line="257" w:lineRule="auto"/>
        <w:ind w:left="360"/>
        <w:rPr>
          <w:lang w:val="en-CA"/>
        </w:rPr>
      </w:pPr>
      <w:r w:rsidRPr="009F7355">
        <w:rPr>
          <w:i/>
          <w:lang w:val="en-CA"/>
        </w:rPr>
        <w:t xml:space="preserve">EE1-1: LOP in-loop filter </w:t>
      </w:r>
    </w:p>
    <w:p w14:paraId="1BA4A493"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EE1-1.1 – Sample-based adaptive blending weight selection for LOP </w:t>
      </w:r>
      <w:hyperlink r:id="rId564" w:history="1">
        <w:r w:rsidRPr="009F7355">
          <w:rPr>
            <w:color w:val="0000FF"/>
            <w:u w:val="single"/>
            <w:lang w:val="en-CA"/>
          </w:rPr>
          <w:t>JVET-AM0123</w:t>
        </w:r>
      </w:hyperlink>
    </w:p>
    <w:p w14:paraId="164A528D"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EE1-1.2 – Over-Parameterized LOP In-Loop Filter  </w:t>
      </w:r>
      <w:hyperlink r:id="rId565" w:history="1">
        <w:r w:rsidRPr="009F7355">
          <w:rPr>
            <w:color w:val="0000FF"/>
            <w:u w:val="single"/>
            <w:lang w:val="en-CA"/>
          </w:rPr>
          <w:t>JVET-AM0120</w:t>
        </w:r>
      </w:hyperlink>
    </w:p>
    <w:p w14:paraId="3C4DB913"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EE1-1.3 – Backbone Block Enhancement of LOP In-Loop Filter with Over-Parameterized Training and Variable Channels </w:t>
      </w:r>
      <w:hyperlink r:id="rId566" w:history="1">
        <w:r w:rsidRPr="009F7355">
          <w:rPr>
            <w:color w:val="0000FF"/>
            <w:u w:val="single"/>
            <w:lang w:val="en-CA"/>
          </w:rPr>
          <w:t>JVET-AM0122</w:t>
        </w:r>
      </w:hyperlink>
    </w:p>
    <w:p w14:paraId="0CC1DD2E"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EE1-1.4 – Conditional loop-filter (withdrawn)</w:t>
      </w:r>
    </w:p>
    <w:p w14:paraId="044EE7EF" w14:textId="77777777" w:rsidR="003C798E" w:rsidRPr="009F7355" w:rsidRDefault="003C798E" w:rsidP="00853821">
      <w:pPr>
        <w:numPr>
          <w:ilvl w:val="0"/>
          <w:numId w:val="293"/>
        </w:numPr>
        <w:overflowPunct/>
        <w:spacing w:line="257" w:lineRule="auto"/>
        <w:ind w:left="360"/>
        <w:rPr>
          <w:lang w:val="en-CA"/>
        </w:rPr>
      </w:pPr>
      <w:r w:rsidRPr="009F7355">
        <w:rPr>
          <w:i/>
          <w:lang w:val="en-CA"/>
        </w:rPr>
        <w:t xml:space="preserve">EE1-2: VLOP in-loop filter </w:t>
      </w:r>
    </w:p>
    <w:p w14:paraId="62247478"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EE1-2.1 – Improved VLOP with Attention </w:t>
      </w:r>
      <w:hyperlink r:id="rId567" w:history="1">
        <w:r w:rsidRPr="009F7355">
          <w:rPr>
            <w:color w:val="0000FF"/>
            <w:u w:val="single"/>
            <w:lang w:val="en-CA"/>
          </w:rPr>
          <w:t>JVET-AM0135</w:t>
        </w:r>
      </w:hyperlink>
    </w:p>
    <w:p w14:paraId="2B9505B9"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EE1-2.2 – Conditional loop-filter </w:t>
      </w:r>
      <w:hyperlink r:id="rId568" w:history="1">
        <w:r w:rsidRPr="009F7355">
          <w:rPr>
            <w:color w:val="0000FF"/>
            <w:u w:val="single"/>
            <w:lang w:val="en-CA"/>
          </w:rPr>
          <w:t>JVET-AM0053</w:t>
        </w:r>
      </w:hyperlink>
    </w:p>
    <w:p w14:paraId="0F0953CA" w14:textId="77777777" w:rsidR="003C798E" w:rsidRPr="009F7355" w:rsidRDefault="003C798E" w:rsidP="00853821">
      <w:pPr>
        <w:numPr>
          <w:ilvl w:val="0"/>
          <w:numId w:val="293"/>
        </w:numPr>
        <w:overflowPunct/>
        <w:spacing w:line="257" w:lineRule="auto"/>
        <w:ind w:left="360"/>
        <w:rPr>
          <w:lang w:val="en-CA"/>
        </w:rPr>
      </w:pPr>
      <w:r w:rsidRPr="009F7355">
        <w:rPr>
          <w:i/>
          <w:lang w:val="en-CA"/>
        </w:rPr>
        <w:t>EE1-3: NN-inter prediction</w:t>
      </w:r>
    </w:p>
    <w:p w14:paraId="73E02E18"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EE1-3.1 – RA/LDB Unified Reference Frame Synthesis for VVC Inter Coding </w:t>
      </w:r>
      <w:hyperlink r:id="rId569" w:history="1">
        <w:r w:rsidRPr="009F7355">
          <w:rPr>
            <w:color w:val="0000FF"/>
            <w:u w:val="single"/>
            <w:lang w:val="en-CA"/>
          </w:rPr>
          <w:t>JVET-AM0114</w:t>
        </w:r>
      </w:hyperlink>
    </w:p>
    <w:p w14:paraId="7A553405"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EE1-3.2 – Deep Reference Frame Generation for Inter Prediction Enhancement </w:t>
      </w:r>
      <w:hyperlink r:id="rId570" w:history="1">
        <w:r w:rsidRPr="009F7355">
          <w:rPr>
            <w:color w:val="0000FF"/>
            <w:u w:val="single"/>
            <w:lang w:val="en-CA"/>
          </w:rPr>
          <w:t>JVET-AM0175</w:t>
        </w:r>
      </w:hyperlink>
    </w:p>
    <w:p w14:paraId="31B993D6" w14:textId="77777777" w:rsidR="003C798E" w:rsidRPr="009F7355" w:rsidRDefault="003C798E" w:rsidP="00853821">
      <w:pPr>
        <w:numPr>
          <w:ilvl w:val="0"/>
          <w:numId w:val="293"/>
        </w:numPr>
        <w:overflowPunct/>
        <w:spacing w:line="257" w:lineRule="auto"/>
        <w:ind w:left="360"/>
        <w:rPr>
          <w:lang w:val="en-CA"/>
        </w:rPr>
      </w:pPr>
      <w:r w:rsidRPr="009F7355">
        <w:rPr>
          <w:i/>
          <w:lang w:val="en-CA"/>
        </w:rPr>
        <w:t>EE1-4: NN-based super-resolution</w:t>
      </w:r>
    </w:p>
    <w:p w14:paraId="37694180"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EE1-4.1 – Cross-component enhanced NNSR </w:t>
      </w:r>
      <w:hyperlink r:id="rId571" w:history="1">
        <w:r w:rsidRPr="009F7355">
          <w:rPr>
            <w:color w:val="0000FF"/>
            <w:u w:val="single"/>
            <w:lang w:val="en-CA"/>
          </w:rPr>
          <w:t>JVET-AM0257</w:t>
        </w:r>
      </w:hyperlink>
    </w:p>
    <w:bookmarkEnd w:id="147"/>
    <w:p w14:paraId="68F315CA" w14:textId="77777777" w:rsidR="003C798E" w:rsidRPr="009F7355" w:rsidRDefault="003C798E" w:rsidP="00001ED0">
      <w:pPr>
        <w:rPr>
          <w:b/>
          <w:kern w:val="32"/>
          <w:sz w:val="32"/>
          <w:lang w:val="en-CA"/>
        </w:rPr>
      </w:pPr>
      <w:r w:rsidRPr="009F7355">
        <w:rPr>
          <w:b/>
          <w:kern w:val="32"/>
          <w:sz w:val="32"/>
          <w:lang w:val="en-CA"/>
        </w:rPr>
        <w:t>Test results summary</w:t>
      </w:r>
    </w:p>
    <w:p w14:paraId="5097D247" w14:textId="77777777" w:rsidR="003C798E" w:rsidRPr="00853821" w:rsidRDefault="003C798E" w:rsidP="003C798E">
      <w:pPr>
        <w:rPr>
          <w:lang w:val="en-CA"/>
        </w:rPr>
      </w:pPr>
      <w:r w:rsidRPr="00853821">
        <w:rPr>
          <w:lang w:val="en-CA"/>
        </w:rPr>
        <w:t>Details of each test can be found in attached presentation.</w:t>
      </w:r>
    </w:p>
    <w:p w14:paraId="6B6ADD36" w14:textId="77777777" w:rsidR="003C798E" w:rsidRPr="009F7355" w:rsidRDefault="003C798E" w:rsidP="00001ED0">
      <w:pPr>
        <w:rPr>
          <w:b/>
          <w:i/>
          <w:sz w:val="28"/>
          <w:lang w:val="en-CA"/>
        </w:rPr>
      </w:pPr>
      <w:r w:rsidRPr="009F7355">
        <w:rPr>
          <w:b/>
          <w:i/>
          <w:sz w:val="28"/>
          <w:lang w:val="en-CA"/>
        </w:rPr>
        <w:t>EE1.1- LOP in-loop filter</w:t>
      </w:r>
    </w:p>
    <w:p w14:paraId="7DB53E46" w14:textId="77777777" w:rsidR="003C798E" w:rsidRPr="009F7355" w:rsidRDefault="003C798E" w:rsidP="003C798E">
      <w:pPr>
        <w:rPr>
          <w:lang w:val="en-CA"/>
        </w:rPr>
      </w:pPr>
      <w:r w:rsidRPr="009F7355">
        <w:rPr>
          <w:lang w:val="en-CA"/>
        </w:rPr>
        <w:t>The complexity for LOP filter is 16.6 kMAC/pxl (including MaxPool and HardSigmoid), 247 K parameters.</w:t>
      </w:r>
    </w:p>
    <w:p w14:paraId="2D2305BB" w14:textId="69DA5C27" w:rsidR="003C798E" w:rsidRDefault="003C798E" w:rsidP="004C26D9">
      <w:pPr>
        <w:keepNext/>
        <w:rPr>
          <w:lang w:val="en-CA"/>
        </w:rPr>
      </w:pPr>
      <w:r w:rsidRPr="0000608E">
        <w:rPr>
          <w:lang w:val="en-CA"/>
        </w:rPr>
        <w:t xml:space="preserve">Results of tests in this category are summarized in the </w:t>
      </w:r>
      <w:r w:rsidR="004C26D9">
        <w:rPr>
          <w:lang w:val="en-CA"/>
        </w:rPr>
        <w:t>tables below.</w:t>
      </w:r>
    </w:p>
    <w:p w14:paraId="44BB34E4" w14:textId="7C63EB71" w:rsidR="004C26D9" w:rsidRPr="000547B1" w:rsidRDefault="004C26D9" w:rsidP="004C26D9">
      <w:pPr>
        <w:keepNext/>
        <w:rPr>
          <w:b/>
          <w:bCs/>
          <w:lang w:val="en-CA"/>
        </w:rPr>
      </w:pPr>
      <w:r w:rsidRPr="000547B1">
        <w:rPr>
          <w:b/>
          <w:bCs/>
          <w:lang w:val="en-CA"/>
        </w:rPr>
        <w:t>EE1 LOP in-loop filter modifications</w:t>
      </w: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070"/>
        <w:gridCol w:w="540"/>
        <w:gridCol w:w="540"/>
        <w:gridCol w:w="540"/>
        <w:gridCol w:w="540"/>
        <w:gridCol w:w="540"/>
        <w:gridCol w:w="540"/>
        <w:gridCol w:w="540"/>
        <w:gridCol w:w="540"/>
        <w:gridCol w:w="540"/>
        <w:gridCol w:w="540"/>
        <w:gridCol w:w="450"/>
        <w:gridCol w:w="450"/>
        <w:gridCol w:w="450"/>
        <w:gridCol w:w="450"/>
        <w:gridCol w:w="540"/>
        <w:gridCol w:w="450"/>
      </w:tblGrid>
      <w:tr w:rsidR="00031A83" w:rsidRPr="00031A83" w14:paraId="32AB8C92" w14:textId="77777777" w:rsidTr="000547B1">
        <w:trPr>
          <w:trHeight w:val="144"/>
        </w:trPr>
        <w:tc>
          <w:tcPr>
            <w:tcW w:w="1070" w:type="dxa"/>
            <w:vMerge w:val="restart"/>
            <w:tcBorders>
              <w:top w:val="single" w:sz="8" w:space="0" w:color="181818"/>
              <w:left w:val="single" w:sz="8" w:space="0" w:color="181818"/>
              <w:bottom w:val="single" w:sz="8" w:space="0" w:color="181818"/>
              <w:right w:val="single" w:sz="8" w:space="0" w:color="181818"/>
            </w:tcBorders>
            <w:vAlign w:val="center"/>
          </w:tcPr>
          <w:p w14:paraId="73D80D54" w14:textId="77777777" w:rsidR="003C798E" w:rsidRPr="000547B1" w:rsidRDefault="003C798E" w:rsidP="000547B1">
            <w:pPr>
              <w:keepNext/>
              <w:spacing w:before="0"/>
              <w:rPr>
                <w:sz w:val="18"/>
                <w:szCs w:val="18"/>
                <w:lang w:val="en-CA"/>
              </w:rPr>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84527E" w14:textId="77777777" w:rsidR="003C798E" w:rsidRPr="000547B1" w:rsidRDefault="003C798E" w:rsidP="000547B1">
            <w:pPr>
              <w:keepNext/>
              <w:spacing w:before="0"/>
              <w:jc w:val="center"/>
              <w:rPr>
                <w:sz w:val="18"/>
                <w:szCs w:val="18"/>
                <w:lang w:val="en-CA"/>
              </w:rPr>
            </w:pPr>
            <w:r w:rsidRPr="000547B1">
              <w:rPr>
                <w:sz w:val="18"/>
                <w:szCs w:val="18"/>
                <w:lang w:val="en-CA"/>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D72BA" w14:textId="77777777" w:rsidR="003C798E" w:rsidRPr="000547B1" w:rsidRDefault="003C798E" w:rsidP="000547B1">
            <w:pPr>
              <w:keepNext/>
              <w:spacing w:before="0"/>
              <w:jc w:val="center"/>
              <w:rPr>
                <w:sz w:val="18"/>
                <w:szCs w:val="18"/>
                <w:lang w:val="en-CA"/>
              </w:rPr>
            </w:pPr>
            <w:r w:rsidRPr="000547B1">
              <w:rPr>
                <w:sz w:val="18"/>
                <w:szCs w:val="18"/>
                <w:lang w:val="en-CA"/>
              </w:rPr>
              <w:t>Low-delay-B</w:t>
            </w:r>
          </w:p>
        </w:tc>
        <w:tc>
          <w:tcPr>
            <w:tcW w:w="135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074A4C" w14:textId="77777777" w:rsidR="003C798E" w:rsidRPr="000547B1" w:rsidRDefault="003C798E" w:rsidP="000547B1">
            <w:pPr>
              <w:keepNext/>
              <w:spacing w:before="0"/>
              <w:jc w:val="center"/>
              <w:rPr>
                <w:sz w:val="18"/>
                <w:szCs w:val="18"/>
                <w:lang w:val="en-CA"/>
              </w:rPr>
            </w:pPr>
            <w:r w:rsidRPr="000547B1">
              <w:rPr>
                <w:sz w:val="18"/>
                <w:szCs w:val="18"/>
                <w:lang w:val="en-CA"/>
              </w:rPr>
              <w:t>kMAC/pxl</w:t>
            </w:r>
          </w:p>
        </w:tc>
        <w:tc>
          <w:tcPr>
            <w:tcW w:w="144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BA21B2" w14:textId="77777777" w:rsidR="003C798E" w:rsidRPr="000547B1" w:rsidRDefault="003C798E" w:rsidP="000547B1">
            <w:pPr>
              <w:keepNext/>
              <w:spacing w:before="0"/>
              <w:jc w:val="center"/>
              <w:rPr>
                <w:sz w:val="18"/>
                <w:szCs w:val="18"/>
                <w:lang w:val="en-CA"/>
              </w:rPr>
            </w:pPr>
            <w:r w:rsidRPr="000547B1">
              <w:rPr>
                <w:sz w:val="18"/>
                <w:szCs w:val="18"/>
                <w:lang w:val="en-CA"/>
              </w:rPr>
              <w:t>Num Param, M</w:t>
            </w:r>
          </w:p>
        </w:tc>
      </w:tr>
      <w:tr w:rsidR="00031A83" w:rsidRPr="004E0AAB" w14:paraId="74131033" w14:textId="77777777" w:rsidTr="000547B1">
        <w:trPr>
          <w:trHeight w:val="144"/>
        </w:trPr>
        <w:tc>
          <w:tcPr>
            <w:tcW w:w="1070" w:type="dxa"/>
            <w:vMerge/>
            <w:tcBorders>
              <w:top w:val="single" w:sz="8" w:space="0" w:color="181818"/>
              <w:left w:val="single" w:sz="8" w:space="0" w:color="181818"/>
              <w:bottom w:val="single" w:sz="8" w:space="0" w:color="181818"/>
              <w:right w:val="single" w:sz="8" w:space="0" w:color="181818"/>
            </w:tcBorders>
            <w:vAlign w:val="center"/>
            <w:hideMark/>
          </w:tcPr>
          <w:p w14:paraId="7A3C8DE2"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1C16EF"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A87DCE"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EF1D67"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47F146" w14:textId="77777777" w:rsidR="003C798E" w:rsidRPr="000547B1" w:rsidRDefault="003C798E" w:rsidP="000547B1">
            <w:pPr>
              <w:keepNext/>
              <w:spacing w:before="0"/>
              <w:jc w:val="center"/>
              <w:rPr>
                <w:sz w:val="18"/>
                <w:szCs w:val="18"/>
                <w:lang w:val="en-CA"/>
              </w:rPr>
            </w:pPr>
            <w:r w:rsidRPr="000547B1">
              <w:rPr>
                <w:sz w:val="18"/>
                <w:szCs w:val="18"/>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000A2F" w14:textId="77777777" w:rsidR="003C798E" w:rsidRPr="000547B1" w:rsidRDefault="003C798E" w:rsidP="000547B1">
            <w:pPr>
              <w:keepNext/>
              <w:spacing w:before="0"/>
              <w:jc w:val="center"/>
              <w:rPr>
                <w:sz w:val="18"/>
                <w:szCs w:val="18"/>
                <w:lang w:val="en-CA"/>
              </w:rPr>
            </w:pPr>
            <w:r w:rsidRPr="000547B1">
              <w:rPr>
                <w:sz w:val="18"/>
                <w:szCs w:val="18"/>
                <w:lang w:val="en-CA"/>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37B61"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F0E498"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7E8971"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6B6EF2" w14:textId="77777777" w:rsidR="003C798E" w:rsidRPr="000547B1" w:rsidRDefault="003C798E" w:rsidP="000547B1">
            <w:pPr>
              <w:keepNext/>
              <w:spacing w:before="0"/>
              <w:jc w:val="center"/>
              <w:rPr>
                <w:sz w:val="18"/>
                <w:szCs w:val="18"/>
                <w:lang w:val="en-CA"/>
              </w:rPr>
            </w:pPr>
            <w:r w:rsidRPr="000547B1">
              <w:rPr>
                <w:sz w:val="18"/>
                <w:szCs w:val="18"/>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C0AE9" w14:textId="77777777" w:rsidR="003C798E" w:rsidRPr="000547B1" w:rsidRDefault="003C798E" w:rsidP="000547B1">
            <w:pPr>
              <w:keepNext/>
              <w:spacing w:before="0"/>
              <w:jc w:val="center"/>
              <w:rPr>
                <w:sz w:val="18"/>
                <w:szCs w:val="18"/>
                <w:lang w:val="en-CA"/>
              </w:rPr>
            </w:pPr>
            <w:r w:rsidRPr="000547B1">
              <w:rPr>
                <w:sz w:val="18"/>
                <w:szCs w:val="18"/>
                <w:lang w:val="en-CA"/>
              </w:rPr>
              <w:t>DecT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8B740C"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EFBD50" w14:textId="77777777" w:rsidR="003C798E" w:rsidRPr="000547B1" w:rsidRDefault="003C798E" w:rsidP="000547B1">
            <w:pPr>
              <w:keepNext/>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3E6E71" w14:textId="77777777" w:rsidR="003C798E" w:rsidRPr="000547B1" w:rsidRDefault="003C798E" w:rsidP="000547B1">
            <w:pPr>
              <w:keepNext/>
              <w:spacing w:before="0"/>
              <w:jc w:val="center"/>
              <w:rPr>
                <w:sz w:val="18"/>
                <w:szCs w:val="18"/>
                <w:lang w:val="en-CA"/>
              </w:rPr>
            </w:pPr>
            <w:r w:rsidRPr="000547B1">
              <w:rPr>
                <w:sz w:val="18"/>
                <w:szCs w:val="18"/>
                <w:lang w:val="en-CA"/>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1FD0BA"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9723CB" w14:textId="77777777" w:rsidR="003C798E" w:rsidRPr="000547B1" w:rsidRDefault="003C798E" w:rsidP="000547B1">
            <w:pPr>
              <w:keepNext/>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4513BE" w14:textId="77777777" w:rsidR="003C798E" w:rsidRPr="000547B1" w:rsidRDefault="003C798E" w:rsidP="000547B1">
            <w:pPr>
              <w:keepNext/>
              <w:spacing w:before="0"/>
              <w:jc w:val="center"/>
              <w:rPr>
                <w:sz w:val="18"/>
                <w:szCs w:val="18"/>
                <w:lang w:val="en-CA"/>
              </w:rPr>
            </w:pPr>
            <w:r w:rsidRPr="000547B1">
              <w:rPr>
                <w:sz w:val="18"/>
                <w:szCs w:val="18"/>
                <w:lang w:val="en-CA"/>
              </w:rPr>
              <w:t>Intra</w:t>
            </w:r>
          </w:p>
        </w:tc>
      </w:tr>
      <w:tr w:rsidR="00031A83" w:rsidRPr="004E0AAB" w14:paraId="30D46AAE"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616CDD" w14:textId="77777777" w:rsidR="003C798E" w:rsidRPr="000547B1" w:rsidRDefault="003C798E" w:rsidP="000547B1">
            <w:pPr>
              <w:keepNext/>
              <w:spacing w:before="0"/>
              <w:rPr>
                <w:sz w:val="18"/>
                <w:szCs w:val="18"/>
                <w:lang w:val="en-CA"/>
              </w:rPr>
            </w:pPr>
            <w:r w:rsidRPr="000547B1">
              <w:rPr>
                <w:kern w:val="24"/>
                <w:sz w:val="18"/>
                <w:szCs w:val="18"/>
                <w:lang w:val="en-CA"/>
              </w:rPr>
              <w:t>NNVC-LOP6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9A2956"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3093EC"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789BD"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C2308"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B8AEC5"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56C45"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76F74"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B8D8F"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626751"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24306"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722AA6" w14:textId="77777777" w:rsidR="003C798E" w:rsidRPr="000547B1" w:rsidRDefault="003C798E" w:rsidP="000547B1">
            <w:pPr>
              <w:keepNext/>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DB0AAD" w14:textId="77777777" w:rsidR="003C798E" w:rsidRPr="000547B1" w:rsidRDefault="003C798E" w:rsidP="000547B1">
            <w:pPr>
              <w:keepNext/>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359019" w14:textId="77777777" w:rsidR="003C798E" w:rsidRPr="000547B1" w:rsidRDefault="003C798E" w:rsidP="000547B1">
            <w:pPr>
              <w:keepNext/>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5F5A9" w14:textId="77777777" w:rsidR="003C798E" w:rsidRPr="000547B1" w:rsidRDefault="003C798E" w:rsidP="000547B1">
            <w:pPr>
              <w:keepNext/>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E216C" w14:textId="77777777" w:rsidR="003C798E" w:rsidRPr="000547B1" w:rsidRDefault="003C798E" w:rsidP="000547B1">
            <w:pPr>
              <w:keepNext/>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4FB96" w14:textId="77777777" w:rsidR="003C798E" w:rsidRPr="000547B1" w:rsidRDefault="003C798E" w:rsidP="000547B1">
            <w:pPr>
              <w:keepNext/>
              <w:spacing w:before="0"/>
              <w:jc w:val="center"/>
              <w:rPr>
                <w:sz w:val="18"/>
                <w:szCs w:val="18"/>
                <w:lang w:val="en-CA"/>
              </w:rPr>
            </w:pPr>
            <w:r w:rsidRPr="000547B1">
              <w:rPr>
                <w:kern w:val="24"/>
                <w:sz w:val="18"/>
                <w:szCs w:val="18"/>
                <w:lang w:val="en-CA"/>
              </w:rPr>
              <w:t>1.3</w:t>
            </w:r>
          </w:p>
        </w:tc>
      </w:tr>
      <w:tr w:rsidR="00031A83" w:rsidRPr="004E0AAB" w14:paraId="0D3C8919"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0D7019" w14:textId="77777777" w:rsidR="003C798E" w:rsidRPr="000547B1" w:rsidRDefault="003C798E" w:rsidP="000547B1">
            <w:pPr>
              <w:keepNext/>
              <w:spacing w:before="0"/>
              <w:rPr>
                <w:sz w:val="18"/>
                <w:szCs w:val="18"/>
                <w:lang w:val="en-CA"/>
              </w:rPr>
            </w:pPr>
            <w:r w:rsidRPr="000547B1">
              <w:rPr>
                <w:color w:val="000000" w:themeColor="dark1"/>
                <w:kern w:val="24"/>
                <w:sz w:val="18"/>
                <w:szCs w:val="18"/>
                <w:lang w:val="en-CA"/>
              </w:rPr>
              <w:t>EE1-1.1.1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5595"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EA218D"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5F1C6"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E8DA58" w14:textId="77777777" w:rsidR="003C798E" w:rsidRPr="000547B1" w:rsidRDefault="003C798E" w:rsidP="000547B1">
            <w:pPr>
              <w:keepNext/>
              <w:spacing w:before="0"/>
              <w:jc w:val="center"/>
              <w:rPr>
                <w:sz w:val="18"/>
                <w:szCs w:val="18"/>
                <w:lang w:val="en-CA"/>
              </w:rPr>
            </w:pPr>
            <w:r w:rsidRPr="000547B1">
              <w:rPr>
                <w:color w:val="7B7B7B" w:themeColor="accent3" w:themeShade="BF"/>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0D629F" w14:textId="77777777" w:rsidR="003C798E" w:rsidRPr="000547B1" w:rsidRDefault="003C798E" w:rsidP="000547B1">
            <w:pPr>
              <w:keepNext/>
              <w:spacing w:before="0"/>
              <w:jc w:val="center"/>
              <w:rPr>
                <w:sz w:val="18"/>
                <w:szCs w:val="18"/>
                <w:lang w:val="en-CA"/>
              </w:rPr>
            </w:pPr>
            <w:r w:rsidRPr="000547B1">
              <w:rPr>
                <w:color w:val="7B7B7B" w:themeColor="accent3" w:themeShade="BF"/>
                <w:kern w:val="24"/>
                <w:sz w:val="18"/>
                <w:szCs w:val="18"/>
                <w:lang w:val="en-CA"/>
              </w:rPr>
              <w:t>103%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D42F5"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4E78A3"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76D191"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528509"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102%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C6908C"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101%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A42273" w14:textId="77777777" w:rsidR="003C798E" w:rsidRPr="000547B1" w:rsidRDefault="003C798E" w:rsidP="000547B1">
            <w:pPr>
              <w:keepNext/>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A7C95" w14:textId="77777777" w:rsidR="003C798E" w:rsidRPr="000547B1" w:rsidRDefault="003C798E" w:rsidP="000547B1">
            <w:pPr>
              <w:keepNext/>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A1BB3" w14:textId="77777777" w:rsidR="003C798E" w:rsidRPr="000547B1" w:rsidRDefault="003C798E" w:rsidP="000547B1">
            <w:pPr>
              <w:keepNext/>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A56503" w14:textId="77777777" w:rsidR="003C798E" w:rsidRPr="000547B1" w:rsidRDefault="003C798E" w:rsidP="000547B1">
            <w:pPr>
              <w:keepNext/>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10CC3" w14:textId="77777777" w:rsidR="003C798E" w:rsidRPr="000547B1" w:rsidRDefault="003C798E" w:rsidP="000547B1">
            <w:pPr>
              <w:keepNext/>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38B88" w14:textId="77777777" w:rsidR="003C798E" w:rsidRPr="000547B1" w:rsidRDefault="003C798E" w:rsidP="000547B1">
            <w:pPr>
              <w:keepNext/>
              <w:spacing w:before="0"/>
              <w:jc w:val="center"/>
              <w:rPr>
                <w:sz w:val="18"/>
                <w:szCs w:val="18"/>
                <w:lang w:val="en-CA"/>
              </w:rPr>
            </w:pPr>
            <w:r w:rsidRPr="000547B1">
              <w:rPr>
                <w:kern w:val="24"/>
                <w:sz w:val="18"/>
                <w:szCs w:val="18"/>
                <w:lang w:val="en-CA"/>
              </w:rPr>
              <w:t>1.3</w:t>
            </w:r>
          </w:p>
        </w:tc>
      </w:tr>
      <w:tr w:rsidR="00031A83" w:rsidRPr="004E0AAB" w14:paraId="34EC4350"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42965" w14:textId="77777777" w:rsidR="003C798E" w:rsidRPr="000547B1" w:rsidRDefault="003C798E" w:rsidP="000547B1">
            <w:pPr>
              <w:keepNext/>
              <w:spacing w:before="0"/>
              <w:rPr>
                <w:sz w:val="18"/>
                <w:szCs w:val="18"/>
                <w:lang w:val="en-CA"/>
              </w:rPr>
            </w:pPr>
            <w:r w:rsidRPr="000547B1">
              <w:rPr>
                <w:color w:val="000000" w:themeColor="dark1"/>
                <w:kern w:val="24"/>
                <w:sz w:val="18"/>
                <w:szCs w:val="18"/>
                <w:lang w:val="en-CA"/>
              </w:rPr>
              <w:t>EE1-1.1.2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94F311"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3D91D2"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0FD312"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132B4" w14:textId="77777777" w:rsidR="003C798E" w:rsidRPr="000547B1" w:rsidRDefault="003C798E" w:rsidP="000547B1">
            <w:pPr>
              <w:keepNext/>
              <w:spacing w:before="0"/>
              <w:jc w:val="center"/>
              <w:rPr>
                <w:sz w:val="18"/>
                <w:szCs w:val="18"/>
                <w:lang w:val="en-CA"/>
              </w:rPr>
            </w:pPr>
            <w:r w:rsidRPr="000547B1">
              <w:rPr>
                <w:color w:val="7B7B7B" w:themeColor="accent3" w:themeShade="BF"/>
                <w:kern w:val="24"/>
                <w:sz w:val="18"/>
                <w:szCs w:val="18"/>
                <w:lang w:val="en-CA"/>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A30313" w14:textId="77777777" w:rsidR="003C798E" w:rsidRPr="000547B1" w:rsidRDefault="003C798E" w:rsidP="000547B1">
            <w:pPr>
              <w:keepNext/>
              <w:spacing w:before="0"/>
              <w:jc w:val="center"/>
              <w:rPr>
                <w:sz w:val="18"/>
                <w:szCs w:val="18"/>
                <w:lang w:val="en-CA"/>
              </w:rPr>
            </w:pPr>
            <w:r w:rsidRPr="000547B1">
              <w:rPr>
                <w:color w:val="7B7B7B" w:themeColor="accent3" w:themeShade="BF"/>
                <w:kern w:val="24"/>
                <w:sz w:val="18"/>
                <w:szCs w:val="18"/>
                <w:lang w:val="en-CA"/>
              </w:rPr>
              <w:t>103%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9C806"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3B32AB"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3B592"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2967CD"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7FDB12"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102%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412D6" w14:textId="77777777" w:rsidR="003C798E" w:rsidRPr="000547B1" w:rsidRDefault="003C798E" w:rsidP="000547B1">
            <w:pPr>
              <w:keepNext/>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5378A7" w14:textId="77777777" w:rsidR="003C798E" w:rsidRPr="000547B1" w:rsidRDefault="003C798E" w:rsidP="000547B1">
            <w:pPr>
              <w:keepNext/>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88180" w14:textId="77777777" w:rsidR="003C798E" w:rsidRPr="000547B1" w:rsidRDefault="003C798E" w:rsidP="000547B1">
            <w:pPr>
              <w:keepNext/>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CD575" w14:textId="77777777" w:rsidR="003C798E" w:rsidRPr="000547B1" w:rsidRDefault="003C798E" w:rsidP="000547B1">
            <w:pPr>
              <w:keepNext/>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5A7B2" w14:textId="77777777" w:rsidR="003C798E" w:rsidRPr="000547B1" w:rsidRDefault="003C798E" w:rsidP="000547B1">
            <w:pPr>
              <w:keepNext/>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F285D" w14:textId="77777777" w:rsidR="003C798E" w:rsidRPr="000547B1" w:rsidRDefault="003C798E" w:rsidP="000547B1">
            <w:pPr>
              <w:keepNext/>
              <w:spacing w:before="0"/>
              <w:jc w:val="center"/>
              <w:rPr>
                <w:sz w:val="18"/>
                <w:szCs w:val="18"/>
                <w:lang w:val="en-CA"/>
              </w:rPr>
            </w:pPr>
            <w:r w:rsidRPr="000547B1">
              <w:rPr>
                <w:kern w:val="24"/>
                <w:sz w:val="18"/>
                <w:szCs w:val="18"/>
                <w:lang w:val="en-CA"/>
              </w:rPr>
              <w:t>1.3</w:t>
            </w:r>
          </w:p>
        </w:tc>
      </w:tr>
      <w:tr w:rsidR="00031A83" w:rsidRPr="004E0AAB" w14:paraId="3A4AB6B4"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F317F" w14:textId="77777777" w:rsidR="003C798E" w:rsidRPr="000547B1" w:rsidRDefault="003C798E" w:rsidP="004C26D9">
            <w:pPr>
              <w:spacing w:before="0"/>
              <w:rPr>
                <w:color w:val="000000" w:themeColor="dark1"/>
                <w:kern w:val="24"/>
                <w:sz w:val="18"/>
                <w:szCs w:val="18"/>
                <w:lang w:val="en-CA"/>
              </w:rPr>
            </w:pPr>
            <w:r w:rsidRPr="000547B1">
              <w:rPr>
                <w:color w:val="000000" w:themeColor="dark1"/>
                <w:kern w:val="24"/>
                <w:sz w:val="18"/>
                <w:szCs w:val="18"/>
                <w:lang w:val="en-CA"/>
              </w:rPr>
              <w:t>EE1-1.1.3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7AC262"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FFCFF"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19A2D7"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891AFF" w14:textId="77777777" w:rsidR="003C798E" w:rsidRPr="000547B1" w:rsidRDefault="003C798E" w:rsidP="000547B1">
            <w:pPr>
              <w:spacing w:before="0"/>
              <w:jc w:val="center"/>
              <w:rPr>
                <w:color w:val="7B7B7B" w:themeColor="accent3" w:themeShade="BF"/>
                <w:kern w:val="24"/>
                <w:sz w:val="18"/>
                <w:szCs w:val="18"/>
                <w:lang w:val="en-CA"/>
              </w:rPr>
            </w:pPr>
            <w:r w:rsidRPr="000547B1">
              <w:rPr>
                <w:color w:val="7B7B7B" w:themeColor="accent3" w:themeShade="BF"/>
                <w:kern w:val="24"/>
                <w:sz w:val="18"/>
                <w:szCs w:val="18"/>
                <w:lang w:val="en-CA"/>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DA371" w14:textId="77777777" w:rsidR="003C798E" w:rsidRPr="000547B1" w:rsidRDefault="003C798E" w:rsidP="000547B1">
            <w:pPr>
              <w:spacing w:before="0"/>
              <w:jc w:val="center"/>
              <w:rPr>
                <w:color w:val="7B7B7B" w:themeColor="accent3" w:themeShade="BF"/>
                <w:kern w:val="24"/>
                <w:sz w:val="18"/>
                <w:szCs w:val="18"/>
                <w:lang w:val="en-CA"/>
              </w:rPr>
            </w:pPr>
            <w:r w:rsidRPr="000547B1">
              <w:rPr>
                <w:color w:val="7B7B7B" w:themeColor="accent3" w:themeShade="BF"/>
                <w:kern w:val="24"/>
                <w:sz w:val="18"/>
                <w:szCs w:val="18"/>
                <w:lang w:val="en-CA"/>
              </w:rPr>
              <w:t>103%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D41B2B"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22F081"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713AF6"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EFCEC0"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B7E5A"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102%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B4466"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CBC0B7"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D0726"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F7E809"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D9A0F"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BDD6F"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1.3</w:t>
            </w:r>
          </w:p>
        </w:tc>
      </w:tr>
    </w:tbl>
    <w:p w14:paraId="5F4FE6E3" w14:textId="77777777" w:rsidR="003C798E" w:rsidRPr="0000608E" w:rsidRDefault="003C798E" w:rsidP="003C798E">
      <w:pPr>
        <w:rPr>
          <w:lang w:val="en-CA"/>
        </w:rPr>
      </w:pPr>
      <w:r w:rsidRPr="0000608E">
        <w:rPr>
          <w:lang w:val="en-CA"/>
        </w:rPr>
        <w:t xml:space="preserve">Tests EE1-1.1 do not require training. Only filter use has been changed, by modifying blending weights at sample level. </w:t>
      </w: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070"/>
        <w:gridCol w:w="630"/>
        <w:gridCol w:w="450"/>
        <w:gridCol w:w="540"/>
        <w:gridCol w:w="540"/>
        <w:gridCol w:w="540"/>
        <w:gridCol w:w="540"/>
        <w:gridCol w:w="540"/>
        <w:gridCol w:w="540"/>
        <w:gridCol w:w="540"/>
        <w:gridCol w:w="540"/>
        <w:gridCol w:w="450"/>
        <w:gridCol w:w="450"/>
        <w:gridCol w:w="450"/>
        <w:gridCol w:w="450"/>
        <w:gridCol w:w="540"/>
        <w:gridCol w:w="450"/>
      </w:tblGrid>
      <w:tr w:rsidR="004C26D9" w:rsidRPr="0000608E" w14:paraId="6D1BD18F" w14:textId="77777777" w:rsidTr="000547B1">
        <w:trPr>
          <w:trHeight w:val="144"/>
        </w:trPr>
        <w:tc>
          <w:tcPr>
            <w:tcW w:w="1070" w:type="dxa"/>
            <w:vMerge w:val="restart"/>
            <w:tcBorders>
              <w:top w:val="single" w:sz="8" w:space="0" w:color="181818"/>
              <w:left w:val="single" w:sz="8" w:space="0" w:color="181818"/>
              <w:bottom w:val="single" w:sz="8" w:space="0" w:color="181818"/>
              <w:right w:val="single" w:sz="8" w:space="0" w:color="181818"/>
            </w:tcBorders>
            <w:vAlign w:val="center"/>
          </w:tcPr>
          <w:p w14:paraId="175987F5" w14:textId="77777777" w:rsidR="003C798E" w:rsidRPr="000547B1" w:rsidRDefault="003C798E" w:rsidP="000547B1">
            <w:pPr>
              <w:keepNext/>
              <w:spacing w:before="0"/>
              <w:rPr>
                <w:sz w:val="18"/>
                <w:szCs w:val="18"/>
                <w:lang w:val="en-CA"/>
              </w:rPr>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16E49" w14:textId="77777777" w:rsidR="003C798E" w:rsidRPr="000547B1" w:rsidRDefault="003C798E" w:rsidP="000547B1">
            <w:pPr>
              <w:keepNext/>
              <w:spacing w:before="0"/>
              <w:jc w:val="center"/>
              <w:rPr>
                <w:sz w:val="18"/>
                <w:szCs w:val="18"/>
                <w:lang w:val="en-CA"/>
              </w:rPr>
            </w:pPr>
            <w:r w:rsidRPr="000547B1">
              <w:rPr>
                <w:sz w:val="18"/>
                <w:szCs w:val="18"/>
                <w:lang w:val="en-CA"/>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0CDC5" w14:textId="77777777" w:rsidR="003C798E" w:rsidRPr="000547B1" w:rsidRDefault="003C798E" w:rsidP="000547B1">
            <w:pPr>
              <w:keepNext/>
              <w:spacing w:before="0"/>
              <w:jc w:val="center"/>
              <w:rPr>
                <w:sz w:val="18"/>
                <w:szCs w:val="18"/>
                <w:lang w:val="en-CA"/>
              </w:rPr>
            </w:pPr>
            <w:r w:rsidRPr="000547B1">
              <w:rPr>
                <w:sz w:val="18"/>
                <w:szCs w:val="18"/>
                <w:lang w:val="en-CA"/>
              </w:rPr>
              <w:t>All Intra</w:t>
            </w:r>
          </w:p>
        </w:tc>
        <w:tc>
          <w:tcPr>
            <w:tcW w:w="135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D2E3F2" w14:textId="77777777" w:rsidR="003C798E" w:rsidRPr="000547B1" w:rsidRDefault="003C798E" w:rsidP="000547B1">
            <w:pPr>
              <w:keepNext/>
              <w:spacing w:before="0"/>
              <w:jc w:val="center"/>
              <w:rPr>
                <w:sz w:val="18"/>
                <w:szCs w:val="18"/>
                <w:lang w:val="en-CA"/>
              </w:rPr>
            </w:pPr>
            <w:r w:rsidRPr="000547B1">
              <w:rPr>
                <w:sz w:val="18"/>
                <w:szCs w:val="18"/>
                <w:lang w:val="en-CA"/>
              </w:rPr>
              <w:t>kMAC/pxl</w:t>
            </w:r>
          </w:p>
        </w:tc>
        <w:tc>
          <w:tcPr>
            <w:tcW w:w="144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F8B9D" w14:textId="77777777" w:rsidR="003C798E" w:rsidRPr="000547B1" w:rsidRDefault="003C798E" w:rsidP="000547B1">
            <w:pPr>
              <w:keepNext/>
              <w:spacing w:before="0"/>
              <w:jc w:val="center"/>
              <w:rPr>
                <w:sz w:val="18"/>
                <w:szCs w:val="18"/>
                <w:lang w:val="en-CA"/>
              </w:rPr>
            </w:pPr>
            <w:r w:rsidRPr="000547B1">
              <w:rPr>
                <w:sz w:val="18"/>
                <w:szCs w:val="18"/>
                <w:lang w:val="en-CA"/>
              </w:rPr>
              <w:t>Num Param, M</w:t>
            </w:r>
          </w:p>
        </w:tc>
      </w:tr>
      <w:tr w:rsidR="004C26D9" w:rsidRPr="0000608E" w14:paraId="2656DDED" w14:textId="77777777" w:rsidTr="000547B1">
        <w:trPr>
          <w:trHeight w:val="144"/>
        </w:trPr>
        <w:tc>
          <w:tcPr>
            <w:tcW w:w="1070" w:type="dxa"/>
            <w:vMerge/>
            <w:tcBorders>
              <w:top w:val="single" w:sz="8" w:space="0" w:color="181818"/>
              <w:left w:val="single" w:sz="8" w:space="0" w:color="181818"/>
              <w:bottom w:val="single" w:sz="8" w:space="0" w:color="181818"/>
              <w:right w:val="single" w:sz="8" w:space="0" w:color="181818"/>
            </w:tcBorders>
            <w:vAlign w:val="center"/>
            <w:hideMark/>
          </w:tcPr>
          <w:p w14:paraId="5F435EBF"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96B2B5"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52A41E"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6EEEFC"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D31C73" w14:textId="77777777" w:rsidR="003C798E" w:rsidRPr="000547B1" w:rsidRDefault="003C798E" w:rsidP="000547B1">
            <w:pPr>
              <w:keepNext/>
              <w:spacing w:before="0"/>
              <w:jc w:val="center"/>
              <w:rPr>
                <w:sz w:val="18"/>
                <w:szCs w:val="18"/>
                <w:lang w:val="en-CA"/>
              </w:rPr>
            </w:pPr>
            <w:r w:rsidRPr="000547B1">
              <w:rPr>
                <w:sz w:val="18"/>
                <w:szCs w:val="18"/>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F75EFC" w14:textId="77777777" w:rsidR="003C798E" w:rsidRPr="000547B1" w:rsidRDefault="003C798E" w:rsidP="000547B1">
            <w:pPr>
              <w:keepNext/>
              <w:spacing w:before="0"/>
              <w:jc w:val="center"/>
              <w:rPr>
                <w:sz w:val="18"/>
                <w:szCs w:val="18"/>
                <w:lang w:val="en-CA"/>
              </w:rPr>
            </w:pPr>
            <w:r w:rsidRPr="000547B1">
              <w:rPr>
                <w:sz w:val="18"/>
                <w:szCs w:val="18"/>
                <w:lang w:val="en-CA"/>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03E95F"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1CDD38"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5F82FC"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0EEFD" w14:textId="77777777" w:rsidR="003C798E" w:rsidRPr="000547B1" w:rsidRDefault="003C798E" w:rsidP="000547B1">
            <w:pPr>
              <w:keepNext/>
              <w:spacing w:before="0"/>
              <w:jc w:val="center"/>
              <w:rPr>
                <w:sz w:val="18"/>
                <w:szCs w:val="18"/>
                <w:lang w:val="en-CA"/>
              </w:rPr>
            </w:pPr>
            <w:r w:rsidRPr="000547B1">
              <w:rPr>
                <w:sz w:val="18"/>
                <w:szCs w:val="18"/>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4D3A0C" w14:textId="77777777" w:rsidR="003C798E" w:rsidRPr="000547B1" w:rsidRDefault="003C798E" w:rsidP="000547B1">
            <w:pPr>
              <w:keepNext/>
              <w:spacing w:before="0"/>
              <w:jc w:val="center"/>
              <w:rPr>
                <w:sz w:val="18"/>
                <w:szCs w:val="18"/>
                <w:lang w:val="en-CA"/>
              </w:rPr>
            </w:pPr>
            <w:r w:rsidRPr="000547B1">
              <w:rPr>
                <w:sz w:val="18"/>
                <w:szCs w:val="18"/>
                <w:lang w:val="en-CA"/>
              </w:rPr>
              <w:t>DecT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B8CBE8"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734C30" w14:textId="77777777" w:rsidR="003C798E" w:rsidRPr="000547B1" w:rsidRDefault="003C798E" w:rsidP="000547B1">
            <w:pPr>
              <w:keepNext/>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3E9D29" w14:textId="77777777" w:rsidR="003C798E" w:rsidRPr="000547B1" w:rsidRDefault="003C798E" w:rsidP="000547B1">
            <w:pPr>
              <w:keepNext/>
              <w:spacing w:before="0"/>
              <w:jc w:val="center"/>
              <w:rPr>
                <w:sz w:val="18"/>
                <w:szCs w:val="18"/>
                <w:lang w:val="en-CA"/>
              </w:rPr>
            </w:pPr>
            <w:r w:rsidRPr="000547B1">
              <w:rPr>
                <w:sz w:val="18"/>
                <w:szCs w:val="18"/>
                <w:lang w:val="en-CA"/>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2011EC"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C7761" w14:textId="77777777" w:rsidR="003C798E" w:rsidRPr="000547B1" w:rsidRDefault="003C798E" w:rsidP="000547B1">
            <w:pPr>
              <w:keepNext/>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CAC9D" w14:textId="77777777" w:rsidR="003C798E" w:rsidRPr="000547B1" w:rsidRDefault="003C798E" w:rsidP="000547B1">
            <w:pPr>
              <w:keepNext/>
              <w:spacing w:before="0"/>
              <w:jc w:val="center"/>
              <w:rPr>
                <w:sz w:val="18"/>
                <w:szCs w:val="18"/>
                <w:lang w:val="en-CA"/>
              </w:rPr>
            </w:pPr>
            <w:r w:rsidRPr="000547B1">
              <w:rPr>
                <w:sz w:val="18"/>
                <w:szCs w:val="18"/>
                <w:lang w:val="en-CA"/>
              </w:rPr>
              <w:t>Intra</w:t>
            </w:r>
          </w:p>
        </w:tc>
      </w:tr>
      <w:tr w:rsidR="004C26D9" w:rsidRPr="0000608E" w14:paraId="2257C815"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8C8D3C" w14:textId="77777777" w:rsidR="003C798E" w:rsidRPr="000547B1" w:rsidRDefault="003C798E" w:rsidP="000547B1">
            <w:pPr>
              <w:keepNext/>
              <w:spacing w:before="0"/>
              <w:rPr>
                <w:sz w:val="18"/>
                <w:szCs w:val="18"/>
                <w:lang w:val="en-CA"/>
              </w:rPr>
            </w:pPr>
            <w:r w:rsidRPr="000547B1">
              <w:rPr>
                <w:kern w:val="24"/>
                <w:sz w:val="18"/>
                <w:szCs w:val="18"/>
                <w:lang w:val="en-CA"/>
              </w:rPr>
              <w:t>NNVC-LOP6</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132338"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EEE4"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EB689C"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1902F7"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936C7B"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5B813"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638173"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9FCBB"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11779D"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6883F"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593EE" w14:textId="77777777" w:rsidR="003C798E" w:rsidRPr="000547B1" w:rsidRDefault="003C798E" w:rsidP="000547B1">
            <w:pPr>
              <w:keepNext/>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48F065" w14:textId="77777777" w:rsidR="003C798E" w:rsidRPr="000547B1" w:rsidRDefault="003C798E" w:rsidP="000547B1">
            <w:pPr>
              <w:keepNext/>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3B31EC" w14:textId="77777777" w:rsidR="003C798E" w:rsidRPr="000547B1" w:rsidRDefault="003C798E" w:rsidP="000547B1">
            <w:pPr>
              <w:keepNext/>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725C5" w14:textId="77777777" w:rsidR="003C798E" w:rsidRPr="000547B1" w:rsidRDefault="003C798E" w:rsidP="000547B1">
            <w:pPr>
              <w:keepNext/>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70B3EF" w14:textId="77777777" w:rsidR="003C798E" w:rsidRPr="000547B1" w:rsidRDefault="003C798E" w:rsidP="000547B1">
            <w:pPr>
              <w:keepNext/>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3A899" w14:textId="77777777" w:rsidR="003C798E" w:rsidRPr="000547B1" w:rsidRDefault="003C798E" w:rsidP="000547B1">
            <w:pPr>
              <w:keepNext/>
              <w:spacing w:before="0"/>
              <w:jc w:val="center"/>
              <w:rPr>
                <w:sz w:val="18"/>
                <w:szCs w:val="18"/>
                <w:lang w:val="en-CA"/>
              </w:rPr>
            </w:pPr>
            <w:r w:rsidRPr="000547B1">
              <w:rPr>
                <w:kern w:val="24"/>
                <w:sz w:val="18"/>
                <w:szCs w:val="18"/>
                <w:lang w:val="en-CA"/>
              </w:rPr>
              <w:t>1.3</w:t>
            </w:r>
          </w:p>
        </w:tc>
      </w:tr>
      <w:tr w:rsidR="004C26D9" w:rsidRPr="0000608E" w14:paraId="099021AB"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38095" w14:textId="77777777" w:rsidR="003C798E" w:rsidRPr="000547B1" w:rsidRDefault="003C798E" w:rsidP="000547B1">
            <w:pPr>
              <w:keepNext/>
              <w:spacing w:before="0"/>
              <w:rPr>
                <w:sz w:val="18"/>
                <w:szCs w:val="18"/>
                <w:lang w:val="en-CA"/>
              </w:rPr>
            </w:pPr>
            <w:r w:rsidRPr="000547B1">
              <w:rPr>
                <w:color w:val="000000" w:themeColor="dark1"/>
                <w:kern w:val="24"/>
                <w:sz w:val="18"/>
                <w:szCs w:val="18"/>
                <w:lang w:val="en-CA"/>
              </w:rPr>
              <w:t>EE1-1.2</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889B63" w14:textId="77777777" w:rsidR="003C798E" w:rsidRPr="000547B1" w:rsidRDefault="003C798E" w:rsidP="000547B1">
            <w:pPr>
              <w:keepNext/>
              <w:spacing w:before="0"/>
              <w:jc w:val="center"/>
              <w:rPr>
                <w:sz w:val="18"/>
                <w:szCs w:val="18"/>
                <w:lang w:val="en-CA"/>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BDF4D6"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6A7B5"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CAF28"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187AA9"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652CE"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35F28"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675D1"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02CF89" w14:textId="77777777" w:rsidR="003C798E" w:rsidRPr="000547B1" w:rsidRDefault="003C798E" w:rsidP="000547B1">
            <w:pPr>
              <w:keepNext/>
              <w:spacing w:before="0"/>
              <w:jc w:val="center"/>
              <w:rPr>
                <w:color w:val="808080" w:themeColor="background1" w:themeShade="80"/>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E070DE"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56D409" w14:textId="77777777" w:rsidR="003C798E" w:rsidRPr="000547B1" w:rsidRDefault="003C798E" w:rsidP="000547B1">
            <w:pPr>
              <w:keepNext/>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11983" w14:textId="77777777" w:rsidR="003C798E" w:rsidRPr="000547B1" w:rsidRDefault="003C798E" w:rsidP="000547B1">
            <w:pPr>
              <w:keepNext/>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91ED" w14:textId="77777777" w:rsidR="003C798E" w:rsidRPr="000547B1" w:rsidRDefault="003C798E" w:rsidP="000547B1">
            <w:pPr>
              <w:keepNext/>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471B0B" w14:textId="77777777" w:rsidR="003C798E" w:rsidRPr="000547B1" w:rsidRDefault="003C798E" w:rsidP="000547B1">
            <w:pPr>
              <w:keepNext/>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56F35" w14:textId="77777777" w:rsidR="003C798E" w:rsidRPr="000547B1" w:rsidRDefault="003C798E" w:rsidP="000547B1">
            <w:pPr>
              <w:keepNext/>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E8018C" w14:textId="77777777" w:rsidR="003C798E" w:rsidRPr="000547B1" w:rsidRDefault="003C798E" w:rsidP="000547B1">
            <w:pPr>
              <w:keepNext/>
              <w:spacing w:before="0"/>
              <w:jc w:val="center"/>
              <w:rPr>
                <w:sz w:val="18"/>
                <w:szCs w:val="18"/>
                <w:lang w:val="en-CA"/>
              </w:rPr>
            </w:pPr>
            <w:r w:rsidRPr="000547B1">
              <w:rPr>
                <w:kern w:val="24"/>
                <w:sz w:val="18"/>
                <w:szCs w:val="18"/>
                <w:lang w:val="en-CA"/>
              </w:rPr>
              <w:t>1.3</w:t>
            </w:r>
          </w:p>
        </w:tc>
      </w:tr>
      <w:tr w:rsidR="004C26D9" w:rsidRPr="0000608E" w14:paraId="596F81B9"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684D5F" w14:textId="77777777" w:rsidR="003C798E" w:rsidRPr="000547B1" w:rsidRDefault="003C798E" w:rsidP="004C26D9">
            <w:pPr>
              <w:spacing w:before="0"/>
              <w:rPr>
                <w:sz w:val="18"/>
                <w:szCs w:val="18"/>
                <w:lang w:val="en-CA"/>
              </w:rPr>
            </w:pPr>
            <w:r w:rsidRPr="000547B1">
              <w:rPr>
                <w:color w:val="000000" w:themeColor="dark1"/>
                <w:kern w:val="24"/>
                <w:sz w:val="18"/>
                <w:szCs w:val="18"/>
                <w:lang w:val="en-CA"/>
              </w:rPr>
              <w:t>EE1-1.3</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6D34D1" w14:textId="77777777" w:rsidR="003C798E" w:rsidRPr="000547B1" w:rsidRDefault="003C798E" w:rsidP="000547B1">
            <w:pPr>
              <w:spacing w:before="0"/>
              <w:jc w:val="center"/>
              <w:rPr>
                <w:sz w:val="18"/>
                <w:szCs w:val="18"/>
                <w:lang w:val="en-CA"/>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000C7" w14:textId="77777777" w:rsidR="003C798E" w:rsidRPr="000547B1" w:rsidRDefault="003C798E"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7ABDBE" w14:textId="77777777" w:rsidR="003C798E" w:rsidRPr="000547B1" w:rsidRDefault="003C798E"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CDE7A2" w14:textId="77777777" w:rsidR="003C798E" w:rsidRPr="000547B1" w:rsidRDefault="003C798E"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3C01E0" w14:textId="77777777" w:rsidR="003C798E" w:rsidRPr="000547B1" w:rsidRDefault="003C798E"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20C7E9" w14:textId="77777777" w:rsidR="003C798E" w:rsidRPr="000547B1" w:rsidRDefault="003C798E" w:rsidP="000547B1">
            <w:pPr>
              <w:spacing w:before="0"/>
              <w:jc w:val="center"/>
              <w:rPr>
                <w:sz w:val="18"/>
                <w:szCs w:val="18"/>
                <w:lang w:val="en-CA"/>
              </w:rPr>
            </w:pPr>
            <w:r w:rsidRPr="000547B1">
              <w:rPr>
                <w:rFonts w:eastAsia="DengXian"/>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A2382B"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1B3A5"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659BAE" w14:textId="77777777" w:rsidR="003C798E" w:rsidRPr="000547B1" w:rsidRDefault="003C798E" w:rsidP="000547B1">
            <w:pPr>
              <w:spacing w:before="0"/>
              <w:jc w:val="center"/>
              <w:rPr>
                <w:color w:val="808080" w:themeColor="background1" w:themeShade="80"/>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23AC7" w14:textId="77777777" w:rsidR="003C798E" w:rsidRPr="000547B1" w:rsidRDefault="003C798E"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5B298" w14:textId="77777777" w:rsidR="003C798E" w:rsidRPr="000547B1" w:rsidRDefault="003C798E" w:rsidP="000547B1">
            <w:pPr>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8143F1" w14:textId="77777777" w:rsidR="003C798E" w:rsidRPr="000547B1" w:rsidRDefault="003C798E" w:rsidP="000547B1">
            <w:pPr>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183C68" w14:textId="77777777" w:rsidR="003C798E" w:rsidRPr="000547B1" w:rsidRDefault="003C798E" w:rsidP="000547B1">
            <w:pPr>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D24309" w14:textId="77777777" w:rsidR="003C798E" w:rsidRPr="000547B1" w:rsidRDefault="003C798E" w:rsidP="000547B1">
            <w:pPr>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62A7A1" w14:textId="77777777" w:rsidR="003C798E" w:rsidRPr="000547B1" w:rsidRDefault="003C798E" w:rsidP="000547B1">
            <w:pPr>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5B2F7" w14:textId="77777777" w:rsidR="003C798E" w:rsidRPr="000547B1" w:rsidRDefault="003C798E" w:rsidP="000547B1">
            <w:pPr>
              <w:spacing w:before="0"/>
              <w:jc w:val="center"/>
              <w:rPr>
                <w:sz w:val="18"/>
                <w:szCs w:val="18"/>
                <w:lang w:val="en-CA"/>
              </w:rPr>
            </w:pPr>
            <w:r w:rsidRPr="000547B1">
              <w:rPr>
                <w:kern w:val="24"/>
                <w:sz w:val="18"/>
                <w:szCs w:val="18"/>
                <w:lang w:val="en-CA"/>
              </w:rPr>
              <w:t>1.3</w:t>
            </w:r>
          </w:p>
        </w:tc>
      </w:tr>
    </w:tbl>
    <w:p w14:paraId="25D087CD" w14:textId="77777777" w:rsidR="003C798E" w:rsidRPr="0000608E" w:rsidRDefault="003C798E" w:rsidP="003C798E">
      <w:pPr>
        <w:rPr>
          <w:lang w:val="en-CA"/>
        </w:rPr>
      </w:pPr>
      <w:r w:rsidRPr="0000608E">
        <w:rPr>
          <w:lang w:val="en-CA"/>
        </w:rPr>
        <w:t>Tests EE1-1.2 and 1.3 require change of training. Due to the over-parametrization training time increases from 170 to 180 (EE1-1.2) and 190 (EE1-1.3) hours. Run time is not reported.</w:t>
      </w:r>
    </w:p>
    <w:p w14:paraId="4BF68509" w14:textId="391341D4" w:rsidR="003C798E" w:rsidRPr="000547B1" w:rsidRDefault="004C26D9" w:rsidP="003C798E">
      <w:pPr>
        <w:rPr>
          <w:b/>
          <w:bCs/>
          <w:lang w:val="en-CA"/>
        </w:rPr>
      </w:pPr>
      <w:r w:rsidRPr="000547B1">
        <w:rPr>
          <w:b/>
          <w:bCs/>
          <w:lang w:val="en-CA"/>
        </w:rPr>
        <w:t>EE1 VLOP in-loop filter modifications</w:t>
      </w: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070"/>
        <w:gridCol w:w="630"/>
        <w:gridCol w:w="540"/>
        <w:gridCol w:w="540"/>
        <w:gridCol w:w="450"/>
        <w:gridCol w:w="540"/>
        <w:gridCol w:w="540"/>
        <w:gridCol w:w="540"/>
        <w:gridCol w:w="540"/>
        <w:gridCol w:w="540"/>
        <w:gridCol w:w="540"/>
        <w:gridCol w:w="450"/>
        <w:gridCol w:w="450"/>
        <w:gridCol w:w="450"/>
        <w:gridCol w:w="450"/>
        <w:gridCol w:w="540"/>
        <w:gridCol w:w="450"/>
      </w:tblGrid>
      <w:tr w:rsidR="004C26D9" w:rsidRPr="0000608E" w14:paraId="27DFE9E2" w14:textId="77777777" w:rsidTr="000547B1">
        <w:trPr>
          <w:trHeight w:val="144"/>
        </w:trPr>
        <w:tc>
          <w:tcPr>
            <w:tcW w:w="1070" w:type="dxa"/>
            <w:vMerge w:val="restart"/>
            <w:tcBorders>
              <w:top w:val="single" w:sz="8" w:space="0" w:color="181818"/>
              <w:left w:val="single" w:sz="8" w:space="0" w:color="181818"/>
              <w:bottom w:val="single" w:sz="8" w:space="0" w:color="181818"/>
              <w:right w:val="single" w:sz="8" w:space="0" w:color="181818"/>
            </w:tcBorders>
            <w:vAlign w:val="center"/>
          </w:tcPr>
          <w:p w14:paraId="6A2C1C1C" w14:textId="77777777" w:rsidR="003C798E" w:rsidRPr="000547B1" w:rsidRDefault="003C798E" w:rsidP="004C26D9">
            <w:pPr>
              <w:spacing w:before="0"/>
              <w:rPr>
                <w:sz w:val="18"/>
                <w:szCs w:val="18"/>
                <w:lang w:val="en-CA"/>
              </w:rPr>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3F4C78" w14:textId="77777777" w:rsidR="003C798E" w:rsidRPr="000547B1" w:rsidRDefault="003C798E" w:rsidP="004C26D9">
            <w:pPr>
              <w:spacing w:before="0"/>
              <w:jc w:val="center"/>
              <w:rPr>
                <w:sz w:val="18"/>
                <w:szCs w:val="18"/>
                <w:lang w:val="en-CA"/>
              </w:rPr>
            </w:pPr>
            <w:r w:rsidRPr="000547B1">
              <w:rPr>
                <w:sz w:val="18"/>
                <w:szCs w:val="18"/>
                <w:lang w:val="en-CA"/>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655975" w14:textId="77777777" w:rsidR="003C798E" w:rsidRPr="000547B1" w:rsidRDefault="003C798E" w:rsidP="000547B1">
            <w:pPr>
              <w:spacing w:before="0"/>
              <w:jc w:val="center"/>
              <w:rPr>
                <w:sz w:val="18"/>
                <w:szCs w:val="18"/>
                <w:lang w:val="en-CA"/>
              </w:rPr>
            </w:pPr>
            <w:r w:rsidRPr="000547B1">
              <w:rPr>
                <w:sz w:val="18"/>
                <w:szCs w:val="18"/>
                <w:lang w:val="en-CA"/>
              </w:rPr>
              <w:t>Low-delay-B</w:t>
            </w:r>
          </w:p>
        </w:tc>
        <w:tc>
          <w:tcPr>
            <w:tcW w:w="135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25AA61" w14:textId="77777777" w:rsidR="003C798E" w:rsidRPr="000547B1" w:rsidRDefault="003C798E" w:rsidP="004C26D9">
            <w:pPr>
              <w:spacing w:before="0"/>
              <w:jc w:val="center"/>
              <w:rPr>
                <w:sz w:val="18"/>
                <w:szCs w:val="18"/>
                <w:lang w:val="en-CA"/>
              </w:rPr>
            </w:pPr>
            <w:r w:rsidRPr="000547B1">
              <w:rPr>
                <w:sz w:val="18"/>
                <w:szCs w:val="18"/>
                <w:lang w:val="en-CA"/>
              </w:rPr>
              <w:t>kMAC/pxl</w:t>
            </w:r>
          </w:p>
        </w:tc>
        <w:tc>
          <w:tcPr>
            <w:tcW w:w="144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063304" w14:textId="77777777" w:rsidR="003C798E" w:rsidRPr="000547B1" w:rsidRDefault="003C798E" w:rsidP="004C26D9">
            <w:pPr>
              <w:spacing w:before="0"/>
              <w:jc w:val="center"/>
              <w:rPr>
                <w:sz w:val="18"/>
                <w:szCs w:val="18"/>
                <w:lang w:val="en-CA"/>
              </w:rPr>
            </w:pPr>
            <w:r w:rsidRPr="000547B1">
              <w:rPr>
                <w:sz w:val="18"/>
                <w:szCs w:val="18"/>
                <w:lang w:val="en-CA"/>
              </w:rPr>
              <w:t>Num Param, M</w:t>
            </w:r>
          </w:p>
        </w:tc>
      </w:tr>
      <w:tr w:rsidR="004C26D9" w:rsidRPr="0000608E" w14:paraId="3910BD7A" w14:textId="77777777" w:rsidTr="004C26D9">
        <w:trPr>
          <w:trHeight w:val="144"/>
        </w:trPr>
        <w:tc>
          <w:tcPr>
            <w:tcW w:w="1070" w:type="dxa"/>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0547B1" w:rsidRDefault="003C798E" w:rsidP="004C26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0547B1" w:rsidRDefault="003C798E" w:rsidP="004C26D9">
            <w:pPr>
              <w:spacing w:before="0"/>
              <w:jc w:val="center"/>
              <w:rPr>
                <w:sz w:val="18"/>
                <w:szCs w:val="18"/>
                <w:lang w:val="en-CA"/>
              </w:rPr>
            </w:pPr>
            <w:r w:rsidRPr="000547B1">
              <w:rPr>
                <w:sz w:val="18"/>
                <w:szCs w:val="18"/>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0547B1" w:rsidRDefault="003C798E" w:rsidP="004C26D9">
            <w:pPr>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0547B1" w:rsidRDefault="003C798E" w:rsidP="004C26D9">
            <w:pPr>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0547B1" w:rsidRDefault="003C798E" w:rsidP="004C26D9">
            <w:pPr>
              <w:spacing w:before="0"/>
              <w:jc w:val="center"/>
              <w:rPr>
                <w:sz w:val="18"/>
                <w:szCs w:val="18"/>
                <w:lang w:val="en-CA"/>
              </w:rPr>
            </w:pPr>
            <w:r w:rsidRPr="000547B1">
              <w:rPr>
                <w:sz w:val="18"/>
                <w:szCs w:val="18"/>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0547B1" w:rsidRDefault="003C798E" w:rsidP="004C26D9">
            <w:pPr>
              <w:spacing w:before="0"/>
              <w:jc w:val="center"/>
              <w:rPr>
                <w:sz w:val="18"/>
                <w:szCs w:val="18"/>
                <w:lang w:val="en-CA"/>
              </w:rPr>
            </w:pPr>
            <w:r w:rsidRPr="000547B1">
              <w:rPr>
                <w:sz w:val="18"/>
                <w:szCs w:val="18"/>
                <w:lang w:val="en-CA"/>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0547B1" w:rsidRDefault="003C798E" w:rsidP="004C26D9">
            <w:pPr>
              <w:spacing w:before="0"/>
              <w:jc w:val="center"/>
              <w:rPr>
                <w:sz w:val="18"/>
                <w:szCs w:val="18"/>
                <w:lang w:val="en-CA"/>
              </w:rPr>
            </w:pPr>
            <w:r w:rsidRPr="000547B1">
              <w:rPr>
                <w:sz w:val="18"/>
                <w:szCs w:val="18"/>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0547B1" w:rsidRDefault="003C798E" w:rsidP="004C26D9">
            <w:pPr>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0547B1" w:rsidRDefault="003C798E" w:rsidP="004C26D9">
            <w:pPr>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0547B1" w:rsidRDefault="003C798E" w:rsidP="004C26D9">
            <w:pPr>
              <w:spacing w:before="0"/>
              <w:jc w:val="center"/>
              <w:rPr>
                <w:sz w:val="18"/>
                <w:szCs w:val="18"/>
                <w:lang w:val="en-CA"/>
              </w:rPr>
            </w:pPr>
            <w:r w:rsidRPr="000547B1">
              <w:rPr>
                <w:sz w:val="18"/>
                <w:szCs w:val="18"/>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0547B1" w:rsidRDefault="003C798E" w:rsidP="004C26D9">
            <w:pPr>
              <w:spacing w:before="0"/>
              <w:jc w:val="center"/>
              <w:rPr>
                <w:sz w:val="18"/>
                <w:szCs w:val="18"/>
                <w:lang w:val="en-CA"/>
              </w:rPr>
            </w:pPr>
            <w:r w:rsidRPr="000547B1">
              <w:rPr>
                <w:sz w:val="18"/>
                <w:szCs w:val="18"/>
                <w:lang w:val="en-CA"/>
              </w:rPr>
              <w:t>DecT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0547B1" w:rsidRDefault="003C798E" w:rsidP="004C26D9">
            <w:pPr>
              <w:spacing w:before="0"/>
              <w:jc w:val="center"/>
              <w:rPr>
                <w:sz w:val="18"/>
                <w:szCs w:val="18"/>
                <w:lang w:val="en-CA"/>
              </w:rPr>
            </w:pPr>
            <w:r w:rsidRPr="000547B1">
              <w:rPr>
                <w:sz w:val="18"/>
                <w:szCs w:val="18"/>
                <w:lang w:val="en-CA"/>
              </w:rPr>
              <w:t>Total</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0547B1" w:rsidRDefault="003C798E" w:rsidP="004C26D9">
            <w:pPr>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0547B1" w:rsidRDefault="003C798E" w:rsidP="004C26D9">
            <w:pPr>
              <w:spacing w:before="0"/>
              <w:jc w:val="center"/>
              <w:rPr>
                <w:sz w:val="18"/>
                <w:szCs w:val="18"/>
                <w:lang w:val="en-CA"/>
              </w:rPr>
            </w:pPr>
            <w:r w:rsidRPr="000547B1">
              <w:rPr>
                <w:sz w:val="18"/>
                <w:szCs w:val="18"/>
                <w:lang w:val="en-CA"/>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0547B1" w:rsidRDefault="003C798E" w:rsidP="004C26D9">
            <w:pPr>
              <w:spacing w:before="0"/>
              <w:jc w:val="center"/>
              <w:rPr>
                <w:sz w:val="18"/>
                <w:szCs w:val="18"/>
                <w:lang w:val="en-CA"/>
              </w:rPr>
            </w:pPr>
            <w:r w:rsidRPr="000547B1">
              <w:rPr>
                <w:sz w:val="18"/>
                <w:szCs w:val="18"/>
                <w:lang w:val="en-CA"/>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0547B1" w:rsidRDefault="003C798E" w:rsidP="004C26D9">
            <w:pPr>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0547B1" w:rsidRDefault="003C798E" w:rsidP="004C26D9">
            <w:pPr>
              <w:spacing w:before="0"/>
              <w:jc w:val="center"/>
              <w:rPr>
                <w:sz w:val="18"/>
                <w:szCs w:val="18"/>
                <w:lang w:val="en-CA"/>
              </w:rPr>
            </w:pPr>
            <w:r w:rsidRPr="000547B1">
              <w:rPr>
                <w:sz w:val="18"/>
                <w:szCs w:val="18"/>
                <w:lang w:val="en-CA"/>
              </w:rPr>
              <w:t>Intra</w:t>
            </w:r>
          </w:p>
        </w:tc>
      </w:tr>
      <w:tr w:rsidR="004C26D9" w:rsidRPr="0000608E" w14:paraId="18DF5D9C"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0547B1" w:rsidRDefault="003C798E" w:rsidP="004C26D9">
            <w:pPr>
              <w:spacing w:before="0"/>
              <w:rPr>
                <w:kern w:val="24"/>
                <w:sz w:val="18"/>
                <w:szCs w:val="18"/>
                <w:lang w:val="en-CA"/>
              </w:rPr>
            </w:pPr>
            <w:r w:rsidRPr="000547B1">
              <w:rPr>
                <w:kern w:val="24"/>
                <w:sz w:val="16"/>
                <w:szCs w:val="16"/>
                <w:lang w:val="en-CA"/>
              </w:rPr>
              <w:t>NNVC-VLOP3</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0547B1" w:rsidRDefault="003C798E" w:rsidP="000547B1">
            <w:pPr>
              <w:spacing w:before="0"/>
              <w:jc w:val="center"/>
              <w:rPr>
                <w:color w:val="808080" w:themeColor="background1" w:themeShade="80"/>
                <w:kern w:val="24"/>
                <w:sz w:val="18"/>
                <w:szCs w:val="18"/>
                <w:lang w:val="en-CA"/>
              </w:rPr>
            </w:pPr>
            <w:r w:rsidRPr="000547B1">
              <w:rPr>
                <w:color w:val="808080" w:themeColor="background1" w:themeShade="80"/>
                <w:kern w:val="24"/>
                <w:sz w:val="18"/>
                <w:szCs w:val="18"/>
                <w:lang w:val="en-CA"/>
              </w:rPr>
              <w:t>0.067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0547B1" w:rsidRDefault="003C798E" w:rsidP="000547B1">
            <w:pPr>
              <w:spacing w:before="0"/>
              <w:jc w:val="center"/>
              <w:rPr>
                <w:color w:val="808080" w:themeColor="background1" w:themeShade="80"/>
                <w:kern w:val="24"/>
                <w:sz w:val="18"/>
                <w:szCs w:val="18"/>
                <w:lang w:val="en-CA"/>
              </w:rPr>
            </w:pPr>
            <w:r w:rsidRPr="000547B1">
              <w:rPr>
                <w:color w:val="808080" w:themeColor="background1" w:themeShade="80"/>
                <w:kern w:val="24"/>
                <w:sz w:val="18"/>
                <w:szCs w:val="18"/>
                <w:lang w:val="en-CA"/>
              </w:rPr>
              <w:t>1.3</w:t>
            </w:r>
          </w:p>
        </w:tc>
      </w:tr>
      <w:tr w:rsidR="004C26D9" w:rsidRPr="0000608E" w14:paraId="54CBD5E9"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0547B1" w:rsidRDefault="003C798E" w:rsidP="004C26D9">
            <w:pPr>
              <w:spacing w:before="0"/>
              <w:rPr>
                <w:sz w:val="18"/>
                <w:szCs w:val="18"/>
                <w:lang w:val="en-CA"/>
              </w:rPr>
            </w:pPr>
            <w:r w:rsidRPr="000547B1">
              <w:rPr>
                <w:color w:val="000000" w:themeColor="dark1"/>
                <w:kern w:val="24"/>
                <w:sz w:val="18"/>
                <w:szCs w:val="18"/>
                <w:lang w:val="en-CA"/>
              </w:rPr>
              <w:t xml:space="preserve">EE1-1.2.1 </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0547B1" w:rsidRDefault="003C798E" w:rsidP="000547B1">
            <w:pPr>
              <w:spacing w:before="0"/>
              <w:jc w:val="center"/>
              <w:rPr>
                <w:sz w:val="18"/>
                <w:szCs w:val="18"/>
                <w:lang w:val="en-CA"/>
              </w:rPr>
            </w:pPr>
            <w:r w:rsidRPr="000547B1">
              <w:rPr>
                <w:color w:val="00000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0547B1" w:rsidRDefault="003C798E" w:rsidP="000547B1">
            <w:pPr>
              <w:spacing w:before="0"/>
              <w:jc w:val="center"/>
              <w:rPr>
                <w:kern w:val="24"/>
                <w:sz w:val="18"/>
                <w:szCs w:val="18"/>
                <w:lang w:val="en-CA"/>
              </w:rPr>
            </w:pPr>
            <w:r w:rsidRPr="000547B1">
              <w:rPr>
                <w:kern w:val="24"/>
                <w:sz w:val="18"/>
                <w:szCs w:val="18"/>
                <w:lang w:val="en-CA"/>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0547B1" w:rsidRDefault="003C798E" w:rsidP="000547B1">
            <w:pPr>
              <w:spacing w:before="0"/>
              <w:jc w:val="center"/>
              <w:rPr>
                <w:kern w:val="24"/>
                <w:sz w:val="18"/>
                <w:szCs w:val="18"/>
                <w:lang w:val="en-CA"/>
              </w:rPr>
            </w:pPr>
            <w:r w:rsidRPr="000547B1">
              <w:rPr>
                <w:kern w:val="24"/>
                <w:sz w:val="18"/>
                <w:szCs w:val="18"/>
                <w:lang w:val="en-CA"/>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0547B1" w:rsidRDefault="003C798E" w:rsidP="000547B1">
            <w:pPr>
              <w:spacing w:before="0"/>
              <w:jc w:val="center"/>
              <w:rPr>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0547B1" w:rsidRDefault="003C798E" w:rsidP="000547B1">
            <w:pPr>
              <w:spacing w:before="0"/>
              <w:jc w:val="center"/>
              <w:rPr>
                <w:kern w:val="24"/>
                <w:sz w:val="18"/>
                <w:szCs w:val="18"/>
                <w:lang w:val="en-CA"/>
              </w:rPr>
            </w:pPr>
            <w:r w:rsidRPr="000547B1">
              <w:rPr>
                <w:kern w:val="24"/>
                <w:sz w:val="18"/>
                <w:szCs w:val="18"/>
                <w:lang w:val="en-CA"/>
              </w:rPr>
              <w:t>102%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0547B1" w:rsidRDefault="003C798E" w:rsidP="000547B1">
            <w:pPr>
              <w:spacing w:before="0"/>
              <w:jc w:val="center"/>
              <w:rPr>
                <w:color w:val="808080" w:themeColor="background1" w:themeShade="80"/>
                <w:sz w:val="18"/>
                <w:szCs w:val="18"/>
                <w:lang w:val="en-CA"/>
              </w:rPr>
            </w:pPr>
            <w:r w:rsidRPr="000547B1">
              <w:rPr>
                <w:color w:val="808080" w:themeColor="background1" w:themeShade="80"/>
                <w:kern w:val="24"/>
                <w:sz w:val="18"/>
                <w:szCs w:val="18"/>
                <w:lang w:val="en-CA"/>
              </w:rPr>
              <w:t>0.067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0547B1" w:rsidRDefault="003C798E" w:rsidP="000547B1">
            <w:pPr>
              <w:spacing w:before="0"/>
              <w:jc w:val="center"/>
              <w:rPr>
                <w:color w:val="808080" w:themeColor="background1" w:themeShade="80"/>
                <w:sz w:val="18"/>
                <w:szCs w:val="18"/>
                <w:lang w:val="en-CA"/>
              </w:rPr>
            </w:pPr>
            <w:r w:rsidRPr="000547B1">
              <w:rPr>
                <w:color w:val="808080" w:themeColor="background1" w:themeShade="80"/>
                <w:kern w:val="24"/>
                <w:sz w:val="18"/>
                <w:szCs w:val="18"/>
                <w:lang w:val="en-CA"/>
              </w:rPr>
              <w:t>1.3</w:t>
            </w:r>
          </w:p>
        </w:tc>
      </w:tr>
      <w:tr w:rsidR="004C26D9" w:rsidRPr="0000608E" w14:paraId="0A75B471"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0547B1" w:rsidRDefault="003C798E" w:rsidP="004C26D9">
            <w:pPr>
              <w:spacing w:before="0"/>
              <w:rPr>
                <w:sz w:val="18"/>
                <w:szCs w:val="18"/>
                <w:lang w:val="en-CA"/>
              </w:rPr>
            </w:pPr>
            <w:r w:rsidRPr="000547B1">
              <w:rPr>
                <w:color w:val="000000" w:themeColor="dark1"/>
                <w:kern w:val="24"/>
                <w:sz w:val="18"/>
                <w:szCs w:val="18"/>
                <w:lang w:val="en-CA"/>
              </w:rPr>
              <w:t>EE1-1.2.2</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0547B1" w:rsidRDefault="003C798E" w:rsidP="000547B1">
            <w:pPr>
              <w:spacing w:before="0"/>
              <w:jc w:val="center"/>
              <w:rPr>
                <w:sz w:val="18"/>
                <w:szCs w:val="18"/>
                <w:lang w:val="en-CA"/>
              </w:rPr>
            </w:pPr>
            <w:r w:rsidRPr="000547B1">
              <w:rPr>
                <w:color w:val="00000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0547B1" w:rsidRDefault="003C798E" w:rsidP="000547B1">
            <w:pPr>
              <w:spacing w:before="0"/>
              <w:jc w:val="center"/>
              <w:rPr>
                <w:color w:val="808080" w:themeColor="background1" w:themeShade="80"/>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0547B1" w:rsidRDefault="003C798E" w:rsidP="000547B1">
            <w:pPr>
              <w:spacing w:before="0"/>
              <w:jc w:val="center"/>
              <w:rPr>
                <w:color w:val="808080" w:themeColor="background1" w:themeShade="80"/>
                <w:sz w:val="18"/>
                <w:szCs w:val="18"/>
                <w:lang w:val="en-CA"/>
              </w:rPr>
            </w:pPr>
            <w:r w:rsidRPr="000547B1">
              <w:rPr>
                <w:color w:val="000000"/>
                <w:kern w:val="24"/>
                <w:sz w:val="18"/>
                <w:szCs w:val="18"/>
                <w:lang w:val="en-CA"/>
              </w:rPr>
              <w:t>0.1%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0547B1" w:rsidRDefault="003C798E" w:rsidP="000547B1">
            <w:pPr>
              <w:spacing w:before="0"/>
              <w:jc w:val="center"/>
              <w:rPr>
                <w:kern w:val="24"/>
                <w:sz w:val="18"/>
                <w:szCs w:val="18"/>
                <w:lang w:val="en-CA"/>
              </w:rPr>
            </w:pPr>
            <w:r w:rsidRPr="000547B1">
              <w:rPr>
                <w:kern w:val="24"/>
                <w:sz w:val="18"/>
                <w:szCs w:val="18"/>
                <w:lang w:val="en-CA"/>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0547B1" w:rsidRDefault="003C798E" w:rsidP="000547B1">
            <w:pPr>
              <w:spacing w:before="0"/>
              <w:jc w:val="center"/>
              <w:rPr>
                <w:sz w:val="18"/>
                <w:szCs w:val="18"/>
                <w:lang w:val="en-CA"/>
              </w:rPr>
            </w:pPr>
            <w:r w:rsidRPr="000547B1">
              <w:rPr>
                <w:rFonts w:eastAsia="DengXian"/>
                <w:color w:val="7030A0"/>
                <w:kern w:val="24"/>
                <w:sz w:val="18"/>
                <w:szCs w:val="18"/>
                <w:lang w:val="en-CA"/>
              </w:rPr>
              <w:t>-</w:t>
            </w:r>
            <w:r w:rsidRPr="000547B1">
              <w:rPr>
                <w:rFonts w:eastAsia="DengXian"/>
                <w:color w:val="000000"/>
                <w:kern w:val="24"/>
                <w:sz w:val="18"/>
                <w:szCs w:val="18"/>
                <w:lang w:val="en-CA"/>
              </w:rPr>
              <w:t>0.1</w:t>
            </w:r>
            <w:r w:rsidRPr="000547B1">
              <w:rPr>
                <w:rFonts w:eastAsia="DengXian"/>
                <w:color w:val="000000" w:themeColor="text1"/>
                <w:kern w:val="24"/>
                <w:sz w:val="18"/>
                <w:szCs w:val="18"/>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-1.2%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0547B1" w:rsidRDefault="003C798E" w:rsidP="000547B1">
            <w:pPr>
              <w:spacing w:before="0"/>
              <w:jc w:val="center"/>
              <w:rPr>
                <w:kern w:val="24"/>
                <w:sz w:val="18"/>
                <w:szCs w:val="18"/>
                <w:lang w:val="en-CA"/>
              </w:rPr>
            </w:pPr>
            <w:r w:rsidRPr="000547B1">
              <w:rPr>
                <w:kern w:val="24"/>
                <w:sz w:val="18"/>
                <w:szCs w:val="18"/>
                <w:lang w:val="en-CA"/>
              </w:rPr>
              <w:t>102%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0547B1" w:rsidRDefault="003C798E" w:rsidP="000547B1">
            <w:pPr>
              <w:spacing w:before="0"/>
              <w:jc w:val="center"/>
              <w:rPr>
                <w:color w:val="808080" w:themeColor="background1" w:themeShade="80"/>
                <w:sz w:val="18"/>
                <w:szCs w:val="18"/>
                <w:lang w:val="en-CA"/>
              </w:rPr>
            </w:pPr>
            <w:r w:rsidRPr="000547B1">
              <w:rPr>
                <w:color w:val="808080" w:themeColor="background1" w:themeShade="80"/>
                <w:kern w:val="24"/>
                <w:sz w:val="18"/>
                <w:szCs w:val="18"/>
                <w:lang w:val="en-CA"/>
              </w:rPr>
              <w:t>0.067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0547B1" w:rsidRDefault="003C798E" w:rsidP="000547B1">
            <w:pPr>
              <w:spacing w:before="0"/>
              <w:jc w:val="center"/>
              <w:rPr>
                <w:color w:val="808080" w:themeColor="background1" w:themeShade="80"/>
                <w:sz w:val="18"/>
                <w:szCs w:val="18"/>
                <w:lang w:val="en-CA"/>
              </w:rPr>
            </w:pPr>
            <w:r w:rsidRPr="000547B1">
              <w:rPr>
                <w:color w:val="808080" w:themeColor="background1" w:themeShade="80"/>
                <w:kern w:val="24"/>
                <w:sz w:val="18"/>
                <w:szCs w:val="18"/>
                <w:lang w:val="en-CA"/>
              </w:rPr>
              <w:t>1.3</w:t>
            </w:r>
          </w:p>
        </w:tc>
      </w:tr>
      <w:tr w:rsidR="004C26D9" w:rsidRPr="0000608E" w14:paraId="63493723"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0547B1" w:rsidRDefault="003C798E" w:rsidP="004C26D9">
            <w:pPr>
              <w:spacing w:before="0"/>
              <w:rPr>
                <w:color w:val="000000" w:themeColor="dark1"/>
                <w:kern w:val="24"/>
                <w:sz w:val="18"/>
                <w:szCs w:val="18"/>
                <w:lang w:val="en-CA"/>
              </w:rPr>
            </w:pPr>
            <w:r w:rsidRPr="000547B1">
              <w:rPr>
                <w:color w:val="000000" w:themeColor="dark1"/>
                <w:kern w:val="24"/>
                <w:sz w:val="18"/>
                <w:szCs w:val="18"/>
                <w:lang w:val="en-CA"/>
              </w:rPr>
              <w:t>EE1-2.1</w:t>
            </w:r>
          </w:p>
        </w:tc>
        <w:tc>
          <w:tcPr>
            <w:tcW w:w="630" w:type="dxa"/>
            <w:tcBorders>
              <w:top w:val="single" w:sz="8" w:space="0" w:color="181818"/>
              <w:left w:val="single" w:sz="8" w:space="0" w:color="181818"/>
              <w:bottom w:val="single" w:sz="8" w:space="0" w:color="181818"/>
              <w:right w:val="single" w:sz="8" w:space="0" w:color="181818"/>
            </w:tcBorders>
            <w:noWrap/>
            <w:tcMar>
              <w:top w:w="15" w:type="dxa"/>
              <w:left w:w="15" w:type="dxa"/>
              <w:bottom w:w="0" w:type="dxa"/>
              <w:right w:w="15" w:type="dxa"/>
            </w:tcMar>
            <w:vAlign w:val="center"/>
            <w:hideMark/>
          </w:tcPr>
          <w:p w14:paraId="419B8D99"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-0.5%</w:t>
            </w:r>
          </w:p>
        </w:tc>
        <w:tc>
          <w:tcPr>
            <w:tcW w:w="540" w:type="dxa"/>
            <w:tcBorders>
              <w:top w:val="single" w:sz="8" w:space="0" w:color="181818"/>
              <w:left w:val="single" w:sz="8" w:space="0" w:color="181818"/>
              <w:bottom w:val="single" w:sz="8" w:space="0" w:color="181818"/>
              <w:right w:val="single" w:sz="8" w:space="0" w:color="181818"/>
            </w:tcBorders>
            <w:noWrap/>
            <w:tcMar>
              <w:top w:w="15" w:type="dxa"/>
              <w:left w:w="15" w:type="dxa"/>
              <w:bottom w:w="0" w:type="dxa"/>
              <w:right w:w="15" w:type="dxa"/>
            </w:tcMar>
            <w:vAlign w:val="center"/>
            <w:hideMark/>
          </w:tcPr>
          <w:p w14:paraId="0793F3D6"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color w:val="808080" w:themeColor="background1" w:themeShade="80"/>
                <w:kern w:val="24"/>
                <w:sz w:val="18"/>
                <w:szCs w:val="18"/>
                <w:lang w:val="en-CA"/>
              </w:rPr>
              <w:t>-1.1%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color w:val="808080" w:themeColor="background1" w:themeShade="80"/>
                <w:kern w:val="24"/>
                <w:sz w:val="18"/>
                <w:szCs w:val="18"/>
                <w:lang w:val="en-CA"/>
              </w:rPr>
              <w:t>-0.4%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0547B1" w:rsidRDefault="003C798E" w:rsidP="000547B1">
            <w:pPr>
              <w:spacing w:before="0"/>
              <w:jc w:val="center"/>
              <w:rPr>
                <w:kern w:val="24"/>
                <w:sz w:val="18"/>
                <w:szCs w:val="18"/>
                <w:lang w:val="en-CA"/>
              </w:rPr>
            </w:pPr>
            <w:r w:rsidRPr="000547B1">
              <w:rPr>
                <w:kern w:val="24"/>
                <w:sz w:val="18"/>
                <w:szCs w:val="18"/>
                <w:lang w:val="en-CA"/>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0547B1" w:rsidRDefault="003C798E" w:rsidP="000547B1">
            <w:pPr>
              <w:spacing w:before="0"/>
              <w:jc w:val="center"/>
              <w:rPr>
                <w:kern w:val="24"/>
                <w:sz w:val="18"/>
                <w:szCs w:val="18"/>
                <w:lang w:val="en-CA"/>
              </w:rPr>
            </w:pPr>
            <w:r w:rsidRPr="000547B1">
              <w:rPr>
                <w:kern w:val="24"/>
                <w:sz w:val="18"/>
                <w:szCs w:val="18"/>
                <w:lang w:val="en-CA"/>
              </w:rPr>
              <w:t>110%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color w:val="808080" w:themeColor="background1" w:themeShade="80"/>
                <w:kern w:val="24"/>
                <w:sz w:val="18"/>
                <w:szCs w:val="18"/>
                <w:lang w:val="en-CA"/>
              </w:rPr>
              <w:t>-1.9%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color w:val="808080" w:themeColor="background1" w:themeShade="8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0547B1" w:rsidRDefault="003C798E" w:rsidP="000547B1">
            <w:pPr>
              <w:spacing w:before="0"/>
              <w:jc w:val="center"/>
              <w:rPr>
                <w:kern w:val="24"/>
                <w:sz w:val="18"/>
                <w:szCs w:val="18"/>
                <w:lang w:val="en-CA"/>
              </w:rPr>
            </w:pPr>
            <w:r w:rsidRPr="000547B1">
              <w:rPr>
                <w:kern w:val="24"/>
                <w:sz w:val="18"/>
                <w:szCs w:val="18"/>
                <w:lang w:val="en-CA"/>
              </w:rPr>
              <w:t>102%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0547B1" w:rsidRDefault="003C798E" w:rsidP="000547B1">
            <w:pPr>
              <w:spacing w:before="0"/>
              <w:jc w:val="center"/>
              <w:rPr>
                <w:kern w:val="24"/>
                <w:sz w:val="18"/>
                <w:szCs w:val="18"/>
                <w:lang w:val="en-CA"/>
              </w:rPr>
            </w:pPr>
            <w:r w:rsidRPr="000547B1">
              <w:rPr>
                <w:kern w:val="24"/>
                <w:sz w:val="18"/>
                <w:szCs w:val="18"/>
                <w:lang w:val="en-CA"/>
              </w:rPr>
              <w:t>113%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0.073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1.3</w:t>
            </w:r>
          </w:p>
        </w:tc>
      </w:tr>
      <w:tr w:rsidR="004C26D9" w:rsidRPr="0000608E" w14:paraId="171C00B4"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0547B1" w:rsidRDefault="003C798E" w:rsidP="004C26D9">
            <w:pPr>
              <w:spacing w:before="0"/>
              <w:rPr>
                <w:color w:val="000000" w:themeColor="dark1"/>
                <w:kern w:val="24"/>
                <w:sz w:val="18"/>
                <w:szCs w:val="18"/>
                <w:lang w:val="en-CA"/>
              </w:rPr>
            </w:pPr>
            <w:r w:rsidRPr="000547B1">
              <w:rPr>
                <w:color w:val="000000" w:themeColor="dark1"/>
                <w:kern w:val="24"/>
                <w:sz w:val="18"/>
                <w:szCs w:val="18"/>
                <w:lang w:val="en-CA"/>
              </w:rPr>
              <w:t xml:space="preserve">EE1-2.2.1 </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0547B1" w:rsidRDefault="003C798E" w:rsidP="000547B1">
            <w:pPr>
              <w:spacing w:before="0"/>
              <w:jc w:val="center"/>
              <w:rPr>
                <w:color w:val="000000"/>
                <w:kern w:val="24"/>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0547B1" w:rsidRDefault="003C798E" w:rsidP="000547B1">
            <w:pPr>
              <w:spacing w:before="0"/>
              <w:jc w:val="center"/>
              <w:rPr>
                <w:color w:val="000000"/>
                <w:kern w:val="24"/>
                <w:sz w:val="18"/>
                <w:szCs w:val="18"/>
                <w:lang w:val="en-CA"/>
              </w:rPr>
            </w:pPr>
            <w:r w:rsidRPr="000547B1">
              <w:rPr>
                <w:rFonts w:eastAsia="DengXian"/>
                <w:color w:val="808080" w:themeColor="background1" w:themeShade="80"/>
                <w:kern w:val="24"/>
                <w:sz w:val="18"/>
                <w:szCs w:val="18"/>
                <w:lang w:val="en-CA"/>
              </w:rPr>
              <w:t>-0.1%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0547B1" w:rsidRDefault="003C798E" w:rsidP="000547B1">
            <w:pPr>
              <w:spacing w:before="0"/>
              <w:jc w:val="center"/>
              <w:rPr>
                <w:kern w:val="24"/>
                <w:sz w:val="18"/>
                <w:szCs w:val="18"/>
                <w:lang w:val="en-CA"/>
              </w:rPr>
            </w:pPr>
            <w:r w:rsidRPr="000547B1">
              <w:rPr>
                <w:kern w:val="24"/>
                <w:sz w:val="18"/>
                <w:szCs w:val="18"/>
                <w:lang w:val="en-CA"/>
              </w:rPr>
              <w:t>113%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0547B1" w:rsidRDefault="003C798E" w:rsidP="000547B1">
            <w:pPr>
              <w:spacing w:before="0"/>
              <w:jc w:val="center"/>
              <w:rPr>
                <w:rFonts w:eastAsia="DengXian"/>
                <w:color w:val="7030A0"/>
                <w:kern w:val="24"/>
                <w:sz w:val="18"/>
                <w:szCs w:val="18"/>
                <w:lang w:val="en-CA"/>
              </w:rPr>
            </w:pPr>
            <w:r w:rsidRPr="000547B1">
              <w:rPr>
                <w:color w:val="00000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-2.0%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0547B1" w:rsidRDefault="003C798E" w:rsidP="000547B1">
            <w:pPr>
              <w:spacing w:before="0"/>
              <w:jc w:val="center"/>
              <w:rPr>
                <w:kern w:val="24"/>
                <w:sz w:val="18"/>
                <w:szCs w:val="18"/>
                <w:lang w:val="en-CA"/>
              </w:rPr>
            </w:pPr>
            <w:r w:rsidRPr="000547B1">
              <w:rPr>
                <w:kern w:val="24"/>
                <w:sz w:val="18"/>
                <w:szCs w:val="18"/>
                <w:lang w:val="en-CA"/>
              </w:rPr>
              <w:t>109%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10.7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0547B1" w:rsidRDefault="003C798E" w:rsidP="000547B1">
            <w:pPr>
              <w:spacing w:before="0"/>
              <w:jc w:val="center"/>
              <w:rPr>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0.073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0547B1" w:rsidRDefault="003C798E" w:rsidP="000547B1">
            <w:pPr>
              <w:spacing w:before="0"/>
              <w:jc w:val="center"/>
              <w:rPr>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1.3</w:t>
            </w:r>
          </w:p>
        </w:tc>
      </w:tr>
      <w:tr w:rsidR="004C26D9" w:rsidRPr="0000608E" w14:paraId="57F7FF23"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0547B1" w:rsidRDefault="003C798E" w:rsidP="004C26D9">
            <w:pPr>
              <w:spacing w:before="0"/>
              <w:rPr>
                <w:color w:val="000000" w:themeColor="dark1"/>
                <w:kern w:val="24"/>
                <w:sz w:val="18"/>
                <w:szCs w:val="18"/>
                <w:lang w:val="en-CA"/>
              </w:rPr>
            </w:pPr>
            <w:r w:rsidRPr="000547B1">
              <w:rPr>
                <w:color w:val="000000" w:themeColor="dark1"/>
                <w:kern w:val="24"/>
                <w:sz w:val="18"/>
                <w:szCs w:val="18"/>
                <w:lang w:val="en-CA"/>
              </w:rPr>
              <w:t>EE1-2.2.2</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0547B1" w:rsidRDefault="003C798E" w:rsidP="000547B1">
            <w:pPr>
              <w:spacing w:before="0"/>
              <w:jc w:val="center"/>
              <w:rPr>
                <w:color w:val="000000"/>
                <w:kern w:val="24"/>
                <w:sz w:val="18"/>
                <w:szCs w:val="18"/>
                <w:lang w:val="en-CA"/>
              </w:rPr>
            </w:pPr>
            <w:r w:rsidRPr="000547B1">
              <w:rPr>
                <w:rFonts w:eastAsia="DengXian"/>
                <w:color w:val="808080" w:themeColor="background1" w:themeShade="8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0547B1" w:rsidRDefault="003C798E" w:rsidP="000547B1">
            <w:pPr>
              <w:spacing w:before="0"/>
              <w:jc w:val="center"/>
              <w:rPr>
                <w:color w:val="000000"/>
                <w:kern w:val="24"/>
                <w:sz w:val="18"/>
                <w:szCs w:val="18"/>
                <w:lang w:val="en-CA"/>
              </w:rPr>
            </w:pPr>
            <w:r w:rsidRPr="000547B1">
              <w:rPr>
                <w:rFonts w:eastAsia="DengXian"/>
                <w:color w:val="808080" w:themeColor="background1" w:themeShade="80"/>
                <w:kern w:val="24"/>
                <w:sz w:val="18"/>
                <w:szCs w:val="18"/>
                <w:lang w:val="en-CA"/>
              </w:rPr>
              <w:t>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0547B1" w:rsidRDefault="003C798E" w:rsidP="000547B1">
            <w:pPr>
              <w:spacing w:before="0"/>
              <w:jc w:val="center"/>
              <w:rPr>
                <w:kern w:val="24"/>
                <w:sz w:val="18"/>
                <w:szCs w:val="18"/>
                <w:lang w:val="en-CA"/>
              </w:rPr>
            </w:pPr>
            <w:r w:rsidRPr="000547B1">
              <w:rPr>
                <w:kern w:val="24"/>
                <w:sz w:val="18"/>
                <w:szCs w:val="18"/>
                <w:lang w:val="en-CA"/>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0547B1" w:rsidRDefault="003C798E" w:rsidP="000547B1">
            <w:pPr>
              <w:spacing w:before="0"/>
              <w:jc w:val="center"/>
              <w:rPr>
                <w:rFonts w:eastAsia="DengXian"/>
                <w:color w:val="7030A0"/>
                <w:kern w:val="24"/>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-2.1%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0547B1" w:rsidRDefault="003C798E" w:rsidP="000547B1">
            <w:pPr>
              <w:spacing w:before="0"/>
              <w:jc w:val="center"/>
              <w:rPr>
                <w:kern w:val="24"/>
                <w:sz w:val="18"/>
                <w:szCs w:val="18"/>
                <w:lang w:val="en-CA"/>
              </w:rPr>
            </w:pPr>
            <w:r w:rsidRPr="000547B1">
              <w:rPr>
                <w:kern w:val="24"/>
                <w:sz w:val="18"/>
                <w:szCs w:val="18"/>
                <w:lang w:val="en-CA"/>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0547B1" w:rsidRDefault="003C798E" w:rsidP="000547B1">
            <w:pPr>
              <w:spacing w:before="0"/>
              <w:jc w:val="center"/>
              <w:rPr>
                <w:kern w:val="24"/>
                <w:sz w:val="18"/>
                <w:szCs w:val="18"/>
                <w:lang w:val="en-CA"/>
              </w:rPr>
            </w:pPr>
            <w:r w:rsidRPr="000547B1">
              <w:rPr>
                <w:kern w:val="24"/>
                <w:sz w:val="18"/>
                <w:szCs w:val="18"/>
                <w:lang w:val="en-CA"/>
              </w:rPr>
              <w:t>103%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0547B1" w:rsidRDefault="003C798E" w:rsidP="000547B1">
            <w:pPr>
              <w:spacing w:before="0"/>
              <w:jc w:val="center"/>
              <w:rPr>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0.073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0547B1" w:rsidRDefault="003C798E" w:rsidP="000547B1">
            <w:pPr>
              <w:spacing w:before="0"/>
              <w:jc w:val="center"/>
              <w:rPr>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1.3</w:t>
            </w:r>
          </w:p>
        </w:tc>
      </w:tr>
    </w:tbl>
    <w:p w14:paraId="6003D76D" w14:textId="77777777" w:rsidR="003C798E" w:rsidRPr="0000608E" w:rsidRDefault="003C798E" w:rsidP="003C798E">
      <w:pPr>
        <w:rPr>
          <w:lang w:val="en-CA"/>
        </w:rPr>
      </w:pPr>
      <w:r w:rsidRPr="0000608E">
        <w:rPr>
          <w:lang w:val="en-CA"/>
        </w:rPr>
        <w:t>Tests EE1-1.1 and EE1-2.2 do not require training. Only filter use has been modified.  N the worst case some operations (head and fusion blocks) in EE1-2.2.1 design will be executed twice, additional complexity is 0.8 kMAC/pxl so total complexity of filter is 5.9 kMAC/pxl.</w:t>
      </w:r>
    </w:p>
    <w:p w14:paraId="0E6C5827" w14:textId="77777777" w:rsidR="003C798E" w:rsidRPr="0000608E" w:rsidRDefault="003C798E" w:rsidP="003C798E">
      <w:pPr>
        <w:rPr>
          <w:lang w:val="en-CA"/>
        </w:rPr>
      </w:pPr>
      <w:r w:rsidRPr="0000608E">
        <w:rPr>
          <w:lang w:val="en-CA"/>
        </w:rPr>
        <w:t>In test EE1-2.1 attention module (similar to one in LOP) has been added to VLOP.  Training time reported to be 240 hours. In variant of EE1-2.1 with improved SIMD code, decoding run time increase is lower (not 110%, but 103% in RA test).</w:t>
      </w:r>
    </w:p>
    <w:p w14:paraId="688733A3" w14:textId="0DB300A0" w:rsidR="004C26D9" w:rsidRPr="000547B1" w:rsidRDefault="004C26D9" w:rsidP="003C798E">
      <w:pPr>
        <w:rPr>
          <w:b/>
          <w:bCs/>
          <w:lang w:val="en-CA"/>
        </w:rPr>
      </w:pPr>
      <w:r w:rsidRPr="000547B1">
        <w:rPr>
          <w:b/>
          <w:bCs/>
          <w:lang w:val="en-CA"/>
        </w:rPr>
        <w:t>EE1 NN-Inter tests</w:t>
      </w: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618"/>
        <w:gridCol w:w="540"/>
        <w:gridCol w:w="900"/>
      </w:tblGrid>
      <w:tr w:rsidR="003C798E" w:rsidRPr="0000608E" w14:paraId="3A4C59F1" w14:textId="77777777" w:rsidTr="000547B1">
        <w:trPr>
          <w:trHeight w:val="144"/>
        </w:trPr>
        <w:tc>
          <w:tcPr>
            <w:tcW w:w="1118" w:type="dxa"/>
            <w:vMerge w:val="restart"/>
            <w:tcBorders>
              <w:top w:val="single" w:sz="8" w:space="0" w:color="181818"/>
              <w:left w:val="single" w:sz="8" w:space="0" w:color="181818"/>
              <w:bottom w:val="single" w:sz="8" w:space="0" w:color="181818"/>
              <w:right w:val="single" w:sz="8" w:space="0" w:color="181818"/>
            </w:tcBorders>
            <w:vAlign w:val="center"/>
          </w:tcPr>
          <w:p w14:paraId="2E4F84E5" w14:textId="77777777" w:rsidR="003C798E" w:rsidRPr="000547B1" w:rsidRDefault="003C798E" w:rsidP="000547B1">
            <w:pPr>
              <w:keepNext/>
              <w:spacing w:before="0"/>
              <w:jc w:val="left"/>
              <w:rPr>
                <w:sz w:val="18"/>
                <w:szCs w:val="18"/>
                <w:lang w:val="en-CA"/>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A18AA" w14:textId="77777777" w:rsidR="003C798E" w:rsidRPr="000547B1" w:rsidRDefault="003C798E" w:rsidP="000547B1">
            <w:pPr>
              <w:keepNext/>
              <w:spacing w:before="0"/>
              <w:jc w:val="center"/>
              <w:rPr>
                <w:sz w:val="18"/>
                <w:szCs w:val="18"/>
                <w:lang w:val="en-CA"/>
              </w:rPr>
            </w:pPr>
            <w:r w:rsidRPr="000547B1">
              <w:rPr>
                <w:sz w:val="18"/>
                <w:szCs w:val="18"/>
                <w:lang w:val="en-CA"/>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80F293" w14:textId="77777777" w:rsidR="003C798E" w:rsidRPr="000547B1" w:rsidRDefault="003C798E" w:rsidP="000547B1">
            <w:pPr>
              <w:keepNext/>
              <w:spacing w:before="0"/>
              <w:jc w:val="center"/>
              <w:rPr>
                <w:sz w:val="18"/>
                <w:szCs w:val="18"/>
                <w:lang w:val="en-CA"/>
              </w:rPr>
            </w:pPr>
            <w:r w:rsidRPr="000547B1">
              <w:rPr>
                <w:sz w:val="18"/>
                <w:szCs w:val="18"/>
                <w:lang w:val="en-CA"/>
              </w:rPr>
              <w:t>Low-delay-B</w:t>
            </w:r>
          </w:p>
        </w:tc>
        <w:tc>
          <w:tcPr>
            <w:tcW w:w="113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E6A972" w14:textId="77777777" w:rsidR="003C798E" w:rsidRPr="000547B1" w:rsidRDefault="003C798E" w:rsidP="000547B1">
            <w:pPr>
              <w:keepNext/>
              <w:spacing w:before="0"/>
              <w:jc w:val="center"/>
              <w:rPr>
                <w:sz w:val="18"/>
                <w:szCs w:val="18"/>
                <w:lang w:val="en-CA"/>
              </w:rPr>
            </w:pPr>
            <w:r w:rsidRPr="000547B1">
              <w:rPr>
                <w:sz w:val="18"/>
                <w:szCs w:val="18"/>
                <w:lang w:val="en-CA"/>
              </w:rPr>
              <w:t>kMAC/pxl</w:t>
            </w:r>
          </w:p>
        </w:tc>
        <w:tc>
          <w:tcPr>
            <w:tcW w:w="14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F7585" w14:textId="77777777" w:rsidR="003C798E" w:rsidRPr="000547B1" w:rsidRDefault="003C798E" w:rsidP="000547B1">
            <w:pPr>
              <w:keepNext/>
              <w:spacing w:before="0"/>
              <w:jc w:val="center"/>
              <w:rPr>
                <w:sz w:val="18"/>
                <w:szCs w:val="18"/>
                <w:lang w:val="en-CA"/>
              </w:rPr>
            </w:pPr>
            <w:r w:rsidRPr="000547B1">
              <w:rPr>
                <w:sz w:val="18"/>
                <w:szCs w:val="18"/>
                <w:lang w:val="en-CA"/>
              </w:rPr>
              <w:t>Num Param, M</w:t>
            </w:r>
          </w:p>
        </w:tc>
      </w:tr>
      <w:tr w:rsidR="004C26D9" w:rsidRPr="0000608E" w14:paraId="234EC84B" w14:textId="77777777" w:rsidTr="004C26D9">
        <w:trPr>
          <w:trHeight w:val="144"/>
        </w:trPr>
        <w:tc>
          <w:tcPr>
            <w:tcW w:w="1118" w:type="dxa"/>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0547B1" w:rsidRDefault="003C798E" w:rsidP="000547B1">
            <w:pPr>
              <w:keepNext/>
              <w:spacing w:before="0"/>
              <w:jc w:val="center"/>
              <w:rPr>
                <w:sz w:val="18"/>
                <w:szCs w:val="18"/>
                <w:lang w:val="en-CA"/>
              </w:rPr>
            </w:pPr>
            <w:r w:rsidRPr="000547B1">
              <w:rPr>
                <w:sz w:val="18"/>
                <w:szCs w:val="18"/>
                <w:lang w:val="en-CA"/>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0547B1" w:rsidRDefault="003C798E" w:rsidP="000547B1">
            <w:pPr>
              <w:keepNext/>
              <w:spacing w:before="0"/>
              <w:jc w:val="center"/>
              <w:rPr>
                <w:sz w:val="18"/>
                <w:szCs w:val="18"/>
                <w:lang w:val="en-CA"/>
              </w:rPr>
            </w:pPr>
            <w:r w:rsidRPr="000547B1">
              <w:rPr>
                <w:sz w:val="18"/>
                <w:szCs w:val="18"/>
                <w:lang w:val="en-CA"/>
              </w:rPr>
              <w:t>DecT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0547B1" w:rsidRDefault="003C798E" w:rsidP="000547B1">
            <w:pPr>
              <w:keepNext/>
              <w:spacing w:before="0"/>
              <w:jc w:val="center"/>
              <w:rPr>
                <w:sz w:val="18"/>
                <w:szCs w:val="18"/>
                <w:lang w:val="en-CA"/>
              </w:rPr>
            </w:pPr>
            <w:r w:rsidRPr="000547B1">
              <w:rPr>
                <w:sz w:val="18"/>
                <w:szCs w:val="18"/>
                <w:lang w:val="en-CA"/>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0547B1" w:rsidRDefault="003C798E" w:rsidP="000547B1">
            <w:pPr>
              <w:keepNext/>
              <w:spacing w:before="0"/>
              <w:jc w:val="center"/>
              <w:rPr>
                <w:sz w:val="18"/>
                <w:szCs w:val="18"/>
                <w:lang w:val="en-CA"/>
              </w:rPr>
            </w:pPr>
            <w:r w:rsidRPr="000547B1">
              <w:rPr>
                <w:sz w:val="18"/>
                <w:szCs w:val="18"/>
                <w:lang w:val="en-CA"/>
              </w:rPr>
              <w:t>DecT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0547B1" w:rsidRDefault="003C798E" w:rsidP="000547B1">
            <w:pPr>
              <w:keepNext/>
              <w:spacing w:before="0"/>
              <w:jc w:val="center"/>
              <w:rPr>
                <w:sz w:val="18"/>
                <w:szCs w:val="18"/>
                <w:lang w:val="en-CA"/>
              </w:rPr>
            </w:pPr>
            <w:r w:rsidRPr="000547B1">
              <w:rPr>
                <w:sz w:val="18"/>
                <w:szCs w:val="18"/>
                <w:lang w:val="en-CA"/>
              </w:rPr>
              <w:t>NN-Inter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0547B1" w:rsidRDefault="003C798E" w:rsidP="000547B1">
            <w:pPr>
              <w:keepNext/>
              <w:spacing w:before="0"/>
              <w:jc w:val="center"/>
              <w:rPr>
                <w:sz w:val="18"/>
                <w:szCs w:val="18"/>
                <w:lang w:val="en-CA"/>
              </w:rPr>
            </w:pPr>
            <w:r w:rsidRPr="000547B1">
              <w:rPr>
                <w:sz w:val="18"/>
                <w:szCs w:val="18"/>
                <w:lang w:val="en-CA"/>
              </w:rPr>
              <w:t>NN-Inter</w:t>
            </w:r>
          </w:p>
        </w:tc>
      </w:tr>
      <w:tr w:rsidR="004C26D9" w:rsidRPr="0000608E" w14:paraId="0C133C90" w14:textId="77777777" w:rsidTr="004C26D9">
        <w:trPr>
          <w:trHeight w:val="144"/>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0547B1" w:rsidRDefault="003C798E" w:rsidP="000547B1">
            <w:pPr>
              <w:keepNext/>
              <w:spacing w:before="0"/>
              <w:jc w:val="left"/>
              <w:rPr>
                <w:kern w:val="24"/>
                <w:sz w:val="18"/>
                <w:szCs w:val="18"/>
                <w:lang w:val="en-CA"/>
              </w:rPr>
            </w:pPr>
            <w:r w:rsidRPr="000547B1">
              <w:rPr>
                <w:kern w:val="24"/>
                <w:sz w:val="18"/>
                <w:szCs w:val="18"/>
                <w:lang w:val="en-CA"/>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0547B1" w:rsidRDefault="003C798E" w:rsidP="000547B1">
            <w:pPr>
              <w:keepNext/>
              <w:spacing w:before="0"/>
              <w:jc w:val="center"/>
              <w:rPr>
                <w:color w:val="808080" w:themeColor="background1" w:themeShade="80"/>
                <w:kern w:val="24"/>
                <w:sz w:val="18"/>
                <w:szCs w:val="18"/>
                <w:lang w:val="en-CA"/>
              </w:rPr>
            </w:pPr>
            <w:r w:rsidRPr="000547B1">
              <w:rPr>
                <w:kern w:val="24"/>
                <w:sz w:val="18"/>
                <w:szCs w:val="18"/>
                <w:lang w:val="en-CA"/>
              </w:rPr>
              <w:t>21.4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0547B1" w:rsidRDefault="003C798E" w:rsidP="000547B1">
            <w:pPr>
              <w:keepNext/>
              <w:spacing w:before="0"/>
              <w:jc w:val="center"/>
              <w:rPr>
                <w:color w:val="808080" w:themeColor="background1" w:themeShade="80"/>
                <w:kern w:val="24"/>
                <w:sz w:val="18"/>
                <w:szCs w:val="18"/>
                <w:lang w:val="en-CA"/>
              </w:rPr>
            </w:pPr>
            <w:r w:rsidRPr="000547B1">
              <w:rPr>
                <w:kern w:val="24"/>
                <w:sz w:val="18"/>
                <w:szCs w:val="18"/>
                <w:lang w:val="en-CA"/>
              </w:rPr>
              <w:t>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0547B1" w:rsidRDefault="003C798E" w:rsidP="000547B1">
            <w:pPr>
              <w:keepNext/>
              <w:spacing w:before="0"/>
              <w:jc w:val="center"/>
              <w:rPr>
                <w:color w:val="808080" w:themeColor="background1" w:themeShade="80"/>
                <w:kern w:val="24"/>
                <w:sz w:val="18"/>
                <w:szCs w:val="18"/>
                <w:lang w:val="en-CA"/>
              </w:rPr>
            </w:pPr>
            <w:r w:rsidRPr="000547B1">
              <w:rPr>
                <w:kern w:val="24"/>
                <w:sz w:val="18"/>
                <w:szCs w:val="18"/>
                <w:lang w:val="en-CA"/>
              </w:rPr>
              <w:t>1.5</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0547B1" w:rsidRDefault="003C798E" w:rsidP="000547B1">
            <w:pPr>
              <w:keepNext/>
              <w:spacing w:before="0"/>
              <w:jc w:val="center"/>
              <w:rPr>
                <w:color w:val="808080" w:themeColor="background1" w:themeShade="80"/>
                <w:kern w:val="24"/>
                <w:sz w:val="18"/>
                <w:szCs w:val="18"/>
                <w:lang w:val="en-CA"/>
              </w:rPr>
            </w:pPr>
            <w:r w:rsidRPr="000547B1">
              <w:rPr>
                <w:kern w:val="24"/>
                <w:sz w:val="18"/>
                <w:szCs w:val="18"/>
                <w:lang w:val="en-CA"/>
              </w:rPr>
              <w:t>0</w:t>
            </w:r>
          </w:p>
        </w:tc>
      </w:tr>
      <w:tr w:rsidR="004C26D9" w:rsidRPr="0000608E" w14:paraId="6DB42A02" w14:textId="77777777" w:rsidTr="004C26D9">
        <w:trPr>
          <w:trHeight w:val="144"/>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0547B1" w:rsidRDefault="003C798E" w:rsidP="000547B1">
            <w:pPr>
              <w:keepNext/>
              <w:spacing w:before="0"/>
              <w:jc w:val="left"/>
              <w:rPr>
                <w:kern w:val="24"/>
                <w:sz w:val="18"/>
                <w:szCs w:val="18"/>
                <w:lang w:val="en-CA"/>
              </w:rPr>
            </w:pPr>
            <w:r w:rsidRPr="000547B1">
              <w:rPr>
                <w:kern w:val="24"/>
                <w:sz w:val="18"/>
                <w:szCs w:val="18"/>
                <w:lang w:val="en-CA"/>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0547B1" w:rsidRDefault="003C798E" w:rsidP="000547B1">
            <w:pPr>
              <w:keepNext/>
              <w:spacing w:before="0"/>
              <w:jc w:val="center"/>
              <w:rPr>
                <w:kern w:val="24"/>
                <w:sz w:val="18"/>
                <w:szCs w:val="18"/>
                <w:lang w:val="en-CA"/>
              </w:rPr>
            </w:pPr>
            <w:r w:rsidRPr="000547B1">
              <w:rPr>
                <w:color w:val="000000"/>
                <w:kern w:val="24"/>
                <w:sz w:val="18"/>
                <w:szCs w:val="18"/>
                <w:lang w:val="en-CA"/>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0547B1" w:rsidRDefault="003C798E" w:rsidP="000547B1">
            <w:pPr>
              <w:keepNext/>
              <w:spacing w:before="0"/>
              <w:jc w:val="center"/>
              <w:rPr>
                <w:kern w:val="24"/>
                <w:sz w:val="18"/>
                <w:szCs w:val="18"/>
                <w:lang w:val="en-CA"/>
              </w:rPr>
            </w:pPr>
            <w:r w:rsidRPr="000547B1">
              <w:rPr>
                <w:rFonts w:eastAsia="DengXian"/>
                <w:color w:val="808080" w:themeColor="background1" w:themeShade="80"/>
                <w:kern w:val="24"/>
                <w:sz w:val="18"/>
                <w:szCs w:val="18"/>
                <w:lang w:val="en-CA"/>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0547B1" w:rsidRDefault="003C798E" w:rsidP="000547B1">
            <w:pPr>
              <w:keepNext/>
              <w:spacing w:before="0"/>
              <w:jc w:val="center"/>
              <w:rPr>
                <w:kern w:val="24"/>
                <w:sz w:val="18"/>
                <w:szCs w:val="18"/>
                <w:lang w:val="en-CA"/>
              </w:rPr>
            </w:pPr>
            <w:r w:rsidRPr="000547B1">
              <w:rPr>
                <w:rFonts w:eastAsia="DengXian"/>
                <w:color w:val="808080" w:themeColor="background1" w:themeShade="80"/>
                <w:kern w:val="24"/>
                <w:sz w:val="18"/>
                <w:szCs w:val="18"/>
                <w:lang w:val="en-CA"/>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0547B1" w:rsidRDefault="003C798E" w:rsidP="000547B1">
            <w:pPr>
              <w:keepNext/>
              <w:spacing w:before="0"/>
              <w:jc w:val="center"/>
              <w:rPr>
                <w:kern w:val="24"/>
                <w:sz w:val="18"/>
                <w:szCs w:val="18"/>
                <w:lang w:val="en-CA"/>
              </w:rPr>
            </w:pPr>
            <w:r w:rsidRPr="000547B1">
              <w:rPr>
                <w:rFonts w:eastAsia="DengXian"/>
                <w:color w:val="7B7B7B" w:themeColor="accent3" w:themeShade="BF"/>
                <w:kern w:val="24"/>
                <w:sz w:val="18"/>
                <w:szCs w:val="18"/>
                <w:lang w:val="en-CA"/>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0547B1" w:rsidRDefault="003C798E" w:rsidP="000547B1">
            <w:pPr>
              <w:keepNext/>
              <w:spacing w:before="0"/>
              <w:jc w:val="center"/>
              <w:rPr>
                <w:kern w:val="24"/>
                <w:sz w:val="18"/>
                <w:szCs w:val="18"/>
                <w:lang w:val="en-CA"/>
              </w:rPr>
            </w:pPr>
            <w:r w:rsidRPr="000547B1">
              <w:rPr>
                <w:rFonts w:eastAsia="DengXian"/>
                <w:color w:val="7B7B7B" w:themeColor="accent3" w:themeShade="BF"/>
                <w:kern w:val="24"/>
                <w:sz w:val="18"/>
                <w:szCs w:val="18"/>
                <w:lang w:val="en-CA"/>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0547B1" w:rsidRDefault="003C798E" w:rsidP="000547B1">
            <w:pPr>
              <w:keepNext/>
              <w:spacing w:before="0"/>
              <w:jc w:val="center"/>
              <w:rPr>
                <w:kern w:val="24"/>
                <w:sz w:val="18"/>
                <w:szCs w:val="18"/>
                <w:lang w:val="en-CA"/>
              </w:rPr>
            </w:pPr>
            <w:r w:rsidRPr="000547B1">
              <w:rPr>
                <w:color w:val="000000"/>
                <w:kern w:val="24"/>
                <w:sz w:val="18"/>
                <w:szCs w:val="18"/>
                <w:lang w:val="en-CA"/>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0547B1" w:rsidRDefault="003C798E" w:rsidP="000547B1">
            <w:pPr>
              <w:keepNext/>
              <w:spacing w:before="0"/>
              <w:jc w:val="center"/>
              <w:rPr>
                <w:kern w:val="24"/>
                <w:sz w:val="18"/>
                <w:szCs w:val="18"/>
                <w:lang w:val="en-CA"/>
              </w:rPr>
            </w:pPr>
            <w:r w:rsidRPr="000547B1">
              <w:rPr>
                <w:rFonts w:eastAsia="DengXian"/>
                <w:color w:val="808080" w:themeColor="background1" w:themeShade="80"/>
                <w:kern w:val="24"/>
                <w:sz w:val="18"/>
                <w:szCs w:val="18"/>
                <w:lang w:val="en-CA"/>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0547B1" w:rsidRDefault="003C798E" w:rsidP="000547B1">
            <w:pPr>
              <w:keepNext/>
              <w:spacing w:before="0"/>
              <w:jc w:val="center"/>
              <w:rPr>
                <w:kern w:val="24"/>
                <w:sz w:val="18"/>
                <w:szCs w:val="18"/>
                <w:lang w:val="en-CA"/>
              </w:rPr>
            </w:pPr>
            <w:r w:rsidRPr="000547B1">
              <w:rPr>
                <w:rFonts w:eastAsia="DengXian"/>
                <w:color w:val="808080" w:themeColor="background1" w:themeShade="80"/>
                <w:kern w:val="24"/>
                <w:sz w:val="18"/>
                <w:szCs w:val="18"/>
                <w:lang w:val="en-CA"/>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0547B1" w:rsidRDefault="003C798E" w:rsidP="000547B1">
            <w:pPr>
              <w:keepNext/>
              <w:spacing w:before="0"/>
              <w:jc w:val="center"/>
              <w:rPr>
                <w:kern w:val="24"/>
                <w:sz w:val="18"/>
                <w:szCs w:val="18"/>
                <w:lang w:val="en-CA"/>
              </w:rPr>
            </w:pPr>
            <w:r w:rsidRPr="000547B1">
              <w:rPr>
                <w:rFonts w:eastAsia="DengXian"/>
                <w:color w:val="7B7B7B" w:themeColor="accent3" w:themeShade="BF"/>
                <w:kern w:val="24"/>
                <w:sz w:val="18"/>
                <w:szCs w:val="18"/>
                <w:lang w:val="en-CA"/>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0547B1" w:rsidRDefault="003C798E" w:rsidP="000547B1">
            <w:pPr>
              <w:keepNext/>
              <w:spacing w:before="0"/>
              <w:jc w:val="center"/>
              <w:rPr>
                <w:kern w:val="24"/>
                <w:sz w:val="18"/>
                <w:szCs w:val="18"/>
                <w:lang w:val="en-CA"/>
              </w:rPr>
            </w:pPr>
            <w:r w:rsidRPr="000547B1">
              <w:rPr>
                <w:rFonts w:eastAsia="DengXian"/>
                <w:color w:val="7B7B7B" w:themeColor="accent3" w:themeShade="BF"/>
                <w:kern w:val="24"/>
                <w:sz w:val="18"/>
                <w:szCs w:val="18"/>
                <w:lang w:val="en-CA"/>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508</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487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7</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5.5</w:t>
            </w:r>
          </w:p>
        </w:tc>
      </w:tr>
      <w:tr w:rsidR="003C798E" w:rsidRPr="0000608E" w14:paraId="67884207" w14:textId="77777777" w:rsidTr="000547B1">
        <w:trPr>
          <w:trHeight w:val="144"/>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BC8963" w14:textId="77777777" w:rsidR="003C798E" w:rsidRPr="000547B1" w:rsidRDefault="003C798E" w:rsidP="000547B1">
            <w:pPr>
              <w:spacing w:before="0"/>
              <w:jc w:val="left"/>
              <w:rPr>
                <w:kern w:val="24"/>
                <w:sz w:val="18"/>
                <w:szCs w:val="18"/>
                <w:lang w:val="en-CA"/>
              </w:rPr>
            </w:pPr>
            <w:r w:rsidRPr="000547B1">
              <w:rPr>
                <w:kern w:val="24"/>
                <w:sz w:val="18"/>
                <w:szCs w:val="18"/>
                <w:lang w:val="en-CA"/>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F5BC7" w14:textId="77777777" w:rsidR="003C798E" w:rsidRPr="000547B1" w:rsidRDefault="003C798E" w:rsidP="004C26D9">
            <w:pPr>
              <w:spacing w:before="0"/>
              <w:jc w:val="center"/>
              <w:rPr>
                <w:color w:val="000000"/>
                <w:kern w:val="24"/>
                <w:sz w:val="18"/>
                <w:szCs w:val="18"/>
                <w:lang w:val="en-CA"/>
              </w:rPr>
            </w:pPr>
            <w:r w:rsidRPr="000547B1">
              <w:rPr>
                <w:color w:val="000000"/>
                <w:kern w:val="24"/>
                <w:sz w:val="18"/>
                <w:szCs w:val="18"/>
                <w:lang w:val="en-CA"/>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0BFB5" w14:textId="77777777" w:rsidR="003C798E" w:rsidRPr="000547B1" w:rsidRDefault="003C798E" w:rsidP="004C26D9">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E73123" w14:textId="77777777" w:rsidR="003C798E" w:rsidRPr="000547B1" w:rsidRDefault="003C798E" w:rsidP="004C26D9">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4CFE5" w14:textId="77777777" w:rsidR="003C798E" w:rsidRPr="000547B1" w:rsidRDefault="003C798E" w:rsidP="004C26D9">
            <w:pPr>
              <w:spacing w:before="0"/>
              <w:jc w:val="center"/>
              <w:rPr>
                <w:rFonts w:eastAsia="DengXian"/>
                <w:color w:val="7B7B7B" w:themeColor="accent3" w:themeShade="BF"/>
                <w:kern w:val="24"/>
                <w:sz w:val="18"/>
                <w:szCs w:val="18"/>
                <w:lang w:val="en-CA"/>
              </w:rPr>
            </w:pPr>
            <w:r w:rsidRPr="000547B1">
              <w:rPr>
                <w:rFonts w:eastAsia="DengXian"/>
                <w:color w:val="7B7B7B" w:themeColor="accent3" w:themeShade="BF"/>
                <w:kern w:val="24"/>
                <w:sz w:val="18"/>
                <w:szCs w:val="18"/>
                <w:lang w:val="en-CA"/>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88FA1" w14:textId="77777777" w:rsidR="003C798E" w:rsidRPr="000547B1" w:rsidRDefault="003C798E" w:rsidP="004C26D9">
            <w:pPr>
              <w:spacing w:before="0"/>
              <w:jc w:val="center"/>
              <w:rPr>
                <w:rFonts w:eastAsia="DengXian"/>
                <w:color w:val="7B7B7B" w:themeColor="accent3" w:themeShade="BF"/>
                <w:kern w:val="24"/>
                <w:sz w:val="18"/>
                <w:szCs w:val="18"/>
                <w:lang w:val="en-CA"/>
              </w:rPr>
            </w:pPr>
            <w:r w:rsidRPr="000547B1">
              <w:rPr>
                <w:rFonts w:eastAsia="DengXian"/>
                <w:color w:val="7B7B7B" w:themeColor="accent3" w:themeShade="BF"/>
                <w:kern w:val="24"/>
                <w:sz w:val="18"/>
                <w:szCs w:val="18"/>
                <w:lang w:val="en-CA"/>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6B150B" w14:textId="77777777" w:rsidR="003C798E" w:rsidRPr="000547B1" w:rsidRDefault="003C798E" w:rsidP="004C26D9">
            <w:pPr>
              <w:spacing w:before="0"/>
              <w:jc w:val="center"/>
              <w:rPr>
                <w:color w:val="000000"/>
                <w:kern w:val="24"/>
                <w:sz w:val="18"/>
                <w:szCs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12FCA6" w14:textId="77777777" w:rsidR="003C798E" w:rsidRPr="000547B1" w:rsidRDefault="003C798E" w:rsidP="004C26D9">
            <w:pPr>
              <w:spacing w:before="0"/>
              <w:jc w:val="center"/>
              <w:rPr>
                <w:rFonts w:eastAsia="DengXian"/>
                <w:color w:val="808080" w:themeColor="background1" w:themeShade="80"/>
                <w:kern w:val="24"/>
                <w:sz w:val="18"/>
                <w:szCs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7321E1" w14:textId="77777777" w:rsidR="003C798E" w:rsidRPr="000547B1" w:rsidRDefault="003C798E" w:rsidP="004C26D9">
            <w:pPr>
              <w:spacing w:before="0"/>
              <w:jc w:val="center"/>
              <w:rPr>
                <w:rFonts w:eastAsia="DengXian"/>
                <w:color w:val="808080" w:themeColor="background1" w:themeShade="80"/>
                <w:kern w:val="24"/>
                <w:sz w:val="18"/>
                <w:szCs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E789B4" w14:textId="77777777" w:rsidR="003C798E" w:rsidRPr="000547B1" w:rsidRDefault="003C798E" w:rsidP="004C26D9">
            <w:pPr>
              <w:spacing w:before="0"/>
              <w:jc w:val="center"/>
              <w:rPr>
                <w:rFonts w:eastAsia="DengXian"/>
                <w:color w:val="7B7B7B" w:themeColor="accent3" w:themeShade="BF"/>
                <w:kern w:val="24"/>
                <w:sz w:val="18"/>
                <w:szCs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9ABDD7" w14:textId="77777777" w:rsidR="003C798E" w:rsidRPr="000547B1" w:rsidRDefault="003C798E" w:rsidP="004C26D9">
            <w:pPr>
              <w:spacing w:before="0"/>
              <w:jc w:val="center"/>
              <w:rPr>
                <w:rFonts w:eastAsia="DengXian"/>
                <w:color w:val="7B7B7B" w:themeColor="accent3" w:themeShade="BF"/>
                <w:kern w:val="24"/>
                <w:sz w:val="18"/>
                <w:szCs w:val="18"/>
                <w:lang w:val="en-CA"/>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1E041" w14:textId="77777777" w:rsidR="003C798E" w:rsidRPr="000547B1" w:rsidRDefault="003C798E" w:rsidP="004C26D9">
            <w:pPr>
              <w:spacing w:before="0"/>
              <w:jc w:val="center"/>
              <w:rPr>
                <w:kern w:val="24"/>
                <w:sz w:val="18"/>
                <w:szCs w:val="18"/>
                <w:lang w:val="en-CA"/>
              </w:rPr>
            </w:pPr>
            <w:r w:rsidRPr="000547B1">
              <w:rPr>
                <w:kern w:val="24"/>
                <w:sz w:val="18"/>
                <w:szCs w:val="18"/>
                <w:lang w:val="en-CA"/>
              </w:rPr>
              <w:t>525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B5272F" w14:textId="77777777" w:rsidR="003C798E" w:rsidRPr="000547B1" w:rsidRDefault="003C798E" w:rsidP="004C26D9">
            <w:pPr>
              <w:spacing w:before="0"/>
              <w:jc w:val="center"/>
              <w:rPr>
                <w:kern w:val="24"/>
                <w:sz w:val="18"/>
                <w:szCs w:val="18"/>
                <w:lang w:val="en-CA"/>
              </w:rPr>
            </w:pPr>
            <w:r w:rsidRPr="000547B1">
              <w:rPr>
                <w:kern w:val="24"/>
                <w:sz w:val="18"/>
                <w:szCs w:val="18"/>
                <w:lang w:val="en-CA"/>
              </w:rPr>
              <w:t>504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CFC6F" w14:textId="77777777" w:rsidR="003C798E" w:rsidRPr="000547B1" w:rsidRDefault="003C798E" w:rsidP="004C26D9">
            <w:pPr>
              <w:spacing w:before="0"/>
              <w:jc w:val="center"/>
              <w:rPr>
                <w:kern w:val="24"/>
                <w:sz w:val="18"/>
                <w:szCs w:val="18"/>
                <w:lang w:val="en-CA"/>
              </w:rPr>
            </w:pPr>
            <w:r w:rsidRPr="000547B1">
              <w:rPr>
                <w:kern w:val="24"/>
                <w:sz w:val="18"/>
                <w:szCs w:val="18"/>
                <w:lang w:val="en-CA"/>
              </w:rPr>
              <w:t>5.3</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74D" w14:textId="77777777" w:rsidR="003C798E" w:rsidRPr="000547B1" w:rsidRDefault="003C798E" w:rsidP="004C26D9">
            <w:pPr>
              <w:spacing w:before="0"/>
              <w:jc w:val="center"/>
              <w:rPr>
                <w:kern w:val="24"/>
                <w:sz w:val="18"/>
                <w:szCs w:val="18"/>
                <w:lang w:val="en-CA"/>
              </w:rPr>
            </w:pPr>
            <w:r w:rsidRPr="000547B1">
              <w:rPr>
                <w:kern w:val="24"/>
                <w:sz w:val="18"/>
                <w:szCs w:val="18"/>
                <w:lang w:val="en-CA"/>
              </w:rPr>
              <w:t>3.8</w:t>
            </w:r>
          </w:p>
        </w:tc>
      </w:tr>
    </w:tbl>
    <w:p w14:paraId="7159E686" w14:textId="11C9B0DD" w:rsidR="003C798E" w:rsidRPr="0000608E" w:rsidRDefault="003C798E" w:rsidP="003C798E">
      <w:pPr>
        <w:rPr>
          <w:lang w:val="en-CA"/>
        </w:rPr>
      </w:pPr>
      <w:r w:rsidRPr="0000608E">
        <w:rPr>
          <w:lang w:val="en-CA"/>
        </w:rPr>
        <w:t xml:space="preserve">No decoding run time </w:t>
      </w:r>
      <w:r w:rsidR="004C26D9">
        <w:rPr>
          <w:lang w:val="en-CA"/>
        </w:rPr>
        <w:t xml:space="preserve">was </w:t>
      </w:r>
      <w:r w:rsidRPr="0000608E">
        <w:rPr>
          <w:lang w:val="en-CA"/>
        </w:rPr>
        <w:t xml:space="preserve">reported for EE1-3.1. Increases of computational complexity </w:t>
      </w:r>
      <w:r w:rsidR="004C26D9">
        <w:rPr>
          <w:lang w:val="en-CA"/>
        </w:rPr>
        <w:t>are</w:t>
      </w:r>
      <w:r w:rsidR="004C26D9" w:rsidRPr="0000608E">
        <w:rPr>
          <w:lang w:val="en-CA"/>
        </w:rPr>
        <w:t xml:space="preserve"> </w:t>
      </w:r>
      <w:r w:rsidRPr="0000608E">
        <w:rPr>
          <w:lang w:val="en-CA"/>
        </w:rPr>
        <w:t xml:space="preserve">significant. </w:t>
      </w:r>
    </w:p>
    <w:p w14:paraId="1A747BBD" w14:textId="78E298AD" w:rsidR="00E12226" w:rsidRDefault="003C798E" w:rsidP="003C798E">
      <w:pPr>
        <w:rPr>
          <w:lang w:val="en-CA"/>
        </w:rPr>
      </w:pPr>
      <w:r w:rsidRPr="0000608E">
        <w:rPr>
          <w:lang w:val="en-CA"/>
        </w:rPr>
        <w:t xml:space="preserve">Code for EE1-3.2 </w:t>
      </w:r>
      <w:r w:rsidR="004C26D9">
        <w:rPr>
          <w:lang w:val="en-CA"/>
        </w:rPr>
        <w:t xml:space="preserve">was </w:t>
      </w:r>
      <w:r w:rsidRPr="0000608E">
        <w:rPr>
          <w:lang w:val="en-CA"/>
        </w:rPr>
        <w:t xml:space="preserve">made available after </w:t>
      </w:r>
      <w:r w:rsidR="004C26D9">
        <w:rPr>
          <w:lang w:val="en-CA"/>
        </w:rPr>
        <w:t xml:space="preserve">the </w:t>
      </w:r>
      <w:r w:rsidRPr="0000608E">
        <w:rPr>
          <w:lang w:val="en-CA"/>
        </w:rPr>
        <w:t xml:space="preserve">deadline, no LD-B results </w:t>
      </w:r>
      <w:r w:rsidR="004C26D9">
        <w:rPr>
          <w:lang w:val="en-CA"/>
        </w:rPr>
        <w:t xml:space="preserve">were </w:t>
      </w:r>
      <w:r w:rsidRPr="0000608E">
        <w:rPr>
          <w:lang w:val="en-CA"/>
        </w:rPr>
        <w:t>provided.</w:t>
      </w:r>
    </w:p>
    <w:p w14:paraId="28082B6C" w14:textId="77777777" w:rsidR="00E12226" w:rsidRPr="0000608E" w:rsidRDefault="00E12226" w:rsidP="003C798E">
      <w:pPr>
        <w:rPr>
          <w:lang w:val="en-CA"/>
        </w:rPr>
      </w:pPr>
    </w:p>
    <w:p w14:paraId="5B72DE24" w14:textId="2899D9DA" w:rsidR="003C798E" w:rsidRPr="0000608E" w:rsidRDefault="004C26D9" w:rsidP="003C798E">
      <w:pPr>
        <w:spacing w:before="0" w:after="200"/>
        <w:rPr>
          <w:b/>
          <w:i/>
          <w:color w:val="44546A" w:themeColor="text2"/>
          <w:sz w:val="18"/>
          <w:lang w:val="en-CA"/>
        </w:rPr>
      </w:pPr>
      <w:r w:rsidRPr="000547B1">
        <w:rPr>
          <w:b/>
          <w:bCs/>
          <w:lang w:val="en-CA"/>
        </w:rPr>
        <w:t>EE1 NN-super resolution test</w:t>
      </w: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618"/>
        <w:gridCol w:w="540"/>
        <w:gridCol w:w="900"/>
      </w:tblGrid>
      <w:tr w:rsidR="003C798E" w:rsidRPr="0000608E" w14:paraId="20589383" w14:textId="77777777" w:rsidTr="000547B1">
        <w:trPr>
          <w:trHeight w:val="333"/>
        </w:trPr>
        <w:tc>
          <w:tcPr>
            <w:tcW w:w="1118" w:type="dxa"/>
            <w:vMerge w:val="restart"/>
            <w:tcBorders>
              <w:top w:val="single" w:sz="8" w:space="0" w:color="181818"/>
              <w:left w:val="single" w:sz="8" w:space="0" w:color="181818"/>
              <w:bottom w:val="single" w:sz="8" w:space="0" w:color="181818"/>
              <w:right w:val="single" w:sz="8" w:space="0" w:color="181818"/>
            </w:tcBorders>
            <w:vAlign w:val="center"/>
          </w:tcPr>
          <w:p w14:paraId="60C0E8F6" w14:textId="77777777" w:rsidR="003C798E" w:rsidRPr="000547B1" w:rsidRDefault="003C798E" w:rsidP="000547B1">
            <w:pPr>
              <w:spacing w:before="0"/>
              <w:jc w:val="left"/>
              <w:rPr>
                <w:sz w:val="18"/>
                <w:szCs w:val="18"/>
                <w:lang w:val="en-CA"/>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B6160F" w14:textId="77777777" w:rsidR="003C798E" w:rsidRPr="000547B1" w:rsidRDefault="003C798E" w:rsidP="004E0AAB">
            <w:pPr>
              <w:spacing w:before="0"/>
              <w:jc w:val="center"/>
              <w:rPr>
                <w:sz w:val="18"/>
                <w:szCs w:val="18"/>
                <w:lang w:val="en-CA"/>
              </w:rPr>
            </w:pPr>
            <w:r w:rsidRPr="000547B1">
              <w:rPr>
                <w:sz w:val="18"/>
                <w:szCs w:val="18"/>
                <w:lang w:val="en-CA"/>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791E7B" w14:textId="77777777" w:rsidR="003C798E" w:rsidRPr="000547B1" w:rsidRDefault="003C798E" w:rsidP="000547B1">
            <w:pPr>
              <w:spacing w:before="0"/>
              <w:jc w:val="center"/>
              <w:rPr>
                <w:sz w:val="18"/>
                <w:szCs w:val="18"/>
                <w:lang w:val="en-CA"/>
              </w:rPr>
            </w:pPr>
            <w:r w:rsidRPr="000547B1">
              <w:rPr>
                <w:sz w:val="18"/>
                <w:szCs w:val="18"/>
                <w:lang w:val="en-CA"/>
              </w:rPr>
              <w:t>All-Intra</w:t>
            </w:r>
          </w:p>
        </w:tc>
        <w:tc>
          <w:tcPr>
            <w:tcW w:w="113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933724" w14:textId="77777777" w:rsidR="003C798E" w:rsidRPr="000547B1" w:rsidRDefault="003C798E" w:rsidP="004E0AAB">
            <w:pPr>
              <w:spacing w:before="0"/>
              <w:jc w:val="center"/>
              <w:rPr>
                <w:sz w:val="18"/>
                <w:szCs w:val="18"/>
                <w:lang w:val="en-CA"/>
              </w:rPr>
            </w:pPr>
            <w:r w:rsidRPr="000547B1">
              <w:rPr>
                <w:sz w:val="18"/>
                <w:szCs w:val="18"/>
                <w:lang w:val="en-CA"/>
              </w:rPr>
              <w:t>kMAC/pxl</w:t>
            </w:r>
          </w:p>
        </w:tc>
        <w:tc>
          <w:tcPr>
            <w:tcW w:w="14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B72D7B" w14:textId="77777777" w:rsidR="003C798E" w:rsidRPr="000547B1" w:rsidRDefault="003C798E" w:rsidP="004E0AAB">
            <w:pPr>
              <w:spacing w:before="0"/>
              <w:jc w:val="center"/>
              <w:rPr>
                <w:sz w:val="18"/>
                <w:szCs w:val="18"/>
                <w:lang w:val="en-CA"/>
              </w:rPr>
            </w:pPr>
            <w:r w:rsidRPr="000547B1">
              <w:rPr>
                <w:sz w:val="18"/>
                <w:szCs w:val="18"/>
                <w:lang w:val="en-CA"/>
              </w:rPr>
              <w:t>Num Param, M</w:t>
            </w:r>
          </w:p>
        </w:tc>
      </w:tr>
      <w:tr w:rsidR="003C798E" w:rsidRPr="0000608E" w14:paraId="34CB1362" w14:textId="77777777" w:rsidTr="000547B1">
        <w:trPr>
          <w:trHeight w:val="333"/>
        </w:trPr>
        <w:tc>
          <w:tcPr>
            <w:tcW w:w="1118" w:type="dxa"/>
            <w:vMerge/>
            <w:tcBorders>
              <w:top w:val="single" w:sz="8" w:space="0" w:color="181818"/>
              <w:left w:val="single" w:sz="8" w:space="0" w:color="181818"/>
              <w:bottom w:val="single" w:sz="8" w:space="0" w:color="181818"/>
              <w:right w:val="single" w:sz="8" w:space="0" w:color="181818"/>
            </w:tcBorders>
            <w:vAlign w:val="center"/>
            <w:hideMark/>
          </w:tcPr>
          <w:p w14:paraId="011FDB8A" w14:textId="77777777" w:rsidR="003C798E" w:rsidRPr="000547B1" w:rsidRDefault="003C798E" w:rsidP="004E0A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35F388" w14:textId="77777777" w:rsidR="003C798E" w:rsidRPr="000547B1" w:rsidRDefault="003C798E" w:rsidP="004E0AAB">
            <w:pPr>
              <w:spacing w:before="0"/>
              <w:jc w:val="center"/>
              <w:rPr>
                <w:sz w:val="18"/>
                <w:szCs w:val="18"/>
                <w:lang w:val="en-CA"/>
              </w:rPr>
            </w:pPr>
            <w:r w:rsidRPr="000547B1">
              <w:rPr>
                <w:sz w:val="18"/>
                <w:szCs w:val="18"/>
                <w:lang w:val="en-CA"/>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C7D4D" w14:textId="77777777" w:rsidR="003C798E" w:rsidRPr="000547B1" w:rsidRDefault="003C798E" w:rsidP="004E0AAB">
            <w:pPr>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EFD08E" w14:textId="77777777" w:rsidR="003C798E" w:rsidRPr="000547B1" w:rsidRDefault="003C798E" w:rsidP="004E0AAB">
            <w:pPr>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20D2C4" w14:textId="77777777" w:rsidR="003C798E" w:rsidRPr="000547B1" w:rsidRDefault="003C798E" w:rsidP="004E0AAB">
            <w:pPr>
              <w:spacing w:before="0"/>
              <w:jc w:val="center"/>
              <w:rPr>
                <w:sz w:val="18"/>
                <w:szCs w:val="18"/>
                <w:lang w:val="en-CA"/>
              </w:rPr>
            </w:pPr>
            <w:r w:rsidRPr="000547B1">
              <w:rPr>
                <w:sz w:val="18"/>
                <w:szCs w:val="18"/>
                <w:lang w:val="en-CA"/>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29AB9" w14:textId="77777777" w:rsidR="003C798E" w:rsidRPr="000547B1" w:rsidRDefault="003C798E" w:rsidP="004E0AAB">
            <w:pPr>
              <w:spacing w:before="0"/>
              <w:jc w:val="center"/>
              <w:rPr>
                <w:sz w:val="18"/>
                <w:szCs w:val="18"/>
                <w:lang w:val="en-CA"/>
              </w:rPr>
            </w:pPr>
            <w:r w:rsidRPr="000547B1">
              <w:rPr>
                <w:sz w:val="18"/>
                <w:szCs w:val="18"/>
                <w:lang w:val="en-CA"/>
              </w:rPr>
              <w:t>DecT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3665CD" w14:textId="77777777" w:rsidR="003C798E" w:rsidRPr="000547B1" w:rsidRDefault="003C798E" w:rsidP="004E0AAB">
            <w:pPr>
              <w:spacing w:before="0"/>
              <w:jc w:val="center"/>
              <w:rPr>
                <w:sz w:val="18"/>
                <w:szCs w:val="18"/>
                <w:lang w:val="en-CA"/>
              </w:rPr>
            </w:pPr>
            <w:r w:rsidRPr="000547B1">
              <w:rPr>
                <w:sz w:val="18"/>
                <w:szCs w:val="18"/>
                <w:lang w:val="en-CA"/>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C44F6" w14:textId="77777777" w:rsidR="003C798E" w:rsidRPr="000547B1" w:rsidRDefault="003C798E" w:rsidP="004E0AAB">
            <w:pPr>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1E62E4" w14:textId="77777777" w:rsidR="003C798E" w:rsidRPr="000547B1" w:rsidRDefault="003C798E" w:rsidP="004E0AAB">
            <w:pPr>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49047" w14:textId="77777777" w:rsidR="003C798E" w:rsidRPr="000547B1" w:rsidRDefault="003C798E" w:rsidP="004E0AAB">
            <w:pPr>
              <w:spacing w:before="0"/>
              <w:jc w:val="center"/>
              <w:rPr>
                <w:sz w:val="18"/>
                <w:szCs w:val="18"/>
                <w:lang w:val="en-CA"/>
              </w:rPr>
            </w:pPr>
            <w:r w:rsidRPr="000547B1">
              <w:rPr>
                <w:sz w:val="18"/>
                <w:szCs w:val="18"/>
                <w:lang w:val="en-CA"/>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FF09F" w14:textId="77777777" w:rsidR="003C798E" w:rsidRPr="000547B1" w:rsidRDefault="003C798E" w:rsidP="004E0AAB">
            <w:pPr>
              <w:spacing w:before="0"/>
              <w:jc w:val="center"/>
              <w:rPr>
                <w:sz w:val="18"/>
                <w:szCs w:val="18"/>
                <w:lang w:val="en-CA"/>
              </w:rPr>
            </w:pPr>
            <w:r w:rsidRPr="000547B1">
              <w:rPr>
                <w:sz w:val="18"/>
                <w:szCs w:val="18"/>
                <w:lang w:val="en-CA"/>
              </w:rPr>
              <w:t>DecT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1EF520" w14:textId="77777777" w:rsidR="003C798E" w:rsidRPr="000547B1" w:rsidRDefault="003C798E" w:rsidP="004E0AAB">
            <w:pPr>
              <w:spacing w:before="0"/>
              <w:jc w:val="center"/>
              <w:rPr>
                <w:sz w:val="18"/>
                <w:szCs w:val="18"/>
                <w:lang w:val="en-CA"/>
              </w:rPr>
            </w:pPr>
            <w:r w:rsidRPr="000547B1">
              <w:rPr>
                <w:sz w:val="18"/>
                <w:szCs w:val="18"/>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AEC616" w14:textId="77777777" w:rsidR="003C798E" w:rsidRPr="000547B1" w:rsidRDefault="003C798E" w:rsidP="004E0AAB">
            <w:pPr>
              <w:spacing w:before="0"/>
              <w:jc w:val="center"/>
              <w:rPr>
                <w:sz w:val="18"/>
                <w:szCs w:val="18"/>
                <w:lang w:val="en-CA"/>
              </w:rPr>
            </w:pPr>
            <w:r w:rsidRPr="000547B1">
              <w:rPr>
                <w:sz w:val="18"/>
                <w:szCs w:val="18"/>
                <w:lang w:val="en-CA"/>
              </w:rPr>
              <w:t>NN-SR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F1FE66" w14:textId="77777777" w:rsidR="003C798E" w:rsidRPr="000547B1" w:rsidRDefault="003C798E" w:rsidP="004E0AAB">
            <w:pPr>
              <w:spacing w:before="0"/>
              <w:jc w:val="center"/>
              <w:rPr>
                <w:sz w:val="18"/>
                <w:szCs w:val="18"/>
                <w:lang w:val="en-CA"/>
              </w:rPr>
            </w:pPr>
            <w:r w:rsidRPr="000547B1">
              <w:rPr>
                <w:sz w:val="18"/>
                <w:szCs w:val="18"/>
                <w:lang w:val="en-CA"/>
              </w:rPr>
              <w:t>Total</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9890A" w14:textId="77777777" w:rsidR="003C798E" w:rsidRPr="000547B1" w:rsidRDefault="003C798E" w:rsidP="004E0AAB">
            <w:pPr>
              <w:spacing w:before="0"/>
              <w:jc w:val="center"/>
              <w:rPr>
                <w:sz w:val="18"/>
                <w:szCs w:val="18"/>
                <w:lang w:val="en-CA"/>
              </w:rPr>
            </w:pPr>
            <w:r w:rsidRPr="000547B1">
              <w:rPr>
                <w:sz w:val="18"/>
                <w:szCs w:val="18"/>
                <w:lang w:val="en-CA"/>
              </w:rPr>
              <w:t>NN-SR</w:t>
            </w:r>
          </w:p>
        </w:tc>
      </w:tr>
      <w:tr w:rsidR="003C798E" w:rsidRPr="0000608E" w14:paraId="196BA41A" w14:textId="77777777" w:rsidTr="000547B1">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B36CC4" w14:textId="77777777" w:rsidR="003C798E" w:rsidRPr="000547B1" w:rsidRDefault="003C798E" w:rsidP="000547B1">
            <w:pPr>
              <w:spacing w:before="0"/>
              <w:jc w:val="left"/>
              <w:rPr>
                <w:kern w:val="24"/>
                <w:sz w:val="18"/>
                <w:szCs w:val="18"/>
                <w:lang w:val="en-CA"/>
              </w:rPr>
            </w:pPr>
            <w:r w:rsidRPr="000547B1">
              <w:rPr>
                <w:kern w:val="24"/>
                <w:sz w:val="18"/>
                <w:szCs w:val="18"/>
                <w:lang w:val="en-CA"/>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09710"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FFE07"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13BBF"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DC2C2" w14:textId="77777777" w:rsidR="003C798E" w:rsidRPr="000547B1" w:rsidRDefault="003C798E" w:rsidP="004E0AAB">
            <w:pPr>
              <w:spacing w:before="0"/>
              <w:jc w:val="center"/>
              <w:rPr>
                <w:kern w:val="24"/>
                <w:sz w:val="18"/>
                <w:szCs w:val="18"/>
                <w:lang w:val="en-CA"/>
              </w:rPr>
            </w:pPr>
            <w:r w:rsidRPr="000547B1">
              <w:rPr>
                <w:kern w:val="24"/>
                <w:sz w:val="18"/>
                <w:szCs w:val="18"/>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958B68" w14:textId="77777777" w:rsidR="003C798E" w:rsidRPr="000547B1" w:rsidRDefault="003C798E" w:rsidP="004E0AAB">
            <w:pPr>
              <w:spacing w:before="0"/>
              <w:jc w:val="center"/>
              <w:rPr>
                <w:kern w:val="24"/>
                <w:sz w:val="18"/>
                <w:szCs w:val="18"/>
                <w:lang w:val="en-CA"/>
              </w:rPr>
            </w:pPr>
            <w:r w:rsidRPr="000547B1">
              <w:rPr>
                <w:kern w:val="24"/>
                <w:sz w:val="18"/>
                <w:szCs w:val="18"/>
                <w:lang w:val="en-CA"/>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11FA16"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E7A5"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A93FD"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C0BE0" w14:textId="77777777" w:rsidR="003C798E" w:rsidRPr="000547B1" w:rsidRDefault="003C798E" w:rsidP="004E0AAB">
            <w:pPr>
              <w:spacing w:before="0"/>
              <w:jc w:val="center"/>
              <w:rPr>
                <w:kern w:val="24"/>
                <w:sz w:val="18"/>
                <w:szCs w:val="18"/>
                <w:lang w:val="en-CA"/>
              </w:rPr>
            </w:pPr>
            <w:r w:rsidRPr="000547B1">
              <w:rPr>
                <w:kern w:val="24"/>
                <w:sz w:val="18"/>
                <w:szCs w:val="18"/>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08EB4" w14:textId="77777777" w:rsidR="003C798E" w:rsidRPr="000547B1" w:rsidRDefault="003C798E" w:rsidP="004E0AAB">
            <w:pPr>
              <w:spacing w:before="0"/>
              <w:jc w:val="center"/>
              <w:rPr>
                <w:kern w:val="24"/>
                <w:sz w:val="18"/>
                <w:szCs w:val="18"/>
                <w:lang w:val="en-CA"/>
              </w:rPr>
            </w:pPr>
            <w:r w:rsidRPr="000547B1">
              <w:rPr>
                <w:kern w:val="24"/>
                <w:sz w:val="18"/>
                <w:szCs w:val="18"/>
                <w:lang w:val="en-CA"/>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EF72D2"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26.1</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4BD8D"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8AD34"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21.1</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D97BB6"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0.020</w:t>
            </w:r>
          </w:p>
        </w:tc>
      </w:tr>
      <w:tr w:rsidR="003C798E" w:rsidRPr="0000608E" w14:paraId="363F9174" w14:textId="77777777" w:rsidTr="000547B1">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8328A6" w14:textId="77777777" w:rsidR="003C798E" w:rsidRPr="000547B1" w:rsidRDefault="003C798E" w:rsidP="000547B1">
            <w:pPr>
              <w:spacing w:before="0"/>
              <w:jc w:val="left"/>
              <w:rPr>
                <w:kern w:val="24"/>
                <w:sz w:val="18"/>
                <w:szCs w:val="18"/>
                <w:lang w:val="en-CA"/>
              </w:rPr>
            </w:pPr>
            <w:r w:rsidRPr="000547B1">
              <w:rPr>
                <w:kern w:val="24"/>
                <w:sz w:val="18"/>
                <w:szCs w:val="18"/>
                <w:lang w:val="en-CA"/>
              </w:rPr>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BB52C7" w14:textId="77777777" w:rsidR="003C798E" w:rsidRPr="000547B1" w:rsidRDefault="003C798E" w:rsidP="004E0AAB">
            <w:pPr>
              <w:spacing w:before="0"/>
              <w:jc w:val="center"/>
              <w:rPr>
                <w:color w:val="000000"/>
                <w:kern w:val="24"/>
                <w:sz w:val="18"/>
                <w:szCs w:val="18"/>
                <w:lang w:val="en-CA"/>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637A67" w14:textId="77777777" w:rsidR="003C798E" w:rsidRPr="000547B1" w:rsidRDefault="003C798E" w:rsidP="004E0AAB">
            <w:pPr>
              <w:spacing w:before="0"/>
              <w:jc w:val="center"/>
              <w:rPr>
                <w:rFonts w:eastAsia="DengXian"/>
                <w:color w:val="808080" w:themeColor="background1" w:themeShade="80"/>
                <w:kern w:val="24"/>
                <w:sz w:val="18"/>
                <w:szCs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5BA0A7" w14:textId="77777777" w:rsidR="003C798E" w:rsidRPr="000547B1" w:rsidRDefault="003C798E" w:rsidP="004E0AAB">
            <w:pPr>
              <w:spacing w:before="0"/>
              <w:jc w:val="center"/>
              <w:rPr>
                <w:rFonts w:eastAsia="DengXian"/>
                <w:color w:val="808080" w:themeColor="background1" w:themeShade="80"/>
                <w:kern w:val="24"/>
                <w:sz w:val="18"/>
                <w:szCs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2EFB57" w14:textId="77777777" w:rsidR="003C798E" w:rsidRPr="000547B1" w:rsidRDefault="003C798E" w:rsidP="004E0AAB">
            <w:pPr>
              <w:spacing w:before="0"/>
              <w:jc w:val="center"/>
              <w:rPr>
                <w:rFonts w:eastAsia="DengXian"/>
                <w:color w:val="7B7B7B" w:themeColor="accent3" w:themeShade="BF"/>
                <w:kern w:val="24"/>
                <w:sz w:val="18"/>
                <w:szCs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6CF5D2" w14:textId="77777777" w:rsidR="003C798E" w:rsidRPr="000547B1" w:rsidRDefault="003C798E" w:rsidP="004E0AAB">
            <w:pPr>
              <w:spacing w:before="0"/>
              <w:jc w:val="center"/>
              <w:rPr>
                <w:rFonts w:eastAsia="DengXian"/>
                <w:color w:val="7B7B7B" w:themeColor="accent3" w:themeShade="BF"/>
                <w:kern w:val="24"/>
                <w:sz w:val="18"/>
                <w:szCs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F627D" w14:textId="77777777" w:rsidR="003C798E" w:rsidRPr="000547B1" w:rsidRDefault="003C798E" w:rsidP="004E0AAB">
            <w:pPr>
              <w:spacing w:before="0"/>
              <w:jc w:val="center"/>
              <w:rPr>
                <w:color w:val="000000"/>
                <w:kern w:val="24"/>
                <w:sz w:val="18"/>
                <w:szCs w:val="18"/>
                <w:lang w:val="en-CA"/>
              </w:rPr>
            </w:pPr>
            <w:r w:rsidRPr="000547B1">
              <w:rPr>
                <w:color w:val="000000"/>
                <w:kern w:val="24"/>
                <w:sz w:val="18"/>
                <w:szCs w:val="18"/>
                <w:lang w:val="en-CA"/>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123027" w14:textId="77777777" w:rsidR="003C798E" w:rsidRPr="000547B1" w:rsidRDefault="003C798E" w:rsidP="004E0AAB">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CDFA5F" w14:textId="77777777" w:rsidR="003C798E" w:rsidRPr="000547B1" w:rsidRDefault="003C798E" w:rsidP="004E0AAB">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0ADCD1" w14:textId="77777777" w:rsidR="003C798E" w:rsidRPr="000547B1" w:rsidRDefault="003C798E" w:rsidP="004E0AAB">
            <w:pPr>
              <w:spacing w:before="0"/>
              <w:jc w:val="center"/>
              <w:rPr>
                <w:rFonts w:eastAsia="DengXian"/>
                <w:color w:val="7B7B7B" w:themeColor="accent3" w:themeShade="BF"/>
                <w:kern w:val="24"/>
                <w:sz w:val="18"/>
                <w:szCs w:val="18"/>
                <w:lang w:val="en-CA"/>
              </w:rPr>
            </w:pPr>
            <w:r w:rsidRPr="000547B1">
              <w:rPr>
                <w:rFonts w:eastAsia="DengXian"/>
                <w:color w:val="7B7B7B" w:themeColor="accent3" w:themeShade="BF"/>
                <w:kern w:val="24"/>
                <w:sz w:val="18"/>
                <w:szCs w:val="18"/>
                <w:lang w:val="en-CA"/>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5EA48" w14:textId="77777777" w:rsidR="003C798E" w:rsidRPr="000547B1" w:rsidRDefault="003C798E" w:rsidP="004E0AAB">
            <w:pPr>
              <w:spacing w:before="0"/>
              <w:jc w:val="center"/>
              <w:rPr>
                <w:rFonts w:eastAsia="DengXian"/>
                <w:color w:val="7B7B7B" w:themeColor="accent3" w:themeShade="BF"/>
                <w:kern w:val="24"/>
                <w:sz w:val="18"/>
                <w:szCs w:val="18"/>
                <w:lang w:val="en-CA"/>
              </w:rPr>
            </w:pPr>
            <w:r w:rsidRPr="000547B1">
              <w:rPr>
                <w:rFonts w:eastAsia="DengXian"/>
                <w:color w:val="7B7B7B" w:themeColor="accent3" w:themeShade="BF"/>
                <w:kern w:val="24"/>
                <w:sz w:val="18"/>
                <w:szCs w:val="18"/>
                <w:lang w:val="en-CA"/>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B9BA60"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26.6</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2FD635"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98738"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29.0</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552A0"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0.027</w:t>
            </w:r>
          </w:p>
        </w:tc>
      </w:tr>
    </w:tbl>
    <w:p w14:paraId="3FBBD400" w14:textId="03D4D6FB" w:rsidR="003C798E" w:rsidRPr="0000608E" w:rsidRDefault="003C798E" w:rsidP="003C798E">
      <w:pPr>
        <w:rPr>
          <w:lang w:val="en-CA"/>
        </w:rPr>
      </w:pPr>
      <w:r w:rsidRPr="0000608E">
        <w:rPr>
          <w:lang w:val="en-CA"/>
        </w:rPr>
        <w:t>Dec</w:t>
      </w:r>
      <w:r w:rsidR="004E0AAB">
        <w:rPr>
          <w:lang w:val="en-CA"/>
        </w:rPr>
        <w:t>oding</w:t>
      </w:r>
      <w:r w:rsidRPr="0000608E">
        <w:rPr>
          <w:lang w:val="en-CA"/>
        </w:rPr>
        <w:t xml:space="preserve"> </w:t>
      </w:r>
      <w:r w:rsidR="004E0AAB">
        <w:rPr>
          <w:lang w:val="en-CA"/>
        </w:rPr>
        <w:t>r</w:t>
      </w:r>
      <w:r w:rsidRPr="0000608E">
        <w:rPr>
          <w:lang w:val="en-CA"/>
        </w:rPr>
        <w:t xml:space="preserve">un time </w:t>
      </w:r>
      <w:r w:rsidR="004C26D9">
        <w:rPr>
          <w:lang w:val="en-CA"/>
        </w:rPr>
        <w:t>wa</w:t>
      </w:r>
      <w:r w:rsidRPr="0000608E">
        <w:rPr>
          <w:lang w:val="en-CA"/>
        </w:rPr>
        <w:t xml:space="preserve">s not reported, only all-intra test conducted. BD-rate is very content dependent, </w:t>
      </w:r>
      <w:r w:rsidR="004C26D9">
        <w:rPr>
          <w:lang w:val="en-CA"/>
        </w:rPr>
        <w:t xml:space="preserve">and </w:t>
      </w:r>
      <w:r w:rsidRPr="0000608E">
        <w:rPr>
          <w:lang w:val="en-CA"/>
        </w:rPr>
        <w:t>varies in a range -3%...1%.</w:t>
      </w:r>
    </w:p>
    <w:p w14:paraId="07FADB71" w14:textId="3FCCD145" w:rsidR="009879F6" w:rsidRDefault="003C798E" w:rsidP="00386661">
      <w:pPr>
        <w:rPr>
          <w:lang w:val="en-CA"/>
        </w:rPr>
      </w:pPr>
      <w:r w:rsidRPr="009F7355">
        <w:rPr>
          <w:noProof/>
          <w:lang w:val="en-CA"/>
        </w:rPr>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2"/>
                    <a:stretch>
                      <a:fillRect/>
                    </a:stretch>
                  </pic:blipFill>
                  <pic:spPr>
                    <a:xfrm>
                      <a:off x="0" y="0"/>
                      <a:ext cx="5914390" cy="3415665"/>
                    </a:xfrm>
                    <a:prstGeom prst="rect">
                      <a:avLst/>
                    </a:prstGeom>
                  </pic:spPr>
                </pic:pic>
              </a:graphicData>
            </a:graphic>
          </wp:inline>
        </w:drawing>
      </w:r>
    </w:p>
    <w:p w14:paraId="626DAD7D" w14:textId="77777777" w:rsidR="00E12226" w:rsidRDefault="00A72D7E" w:rsidP="00386661">
      <w:pPr>
        <w:rPr>
          <w:lang w:val="en-CA"/>
        </w:rPr>
      </w:pPr>
      <w:r w:rsidRPr="009F7355">
        <w:rPr>
          <w:noProof/>
          <w:lang w:val="en-CA"/>
        </w:rPr>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3"/>
                    <a:stretch>
                      <a:fillRect/>
                    </a:stretch>
                  </pic:blipFill>
                  <pic:spPr>
                    <a:xfrm>
                      <a:off x="0" y="0"/>
                      <a:ext cx="5914390" cy="3096260"/>
                    </a:xfrm>
                    <a:prstGeom prst="rect">
                      <a:avLst/>
                    </a:prstGeom>
                  </pic:spPr>
                </pic:pic>
              </a:graphicData>
            </a:graphic>
          </wp:inline>
        </w:drawing>
      </w:r>
    </w:p>
    <w:p w14:paraId="2F850A33" w14:textId="7C304255" w:rsidR="003C798E" w:rsidRDefault="00A72D7E" w:rsidP="00386661">
      <w:pPr>
        <w:rPr>
          <w:lang w:val="en-CA"/>
        </w:rPr>
      </w:pPr>
      <w:r w:rsidRPr="009F7355">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4"/>
                    <a:stretch>
                      <a:fillRect/>
                    </a:stretch>
                  </pic:blipFill>
                  <pic:spPr>
                    <a:xfrm>
                      <a:off x="0" y="0"/>
                      <a:ext cx="5914390" cy="3157855"/>
                    </a:xfrm>
                    <a:prstGeom prst="rect">
                      <a:avLst/>
                    </a:prstGeom>
                  </pic:spPr>
                </pic:pic>
              </a:graphicData>
            </a:graphic>
          </wp:inline>
        </w:drawing>
      </w:r>
    </w:p>
    <w:p w14:paraId="36BA806D" w14:textId="4807911B" w:rsidR="00A72D7E" w:rsidRDefault="00930EF5" w:rsidP="00386661">
      <w:pPr>
        <w:rPr>
          <w:lang w:val="en-CA"/>
        </w:rPr>
      </w:pPr>
      <w:r>
        <w:rPr>
          <w:lang w:val="en-CA"/>
        </w:rPr>
        <w:t xml:space="preserve">Test 1.1 inference crosscheck </w:t>
      </w:r>
      <w:r w:rsidR="004C26D9">
        <w:rPr>
          <w:lang w:val="en-CA"/>
        </w:rPr>
        <w:t xml:space="preserve">was </w:t>
      </w:r>
      <w:r>
        <w:rPr>
          <w:lang w:val="en-CA"/>
        </w:rPr>
        <w:t xml:space="preserve">still running (results matching so far). However, the adaptive blending requires some additional processing that is reflected by increased decoder runtime, </w:t>
      </w:r>
      <w:r w:rsidR="00F93E03">
        <w:rPr>
          <w:lang w:val="en-CA"/>
        </w:rPr>
        <w:t xml:space="preserve">also an additional pass at the encoder to determine samples used to calculate the weights, </w:t>
      </w:r>
      <w:r>
        <w:rPr>
          <w:lang w:val="en-CA"/>
        </w:rPr>
        <w:t xml:space="preserve">and gain is relatively low. </w:t>
      </w:r>
      <w:r w:rsidR="00F93E03">
        <w:rPr>
          <w:lang w:val="en-CA"/>
        </w:rPr>
        <w:t>It is noted that this additional processing is not reflected in kMAC/pix numbers.</w:t>
      </w:r>
    </w:p>
    <w:p w14:paraId="3D7F5E07" w14:textId="174817E1" w:rsidR="00F93E03" w:rsidRDefault="004E0AAB" w:rsidP="00386661">
      <w:pPr>
        <w:rPr>
          <w:lang w:val="en-CA"/>
        </w:rPr>
      </w:pPr>
      <w:r>
        <w:rPr>
          <w:lang w:val="en-CA"/>
        </w:rPr>
        <w:t>There was n</w:t>
      </w:r>
      <w:r w:rsidR="00F93E03">
        <w:rPr>
          <w:lang w:val="en-CA"/>
        </w:rPr>
        <w:t>ot enough benefit to justify adoption.</w:t>
      </w:r>
    </w:p>
    <w:p w14:paraId="42FFCD6C" w14:textId="1820AA80" w:rsidR="00930EF5" w:rsidRDefault="00930EF5" w:rsidP="00386661">
      <w:pPr>
        <w:rPr>
          <w:lang w:val="en-CA"/>
        </w:rPr>
      </w:pPr>
      <w:r>
        <w:rPr>
          <w:lang w:val="en-CA"/>
        </w:rPr>
        <w:t>For tests 1.2 and 1.3, training crosscheck was not performed yet. It was also commented that it is still floating-point implementation.</w:t>
      </w:r>
    </w:p>
    <w:p w14:paraId="3839B403" w14:textId="43C8CB29" w:rsidR="00F93E03" w:rsidRDefault="004E0AAB" w:rsidP="00386661">
      <w:pPr>
        <w:rPr>
          <w:lang w:val="en-CA"/>
        </w:rPr>
      </w:pPr>
      <w:r>
        <w:rPr>
          <w:lang w:val="en-CA"/>
        </w:rPr>
        <w:t>This did n</w:t>
      </w:r>
      <w:r w:rsidR="00F93E03">
        <w:rPr>
          <w:lang w:val="en-CA"/>
        </w:rPr>
        <w:t xml:space="preserve">ot </w:t>
      </w:r>
      <w:r>
        <w:rPr>
          <w:lang w:val="en-CA"/>
        </w:rPr>
        <w:t xml:space="preserve">seem </w:t>
      </w:r>
      <w:r w:rsidR="00F93E03">
        <w:rPr>
          <w:lang w:val="en-CA"/>
        </w:rPr>
        <w:t>mature yet.</w:t>
      </w:r>
    </w:p>
    <w:p w14:paraId="472883B8" w14:textId="55434EC6" w:rsidR="00F93E03" w:rsidRDefault="00F93E03" w:rsidP="00386661">
      <w:pPr>
        <w:rPr>
          <w:lang w:val="en-CA"/>
        </w:rPr>
      </w:pPr>
      <w:r w:rsidRPr="009F7355">
        <w:rPr>
          <w:noProof/>
          <w:lang w:val="en-CA"/>
        </w:rPr>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5"/>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Default="00F93E03" w:rsidP="00386661">
      <w:pPr>
        <w:rPr>
          <w:lang w:val="en-CA"/>
        </w:rPr>
      </w:pPr>
      <w:r w:rsidRPr="009F7355">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5"/>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7DD03559" w:rsidR="00E82895" w:rsidRDefault="00E82895" w:rsidP="00386661">
      <w:pPr>
        <w:rPr>
          <w:lang w:val="en-CA"/>
        </w:rPr>
      </w:pPr>
      <w:r>
        <w:rPr>
          <w:lang w:val="en-CA"/>
        </w:rPr>
        <w:t>2.1 uses an equivalent attention mechanism in VLOP as already included in LOP (which in previous experiments had produced loss in VLOP). Gain of 0.5% is attractive, but decoder runtime is significantly increased. The SIMD implementation has a much better tradeoff, but it was asked if a similar optimization could not also implemented in the VLOP anchor. Candidate for adoption. It is also noted that the attention mechanism had also dec runtime impact for LOP, and SIMD implementation could be beneficial for LOP as well.</w:t>
      </w:r>
    </w:p>
    <w:p w14:paraId="32B245A0" w14:textId="0926B51F" w:rsidR="00AC7067" w:rsidRDefault="004E0AAB" w:rsidP="00386661">
      <w:pPr>
        <w:rPr>
          <w:lang w:val="en-CA"/>
        </w:rPr>
      </w:pPr>
      <w:r>
        <w:rPr>
          <w:lang w:val="en-CA"/>
        </w:rPr>
        <w:t>There was f</w:t>
      </w:r>
      <w:r w:rsidR="00AC7067">
        <w:rPr>
          <w:lang w:val="en-CA"/>
        </w:rPr>
        <w:t xml:space="preserve">ollow-up discussion on Tuesday 1 July </w:t>
      </w:r>
      <w:r>
        <w:rPr>
          <w:lang w:val="en-CA"/>
        </w:rPr>
        <w:t xml:space="preserve">at </w:t>
      </w:r>
      <w:r w:rsidR="00AC7067">
        <w:rPr>
          <w:lang w:val="en-CA"/>
        </w:rPr>
        <w:t xml:space="preserve">1145. </w:t>
      </w:r>
      <w:r w:rsidR="0015421C">
        <w:rPr>
          <w:lang w:val="en-CA"/>
        </w:rPr>
        <w:t>More results provided in v2 of JVET-AM0135, which indicate (with comparable SIMD optimization) 1% CPU encoding run time increase and 7% CPU decoding runtime increase relative to the anchor. It is asserted that the runtime on GPU would be even faster than the anchor.</w:t>
      </w:r>
    </w:p>
    <w:p w14:paraId="71C5201D" w14:textId="605CB212" w:rsidR="0015421C" w:rsidRDefault="0015421C" w:rsidP="00386661">
      <w:pPr>
        <w:rPr>
          <w:lang w:val="en-CA"/>
        </w:rPr>
      </w:pPr>
      <w:r w:rsidRPr="0058699F">
        <w:rPr>
          <w:lang w:val="en-CA"/>
        </w:rPr>
        <w:t>Decision</w:t>
      </w:r>
      <w:r>
        <w:rPr>
          <w:lang w:val="en-CA"/>
        </w:rPr>
        <w:t xml:space="preserve">: Adopt JVET-AM0135 </w:t>
      </w:r>
      <w:r w:rsidR="006247F7" w:rsidRPr="00E02CC5">
        <w:rPr>
          <w:lang w:val="en-CA"/>
        </w:rPr>
        <w:t>EE1-</w:t>
      </w:r>
      <w:r>
        <w:rPr>
          <w:lang w:val="en-CA"/>
        </w:rPr>
        <w:t>2.1</w:t>
      </w:r>
      <w:r w:rsidR="004E0AAB">
        <w:rPr>
          <w:lang w:val="en-CA"/>
        </w:rPr>
        <w:t>.</w:t>
      </w:r>
    </w:p>
    <w:p w14:paraId="4CE2B92B" w14:textId="3A2BBE35" w:rsidR="00E82895" w:rsidRDefault="00C741DE" w:rsidP="00386661">
      <w:pPr>
        <w:rPr>
          <w:lang w:val="en-CA"/>
        </w:rPr>
      </w:pPr>
      <w:r>
        <w:rPr>
          <w:lang w:val="en-CA"/>
        </w:rPr>
        <w:t>2.2 has compression benefit only for chroma in LB, but decoder runtime increase is significant. Not fully crosschecked yet – further study in EE for better tradeoff.</w:t>
      </w:r>
    </w:p>
    <w:p w14:paraId="3B2CBE96" w14:textId="61666D19" w:rsidR="00C741DE" w:rsidRDefault="00C741DE" w:rsidP="00386661">
      <w:pPr>
        <w:rPr>
          <w:lang w:val="en-CA"/>
        </w:rPr>
      </w:pPr>
      <w:r w:rsidRPr="009F7355">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6"/>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Default="00C741DE" w:rsidP="00386661">
      <w:pPr>
        <w:rPr>
          <w:lang w:val="en-CA"/>
        </w:rPr>
      </w:pPr>
      <w:r w:rsidRPr="009F7355">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6"/>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Default="00B52B7A" w:rsidP="00386661">
      <w:pPr>
        <w:rPr>
          <w:lang w:val="en-CA"/>
        </w:rPr>
      </w:pPr>
      <w:r>
        <w:rPr>
          <w:lang w:val="en-CA"/>
        </w:rPr>
        <w:t>3.1 (though giving higher gain) does not fulfill requirements for adoption yet</w:t>
      </w:r>
      <w:r w:rsidR="00CA02DD">
        <w:rPr>
          <w:lang w:val="en-CA"/>
        </w:rPr>
        <w:t xml:space="preserve"> (not integerized, decoding runtime unknown, training crosscheck not finished)</w:t>
      </w:r>
      <w:r>
        <w:rPr>
          <w:lang w:val="en-CA"/>
        </w:rPr>
        <w:t>.</w:t>
      </w:r>
    </w:p>
    <w:p w14:paraId="52A99C7F" w14:textId="47DBB393" w:rsidR="00F93E03" w:rsidRDefault="00B52B7A" w:rsidP="00386661">
      <w:pPr>
        <w:rPr>
          <w:lang w:val="en-CA"/>
        </w:rPr>
      </w:pPr>
      <w:r>
        <w:rPr>
          <w:lang w:val="en-CA"/>
        </w:rPr>
        <w:t xml:space="preserve">3.2 is fully integerized and cross-checked (including training using Vimeo90K, also training script is available). Though the runtime tradeoff is not good, it is a new element not available in NNVC so far, and including it in the software is beneficial </w:t>
      </w:r>
      <w:r w:rsidR="002F4A9D">
        <w:rPr>
          <w:lang w:val="en-CA"/>
        </w:rPr>
        <w:t xml:space="preserve">as starting point </w:t>
      </w:r>
      <w:r>
        <w:rPr>
          <w:lang w:val="en-CA"/>
        </w:rPr>
        <w:t xml:space="preserve">for further study. </w:t>
      </w:r>
      <w:r w:rsidRPr="00804490">
        <w:rPr>
          <w:lang w:val="en-CA"/>
        </w:rPr>
        <w:t>Decision</w:t>
      </w:r>
      <w:r w:rsidRPr="00E12226">
        <w:rPr>
          <w:lang w:val="en-CA"/>
        </w:rPr>
        <w:t>:</w:t>
      </w:r>
      <w:r>
        <w:rPr>
          <w:lang w:val="en-CA"/>
        </w:rPr>
        <w:t xml:space="preserve"> Adopt JVET-AM0175 </w:t>
      </w:r>
      <w:r w:rsidR="006247F7" w:rsidRPr="00E02CC5">
        <w:rPr>
          <w:lang w:val="en-CA"/>
        </w:rPr>
        <w:t>EE1-3.2</w:t>
      </w:r>
      <w:r w:rsidRPr="00E02CC5">
        <w:rPr>
          <w:lang w:val="en-CA"/>
        </w:rPr>
        <w:t xml:space="preserve"> </w:t>
      </w:r>
      <w:r>
        <w:rPr>
          <w:lang w:val="en-CA"/>
        </w:rPr>
        <w:t>(non CTC, also provide training script).</w:t>
      </w:r>
    </w:p>
    <w:p w14:paraId="5284E4F2" w14:textId="2B74F727" w:rsidR="0015421C" w:rsidRDefault="0015421C" w:rsidP="00386661">
      <w:pPr>
        <w:rPr>
          <w:lang w:val="en-CA"/>
        </w:rPr>
      </w:pPr>
      <w:r>
        <w:rPr>
          <w:lang w:val="en-CA"/>
        </w:rPr>
        <w:t>It was later reported that the original implementation was not fully converted to integer, but this had been fixed with the help of the software coordinator, and even minor performance improvement was achieved.</w:t>
      </w:r>
    </w:p>
    <w:p w14:paraId="45D5E434" w14:textId="7FC841D3" w:rsidR="00B52B7A" w:rsidRDefault="003B546E" w:rsidP="00386661">
      <w:pPr>
        <w:rPr>
          <w:lang w:val="en-CA"/>
        </w:rPr>
      </w:pPr>
      <w:r w:rsidRPr="009F7355">
        <w:rPr>
          <w:noProof/>
          <w:lang w:val="en-CA"/>
        </w:rPr>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7"/>
                    <a:stretch>
                      <a:fillRect/>
                    </a:stretch>
                  </pic:blipFill>
                  <pic:spPr>
                    <a:xfrm>
                      <a:off x="0" y="0"/>
                      <a:ext cx="5914390" cy="3254375"/>
                    </a:xfrm>
                    <a:prstGeom prst="rect">
                      <a:avLst/>
                    </a:prstGeom>
                  </pic:spPr>
                </pic:pic>
              </a:graphicData>
            </a:graphic>
          </wp:inline>
        </w:drawing>
      </w:r>
    </w:p>
    <w:p w14:paraId="40922E11" w14:textId="7096CE04" w:rsidR="003B546E" w:rsidRPr="00373F08" w:rsidRDefault="003B546E" w:rsidP="00386661">
      <w:pPr>
        <w:rPr>
          <w:lang w:val="en-CA"/>
        </w:rPr>
      </w:pPr>
      <w:r>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373F08" w:rsidRDefault="008773DB" w:rsidP="00CA2E49">
      <w:pPr>
        <w:pStyle w:val="berschrift9"/>
        <w:rPr>
          <w:sz w:val="24"/>
          <w:szCs w:val="24"/>
          <w:lang w:val="en-CA" w:eastAsia="de-DE"/>
        </w:rPr>
      </w:pPr>
      <w:hyperlink r:id="rId578" w:history="1">
        <w:r w:rsidR="009879F6" w:rsidRPr="00373F08">
          <w:rPr>
            <w:color w:val="0000FF"/>
            <w:sz w:val="24"/>
            <w:szCs w:val="24"/>
            <w:u w:val="single"/>
            <w:lang w:val="en-CA" w:eastAsia="de-DE"/>
          </w:rPr>
          <w:t>JVET-AM0043</w:t>
        </w:r>
      </w:hyperlink>
      <w:r w:rsidR="009879F6"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CA2E49">
      <w:pPr>
        <w:pStyle w:val="berschrift3"/>
        <w:rPr>
          <w:lang w:val="en-CA"/>
        </w:rPr>
      </w:pPr>
      <w:bookmarkStart w:id="148" w:name="_Ref183616660"/>
      <w:r w:rsidRPr="00373F08">
        <w:rPr>
          <w:lang w:val="en-CA"/>
        </w:rPr>
        <w:t>EE1 contributions: Neural network-based video coding (</w:t>
      </w:r>
      <w:r w:rsidR="00AF101F" w:rsidRPr="00373F08">
        <w:rPr>
          <w:lang w:val="en-CA"/>
        </w:rPr>
        <w:t>8</w:t>
      </w:r>
      <w:r w:rsidRPr="00373F08">
        <w:rPr>
          <w:lang w:val="en-CA"/>
        </w:rPr>
        <w:t>)</w:t>
      </w:r>
      <w:bookmarkEnd w:id="144"/>
      <w:bookmarkEnd w:id="145"/>
      <w:bookmarkEnd w:id="148"/>
    </w:p>
    <w:p w14:paraId="3DC7B53A" w14:textId="3823E98E" w:rsidR="00F44BFE" w:rsidRPr="00373F08" w:rsidRDefault="00F44BFE" w:rsidP="00F44BFE">
      <w:pPr>
        <w:rPr>
          <w:lang w:val="en-CA"/>
        </w:rPr>
      </w:pPr>
      <w:bookmarkStart w:id="149"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9F7355" w:rsidRDefault="008773DB" w:rsidP="00CA2E49">
      <w:pPr>
        <w:pStyle w:val="berschrift9"/>
        <w:rPr>
          <w:sz w:val="24"/>
          <w:lang w:val="en-CA"/>
        </w:rPr>
      </w:pPr>
      <w:hyperlink r:id="rId579" w:history="1">
        <w:r w:rsidR="009879F6" w:rsidRPr="009F7355">
          <w:rPr>
            <w:color w:val="0000FF"/>
            <w:sz w:val="24"/>
            <w:u w:val="single"/>
            <w:lang w:val="en-CA"/>
          </w:rPr>
          <w:t>JVET-AM0053</w:t>
        </w:r>
      </w:hyperlink>
      <w:r w:rsidR="009879F6" w:rsidRPr="009F7355">
        <w:rPr>
          <w:sz w:val="24"/>
          <w:lang w:val="en-CA"/>
        </w:rPr>
        <w:t xml:space="preserve"> EE1-2.2: Conditional loop-filter [M. Santamaria, F. Cricri, N. Le (Nokia)]</w:t>
      </w:r>
    </w:p>
    <w:p w14:paraId="54C3C6F3" w14:textId="7128D1CE" w:rsidR="009879F6" w:rsidRPr="009F7355" w:rsidRDefault="009879F6" w:rsidP="00F44BFE">
      <w:pPr>
        <w:rPr>
          <w:lang w:val="en-CA"/>
        </w:rPr>
      </w:pPr>
    </w:p>
    <w:p w14:paraId="5488139C" w14:textId="77777777" w:rsidR="009879F6" w:rsidRPr="00373F08" w:rsidRDefault="008773DB" w:rsidP="00CA2E49">
      <w:pPr>
        <w:pStyle w:val="berschrift9"/>
        <w:rPr>
          <w:sz w:val="24"/>
          <w:szCs w:val="24"/>
          <w:lang w:val="en-CA" w:eastAsia="de-DE"/>
        </w:rPr>
      </w:pPr>
      <w:hyperlink r:id="rId580" w:history="1">
        <w:r w:rsidR="009879F6" w:rsidRPr="00373F08">
          <w:rPr>
            <w:color w:val="0000FF"/>
            <w:sz w:val="24"/>
            <w:szCs w:val="24"/>
            <w:u w:val="single"/>
            <w:lang w:val="en-CA" w:eastAsia="de-DE"/>
          </w:rPr>
          <w:t>JVET-AM0114</w:t>
        </w:r>
      </w:hyperlink>
      <w:r w:rsidR="009879F6" w:rsidRPr="00373F08">
        <w:rPr>
          <w:sz w:val="24"/>
          <w:szCs w:val="24"/>
          <w:lang w:val="en-CA" w:eastAsia="de-DE"/>
        </w:rPr>
        <w:t xml:space="preserve"> EE1-3.1: RA/LDB Unified Reference Frame Synthesis for VVC Inter Coding [Q. Qin, C. Jung (Xidian Univ.)]</w:t>
      </w:r>
    </w:p>
    <w:p w14:paraId="4605CF8F" w14:textId="6F467D30" w:rsidR="009879F6" w:rsidRPr="00373F08" w:rsidRDefault="009879F6" w:rsidP="00F44BFE">
      <w:pPr>
        <w:rPr>
          <w:lang w:val="en-CA"/>
        </w:rPr>
      </w:pPr>
    </w:p>
    <w:p w14:paraId="1ACA29B1" w14:textId="3FD7741E" w:rsidR="004D4715" w:rsidRPr="00373F08" w:rsidRDefault="008773DB" w:rsidP="00CA2E49">
      <w:pPr>
        <w:pStyle w:val="berschrift9"/>
        <w:rPr>
          <w:sz w:val="24"/>
          <w:szCs w:val="24"/>
          <w:lang w:val="en-CA" w:eastAsia="de-DE"/>
        </w:rPr>
      </w:pPr>
      <w:hyperlink r:id="rId581" w:history="1">
        <w:r w:rsidR="004D4715" w:rsidRPr="00965D28">
          <w:rPr>
            <w:color w:val="0000FF"/>
            <w:sz w:val="24"/>
            <w:szCs w:val="24"/>
            <w:u w:val="single"/>
            <w:lang w:val="en-CA" w:eastAsia="de-DE"/>
          </w:rPr>
          <w:t>JVET-AM0282</w:t>
        </w:r>
      </w:hyperlink>
      <w:r w:rsidR="004D4715" w:rsidRPr="00373F08">
        <w:rPr>
          <w:sz w:val="24"/>
          <w:szCs w:val="24"/>
          <w:lang w:val="en-CA" w:eastAsia="de-DE"/>
        </w:rPr>
        <w:t xml:space="preserve"> </w:t>
      </w:r>
      <w:r w:rsidR="004D4715" w:rsidRPr="00965D28">
        <w:rPr>
          <w:sz w:val="24"/>
          <w:szCs w:val="24"/>
          <w:lang w:val="en-CA" w:eastAsia="de-DE"/>
        </w:rPr>
        <w:t>Crosscheck of JVET-AM0114 (EE1-3.1: RA/LDB Unified Reference Frame Synthesis for VVC Inter Coding)</w:t>
      </w:r>
      <w:r w:rsidR="004D4715" w:rsidRPr="00373F08">
        <w:rPr>
          <w:sz w:val="24"/>
          <w:szCs w:val="24"/>
          <w:lang w:val="en-CA" w:eastAsia="de-DE"/>
        </w:rPr>
        <w:t xml:space="preserve"> [</w:t>
      </w:r>
      <w:r w:rsidR="004D4715" w:rsidRPr="00965D28">
        <w:rPr>
          <w:sz w:val="24"/>
          <w:szCs w:val="24"/>
          <w:lang w:val="en-CA" w:eastAsia="de-DE"/>
        </w:rPr>
        <w:t>N. Bhaskar (Huawei)</w:t>
      </w:r>
      <w:r w:rsidR="004D4715" w:rsidRPr="00373F08">
        <w:rPr>
          <w:sz w:val="24"/>
          <w:szCs w:val="24"/>
          <w:lang w:val="en-CA" w:eastAsia="de-DE"/>
        </w:rPr>
        <w:t>] [late]</w:t>
      </w:r>
    </w:p>
    <w:p w14:paraId="7E3D8FFF" w14:textId="77777777" w:rsidR="004D4715" w:rsidRPr="00373F08" w:rsidRDefault="004D4715" w:rsidP="00F44BFE">
      <w:pPr>
        <w:rPr>
          <w:lang w:val="en-CA"/>
        </w:rPr>
      </w:pPr>
    </w:p>
    <w:p w14:paraId="1F84ED64" w14:textId="77777777" w:rsidR="009879F6" w:rsidRPr="00373F08" w:rsidRDefault="008773DB" w:rsidP="00CA2E49">
      <w:pPr>
        <w:pStyle w:val="berschrift9"/>
        <w:rPr>
          <w:sz w:val="24"/>
          <w:szCs w:val="24"/>
          <w:lang w:val="en-CA" w:eastAsia="de-DE"/>
        </w:rPr>
      </w:pPr>
      <w:hyperlink r:id="rId582" w:history="1">
        <w:r w:rsidR="009879F6" w:rsidRPr="00373F08">
          <w:rPr>
            <w:color w:val="0000FF"/>
            <w:sz w:val="24"/>
            <w:szCs w:val="24"/>
            <w:u w:val="single"/>
            <w:lang w:val="en-CA" w:eastAsia="de-DE"/>
          </w:rPr>
          <w:t>JVET-AM0120</w:t>
        </w:r>
      </w:hyperlink>
      <w:r w:rsidR="009879F6" w:rsidRPr="00373F08">
        <w:rPr>
          <w:sz w:val="24"/>
          <w:szCs w:val="24"/>
          <w:lang w:val="en-CA" w:eastAsia="de-DE"/>
        </w:rPr>
        <w:t xml:space="preserve"> EE1-1.2: Over-Parameterized LOP In-Loop Filter [J. Han, C. Jung, Q. Qin (Xidian Univ.)]</w:t>
      </w:r>
    </w:p>
    <w:p w14:paraId="18CE6D34" w14:textId="77D48BEF" w:rsidR="009879F6" w:rsidRPr="00373F08" w:rsidRDefault="009879F6" w:rsidP="00F44BFE">
      <w:pPr>
        <w:rPr>
          <w:lang w:val="en-CA"/>
        </w:rPr>
      </w:pPr>
    </w:p>
    <w:p w14:paraId="6F477A2F" w14:textId="379B82DB" w:rsidR="004D4715" w:rsidRPr="00373F08" w:rsidRDefault="008773DB" w:rsidP="00CA2E49">
      <w:pPr>
        <w:pStyle w:val="berschrift9"/>
        <w:rPr>
          <w:sz w:val="24"/>
          <w:szCs w:val="24"/>
          <w:lang w:val="en-CA" w:eastAsia="de-DE"/>
        </w:rPr>
      </w:pPr>
      <w:hyperlink r:id="rId583" w:history="1">
        <w:r w:rsidR="004D4715" w:rsidRPr="00965D28">
          <w:rPr>
            <w:color w:val="0000FF"/>
            <w:sz w:val="24"/>
            <w:szCs w:val="24"/>
            <w:u w:val="single"/>
            <w:lang w:val="en-CA" w:eastAsia="de-DE"/>
          </w:rPr>
          <w:t>JVET-AM0293</w:t>
        </w:r>
      </w:hyperlink>
      <w:r w:rsidR="004D4715" w:rsidRPr="00373F08">
        <w:rPr>
          <w:sz w:val="24"/>
          <w:szCs w:val="24"/>
          <w:lang w:val="en-CA" w:eastAsia="de-DE"/>
        </w:rPr>
        <w:t xml:space="preserve"> </w:t>
      </w:r>
      <w:r w:rsidR="004D4715" w:rsidRPr="00965D28">
        <w:rPr>
          <w:sz w:val="24"/>
          <w:szCs w:val="24"/>
          <w:lang w:val="en-CA" w:eastAsia="de-DE"/>
        </w:rPr>
        <w:t>Crosscheck of JVET-AM0120 (EE1-1.2: Over-Parameterized LOP In-Loop Filter)</w:t>
      </w:r>
      <w:r w:rsidR="004D4715" w:rsidRPr="00373F08">
        <w:rPr>
          <w:sz w:val="24"/>
          <w:szCs w:val="24"/>
          <w:lang w:val="en-CA" w:eastAsia="de-DE"/>
        </w:rPr>
        <w:t xml:space="preserve"> [</w:t>
      </w:r>
      <w:r w:rsidR="004D4715" w:rsidRPr="00965D28">
        <w:rPr>
          <w:sz w:val="24"/>
          <w:szCs w:val="24"/>
          <w:lang w:val="en-CA" w:eastAsia="de-DE"/>
        </w:rPr>
        <w:t>T. Yang, W.-X. He, Y.-Q. Zhu, J.-D. Ye, X.-T. Xie, J.-S. Gong, Q. Liu (HUST), Z.-Y. Lv (vivo)</w:t>
      </w:r>
      <w:r w:rsidR="004D4715" w:rsidRPr="00373F08">
        <w:rPr>
          <w:sz w:val="24"/>
          <w:szCs w:val="24"/>
          <w:lang w:val="en-CA" w:eastAsia="de-DE"/>
        </w:rPr>
        <w:t>] [late]</w:t>
      </w:r>
    </w:p>
    <w:p w14:paraId="30094922" w14:textId="77777777" w:rsidR="004D4715" w:rsidRPr="00373F08" w:rsidRDefault="004D4715" w:rsidP="00F44BFE">
      <w:pPr>
        <w:rPr>
          <w:lang w:val="en-CA"/>
        </w:rPr>
      </w:pPr>
    </w:p>
    <w:p w14:paraId="41CDE84E" w14:textId="77777777" w:rsidR="009879F6" w:rsidRPr="00373F08" w:rsidRDefault="008773DB" w:rsidP="00CA2E49">
      <w:pPr>
        <w:pStyle w:val="berschrift9"/>
        <w:rPr>
          <w:sz w:val="24"/>
          <w:szCs w:val="24"/>
          <w:lang w:val="en-CA" w:eastAsia="de-DE"/>
        </w:rPr>
      </w:pPr>
      <w:hyperlink r:id="rId584" w:history="1">
        <w:r w:rsidR="009879F6" w:rsidRPr="00373F08">
          <w:rPr>
            <w:color w:val="0000FF"/>
            <w:sz w:val="24"/>
            <w:szCs w:val="24"/>
            <w:u w:val="single"/>
            <w:lang w:val="en-CA" w:eastAsia="de-DE"/>
          </w:rPr>
          <w:t>JVET-AM0122</w:t>
        </w:r>
      </w:hyperlink>
      <w:r w:rsidR="009879F6" w:rsidRPr="00373F08">
        <w:rPr>
          <w:sz w:val="24"/>
          <w:szCs w:val="24"/>
          <w:lang w:val="en-CA" w:eastAsia="de-DE"/>
        </w:rPr>
        <w:t xml:space="preserve"> EE1-1.3: Backbone Block Enhancement of LOP In-Loop Filter with Over-Parameterized Training and Variable Channels [J. Han, C. Jung, Q. Qin (Xidian Univ.)]</w:t>
      </w:r>
    </w:p>
    <w:p w14:paraId="65FB8770" w14:textId="17E5269E" w:rsidR="009879F6" w:rsidRPr="00373F08" w:rsidRDefault="009879F6" w:rsidP="00F44BFE">
      <w:pPr>
        <w:rPr>
          <w:lang w:val="en-CA"/>
        </w:rPr>
      </w:pPr>
    </w:p>
    <w:p w14:paraId="2BE547C6" w14:textId="478E6D27" w:rsidR="003F2034" w:rsidRPr="00373F08" w:rsidRDefault="008773DB" w:rsidP="00CA2E49">
      <w:pPr>
        <w:pStyle w:val="berschrift9"/>
        <w:rPr>
          <w:sz w:val="24"/>
          <w:szCs w:val="24"/>
          <w:lang w:val="en-CA" w:eastAsia="de-DE"/>
        </w:rPr>
      </w:pPr>
      <w:hyperlink r:id="rId585" w:history="1">
        <w:r w:rsidR="003F2034" w:rsidRPr="00965D28">
          <w:rPr>
            <w:color w:val="0000FF"/>
            <w:sz w:val="24"/>
            <w:szCs w:val="24"/>
            <w:u w:val="single"/>
            <w:lang w:val="en-CA" w:eastAsia="de-DE"/>
          </w:rPr>
          <w:t>JVET-AM0294</w:t>
        </w:r>
      </w:hyperlink>
      <w:r w:rsidR="003F2034" w:rsidRPr="00373F08">
        <w:rPr>
          <w:sz w:val="24"/>
          <w:szCs w:val="24"/>
          <w:lang w:val="en-CA" w:eastAsia="de-DE"/>
        </w:rPr>
        <w:t xml:space="preserve"> </w:t>
      </w:r>
      <w:r w:rsidR="003F2034" w:rsidRPr="00965D28">
        <w:rPr>
          <w:sz w:val="24"/>
          <w:szCs w:val="24"/>
          <w:lang w:val="en-CA" w:eastAsia="de-DE"/>
        </w:rPr>
        <w:t>Crosscheck of JVET-AM0122 (EE1-1.3: Backbone Block Enhancement of LOP In-Loop Filter with Over-Parameterized Training and Variable Channels)</w:t>
      </w:r>
      <w:r w:rsidR="003F2034" w:rsidRPr="00373F08">
        <w:rPr>
          <w:sz w:val="24"/>
          <w:szCs w:val="24"/>
          <w:lang w:val="en-CA" w:eastAsia="de-DE"/>
        </w:rPr>
        <w:t xml:space="preserve"> [</w:t>
      </w:r>
      <w:hyperlink r:id="rId586" w:history="1">
        <w:r w:rsidR="003F2034" w:rsidRPr="00965D28">
          <w:rPr>
            <w:sz w:val="24"/>
            <w:szCs w:val="24"/>
            <w:lang w:val="en-CA" w:eastAsia="de-DE"/>
          </w:rPr>
          <w:t>T. Yang</w:t>
        </w:r>
      </w:hyperlink>
      <w:r w:rsidR="003F2034" w:rsidRPr="00965D28">
        <w:rPr>
          <w:sz w:val="24"/>
          <w:szCs w:val="24"/>
          <w:lang w:val="en-CA" w:eastAsia="de-DE"/>
        </w:rPr>
        <w:t>, W.-X. He, Y.-Q. Zhu, J.-D. Ye, X.-T. Xie, J.-S. Gong, Q. Liu (HUST), Z. -Y. Lv (vivo)</w:t>
      </w:r>
      <w:r w:rsidR="003F2034" w:rsidRPr="00373F08">
        <w:rPr>
          <w:sz w:val="24"/>
          <w:szCs w:val="24"/>
          <w:lang w:val="en-CA" w:eastAsia="de-DE"/>
        </w:rPr>
        <w:t>] [late]</w:t>
      </w:r>
    </w:p>
    <w:p w14:paraId="4D074B6C" w14:textId="77777777" w:rsidR="003F2034" w:rsidRPr="00373F08" w:rsidRDefault="003F2034" w:rsidP="00F44BFE">
      <w:pPr>
        <w:rPr>
          <w:lang w:val="en-CA"/>
        </w:rPr>
      </w:pPr>
    </w:p>
    <w:p w14:paraId="7670DBA3" w14:textId="77777777" w:rsidR="009879F6" w:rsidRPr="00373F08" w:rsidRDefault="008773DB" w:rsidP="00CA2E49">
      <w:pPr>
        <w:pStyle w:val="berschrift9"/>
        <w:rPr>
          <w:sz w:val="24"/>
          <w:szCs w:val="24"/>
          <w:lang w:val="en-CA" w:eastAsia="de-DE"/>
        </w:rPr>
      </w:pPr>
      <w:hyperlink r:id="rId587" w:history="1">
        <w:r w:rsidR="009879F6" w:rsidRPr="00373F08">
          <w:rPr>
            <w:color w:val="0000FF"/>
            <w:sz w:val="24"/>
            <w:szCs w:val="24"/>
            <w:u w:val="single"/>
            <w:lang w:val="en-CA" w:eastAsia="de-DE"/>
          </w:rPr>
          <w:t>JVET-AM0123</w:t>
        </w:r>
      </w:hyperlink>
      <w:r w:rsidR="009879F6" w:rsidRPr="00373F08">
        <w:rPr>
          <w:sz w:val="24"/>
          <w:szCs w:val="24"/>
          <w:lang w:val="en-CA" w:eastAsia="de-DE"/>
        </w:rPr>
        <w:t xml:space="preserve"> EE1-1.1: Sample-based adaptive blending weight selection for NN-based in-loop filter [H. Kwon, H. Ko (Hanyang Univ.)]</w:t>
      </w:r>
    </w:p>
    <w:p w14:paraId="5BEF89DF" w14:textId="6AAFD07F" w:rsidR="009879F6" w:rsidRDefault="009879F6" w:rsidP="00F44BFE">
      <w:pPr>
        <w:rPr>
          <w:lang w:val="en-CA"/>
        </w:rPr>
      </w:pPr>
    </w:p>
    <w:p w14:paraId="77B51134" w14:textId="77777777" w:rsidR="001858C5" w:rsidRPr="00EA2B25" w:rsidRDefault="008773DB" w:rsidP="00CA2E49">
      <w:pPr>
        <w:pStyle w:val="berschrift9"/>
        <w:rPr>
          <w:sz w:val="24"/>
          <w:szCs w:val="24"/>
          <w:lang w:val="en-CA" w:eastAsia="de-DE"/>
        </w:rPr>
      </w:pPr>
      <w:hyperlink r:id="rId588" w:history="1">
        <w:r w:rsidR="001858C5" w:rsidRPr="00EA2B25">
          <w:rPr>
            <w:color w:val="0000FF"/>
            <w:sz w:val="24"/>
            <w:szCs w:val="24"/>
            <w:u w:val="single"/>
            <w:lang w:val="en-CA" w:eastAsia="de-DE"/>
          </w:rPr>
          <w:t>JVET-AM0318</w:t>
        </w:r>
      </w:hyperlink>
      <w:r w:rsidR="001858C5" w:rsidRPr="00EA2B2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373F08" w:rsidRDefault="001858C5" w:rsidP="00F44BFE">
      <w:pPr>
        <w:rPr>
          <w:lang w:val="en-CA"/>
        </w:rPr>
      </w:pPr>
    </w:p>
    <w:p w14:paraId="4E70E034" w14:textId="77777777" w:rsidR="009879F6" w:rsidRPr="00373F08" w:rsidRDefault="008773DB" w:rsidP="00CA2E49">
      <w:pPr>
        <w:pStyle w:val="berschrift9"/>
        <w:rPr>
          <w:sz w:val="24"/>
          <w:szCs w:val="24"/>
          <w:lang w:val="en-CA" w:eastAsia="de-DE"/>
        </w:rPr>
      </w:pPr>
      <w:hyperlink r:id="rId589" w:history="1">
        <w:r w:rsidR="009879F6" w:rsidRPr="00373F08">
          <w:rPr>
            <w:color w:val="0000FF"/>
            <w:sz w:val="24"/>
            <w:szCs w:val="24"/>
            <w:u w:val="single"/>
            <w:lang w:val="en-CA" w:eastAsia="de-DE"/>
          </w:rPr>
          <w:t>JVET-AM0135</w:t>
        </w:r>
      </w:hyperlink>
      <w:r w:rsidR="009879F6" w:rsidRPr="00373F08">
        <w:rPr>
          <w:sz w:val="24"/>
          <w:szCs w:val="24"/>
          <w:lang w:val="en-CA" w:eastAsia="de-DE"/>
        </w:rPr>
        <w:t xml:space="preserve"> EE1-2.1: Improved VLOP Attention with SIMD acceleration [Y. Li, M. Coban, M. Karczewicz, L. Kerofsky (Qualcomm)]</w:t>
      </w:r>
    </w:p>
    <w:p w14:paraId="6D209EA3" w14:textId="6FEB9338" w:rsidR="009879F6" w:rsidRPr="00373F08" w:rsidRDefault="009879F6" w:rsidP="00F44BFE">
      <w:pPr>
        <w:rPr>
          <w:lang w:val="en-CA"/>
        </w:rPr>
      </w:pPr>
    </w:p>
    <w:p w14:paraId="133D39A6" w14:textId="052AD1F2" w:rsidR="0096614D" w:rsidRPr="00373F08" w:rsidRDefault="008773DB" w:rsidP="00CA2E49">
      <w:pPr>
        <w:pStyle w:val="berschrift9"/>
        <w:rPr>
          <w:sz w:val="24"/>
          <w:szCs w:val="24"/>
          <w:lang w:val="en-CA" w:eastAsia="de-DE"/>
        </w:rPr>
      </w:pPr>
      <w:hyperlink r:id="rId590" w:history="1">
        <w:r w:rsidR="0096614D" w:rsidRPr="00373F08">
          <w:rPr>
            <w:color w:val="0000FF"/>
            <w:sz w:val="24"/>
            <w:szCs w:val="24"/>
            <w:u w:val="single"/>
            <w:lang w:val="en-CA" w:eastAsia="de-DE"/>
          </w:rPr>
          <w:t>JVET-AM0272</w:t>
        </w:r>
      </w:hyperlink>
      <w:r w:rsidR="0096614D" w:rsidRPr="00373F08">
        <w:rPr>
          <w:sz w:val="24"/>
          <w:szCs w:val="24"/>
          <w:lang w:val="en-CA" w:eastAsia="de-DE"/>
        </w:rPr>
        <w:t xml:space="preserve"> Crosscheck of JVET-AM0135 (EE1-2.1: Improved VLOP Attention with SIMD acceleration) [M. Santamaria (Nokia)] [late]</w:t>
      </w:r>
    </w:p>
    <w:p w14:paraId="3B7BB0DF" w14:textId="77777777" w:rsidR="0096614D" w:rsidRPr="00373F08" w:rsidRDefault="0096614D" w:rsidP="00F44BFE">
      <w:pPr>
        <w:rPr>
          <w:lang w:val="en-CA"/>
        </w:rPr>
      </w:pPr>
    </w:p>
    <w:p w14:paraId="6F5FD6A3" w14:textId="77777777" w:rsidR="009879F6" w:rsidRPr="00373F08" w:rsidRDefault="008773DB" w:rsidP="00CA2E49">
      <w:pPr>
        <w:pStyle w:val="berschrift9"/>
        <w:rPr>
          <w:sz w:val="24"/>
          <w:szCs w:val="24"/>
          <w:lang w:val="en-CA" w:eastAsia="de-DE"/>
        </w:rPr>
      </w:pPr>
      <w:hyperlink r:id="rId591" w:history="1">
        <w:r w:rsidR="009879F6" w:rsidRPr="00373F08">
          <w:rPr>
            <w:color w:val="0000FF"/>
            <w:sz w:val="24"/>
            <w:szCs w:val="24"/>
            <w:u w:val="single"/>
            <w:lang w:val="en-CA" w:eastAsia="de-DE"/>
          </w:rPr>
          <w:t>JVET-AM0175</w:t>
        </w:r>
      </w:hyperlink>
      <w:r w:rsidR="009879F6"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56C4F53F" w:rsidR="008C4595" w:rsidRPr="00373F08" w:rsidRDefault="008773DB" w:rsidP="00CA2E49">
      <w:pPr>
        <w:pStyle w:val="berschrift9"/>
        <w:rPr>
          <w:sz w:val="24"/>
          <w:szCs w:val="24"/>
          <w:lang w:val="en-CA" w:eastAsia="de-DE"/>
        </w:rPr>
      </w:pPr>
      <w:hyperlink r:id="rId592" w:history="1">
        <w:r w:rsidR="008C4595" w:rsidRPr="00373F08">
          <w:rPr>
            <w:color w:val="0000FF"/>
            <w:sz w:val="24"/>
            <w:szCs w:val="24"/>
            <w:u w:val="single"/>
            <w:lang w:val="en-CA" w:eastAsia="de-DE"/>
          </w:rPr>
          <w:t>JVET-AM0267</w:t>
        </w:r>
      </w:hyperlink>
      <w:r w:rsidR="008C4595"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008C4595" w:rsidRPr="00373F08">
        <w:rPr>
          <w:sz w:val="24"/>
          <w:szCs w:val="24"/>
          <w:lang w:val="en-CA" w:eastAsia="de-DE"/>
        </w:rPr>
        <w:t xml:space="preserve"> Bhaskar (Huawei?)] [late]</w:t>
      </w:r>
    </w:p>
    <w:p w14:paraId="492105F9" w14:textId="61301907" w:rsidR="008C4595" w:rsidRPr="00373F08" w:rsidRDefault="008C4595" w:rsidP="00F44BFE">
      <w:pPr>
        <w:rPr>
          <w:lang w:val="en-CA"/>
        </w:rPr>
      </w:pPr>
    </w:p>
    <w:p w14:paraId="773433E4" w14:textId="2C46C2A7" w:rsidR="004D4715" w:rsidRPr="00373F08" w:rsidRDefault="008773DB" w:rsidP="00CA2E49">
      <w:pPr>
        <w:pStyle w:val="berschrift9"/>
        <w:rPr>
          <w:sz w:val="24"/>
          <w:szCs w:val="24"/>
          <w:lang w:val="en-CA" w:eastAsia="de-DE"/>
        </w:rPr>
      </w:pPr>
      <w:hyperlink r:id="rId593" w:history="1">
        <w:r w:rsidR="004D4715" w:rsidRPr="00965D28">
          <w:rPr>
            <w:color w:val="0000FF"/>
            <w:sz w:val="24"/>
            <w:szCs w:val="24"/>
            <w:u w:val="single"/>
            <w:lang w:val="en-CA" w:eastAsia="de-DE"/>
          </w:rPr>
          <w:t>JVET-AM0283</w:t>
        </w:r>
      </w:hyperlink>
      <w:r w:rsidR="004D4715" w:rsidRPr="00373F08">
        <w:rPr>
          <w:sz w:val="24"/>
          <w:szCs w:val="24"/>
          <w:lang w:val="en-CA" w:eastAsia="de-DE"/>
        </w:rPr>
        <w:t xml:space="preserve"> </w:t>
      </w:r>
      <w:r w:rsidR="004D4715" w:rsidRPr="00965D28">
        <w:rPr>
          <w:sz w:val="24"/>
          <w:szCs w:val="24"/>
          <w:lang w:val="en-CA" w:eastAsia="de-DE"/>
        </w:rPr>
        <w:t>crosscheck of JVET-AM0175 (EE1-3.2: Deep Reference Frame Generation for Inter Prediction Enhancement)</w:t>
      </w:r>
      <w:r w:rsidR="004D4715" w:rsidRPr="00373F08">
        <w:rPr>
          <w:sz w:val="24"/>
          <w:szCs w:val="24"/>
          <w:lang w:val="en-CA" w:eastAsia="de-DE"/>
        </w:rPr>
        <w:t xml:space="preserve"> [</w:t>
      </w:r>
      <w:r w:rsidR="004D4715" w:rsidRPr="00965D28">
        <w:rPr>
          <w:sz w:val="24"/>
          <w:szCs w:val="24"/>
          <w:lang w:val="en-CA" w:eastAsia="de-DE"/>
        </w:rPr>
        <w:t>Z. Xie (OPPO)</w:t>
      </w:r>
      <w:r w:rsidR="004D4715" w:rsidRPr="00373F08">
        <w:rPr>
          <w:sz w:val="24"/>
          <w:szCs w:val="24"/>
          <w:lang w:val="en-CA" w:eastAsia="de-DE"/>
        </w:rPr>
        <w:t>] [late]</w:t>
      </w:r>
    </w:p>
    <w:p w14:paraId="0D3CF94A" w14:textId="77777777" w:rsidR="004D4715" w:rsidRPr="00373F08" w:rsidRDefault="004D4715" w:rsidP="00F44BFE">
      <w:pPr>
        <w:rPr>
          <w:lang w:val="en-CA"/>
        </w:rPr>
      </w:pPr>
    </w:p>
    <w:p w14:paraId="1017DA1E" w14:textId="77777777" w:rsidR="00AF101F" w:rsidRPr="00373F08" w:rsidRDefault="008773DB" w:rsidP="00CA2E49">
      <w:pPr>
        <w:pStyle w:val="berschrift9"/>
        <w:rPr>
          <w:sz w:val="24"/>
          <w:szCs w:val="24"/>
          <w:lang w:val="en-CA" w:eastAsia="de-DE"/>
        </w:rPr>
      </w:pPr>
      <w:hyperlink r:id="rId594" w:history="1">
        <w:r w:rsidR="00AF101F" w:rsidRPr="00373F08">
          <w:rPr>
            <w:color w:val="0000FF"/>
            <w:sz w:val="24"/>
            <w:szCs w:val="24"/>
            <w:u w:val="single"/>
            <w:lang w:val="en-CA" w:eastAsia="de-DE"/>
          </w:rPr>
          <w:t>JVET-AM0257</w:t>
        </w:r>
      </w:hyperlink>
      <w:r w:rsidR="00AF101F" w:rsidRPr="00373F08">
        <w:rPr>
          <w:sz w:val="24"/>
          <w:szCs w:val="24"/>
          <w:lang w:val="en-CA" w:eastAsia="de-DE"/>
        </w:rPr>
        <w:t xml:space="preserve"> EE1-4.1: Cross-component enhanced NNSR [T. Yang, W.-X. He, Y.-Q. Zhu, J.-D. Ye, X.-T. Xie, J.-S. Gong, Q. Liu (HUST), Z.-Y. Lv (vivo)] [late]</w:t>
      </w:r>
    </w:p>
    <w:p w14:paraId="7E91A00B" w14:textId="02F475EB" w:rsidR="00AF101F" w:rsidRPr="00373F08" w:rsidRDefault="00AF101F" w:rsidP="00F44BFE">
      <w:pPr>
        <w:rPr>
          <w:lang w:val="en-CA"/>
        </w:rPr>
      </w:pPr>
    </w:p>
    <w:p w14:paraId="2C7F322E" w14:textId="5D0164E6" w:rsidR="0096614D" w:rsidRPr="00373F08" w:rsidRDefault="008773DB" w:rsidP="00CA2E49">
      <w:pPr>
        <w:pStyle w:val="berschrift9"/>
        <w:rPr>
          <w:sz w:val="24"/>
          <w:szCs w:val="24"/>
          <w:lang w:val="en-CA" w:eastAsia="de-DE"/>
        </w:rPr>
      </w:pPr>
      <w:hyperlink r:id="rId595" w:history="1">
        <w:r w:rsidR="0096614D" w:rsidRPr="00373F08">
          <w:rPr>
            <w:color w:val="0000FF"/>
            <w:sz w:val="24"/>
            <w:szCs w:val="24"/>
            <w:u w:val="single"/>
            <w:lang w:val="en-CA" w:eastAsia="de-DE"/>
          </w:rPr>
          <w:t>JVET-AM0275</w:t>
        </w:r>
      </w:hyperlink>
      <w:r w:rsidR="0096614D" w:rsidRPr="00373F08">
        <w:rPr>
          <w:sz w:val="24"/>
          <w:szCs w:val="24"/>
          <w:lang w:val="en-CA" w:eastAsia="de-DE"/>
        </w:rPr>
        <w:t xml:space="preserve"> Crosscheck of JVET-AM0257 (EE1-4.1: Cross-component enhanced NNSR) [J. Han, C. Jung, Q. Qin (Xidian Univ.)] [late]</w:t>
      </w:r>
    </w:p>
    <w:p w14:paraId="775C75E2" w14:textId="77777777" w:rsidR="0096614D" w:rsidRPr="00373F08" w:rsidRDefault="0096614D" w:rsidP="00F44BFE">
      <w:pPr>
        <w:rPr>
          <w:lang w:val="en-CA"/>
        </w:rPr>
      </w:pPr>
    </w:p>
    <w:p w14:paraId="31803BBA" w14:textId="0B7EC225" w:rsidR="00F44BFE" w:rsidRPr="00373F08" w:rsidRDefault="00F44BFE" w:rsidP="00CA2E49">
      <w:pPr>
        <w:pStyle w:val="berschrift3"/>
        <w:rPr>
          <w:lang w:val="en-CA"/>
        </w:rPr>
      </w:pPr>
      <w:bookmarkStart w:id="150" w:name="_Ref119779994"/>
      <w:r w:rsidRPr="00373F08">
        <w:rPr>
          <w:lang w:val="en-CA"/>
        </w:rPr>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149"/>
      <w:bookmarkEnd w:id="150"/>
    </w:p>
    <w:p w14:paraId="112DB3CC" w14:textId="2B7E41E8" w:rsidR="00386661" w:rsidRPr="00373F08" w:rsidRDefault="00386661" w:rsidP="00386661">
      <w:pPr>
        <w:rPr>
          <w:lang w:val="en-CA"/>
        </w:rPr>
      </w:pPr>
      <w:bookmarkStart w:id="151" w:name="_Ref127376995"/>
      <w:bookmarkStart w:id="152" w:name="_Ref104407344"/>
      <w:bookmarkEnd w:id="146"/>
      <w:r w:rsidRPr="00373F08">
        <w:rPr>
          <w:lang w:val="en-CA"/>
        </w:rPr>
        <w:t xml:space="preserve">Contributions in this area were discussed during </w:t>
      </w:r>
      <w:r w:rsidR="005C2587">
        <w:rPr>
          <w:lang w:val="en-CA"/>
        </w:rPr>
        <w:t>0800</w:t>
      </w:r>
      <w:r w:rsidRPr="00373F08">
        <w:rPr>
          <w:lang w:val="en-CA"/>
        </w:rPr>
        <w:t>–</w:t>
      </w:r>
      <w:r w:rsidR="00937480">
        <w:rPr>
          <w:lang w:val="en-CA"/>
        </w:rPr>
        <w:t>1155</w:t>
      </w:r>
      <w:r w:rsidR="00937480" w:rsidRPr="00373F08">
        <w:rPr>
          <w:lang w:val="en-CA"/>
        </w:rPr>
        <w:t xml:space="preserve"> </w:t>
      </w:r>
      <w:r w:rsidRPr="00373F08">
        <w:rPr>
          <w:lang w:val="en-CA"/>
        </w:rPr>
        <w:t xml:space="preserve">on </w:t>
      </w:r>
      <w:r w:rsidR="005C2587">
        <w:rPr>
          <w:lang w:val="en-CA"/>
        </w:rPr>
        <w:t>Sun</w:t>
      </w:r>
      <w:r w:rsidR="005C2587" w:rsidRPr="00373F08">
        <w:rPr>
          <w:lang w:val="en-CA"/>
        </w:rPr>
        <w:t xml:space="preserve">day </w:t>
      </w:r>
      <w:r w:rsidR="005C2587">
        <w:rPr>
          <w:lang w:val="en-CA"/>
        </w:rPr>
        <w:t>29</w:t>
      </w:r>
      <w:r w:rsidR="005C2587" w:rsidRPr="00373F08">
        <w:rPr>
          <w:lang w:val="en-CA"/>
        </w:rPr>
        <w:t xml:space="preserve"> </w:t>
      </w:r>
      <w:r w:rsidRPr="00373F08">
        <w:rPr>
          <w:lang w:val="en-CA"/>
        </w:rPr>
        <w:t xml:space="preserve">June 2025 (chaired by </w:t>
      </w:r>
      <w:r w:rsidR="005C2587">
        <w:rPr>
          <w:lang w:val="en-CA"/>
        </w:rPr>
        <w:t>JRO</w:t>
      </w:r>
      <w:r w:rsidRPr="00373F08">
        <w:rPr>
          <w:lang w:val="en-CA"/>
        </w:rPr>
        <w:t>).</w:t>
      </w:r>
    </w:p>
    <w:p w14:paraId="5EE0F489" w14:textId="5C2D5FA3" w:rsidR="00D350E8" w:rsidRPr="00373F08" w:rsidRDefault="008773DB" w:rsidP="00CA2E49">
      <w:pPr>
        <w:pStyle w:val="berschrift9"/>
        <w:rPr>
          <w:sz w:val="24"/>
          <w:szCs w:val="24"/>
          <w:lang w:val="en-CA" w:eastAsia="de-DE"/>
        </w:rPr>
      </w:pPr>
      <w:hyperlink r:id="rId596" w:history="1">
        <w:r w:rsidR="00D350E8" w:rsidRPr="00373F08">
          <w:rPr>
            <w:color w:val="0000FF"/>
            <w:sz w:val="24"/>
            <w:szCs w:val="24"/>
            <w:u w:val="single"/>
            <w:lang w:val="en-CA" w:eastAsia="de-DE"/>
          </w:rPr>
          <w:t>JVET-AM0050</w:t>
        </w:r>
      </w:hyperlink>
      <w:r w:rsidR="00D350E8" w:rsidRPr="00373F08">
        <w:rPr>
          <w:sz w:val="24"/>
          <w:szCs w:val="24"/>
          <w:lang w:val="en-CA" w:eastAsia="de-DE"/>
        </w:rPr>
        <w:t xml:space="preserve"> AHG 14: Work on NN-coded Base Layer in VTM / NNVC [F. Brand, T. Solovyev, E. Alshina Huawei)</w:t>
      </w:r>
      <w:r w:rsidR="00FE45F0">
        <w:rPr>
          <w:sz w:val="24"/>
          <w:szCs w:val="24"/>
          <w:lang w:val="en-CA" w:eastAsia="de-DE"/>
        </w:rPr>
        <w:t>, F. Urban, F. Galpin (InterDigital)</w:t>
      </w:r>
      <w:r w:rsidR="00D350E8" w:rsidRPr="00373F08">
        <w:rPr>
          <w:sz w:val="24"/>
          <w:szCs w:val="24"/>
          <w:lang w:val="en-CA" w:eastAsia="de-DE"/>
        </w:rPr>
        <w:t>]</w:t>
      </w:r>
    </w:p>
    <w:p w14:paraId="09900262" w14:textId="77777777" w:rsidR="005C2587" w:rsidRPr="005C2587" w:rsidRDefault="005C2587" w:rsidP="005C2587">
      <w:pPr>
        <w:rPr>
          <w:lang w:val="en-CA"/>
        </w:rPr>
      </w:pPr>
      <w:r w:rsidRPr="005C2587">
        <w:rPr>
          <w:lang w:val="en-CA"/>
        </w:rPr>
        <w:t>In the April meeting, JVET decided to start developing a framework for including NN-coded reference frames into VVC / NNVC. A first version was provided by InterDigital. This version required an additional YUV sequence containing the reconstructed NN-coded frames, which needs to be passed to both encoder and decoder. This strategy makes the system very versatile with respect to the used NN-coder, however it has the drawback that is not easy to verify that the reported results are correct, since it relies on external bit-stream counting. This contribution presents modifications made to the code to alleviate this problem. In particular this includes</w:t>
      </w:r>
    </w:p>
    <w:p w14:paraId="74B81D39" w14:textId="2CFF15D8" w:rsidR="005C2587" w:rsidRPr="005C2587" w:rsidRDefault="005C2587" w:rsidP="000547B1">
      <w:pPr>
        <w:numPr>
          <w:ilvl w:val="0"/>
          <w:numId w:val="479"/>
        </w:numPr>
        <w:rPr>
          <w:lang w:val="en-CA"/>
        </w:rPr>
      </w:pPr>
      <w:r w:rsidRPr="005C2587">
        <w:rPr>
          <w:lang w:val="en-CA"/>
        </w:rPr>
        <w:t>Providing hooks in form of external scripts which call the NN-based coder</w:t>
      </w:r>
    </w:p>
    <w:p w14:paraId="564619AE" w14:textId="50F5C00E" w:rsidR="005C2587" w:rsidRPr="005C2587" w:rsidRDefault="005C2587" w:rsidP="000547B1">
      <w:pPr>
        <w:numPr>
          <w:ilvl w:val="0"/>
          <w:numId w:val="479"/>
        </w:numPr>
        <w:rPr>
          <w:lang w:val="en-CA"/>
        </w:rPr>
      </w:pPr>
      <w:r w:rsidRPr="005C2587">
        <w:rPr>
          <w:lang w:val="en-CA"/>
        </w:rPr>
        <w:t>Including the bitstream of the NN-coder into the main bitstream</w:t>
      </w:r>
    </w:p>
    <w:p w14:paraId="5A53F95B" w14:textId="7ED5C8F3" w:rsidR="005C2587" w:rsidRPr="005C2587" w:rsidRDefault="005C2587" w:rsidP="000547B1">
      <w:pPr>
        <w:numPr>
          <w:ilvl w:val="0"/>
          <w:numId w:val="479"/>
        </w:numPr>
        <w:rPr>
          <w:lang w:val="en-CA"/>
        </w:rPr>
      </w:pPr>
      <w:r w:rsidRPr="005C2587">
        <w:rPr>
          <w:lang w:val="en-CA"/>
        </w:rPr>
        <w:t>Decoding the NN-coder bitstream during encoding time</w:t>
      </w:r>
    </w:p>
    <w:p w14:paraId="771210C5" w14:textId="23CAEEDF" w:rsidR="00D350E8" w:rsidRDefault="005C2587" w:rsidP="005C2587">
      <w:pPr>
        <w:rPr>
          <w:lang w:val="en-CA"/>
        </w:rPr>
      </w:pPr>
      <w:r w:rsidRPr="005C2587">
        <w:rPr>
          <w:lang w:val="en-CA"/>
        </w:rPr>
        <w:t xml:space="preserve">The code is available under </w:t>
      </w:r>
      <w:hyperlink r:id="rId597" w:history="1">
        <w:r w:rsidRPr="003F7BC0">
          <w:rPr>
            <w:rStyle w:val="Hyperlink"/>
            <w:lang w:val="en-CA"/>
          </w:rPr>
          <w:t>https://vcgit.hhi.fraunhofer.de/jvet-ahg-nnvc/VVCSoftware_VTM/-/tree/hybrid_codec_e2e_dev</w:t>
        </w:r>
      </w:hyperlink>
    </w:p>
    <w:p w14:paraId="6BF77AC0" w14:textId="5A3132F6" w:rsidR="005D4AAE" w:rsidRDefault="005D4AAE" w:rsidP="005C2587">
      <w:pPr>
        <w:rPr>
          <w:lang w:val="en-CA"/>
        </w:rPr>
      </w:pPr>
      <w:r>
        <w:rPr>
          <w:lang w:val="en-CA"/>
        </w:rPr>
        <w:t>NN intra stream is transported in a new type of NAL unit. Possible to use with any NN based intra codec by modifying script.</w:t>
      </w:r>
    </w:p>
    <w:p w14:paraId="098E1656" w14:textId="2AD36E5B" w:rsidR="005C2587" w:rsidRDefault="004423CD" w:rsidP="005C2587">
      <w:pPr>
        <w:rPr>
          <w:lang w:val="en-CA"/>
        </w:rPr>
      </w:pPr>
      <w:r>
        <w:rPr>
          <w:lang w:val="en-CA"/>
        </w:rPr>
        <w:t xml:space="preserve">Still more development necessary </w:t>
      </w:r>
      <w:r w:rsidR="005D4AAE">
        <w:rPr>
          <w:lang w:val="en-CA"/>
        </w:rPr>
        <w:t>(</w:t>
      </w:r>
      <w:r>
        <w:rPr>
          <w:lang w:val="en-CA"/>
        </w:rPr>
        <w:t>bug fixes, extension to more than one I picture, enable LMCS</w:t>
      </w:r>
      <w:r w:rsidR="004D020A">
        <w:rPr>
          <w:lang w:val="en-CA"/>
        </w:rPr>
        <w:t>, integration in new NNVC based on VTM23</w:t>
      </w:r>
      <w:r>
        <w:rPr>
          <w:lang w:val="en-CA"/>
        </w:rPr>
        <w:t>)</w:t>
      </w:r>
      <w:r w:rsidR="005D4AAE">
        <w:rPr>
          <w:lang w:val="en-CA"/>
        </w:rPr>
        <w:t xml:space="preserve"> – planned for subsequent meeting cycle.</w:t>
      </w:r>
    </w:p>
    <w:p w14:paraId="6FCBCAED" w14:textId="29E1D5CB" w:rsidR="005D4AAE" w:rsidRDefault="005D4AAE" w:rsidP="005C2587">
      <w:pPr>
        <w:rPr>
          <w:lang w:val="en-CA"/>
        </w:rPr>
      </w:pPr>
      <w:r>
        <w:rPr>
          <w:lang w:val="en-CA"/>
        </w:rPr>
        <w:t>Software should also work without NN coded base layer (was tested in an earlier stage of development).</w:t>
      </w:r>
    </w:p>
    <w:p w14:paraId="45EC0617" w14:textId="614D5FDD" w:rsidR="005D22FF" w:rsidRDefault="005D22FF" w:rsidP="005C2587">
      <w:pPr>
        <w:rPr>
          <w:lang w:val="en-CA"/>
        </w:rPr>
      </w:pPr>
      <w:r>
        <w:rPr>
          <w:lang w:val="en-CA"/>
        </w:rPr>
        <w:t>Some loss observed for class A1.</w:t>
      </w:r>
    </w:p>
    <w:p w14:paraId="57D3840B" w14:textId="7D872D91" w:rsidR="005D4AAE" w:rsidRDefault="005D4AAE" w:rsidP="005C2587">
      <w:pPr>
        <w:rPr>
          <w:lang w:val="en-CA"/>
        </w:rPr>
      </w:pPr>
      <w:r>
        <w:rPr>
          <w:lang w:val="en-CA"/>
        </w:rPr>
        <w:t>Currently, only limited possibility of joint optimization of NN based and VTM layers. Quality of NN codec can be controlled by QP</w:t>
      </w:r>
      <w:r w:rsidR="005D22FF">
        <w:rPr>
          <w:lang w:val="en-CA"/>
        </w:rPr>
        <w:t>. As a first step, a CTU based switching might be implemented. Joint RDO may be difficult.</w:t>
      </w:r>
    </w:p>
    <w:p w14:paraId="547AE1F5" w14:textId="7BE220B9" w:rsidR="005D22FF" w:rsidRDefault="005D22FF" w:rsidP="005C2587">
      <w:pPr>
        <w:rPr>
          <w:lang w:val="en-CA"/>
        </w:rPr>
      </w:pPr>
      <w:r>
        <w:rPr>
          <w:lang w:val="en-CA"/>
        </w:rPr>
        <w:t>No immediate action</w:t>
      </w:r>
      <w:r w:rsidR="004C26D9">
        <w:rPr>
          <w:lang w:val="en-CA"/>
        </w:rPr>
        <w:t xml:space="preserve"> was take on this</w:t>
      </w:r>
      <w:r>
        <w:rPr>
          <w:lang w:val="en-CA"/>
        </w:rPr>
        <w:t xml:space="preserve"> – further development </w:t>
      </w:r>
      <w:r w:rsidR="004C26D9">
        <w:rPr>
          <w:lang w:val="en-CA"/>
        </w:rPr>
        <w:t xml:space="preserve">was requested </w:t>
      </w:r>
      <w:r>
        <w:rPr>
          <w:lang w:val="en-CA"/>
        </w:rPr>
        <w:t>in AHG11/14</w:t>
      </w:r>
      <w:r w:rsidR="004C26D9">
        <w:rPr>
          <w:lang w:val="en-CA"/>
        </w:rPr>
        <w:t>.</w:t>
      </w:r>
    </w:p>
    <w:p w14:paraId="772771E8" w14:textId="58A48939" w:rsidR="0015421C" w:rsidRPr="00373F08" w:rsidRDefault="0015421C" w:rsidP="005C2587">
      <w:pPr>
        <w:rPr>
          <w:lang w:val="en-CA"/>
        </w:rPr>
      </w:pPr>
      <w:r>
        <w:rPr>
          <w:lang w:val="en-CA"/>
        </w:rPr>
        <w:t>It was later reported that the reason for the mismatch had been found and fixed during the meeting.</w:t>
      </w:r>
    </w:p>
    <w:p w14:paraId="1D59A434" w14:textId="77777777" w:rsidR="009879F6" w:rsidRPr="00373F08" w:rsidRDefault="008773DB" w:rsidP="00CA2E49">
      <w:pPr>
        <w:pStyle w:val="berschrift9"/>
        <w:rPr>
          <w:sz w:val="24"/>
          <w:szCs w:val="24"/>
          <w:lang w:val="en-CA" w:eastAsia="de-DE"/>
        </w:rPr>
      </w:pPr>
      <w:hyperlink r:id="rId598" w:history="1">
        <w:r w:rsidR="009879F6" w:rsidRPr="00373F08">
          <w:rPr>
            <w:color w:val="0000FF"/>
            <w:sz w:val="24"/>
            <w:szCs w:val="24"/>
            <w:u w:val="single"/>
            <w:lang w:val="en-CA" w:eastAsia="de-DE"/>
          </w:rPr>
          <w:t>JVET-AM0057</w:t>
        </w:r>
      </w:hyperlink>
      <w:r w:rsidR="009879F6" w:rsidRPr="00373F08">
        <w:rPr>
          <w:sz w:val="24"/>
          <w:szCs w:val="24"/>
          <w:lang w:val="en-CA" w:eastAsia="de-DE"/>
        </w:rPr>
        <w:t xml:space="preserve"> AHG11: A Hybrid Framework Integrating End-to-End Learned Image Codec with Conventional Codec [N. Zou, A. Hallapuro, F. Cricri, H. Zhang, A. B. Koyuncu, J. Ahonen, M. M. Hannuksela (Nokia)]</w:t>
      </w:r>
    </w:p>
    <w:p w14:paraId="69F4C6FE" w14:textId="77777777" w:rsidR="005D22FF" w:rsidRDefault="005D22FF" w:rsidP="005D22FF">
      <w:pPr>
        <w:rPr>
          <w:lang w:val="en-CA"/>
        </w:rPr>
      </w:pPr>
      <w:r w:rsidRPr="10D8E466">
        <w:rPr>
          <w:lang w:val="en-CA"/>
        </w:rPr>
        <w:t xml:space="preserve">This contribution proposes a hybrid framework that integrates end-to-end learned image compression (LIC) methods with conventional compression techniques. The framework involves using LIC-coded intra frames and VTM-coded inter frames. Furthermore, </w:t>
      </w:r>
      <w:r>
        <w:rPr>
          <w:lang w:val="en-CA"/>
        </w:rPr>
        <w:t xml:space="preserve">for each intra frame, </w:t>
      </w:r>
      <w:r w:rsidRPr="10D8E466">
        <w:rPr>
          <w:lang w:val="en-CA"/>
        </w:rPr>
        <w:t xml:space="preserve">the encoder decides whether to </w:t>
      </w:r>
      <w:r>
        <w:rPr>
          <w:lang w:val="en-CA"/>
        </w:rPr>
        <w:t xml:space="preserve">code it with </w:t>
      </w:r>
      <w:r w:rsidRPr="10D8E466">
        <w:rPr>
          <w:lang w:val="en-CA"/>
        </w:rPr>
        <w:t>LIC</w:t>
      </w:r>
      <w:r>
        <w:rPr>
          <w:lang w:val="en-CA"/>
        </w:rPr>
        <w:t xml:space="preserve"> </w:t>
      </w:r>
      <w:r w:rsidRPr="10D8E466">
        <w:rPr>
          <w:lang w:val="en-CA"/>
        </w:rPr>
        <w:t xml:space="preserve">or </w:t>
      </w:r>
      <w:r>
        <w:rPr>
          <w:lang w:val="en-CA"/>
        </w:rPr>
        <w:t>with</w:t>
      </w:r>
      <w:r w:rsidRPr="10D8E466">
        <w:rPr>
          <w:lang w:val="en-CA"/>
        </w:rPr>
        <w:t xml:space="preserve"> VTM. </w:t>
      </w:r>
      <w:r>
        <w:rPr>
          <w:lang w:val="en-CA"/>
        </w:rPr>
        <w:t xml:space="preserve">Two sets of results are provided, depending on whether the LIC was optimized by means of perceptual finetuning (PFT). </w:t>
      </w:r>
      <w:r w:rsidRPr="10D8E466">
        <w:rPr>
          <w:lang w:val="en-CA"/>
        </w:rPr>
        <w:t xml:space="preserve">With this hybrid framework, under the Random-Access configuration, the resulting BD-rates over </w:t>
      </w:r>
      <w:r>
        <w:rPr>
          <w:lang w:val="en-CA"/>
        </w:rPr>
        <w:t xml:space="preserve">NNVC-7.1 VTM (with NN tools off) </w:t>
      </w:r>
      <w:r w:rsidRPr="10D8E466">
        <w:rPr>
          <w:lang w:val="en-CA"/>
        </w:rPr>
        <w:t>anchor are reported to be as follows:</w:t>
      </w:r>
    </w:p>
    <w:p w14:paraId="6E82DF14" w14:textId="77777777" w:rsidR="005D22FF" w:rsidRDefault="005D22FF" w:rsidP="00CA2E49">
      <w:pPr>
        <w:ind w:left="360"/>
        <w:rPr>
          <w:lang w:val="en-CA"/>
        </w:rPr>
      </w:pPr>
      <w:r>
        <w:rPr>
          <w:lang w:val="en-CA"/>
        </w:rPr>
        <w:t>The system optimized with MSE and rate losses (W/O PFT):</w:t>
      </w:r>
    </w:p>
    <w:p w14:paraId="2DB4F62E" w14:textId="77777777" w:rsidR="005D22FF" w:rsidRPr="00E64024" w:rsidRDefault="005D22FF" w:rsidP="00CA2E49">
      <w:pPr>
        <w:ind w:left="720"/>
        <w:rPr>
          <w:lang w:val="en-CA"/>
        </w:rPr>
      </w:pPr>
      <w:r>
        <w:rPr>
          <w:lang w:val="en-CA"/>
        </w:rPr>
        <w:t>Class A1     -1,08 % (Y), 0,07 % (Cb), -0,94 % (Cr)</w:t>
      </w:r>
    </w:p>
    <w:p w14:paraId="12551C8E" w14:textId="77777777" w:rsidR="005D22FF" w:rsidRPr="00E64024" w:rsidRDefault="005D22FF" w:rsidP="00CA2E49">
      <w:pPr>
        <w:ind w:left="720"/>
        <w:rPr>
          <w:lang w:val="en-CA"/>
        </w:rPr>
      </w:pPr>
      <w:r w:rsidRPr="00E64024">
        <w:rPr>
          <w:lang w:val="en-CA"/>
        </w:rPr>
        <w:t>Class A2</w:t>
      </w:r>
      <w:r w:rsidRPr="00E64024">
        <w:rPr>
          <w:lang w:val="en-CA"/>
        </w:rPr>
        <w:tab/>
      </w:r>
      <w:r>
        <w:rPr>
          <w:lang w:val="en-CA"/>
        </w:rPr>
        <w:t xml:space="preserve">-0,96 </w:t>
      </w:r>
      <w:r w:rsidRPr="00E64024">
        <w:rPr>
          <w:lang w:val="en-CA"/>
        </w:rPr>
        <w:t>%</w:t>
      </w:r>
      <w:r>
        <w:rPr>
          <w:lang w:val="en-CA"/>
        </w:rPr>
        <w:t xml:space="preserve"> (Y), 0,07 </w:t>
      </w:r>
      <w:r w:rsidRPr="00E64024">
        <w:rPr>
          <w:lang w:val="en-CA"/>
        </w:rPr>
        <w:t>%</w:t>
      </w:r>
      <w:r>
        <w:rPr>
          <w:lang w:val="en-CA"/>
        </w:rPr>
        <w:t xml:space="preserve"> (Cb), 1,27 </w:t>
      </w:r>
      <w:r w:rsidRPr="00E64024">
        <w:rPr>
          <w:lang w:val="en-CA"/>
        </w:rPr>
        <w:t>%</w:t>
      </w:r>
      <w:r>
        <w:rPr>
          <w:lang w:val="en-CA"/>
        </w:rPr>
        <w:t xml:space="preserve"> (Cr)</w:t>
      </w:r>
    </w:p>
    <w:p w14:paraId="66351EE4" w14:textId="77777777" w:rsidR="005D22FF" w:rsidRPr="00E64024" w:rsidRDefault="005D22FF" w:rsidP="00CA2E49">
      <w:pPr>
        <w:ind w:left="720"/>
        <w:rPr>
          <w:lang w:val="en-CA"/>
        </w:rPr>
      </w:pPr>
      <w:r w:rsidRPr="00E64024">
        <w:rPr>
          <w:lang w:val="en-CA"/>
        </w:rPr>
        <w:t>Class B</w:t>
      </w:r>
      <w:r>
        <w:rPr>
          <w:lang w:val="en-CA"/>
        </w:rPr>
        <w:t xml:space="preserve"> </w:t>
      </w:r>
      <w:r w:rsidRPr="00E64024">
        <w:rPr>
          <w:lang w:val="en-CA"/>
        </w:rPr>
        <w:tab/>
      </w:r>
      <w:r>
        <w:rPr>
          <w:lang w:val="en-CA"/>
        </w:rPr>
        <w:t>-0,62</w:t>
      </w:r>
      <w:r w:rsidRPr="00E64024">
        <w:rPr>
          <w:lang w:val="en-CA"/>
        </w:rPr>
        <w:t xml:space="preserve"> %</w:t>
      </w:r>
      <w:r>
        <w:rPr>
          <w:lang w:val="en-CA"/>
        </w:rPr>
        <w:t xml:space="preserve"> (Y), -3,06 </w:t>
      </w:r>
      <w:r w:rsidRPr="00E64024">
        <w:rPr>
          <w:lang w:val="en-CA"/>
        </w:rPr>
        <w:t>%</w:t>
      </w:r>
      <w:r>
        <w:rPr>
          <w:lang w:val="en-CA"/>
        </w:rPr>
        <w:t xml:space="preserve"> (Cb), -1,56 </w:t>
      </w:r>
      <w:r w:rsidRPr="00E64024">
        <w:rPr>
          <w:lang w:val="en-CA"/>
        </w:rPr>
        <w:t>%</w:t>
      </w:r>
      <w:r>
        <w:rPr>
          <w:lang w:val="en-CA"/>
        </w:rPr>
        <w:t xml:space="preserve"> (Cr)</w:t>
      </w:r>
    </w:p>
    <w:p w14:paraId="1EEF1095" w14:textId="77777777" w:rsidR="005D22FF" w:rsidRDefault="005D22FF" w:rsidP="00CA2E49">
      <w:pPr>
        <w:ind w:left="720"/>
        <w:rPr>
          <w:lang w:val="en-CA"/>
        </w:rPr>
      </w:pPr>
      <w:r w:rsidRPr="00E64024">
        <w:rPr>
          <w:lang w:val="en-CA"/>
        </w:rPr>
        <w:t>Class C</w:t>
      </w:r>
      <w:r w:rsidRPr="00E64024">
        <w:rPr>
          <w:lang w:val="en-CA"/>
        </w:rPr>
        <w:tab/>
      </w:r>
      <w:r>
        <w:rPr>
          <w:lang w:val="en-CA"/>
        </w:rPr>
        <w:t xml:space="preserve">       -0,72</w:t>
      </w:r>
      <w:r w:rsidRPr="00E64024">
        <w:rPr>
          <w:lang w:val="en-CA"/>
        </w:rPr>
        <w:t xml:space="preserve"> %</w:t>
      </w:r>
      <w:r>
        <w:rPr>
          <w:lang w:val="en-CA"/>
        </w:rPr>
        <w:t xml:space="preserve"> (Y), -3,37 </w:t>
      </w:r>
      <w:r w:rsidRPr="00E64024">
        <w:rPr>
          <w:lang w:val="en-CA"/>
        </w:rPr>
        <w:t>%</w:t>
      </w:r>
      <w:r>
        <w:rPr>
          <w:lang w:val="en-CA"/>
        </w:rPr>
        <w:t xml:space="preserve"> (Cb), -3,62 </w:t>
      </w:r>
      <w:r w:rsidRPr="00E64024">
        <w:rPr>
          <w:lang w:val="en-CA"/>
        </w:rPr>
        <w:t>%</w:t>
      </w:r>
      <w:r>
        <w:rPr>
          <w:lang w:val="en-CA"/>
        </w:rPr>
        <w:t xml:space="preserve"> (Cr)</w:t>
      </w:r>
    </w:p>
    <w:p w14:paraId="545BF25A" w14:textId="77777777" w:rsidR="005D22FF" w:rsidRPr="009F7355" w:rsidRDefault="005D22FF" w:rsidP="00CA2E49">
      <w:pPr>
        <w:ind w:left="720"/>
        <w:rPr>
          <w:lang w:val="en-CA"/>
        </w:rPr>
      </w:pPr>
      <w:r w:rsidRPr="00CA2E49">
        <w:t xml:space="preserve">Class D </w:t>
      </w:r>
      <w:r w:rsidRPr="009F7355">
        <w:rPr>
          <w:lang w:val="en-CA"/>
        </w:rPr>
        <w:tab/>
      </w:r>
      <w:r>
        <w:rPr>
          <w:lang w:val="en-CA"/>
        </w:rPr>
        <w:t xml:space="preserve">-0,92 </w:t>
      </w:r>
      <w:r w:rsidRPr="00CA2E49">
        <w:t>%</w:t>
      </w:r>
      <w:r w:rsidRPr="009F7355">
        <w:rPr>
          <w:lang w:val="en-CA"/>
        </w:rPr>
        <w:t xml:space="preserve"> </w:t>
      </w:r>
      <w:r w:rsidRPr="00CA2E49">
        <w:t xml:space="preserve">(Y), </w:t>
      </w:r>
      <w:r>
        <w:rPr>
          <w:lang w:val="en-CA"/>
        </w:rPr>
        <w:t xml:space="preserve">-2,55 </w:t>
      </w:r>
      <w:r w:rsidRPr="00CA2E49">
        <w:t>% (Cb),</w:t>
      </w:r>
      <w:r w:rsidRPr="009F7355">
        <w:rPr>
          <w:lang w:val="en-CA"/>
        </w:rPr>
        <w:t xml:space="preserve"> </w:t>
      </w:r>
      <w:r>
        <w:rPr>
          <w:lang w:val="en-CA"/>
        </w:rPr>
        <w:t xml:space="preserve">-2,57 </w:t>
      </w:r>
      <w:r w:rsidRPr="00CA2E49">
        <w:t>% (Cr)</w:t>
      </w:r>
    </w:p>
    <w:p w14:paraId="666D58CF" w14:textId="799144BA" w:rsidR="005D22FF" w:rsidRPr="009F7355" w:rsidRDefault="005D22FF" w:rsidP="00CA2E49">
      <w:pPr>
        <w:ind w:left="360"/>
        <w:rPr>
          <w:lang w:val="en-CA"/>
        </w:rPr>
      </w:pPr>
      <w:r w:rsidRPr="009F7355">
        <w:rPr>
          <w:lang w:val="en-CA"/>
        </w:rPr>
        <w:t>The system fine</w:t>
      </w:r>
      <w:r w:rsidR="004C26D9">
        <w:rPr>
          <w:lang w:val="en-CA"/>
        </w:rPr>
        <w:t>-</w:t>
      </w:r>
      <w:r w:rsidRPr="009F7355">
        <w:rPr>
          <w:lang w:val="en-CA"/>
        </w:rPr>
        <w:t>tuned further with MSE, MS-SSIM and rate losses (W/ PFT):</w:t>
      </w:r>
    </w:p>
    <w:p w14:paraId="0BF4EF8B" w14:textId="6A8B19BF" w:rsidR="005D22FF" w:rsidRPr="00E64024" w:rsidRDefault="005D22FF" w:rsidP="00CA2E49">
      <w:pPr>
        <w:ind w:left="720"/>
        <w:rPr>
          <w:lang w:val="en-CA"/>
        </w:rPr>
      </w:pPr>
      <w:r>
        <w:rPr>
          <w:lang w:val="en-CA"/>
        </w:rPr>
        <w:t>Class A1</w:t>
      </w:r>
      <w:r w:rsidR="004C26D9">
        <w:rPr>
          <w:lang w:val="en-CA"/>
        </w:rPr>
        <w:tab/>
      </w:r>
      <w:r>
        <w:rPr>
          <w:lang w:val="en-CA"/>
        </w:rPr>
        <w:t>1,71 % (Y), 4,46 % (Cb), -0,42 % (Cr)</w:t>
      </w:r>
    </w:p>
    <w:p w14:paraId="4E966204" w14:textId="77777777" w:rsidR="005D22FF" w:rsidRPr="00E64024" w:rsidRDefault="005D22FF" w:rsidP="00CA2E49">
      <w:pPr>
        <w:ind w:left="720"/>
        <w:rPr>
          <w:lang w:val="en-CA"/>
        </w:rPr>
      </w:pPr>
      <w:r w:rsidRPr="00E64024">
        <w:rPr>
          <w:lang w:val="en-CA"/>
        </w:rPr>
        <w:t>Class A2</w:t>
      </w:r>
      <w:r w:rsidRPr="00E64024">
        <w:rPr>
          <w:lang w:val="en-CA"/>
        </w:rPr>
        <w:tab/>
      </w:r>
      <w:r>
        <w:rPr>
          <w:lang w:val="en-CA"/>
        </w:rPr>
        <w:t xml:space="preserve">-0,38 </w:t>
      </w:r>
      <w:r w:rsidRPr="00E64024">
        <w:rPr>
          <w:lang w:val="en-CA"/>
        </w:rPr>
        <w:t>%</w:t>
      </w:r>
      <w:r>
        <w:rPr>
          <w:lang w:val="en-CA"/>
        </w:rPr>
        <w:t xml:space="preserve"> (Y), -4,51 </w:t>
      </w:r>
      <w:r w:rsidRPr="00E64024">
        <w:rPr>
          <w:lang w:val="en-CA"/>
        </w:rPr>
        <w:t>%</w:t>
      </w:r>
      <w:r>
        <w:rPr>
          <w:lang w:val="en-CA"/>
        </w:rPr>
        <w:t xml:space="preserve"> (Cb), 2,14 </w:t>
      </w:r>
      <w:r w:rsidRPr="00E64024">
        <w:rPr>
          <w:lang w:val="en-CA"/>
        </w:rPr>
        <w:t>%</w:t>
      </w:r>
      <w:r>
        <w:rPr>
          <w:lang w:val="en-CA"/>
        </w:rPr>
        <w:t xml:space="preserve"> (Cr)</w:t>
      </w:r>
    </w:p>
    <w:p w14:paraId="7A3B07F8" w14:textId="77777777" w:rsidR="005D22FF" w:rsidRPr="00E64024" w:rsidRDefault="005D22FF" w:rsidP="00CA2E49">
      <w:pPr>
        <w:ind w:left="720"/>
        <w:rPr>
          <w:lang w:val="en-CA"/>
        </w:rPr>
      </w:pPr>
      <w:r w:rsidRPr="00E64024">
        <w:rPr>
          <w:lang w:val="en-CA"/>
        </w:rPr>
        <w:t>Class B</w:t>
      </w:r>
      <w:r>
        <w:rPr>
          <w:lang w:val="en-CA"/>
        </w:rPr>
        <w:t xml:space="preserve"> </w:t>
      </w:r>
      <w:r w:rsidRPr="00E64024">
        <w:rPr>
          <w:lang w:val="en-CA"/>
        </w:rPr>
        <w:tab/>
      </w:r>
      <w:r>
        <w:rPr>
          <w:lang w:val="en-CA"/>
        </w:rPr>
        <w:t>-0,16</w:t>
      </w:r>
      <w:r w:rsidRPr="00E64024">
        <w:rPr>
          <w:lang w:val="en-CA"/>
        </w:rPr>
        <w:t xml:space="preserve"> %</w:t>
      </w:r>
      <w:r>
        <w:rPr>
          <w:lang w:val="en-CA"/>
        </w:rPr>
        <w:t xml:space="preserve"> (Y), -6,27 </w:t>
      </w:r>
      <w:r w:rsidRPr="00E64024">
        <w:rPr>
          <w:lang w:val="en-CA"/>
        </w:rPr>
        <w:t>%</w:t>
      </w:r>
      <w:r>
        <w:rPr>
          <w:lang w:val="en-CA"/>
        </w:rPr>
        <w:t xml:space="preserve"> (Cb), -5,90 </w:t>
      </w:r>
      <w:r w:rsidRPr="00E64024">
        <w:rPr>
          <w:lang w:val="en-CA"/>
        </w:rPr>
        <w:t>%</w:t>
      </w:r>
      <w:r>
        <w:rPr>
          <w:lang w:val="en-CA"/>
        </w:rPr>
        <w:t xml:space="preserve"> (Cr)</w:t>
      </w:r>
    </w:p>
    <w:p w14:paraId="45ADB11A" w14:textId="231DFDD8" w:rsidR="005D22FF" w:rsidRDefault="005D22FF" w:rsidP="00CA2E49">
      <w:pPr>
        <w:ind w:left="720"/>
        <w:rPr>
          <w:lang w:val="en-CA"/>
        </w:rPr>
      </w:pPr>
      <w:r w:rsidRPr="00E64024">
        <w:rPr>
          <w:lang w:val="en-CA"/>
        </w:rPr>
        <w:t>Class C</w:t>
      </w:r>
      <w:r w:rsidR="004C26D9">
        <w:rPr>
          <w:lang w:val="en-CA"/>
        </w:rPr>
        <w:t xml:space="preserve">  </w:t>
      </w:r>
      <w:r w:rsidR="004C26D9">
        <w:rPr>
          <w:lang w:val="en-CA"/>
        </w:rPr>
        <w:tab/>
      </w:r>
      <w:r>
        <w:rPr>
          <w:lang w:val="en-CA"/>
        </w:rPr>
        <w:t>1,25</w:t>
      </w:r>
      <w:r w:rsidRPr="00E64024">
        <w:rPr>
          <w:lang w:val="en-CA"/>
        </w:rPr>
        <w:t xml:space="preserve"> %</w:t>
      </w:r>
      <w:r>
        <w:rPr>
          <w:lang w:val="en-CA"/>
        </w:rPr>
        <w:t xml:space="preserve"> (Y), 1,74 </w:t>
      </w:r>
      <w:r w:rsidRPr="00E64024">
        <w:rPr>
          <w:lang w:val="en-CA"/>
        </w:rPr>
        <w:t>%</w:t>
      </w:r>
      <w:r>
        <w:rPr>
          <w:lang w:val="en-CA"/>
        </w:rPr>
        <w:t xml:space="preserve"> (Cb), 1,38 </w:t>
      </w:r>
      <w:r w:rsidRPr="00E64024">
        <w:rPr>
          <w:lang w:val="en-CA"/>
        </w:rPr>
        <w:t>%</w:t>
      </w:r>
      <w:r>
        <w:rPr>
          <w:lang w:val="en-CA"/>
        </w:rPr>
        <w:t xml:space="preserve"> (Cr)</w:t>
      </w:r>
    </w:p>
    <w:p w14:paraId="336FFD99" w14:textId="77777777" w:rsidR="005D22FF" w:rsidRPr="009F7355" w:rsidRDefault="005D22FF" w:rsidP="00CA2E49">
      <w:pPr>
        <w:ind w:left="720"/>
        <w:rPr>
          <w:lang w:val="en-CA"/>
        </w:rPr>
      </w:pPr>
      <w:r w:rsidRPr="00CA2E49">
        <w:t xml:space="preserve">Class D </w:t>
      </w:r>
      <w:r w:rsidRPr="009F7355">
        <w:rPr>
          <w:lang w:val="en-CA"/>
        </w:rPr>
        <w:tab/>
      </w:r>
      <w:r>
        <w:rPr>
          <w:lang w:val="en-CA"/>
        </w:rPr>
        <w:t xml:space="preserve">0,20 </w:t>
      </w:r>
      <w:r w:rsidRPr="00CA2E49">
        <w:t>%</w:t>
      </w:r>
      <w:r w:rsidRPr="009F7355">
        <w:rPr>
          <w:lang w:val="en-CA"/>
        </w:rPr>
        <w:t xml:space="preserve"> </w:t>
      </w:r>
      <w:r w:rsidRPr="00CA2E49">
        <w:t xml:space="preserve">(Y), </w:t>
      </w:r>
      <w:r>
        <w:rPr>
          <w:lang w:val="en-CA"/>
        </w:rPr>
        <w:t xml:space="preserve">1,42 </w:t>
      </w:r>
      <w:r w:rsidRPr="00CA2E49">
        <w:t>% (Cb),</w:t>
      </w:r>
      <w:r w:rsidRPr="009F7355">
        <w:rPr>
          <w:lang w:val="en-CA"/>
        </w:rPr>
        <w:t xml:space="preserve"> </w:t>
      </w:r>
      <w:r>
        <w:rPr>
          <w:lang w:val="en-CA"/>
        </w:rPr>
        <w:t xml:space="preserve">0,79 </w:t>
      </w:r>
      <w:r w:rsidRPr="00CA2E49">
        <w:t>% (Cr)</w:t>
      </w:r>
    </w:p>
    <w:p w14:paraId="6A60B789" w14:textId="77777777" w:rsidR="005D22FF" w:rsidRDefault="005D22FF" w:rsidP="005D22FF">
      <w:pPr>
        <w:rPr>
          <w:lang w:val="en-CA"/>
        </w:rPr>
      </w:pPr>
      <w:r w:rsidRPr="009F7355">
        <w:rPr>
          <w:lang w:val="en-CA"/>
        </w:rPr>
        <w:t>Additionally, the Random-Access simulation results are evaluated with 8 perceptual metrics, the resulting perceptual BD-rates over NNVC-7.1 VTM (with NN tools off) anchor are reported to be as follows:</w:t>
      </w:r>
    </w:p>
    <w:p w14:paraId="04359A4D" w14:textId="77777777" w:rsidR="004C26D9" w:rsidRPr="009F7355" w:rsidRDefault="004C26D9" w:rsidP="005D22FF">
      <w:pPr>
        <w:rPr>
          <w:lang w:val="en-CA"/>
        </w:rPr>
      </w:pPr>
    </w:p>
    <w:tbl>
      <w:tblPr>
        <w:tblW w:w="9006" w:type="dxa"/>
        <w:tblCellMar>
          <w:left w:w="29" w:type="dxa"/>
          <w:right w:w="29" w:type="dxa"/>
        </w:tblCellMar>
        <w:tblLook w:val="04A0" w:firstRow="1" w:lastRow="0" w:firstColumn="1" w:lastColumn="0" w:noHBand="0" w:noVBand="1"/>
      </w:tblPr>
      <w:tblGrid>
        <w:gridCol w:w="1008"/>
        <w:gridCol w:w="864"/>
        <w:gridCol w:w="992"/>
        <w:gridCol w:w="850"/>
        <w:gridCol w:w="851"/>
        <w:gridCol w:w="850"/>
        <w:gridCol w:w="864"/>
        <w:gridCol w:w="902"/>
        <w:gridCol w:w="961"/>
        <w:gridCol w:w="864"/>
      </w:tblGrid>
      <w:tr w:rsidR="005D22FF" w:rsidRPr="004C26D9" w14:paraId="2AD6841A" w14:textId="77777777" w:rsidTr="000547B1">
        <w:trPr>
          <w:trHeight w:val="510"/>
        </w:trPr>
        <w:tc>
          <w:tcPr>
            <w:tcW w:w="1008" w:type="dxa"/>
          </w:tcPr>
          <w:p w14:paraId="1B6E049F"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Cs w:val="22"/>
              </w:rPr>
            </w:pPr>
          </w:p>
        </w:tc>
        <w:tc>
          <w:tcPr>
            <w:tcW w:w="864" w:type="dxa"/>
            <w:noWrap/>
            <w:vAlign w:val="bottom"/>
            <w:hideMark/>
          </w:tcPr>
          <w:p w14:paraId="66B41948"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AVG</w:t>
            </w:r>
          </w:p>
        </w:tc>
        <w:tc>
          <w:tcPr>
            <w:tcW w:w="992" w:type="dxa"/>
            <w:vAlign w:val="bottom"/>
            <w:hideMark/>
          </w:tcPr>
          <w:p w14:paraId="263AD0F9"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msssim Torch</w:t>
            </w:r>
          </w:p>
        </w:tc>
        <w:tc>
          <w:tcPr>
            <w:tcW w:w="850" w:type="dxa"/>
            <w:noWrap/>
            <w:vAlign w:val="bottom"/>
            <w:hideMark/>
          </w:tcPr>
          <w:p w14:paraId="396FB6ED"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vif</w:t>
            </w:r>
          </w:p>
        </w:tc>
        <w:tc>
          <w:tcPr>
            <w:tcW w:w="851" w:type="dxa"/>
            <w:noWrap/>
            <w:vAlign w:val="bottom"/>
            <w:hideMark/>
          </w:tcPr>
          <w:p w14:paraId="0DC96D1B"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fsim</w:t>
            </w:r>
          </w:p>
        </w:tc>
        <w:tc>
          <w:tcPr>
            <w:tcW w:w="850" w:type="dxa"/>
            <w:noWrap/>
            <w:vAlign w:val="bottom"/>
            <w:hideMark/>
          </w:tcPr>
          <w:p w14:paraId="036B5178"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nlpd</w:t>
            </w:r>
          </w:p>
        </w:tc>
        <w:tc>
          <w:tcPr>
            <w:tcW w:w="864" w:type="dxa"/>
            <w:noWrap/>
            <w:vAlign w:val="bottom"/>
            <w:hideMark/>
          </w:tcPr>
          <w:p w14:paraId="472125F6"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iw-ssim</w:t>
            </w:r>
          </w:p>
        </w:tc>
        <w:tc>
          <w:tcPr>
            <w:tcW w:w="902" w:type="dxa"/>
            <w:noWrap/>
            <w:vAlign w:val="bottom"/>
            <w:hideMark/>
          </w:tcPr>
          <w:p w14:paraId="5DBA1F23"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vmaf</w:t>
            </w:r>
          </w:p>
        </w:tc>
        <w:tc>
          <w:tcPr>
            <w:tcW w:w="961" w:type="dxa"/>
            <w:noWrap/>
            <w:vAlign w:val="bottom"/>
            <w:hideMark/>
          </w:tcPr>
          <w:p w14:paraId="48497A93"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psnrHVS</w:t>
            </w:r>
          </w:p>
        </w:tc>
        <w:tc>
          <w:tcPr>
            <w:tcW w:w="864" w:type="dxa"/>
            <w:noWrap/>
            <w:vAlign w:val="bottom"/>
            <w:hideMark/>
          </w:tcPr>
          <w:p w14:paraId="45F032B8"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lpips</w:t>
            </w:r>
          </w:p>
        </w:tc>
      </w:tr>
      <w:tr w:rsidR="005D22FF" w:rsidRPr="007E14DF" w14:paraId="4464908F" w14:textId="77777777" w:rsidTr="000547B1">
        <w:trPr>
          <w:trHeight w:val="253"/>
        </w:trPr>
        <w:tc>
          <w:tcPr>
            <w:tcW w:w="1008" w:type="dxa"/>
          </w:tcPr>
          <w:p w14:paraId="0296A953"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rPr>
            </w:pPr>
            <w:r w:rsidRPr="000547B1">
              <w:rPr>
                <w:szCs w:val="22"/>
                <w:lang w:val="en-CA"/>
              </w:rPr>
              <w:t>W/O PFT</w:t>
            </w:r>
          </w:p>
        </w:tc>
        <w:tc>
          <w:tcPr>
            <w:tcW w:w="864" w:type="dxa"/>
            <w:noWrap/>
            <w:vAlign w:val="bottom"/>
            <w:hideMark/>
          </w:tcPr>
          <w:p w14:paraId="68EA7A64" w14:textId="50A013D2"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-5</w:t>
            </w:r>
            <w:r w:rsidR="004C26D9" w:rsidRPr="000547B1">
              <w:rPr>
                <w:szCs w:val="22"/>
                <w:lang w:val="en-CA"/>
              </w:rPr>
              <w:t>.</w:t>
            </w:r>
            <w:r w:rsidRPr="000547B1">
              <w:rPr>
                <w:szCs w:val="22"/>
                <w:lang w:val="en-CA"/>
              </w:rPr>
              <w:t>90%</w:t>
            </w:r>
          </w:p>
        </w:tc>
        <w:tc>
          <w:tcPr>
            <w:tcW w:w="992" w:type="dxa"/>
            <w:noWrap/>
            <w:vAlign w:val="bottom"/>
            <w:hideMark/>
          </w:tcPr>
          <w:p w14:paraId="066632BD" w14:textId="28253CA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-6</w:t>
            </w:r>
            <w:r w:rsidR="004C26D9" w:rsidRPr="000547B1">
              <w:rPr>
                <w:szCs w:val="22"/>
                <w:lang w:val="en-CA"/>
              </w:rPr>
              <w:t>.</w:t>
            </w:r>
            <w:r w:rsidRPr="000547B1">
              <w:rPr>
                <w:szCs w:val="22"/>
                <w:lang w:val="en-CA"/>
              </w:rPr>
              <w:t>79%</w:t>
            </w:r>
          </w:p>
        </w:tc>
        <w:tc>
          <w:tcPr>
            <w:tcW w:w="850" w:type="dxa"/>
            <w:noWrap/>
            <w:vAlign w:val="bottom"/>
            <w:hideMark/>
          </w:tcPr>
          <w:p w14:paraId="19B53010" w14:textId="37949295"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-5</w:t>
            </w:r>
            <w:r w:rsidR="004C26D9" w:rsidRPr="000547B1">
              <w:rPr>
                <w:szCs w:val="22"/>
                <w:lang w:val="en-CA"/>
              </w:rPr>
              <w:t>.</w:t>
            </w:r>
            <w:r w:rsidRPr="000547B1">
              <w:rPr>
                <w:szCs w:val="22"/>
                <w:lang w:val="en-CA"/>
              </w:rPr>
              <w:t>16%</w:t>
            </w:r>
          </w:p>
        </w:tc>
        <w:tc>
          <w:tcPr>
            <w:tcW w:w="851" w:type="dxa"/>
            <w:noWrap/>
            <w:vAlign w:val="bottom"/>
            <w:hideMark/>
          </w:tcPr>
          <w:p w14:paraId="5701A084" w14:textId="59C835A5"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-6</w:t>
            </w:r>
            <w:r w:rsidR="004C26D9" w:rsidRPr="000547B1">
              <w:rPr>
                <w:szCs w:val="22"/>
                <w:lang w:val="en-CA"/>
              </w:rPr>
              <w:t>.</w:t>
            </w:r>
            <w:r w:rsidRPr="000547B1">
              <w:rPr>
                <w:szCs w:val="22"/>
                <w:lang w:val="en-CA"/>
              </w:rPr>
              <w:t>29%</w:t>
            </w:r>
          </w:p>
        </w:tc>
        <w:tc>
          <w:tcPr>
            <w:tcW w:w="850" w:type="dxa"/>
            <w:noWrap/>
            <w:vAlign w:val="bottom"/>
            <w:hideMark/>
          </w:tcPr>
          <w:p w14:paraId="7477C576" w14:textId="70BEDAC6"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-5</w:t>
            </w:r>
            <w:r w:rsidR="004C26D9" w:rsidRPr="000547B1">
              <w:rPr>
                <w:szCs w:val="22"/>
                <w:lang w:val="en-CA"/>
              </w:rPr>
              <w:t>.</w:t>
            </w:r>
            <w:r w:rsidRPr="000547B1">
              <w:rPr>
                <w:szCs w:val="22"/>
                <w:lang w:val="en-CA"/>
              </w:rPr>
              <w:t>31%</w:t>
            </w:r>
          </w:p>
        </w:tc>
        <w:tc>
          <w:tcPr>
            <w:tcW w:w="864" w:type="dxa"/>
            <w:noWrap/>
            <w:vAlign w:val="bottom"/>
            <w:hideMark/>
          </w:tcPr>
          <w:p w14:paraId="31DF3415" w14:textId="64DBC3FB"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-6</w:t>
            </w:r>
            <w:r w:rsidR="004C26D9" w:rsidRPr="000547B1">
              <w:rPr>
                <w:szCs w:val="22"/>
                <w:lang w:val="en-CA"/>
              </w:rPr>
              <w:t>.</w:t>
            </w:r>
            <w:r w:rsidRPr="000547B1">
              <w:rPr>
                <w:szCs w:val="22"/>
                <w:lang w:val="en-CA"/>
              </w:rPr>
              <w:t>67%</w:t>
            </w:r>
          </w:p>
        </w:tc>
        <w:tc>
          <w:tcPr>
            <w:tcW w:w="902" w:type="dxa"/>
            <w:noWrap/>
            <w:vAlign w:val="bottom"/>
            <w:hideMark/>
          </w:tcPr>
          <w:p w14:paraId="5ADDD8FA" w14:textId="5DFA5D4E"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-5</w:t>
            </w:r>
            <w:r w:rsidR="004C26D9" w:rsidRPr="000547B1">
              <w:rPr>
                <w:szCs w:val="22"/>
                <w:lang w:val="en-CA"/>
              </w:rPr>
              <w:t>.</w:t>
            </w:r>
            <w:r w:rsidRPr="000547B1">
              <w:rPr>
                <w:szCs w:val="22"/>
                <w:lang w:val="en-CA"/>
              </w:rPr>
              <w:t>71%</w:t>
            </w:r>
          </w:p>
        </w:tc>
        <w:tc>
          <w:tcPr>
            <w:tcW w:w="961" w:type="dxa"/>
            <w:noWrap/>
            <w:vAlign w:val="bottom"/>
            <w:hideMark/>
          </w:tcPr>
          <w:p w14:paraId="0BD9D660" w14:textId="68DA7378"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-4</w:t>
            </w:r>
            <w:r w:rsidR="004C26D9" w:rsidRPr="000547B1">
              <w:rPr>
                <w:szCs w:val="22"/>
                <w:lang w:val="en-CA"/>
              </w:rPr>
              <w:t>.</w:t>
            </w:r>
            <w:r w:rsidRPr="000547B1">
              <w:rPr>
                <w:szCs w:val="22"/>
                <w:lang w:val="en-CA"/>
              </w:rPr>
              <w:t>27%</w:t>
            </w:r>
          </w:p>
        </w:tc>
        <w:tc>
          <w:tcPr>
            <w:tcW w:w="864" w:type="dxa"/>
            <w:noWrap/>
            <w:vAlign w:val="bottom"/>
            <w:hideMark/>
          </w:tcPr>
          <w:p w14:paraId="3F01D566" w14:textId="1F8C9F48"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-5</w:t>
            </w:r>
            <w:r w:rsidR="004C26D9" w:rsidRPr="000547B1">
              <w:rPr>
                <w:szCs w:val="22"/>
                <w:lang w:val="en-CA"/>
              </w:rPr>
              <w:t>.</w:t>
            </w:r>
            <w:r w:rsidRPr="000547B1">
              <w:rPr>
                <w:szCs w:val="22"/>
                <w:lang w:val="en-CA"/>
              </w:rPr>
              <w:t>37%</w:t>
            </w:r>
          </w:p>
        </w:tc>
      </w:tr>
      <w:tr w:rsidR="005D22FF" w:rsidRPr="007E14DF" w14:paraId="1C1C2DFE" w14:textId="77777777" w:rsidTr="000547B1">
        <w:trPr>
          <w:trHeight w:val="253"/>
        </w:trPr>
        <w:tc>
          <w:tcPr>
            <w:tcW w:w="1008" w:type="dxa"/>
          </w:tcPr>
          <w:p w14:paraId="610A8401" w14:textId="77777777" w:rsidR="005D22FF" w:rsidRPr="000547B1" w:rsidRDefault="005D22FF"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rPr>
            </w:pPr>
            <w:r w:rsidRPr="000547B1">
              <w:rPr>
                <w:szCs w:val="22"/>
                <w:lang w:val="en-CA"/>
              </w:rPr>
              <w:t>W/ PFT</w:t>
            </w:r>
          </w:p>
        </w:tc>
        <w:tc>
          <w:tcPr>
            <w:tcW w:w="864" w:type="dxa"/>
            <w:noWrap/>
            <w:vAlign w:val="bottom"/>
          </w:tcPr>
          <w:p w14:paraId="6B771432" w14:textId="70C75B14"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-10</w:t>
            </w:r>
            <w:r w:rsidR="004C26D9" w:rsidRPr="000547B1">
              <w:rPr>
                <w:szCs w:val="22"/>
              </w:rPr>
              <w:t>.</w:t>
            </w:r>
            <w:r w:rsidRPr="000547B1">
              <w:rPr>
                <w:szCs w:val="22"/>
              </w:rPr>
              <w:t>06%</w:t>
            </w:r>
          </w:p>
        </w:tc>
        <w:tc>
          <w:tcPr>
            <w:tcW w:w="992" w:type="dxa"/>
            <w:noWrap/>
            <w:vAlign w:val="bottom"/>
          </w:tcPr>
          <w:p w14:paraId="524EA957" w14:textId="2AFE0ADF"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-13</w:t>
            </w:r>
            <w:r w:rsidR="004C26D9" w:rsidRPr="000547B1">
              <w:rPr>
                <w:szCs w:val="22"/>
              </w:rPr>
              <w:t>.</w:t>
            </w:r>
            <w:r w:rsidRPr="000547B1">
              <w:rPr>
                <w:szCs w:val="22"/>
              </w:rPr>
              <w:t>29%</w:t>
            </w:r>
          </w:p>
        </w:tc>
        <w:tc>
          <w:tcPr>
            <w:tcW w:w="850" w:type="dxa"/>
            <w:noWrap/>
            <w:vAlign w:val="bottom"/>
          </w:tcPr>
          <w:p w14:paraId="2EC34D17" w14:textId="6EF3E98C"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-7</w:t>
            </w:r>
            <w:r w:rsidR="004C26D9" w:rsidRPr="000547B1">
              <w:rPr>
                <w:szCs w:val="22"/>
              </w:rPr>
              <w:t>.</w:t>
            </w:r>
            <w:r w:rsidRPr="000547B1">
              <w:rPr>
                <w:szCs w:val="22"/>
              </w:rPr>
              <w:t>96%</w:t>
            </w:r>
          </w:p>
        </w:tc>
        <w:tc>
          <w:tcPr>
            <w:tcW w:w="851" w:type="dxa"/>
            <w:noWrap/>
            <w:vAlign w:val="bottom"/>
          </w:tcPr>
          <w:p w14:paraId="15714712" w14:textId="1E538637"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-8</w:t>
            </w:r>
            <w:r w:rsidR="004C26D9" w:rsidRPr="000547B1">
              <w:rPr>
                <w:szCs w:val="22"/>
              </w:rPr>
              <w:t>.</w:t>
            </w:r>
            <w:r w:rsidRPr="000547B1">
              <w:rPr>
                <w:szCs w:val="22"/>
              </w:rPr>
              <w:t>69%</w:t>
            </w:r>
          </w:p>
        </w:tc>
        <w:tc>
          <w:tcPr>
            <w:tcW w:w="850" w:type="dxa"/>
            <w:noWrap/>
            <w:vAlign w:val="bottom"/>
          </w:tcPr>
          <w:p w14:paraId="35C03D9B" w14:textId="0550A441"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-7</w:t>
            </w:r>
            <w:r w:rsidR="004C26D9" w:rsidRPr="000547B1">
              <w:rPr>
                <w:szCs w:val="22"/>
              </w:rPr>
              <w:t>.</w:t>
            </w:r>
            <w:r w:rsidRPr="000547B1">
              <w:rPr>
                <w:szCs w:val="22"/>
              </w:rPr>
              <w:t>63%</w:t>
            </w:r>
          </w:p>
        </w:tc>
        <w:tc>
          <w:tcPr>
            <w:tcW w:w="864" w:type="dxa"/>
            <w:noWrap/>
            <w:vAlign w:val="bottom"/>
          </w:tcPr>
          <w:p w14:paraId="2B082266" w14:textId="01BA14E7"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-11</w:t>
            </w:r>
            <w:r w:rsidR="004C26D9" w:rsidRPr="000547B1">
              <w:rPr>
                <w:szCs w:val="22"/>
              </w:rPr>
              <w:t>.</w:t>
            </w:r>
            <w:r w:rsidRPr="000547B1">
              <w:rPr>
                <w:szCs w:val="22"/>
              </w:rPr>
              <w:t>93%</w:t>
            </w:r>
          </w:p>
        </w:tc>
        <w:tc>
          <w:tcPr>
            <w:tcW w:w="902" w:type="dxa"/>
            <w:noWrap/>
            <w:vAlign w:val="bottom"/>
          </w:tcPr>
          <w:p w14:paraId="721C7AA5" w14:textId="5AC099BD"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-6</w:t>
            </w:r>
            <w:r w:rsidR="004C26D9" w:rsidRPr="000547B1">
              <w:rPr>
                <w:szCs w:val="22"/>
              </w:rPr>
              <w:t>.</w:t>
            </w:r>
            <w:r w:rsidRPr="000547B1">
              <w:rPr>
                <w:szCs w:val="22"/>
              </w:rPr>
              <w:t>16%</w:t>
            </w:r>
          </w:p>
        </w:tc>
        <w:tc>
          <w:tcPr>
            <w:tcW w:w="961" w:type="dxa"/>
            <w:noWrap/>
            <w:vAlign w:val="bottom"/>
          </w:tcPr>
          <w:p w14:paraId="4999F2BE" w14:textId="29D6CDDE"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-4</w:t>
            </w:r>
            <w:r w:rsidR="004C26D9" w:rsidRPr="000547B1">
              <w:rPr>
                <w:szCs w:val="22"/>
              </w:rPr>
              <w:t>.</w:t>
            </w:r>
            <w:r w:rsidRPr="000547B1">
              <w:rPr>
                <w:szCs w:val="22"/>
              </w:rPr>
              <w:t>83%</w:t>
            </w:r>
          </w:p>
        </w:tc>
        <w:tc>
          <w:tcPr>
            <w:tcW w:w="864" w:type="dxa"/>
            <w:noWrap/>
            <w:vAlign w:val="bottom"/>
          </w:tcPr>
          <w:p w14:paraId="320244F5" w14:textId="30A47ED6"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-14</w:t>
            </w:r>
            <w:r w:rsidR="004C26D9" w:rsidRPr="000547B1">
              <w:rPr>
                <w:szCs w:val="22"/>
              </w:rPr>
              <w:t>.</w:t>
            </w:r>
            <w:r w:rsidRPr="000547B1">
              <w:rPr>
                <w:szCs w:val="22"/>
              </w:rPr>
              <w:t>75%</w:t>
            </w:r>
          </w:p>
        </w:tc>
      </w:tr>
    </w:tbl>
    <w:p w14:paraId="21498AAC" w14:textId="21241500" w:rsidR="009879F6" w:rsidRDefault="004D020A" w:rsidP="00386661">
      <w:pPr>
        <w:rPr>
          <w:lang w:val="en-CA"/>
        </w:rPr>
      </w:pPr>
      <w:r w:rsidRPr="009F7355">
        <w:rPr>
          <w:noProof/>
          <w:lang w:val="en-CA"/>
        </w:rPr>
        <w:drawing>
          <wp:inline distT="0" distB="0" distL="0" distR="0" wp14:anchorId="0295DA77" wp14:editId="2E0F6F0D">
            <wp:extent cx="1788160" cy="897901"/>
            <wp:effectExtent l="0" t="0" r="254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9"/>
                    <a:stretch>
                      <a:fillRect/>
                    </a:stretch>
                  </pic:blipFill>
                  <pic:spPr>
                    <a:xfrm>
                      <a:off x="0" y="0"/>
                      <a:ext cx="1792147" cy="899903"/>
                    </a:xfrm>
                    <a:prstGeom prst="rect">
                      <a:avLst/>
                    </a:prstGeom>
                  </pic:spPr>
                </pic:pic>
              </a:graphicData>
            </a:graphic>
          </wp:inline>
        </w:drawing>
      </w:r>
    </w:p>
    <w:p w14:paraId="00465B39" w14:textId="6F2479E2" w:rsidR="004D020A" w:rsidRDefault="004D020A" w:rsidP="00386661">
      <w:pPr>
        <w:rPr>
          <w:lang w:val="en-CA"/>
        </w:rPr>
      </w:pPr>
      <w:r>
        <w:rPr>
          <w:lang w:val="en-CA"/>
        </w:rPr>
        <w:t>It was commented that the approach could be fully implemented using the framework developed in JVET-AM0050. The switching could be implemented by either putting zero information into base layer (pure VVC) or zero information into enhancement layer (pure NN).</w:t>
      </w:r>
    </w:p>
    <w:p w14:paraId="6564CBCF" w14:textId="252E1F35" w:rsidR="004D020A" w:rsidRPr="00373F08" w:rsidRDefault="001646EE" w:rsidP="00386661">
      <w:pPr>
        <w:rPr>
          <w:lang w:val="en-CA"/>
        </w:rPr>
      </w:pPr>
      <w:r>
        <w:rPr>
          <w:lang w:val="en-CA"/>
        </w:rPr>
        <w:t>Further investigation in jointly developing the interface proposed in JVET-AM0050, such that it also supports the approach of JVET-AM0057.</w:t>
      </w:r>
    </w:p>
    <w:p w14:paraId="2FA751FA" w14:textId="77777777" w:rsidR="009879F6" w:rsidRPr="00373F08" w:rsidRDefault="008773DB" w:rsidP="00CA2E49">
      <w:pPr>
        <w:pStyle w:val="berschrift9"/>
        <w:rPr>
          <w:sz w:val="24"/>
          <w:szCs w:val="24"/>
          <w:lang w:val="en-CA" w:eastAsia="de-DE"/>
        </w:rPr>
      </w:pPr>
      <w:hyperlink r:id="rId600" w:history="1">
        <w:r w:rsidR="009879F6" w:rsidRPr="00373F08">
          <w:rPr>
            <w:color w:val="0000FF"/>
            <w:sz w:val="24"/>
            <w:szCs w:val="24"/>
            <w:u w:val="single"/>
            <w:lang w:val="en-CA" w:eastAsia="de-DE"/>
          </w:rPr>
          <w:t>JVET-AM0115</w:t>
        </w:r>
      </w:hyperlink>
      <w:r w:rsidR="009879F6" w:rsidRPr="00373F08">
        <w:rPr>
          <w:sz w:val="24"/>
          <w:szCs w:val="24"/>
          <w:lang w:val="en-CA" w:eastAsia="de-DE"/>
        </w:rPr>
        <w:t xml:space="preserve"> EE1-related: URFS Performance Comparison on NNVC-4.0 and NNVC-9.0 Training Sets [Q. Qin, C. Jung (Xidian Univ.)]</w:t>
      </w:r>
    </w:p>
    <w:p w14:paraId="6657C0C2" w14:textId="71127E59" w:rsidR="001646EE" w:rsidRPr="001646EE" w:rsidRDefault="001646EE" w:rsidP="001646EE">
      <w:pPr>
        <w:rPr>
          <w:lang w:val="en-CA"/>
        </w:rPr>
      </w:pPr>
      <w:r w:rsidRPr="001646EE">
        <w:rPr>
          <w:lang w:val="en-CA"/>
        </w:rPr>
        <w:t xml:space="preserve">This contribution explores how varying degrees of compression </w:t>
      </w:r>
      <w:r w:rsidR="005750BE">
        <w:rPr>
          <w:lang w:val="en-CA"/>
        </w:rPr>
        <w:t>artefact</w:t>
      </w:r>
      <w:r w:rsidRPr="001646EE">
        <w:rPr>
          <w:lang w:val="en-CA"/>
        </w:rPr>
        <w:t xml:space="preserve">s affect the training and performance of reference frame generation models. Specifically, two versions of the NNVC codec, NNVC-4.0 and NNVC-9.0, are employed to compress the Vimeo-90K triplet dataset and generate two compressed training sets, respectively. NNVC-4.0, LOP and NN-Intra disabled by default, generates reconstruction data with more compression </w:t>
      </w:r>
      <w:r w:rsidR="005750BE">
        <w:rPr>
          <w:lang w:val="en-CA"/>
        </w:rPr>
        <w:t>artefact</w:t>
      </w:r>
      <w:r w:rsidRPr="001646EE">
        <w:rPr>
          <w:lang w:val="en-CA"/>
        </w:rPr>
        <w:t xml:space="preserve">s, while LOP and NN-Intra are enabled by default in NNVC-9.0, resulting in fewer compression </w:t>
      </w:r>
      <w:r w:rsidR="005750BE">
        <w:rPr>
          <w:lang w:val="en-CA"/>
        </w:rPr>
        <w:t>artefact</w:t>
      </w:r>
      <w:r w:rsidRPr="001646EE">
        <w:rPr>
          <w:lang w:val="en-CA"/>
        </w:rPr>
        <w:t xml:space="preserve">s in the generated compressed dataset. To study the impact of training sets with varying degrees of compression </w:t>
      </w:r>
      <w:r w:rsidR="005750BE">
        <w:rPr>
          <w:lang w:val="en-CA"/>
        </w:rPr>
        <w:t>artefact</w:t>
      </w:r>
      <w:r w:rsidRPr="001646EE">
        <w:rPr>
          <w:lang w:val="en-CA"/>
        </w:rPr>
        <w:t>s on reference frame generation, the Unified Reference Frame Synthesis (URFS) model, as proposed in JVET-AL0105, is trained separately on the NNVC 4.0 and NNVC 9.0 training sets. Then, two generated URFS models are evaluated under the RA and LDB configurations of NNVC-12.0 (LOP and NN-Intra enabled by default). The BD-rate performance in PSNR are as follows:</w:t>
      </w:r>
    </w:p>
    <w:p w14:paraId="4F8AB921" w14:textId="6D860381" w:rsidR="001646EE" w:rsidRPr="001646EE" w:rsidRDefault="001646EE" w:rsidP="000547B1">
      <w:pPr>
        <w:numPr>
          <w:ilvl w:val="0"/>
          <w:numId w:val="480"/>
        </w:numPr>
        <w:rPr>
          <w:lang w:val="en-CA"/>
        </w:rPr>
      </w:pPr>
      <w:r w:rsidRPr="001646EE">
        <w:rPr>
          <w:lang w:val="en-CA"/>
        </w:rPr>
        <w:t>For training sets from NNVC-4.0 (LOP and NN-Intra disabled), URFS achieves average {RA: 3.30%, 3.70%, 4.36%} and {LDB: 2.73%, 4.69%, 5.52%} BD-rate gains for {Y, U, V} components.</w:t>
      </w:r>
    </w:p>
    <w:p w14:paraId="10801110" w14:textId="494170B6" w:rsidR="009879F6" w:rsidRDefault="001646EE" w:rsidP="000547B1">
      <w:pPr>
        <w:numPr>
          <w:ilvl w:val="0"/>
          <w:numId w:val="480"/>
        </w:numPr>
        <w:rPr>
          <w:lang w:val="en-CA"/>
        </w:rPr>
      </w:pPr>
      <w:r w:rsidRPr="001646EE">
        <w:rPr>
          <w:lang w:val="en-CA"/>
        </w:rPr>
        <w:t>For training sets from NNVC-9.0 (LOP and NN-Intra enabled), URFS achieves average {RA: 4.25%, 4.73%, 5.38%} and {LDB: 3.35%, 4.22%, 4.50%} BD-rate gains for {Y, U, V} components.</w:t>
      </w:r>
    </w:p>
    <w:p w14:paraId="413E73DB" w14:textId="6E8DD1E7" w:rsidR="001646EE" w:rsidRDefault="0061138F" w:rsidP="001646EE">
      <w:pPr>
        <w:rPr>
          <w:lang w:val="en-CA"/>
        </w:rPr>
      </w:pPr>
      <w:r w:rsidRPr="0058699F">
        <w:rPr>
          <w:lang w:val="en-CA"/>
        </w:rPr>
        <w:t xml:space="preserve">Further </w:t>
      </w:r>
      <w:r w:rsidR="005750BE">
        <w:rPr>
          <w:lang w:val="en-CA"/>
        </w:rPr>
        <w:t>investigate this in an EE</w:t>
      </w:r>
      <w:r w:rsidRPr="0058699F">
        <w:rPr>
          <w:lang w:val="en-CA"/>
        </w:rPr>
        <w:t xml:space="preserve"> (only if there is no encoder/decoder mismatch or decod</w:t>
      </w:r>
      <w:r w:rsidR="00A72262" w:rsidRPr="0058699F">
        <w:rPr>
          <w:lang w:val="en-CA"/>
        </w:rPr>
        <w:t>ing from bitstream</w:t>
      </w:r>
      <w:r w:rsidRPr="0058699F">
        <w:rPr>
          <w:lang w:val="en-CA"/>
        </w:rPr>
        <w:t xml:space="preserve"> crashes, to be proven until the finalization of EE plan)</w:t>
      </w:r>
    </w:p>
    <w:p w14:paraId="5217908E" w14:textId="5D87735B" w:rsidR="0061138F" w:rsidRPr="00373F08" w:rsidRDefault="0061138F" w:rsidP="001646EE">
      <w:pPr>
        <w:rPr>
          <w:lang w:val="en-CA"/>
        </w:rPr>
      </w:pPr>
      <w:r>
        <w:rPr>
          <w:lang w:val="en-CA"/>
        </w:rPr>
        <w:t>Also integerization and SADL implementation to be conducted and tested until next meeting if it is put into EE.</w:t>
      </w:r>
    </w:p>
    <w:p w14:paraId="2B79CEF6" w14:textId="77777777" w:rsidR="009879F6" w:rsidRPr="00373F08" w:rsidRDefault="008773DB" w:rsidP="00CA2E49">
      <w:pPr>
        <w:pStyle w:val="berschrift9"/>
        <w:rPr>
          <w:sz w:val="24"/>
          <w:szCs w:val="24"/>
          <w:lang w:val="en-CA" w:eastAsia="de-DE"/>
        </w:rPr>
      </w:pPr>
      <w:hyperlink r:id="rId601" w:history="1">
        <w:r w:rsidR="009879F6" w:rsidRPr="00373F08">
          <w:rPr>
            <w:color w:val="0000FF"/>
            <w:sz w:val="24"/>
            <w:szCs w:val="24"/>
            <w:u w:val="single"/>
            <w:lang w:val="en-CA" w:eastAsia="de-DE"/>
          </w:rPr>
          <w:t>JVET-AM0116</w:t>
        </w:r>
      </w:hyperlink>
      <w:r w:rsidR="009879F6" w:rsidRPr="00373F08">
        <w:rPr>
          <w:sz w:val="24"/>
          <w:szCs w:val="24"/>
          <w:lang w:val="en-CA" w:eastAsia="de-DE"/>
        </w:rPr>
        <w:t xml:space="preserve"> EE1-related: Comparative Analysis of URFS in AJ0099, AK0077, and AL0105 [Q. Qin, C. Jung (Xidian Univ.)]</w:t>
      </w:r>
    </w:p>
    <w:p w14:paraId="02E6A33E" w14:textId="77777777" w:rsidR="0061138F" w:rsidRPr="0061138F" w:rsidRDefault="0061138F" w:rsidP="0061138F">
      <w:pPr>
        <w:rPr>
          <w:lang w:val="en-CA"/>
        </w:rPr>
      </w:pPr>
      <w:r w:rsidRPr="0061138F">
        <w:rPr>
          <w:lang w:val="en-CA"/>
        </w:rPr>
        <w:t>The RA/LDB unified reference frame synthesis (URFS) models for VVC inter coding have been proposed in the previous JVET meetings. This contribution reports a performance comparison of three URFS models (i.e., JVET-AJ0099, JVET-AK0077, and JVET-AL0105) in the RA configuration, all of which are trained on the compressed Vimeo-90K triplets. On top of the NNVC-12.0 anchor (NNVC tools are enabled by default), URFS achieves the following BD-rate performance improvements:</w:t>
      </w:r>
    </w:p>
    <w:p w14:paraId="651145C8" w14:textId="51BA7850" w:rsidR="0061138F" w:rsidRPr="0061138F" w:rsidRDefault="0061138F" w:rsidP="000547B1">
      <w:pPr>
        <w:numPr>
          <w:ilvl w:val="0"/>
          <w:numId w:val="481"/>
        </w:numPr>
        <w:rPr>
          <w:lang w:val="en-CA"/>
        </w:rPr>
      </w:pPr>
      <w:r w:rsidRPr="0061138F">
        <w:rPr>
          <w:lang w:val="en-CA"/>
        </w:rPr>
        <w:t>JVET-AJ0099 URFS-1.0 achieves average BD-rate reductions of {3.48% (Y), 4.38% (U), 4.30% (V)}. The complexity is 727kMAC/pixel and 1.90M.</w:t>
      </w:r>
    </w:p>
    <w:p w14:paraId="62AEF5B4" w14:textId="79A67664" w:rsidR="0061138F" w:rsidRPr="0061138F" w:rsidRDefault="0061138F" w:rsidP="000547B1">
      <w:pPr>
        <w:numPr>
          <w:ilvl w:val="0"/>
          <w:numId w:val="481"/>
        </w:numPr>
        <w:rPr>
          <w:lang w:val="en-CA"/>
        </w:rPr>
      </w:pPr>
      <w:r w:rsidRPr="0061138F">
        <w:rPr>
          <w:lang w:val="en-CA"/>
        </w:rPr>
        <w:t>JVET-AK0077 URFS-2.0 achieves average BD-rate reductions of {x.xx% (Y), x.xx% (U), x.xx% (V)}. The complexity is 649kMAC/pixel and 1.63M.</w:t>
      </w:r>
    </w:p>
    <w:p w14:paraId="4FF92613" w14:textId="0218D8A9" w:rsidR="009879F6" w:rsidRDefault="0061138F" w:rsidP="000547B1">
      <w:pPr>
        <w:numPr>
          <w:ilvl w:val="0"/>
          <w:numId w:val="481"/>
        </w:numPr>
        <w:rPr>
          <w:lang w:val="en-CA"/>
        </w:rPr>
      </w:pPr>
      <w:r w:rsidRPr="0061138F">
        <w:rPr>
          <w:lang w:val="en-CA"/>
        </w:rPr>
        <w:t>JVET-AL0105 URFS-3.0 achieves average BD-rate reductions of {4.25% (Y), 4.73% (U), 5.38% (V)}. The complexity is 487kMAC/pixel and 2.75M.</w:t>
      </w:r>
    </w:p>
    <w:p w14:paraId="3638F78F" w14:textId="5900476C" w:rsidR="00A72262" w:rsidRPr="00373F08" w:rsidRDefault="00A72262" w:rsidP="0061138F">
      <w:pPr>
        <w:rPr>
          <w:lang w:val="en-CA"/>
        </w:rPr>
      </w:pPr>
      <w:r>
        <w:rPr>
          <w:lang w:val="en-CA"/>
        </w:rPr>
        <w:t>See comments under JVET-AM0115.</w:t>
      </w:r>
    </w:p>
    <w:p w14:paraId="0E2723E4" w14:textId="3147364B" w:rsidR="009879F6" w:rsidRPr="00373F08" w:rsidRDefault="008773DB" w:rsidP="00CA2E49">
      <w:pPr>
        <w:pStyle w:val="berschrift9"/>
        <w:rPr>
          <w:sz w:val="24"/>
          <w:szCs w:val="24"/>
          <w:lang w:val="en-CA" w:eastAsia="de-DE"/>
        </w:rPr>
      </w:pPr>
      <w:hyperlink r:id="rId602" w:history="1">
        <w:r w:rsidR="009879F6" w:rsidRPr="00373F08">
          <w:rPr>
            <w:color w:val="0000FF"/>
            <w:sz w:val="24"/>
            <w:szCs w:val="24"/>
            <w:u w:val="single"/>
            <w:lang w:val="en-CA" w:eastAsia="de-DE"/>
          </w:rPr>
          <w:t>JVET-AM0131</w:t>
        </w:r>
      </w:hyperlink>
      <w:r w:rsidR="009879F6" w:rsidRPr="00373F08">
        <w:rPr>
          <w:sz w:val="24"/>
          <w:szCs w:val="24"/>
          <w:lang w:val="en-CA" w:eastAsia="de-DE"/>
        </w:rPr>
        <w:t xml:space="preserve"> AHG11: LOP with Overlapped Feature Integration [J. Chi, A. Li, Y. Du, </w:t>
      </w:r>
      <w:r w:rsidR="00E12226" w:rsidRPr="00373F08">
        <w:rPr>
          <w:sz w:val="24"/>
          <w:szCs w:val="24"/>
          <w:lang w:val="en-CA" w:eastAsia="de-DE"/>
        </w:rPr>
        <w:t>C</w:t>
      </w:r>
      <w:r w:rsidR="00E12226">
        <w:rPr>
          <w:sz w:val="24"/>
          <w:szCs w:val="24"/>
          <w:lang w:val="en-CA" w:eastAsia="de-DE"/>
        </w:rPr>
        <w:t>.</w:t>
      </w:r>
      <w:r w:rsidR="00E12226" w:rsidRPr="00373F08">
        <w:rPr>
          <w:sz w:val="24"/>
          <w:szCs w:val="24"/>
          <w:lang w:val="en-CA" w:eastAsia="de-DE"/>
        </w:rPr>
        <w:t xml:space="preserve"> </w:t>
      </w:r>
      <w:r w:rsidR="009879F6" w:rsidRPr="00373F08">
        <w:rPr>
          <w:sz w:val="24"/>
          <w:szCs w:val="24"/>
          <w:lang w:val="en-CA" w:eastAsia="de-DE"/>
        </w:rPr>
        <w:t>Zhu, L. Luo, H.</w:t>
      </w:r>
      <w:r w:rsidR="00E12226">
        <w:rPr>
          <w:sz w:val="24"/>
          <w:szCs w:val="24"/>
          <w:lang w:val="en-CA" w:eastAsia="de-DE"/>
        </w:rPr>
        <w:t xml:space="preserve"> </w:t>
      </w:r>
      <w:r w:rsidR="009879F6" w:rsidRPr="00373F08">
        <w:rPr>
          <w:sz w:val="24"/>
          <w:szCs w:val="24"/>
          <w:lang w:val="en-CA" w:eastAsia="de-DE"/>
        </w:rPr>
        <w:t>Guo (UESTC), Y. Huo, Y. Liu (Transsion)]</w:t>
      </w:r>
    </w:p>
    <w:p w14:paraId="2765FA62" w14:textId="77777777" w:rsidR="00A72262" w:rsidRPr="00A72262" w:rsidRDefault="00A72262" w:rsidP="00A72262">
      <w:pPr>
        <w:rPr>
          <w:lang w:val="en-CA"/>
        </w:rPr>
      </w:pPr>
      <w:r w:rsidRPr="00A72262">
        <w:rPr>
          <w:lang w:val="en-CA"/>
        </w:rPr>
        <w:t xml:space="preserve">This contribution propose to leverage overlapped pixel features to enhance reconstruction quality while maintaining low complexity. By introducing innovative cropping and padding operations, the design captures spatial correlations at adjacent DCT block boundaries, addressing the limitation of traditional 2×2 DCT-based methods that ignore overlapping region information. The proposed model employs a grouped convolution fusion framework for Y and UV components, reducing computational redundancy and achieving a balance between complexity and performance.   </w:t>
      </w:r>
    </w:p>
    <w:p w14:paraId="0E435680" w14:textId="77777777" w:rsidR="00A72262" w:rsidRPr="00A72262" w:rsidRDefault="00A72262" w:rsidP="00A72262">
      <w:pPr>
        <w:rPr>
          <w:lang w:val="en-CA"/>
        </w:rPr>
      </w:pPr>
      <w:r w:rsidRPr="00A72262">
        <w:rPr>
          <w:lang w:val="en-CA"/>
        </w:rPr>
        <w:t>The performance of the LOP float model (including NNIntra) compared to the NNVC-12.0 anchor (NNIntra+LOP5) is reported to be:</w:t>
      </w:r>
    </w:p>
    <w:p w14:paraId="485A1842" w14:textId="77777777" w:rsidR="00A72262" w:rsidRPr="00A72262" w:rsidRDefault="00A72262" w:rsidP="000547B1">
      <w:pPr>
        <w:ind w:left="360"/>
        <w:rPr>
          <w:lang w:val="en-CA"/>
        </w:rPr>
      </w:pPr>
      <w:r w:rsidRPr="00A72262">
        <w:rPr>
          <w:lang w:val="en-CA"/>
        </w:rPr>
        <w:t>AI {-0.11%, 0.15%, -0.13%},</w:t>
      </w:r>
    </w:p>
    <w:p w14:paraId="436178D0" w14:textId="77777777" w:rsidR="00A72262" w:rsidRPr="00A72262" w:rsidRDefault="00A72262" w:rsidP="000547B1">
      <w:pPr>
        <w:ind w:left="360"/>
        <w:rPr>
          <w:lang w:val="en-CA"/>
        </w:rPr>
      </w:pPr>
      <w:r w:rsidRPr="00A72262">
        <w:rPr>
          <w:lang w:val="en-CA"/>
        </w:rPr>
        <w:t>RA {-0.15%, 0.25%, -0.19%},</w:t>
      </w:r>
    </w:p>
    <w:p w14:paraId="4047662A" w14:textId="6844E699" w:rsidR="009879F6" w:rsidRDefault="00A72262" w:rsidP="00A72262">
      <w:pPr>
        <w:rPr>
          <w:lang w:val="en-CA"/>
        </w:rPr>
      </w:pPr>
      <w:r w:rsidRPr="00A72262">
        <w:rPr>
          <w:lang w:val="en-CA"/>
        </w:rPr>
        <w:t>It is proposed to study the overlapped feature integration model in the next EE.</w:t>
      </w:r>
    </w:p>
    <w:p w14:paraId="0BD4AAE8" w14:textId="3E23ED37" w:rsidR="00AC17F8" w:rsidRDefault="00AC17F8" w:rsidP="00A72262">
      <w:pPr>
        <w:rPr>
          <w:lang w:val="en-CA"/>
        </w:rPr>
      </w:pPr>
      <w:r>
        <w:rPr>
          <w:lang w:val="en-CA"/>
        </w:rPr>
        <w:t>The proposed model reportedly has a complexity of 16.57 kMac/pixel and 0.2M parameters.</w:t>
      </w:r>
    </w:p>
    <w:p w14:paraId="4001DF81" w14:textId="7BDAD1F4" w:rsidR="00A72262" w:rsidRDefault="00A72262" w:rsidP="00A72262">
      <w:pPr>
        <w:rPr>
          <w:lang w:val="en-CA"/>
        </w:rPr>
      </w:pPr>
      <w:r>
        <w:rPr>
          <w:lang w:val="en-CA"/>
        </w:rPr>
        <w:t>Decreased decoding time reported for RA is unreliable.</w:t>
      </w:r>
      <w:r w:rsidR="00EE2858">
        <w:rPr>
          <w:lang w:val="en-CA"/>
        </w:rPr>
        <w:t xml:space="preserve"> Increase of decoding time for AI (125%) due to group accumulation?</w:t>
      </w:r>
    </w:p>
    <w:p w14:paraId="1E6FF30D" w14:textId="075B1E3B" w:rsidR="00EE2858" w:rsidRDefault="00EE2858" w:rsidP="00A72262">
      <w:pPr>
        <w:rPr>
          <w:lang w:val="en-CA"/>
        </w:rPr>
      </w:pPr>
      <w:r>
        <w:rPr>
          <w:lang w:val="en-CA"/>
        </w:rPr>
        <w:t>Comparison is done against LOP float model. Number of kMAC/pix not increased compared to LOP</w:t>
      </w:r>
    </w:p>
    <w:p w14:paraId="35EA5503" w14:textId="4551EDD6" w:rsidR="00EE2858" w:rsidRDefault="00EE2858" w:rsidP="00A72262">
      <w:pPr>
        <w:rPr>
          <w:lang w:val="en-CA"/>
        </w:rPr>
      </w:pPr>
      <w:r>
        <w:rPr>
          <w:lang w:val="en-CA"/>
        </w:rPr>
        <w:t>Gain is lower when the training strategy of current LOP is used. Could LOP also be improved by modifying the training strategy?</w:t>
      </w:r>
    </w:p>
    <w:p w14:paraId="087424C3" w14:textId="51FF0C36" w:rsidR="00EE2858" w:rsidRDefault="005750BE" w:rsidP="00A72262">
      <w:pPr>
        <w:rPr>
          <w:lang w:val="en-CA"/>
        </w:rPr>
      </w:pPr>
      <w:r>
        <w:rPr>
          <w:lang w:val="en-CA"/>
        </w:rPr>
        <w:t>It was agreed to investigate this in an EE</w:t>
      </w:r>
      <w:r w:rsidR="00EE2858">
        <w:rPr>
          <w:lang w:val="en-CA"/>
        </w:rPr>
        <w:t>. The benefits of the three aspects: Overlap, group accumulation, changed training should be investigated separately, and decoder run time shall become more reasonable.</w:t>
      </w:r>
    </w:p>
    <w:p w14:paraId="5F91B198" w14:textId="77777777" w:rsidR="00EE2858" w:rsidRPr="00373F08" w:rsidRDefault="00EE2858" w:rsidP="00A72262">
      <w:pPr>
        <w:rPr>
          <w:lang w:val="en-CA"/>
        </w:rPr>
      </w:pPr>
    </w:p>
    <w:p w14:paraId="0AD1F305" w14:textId="77777777" w:rsidR="009879F6" w:rsidRPr="00373F08" w:rsidRDefault="008773DB" w:rsidP="00CA2E49">
      <w:pPr>
        <w:pStyle w:val="berschrift9"/>
        <w:rPr>
          <w:sz w:val="24"/>
          <w:szCs w:val="24"/>
          <w:lang w:val="en-CA" w:eastAsia="de-DE"/>
        </w:rPr>
      </w:pPr>
      <w:hyperlink r:id="rId603" w:history="1">
        <w:r w:rsidR="009879F6" w:rsidRPr="00373F08">
          <w:rPr>
            <w:color w:val="0000FF"/>
            <w:sz w:val="24"/>
            <w:szCs w:val="24"/>
            <w:u w:val="single"/>
            <w:lang w:val="en-CA" w:eastAsia="de-DE"/>
          </w:rPr>
          <w:t>JVET-AM0143</w:t>
        </w:r>
      </w:hyperlink>
      <w:r w:rsidR="009879F6" w:rsidRPr="00373F08">
        <w:rPr>
          <w:sz w:val="24"/>
          <w:szCs w:val="24"/>
          <w:lang w:val="en-CA" w:eastAsia="de-DE"/>
        </w:rPr>
        <w:t xml:space="preserve"> AHG11: Feature Fusion-Based Post-Filter for Efficient Video Enhancement [T. Das, K. Choi (KHU), B.-S. Kim, I. Cho, S. Hahm (KBS)]</w:t>
      </w:r>
    </w:p>
    <w:p w14:paraId="62344899" w14:textId="2EF73AF1" w:rsidR="009879F6" w:rsidRDefault="00EE2858" w:rsidP="00386661">
      <w:pPr>
        <w:rPr>
          <w:lang w:val="en-CA"/>
        </w:rPr>
      </w:pPr>
      <w:r w:rsidRPr="00EE2858">
        <w:rPr>
          <w:lang w:val="en-CA"/>
        </w:rPr>
        <w:t>This contribution investigates the application of a neural network-based post filter for the VVC compressed frames. A deep feature fusion based convolutional neural network (CNN) architecture (VVC-PPFF) is introduced as a post-processing method aimed at further improving the quality of reconstructed frames from the advanced codec VVC. By combining deep features from early and later convolution layers, the network learns to extract both low-level and high-level features, resulting in more generalized outputs that adapt to different quantization parameter (QP) values. Experimental results demonstrate an improvement of coding gains of -5.81%, -14.52%, and -16.19% for RA and -6.98%, -24.68%, and- 26.74% for LD scenarios, across a range of QP values from low to high.</w:t>
      </w:r>
    </w:p>
    <w:p w14:paraId="5D9CED5D" w14:textId="2E5D1606" w:rsidR="00EE2858" w:rsidRDefault="00AC17F8" w:rsidP="00386661">
      <w:pPr>
        <w:rPr>
          <w:lang w:val="en-CA"/>
        </w:rPr>
      </w:pPr>
      <w:r>
        <w:rPr>
          <w:lang w:val="en-CA"/>
        </w:rPr>
        <w:t>This was a c</w:t>
      </w:r>
      <w:r w:rsidR="00824BD4">
        <w:rPr>
          <w:lang w:val="en-CA"/>
        </w:rPr>
        <w:t>ontribution for information</w:t>
      </w:r>
      <w:r>
        <w:rPr>
          <w:lang w:val="en-CA"/>
        </w:rPr>
        <w:t>;</w:t>
      </w:r>
      <w:r w:rsidR="00824BD4">
        <w:rPr>
          <w:lang w:val="en-CA"/>
        </w:rPr>
        <w:t xml:space="preserve"> no specific action </w:t>
      </w:r>
      <w:r>
        <w:rPr>
          <w:lang w:val="en-CA"/>
        </w:rPr>
        <w:t xml:space="preserve">was </w:t>
      </w:r>
      <w:r w:rsidR="00824BD4">
        <w:rPr>
          <w:lang w:val="en-CA"/>
        </w:rPr>
        <w:t>proposed.</w:t>
      </w:r>
    </w:p>
    <w:p w14:paraId="373E0BD7" w14:textId="022A6E29" w:rsidR="00824BD4" w:rsidRDefault="00824BD4" w:rsidP="00386661">
      <w:pPr>
        <w:rPr>
          <w:lang w:val="en-CA"/>
        </w:rPr>
      </w:pPr>
      <w:r>
        <w:rPr>
          <w:lang w:val="en-CA"/>
        </w:rPr>
        <w:t xml:space="preserve">Coded by and compared against VVEnc (which may also explain the relative better performance </w:t>
      </w:r>
      <w:r w:rsidR="00C15F5B">
        <w:rPr>
          <w:lang w:val="en-CA"/>
        </w:rPr>
        <w:t>in LD)</w:t>
      </w:r>
    </w:p>
    <w:p w14:paraId="68E4FA60" w14:textId="526FC149" w:rsidR="00824BD4" w:rsidRPr="00373F08" w:rsidRDefault="00824BD4" w:rsidP="00386661">
      <w:pPr>
        <w:rPr>
          <w:lang w:val="en-CA"/>
        </w:rPr>
      </w:pPr>
      <w:r>
        <w:rPr>
          <w:lang w:val="en-CA"/>
        </w:rPr>
        <w:t>Approx. 4000 kMAC/pix.</w:t>
      </w:r>
    </w:p>
    <w:p w14:paraId="53DB315B" w14:textId="77777777" w:rsidR="009879F6" w:rsidRPr="00373F08" w:rsidRDefault="008773DB" w:rsidP="00CA2E49">
      <w:pPr>
        <w:pStyle w:val="berschrift9"/>
        <w:rPr>
          <w:sz w:val="24"/>
          <w:szCs w:val="24"/>
          <w:lang w:val="en-CA" w:eastAsia="de-DE"/>
        </w:rPr>
      </w:pPr>
      <w:hyperlink r:id="rId604" w:history="1">
        <w:r w:rsidR="009879F6" w:rsidRPr="00373F08">
          <w:rPr>
            <w:color w:val="0000FF"/>
            <w:sz w:val="24"/>
            <w:szCs w:val="24"/>
            <w:u w:val="single"/>
            <w:lang w:val="en-CA" w:eastAsia="de-DE"/>
          </w:rPr>
          <w:t>JVET-AM0144</w:t>
        </w:r>
      </w:hyperlink>
      <w:r w:rsidR="009879F6" w:rsidRPr="00373F08">
        <w:rPr>
          <w:sz w:val="24"/>
          <w:szCs w:val="24"/>
          <w:lang w:val="en-CA" w:eastAsia="de-DE"/>
        </w:rPr>
        <w:t xml:space="preserve"> AHG11: GAN-Based Post-Filter for Quality Enhancement of VVC Compressed Video [T. Das, K. Choi (KHU), B.-S. Kim, I. Cho, S. Hahm (KBS)]</w:t>
      </w:r>
    </w:p>
    <w:p w14:paraId="6EB59B94" w14:textId="2FCD5099" w:rsidR="009879F6" w:rsidRDefault="00C15F5B" w:rsidP="00386661">
      <w:pPr>
        <w:rPr>
          <w:lang w:val="en-CA"/>
        </w:rPr>
      </w:pPr>
      <w:r w:rsidRPr="00C15F5B">
        <w:rPr>
          <w:lang w:val="en-CA"/>
        </w:rPr>
        <w:t>This contribution investigates the application of a neural network-based post filter for the VVC compressed frames. A Deep Residual Enhanced Feature Generative Adversarial Network (DREFNet) is introduced as a post-processing method aimed at further improving the quality of reconstructed frames from the advanced codec VVC. By utilizing the benefits of Deep Residual Blocks and Enhanced Feature Block, the generator network aims to make the reconstructed frame as similar as possible to the original frame. The discriminator network, a crucial element of our proposed method, plays a vital role in guiding the generator by evaluating the authenticity of generated frames. By distinguishing between fake and original frames, the discriminator enables the generator to improve the quality of its output. This feedback mechanism ensures that the generator learns to create more realistic frames, ultimately enhancing the overall performance of the model. Experimental results demonstrate an improvement in image quality using the neural network-based post filter. The experimental results demonstrate an improvement of -13.05% and -5.00% for VMAF and Y MS-SSIM in the RA scenario, respectively, and -11.09% and -5.87% for VMAF and Y MS-SSIM in the AI scenario.</w:t>
      </w:r>
    </w:p>
    <w:p w14:paraId="52211DD3" w14:textId="77777777" w:rsidR="00C15F5B" w:rsidRPr="00C15F5B" w:rsidRDefault="00C15F5B" w:rsidP="00C15F5B">
      <w:pPr>
        <w:textAlignment w:val="baseline"/>
        <w:rPr>
          <w:rFonts w:eastAsiaTheme="minorEastAsia"/>
          <w:szCs w:val="22"/>
          <w:lang w:val="en-CA"/>
        </w:rPr>
      </w:pPr>
    </w:p>
    <w:p w14:paraId="5B8216C5" w14:textId="77777777" w:rsidR="00C15F5B" w:rsidRPr="00C15F5B" w:rsidRDefault="00C15F5B" w:rsidP="00C15F5B">
      <w:pPr>
        <w:textAlignment w:val="baseline"/>
        <w:rPr>
          <w:rFonts w:eastAsiaTheme="minorEastAsia"/>
          <w:szCs w:val="22"/>
          <w:lang w:val="en-CA"/>
        </w:rPr>
      </w:pPr>
      <w:r w:rsidRPr="009F7355">
        <w:rPr>
          <w:rFonts w:eastAsiaTheme="minorEastAsia"/>
          <w:noProof/>
          <w:lang w:val="en-CA"/>
        </w:rPr>
        <w:drawing>
          <wp:inline distT="0" distB="0" distL="0" distR="0" wp14:anchorId="7C64ACA5" wp14:editId="3D40255C">
            <wp:extent cx="5924550" cy="2198538"/>
            <wp:effectExtent l="0" t="0" r="0" b="0"/>
            <wp:docPr id="1643577435"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7435" name="Picture 24" descr="A screenshot of a computer&#10;&#10;AI-generated content may be incorrect."/>
                    <pic:cNvPicPr/>
                  </pic:nvPicPr>
                  <pic:blipFill rotWithShape="1">
                    <a:blip r:embed="rId605" cstate="print">
                      <a:extLst>
                        <a:ext uri="{28A0092B-C50C-407E-A947-70E740481C1C}">
                          <a14:useLocalDpi xmlns:a14="http://schemas.microsoft.com/office/drawing/2010/main" val="0"/>
                        </a:ext>
                      </a:extLst>
                    </a:blip>
                    <a:srcRect l="3221" b="594"/>
                    <a:stretch>
                      <a:fillRect/>
                    </a:stretch>
                  </pic:blipFill>
                  <pic:spPr bwMode="auto">
                    <a:xfrm>
                      <a:off x="0" y="0"/>
                      <a:ext cx="5929366" cy="2200325"/>
                    </a:xfrm>
                    <a:prstGeom prst="rect">
                      <a:avLst/>
                    </a:prstGeom>
                    <a:ln>
                      <a:noFill/>
                    </a:ln>
                    <a:extLst>
                      <a:ext uri="{53640926-AAD7-44D8-BBD7-CCE9431645EC}">
                        <a14:shadowObscured xmlns:a14="http://schemas.microsoft.com/office/drawing/2010/main"/>
                      </a:ext>
                    </a:extLst>
                  </pic:spPr>
                </pic:pic>
              </a:graphicData>
            </a:graphic>
          </wp:inline>
        </w:drawing>
      </w:r>
    </w:p>
    <w:p w14:paraId="28B06BB8" w14:textId="77777777" w:rsidR="00C15F5B" w:rsidRPr="00C15F5B" w:rsidRDefault="00C15F5B" w:rsidP="00C15F5B">
      <w:pPr>
        <w:textAlignment w:val="baseline"/>
        <w:rPr>
          <w:rFonts w:eastAsiaTheme="minorEastAsia"/>
          <w:szCs w:val="22"/>
          <w:lang w:val="en-CA"/>
        </w:rPr>
      </w:pPr>
    </w:p>
    <w:p w14:paraId="132137C1" w14:textId="0C2AB175" w:rsidR="00C15F5B" w:rsidRPr="00C15F5B" w:rsidRDefault="00C15F5B" w:rsidP="00C15F5B">
      <w:pPr>
        <w:spacing w:before="0" w:after="200"/>
        <w:textAlignment w:val="baseline"/>
        <w:rPr>
          <w:rFonts w:eastAsiaTheme="minorEastAsia"/>
          <w:color w:val="44546A" w:themeColor="text2"/>
          <w:szCs w:val="22"/>
          <w:lang w:val="en-CA"/>
        </w:rPr>
      </w:pPr>
      <w:r w:rsidRPr="009F7355">
        <w:rPr>
          <w:rFonts w:eastAsiaTheme="minorEastAsia"/>
          <w:color w:val="000000" w:themeColor="text1"/>
          <w:lang w:val="en-CA"/>
        </w:rPr>
        <w:t>Generator architecture of proposed GAN.</w:t>
      </w:r>
    </w:p>
    <w:p w14:paraId="190BD6BB" w14:textId="77777777" w:rsidR="00C15F5B" w:rsidRPr="00C15F5B" w:rsidRDefault="00C15F5B" w:rsidP="00C15F5B">
      <w:pPr>
        <w:jc w:val="center"/>
        <w:textAlignment w:val="baseline"/>
        <w:rPr>
          <w:rFonts w:eastAsiaTheme="minorEastAsia"/>
          <w:szCs w:val="22"/>
          <w:lang w:val="en-CA"/>
        </w:rPr>
      </w:pPr>
      <w:r w:rsidRPr="009F7355">
        <w:rPr>
          <w:rFonts w:eastAsiaTheme="minorEastAsia"/>
          <w:noProof/>
          <w:lang w:val="en-CA"/>
        </w:rPr>
        <w:drawing>
          <wp:inline distT="0" distB="0" distL="0" distR="0" wp14:anchorId="206E6684" wp14:editId="52922AB1">
            <wp:extent cx="5523865" cy="1645179"/>
            <wp:effectExtent l="0" t="0" r="635" b="0"/>
            <wp:docPr id="1564577442" name="Picture 2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7442" name="Picture 25" descr="A purple rectangle with black text&#10;&#10;AI-generated content may be incorrect."/>
                    <pic:cNvPicPr/>
                  </pic:nvPicPr>
                  <pic:blipFill>
                    <a:blip r:embed="rId606" cstate="print">
                      <a:extLst>
                        <a:ext uri="{28A0092B-C50C-407E-A947-70E740481C1C}">
                          <a14:useLocalDpi xmlns:a14="http://schemas.microsoft.com/office/drawing/2010/main" val="0"/>
                        </a:ext>
                      </a:extLst>
                    </a:blip>
                    <a:stretch>
                      <a:fillRect/>
                    </a:stretch>
                  </pic:blipFill>
                  <pic:spPr>
                    <a:xfrm>
                      <a:off x="0" y="0"/>
                      <a:ext cx="5530972" cy="1647296"/>
                    </a:xfrm>
                    <a:prstGeom prst="rect">
                      <a:avLst/>
                    </a:prstGeom>
                  </pic:spPr>
                </pic:pic>
              </a:graphicData>
            </a:graphic>
          </wp:inline>
        </w:drawing>
      </w:r>
    </w:p>
    <w:p w14:paraId="76398D83" w14:textId="77777777" w:rsidR="00C15F5B" w:rsidRPr="00C15F5B" w:rsidRDefault="00C15F5B" w:rsidP="00C15F5B">
      <w:pPr>
        <w:textAlignment w:val="baseline"/>
        <w:rPr>
          <w:rFonts w:eastAsiaTheme="minorEastAsia"/>
          <w:szCs w:val="22"/>
          <w:lang w:val="en-CA"/>
        </w:rPr>
      </w:pPr>
    </w:p>
    <w:p w14:paraId="18F6C2AB" w14:textId="77777777" w:rsidR="00C15F5B" w:rsidRPr="00C15F5B" w:rsidRDefault="00C15F5B" w:rsidP="00C15F5B">
      <w:pPr>
        <w:jc w:val="center"/>
        <w:textAlignment w:val="baseline"/>
        <w:rPr>
          <w:rFonts w:eastAsiaTheme="minorEastAsia"/>
          <w:szCs w:val="22"/>
          <w:lang w:val="en-CA"/>
        </w:rPr>
      </w:pPr>
      <w:r w:rsidRPr="009F7355">
        <w:rPr>
          <w:rFonts w:eastAsiaTheme="minorEastAsia"/>
          <w:noProof/>
          <w:lang w:val="en-CA"/>
        </w:rPr>
        <w:drawing>
          <wp:inline distT="0" distB="0" distL="0" distR="0" wp14:anchorId="5B616489" wp14:editId="38CAAE6C">
            <wp:extent cx="5142865" cy="2046324"/>
            <wp:effectExtent l="0" t="0" r="0" b="0"/>
            <wp:docPr id="806239384"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384" name="Picture 26" descr="A screenshot of a computer&#10;&#10;AI-generated content may be incorrect."/>
                    <pic:cNvPicPr/>
                  </pic:nvPicPr>
                  <pic:blipFill>
                    <a:blip r:embed="rId607" cstate="print">
                      <a:extLst>
                        <a:ext uri="{28A0092B-C50C-407E-A947-70E740481C1C}">
                          <a14:useLocalDpi xmlns:a14="http://schemas.microsoft.com/office/drawing/2010/main" val="0"/>
                        </a:ext>
                      </a:extLst>
                    </a:blip>
                    <a:stretch>
                      <a:fillRect/>
                    </a:stretch>
                  </pic:blipFill>
                  <pic:spPr>
                    <a:xfrm>
                      <a:off x="0" y="0"/>
                      <a:ext cx="5152774" cy="2050267"/>
                    </a:xfrm>
                    <a:prstGeom prst="rect">
                      <a:avLst/>
                    </a:prstGeom>
                  </pic:spPr>
                </pic:pic>
              </a:graphicData>
            </a:graphic>
          </wp:inline>
        </w:drawing>
      </w:r>
    </w:p>
    <w:p w14:paraId="4D96D923" w14:textId="5C3D9138" w:rsidR="00C15F5B" w:rsidRPr="00C15F5B" w:rsidRDefault="00C15F5B" w:rsidP="000547B1">
      <w:pPr>
        <w:spacing w:before="0" w:after="200"/>
        <w:jc w:val="center"/>
        <w:textAlignment w:val="baseline"/>
        <w:rPr>
          <w:rFonts w:eastAsiaTheme="minorEastAsia"/>
          <w:color w:val="44546A" w:themeColor="text2"/>
          <w:szCs w:val="22"/>
          <w:lang w:val="en-CA"/>
        </w:rPr>
      </w:pPr>
      <w:r w:rsidRPr="009F7355">
        <w:rPr>
          <w:rFonts w:eastAsiaTheme="minorEastAsia"/>
          <w:color w:val="000000" w:themeColor="text1"/>
          <w:lang w:val="en-CA"/>
        </w:rPr>
        <w:t>(a) Deep Residual Block (b) Enhanced Feature Block.</w:t>
      </w:r>
    </w:p>
    <w:p w14:paraId="47C206D0" w14:textId="77777777" w:rsidR="00C15F5B" w:rsidRPr="00C15F5B" w:rsidRDefault="00C15F5B" w:rsidP="00C15F5B">
      <w:pPr>
        <w:textAlignment w:val="baseline"/>
        <w:rPr>
          <w:rFonts w:eastAsiaTheme="minorEastAsia"/>
          <w:lang w:val="en-CA"/>
        </w:rPr>
      </w:pPr>
    </w:p>
    <w:p w14:paraId="798C466E" w14:textId="77777777" w:rsidR="00C15F5B" w:rsidRPr="00C15F5B" w:rsidRDefault="00C15F5B" w:rsidP="00C15F5B">
      <w:pPr>
        <w:textAlignment w:val="baseline"/>
        <w:rPr>
          <w:rFonts w:eastAsiaTheme="minorEastAsia"/>
          <w:lang w:val="en-CA"/>
        </w:rPr>
      </w:pPr>
      <w:r w:rsidRPr="009F7355">
        <w:rPr>
          <w:rFonts w:eastAsiaTheme="minorEastAsia"/>
          <w:noProof/>
          <w:lang w:val="en-CA"/>
        </w:rPr>
        <w:drawing>
          <wp:inline distT="0" distB="0" distL="0" distR="0" wp14:anchorId="2E9100DA" wp14:editId="0BDA76BA">
            <wp:extent cx="5914390" cy="1657350"/>
            <wp:effectExtent l="0" t="0" r="0" b="0"/>
            <wp:docPr id="1915440865" name="Picture 27" descr="A group of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0865" name="Picture 27" descr="A group of rectangular objects with text&#10;&#10;AI-generated content may be incorrect."/>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5914390" cy="1657350"/>
                    </a:xfrm>
                    <a:prstGeom prst="rect">
                      <a:avLst/>
                    </a:prstGeom>
                  </pic:spPr>
                </pic:pic>
              </a:graphicData>
            </a:graphic>
          </wp:inline>
        </w:drawing>
      </w:r>
    </w:p>
    <w:p w14:paraId="1576E73E" w14:textId="77777777" w:rsidR="00C15F5B" w:rsidRPr="009F7355" w:rsidRDefault="00C15F5B" w:rsidP="00C15F5B">
      <w:pPr>
        <w:spacing w:before="0" w:after="200"/>
        <w:textAlignment w:val="baseline"/>
        <w:rPr>
          <w:rFonts w:eastAsiaTheme="minorEastAsia"/>
          <w:b/>
          <w:color w:val="000000" w:themeColor="text1"/>
          <w:lang w:val="en-CA"/>
        </w:rPr>
      </w:pPr>
    </w:p>
    <w:p w14:paraId="0D9203FA" w14:textId="41CDA3C3" w:rsidR="00C15F5B" w:rsidRPr="009F7355" w:rsidRDefault="00C15F5B" w:rsidP="00C15F5B">
      <w:pPr>
        <w:spacing w:before="0" w:after="200"/>
        <w:textAlignment w:val="baseline"/>
        <w:rPr>
          <w:rFonts w:eastAsiaTheme="minorEastAsia"/>
          <w:color w:val="000000" w:themeColor="text1"/>
          <w:lang w:val="en-CA"/>
        </w:rPr>
      </w:pPr>
      <w:r w:rsidRPr="009F7355">
        <w:rPr>
          <w:rFonts w:eastAsiaTheme="minorEastAsia"/>
          <w:color w:val="000000" w:themeColor="text1"/>
          <w:lang w:val="en-CA"/>
        </w:rPr>
        <w:t>Discriminator architecture of proposed GAN.</w:t>
      </w:r>
    </w:p>
    <w:p w14:paraId="35AF481E" w14:textId="68734C0A" w:rsidR="00C15F5B" w:rsidRPr="009F7355" w:rsidRDefault="00C15F5B" w:rsidP="00C15F5B">
      <w:pPr>
        <w:textAlignment w:val="baseline"/>
        <w:rPr>
          <w:rFonts w:eastAsiaTheme="minorEastAsia"/>
          <w:lang w:val="en-CA"/>
        </w:rPr>
      </w:pPr>
      <w:r w:rsidRPr="009F7355">
        <w:rPr>
          <w:rFonts w:eastAsiaTheme="minorEastAsia"/>
          <w:lang w:val="en-CA"/>
        </w:rPr>
        <w:t xml:space="preserve">VMAF was used for training. It was commented that it would be interesting </w:t>
      </w:r>
      <w:r w:rsidR="00C922DC" w:rsidRPr="009F7355">
        <w:rPr>
          <w:rFonts w:eastAsiaTheme="minorEastAsia"/>
          <w:lang w:val="en-CA"/>
        </w:rPr>
        <w:t>to test with VVEnc in perceptual optimization setting.</w:t>
      </w:r>
    </w:p>
    <w:p w14:paraId="2A38FD1E" w14:textId="1E4DAEF3" w:rsidR="00C922DC" w:rsidRPr="009F7355" w:rsidRDefault="00C922DC" w:rsidP="00C15F5B">
      <w:pPr>
        <w:textAlignment w:val="baseline"/>
        <w:rPr>
          <w:rFonts w:eastAsiaTheme="minorEastAsia"/>
          <w:lang w:val="en-CA"/>
        </w:rPr>
      </w:pPr>
      <w:r w:rsidRPr="009F7355">
        <w:rPr>
          <w:rFonts w:eastAsiaTheme="minorEastAsia"/>
          <w:lang w:val="en-CA"/>
        </w:rPr>
        <w:t>It was commented that it would also be interesting to report PSNR based results.</w:t>
      </w:r>
    </w:p>
    <w:p w14:paraId="253D54BB" w14:textId="57FE0664" w:rsidR="00C922DC" w:rsidRPr="009F7355" w:rsidRDefault="00C922DC" w:rsidP="00C15F5B">
      <w:pPr>
        <w:textAlignment w:val="baseline"/>
        <w:rPr>
          <w:rFonts w:eastAsiaTheme="minorEastAsia"/>
          <w:lang w:val="en-CA"/>
        </w:rPr>
      </w:pPr>
      <w:r w:rsidRPr="009F7355">
        <w:rPr>
          <w:rFonts w:eastAsiaTheme="minorEastAsia"/>
          <w:lang w:val="en-CA"/>
        </w:rPr>
        <w:t>It was suggested to try adding more patches from higher resolution classes.</w:t>
      </w:r>
    </w:p>
    <w:p w14:paraId="4EC73724" w14:textId="2A661DC2" w:rsidR="00C922DC" w:rsidRPr="009F7355" w:rsidRDefault="00C922DC" w:rsidP="00C15F5B">
      <w:pPr>
        <w:textAlignment w:val="baseline"/>
        <w:rPr>
          <w:rFonts w:eastAsiaTheme="minorEastAsia"/>
          <w:lang w:val="en-CA"/>
        </w:rPr>
      </w:pPr>
      <w:r w:rsidRPr="009F7355">
        <w:rPr>
          <w:rFonts w:eastAsiaTheme="minorEastAsia"/>
          <w:lang w:val="en-CA"/>
        </w:rPr>
        <w:t>It was suggested to investigate whether there may be temporal inconsistency?</w:t>
      </w:r>
    </w:p>
    <w:p w14:paraId="2A905C11" w14:textId="6705E6C7" w:rsidR="00C922DC" w:rsidRPr="009F7355" w:rsidRDefault="00C922DC" w:rsidP="00C15F5B">
      <w:pPr>
        <w:textAlignment w:val="baseline"/>
        <w:rPr>
          <w:rFonts w:eastAsiaTheme="minorEastAsia"/>
          <w:lang w:val="en-CA"/>
        </w:rPr>
      </w:pPr>
      <w:r w:rsidRPr="009F7355">
        <w:rPr>
          <w:rFonts w:eastAsiaTheme="minorEastAsia"/>
          <w:lang w:val="en-CA"/>
        </w:rPr>
        <w:t>Complexity 2000 kMAC/pixel</w:t>
      </w:r>
    </w:p>
    <w:p w14:paraId="35190626" w14:textId="0C5A7A80" w:rsidR="00C922DC" w:rsidRDefault="00C922DC" w:rsidP="00C922DC">
      <w:pPr>
        <w:rPr>
          <w:lang w:val="en-CA"/>
        </w:rPr>
      </w:pPr>
      <w:r>
        <w:rPr>
          <w:lang w:val="en-CA"/>
        </w:rPr>
        <w:t>Contribution for information, no specific action requested.</w:t>
      </w:r>
    </w:p>
    <w:p w14:paraId="7299D9D1" w14:textId="77777777" w:rsidR="00C15F5B" w:rsidRPr="00373F08" w:rsidRDefault="00C15F5B" w:rsidP="00386661">
      <w:pPr>
        <w:rPr>
          <w:lang w:val="en-CA"/>
        </w:rPr>
      </w:pPr>
    </w:p>
    <w:p w14:paraId="41013245" w14:textId="466BDD20" w:rsidR="009879F6" w:rsidRDefault="008773DB" w:rsidP="00CA2E49">
      <w:pPr>
        <w:pStyle w:val="berschrift9"/>
        <w:rPr>
          <w:sz w:val="24"/>
          <w:szCs w:val="24"/>
          <w:lang w:val="en-CA" w:eastAsia="de-DE"/>
        </w:rPr>
      </w:pPr>
      <w:hyperlink r:id="rId609" w:history="1">
        <w:r w:rsidR="009879F6" w:rsidRPr="00373F08">
          <w:rPr>
            <w:color w:val="0000FF"/>
            <w:sz w:val="24"/>
            <w:szCs w:val="24"/>
            <w:u w:val="single"/>
            <w:lang w:val="en-CA" w:eastAsia="de-DE"/>
          </w:rPr>
          <w:t>JVET-AM0177</w:t>
        </w:r>
      </w:hyperlink>
      <w:r w:rsidR="009879F6" w:rsidRPr="00373F08">
        <w:rPr>
          <w:sz w:val="24"/>
          <w:szCs w:val="24"/>
          <w:lang w:val="en-CA" w:eastAsia="de-DE"/>
        </w:rPr>
        <w:t xml:space="preserve"> AHG11: Deep Reference Frame Generation for Inter Prediction Enhancement with Structural Re-parameterization [W. Zhang, C. Gui, N. Fu, X. Chen, W. Ma, Z. Chen (Wuhan Univ.)]</w:t>
      </w:r>
    </w:p>
    <w:p w14:paraId="330EEC98" w14:textId="79AC6C39" w:rsidR="00F93F39" w:rsidRDefault="00C922DC" w:rsidP="00F93F39">
      <w:pPr>
        <w:rPr>
          <w:lang w:val="en-CA" w:eastAsia="de-DE"/>
        </w:rPr>
      </w:pPr>
      <w:r w:rsidRPr="00C922DC">
        <w:rPr>
          <w:lang w:val="en-CA" w:eastAsia="de-DE"/>
        </w:rPr>
        <w:t>This proposal builds upon the lightweight deep reference frame generation (LDRF) method of JVET-AG0122 by introducing a structural re-parameterized interpolation diverse branch block (Inter-DBB), which further enhances inter prediction efficiency of the original LDRF in NNVC. During training, Inter-DBB employs multi-branch convolutions to capture diverse spatial-channel correlations, while at inference these branches are converted into a single 3×3 convolution via structural re-parameterization, preserving model structure and computational complexity. It provides average BD-rate gains of about −1.67% for luma (Y) and −0.71%/−0.77% for chroma (U/V) components compared to the NNVC-12.0 anchor for the RA configuration. Relative to the baseline DRF model in JVET-AG0122, the proposed method achieves −0.13 % BD-rate for Y and +0.20 %/+0.06 % for U/V, respectively.</w:t>
      </w:r>
    </w:p>
    <w:p w14:paraId="03F6A3CA" w14:textId="77777777" w:rsidR="00C43164" w:rsidRPr="00C43164" w:rsidRDefault="00C43164" w:rsidP="00C43164">
      <w:pPr>
        <w:textAlignment w:val="baseline"/>
        <w:rPr>
          <w:rFonts w:eastAsiaTheme="minorEastAsia"/>
          <w:lang w:val="en-CA" w:eastAsia="zh-CN"/>
        </w:rPr>
      </w:pPr>
      <w:r w:rsidRPr="009F7355">
        <w:rPr>
          <w:rFonts w:eastAsiaTheme="minorEastAsia"/>
          <w:noProof/>
          <w:lang w:val="en-CA"/>
        </w:rPr>
        <w:drawing>
          <wp:inline distT="0" distB="0" distL="0" distR="0" wp14:anchorId="3E41A5A4" wp14:editId="777C5712">
            <wp:extent cx="5914390" cy="2580005"/>
            <wp:effectExtent l="0" t="0" r="0" b="0"/>
            <wp:docPr id="63"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pic:nvPicPr>
                  <pic:blipFill>
                    <a:blip r:embed="rId610"/>
                    <a:stretch>
                      <a:fillRect/>
                    </a:stretch>
                  </pic:blipFill>
                  <pic:spPr>
                    <a:xfrm>
                      <a:off x="0" y="0"/>
                      <a:ext cx="5914390" cy="2580005"/>
                    </a:xfrm>
                    <a:prstGeom prst="rect">
                      <a:avLst/>
                    </a:prstGeom>
                  </pic:spPr>
                </pic:pic>
              </a:graphicData>
            </a:graphic>
          </wp:inline>
        </w:drawing>
      </w:r>
    </w:p>
    <w:p w14:paraId="27F62179" w14:textId="5A6E01DD" w:rsidR="00C43164" w:rsidRPr="009F7355" w:rsidRDefault="00C43164" w:rsidP="00C43164">
      <w:pPr>
        <w:jc w:val="center"/>
        <w:textAlignment w:val="baseline"/>
        <w:rPr>
          <w:rFonts w:eastAsiaTheme="minorEastAsia"/>
          <w:lang w:val="en-CA"/>
        </w:rPr>
      </w:pPr>
      <w:r w:rsidRPr="009F7355">
        <w:rPr>
          <w:rFonts w:eastAsiaTheme="minorEastAsia"/>
          <w:lang w:val="en-CA"/>
        </w:rPr>
        <w:t xml:space="preserve">The framework of the proposed </w:t>
      </w:r>
      <w:r w:rsidRPr="009F7355">
        <w:rPr>
          <w:rFonts w:eastAsiaTheme="minorEastAsia" w:hint="eastAsia"/>
          <w:lang w:val="en-CA"/>
        </w:rPr>
        <w:t>DRF</w:t>
      </w:r>
      <w:r w:rsidRPr="009F7355">
        <w:rPr>
          <w:rFonts w:eastAsiaTheme="minorEastAsia"/>
          <w:lang w:val="en-CA"/>
        </w:rPr>
        <w:t xml:space="preserve"> method</w:t>
      </w:r>
    </w:p>
    <w:p w14:paraId="3C77E3F7" w14:textId="77777777" w:rsidR="00C43164" w:rsidRPr="00C43164" w:rsidRDefault="00C43164" w:rsidP="00C43164">
      <w:pPr>
        <w:textAlignment w:val="baseline"/>
        <w:rPr>
          <w:rFonts w:eastAsiaTheme="minorEastAsia"/>
          <w:lang w:val="en-CA" w:eastAsia="zh-CN"/>
        </w:rPr>
      </w:pPr>
      <w:r w:rsidRPr="009F7355">
        <w:rPr>
          <w:rFonts w:eastAsiaTheme="minorEastAsia"/>
          <w:noProof/>
          <w:lang w:val="en-CA"/>
        </w:rPr>
        <w:drawing>
          <wp:inline distT="0" distB="0" distL="0" distR="0" wp14:anchorId="78254D37" wp14:editId="4A10249A">
            <wp:extent cx="5914390" cy="3260090"/>
            <wp:effectExtent l="0" t="0" r="0" b="0"/>
            <wp:docPr id="1597441216"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611"/>
                    <a:stretch>
                      <a:fillRect/>
                    </a:stretch>
                  </pic:blipFill>
                  <pic:spPr>
                    <a:xfrm>
                      <a:off x="0" y="0"/>
                      <a:ext cx="5914390" cy="3260090"/>
                    </a:xfrm>
                    <a:prstGeom prst="rect">
                      <a:avLst/>
                    </a:prstGeom>
                  </pic:spPr>
                </pic:pic>
              </a:graphicData>
            </a:graphic>
          </wp:inline>
        </w:drawing>
      </w:r>
    </w:p>
    <w:p w14:paraId="5E715E75" w14:textId="1CAE0121" w:rsidR="00C43164" w:rsidRPr="00C43164" w:rsidRDefault="00C43164" w:rsidP="00C43164">
      <w:pPr>
        <w:jc w:val="center"/>
        <w:textAlignment w:val="baseline"/>
        <w:rPr>
          <w:rFonts w:eastAsiaTheme="minorEastAsia"/>
          <w:lang w:val="en-CA" w:eastAsia="zh-CN"/>
        </w:rPr>
      </w:pPr>
      <w:r w:rsidRPr="00C43164">
        <w:rPr>
          <w:rFonts w:eastAsiaTheme="minorEastAsia"/>
          <w:lang w:val="en-CA" w:eastAsia="zh-CN"/>
        </w:rPr>
        <w:t>The architecture of the DRF networks</w:t>
      </w:r>
    </w:p>
    <w:p w14:paraId="66C0AE7B" w14:textId="0A61A3E2" w:rsidR="00C922DC" w:rsidRDefault="00C43164" w:rsidP="00F93F39">
      <w:pPr>
        <w:rPr>
          <w:lang w:val="en-CA" w:eastAsia="de-DE"/>
        </w:rPr>
      </w:pPr>
      <w:r>
        <w:rPr>
          <w:lang w:val="en-CA" w:eastAsia="de-DE"/>
        </w:rPr>
        <w:t>2900 K parameters, 69 kMAC/pixel</w:t>
      </w:r>
    </w:p>
    <w:p w14:paraId="5ED8C25B" w14:textId="561C3259" w:rsidR="00C43164" w:rsidRDefault="00C43164" w:rsidP="00F93F39">
      <w:pPr>
        <w:rPr>
          <w:lang w:val="en-CA" w:eastAsia="de-DE"/>
        </w:rPr>
      </w:pPr>
      <w:r>
        <w:rPr>
          <w:lang w:val="en-CA" w:eastAsia="de-DE"/>
        </w:rPr>
        <w:t>Slightly less gain than method from EE1-3.2, but also significantly lower complexity.</w:t>
      </w:r>
    </w:p>
    <w:p w14:paraId="12C4595A" w14:textId="4422A525" w:rsidR="00C43164" w:rsidRPr="00F93F39" w:rsidRDefault="005750BE" w:rsidP="00F93F39">
      <w:pPr>
        <w:rPr>
          <w:lang w:val="en-CA" w:eastAsia="de-DE"/>
        </w:rPr>
      </w:pPr>
      <w:r>
        <w:rPr>
          <w:lang w:val="en-CA" w:eastAsia="de-DE"/>
        </w:rPr>
        <w:t>It was agreed to investigate this in an EE</w:t>
      </w:r>
      <w:r w:rsidR="00C43164">
        <w:rPr>
          <w:lang w:val="en-CA" w:eastAsia="de-DE"/>
        </w:rPr>
        <w:t>, including integer conversion and training crosscheck.</w:t>
      </w:r>
    </w:p>
    <w:p w14:paraId="6D42D542" w14:textId="1988C4CB" w:rsidR="00F93F39" w:rsidRPr="0028111C" w:rsidRDefault="008773DB" w:rsidP="00CA2E49">
      <w:pPr>
        <w:pStyle w:val="berschrift9"/>
        <w:rPr>
          <w:sz w:val="24"/>
          <w:szCs w:val="24"/>
          <w:lang w:val="en-CA" w:eastAsia="de-DE"/>
        </w:rPr>
      </w:pPr>
      <w:hyperlink r:id="rId612" w:history="1">
        <w:r w:rsidR="00F93F39" w:rsidRPr="0028111C">
          <w:rPr>
            <w:color w:val="0000FF"/>
            <w:sz w:val="24"/>
            <w:szCs w:val="24"/>
            <w:u w:val="single"/>
            <w:lang w:val="en-CA" w:eastAsia="de-DE"/>
          </w:rPr>
          <w:t>JVET-AM0300</w:t>
        </w:r>
      </w:hyperlink>
      <w:r w:rsidR="00F93F39" w:rsidRPr="0028111C">
        <w:rPr>
          <w:sz w:val="24"/>
          <w:szCs w:val="24"/>
          <w:lang w:val="en-CA" w:eastAsia="de-DE"/>
        </w:rPr>
        <w:t xml:space="preserve"> Crosscheck of JVET-AM0177 (AHG11: Deep Reference Frame Generation for Inter Prediction Enhancement with Structural Re-parameterization) </w:t>
      </w:r>
      <w:r w:rsidR="00F93F39">
        <w:rPr>
          <w:sz w:val="24"/>
          <w:szCs w:val="24"/>
          <w:lang w:val="en-CA" w:eastAsia="de-DE"/>
        </w:rPr>
        <w:t>[</w:t>
      </w:r>
      <w:r w:rsidR="00F93F39" w:rsidRPr="0028111C">
        <w:rPr>
          <w:sz w:val="24"/>
          <w:szCs w:val="24"/>
          <w:lang w:val="en-CA" w:eastAsia="de-DE"/>
        </w:rPr>
        <w:t>Y. Wang (Tencent)</w:t>
      </w:r>
      <w:r w:rsidR="00F93F39">
        <w:rPr>
          <w:sz w:val="24"/>
          <w:szCs w:val="24"/>
          <w:lang w:val="en-CA" w:eastAsia="de-DE"/>
        </w:rPr>
        <w:t xml:space="preserve">] </w:t>
      </w:r>
      <w:r w:rsidR="00F93F39" w:rsidRPr="0028111C">
        <w:rPr>
          <w:sz w:val="24"/>
          <w:szCs w:val="24"/>
          <w:lang w:val="en-CA" w:eastAsia="de-DE"/>
        </w:rPr>
        <w:t>[late]</w:t>
      </w:r>
    </w:p>
    <w:p w14:paraId="38A99154" w14:textId="37FC324C" w:rsidR="009879F6" w:rsidRPr="00373F08" w:rsidRDefault="009879F6" w:rsidP="00386661">
      <w:pPr>
        <w:rPr>
          <w:lang w:val="en-CA"/>
        </w:rPr>
      </w:pPr>
    </w:p>
    <w:p w14:paraId="590891D1" w14:textId="77777777" w:rsidR="009879F6" w:rsidRPr="00373F08" w:rsidRDefault="008773DB" w:rsidP="00CA2E49">
      <w:pPr>
        <w:pStyle w:val="berschrift9"/>
        <w:rPr>
          <w:sz w:val="24"/>
          <w:szCs w:val="24"/>
          <w:lang w:val="en-CA" w:eastAsia="de-DE"/>
        </w:rPr>
      </w:pPr>
      <w:hyperlink r:id="rId613" w:history="1">
        <w:r w:rsidR="009879F6" w:rsidRPr="00373F08">
          <w:rPr>
            <w:color w:val="0000FF"/>
            <w:sz w:val="24"/>
            <w:szCs w:val="24"/>
            <w:u w:val="single"/>
            <w:lang w:val="en-CA" w:eastAsia="de-DE"/>
          </w:rPr>
          <w:t>JVET-AM0185</w:t>
        </w:r>
      </w:hyperlink>
      <w:r w:rsidR="009879F6" w:rsidRPr="00373F08">
        <w:rPr>
          <w:sz w:val="24"/>
          <w:szCs w:val="24"/>
          <w:lang w:val="en-CA" w:eastAsia="de-DE"/>
        </w:rPr>
        <w:t xml:space="preserve"> AhG11: Decomposed Content-Adaptive VLOP [Z. Xu, J. Konieczny, A. Filippov, C. Hollmann, V. Rufitskiy, T. Dong, H. Qin (TCL)]</w:t>
      </w:r>
    </w:p>
    <w:p w14:paraId="21A474BB" w14:textId="77777777" w:rsidR="00DC4423" w:rsidRPr="00DC4423" w:rsidRDefault="00DC4423" w:rsidP="00DC4423">
      <w:pPr>
        <w:rPr>
          <w:lang w:val="en-CA"/>
        </w:rPr>
      </w:pPr>
      <w:r w:rsidRPr="00DC4423">
        <w:rPr>
          <w:lang w:val="en-CA"/>
        </w:rPr>
        <w:t>This contribution studies the dimension-wise decomposed representation of multiplier in case of content-adaptive VLOP (CAVLOP). The BD-rate gain under RA configuration are reported as below.</w:t>
      </w:r>
    </w:p>
    <w:p w14:paraId="3D1EF889" w14:textId="0026426E" w:rsidR="00DC4423" w:rsidRPr="00DC4423" w:rsidRDefault="00DC4423" w:rsidP="00AC17F8">
      <w:pPr>
        <w:rPr>
          <w:lang w:val="en-CA"/>
        </w:rPr>
      </w:pPr>
      <w:r w:rsidRPr="00DC4423">
        <w:rPr>
          <w:lang w:val="en-CA"/>
        </w:rPr>
        <w:t>Compared with NNVC-13 with CAVLOP ON, the averaged gain is reported to be:</w:t>
      </w:r>
    </w:p>
    <w:p w14:paraId="14C5BCB7" w14:textId="4A6FA5BC" w:rsidR="009879F6" w:rsidRDefault="00DC4423" w:rsidP="000547B1">
      <w:pPr>
        <w:ind w:left="360"/>
        <w:rPr>
          <w:lang w:val="en-CA"/>
        </w:rPr>
      </w:pPr>
      <w:r w:rsidRPr="00DC4423">
        <w:rPr>
          <w:lang w:val="en-CA"/>
        </w:rPr>
        <w:t>{-0.09 %, -0.40%, -0.32%, EncT: XX.X%, DecT: XX.X%}</w:t>
      </w:r>
    </w:p>
    <w:p w14:paraId="3836000E" w14:textId="6C0ACFC8" w:rsidR="00DC4423" w:rsidRDefault="00DC4423" w:rsidP="00DC4423">
      <w:pPr>
        <w:rPr>
          <w:lang w:val="en-CA"/>
        </w:rPr>
      </w:pPr>
      <w:r>
        <w:rPr>
          <w:lang w:val="en-CA"/>
        </w:rPr>
        <w:t>Previously, the decomposed approach was considered for LOP but not adopted, as the training time increase (which is critical for content adaptation) did not justify the additional compression benefit. The proponents believe that it is almost the same training time as for existing VLOP, as in case of VLOP less parameters are trained.</w:t>
      </w:r>
    </w:p>
    <w:p w14:paraId="75D2227D" w14:textId="56CF1C19" w:rsidR="00DC4423" w:rsidRPr="00373F08" w:rsidRDefault="005750BE" w:rsidP="00DC4423">
      <w:pPr>
        <w:rPr>
          <w:lang w:val="en-CA"/>
        </w:rPr>
      </w:pPr>
      <w:r>
        <w:rPr>
          <w:lang w:val="en-CA"/>
        </w:rPr>
        <w:t>It was agreed to investigate this in an EE</w:t>
      </w:r>
      <w:r w:rsidR="005358AA">
        <w:rPr>
          <w:lang w:val="en-CA"/>
        </w:rPr>
        <w:t>. Comparison of using NNVC14 VLOP for content-adaptive filtering, and compare it against the dimension-wise decomposed approach (also with attention mechanism in case that EE1-2.1 becomes VLOP4).</w:t>
      </w:r>
    </w:p>
    <w:p w14:paraId="68588414" w14:textId="77777777" w:rsidR="009879F6" w:rsidRPr="00373F08" w:rsidRDefault="008773DB" w:rsidP="00CA2E49">
      <w:pPr>
        <w:pStyle w:val="berschrift9"/>
        <w:rPr>
          <w:sz w:val="24"/>
          <w:szCs w:val="24"/>
          <w:lang w:val="en-CA" w:eastAsia="de-DE"/>
        </w:rPr>
      </w:pPr>
      <w:hyperlink r:id="rId614" w:history="1">
        <w:r w:rsidR="009879F6" w:rsidRPr="00373F08">
          <w:rPr>
            <w:color w:val="0000FF"/>
            <w:sz w:val="24"/>
            <w:szCs w:val="24"/>
            <w:u w:val="single"/>
            <w:lang w:val="en-CA" w:eastAsia="de-DE"/>
          </w:rPr>
          <w:t>JVET-AM0186</w:t>
        </w:r>
      </w:hyperlink>
      <w:r w:rsidR="009879F6" w:rsidRPr="00373F08">
        <w:rPr>
          <w:sz w:val="24"/>
          <w:szCs w:val="24"/>
          <w:lang w:val="en-CA" w:eastAsia="de-DE"/>
        </w:rPr>
        <w:t xml:space="preserve"> AhG11: Content-Adaptive Neural Network-based Super Resolution [Z. Xu, J. Konieczny, A. Filippov (TCL)]</w:t>
      </w:r>
    </w:p>
    <w:p w14:paraId="74669988" w14:textId="77777777" w:rsidR="008E6AC7" w:rsidRPr="008E6AC7" w:rsidRDefault="008E6AC7" w:rsidP="008E6AC7">
      <w:pPr>
        <w:rPr>
          <w:lang w:val="en-CA"/>
        </w:rPr>
      </w:pPr>
      <w:r w:rsidRPr="008E6AC7">
        <w:rPr>
          <w:lang w:val="en-CA"/>
        </w:rPr>
        <w:t>This contribution studies content adaptation per random-access segment in case of Neural Network-based Super Resolution. The BD-rate gain under RA configuration are reported as below.</w:t>
      </w:r>
    </w:p>
    <w:p w14:paraId="1F1CEE38" w14:textId="6275D661" w:rsidR="008E6AC7" w:rsidRPr="008E6AC7" w:rsidRDefault="008E6AC7" w:rsidP="008E6AC7">
      <w:pPr>
        <w:rPr>
          <w:lang w:val="en-CA"/>
        </w:rPr>
      </w:pPr>
      <w:r w:rsidRPr="008E6AC7">
        <w:rPr>
          <w:lang w:val="en-CA"/>
        </w:rPr>
        <w:t>Compared with NNVC-13 with NNSR ON, the averaged gain is reported to be:</w:t>
      </w:r>
    </w:p>
    <w:p w14:paraId="33EB9EE7" w14:textId="0CA07F03" w:rsidR="008E6AC7" w:rsidRPr="008E6AC7" w:rsidRDefault="008E6AC7" w:rsidP="000547B1">
      <w:pPr>
        <w:ind w:left="360"/>
        <w:rPr>
          <w:lang w:val="en-CA"/>
        </w:rPr>
      </w:pPr>
      <w:r w:rsidRPr="008E6AC7">
        <w:rPr>
          <w:lang w:val="en-CA"/>
        </w:rPr>
        <w:t>ClassB: -2.27%, -3.03%, -3.53%</w:t>
      </w:r>
    </w:p>
    <w:p w14:paraId="713BE579" w14:textId="77777777" w:rsidR="008E6AC7" w:rsidRPr="008E6AC7" w:rsidRDefault="008E6AC7" w:rsidP="000547B1">
      <w:pPr>
        <w:ind w:left="360"/>
        <w:rPr>
          <w:lang w:val="en-CA"/>
        </w:rPr>
      </w:pPr>
      <w:r w:rsidRPr="008E6AC7">
        <w:rPr>
          <w:lang w:val="en-CA"/>
        </w:rPr>
        <w:t>ClassC: -2.90%, -3.14%, -1.04%</w:t>
      </w:r>
    </w:p>
    <w:p w14:paraId="3830A47B" w14:textId="0AAA78FB" w:rsidR="009879F6" w:rsidRDefault="008E6AC7" w:rsidP="000547B1">
      <w:pPr>
        <w:ind w:left="360"/>
        <w:rPr>
          <w:lang w:val="en-CA"/>
        </w:rPr>
      </w:pPr>
      <w:r w:rsidRPr="008E6AC7">
        <w:rPr>
          <w:lang w:val="en-CA"/>
        </w:rPr>
        <w:t>ClassD: -8.57%, -1.34%, 0.30%</w:t>
      </w:r>
    </w:p>
    <w:p w14:paraId="48EFF52C" w14:textId="4874ECDD" w:rsidR="008E6AC7" w:rsidRDefault="008E6AC7" w:rsidP="008E6AC7">
      <w:pPr>
        <w:rPr>
          <w:lang w:val="en-CA"/>
        </w:rPr>
      </w:pPr>
      <w:r>
        <w:rPr>
          <w:lang w:val="en-CA"/>
        </w:rPr>
        <w:t xml:space="preserve">Results for A classes </w:t>
      </w:r>
      <w:r w:rsidR="00AC17F8">
        <w:rPr>
          <w:lang w:val="en-CA"/>
        </w:rPr>
        <w:t xml:space="preserve">was </w:t>
      </w:r>
      <w:r>
        <w:rPr>
          <w:lang w:val="en-CA"/>
        </w:rPr>
        <w:t>not available yet.</w:t>
      </w:r>
    </w:p>
    <w:p w14:paraId="32852D79" w14:textId="203C2F56" w:rsidR="008E6AC7" w:rsidRDefault="008E6AC7" w:rsidP="008E6AC7">
      <w:pPr>
        <w:rPr>
          <w:lang w:val="en-CA"/>
        </w:rPr>
      </w:pPr>
      <w:r>
        <w:rPr>
          <w:lang w:val="en-CA"/>
        </w:rPr>
        <w:t xml:space="preserve">It was commented that enforcing NNSR in anchor for classes B, C and D might be wrong, as it is known to </w:t>
      </w:r>
      <w:r w:rsidR="00DA6FF0">
        <w:rPr>
          <w:lang w:val="en-CA"/>
        </w:rPr>
        <w:t>give losses</w:t>
      </w:r>
      <w:r>
        <w:rPr>
          <w:lang w:val="en-CA"/>
        </w:rPr>
        <w:t xml:space="preserve">. Therefore, </w:t>
      </w:r>
      <w:r w:rsidR="00DA6FF0">
        <w:rPr>
          <w:lang w:val="en-CA"/>
        </w:rPr>
        <w:t>the proposal</w:t>
      </w:r>
      <w:r>
        <w:rPr>
          <w:lang w:val="en-CA"/>
        </w:rPr>
        <w:t xml:space="preserve"> might </w:t>
      </w:r>
      <w:r w:rsidR="00DA6FF0">
        <w:rPr>
          <w:lang w:val="en-CA"/>
        </w:rPr>
        <w:t>just show better results</w:t>
      </w:r>
      <w:r>
        <w:rPr>
          <w:lang w:val="en-CA"/>
        </w:rPr>
        <w:t xml:space="preserve">, </w:t>
      </w:r>
      <w:r w:rsidR="00DA6FF0">
        <w:rPr>
          <w:lang w:val="en-CA"/>
        </w:rPr>
        <w:t>because</w:t>
      </w:r>
      <w:r>
        <w:rPr>
          <w:lang w:val="en-CA"/>
        </w:rPr>
        <w:t xml:space="preserve"> the adaptive approach may </w:t>
      </w:r>
      <w:r w:rsidR="00DA6FF0">
        <w:rPr>
          <w:lang w:val="en-CA"/>
        </w:rPr>
        <w:t xml:space="preserve">decide to </w:t>
      </w:r>
      <w:r>
        <w:rPr>
          <w:lang w:val="en-CA"/>
        </w:rPr>
        <w:t xml:space="preserve">never </w:t>
      </w:r>
      <w:r w:rsidR="00DA6FF0">
        <w:rPr>
          <w:lang w:val="en-CA"/>
        </w:rPr>
        <w:t>use NNSR in theses classes (and not better than NNVC without NNSR).</w:t>
      </w:r>
    </w:p>
    <w:p w14:paraId="0AC02BC9" w14:textId="7209A99B" w:rsidR="00DA6FF0" w:rsidRDefault="00DA6FF0" w:rsidP="008E6AC7">
      <w:pPr>
        <w:rPr>
          <w:lang w:val="en-CA"/>
        </w:rPr>
      </w:pPr>
      <w:r>
        <w:rPr>
          <w:lang w:val="en-CA"/>
        </w:rPr>
        <w:t>Further study encouraged with results for classes A. It is also suggested to study the amount of rate needed for network parameters, which should establish a higher percentage in low resolution classes.</w:t>
      </w:r>
    </w:p>
    <w:p w14:paraId="6C77C7AE" w14:textId="77777777" w:rsidR="009879F6" w:rsidRPr="00373F08" w:rsidRDefault="008773DB" w:rsidP="00CA2E49">
      <w:pPr>
        <w:pStyle w:val="berschrift9"/>
        <w:rPr>
          <w:sz w:val="24"/>
          <w:szCs w:val="24"/>
          <w:lang w:val="en-CA" w:eastAsia="de-DE"/>
        </w:rPr>
      </w:pPr>
      <w:hyperlink r:id="rId615" w:history="1">
        <w:r w:rsidR="009879F6" w:rsidRPr="00373F08">
          <w:rPr>
            <w:color w:val="0000FF"/>
            <w:sz w:val="24"/>
            <w:szCs w:val="24"/>
            <w:u w:val="single"/>
            <w:lang w:val="en-CA" w:eastAsia="de-DE"/>
          </w:rPr>
          <w:t>JVET-AM0199</w:t>
        </w:r>
      </w:hyperlink>
      <w:r w:rsidR="009879F6" w:rsidRPr="00373F08">
        <w:rPr>
          <w:sz w:val="24"/>
          <w:szCs w:val="24"/>
          <w:lang w:val="en-CA" w:eastAsia="de-DE"/>
        </w:rPr>
        <w:t xml:space="preserve"> AHG11: NNSR with consistent backbone block [H. Cho, S. Bahk, H. Y. Kim (KHU), D. Kim, S.-C. Lim (ETRI)]</w:t>
      </w:r>
    </w:p>
    <w:p w14:paraId="7E321D2F" w14:textId="5DAE33A8" w:rsidR="00DA6FF0" w:rsidRPr="009F7355" w:rsidRDefault="00DA6FF0" w:rsidP="00DA6FF0">
      <w:pPr>
        <w:rPr>
          <w:lang w:val="en-CA"/>
        </w:rPr>
      </w:pPr>
      <w:r w:rsidRPr="009F7355">
        <w:rPr>
          <w:rFonts w:hint="eastAsia"/>
          <w:lang w:val="en-CA"/>
        </w:rPr>
        <w:t xml:space="preserve">This contribution proposes a new backbone block based on spatial-channel mixing for the body to align with the operations performed in the head and tail by </w:t>
      </w:r>
      <w:r w:rsidR="005750BE">
        <w:rPr>
          <w:lang w:val="en-CA"/>
        </w:rPr>
        <w:t>analys</w:t>
      </w:r>
      <w:r w:rsidRPr="009F7355">
        <w:rPr>
          <w:lang w:val="en-CA"/>
        </w:rPr>
        <w:t>ing</w:t>
      </w:r>
      <w:r w:rsidRPr="009F7355">
        <w:rPr>
          <w:rFonts w:hint="eastAsia"/>
          <w:lang w:val="en-CA"/>
        </w:rPr>
        <w:t xml:space="preserve"> and decomposing the latest NNSR of NNVC-13.0 into head, tail, and body parts. Specifically, the body adopts the same operations as used in the head and tail which are spatial mixing and channel mixing. Technically, the proposed backbone block employs a depth-wise 3</w:t>
      </w:r>
      <w:r w:rsidRPr="009F7355">
        <w:rPr>
          <w:lang w:val="en-CA"/>
        </w:rPr>
        <w:t>×</w:t>
      </w:r>
      <w:r w:rsidRPr="009F7355">
        <w:rPr>
          <w:rFonts w:hint="eastAsia"/>
          <w:lang w:val="en-CA"/>
        </w:rPr>
        <w:t>3 convolution for spatial mixing and 1</w:t>
      </w:r>
      <w:r w:rsidRPr="009F7355">
        <w:rPr>
          <w:lang w:val="en-CA"/>
        </w:rPr>
        <w:t>×</w:t>
      </w:r>
      <w:r w:rsidRPr="009F7355">
        <w:rPr>
          <w:rFonts w:hint="eastAsia"/>
          <w:lang w:val="en-CA"/>
        </w:rPr>
        <w:t>1 convolutions for channel numbers amplifying and reduction. These methods have been implemented based on the NNSR of NNVC-13.0 using SADL.</w:t>
      </w:r>
    </w:p>
    <w:p w14:paraId="63969CE4" w14:textId="77777777" w:rsidR="00DA6FF0" w:rsidRPr="009F7355" w:rsidRDefault="00DA6FF0" w:rsidP="00DA6FF0">
      <w:pPr>
        <w:rPr>
          <w:lang w:val="en-CA"/>
        </w:rPr>
      </w:pPr>
      <w:r w:rsidRPr="009F7355">
        <w:rPr>
          <w:rFonts w:hint="eastAsia"/>
          <w:lang w:val="en-CA"/>
        </w:rPr>
        <w:t>The BD-Rate results over the NNSR of NNVC-13.0 for float are as follows:</w:t>
      </w:r>
    </w:p>
    <w:p w14:paraId="240DCABF" w14:textId="77777777" w:rsidR="00DA6FF0" w:rsidRPr="00DA6FF0" w:rsidRDefault="00DA6FF0" w:rsidP="00CA2E49">
      <w:pPr>
        <w:numPr>
          <w:ilvl w:val="0"/>
          <w:numId w:val="330"/>
        </w:numPr>
        <w:rPr>
          <w:lang w:val="en-CA"/>
        </w:rPr>
      </w:pPr>
      <w:r w:rsidRPr="009F7355">
        <w:rPr>
          <w:lang w:val="en-CA"/>
        </w:rPr>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35</w:t>
      </w:r>
      <w:r w:rsidRPr="00DA6FF0">
        <w:rPr>
          <w:lang w:val="en-CA"/>
        </w:rPr>
        <w:t xml:space="preserve">%, </w:t>
      </w:r>
      <w:r w:rsidRPr="00DA6FF0">
        <w:rPr>
          <w:rFonts w:hint="eastAsia"/>
          <w:lang w:val="en-CA"/>
        </w:rPr>
        <w:t>-0</w:t>
      </w:r>
      <w:r w:rsidRPr="00DA6FF0">
        <w:rPr>
          <w:lang w:val="en-CA"/>
        </w:rPr>
        <w:t>.</w:t>
      </w:r>
      <w:r w:rsidRPr="00DA6FF0">
        <w:rPr>
          <w:rFonts w:hint="eastAsia"/>
          <w:lang w:val="en-CA"/>
        </w:rPr>
        <w:t>71</w:t>
      </w:r>
      <w:r w:rsidRPr="00DA6FF0">
        <w:rPr>
          <w:lang w:val="en-CA"/>
        </w:rPr>
        <w:t>%</w:t>
      </w:r>
      <w:r w:rsidRPr="00DA6FF0">
        <w:rPr>
          <w:rFonts w:hint="eastAsia"/>
          <w:lang w:val="en-CA"/>
        </w:rPr>
        <w:t>}</w:t>
      </w:r>
    </w:p>
    <w:p w14:paraId="4027B4CA" w14:textId="77777777" w:rsidR="00DA6FF0" w:rsidRPr="00DA6FF0" w:rsidRDefault="00DA6FF0" w:rsidP="00CA2E49">
      <w:pPr>
        <w:numPr>
          <w:ilvl w:val="0"/>
          <w:numId w:val="330"/>
        </w:numPr>
        <w:rPr>
          <w:lang w:val="en-CA"/>
        </w:rPr>
      </w:pPr>
      <w:r w:rsidRPr="009F7355">
        <w:rPr>
          <w:lang w:val="en-CA"/>
        </w:rPr>
        <w:t xml:space="preserve">RA: </w:t>
      </w:r>
      <w:r w:rsidRPr="009F7355">
        <w:rPr>
          <w:rFonts w:hint="eastAsia"/>
          <w:lang w:val="en-CA"/>
        </w:rPr>
        <w:t>{</w:t>
      </w:r>
      <w:r w:rsidRPr="00DA6FF0">
        <w:rPr>
          <w:lang w:val="en-CA"/>
        </w:rPr>
        <w:t>-</w:t>
      </w:r>
      <w:r w:rsidRPr="009F7355">
        <w:rPr>
          <w:lang w:val="en-CA"/>
        </w:rPr>
        <w:t>0.</w:t>
      </w:r>
      <w:r w:rsidRPr="009F7355">
        <w:rPr>
          <w:rFonts w:hint="eastAsia"/>
          <w:lang w:val="en-CA"/>
        </w:rPr>
        <w:t>01</w:t>
      </w:r>
      <w:r w:rsidRPr="00DA6FF0">
        <w:rPr>
          <w:lang w:val="en-CA"/>
        </w:rPr>
        <w:t xml:space="preserve">%, </w:t>
      </w:r>
      <w:r w:rsidRPr="00DA6FF0">
        <w:rPr>
          <w:rFonts w:hint="eastAsia"/>
          <w:lang w:val="en-CA"/>
        </w:rPr>
        <w:t>-</w:t>
      </w:r>
      <w:r w:rsidRPr="009F7355">
        <w:rPr>
          <w:rFonts w:hint="eastAsia"/>
          <w:lang w:val="en-CA"/>
        </w:rPr>
        <w:t>0</w:t>
      </w:r>
      <w:r w:rsidRPr="009F7355">
        <w:rPr>
          <w:lang w:val="en-CA"/>
        </w:rPr>
        <w:t>.</w:t>
      </w:r>
      <w:r w:rsidRPr="009F7355">
        <w:rPr>
          <w:rFonts w:hint="eastAsia"/>
          <w:lang w:val="en-CA"/>
        </w:rPr>
        <w:t>54</w:t>
      </w:r>
      <w:r w:rsidRPr="00DA6FF0">
        <w:rPr>
          <w:lang w:val="en-CA"/>
        </w:rPr>
        <w:t xml:space="preserve">%, </w:t>
      </w:r>
      <w:r w:rsidRPr="00DA6FF0">
        <w:rPr>
          <w:rFonts w:hint="eastAsia"/>
          <w:lang w:val="en-CA"/>
        </w:rPr>
        <w:t>-</w:t>
      </w:r>
      <w:r w:rsidRPr="009F7355">
        <w:rPr>
          <w:rFonts w:hint="eastAsia"/>
          <w:lang w:val="en-CA"/>
        </w:rPr>
        <w:t>0</w:t>
      </w:r>
      <w:r w:rsidRPr="009F7355">
        <w:rPr>
          <w:lang w:val="en-CA"/>
        </w:rPr>
        <w:t>.</w:t>
      </w:r>
      <w:r w:rsidRPr="009F7355">
        <w:rPr>
          <w:rFonts w:hint="eastAsia"/>
          <w:lang w:val="en-CA"/>
        </w:rPr>
        <w:t>99</w:t>
      </w:r>
      <w:r w:rsidRPr="00DA6FF0">
        <w:rPr>
          <w:lang w:val="en-CA"/>
        </w:rPr>
        <w:t>%</w:t>
      </w:r>
      <w:r w:rsidRPr="00DA6FF0">
        <w:rPr>
          <w:rFonts w:hint="eastAsia"/>
          <w:lang w:val="en-CA"/>
        </w:rPr>
        <w:t>}</w:t>
      </w:r>
    </w:p>
    <w:p w14:paraId="4E4F7416" w14:textId="77777777" w:rsidR="00DA6FF0" w:rsidRPr="009F7355" w:rsidRDefault="00DA6FF0" w:rsidP="00DA6FF0">
      <w:pPr>
        <w:rPr>
          <w:lang w:val="en-CA"/>
        </w:rPr>
      </w:pPr>
      <w:r w:rsidRPr="009F7355">
        <w:rPr>
          <w:rFonts w:hint="eastAsia"/>
          <w:lang w:val="en-CA"/>
        </w:rPr>
        <w:t>The BD-Rate results over the NNSR of NNVC-13.0 for integer are as follows:</w:t>
      </w:r>
    </w:p>
    <w:p w14:paraId="59254D80" w14:textId="77777777" w:rsidR="00DA6FF0" w:rsidRPr="00DA6FF0" w:rsidRDefault="00DA6FF0" w:rsidP="00CA2E49">
      <w:pPr>
        <w:numPr>
          <w:ilvl w:val="0"/>
          <w:numId w:val="330"/>
        </w:numPr>
        <w:rPr>
          <w:lang w:val="en-CA"/>
        </w:rPr>
      </w:pPr>
      <w:r w:rsidRPr="009F7355">
        <w:rPr>
          <w:lang w:val="en-CA"/>
        </w:rPr>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47</w:t>
      </w:r>
      <w:r w:rsidRPr="00DA6FF0">
        <w:rPr>
          <w:lang w:val="en-CA"/>
        </w:rPr>
        <w:t xml:space="preserve">%, </w:t>
      </w:r>
      <w:r w:rsidRPr="00DA6FF0">
        <w:rPr>
          <w:rFonts w:hint="eastAsia"/>
          <w:lang w:val="en-CA"/>
        </w:rPr>
        <w:t>-0</w:t>
      </w:r>
      <w:r w:rsidRPr="00DA6FF0">
        <w:rPr>
          <w:lang w:val="en-CA"/>
        </w:rPr>
        <w:t>.</w:t>
      </w:r>
      <w:r w:rsidRPr="00DA6FF0">
        <w:rPr>
          <w:rFonts w:hint="eastAsia"/>
          <w:lang w:val="en-CA"/>
        </w:rPr>
        <w:t>35</w:t>
      </w:r>
      <w:r w:rsidRPr="00DA6FF0">
        <w:rPr>
          <w:lang w:val="en-CA"/>
        </w:rPr>
        <w:t>%</w:t>
      </w:r>
      <w:r w:rsidRPr="00DA6FF0">
        <w:rPr>
          <w:rFonts w:hint="eastAsia"/>
          <w:lang w:val="en-CA"/>
        </w:rPr>
        <w:t>}</w:t>
      </w:r>
    </w:p>
    <w:p w14:paraId="071B1BB8" w14:textId="77777777" w:rsidR="00DA6FF0" w:rsidRPr="00DA6FF0" w:rsidRDefault="00DA6FF0" w:rsidP="00CA2E49">
      <w:pPr>
        <w:numPr>
          <w:ilvl w:val="0"/>
          <w:numId w:val="330"/>
        </w:numPr>
        <w:rPr>
          <w:lang w:val="en-CA"/>
        </w:rPr>
      </w:pPr>
      <w:r w:rsidRPr="009F7355">
        <w:rPr>
          <w:lang w:val="en-CA"/>
        </w:rPr>
        <w:t xml:space="preserve">RA: </w:t>
      </w:r>
      <w:r w:rsidRPr="009F7355">
        <w:rPr>
          <w:rFonts w:hint="eastAsia"/>
          <w:lang w:val="en-CA"/>
        </w:rPr>
        <w:t>{</w:t>
      </w:r>
      <w:r w:rsidRPr="00DA6FF0">
        <w:rPr>
          <w:rFonts w:hint="eastAsia"/>
          <w:lang w:val="en-CA"/>
        </w:rPr>
        <w:t>0.01</w:t>
      </w:r>
      <w:r w:rsidRPr="00DA6FF0">
        <w:rPr>
          <w:lang w:val="en-CA"/>
        </w:rPr>
        <w:t xml:space="preserve">%, </w:t>
      </w:r>
      <w:r w:rsidRPr="00DA6FF0">
        <w:rPr>
          <w:rFonts w:hint="eastAsia"/>
          <w:lang w:val="en-CA"/>
        </w:rPr>
        <w:t>-0.41</w:t>
      </w:r>
      <w:r w:rsidRPr="00DA6FF0">
        <w:rPr>
          <w:lang w:val="en-CA"/>
        </w:rPr>
        <w:t xml:space="preserve">%, </w:t>
      </w:r>
      <w:r w:rsidRPr="00DA6FF0">
        <w:rPr>
          <w:rFonts w:hint="eastAsia"/>
          <w:lang w:val="en-CA"/>
        </w:rPr>
        <w:t>-0.4</w:t>
      </w:r>
      <w:r w:rsidRPr="00DA6FF0">
        <w:rPr>
          <w:lang w:val="en-CA"/>
        </w:rPr>
        <w:t>%</w:t>
      </w:r>
      <w:r w:rsidRPr="00DA6FF0">
        <w:rPr>
          <w:rFonts w:hint="eastAsia"/>
          <w:lang w:val="en-CA"/>
        </w:rPr>
        <w:t>}</w:t>
      </w:r>
    </w:p>
    <w:p w14:paraId="36030AC1" w14:textId="77777777" w:rsidR="00DA6FF0" w:rsidRPr="00DA6FF0" w:rsidRDefault="00DA6FF0" w:rsidP="00DA6FF0">
      <w:pPr>
        <w:rPr>
          <w:lang w:val="en-CA"/>
        </w:rPr>
      </w:pPr>
      <w:r w:rsidRPr="00DA6FF0">
        <w:rPr>
          <w:rFonts w:hint="eastAsia"/>
          <w:lang w:val="en-CA"/>
        </w:rPr>
        <w:t>Complexity over the NNSR of NNVC-13.0 is as follows:</w:t>
      </w:r>
    </w:p>
    <w:p w14:paraId="2DC06EB3" w14:textId="77777777" w:rsidR="00DA6FF0" w:rsidRPr="00DA6FF0" w:rsidRDefault="00DA6FF0" w:rsidP="00CA2E49">
      <w:pPr>
        <w:numPr>
          <w:ilvl w:val="0"/>
          <w:numId w:val="330"/>
        </w:numPr>
        <w:rPr>
          <w:lang w:val="en-CA"/>
        </w:rPr>
      </w:pPr>
      <w:r w:rsidRPr="00DA6FF0">
        <w:rPr>
          <w:rFonts w:hint="eastAsia"/>
          <w:lang w:val="en-CA"/>
        </w:rPr>
        <w:t xml:space="preserve">Parameter </w:t>
      </w:r>
      <w:r w:rsidRPr="00DA6FF0">
        <w:rPr>
          <w:lang w:val="en-CA"/>
        </w:rPr>
        <w:t>Counts:</w:t>
      </w:r>
      <w:r w:rsidRPr="00DA6FF0">
        <w:rPr>
          <w:rFonts w:hint="eastAsia"/>
          <w:lang w:val="en-CA"/>
        </w:rPr>
        <w:t xml:space="preserve"> 19.6k </w:t>
      </w:r>
      <w:r w:rsidRPr="00DA6FF0">
        <w:rPr>
          <w:lang w:val="en-CA"/>
        </w:rPr>
        <w:sym w:font="Wingdings" w:char="F0E0"/>
      </w:r>
      <w:r w:rsidRPr="00DA6FF0">
        <w:rPr>
          <w:rFonts w:hint="eastAsia"/>
          <w:lang w:val="en-CA"/>
        </w:rPr>
        <w:t xml:space="preserve"> 18.8k (proposed)</w:t>
      </w:r>
    </w:p>
    <w:p w14:paraId="4A6381AC" w14:textId="77777777" w:rsidR="00DA6FF0" w:rsidRPr="009F7355" w:rsidRDefault="00DA6FF0" w:rsidP="00CA2E49">
      <w:pPr>
        <w:numPr>
          <w:ilvl w:val="0"/>
          <w:numId w:val="330"/>
        </w:numPr>
        <w:rPr>
          <w:lang w:val="en-CA"/>
        </w:rPr>
      </w:pPr>
      <w:r w:rsidRPr="009F7355">
        <w:rPr>
          <w:rFonts w:hint="eastAsia"/>
          <w:lang w:val="en-CA"/>
        </w:rPr>
        <w:t xml:space="preserve">MAC per </w:t>
      </w:r>
      <w:r w:rsidRPr="009F7355">
        <w:rPr>
          <w:lang w:val="en-CA"/>
        </w:rPr>
        <w:t>Pixel:</w:t>
      </w:r>
      <w:r w:rsidRPr="009F7355">
        <w:rPr>
          <w:rFonts w:hint="eastAsia"/>
          <w:lang w:val="en-CA"/>
        </w:rPr>
        <w:t xml:space="preserve"> 4.67k </w:t>
      </w:r>
      <w:r w:rsidRPr="009F7355">
        <w:rPr>
          <w:lang w:val="en-CA"/>
        </w:rPr>
        <w:sym w:font="Wingdings" w:char="F0E0"/>
      </w:r>
      <w:r w:rsidRPr="009F7355">
        <w:rPr>
          <w:rFonts w:hint="eastAsia"/>
          <w:lang w:val="en-CA"/>
        </w:rPr>
        <w:t xml:space="preserve"> 4.58k (proposed)</w:t>
      </w:r>
    </w:p>
    <w:p w14:paraId="00483E02" w14:textId="4EB3BF45" w:rsidR="0063445D" w:rsidRDefault="0063445D" w:rsidP="00386661">
      <w:pPr>
        <w:rPr>
          <w:lang w:val="en-CA"/>
        </w:rPr>
      </w:pPr>
      <w:r>
        <w:rPr>
          <w:lang w:val="en-CA"/>
        </w:rPr>
        <w:t>Small loss in luma (which could be in the margin of typical fluctuations by retraining), but gain in chroma. Complexity reduction compared to current NNSR.</w:t>
      </w:r>
    </w:p>
    <w:p w14:paraId="4F355C85" w14:textId="18CA7F36" w:rsidR="009879F6" w:rsidRPr="00373F08" w:rsidRDefault="005750BE" w:rsidP="00386661">
      <w:pPr>
        <w:rPr>
          <w:lang w:val="en-CA"/>
        </w:rPr>
      </w:pPr>
      <w:r>
        <w:rPr>
          <w:lang w:val="en-CA"/>
        </w:rPr>
        <w:t>It was agreed to investigate this in an EE</w:t>
      </w:r>
      <w:r w:rsidR="0063445D">
        <w:rPr>
          <w:lang w:val="en-CA"/>
        </w:rPr>
        <w:t>.</w:t>
      </w:r>
    </w:p>
    <w:p w14:paraId="56E7D4B3" w14:textId="77777777" w:rsidR="009879F6" w:rsidRPr="00373F08" w:rsidRDefault="008773DB" w:rsidP="00CA2E49">
      <w:pPr>
        <w:pStyle w:val="berschrift9"/>
        <w:rPr>
          <w:sz w:val="24"/>
          <w:szCs w:val="24"/>
          <w:lang w:val="en-CA" w:eastAsia="de-DE"/>
        </w:rPr>
      </w:pPr>
      <w:hyperlink r:id="rId616" w:history="1">
        <w:r w:rsidR="009879F6" w:rsidRPr="00373F08">
          <w:rPr>
            <w:color w:val="0000FF"/>
            <w:sz w:val="24"/>
            <w:szCs w:val="24"/>
            <w:u w:val="single"/>
            <w:lang w:val="en-CA" w:eastAsia="de-DE"/>
          </w:rPr>
          <w:t>JVET-AM0214</w:t>
        </w:r>
      </w:hyperlink>
      <w:r w:rsidR="009879F6" w:rsidRPr="00373F08">
        <w:rPr>
          <w:sz w:val="24"/>
          <w:szCs w:val="24"/>
          <w:lang w:val="en-CA" w:eastAsia="de-DE"/>
        </w:rPr>
        <w:t xml:space="preserve"> AHG 11: Motion Vector Restriction in Multi-Layer Hybrid NN-based and Conventional Coding [F. Brand, T. Solovyev, E. Alshina (Huawei)]</w:t>
      </w:r>
    </w:p>
    <w:p w14:paraId="39530BED" w14:textId="77777777" w:rsidR="0063445D" w:rsidRPr="0063445D" w:rsidRDefault="0063445D" w:rsidP="0063445D">
      <w:pPr>
        <w:rPr>
          <w:lang w:val="en-CA"/>
        </w:rPr>
      </w:pPr>
      <w:r w:rsidRPr="0063445D">
        <w:rPr>
          <w:lang w:val="en-CA"/>
        </w:rPr>
        <w:t>In the April meeting, JVET decided to start developing a framework for including NN-coded reference frames into VVC / NNVC. In an approach, multi-layer coding is used, where the base layer consists of NN-coded frames while the enhancement layer consists of VTM coded frame, which have the NN-coded frames as reference. This proposal shows that omitting the motion vector search and transmission, and instead setting them to zero gives a encoding runtime reduction, without noticeable performance change.</w:t>
      </w:r>
    </w:p>
    <w:p w14:paraId="18A39716" w14:textId="75EBFAAC" w:rsidR="009879F6" w:rsidRDefault="0063445D" w:rsidP="0063445D">
      <w:pPr>
        <w:rPr>
          <w:lang w:val="en-CA"/>
        </w:rPr>
      </w:pPr>
      <w:r w:rsidRPr="0063445D">
        <w:rPr>
          <w:lang w:val="en-CA"/>
        </w:rPr>
        <w:t>AI -0.02%/0.25%/0.20% 88% EncT</w:t>
      </w:r>
    </w:p>
    <w:p w14:paraId="78FC9ED4" w14:textId="39FD4075" w:rsidR="00E36E19" w:rsidRDefault="00E36E19" w:rsidP="0063445D">
      <w:pPr>
        <w:rPr>
          <w:lang w:val="en-CA"/>
        </w:rPr>
      </w:pPr>
      <w:r>
        <w:rPr>
          <w:lang w:val="en-CA"/>
        </w:rPr>
        <w:t>Loss in chroma is only coming from one sequence</w:t>
      </w:r>
      <w:r w:rsidR="00610D18">
        <w:rPr>
          <w:lang w:val="en-CA"/>
        </w:rPr>
        <w:t xml:space="preserve"> (Basketball)</w:t>
      </w:r>
      <w:r>
        <w:rPr>
          <w:lang w:val="en-CA"/>
        </w:rPr>
        <w:t xml:space="preserve">. The reason for that seems to require further </w:t>
      </w:r>
    </w:p>
    <w:p w14:paraId="0771A90B" w14:textId="229E4440" w:rsidR="00E36E19" w:rsidRDefault="00E36E19" w:rsidP="0063445D">
      <w:pPr>
        <w:rPr>
          <w:lang w:val="en-CA"/>
        </w:rPr>
      </w:pPr>
      <w:r>
        <w:rPr>
          <w:lang w:val="en-CA"/>
        </w:rPr>
        <w:t>Only merge mode is kept.</w:t>
      </w:r>
    </w:p>
    <w:p w14:paraId="2CAD1176" w14:textId="0AAF247F" w:rsidR="00E36E19" w:rsidRDefault="00E36E19" w:rsidP="0063445D">
      <w:pPr>
        <w:rPr>
          <w:lang w:val="en-CA"/>
        </w:rPr>
      </w:pPr>
      <w:r>
        <w:rPr>
          <w:lang w:val="en-CA"/>
        </w:rPr>
        <w:t xml:space="preserve">It is </w:t>
      </w:r>
      <w:r w:rsidRPr="0058699F">
        <w:rPr>
          <w:lang w:val="en-CA"/>
        </w:rPr>
        <w:t>agreed</w:t>
      </w:r>
      <w:r>
        <w:rPr>
          <w:lang w:val="en-CA"/>
        </w:rPr>
        <w:t xml:space="preserve"> that it definitely makes sense to disable motion estimation in the context of the multi.layer interface for NN intra base layer, also as for more local adaptivity the blocks in base and enhancement need to be co-located.</w:t>
      </w:r>
    </w:p>
    <w:p w14:paraId="7C17CD5C" w14:textId="624D00E9" w:rsidR="00E36E19" w:rsidRDefault="00E36E19" w:rsidP="0063445D">
      <w:pPr>
        <w:rPr>
          <w:lang w:val="en-CA"/>
        </w:rPr>
      </w:pPr>
      <w:r>
        <w:rPr>
          <w:lang w:val="en-CA"/>
        </w:rPr>
        <w:t xml:space="preserve">It is </w:t>
      </w:r>
      <w:r w:rsidR="00610D18">
        <w:rPr>
          <w:lang w:val="en-CA"/>
        </w:rPr>
        <w:t>commented that the effect of encoder runtime reduction would be less relevant for RA.</w:t>
      </w:r>
    </w:p>
    <w:p w14:paraId="73895CDF" w14:textId="77777777" w:rsidR="0063445D" w:rsidRPr="00373F08" w:rsidRDefault="0063445D" w:rsidP="0063445D">
      <w:pPr>
        <w:rPr>
          <w:lang w:val="en-CA"/>
        </w:rPr>
      </w:pPr>
    </w:p>
    <w:p w14:paraId="666304B5" w14:textId="77777777" w:rsidR="009879F6" w:rsidRPr="00373F08" w:rsidRDefault="008773DB" w:rsidP="00CA2E49">
      <w:pPr>
        <w:pStyle w:val="berschrift9"/>
        <w:rPr>
          <w:sz w:val="24"/>
          <w:szCs w:val="24"/>
          <w:lang w:val="en-CA" w:eastAsia="de-DE"/>
        </w:rPr>
      </w:pPr>
      <w:hyperlink r:id="rId617" w:history="1">
        <w:r w:rsidR="009879F6" w:rsidRPr="00373F08">
          <w:rPr>
            <w:color w:val="0000FF"/>
            <w:sz w:val="24"/>
            <w:szCs w:val="24"/>
            <w:u w:val="single"/>
            <w:lang w:val="en-CA" w:eastAsia="de-DE"/>
          </w:rPr>
          <w:t>JVET-AM0224</w:t>
        </w:r>
      </w:hyperlink>
      <w:r w:rsidR="009879F6" w:rsidRPr="00373F08">
        <w:rPr>
          <w:sz w:val="24"/>
          <w:szCs w:val="24"/>
          <w:lang w:val="en-CA" w:eastAsia="de-DE"/>
        </w:rPr>
        <w:t xml:space="preserve"> AHG11: Multi-scale LOP backbone blocks with cross-scale interactions [L. Murn, M. Santamaria, F. Cricri (Nokia)]</w:t>
      </w:r>
    </w:p>
    <w:p w14:paraId="1556AA69" w14:textId="4E5C5CE5" w:rsidR="009879F6" w:rsidRDefault="00610D18" w:rsidP="00386661">
      <w:pPr>
        <w:rPr>
          <w:lang w:val="en-CA"/>
        </w:rPr>
      </w:pPr>
      <w:r w:rsidRPr="00610D18">
        <w:rPr>
          <w:lang w:val="en-CA"/>
        </w:rPr>
        <w:t>This contribution proposes the use of multi-scale blocks with cross-scale interactions in the backbone of the LOP6 filter. The input signal to a residual block is processed at two different scales and the intermediate signals at two scales communicate with each other via a 3x3 2D convolution. It is reported that applying this approach in the RA configuration yields average BD-rates of -0.22% (Y), -1.30% (U), -1.49% (V) compared to NNVC-v13 in floating point precision, at same complexity. Additionally, it is reported that PSNR BD-rates compared to NNVC-v13 in the LDB configuration are -0.22% (Y), -1.51% (U), -1.52% (V), while in the AI configuration they are -0.27% (Y), -1.27% (U), -1.57% (V).</w:t>
      </w:r>
    </w:p>
    <w:p w14:paraId="6ED5239E" w14:textId="28455942" w:rsidR="004709A5" w:rsidRDefault="00937480" w:rsidP="00386661">
      <w:pPr>
        <w:rPr>
          <w:lang w:val="en-CA"/>
        </w:rPr>
      </w:pPr>
      <w:r>
        <w:rPr>
          <w:lang w:val="en-CA"/>
        </w:rPr>
        <w:t>kMAC/pix slightly lower than LOP6, but number of parameters is higher.</w:t>
      </w:r>
    </w:p>
    <w:p w14:paraId="4864AD6F" w14:textId="608F26EC" w:rsidR="00610D18" w:rsidRDefault="00C04C1A" w:rsidP="00386661">
      <w:pPr>
        <w:rPr>
          <w:lang w:val="en-CA"/>
        </w:rPr>
      </w:pPr>
      <w:r>
        <w:rPr>
          <w:lang w:val="en-CA"/>
        </w:rPr>
        <w:t>Integerization needs further investigation</w:t>
      </w:r>
      <w:r w:rsidR="004709A5">
        <w:rPr>
          <w:lang w:val="en-CA"/>
        </w:rPr>
        <w:t>.</w:t>
      </w:r>
    </w:p>
    <w:p w14:paraId="30D402AA" w14:textId="01C45638" w:rsidR="00C04C1A" w:rsidRDefault="00C04C1A" w:rsidP="00386661">
      <w:pPr>
        <w:rPr>
          <w:lang w:val="en-CA"/>
        </w:rPr>
      </w:pPr>
      <w:r>
        <w:rPr>
          <w:lang w:val="en-CA"/>
        </w:rPr>
        <w:t>Current decoder runtime increase (SADL) around 40%. It was commented that this might be due to the interaction between luma and chroma, together with the fact that some channel numbers are multiple of 8, and the missing integer implementation.</w:t>
      </w:r>
    </w:p>
    <w:p w14:paraId="56FE7D5A" w14:textId="6154EB4E" w:rsidR="00C04C1A" w:rsidRPr="00373F08" w:rsidRDefault="00C04C1A" w:rsidP="00386661">
      <w:pPr>
        <w:rPr>
          <w:lang w:val="en-CA"/>
        </w:rPr>
      </w:pPr>
      <w:r>
        <w:rPr>
          <w:lang w:val="en-CA"/>
        </w:rPr>
        <w:t>Further study on these aspects is recommended (not yet in EE, as the tradeoff with runtime is not attractive, and not known if integer implementation can be achieved with reasonable coding gain).</w:t>
      </w:r>
    </w:p>
    <w:p w14:paraId="1008D36F" w14:textId="21C00733" w:rsidR="00F44BFE" w:rsidRPr="00373F08" w:rsidRDefault="00F44BFE" w:rsidP="00CA2E49">
      <w:pPr>
        <w:pStyle w:val="berschrift3"/>
        <w:ind w:left="663" w:hanging="663"/>
        <w:rPr>
          <w:lang w:val="en-CA"/>
        </w:rPr>
      </w:pPr>
      <w:bookmarkStart w:id="153" w:name="_Ref187426143"/>
      <w:bookmarkStart w:id="154" w:name="_Ref79763246"/>
      <w:bookmarkStart w:id="155" w:name="_Ref92384863"/>
      <w:bookmarkStart w:id="156" w:name="_Ref108361735"/>
      <w:bookmarkStart w:id="157" w:name="_Ref181734641"/>
      <w:bookmarkStart w:id="158" w:name="_Ref60325505"/>
      <w:bookmarkEnd w:id="151"/>
      <w:bookmarkEnd w:id="152"/>
      <w:r w:rsidRPr="00373F08">
        <w:rPr>
          <w:lang w:val="en-CA"/>
        </w:rPr>
        <w:t>SADL and NNVC implementation, CTC (</w:t>
      </w:r>
      <w:r w:rsidR="00D350E8" w:rsidRPr="00373F08">
        <w:rPr>
          <w:lang w:val="en-CA"/>
        </w:rPr>
        <w:t>4</w:t>
      </w:r>
      <w:r w:rsidRPr="00373F08">
        <w:rPr>
          <w:lang w:val="en-CA"/>
        </w:rPr>
        <w:t>)</w:t>
      </w:r>
      <w:bookmarkEnd w:id="153"/>
    </w:p>
    <w:p w14:paraId="650470BE" w14:textId="69FD2AEE" w:rsidR="00386661" w:rsidRPr="00373F08" w:rsidRDefault="00386661" w:rsidP="00386661">
      <w:pPr>
        <w:rPr>
          <w:lang w:val="en-CA"/>
        </w:rPr>
      </w:pPr>
      <w:r w:rsidRPr="00373F08">
        <w:rPr>
          <w:lang w:val="en-CA"/>
        </w:rPr>
        <w:t xml:space="preserve">Contributions in this area were discussed during </w:t>
      </w:r>
      <w:r w:rsidR="00937480">
        <w:rPr>
          <w:lang w:val="en-CA"/>
        </w:rPr>
        <w:t>1155</w:t>
      </w:r>
      <w:r w:rsidRPr="00373F08">
        <w:rPr>
          <w:lang w:val="en-CA"/>
        </w:rPr>
        <w:t>–</w:t>
      </w:r>
      <w:r w:rsidR="00622205">
        <w:rPr>
          <w:lang w:val="en-CA"/>
        </w:rPr>
        <w:t>1230</w:t>
      </w:r>
      <w:r w:rsidR="00622205" w:rsidRPr="00373F08">
        <w:rPr>
          <w:lang w:val="en-CA"/>
        </w:rPr>
        <w:t xml:space="preserve"> </w:t>
      </w:r>
      <w:r w:rsidRPr="00373F08">
        <w:rPr>
          <w:lang w:val="en-CA"/>
        </w:rPr>
        <w:t xml:space="preserve">on </w:t>
      </w:r>
      <w:r w:rsidR="00937480">
        <w:rPr>
          <w:lang w:val="en-CA"/>
        </w:rPr>
        <w:t>Sun</w:t>
      </w:r>
      <w:r w:rsidR="00937480" w:rsidRPr="00373F08">
        <w:rPr>
          <w:lang w:val="en-CA"/>
        </w:rPr>
        <w:t xml:space="preserve">day </w:t>
      </w:r>
      <w:r w:rsidR="00937480">
        <w:rPr>
          <w:lang w:val="en-CA"/>
        </w:rPr>
        <w:t>29</w:t>
      </w:r>
      <w:r w:rsidR="00937480" w:rsidRPr="00373F08">
        <w:rPr>
          <w:lang w:val="en-CA"/>
        </w:rPr>
        <w:t xml:space="preserve"> </w:t>
      </w:r>
      <w:r w:rsidRPr="00373F08">
        <w:rPr>
          <w:lang w:val="en-CA"/>
        </w:rPr>
        <w:t xml:space="preserve">June 2025 (chaired by </w:t>
      </w:r>
      <w:r w:rsidR="00937480">
        <w:rPr>
          <w:lang w:val="en-CA"/>
        </w:rPr>
        <w:t>JRO</w:t>
      </w:r>
      <w:r w:rsidRPr="00373F08">
        <w:rPr>
          <w:lang w:val="en-CA"/>
        </w:rPr>
        <w:t>).</w:t>
      </w:r>
    </w:p>
    <w:p w14:paraId="0043D1FC" w14:textId="77777777" w:rsidR="009879F6" w:rsidRPr="00373F08" w:rsidRDefault="008773DB" w:rsidP="00CA2E49">
      <w:pPr>
        <w:pStyle w:val="berschrift9"/>
        <w:rPr>
          <w:sz w:val="24"/>
          <w:szCs w:val="24"/>
          <w:lang w:val="en-CA" w:eastAsia="de-DE"/>
        </w:rPr>
      </w:pPr>
      <w:hyperlink r:id="rId618" w:history="1">
        <w:r w:rsidR="009879F6" w:rsidRPr="00373F08">
          <w:rPr>
            <w:color w:val="0000FF"/>
            <w:sz w:val="24"/>
            <w:szCs w:val="24"/>
            <w:u w:val="single"/>
            <w:lang w:val="en-CA" w:eastAsia="de-DE"/>
          </w:rPr>
          <w:t>JVET-AM0073</w:t>
        </w:r>
      </w:hyperlink>
      <w:r w:rsidR="009879F6" w:rsidRPr="00373F08">
        <w:rPr>
          <w:sz w:val="24"/>
          <w:szCs w:val="24"/>
          <w:lang w:val="en-CA" w:eastAsia="de-DE"/>
        </w:rPr>
        <w:t xml:space="preserve"> [AHG11] Comparison of execution time of NN on different devices [A. Karabutov, E. Alshina, F. Brand (Huawei)]</w:t>
      </w:r>
    </w:p>
    <w:p w14:paraId="6AFEBF74" w14:textId="1F042DE6" w:rsidR="009879F6" w:rsidRDefault="00937480" w:rsidP="00386661">
      <w:pPr>
        <w:rPr>
          <w:lang w:val="en-CA"/>
        </w:rPr>
      </w:pPr>
      <w:r w:rsidRPr="00937480">
        <w:rPr>
          <w:lang w:val="en-CA"/>
        </w:rPr>
        <w:t>This contribution provides information about the execution time of neural networks across different devices using the JPEG-AI framework. Two devices were tested: a Huawei Mate50 Pro and a high-end PC with an RTX 3090 GPU. Experiments focused on decoding a 4K stream and varying image sizes, with the prediction and synthesis parts of the codec optimized into a single model for efficiency. The results showed that the ratio between running time of a NN model on CPU and GPU depends on the model complexity in terms of kMAC/px and number of processed pixels. It was proposed empirical formula to calculate the ratio of inferencing time on CPU/GPU for used hardware in the experiments. It is applicable to convolutional type of networks. For attention-based networks it was observed non-linear dependency between CPU and GPU running time, therefore they were excluded from consideration. The formula shows that considering only CPU runtime and complexity in kMAC/px NN model is not sufficient for prediction actual time of its inference on GPU.</w:t>
      </w:r>
    </w:p>
    <w:p w14:paraId="7E618E5E" w14:textId="00B00587" w:rsidR="00937480" w:rsidRDefault="00937480" w:rsidP="00386661">
      <w:pPr>
        <w:rPr>
          <w:lang w:val="en-CA"/>
        </w:rPr>
      </w:pPr>
      <w:r>
        <w:rPr>
          <w:lang w:val="en-CA"/>
        </w:rPr>
        <w:t xml:space="preserve">For JPEG-AI simple and </w:t>
      </w:r>
      <w:r w:rsidR="00A2208E">
        <w:rPr>
          <w:lang w:val="en-CA"/>
        </w:rPr>
        <w:t>base profiles, the ratio between kMAC/p and run times is almost linearly depending on image size (but linear factor is different for different block sizes), for high profile not even the linear dependency on image size is given (likely due to higher number of attention mechanisms</w:t>
      </w:r>
      <w:r w:rsidR="00E53390">
        <w:rPr>
          <w:lang w:val="en-CA"/>
        </w:rPr>
        <w:t xml:space="preserve"> such as transformer</w:t>
      </w:r>
      <w:r w:rsidR="00A2208E">
        <w:rPr>
          <w:lang w:val="en-CA"/>
        </w:rPr>
        <w:t>). However, the ratio between CPU and GPU is not as constant.</w:t>
      </w:r>
    </w:p>
    <w:p w14:paraId="606511B5" w14:textId="45DE920D" w:rsidR="00A2208E" w:rsidRDefault="00A2208E" w:rsidP="00386661">
      <w:pPr>
        <w:rPr>
          <w:lang w:val="en-CA"/>
        </w:rPr>
      </w:pPr>
      <w:r>
        <w:rPr>
          <w:lang w:val="en-CA"/>
        </w:rPr>
        <w:t xml:space="preserve">As a consequence, comparing different architectures only by kMAC/pixel </w:t>
      </w:r>
      <w:r w:rsidR="00E53390">
        <w:rPr>
          <w:lang w:val="en-CA"/>
        </w:rPr>
        <w:t>does not allow concluding about runtime.</w:t>
      </w:r>
    </w:p>
    <w:p w14:paraId="0695E70D" w14:textId="335BC400" w:rsidR="00E53390" w:rsidRPr="00373F08" w:rsidRDefault="00E53390" w:rsidP="00386661">
      <w:pPr>
        <w:rPr>
          <w:lang w:val="en-CA"/>
        </w:rPr>
      </w:pPr>
      <w:r>
        <w:rPr>
          <w:lang w:val="en-CA"/>
        </w:rPr>
        <w:t>Further study necessary to get better criteria to judge complexity of NN architectures, and also investigate impact for more devices with different property in processor type, memory, etc.</w:t>
      </w:r>
    </w:p>
    <w:p w14:paraId="7316C0A9" w14:textId="77777777" w:rsidR="009879F6" w:rsidRPr="00373F08" w:rsidRDefault="008773DB" w:rsidP="00CA2E49">
      <w:pPr>
        <w:pStyle w:val="berschrift9"/>
        <w:rPr>
          <w:sz w:val="24"/>
          <w:szCs w:val="24"/>
          <w:lang w:val="en-CA" w:eastAsia="de-DE"/>
        </w:rPr>
      </w:pPr>
      <w:hyperlink r:id="rId619" w:history="1">
        <w:r w:rsidR="009879F6" w:rsidRPr="00373F08">
          <w:rPr>
            <w:color w:val="0000FF"/>
            <w:sz w:val="24"/>
            <w:szCs w:val="24"/>
            <w:u w:val="single"/>
            <w:lang w:val="en-CA" w:eastAsia="de-DE"/>
          </w:rPr>
          <w:t>JVET-AM0136</w:t>
        </w:r>
      </w:hyperlink>
      <w:r w:rsidR="009879F6" w:rsidRPr="00373F08">
        <w:rPr>
          <w:sz w:val="24"/>
          <w:szCs w:val="24"/>
          <w:lang w:val="en-CA" w:eastAsia="de-DE"/>
        </w:rPr>
        <w:t xml:space="preserve"> AhG14: Improvement of SIMD implementation with expanded SIMD operators in SADL for LOP with Attention [Y. Li, M. Coban, M. Karczewicz (Qualcomm)]</w:t>
      </w:r>
    </w:p>
    <w:p w14:paraId="2FBF9C57" w14:textId="77777777" w:rsidR="00622205" w:rsidRPr="00622205" w:rsidRDefault="00622205" w:rsidP="00622205">
      <w:pPr>
        <w:rPr>
          <w:lang w:val="en-CA"/>
        </w:rPr>
      </w:pPr>
      <w:r w:rsidRPr="00622205">
        <w:rPr>
          <w:lang w:val="en-CA"/>
        </w:rPr>
        <w:t>In this document, the results from the SIMD acceleration for some extra operators and improved SIMD implementation of the current operators are shown. The results demonstrate an improvement of the decoding time for the extended implementation.</w:t>
      </w:r>
    </w:p>
    <w:p w14:paraId="25131213" w14:textId="1EF80694" w:rsidR="009879F6" w:rsidRDefault="00622205" w:rsidP="00622205">
      <w:pPr>
        <w:rPr>
          <w:lang w:val="en-CA"/>
        </w:rPr>
      </w:pPr>
      <w:r w:rsidRPr="00622205">
        <w:rPr>
          <w:lang w:val="en-CA"/>
        </w:rPr>
        <w:t>It is suggested to change the current SIMD implementation and add the extra SIMD operators in SADL.</w:t>
      </w:r>
    </w:p>
    <w:p w14:paraId="31601D47" w14:textId="19207463" w:rsidR="00622205" w:rsidRPr="00622205" w:rsidRDefault="00622205" w:rsidP="00622205">
      <w:pPr>
        <w:rPr>
          <w:lang w:val="en-CA"/>
        </w:rPr>
      </w:pPr>
      <w:r w:rsidRPr="00622205">
        <w:rPr>
          <w:lang w:val="en-CA"/>
        </w:rPr>
        <w:t>The contribution provides improved implementations for 3 operators for the SADL, and they are Interp</w:t>
      </w:r>
      <w:r>
        <w:rPr>
          <w:lang w:val="en-CA"/>
        </w:rPr>
        <w:t>ol</w:t>
      </w:r>
      <w:r w:rsidRPr="00622205">
        <w:rPr>
          <w:lang w:val="en-CA"/>
        </w:rPr>
        <w:t>ation_utils, Mul, PreLu. In addition, SIMD acceleration is added for Maxpool and Conv2d with a stride greater than 1. These operators are widely used in the current LOP with attention models of NNVC.</w:t>
      </w:r>
    </w:p>
    <w:p w14:paraId="2C210CFF" w14:textId="0D1DB157" w:rsidR="00622205" w:rsidRDefault="00622205" w:rsidP="00622205">
      <w:pPr>
        <w:rPr>
          <w:lang w:val="en-CA"/>
        </w:rPr>
      </w:pPr>
      <w:r w:rsidRPr="00622205">
        <w:rPr>
          <w:lang w:val="en-CA"/>
        </w:rPr>
        <w:t>To accelerate the inference of the model with SADL, the following is given consideration for the implementation: 1) SIMD latency and throughput for the above-mentioned operators is taken into account to minimize the execution time, and 2) extra memory transferring of data is avoided. In addition, all operations of the instructions, including shift and saturation, are carried out with SIMD. The implementation utilizes the AVX2 instruction set.</w:t>
      </w:r>
    </w:p>
    <w:p w14:paraId="472912FF" w14:textId="5A5E1B40" w:rsidR="00622205" w:rsidRPr="00373F08" w:rsidRDefault="00622205" w:rsidP="00622205">
      <w:pPr>
        <w:rPr>
          <w:lang w:val="en-CA"/>
        </w:rPr>
      </w:pPr>
      <w:r>
        <w:rPr>
          <w:lang w:val="en-CA"/>
        </w:rPr>
        <w:t xml:space="preserve">Merge request was already issued, and benefit is verbally confirmed by SADL coordinator. </w:t>
      </w:r>
      <w:r w:rsidRPr="0058699F">
        <w:rPr>
          <w:lang w:val="en-CA"/>
        </w:rPr>
        <w:t>Agreed</w:t>
      </w:r>
      <w:r>
        <w:rPr>
          <w:lang w:val="en-CA"/>
        </w:rPr>
        <w:t xml:space="preserve"> to be included.</w:t>
      </w:r>
    </w:p>
    <w:p w14:paraId="6EAFB442" w14:textId="77777777" w:rsidR="009879F6" w:rsidRPr="00373F08" w:rsidRDefault="008773DB" w:rsidP="00CA2E49">
      <w:pPr>
        <w:pStyle w:val="berschrift9"/>
        <w:rPr>
          <w:sz w:val="24"/>
          <w:szCs w:val="24"/>
          <w:lang w:val="en-CA" w:eastAsia="de-DE"/>
        </w:rPr>
      </w:pPr>
      <w:hyperlink r:id="rId620" w:history="1">
        <w:r w:rsidR="009879F6" w:rsidRPr="00373F08">
          <w:rPr>
            <w:color w:val="0000FF"/>
            <w:sz w:val="24"/>
            <w:szCs w:val="24"/>
            <w:u w:val="single"/>
            <w:lang w:val="en-CA" w:eastAsia="de-DE"/>
          </w:rPr>
          <w:t>JVET-AM0170</w:t>
        </w:r>
      </w:hyperlink>
      <w:r w:rsidR="009879F6" w:rsidRPr="00373F08">
        <w:rPr>
          <w:sz w:val="24"/>
          <w:szCs w:val="24"/>
          <w:lang w:val="en-CA" w:eastAsia="de-DE"/>
        </w:rPr>
        <w:t xml:space="preserve"> AhG14: SADL update [F. Galpin (InterDigital)] [late]</w:t>
      </w:r>
    </w:p>
    <w:p w14:paraId="2F185C99" w14:textId="0851E08E" w:rsidR="009F42E6" w:rsidRPr="00E02CC5" w:rsidRDefault="009F42E6" w:rsidP="00386661">
      <w:pPr>
        <w:rPr>
          <w:lang w:val="en-CA"/>
        </w:rPr>
      </w:pPr>
      <w:r w:rsidRPr="00E02CC5">
        <w:rPr>
          <w:lang w:val="en-CA"/>
        </w:rPr>
        <w:t>This contribution presents updates in the Small AdHoc Deep Learning (SADL) library. The update contains both some fixes and new features.</w:t>
      </w:r>
    </w:p>
    <w:p w14:paraId="45643765" w14:textId="77777777" w:rsidR="009F42E6" w:rsidRPr="009F7355" w:rsidRDefault="009F42E6" w:rsidP="009F42E6">
      <w:pPr>
        <w:rPr>
          <w:b/>
          <w:bCs/>
          <w:lang w:val="en-CA"/>
        </w:rPr>
      </w:pPr>
      <w:r w:rsidRPr="009F7355">
        <w:rPr>
          <w:b/>
          <w:bCs/>
          <w:lang w:val="en-CA"/>
        </w:rPr>
        <w:t>Changes details</w:t>
      </w:r>
    </w:p>
    <w:p w14:paraId="30ADF6C8" w14:textId="54A52256" w:rsidR="009F42E6" w:rsidRPr="00E02CC5" w:rsidRDefault="009F42E6" w:rsidP="009F42E6">
      <w:pPr>
        <w:rPr>
          <w:lang w:val="en-CA"/>
        </w:rPr>
      </w:pPr>
      <w:r w:rsidRPr="00E02CC5">
        <w:rPr>
          <w:lang w:val="en-CA"/>
        </w:rPr>
        <w:t xml:space="preserve">Changes are available in the repository at </w:t>
      </w:r>
      <w:hyperlink r:id="rId621" w:history="1">
        <w:r w:rsidRPr="00E02CC5">
          <w:rPr>
            <w:rStyle w:val="Hyperlink"/>
            <w:lang w:val="en-CA"/>
          </w:rPr>
          <w:t>https://vcgit.hhi.fraunhofer.de/jvet-ahg-nnvc/sadl</w:t>
        </w:r>
      </w:hyperlink>
      <w:r w:rsidRPr="00E02CC5">
        <w:rPr>
          <w:lang w:val="en-CA"/>
        </w:rPr>
        <w:t>.</w:t>
      </w:r>
    </w:p>
    <w:p w14:paraId="5E232564" w14:textId="77777777" w:rsidR="009F42E6" w:rsidRPr="00E02CC5" w:rsidRDefault="009F42E6" w:rsidP="009F42E6">
      <w:pPr>
        <w:rPr>
          <w:lang w:val="en-CA"/>
        </w:rPr>
      </w:pPr>
    </w:p>
    <w:p w14:paraId="77122F3A" w14:textId="77777777" w:rsidR="009F42E6" w:rsidRPr="00E02CC5" w:rsidRDefault="009F42E6" w:rsidP="009F42E6">
      <w:pPr>
        <w:rPr>
          <w:b/>
          <w:bCs/>
          <w:lang w:val="en-CA"/>
        </w:rPr>
      </w:pPr>
      <w:r w:rsidRPr="00E02CC5">
        <w:rPr>
          <w:b/>
          <w:bCs/>
          <w:lang w:val="en-CA"/>
        </w:rPr>
        <w:t>New in version v13</w:t>
      </w:r>
    </w:p>
    <w:p w14:paraId="0FAAB30B" w14:textId="77777777" w:rsidR="009F42E6" w:rsidRPr="009F7355" w:rsidRDefault="009F42E6" w:rsidP="009F42E6">
      <w:pPr>
        <w:numPr>
          <w:ilvl w:val="1"/>
          <w:numId w:val="0"/>
        </w:numPr>
        <w:rPr>
          <w:b/>
          <w:bCs/>
          <w:i/>
          <w:iCs/>
          <w:lang w:val="en-CA"/>
        </w:rPr>
      </w:pPr>
      <w:r w:rsidRPr="009F7355">
        <w:rPr>
          <w:b/>
          <w:bCs/>
          <w:i/>
          <w:iCs/>
          <w:lang w:val="en-CA"/>
        </w:rPr>
        <w:t>Improvements</w:t>
      </w:r>
    </w:p>
    <w:p w14:paraId="22A360EC" w14:textId="77777777" w:rsidR="009F42E6" w:rsidRPr="009F7355" w:rsidRDefault="009F42E6" w:rsidP="009F42E6">
      <w:pPr>
        <w:numPr>
          <w:ilvl w:val="1"/>
          <w:numId w:val="0"/>
        </w:numPr>
        <w:rPr>
          <w:lang w:val="en-CA"/>
        </w:rPr>
      </w:pPr>
      <w:r w:rsidRPr="009F7355">
        <w:rPr>
          <w:lang w:val="en-CA"/>
        </w:rPr>
        <w:t xml:space="preserve">MR149: SIMD speed-up for conv2D transpose </w:t>
      </w:r>
    </w:p>
    <w:p w14:paraId="70CA12DA" w14:textId="77777777" w:rsidR="009F42E6" w:rsidRPr="009F7355" w:rsidRDefault="009F42E6" w:rsidP="009F42E6">
      <w:pPr>
        <w:numPr>
          <w:ilvl w:val="1"/>
          <w:numId w:val="0"/>
        </w:numPr>
        <w:rPr>
          <w:lang w:val="en-CA"/>
        </w:rPr>
      </w:pPr>
      <w:r w:rsidRPr="009F7355">
        <w:rPr>
          <w:lang w:val="en-CA"/>
        </w:rPr>
        <w:t>MR151: add broadcast addition case</w:t>
      </w:r>
    </w:p>
    <w:p w14:paraId="13421C3A" w14:textId="77777777" w:rsidR="009F42E6" w:rsidRPr="009F7355" w:rsidRDefault="009F42E6" w:rsidP="009F42E6">
      <w:pPr>
        <w:numPr>
          <w:ilvl w:val="1"/>
          <w:numId w:val="0"/>
        </w:numPr>
        <w:rPr>
          <w:b/>
          <w:bCs/>
          <w:i/>
          <w:iCs/>
          <w:lang w:val="en-CA"/>
        </w:rPr>
      </w:pPr>
      <w:r w:rsidRPr="009F7355">
        <w:rPr>
          <w:b/>
          <w:bCs/>
          <w:i/>
          <w:iCs/>
          <w:lang w:val="en-CA"/>
        </w:rPr>
        <w:t>New</w:t>
      </w:r>
    </w:p>
    <w:p w14:paraId="6A418741" w14:textId="77777777" w:rsidR="009F42E6" w:rsidRPr="009F7355" w:rsidRDefault="009F42E6" w:rsidP="009F42E6">
      <w:pPr>
        <w:numPr>
          <w:ilvl w:val="1"/>
          <w:numId w:val="0"/>
        </w:numPr>
        <w:rPr>
          <w:lang w:val="en-CA"/>
        </w:rPr>
      </w:pPr>
      <w:r w:rsidRPr="009F7355">
        <w:rPr>
          <w:lang w:val="en-CA"/>
        </w:rPr>
        <w:t>MR150: new feature Tile</w:t>
      </w:r>
    </w:p>
    <w:p w14:paraId="6EEEAC91" w14:textId="77777777" w:rsidR="009F42E6" w:rsidRPr="009F7355" w:rsidRDefault="009F42E6" w:rsidP="009F42E6">
      <w:pPr>
        <w:numPr>
          <w:ilvl w:val="1"/>
          <w:numId w:val="0"/>
        </w:numPr>
        <w:rPr>
          <w:lang w:val="en-CA"/>
        </w:rPr>
      </w:pPr>
      <w:r w:rsidRPr="009F7355">
        <w:rPr>
          <w:lang w:val="en-CA"/>
        </w:rPr>
        <w:t>MR152: optimization for output activation</w:t>
      </w:r>
    </w:p>
    <w:p w14:paraId="555F1C5A" w14:textId="77777777" w:rsidR="009F42E6" w:rsidRPr="009F7355" w:rsidRDefault="009F42E6" w:rsidP="009F42E6">
      <w:pPr>
        <w:rPr>
          <w:lang w:val="en-CA"/>
        </w:rPr>
      </w:pPr>
    </w:p>
    <w:p w14:paraId="3CCF9544" w14:textId="36D501C5" w:rsidR="009F42E6" w:rsidRPr="009F7355" w:rsidRDefault="009F42E6" w:rsidP="009F42E6">
      <w:pPr>
        <w:rPr>
          <w:b/>
          <w:bCs/>
          <w:lang w:val="en-CA"/>
        </w:rPr>
      </w:pPr>
      <w:r w:rsidRPr="009F7355">
        <w:rPr>
          <w:b/>
          <w:bCs/>
          <w:lang w:val="en-CA"/>
        </w:rPr>
        <w:t>New upcoming in version v14</w:t>
      </w:r>
    </w:p>
    <w:p w14:paraId="029E331D" w14:textId="77777777" w:rsidR="009F42E6" w:rsidRPr="009F7355" w:rsidRDefault="009F42E6" w:rsidP="009F42E6">
      <w:pPr>
        <w:rPr>
          <w:lang w:val="en-CA"/>
        </w:rPr>
      </w:pPr>
      <w:r w:rsidRPr="009F7355">
        <w:rPr>
          <w:lang w:val="en-CA"/>
        </w:rPr>
        <w:t xml:space="preserve">Several MR in the queue: </w:t>
      </w:r>
    </w:p>
    <w:p w14:paraId="0A1B981C" w14:textId="77777777" w:rsidR="009F42E6" w:rsidRPr="009F7355" w:rsidRDefault="009F42E6" w:rsidP="009F42E6">
      <w:pPr>
        <w:numPr>
          <w:ilvl w:val="1"/>
          <w:numId w:val="0"/>
        </w:numPr>
        <w:rPr>
          <w:lang w:val="en-CA"/>
        </w:rPr>
      </w:pPr>
      <w:r w:rsidRPr="009F7355">
        <w:rPr>
          <w:lang w:val="en-CA"/>
        </w:rPr>
        <w:t xml:space="preserve">JVET-AM0178 - MR 154: </w:t>
      </w:r>
      <w:hyperlink r:id="rId622" w:history="1">
        <w:r w:rsidRPr="009F7355">
          <w:rPr>
            <w:rStyle w:val="Hyperlink"/>
            <w:lang w:val="en-CA"/>
          </w:rPr>
          <w:t xml:space="preserve">Add SIMD256/SIMD512 acceleration support for the Conv2d_2x2. </w:t>
        </w:r>
      </w:hyperlink>
    </w:p>
    <w:p w14:paraId="5FA722F8" w14:textId="77777777" w:rsidR="009F42E6" w:rsidRPr="009F7355" w:rsidRDefault="009F42E6" w:rsidP="009F42E6">
      <w:pPr>
        <w:numPr>
          <w:ilvl w:val="1"/>
          <w:numId w:val="0"/>
        </w:numPr>
        <w:rPr>
          <w:lang w:val="en-CA"/>
        </w:rPr>
      </w:pPr>
      <w:r w:rsidRPr="009F7355">
        <w:rPr>
          <w:lang w:val="en-CA"/>
        </w:rPr>
        <w:t xml:space="preserve">JVET-AM0178 - MR 153 </w:t>
      </w:r>
      <w:hyperlink r:id="rId623" w:history="1">
        <w:r w:rsidRPr="009F7355">
          <w:rPr>
            <w:rStyle w:val="Hyperlink"/>
            <w:lang w:val="en-CA"/>
          </w:rPr>
          <w:t xml:space="preserve">Add new layer Pad. </w:t>
        </w:r>
      </w:hyperlink>
      <w:r w:rsidRPr="009F7355">
        <w:rPr>
          <w:lang w:val="en-CA"/>
        </w:rPr>
        <w:t xml:space="preserve"> </w:t>
      </w:r>
    </w:p>
    <w:p w14:paraId="29F568CA" w14:textId="77777777" w:rsidR="009F42E6" w:rsidRPr="009F7355" w:rsidRDefault="009F42E6" w:rsidP="009F42E6">
      <w:pPr>
        <w:numPr>
          <w:ilvl w:val="1"/>
          <w:numId w:val="0"/>
        </w:numPr>
        <w:rPr>
          <w:lang w:val="en-CA"/>
        </w:rPr>
      </w:pPr>
      <w:r w:rsidRPr="009F7355">
        <w:rPr>
          <w:lang w:val="en-CA"/>
        </w:rPr>
        <w:t>JVET-AM0136- MR 155 Speed-up for LOP</w:t>
      </w:r>
    </w:p>
    <w:p w14:paraId="46C1DCBB" w14:textId="77777777" w:rsidR="009F42E6" w:rsidRPr="009F7355" w:rsidRDefault="009F42E6" w:rsidP="009F42E6">
      <w:pPr>
        <w:numPr>
          <w:ilvl w:val="1"/>
          <w:numId w:val="0"/>
        </w:numPr>
        <w:rPr>
          <w:lang w:val="en-CA"/>
        </w:rPr>
      </w:pPr>
      <w:r w:rsidRPr="009F7355">
        <w:rPr>
          <w:lang w:val="en-CA"/>
        </w:rPr>
        <w:t>MR 156: fixes for sparse multiplication ion float</w:t>
      </w:r>
    </w:p>
    <w:p w14:paraId="2C78757D" w14:textId="77777777" w:rsidR="009F42E6" w:rsidRPr="00E02CC5" w:rsidRDefault="009F42E6" w:rsidP="00386661">
      <w:pPr>
        <w:rPr>
          <w:lang w:val="en-CA"/>
        </w:rPr>
      </w:pPr>
    </w:p>
    <w:p w14:paraId="48A2F415" w14:textId="050BB973" w:rsidR="00622205" w:rsidRPr="00373F08" w:rsidRDefault="00622205" w:rsidP="00386661">
      <w:pPr>
        <w:rPr>
          <w:lang w:val="en-CA"/>
        </w:rPr>
      </w:pPr>
      <w:r>
        <w:rPr>
          <w:lang w:val="en-CA"/>
        </w:rPr>
        <w:t>No need for presentation – for information.</w:t>
      </w:r>
    </w:p>
    <w:p w14:paraId="6522C954" w14:textId="77777777" w:rsidR="009879F6" w:rsidRPr="00373F08" w:rsidRDefault="008773DB" w:rsidP="00CA2E49">
      <w:pPr>
        <w:pStyle w:val="berschrift9"/>
        <w:rPr>
          <w:sz w:val="24"/>
          <w:szCs w:val="24"/>
          <w:lang w:val="en-CA" w:eastAsia="de-DE"/>
        </w:rPr>
      </w:pPr>
      <w:hyperlink r:id="rId624" w:history="1">
        <w:r w:rsidR="009879F6" w:rsidRPr="00373F08">
          <w:rPr>
            <w:color w:val="0000FF"/>
            <w:sz w:val="24"/>
            <w:szCs w:val="24"/>
            <w:u w:val="single"/>
            <w:lang w:val="en-CA" w:eastAsia="de-DE"/>
          </w:rPr>
          <w:t>JVET-AM0178</w:t>
        </w:r>
      </w:hyperlink>
      <w:r w:rsidR="009879F6" w:rsidRPr="00373F08">
        <w:rPr>
          <w:sz w:val="24"/>
          <w:szCs w:val="24"/>
          <w:lang w:val="en-CA" w:eastAsia="de-DE"/>
        </w:rPr>
        <w:t xml:space="preserve"> AHG14: The extension of SADL library [N. Fu, W. Ma, Z. Chen (Wuhan Univ.)]</w:t>
      </w:r>
    </w:p>
    <w:p w14:paraId="0F5E17D6" w14:textId="77777777" w:rsidR="00622205" w:rsidRPr="00622205" w:rsidRDefault="00622205" w:rsidP="00622205">
      <w:pPr>
        <w:rPr>
          <w:lang w:val="en-CA"/>
        </w:rPr>
      </w:pPr>
      <w:r w:rsidRPr="00622205">
        <w:rPr>
          <w:lang w:val="en-CA"/>
        </w:rPr>
        <w:t>This contribution presents the extensions in the Small AdHoc Deep Learning (SADL) librar</w:t>
      </w:r>
      <w:r w:rsidRPr="00622205">
        <w:rPr>
          <w:rFonts w:hint="eastAsia"/>
          <w:lang w:val="en-CA"/>
        </w:rPr>
        <w:t>y</w:t>
      </w:r>
      <w:r w:rsidRPr="00622205">
        <w:rPr>
          <w:lang w:val="en-CA"/>
        </w:rPr>
        <w:t xml:space="preserve"> </w:t>
      </w:r>
      <w:r w:rsidRPr="00622205">
        <w:rPr>
          <w:rFonts w:hint="eastAsia"/>
          <w:lang w:val="en-CA"/>
        </w:rPr>
        <w:t>from</w:t>
      </w:r>
      <w:r w:rsidRPr="00622205">
        <w:rPr>
          <w:lang w:val="en-CA"/>
        </w:rPr>
        <w:t xml:space="preserve"> Wuhan University. These extensions include a new layer </w:t>
      </w:r>
      <w:r w:rsidRPr="00622205">
        <w:rPr>
          <w:rFonts w:hint="eastAsia"/>
          <w:lang w:val="en-CA"/>
        </w:rPr>
        <w:t>Pad</w:t>
      </w:r>
      <w:r w:rsidRPr="00622205">
        <w:rPr>
          <w:lang w:val="en-CA"/>
        </w:rPr>
        <w:t xml:space="preserve"> and SIMD256/SIMD512 acceleration for the Conv2d_2x2.</w:t>
      </w:r>
    </w:p>
    <w:p w14:paraId="0A94FD9A" w14:textId="56481714" w:rsidR="00622205" w:rsidRPr="009F7355" w:rsidRDefault="00622205" w:rsidP="00622205">
      <w:pPr>
        <w:rPr>
          <w:lang w:val="en-CA"/>
        </w:rPr>
      </w:pPr>
    </w:p>
    <w:tbl>
      <w:tblPr>
        <w:tblStyle w:val="Tabellenraster"/>
        <w:tblW w:w="9351" w:type="dxa"/>
        <w:jc w:val="center"/>
        <w:tblLayout w:type="fixed"/>
        <w:tblCellMar>
          <w:left w:w="29" w:type="dxa"/>
          <w:right w:w="29" w:type="dxa"/>
        </w:tblCellMar>
        <w:tblLook w:val="0400" w:firstRow="0" w:lastRow="0" w:firstColumn="0" w:lastColumn="0" w:noHBand="0" w:noVBand="1"/>
      </w:tblPr>
      <w:tblGrid>
        <w:gridCol w:w="2547"/>
        <w:gridCol w:w="6804"/>
      </w:tblGrid>
      <w:tr w:rsidR="00622205" w:rsidRPr="00622205" w14:paraId="56E1E862" w14:textId="77777777" w:rsidTr="00605201">
        <w:trPr>
          <w:trHeight w:val="340"/>
          <w:jc w:val="center"/>
        </w:trPr>
        <w:tc>
          <w:tcPr>
            <w:tcW w:w="2547" w:type="dxa"/>
          </w:tcPr>
          <w:p w14:paraId="10D1C062" w14:textId="77777777" w:rsidR="00622205" w:rsidRPr="000547B1" w:rsidRDefault="00622205" w:rsidP="000547B1">
            <w:pPr>
              <w:spacing w:before="0"/>
              <w:textAlignment w:val="auto"/>
              <w:rPr>
                <w:b/>
                <w:bCs/>
                <w:lang w:val="en-CA"/>
              </w:rPr>
            </w:pPr>
            <w:r w:rsidRPr="000547B1">
              <w:rPr>
                <w:b/>
                <w:bCs/>
                <w:lang w:val="en-CA"/>
              </w:rPr>
              <w:t>Language</w:t>
            </w:r>
          </w:p>
        </w:tc>
        <w:tc>
          <w:tcPr>
            <w:tcW w:w="6804" w:type="dxa"/>
          </w:tcPr>
          <w:p w14:paraId="59CE355C" w14:textId="77777777" w:rsidR="00622205" w:rsidRPr="009F7355" w:rsidRDefault="00622205" w:rsidP="000547B1">
            <w:pPr>
              <w:spacing w:before="0"/>
              <w:textAlignment w:val="auto"/>
              <w:rPr>
                <w:lang w:val="en-CA"/>
              </w:rPr>
            </w:pPr>
            <w:r w:rsidRPr="009F7355">
              <w:rPr>
                <w:lang w:val="en-CA"/>
              </w:rPr>
              <w:t>Pure C++, header only</w:t>
            </w:r>
          </w:p>
        </w:tc>
      </w:tr>
      <w:tr w:rsidR="00622205" w:rsidRPr="00622205" w14:paraId="7F89440F" w14:textId="77777777" w:rsidTr="00605201">
        <w:trPr>
          <w:trHeight w:val="340"/>
          <w:jc w:val="center"/>
        </w:trPr>
        <w:tc>
          <w:tcPr>
            <w:tcW w:w="2547" w:type="dxa"/>
          </w:tcPr>
          <w:p w14:paraId="339CC8E6" w14:textId="77777777" w:rsidR="00622205" w:rsidRPr="000547B1" w:rsidRDefault="00622205" w:rsidP="000547B1">
            <w:pPr>
              <w:spacing w:before="0"/>
              <w:textAlignment w:val="auto"/>
              <w:rPr>
                <w:b/>
                <w:bCs/>
                <w:lang w:val="en-CA"/>
              </w:rPr>
            </w:pPr>
            <w:r w:rsidRPr="000547B1">
              <w:rPr>
                <w:b/>
                <w:bCs/>
                <w:lang w:val="en-CA"/>
              </w:rPr>
              <w:t>Compatibility</w:t>
            </w:r>
          </w:p>
        </w:tc>
        <w:tc>
          <w:tcPr>
            <w:tcW w:w="6804" w:type="dxa"/>
          </w:tcPr>
          <w:p w14:paraId="20D3FC78" w14:textId="77777777" w:rsidR="00622205" w:rsidRPr="009F7355" w:rsidRDefault="00622205" w:rsidP="000547B1">
            <w:pPr>
              <w:spacing w:before="0"/>
              <w:textAlignment w:val="auto"/>
              <w:rPr>
                <w:lang w:val="en-CA"/>
              </w:rPr>
            </w:pPr>
            <w:r w:rsidRPr="009F7355">
              <w:rPr>
                <w:lang w:val="en-CA"/>
              </w:rPr>
              <w:t>Support PyTorch and TensorFlow</w:t>
            </w:r>
            <w:r w:rsidRPr="009F7355">
              <w:rPr>
                <w:rFonts w:hint="eastAsia"/>
                <w:lang w:val="en-CA"/>
              </w:rPr>
              <w:t>,</w:t>
            </w:r>
            <w:r w:rsidRPr="009F7355">
              <w:rPr>
                <w:lang w:val="en-CA"/>
              </w:rPr>
              <w:t xml:space="preserve"> while also updating the ONNX to SADL converter</w:t>
            </w:r>
          </w:p>
        </w:tc>
      </w:tr>
      <w:tr w:rsidR="00622205" w:rsidRPr="00622205" w14:paraId="1DA2CB07" w14:textId="77777777" w:rsidTr="00605201">
        <w:trPr>
          <w:trHeight w:val="340"/>
          <w:jc w:val="center"/>
        </w:trPr>
        <w:tc>
          <w:tcPr>
            <w:tcW w:w="2547" w:type="dxa"/>
          </w:tcPr>
          <w:p w14:paraId="5004E3B1" w14:textId="77777777" w:rsidR="00622205" w:rsidRPr="000547B1" w:rsidRDefault="00622205" w:rsidP="000547B1">
            <w:pPr>
              <w:spacing w:before="0"/>
              <w:textAlignment w:val="auto"/>
              <w:rPr>
                <w:b/>
                <w:bCs/>
                <w:lang w:val="en-CA"/>
              </w:rPr>
            </w:pPr>
            <w:r w:rsidRPr="000547B1">
              <w:rPr>
                <w:b/>
                <w:bCs/>
                <w:lang w:val="en-CA"/>
              </w:rPr>
              <w:t>Extended layers</w:t>
            </w:r>
          </w:p>
        </w:tc>
        <w:tc>
          <w:tcPr>
            <w:tcW w:w="6804" w:type="dxa"/>
          </w:tcPr>
          <w:p w14:paraId="669FDB09" w14:textId="0DE6D17C" w:rsidR="00622205" w:rsidRPr="009F7355" w:rsidRDefault="00622205" w:rsidP="000547B1">
            <w:pPr>
              <w:spacing w:before="0"/>
              <w:textAlignment w:val="auto"/>
              <w:rPr>
                <w:lang w:val="en-CA"/>
              </w:rPr>
            </w:pPr>
            <w:r w:rsidRPr="00622205">
              <w:rPr>
                <w:lang w:val="en-CA"/>
              </w:rPr>
              <w:t>Conv2d</w:t>
            </w:r>
            <w:r w:rsidRPr="009F7355">
              <w:rPr>
                <w:lang w:val="en-CA"/>
              </w:rPr>
              <w:t xml:space="preserve"> and </w:t>
            </w:r>
            <w:r w:rsidRPr="009F7355">
              <w:rPr>
                <w:rFonts w:hint="eastAsia"/>
                <w:b/>
                <w:lang w:val="en-CA"/>
              </w:rPr>
              <w:t>Pad</w:t>
            </w:r>
            <w:r w:rsidRPr="009F7355">
              <w:rPr>
                <w:b/>
                <w:lang w:val="en-CA"/>
              </w:rPr>
              <w:t xml:space="preserve"> (The latter is new)</w:t>
            </w:r>
          </w:p>
        </w:tc>
      </w:tr>
      <w:tr w:rsidR="00622205" w:rsidRPr="00622205" w14:paraId="678E2E46" w14:textId="77777777" w:rsidTr="00605201">
        <w:trPr>
          <w:trHeight w:val="340"/>
          <w:jc w:val="center"/>
        </w:trPr>
        <w:tc>
          <w:tcPr>
            <w:tcW w:w="2547" w:type="dxa"/>
          </w:tcPr>
          <w:p w14:paraId="09538E75" w14:textId="77777777" w:rsidR="00622205" w:rsidRPr="000547B1" w:rsidRDefault="00622205" w:rsidP="000547B1">
            <w:pPr>
              <w:spacing w:before="0"/>
              <w:textAlignment w:val="auto"/>
              <w:rPr>
                <w:b/>
                <w:bCs/>
                <w:lang w:val="en-CA"/>
              </w:rPr>
            </w:pPr>
            <w:r w:rsidRPr="000547B1">
              <w:rPr>
                <w:b/>
                <w:bCs/>
                <w:lang w:val="en-CA"/>
              </w:rPr>
              <w:t>Type support</w:t>
            </w:r>
          </w:p>
        </w:tc>
        <w:tc>
          <w:tcPr>
            <w:tcW w:w="6804" w:type="dxa"/>
          </w:tcPr>
          <w:p w14:paraId="658CD9D8" w14:textId="77777777" w:rsidR="00622205" w:rsidRPr="009F7355" w:rsidRDefault="00622205" w:rsidP="000547B1">
            <w:pPr>
              <w:spacing w:before="0"/>
              <w:textAlignment w:val="auto"/>
              <w:rPr>
                <w:lang w:val="en-CA"/>
              </w:rPr>
            </w:pPr>
            <w:r w:rsidRPr="009F7355">
              <w:rPr>
                <w:lang w:val="en-CA"/>
              </w:rPr>
              <w:t>float, int32, int16, int8</w:t>
            </w:r>
          </w:p>
        </w:tc>
      </w:tr>
      <w:tr w:rsidR="00622205" w:rsidRPr="00622205" w14:paraId="2DA00F5D" w14:textId="77777777" w:rsidTr="00605201">
        <w:trPr>
          <w:trHeight w:val="340"/>
          <w:jc w:val="center"/>
        </w:trPr>
        <w:tc>
          <w:tcPr>
            <w:tcW w:w="2547" w:type="dxa"/>
          </w:tcPr>
          <w:p w14:paraId="54922877" w14:textId="77777777" w:rsidR="00622205" w:rsidRPr="000547B1" w:rsidRDefault="00622205" w:rsidP="000547B1">
            <w:pPr>
              <w:spacing w:before="0"/>
              <w:textAlignment w:val="auto"/>
              <w:rPr>
                <w:b/>
                <w:bCs/>
                <w:lang w:val="en-CA"/>
              </w:rPr>
            </w:pPr>
            <w:r w:rsidRPr="000547B1">
              <w:rPr>
                <w:b/>
                <w:bCs/>
                <w:lang w:val="en-CA"/>
              </w:rPr>
              <w:t>License</w:t>
            </w:r>
          </w:p>
        </w:tc>
        <w:tc>
          <w:tcPr>
            <w:tcW w:w="6804" w:type="dxa"/>
          </w:tcPr>
          <w:p w14:paraId="062752CC" w14:textId="77777777" w:rsidR="00622205" w:rsidRPr="009F7355" w:rsidRDefault="00622205" w:rsidP="000547B1">
            <w:pPr>
              <w:spacing w:before="0"/>
              <w:textAlignment w:val="auto"/>
              <w:rPr>
                <w:lang w:val="en-CA"/>
              </w:rPr>
            </w:pPr>
            <w:r w:rsidRPr="009F7355">
              <w:rPr>
                <w:rFonts w:hint="eastAsia"/>
                <w:lang w:val="en-CA"/>
              </w:rPr>
              <w:t>B</w:t>
            </w:r>
            <w:r w:rsidRPr="009F7355">
              <w:rPr>
                <w:lang w:val="en-CA"/>
              </w:rPr>
              <w:t>SD 3-Clause</w:t>
            </w:r>
          </w:p>
        </w:tc>
      </w:tr>
    </w:tbl>
    <w:p w14:paraId="5D110612" w14:textId="77777777" w:rsidR="00622205" w:rsidRPr="00373F08" w:rsidRDefault="00622205" w:rsidP="00622205">
      <w:pPr>
        <w:rPr>
          <w:lang w:val="en-CA"/>
        </w:rPr>
      </w:pPr>
      <w:r>
        <w:rPr>
          <w:lang w:val="en-CA"/>
        </w:rPr>
        <w:t xml:space="preserve">Merge request was already issued, and benefit is verbally confirmed by SADL coordinator. </w:t>
      </w:r>
      <w:r w:rsidRPr="0058699F">
        <w:rPr>
          <w:lang w:val="en-CA"/>
        </w:rPr>
        <w:t>Agreed</w:t>
      </w:r>
      <w:r>
        <w:rPr>
          <w:lang w:val="en-CA"/>
        </w:rPr>
        <w:t xml:space="preserve"> to be included.</w:t>
      </w:r>
    </w:p>
    <w:p w14:paraId="4BFCE227" w14:textId="77777777" w:rsidR="009879F6" w:rsidRPr="00373F08" w:rsidRDefault="009879F6" w:rsidP="00386661">
      <w:pPr>
        <w:rPr>
          <w:lang w:val="en-CA"/>
        </w:rPr>
      </w:pPr>
    </w:p>
    <w:p w14:paraId="5A874F37" w14:textId="204CE948" w:rsidR="00F44BFE" w:rsidRPr="00373F08" w:rsidRDefault="00F44BFE" w:rsidP="00CA2E49">
      <w:pPr>
        <w:pStyle w:val="berschrift2"/>
        <w:rPr>
          <w:lang w:val="en-CA"/>
        </w:rPr>
      </w:pPr>
      <w:bookmarkStart w:id="159" w:name="_Ref193790945"/>
      <w:r w:rsidRPr="00373F08">
        <w:rPr>
          <w:lang w:val="en-CA"/>
        </w:rPr>
        <w:t>AHG6/AHG12: Enhanced compression beyond VVC capability (</w:t>
      </w:r>
      <w:r w:rsidR="00614A48" w:rsidRPr="00E02CC5">
        <w:rPr>
          <w:lang w:val="en-CA"/>
        </w:rPr>
        <w:t>6</w:t>
      </w:r>
      <w:r w:rsidR="00614A48">
        <w:rPr>
          <w:lang w:val="en-CA"/>
        </w:rPr>
        <w:t>8</w:t>
      </w:r>
      <w:r w:rsidRPr="00373F08">
        <w:rPr>
          <w:lang w:val="en-CA"/>
        </w:rPr>
        <w:t>)</w:t>
      </w:r>
      <w:bookmarkEnd w:id="154"/>
      <w:bookmarkEnd w:id="155"/>
      <w:bookmarkEnd w:id="156"/>
      <w:bookmarkEnd w:id="157"/>
      <w:bookmarkEnd w:id="159"/>
    </w:p>
    <w:p w14:paraId="13F6E3EC" w14:textId="3DAFF3FC" w:rsidR="00F44BFE" w:rsidRPr="00373F08" w:rsidRDefault="00F44BFE" w:rsidP="00CA2E49">
      <w:pPr>
        <w:pStyle w:val="berschrift3"/>
        <w:rPr>
          <w:lang w:val="en-CA"/>
        </w:rPr>
      </w:pPr>
      <w:bookmarkStart w:id="160" w:name="_Ref95131949"/>
      <w:bookmarkStart w:id="161" w:name="_Ref159340283"/>
      <w:r w:rsidRPr="00373F08">
        <w:rPr>
          <w:lang w:val="en-CA"/>
        </w:rPr>
        <w:t>Summary and BoG reports</w:t>
      </w:r>
      <w:bookmarkEnd w:id="160"/>
      <w:bookmarkEnd w:id="161"/>
      <w:r w:rsidR="00E670E3" w:rsidRPr="00373F08">
        <w:rPr>
          <w:lang w:val="en-CA"/>
        </w:rPr>
        <w:t xml:space="preserve"> (1)</w:t>
      </w:r>
    </w:p>
    <w:p w14:paraId="76660ED9" w14:textId="0B35A389" w:rsidR="00386661" w:rsidRPr="00373F08" w:rsidRDefault="00386661" w:rsidP="00386661">
      <w:pPr>
        <w:rPr>
          <w:lang w:val="en-CA"/>
        </w:rPr>
      </w:pPr>
      <w:bookmarkStart w:id="162" w:name="_Ref101529783"/>
      <w:r w:rsidRPr="00373F08">
        <w:rPr>
          <w:lang w:val="en-CA"/>
        </w:rPr>
        <w:t xml:space="preserve">Contributions in this area were discussed during </w:t>
      </w:r>
      <w:r w:rsidR="00106651" w:rsidRPr="004F1A1F">
        <w:rPr>
          <w:lang w:val="en-CA"/>
        </w:rPr>
        <w:t>1650</w:t>
      </w:r>
      <w:r w:rsidRPr="004F1A1F">
        <w:rPr>
          <w:lang w:val="en-CA"/>
        </w:rPr>
        <w:t>–</w:t>
      </w:r>
      <w:r w:rsidR="004F1A1F">
        <w:rPr>
          <w:lang w:val="en-CA"/>
        </w:rPr>
        <w:t>1950</w:t>
      </w:r>
      <w:r w:rsidR="004F1A1F" w:rsidRPr="00373F08">
        <w:rPr>
          <w:lang w:val="en-CA"/>
        </w:rPr>
        <w:t xml:space="preserve"> </w:t>
      </w:r>
      <w:r w:rsidRPr="00373F08">
        <w:rPr>
          <w:lang w:val="en-CA"/>
        </w:rPr>
        <w:t xml:space="preserve">on </w:t>
      </w:r>
      <w:r w:rsidR="00106651">
        <w:rPr>
          <w:lang w:val="en-CA"/>
        </w:rPr>
        <w:t>Thurs</w:t>
      </w:r>
      <w:r w:rsidR="00106651" w:rsidRPr="00373F08">
        <w:rPr>
          <w:lang w:val="en-CA"/>
        </w:rPr>
        <w:t xml:space="preserve">day </w:t>
      </w:r>
      <w:r w:rsidR="00106651">
        <w:rPr>
          <w:lang w:val="en-CA"/>
        </w:rPr>
        <w:t>26</w:t>
      </w:r>
      <w:r w:rsidR="00106651" w:rsidRPr="00373F08">
        <w:rPr>
          <w:lang w:val="en-CA"/>
        </w:rPr>
        <w:t xml:space="preserve"> </w:t>
      </w:r>
      <w:r w:rsidRPr="00373F08">
        <w:rPr>
          <w:lang w:val="en-CA"/>
        </w:rPr>
        <w:t>June 2025</w:t>
      </w:r>
      <w:r w:rsidR="004F1A1F">
        <w:rPr>
          <w:lang w:val="en-CA"/>
        </w:rPr>
        <w:t xml:space="preserve">, and </w:t>
      </w:r>
      <w:r w:rsidR="004F1A1F" w:rsidRPr="00373F08">
        <w:rPr>
          <w:lang w:val="en-CA"/>
        </w:rPr>
        <w:t xml:space="preserve">during </w:t>
      </w:r>
      <w:r w:rsidR="001E1E14">
        <w:rPr>
          <w:lang w:val="en-CA"/>
        </w:rPr>
        <w:t>0825</w:t>
      </w:r>
      <w:r w:rsidR="004F1A1F" w:rsidRPr="004C61C5">
        <w:rPr>
          <w:lang w:val="en-CA"/>
        </w:rPr>
        <w:t>–</w:t>
      </w:r>
      <w:r w:rsidR="00157C55">
        <w:rPr>
          <w:lang w:val="en-CA"/>
        </w:rPr>
        <w:t>1000</w:t>
      </w:r>
      <w:r w:rsidR="00157C55" w:rsidRPr="00373F08">
        <w:rPr>
          <w:lang w:val="en-CA"/>
        </w:rPr>
        <w:t xml:space="preserve"> </w:t>
      </w:r>
      <w:r w:rsidR="004F1A1F" w:rsidRPr="00373F08">
        <w:rPr>
          <w:lang w:val="en-CA"/>
        </w:rPr>
        <w:t xml:space="preserve">on </w:t>
      </w:r>
      <w:r w:rsidR="004F1A1F">
        <w:rPr>
          <w:lang w:val="en-CA"/>
        </w:rPr>
        <w:t>Fri</w:t>
      </w:r>
      <w:r w:rsidR="004F1A1F" w:rsidRPr="00373F08">
        <w:rPr>
          <w:lang w:val="en-CA"/>
        </w:rPr>
        <w:t xml:space="preserve">day </w:t>
      </w:r>
      <w:r w:rsidR="004F1A1F">
        <w:rPr>
          <w:lang w:val="en-CA"/>
        </w:rPr>
        <w:t>26</w:t>
      </w:r>
      <w:r w:rsidR="004F1A1F" w:rsidRPr="00373F08">
        <w:rPr>
          <w:lang w:val="en-CA"/>
        </w:rPr>
        <w:t xml:space="preserve"> June 2025</w:t>
      </w:r>
      <w:r w:rsidRPr="00373F08">
        <w:rPr>
          <w:lang w:val="en-CA"/>
        </w:rPr>
        <w:t xml:space="preserve"> (chaired by </w:t>
      </w:r>
      <w:r w:rsidR="00106651">
        <w:rPr>
          <w:lang w:val="en-CA"/>
        </w:rPr>
        <w:t>JRO</w:t>
      </w:r>
      <w:r w:rsidRPr="00373F08">
        <w:rPr>
          <w:lang w:val="en-CA"/>
        </w:rPr>
        <w:t>).</w:t>
      </w:r>
    </w:p>
    <w:p w14:paraId="389546CB" w14:textId="77777777" w:rsidR="00D41604" w:rsidRPr="00373F08" w:rsidRDefault="008773DB" w:rsidP="00CA2E49">
      <w:pPr>
        <w:pStyle w:val="berschrift9"/>
        <w:rPr>
          <w:sz w:val="24"/>
          <w:szCs w:val="24"/>
          <w:lang w:val="en-CA" w:eastAsia="de-DE"/>
        </w:rPr>
      </w:pPr>
      <w:hyperlink r:id="rId625" w:history="1">
        <w:r w:rsidR="00D41604" w:rsidRPr="00373F08">
          <w:rPr>
            <w:color w:val="0000FF"/>
            <w:sz w:val="24"/>
            <w:szCs w:val="24"/>
            <w:u w:val="single"/>
            <w:lang w:val="en-CA" w:eastAsia="de-DE"/>
          </w:rPr>
          <w:t>JVET-AM0024</w:t>
        </w:r>
      </w:hyperlink>
      <w:r w:rsidR="00D41604" w:rsidRPr="00373F08">
        <w:rPr>
          <w:sz w:val="24"/>
          <w:szCs w:val="24"/>
          <w:lang w:val="en-CA" w:eastAsia="de-DE"/>
        </w:rPr>
        <w:t xml:space="preserve"> EE2: Summary report of exploration experiment on enhanced compression beyond VVC capability [V. Seregin, D. Bugdayci Sansli, J. Chen, R. Chernyak, K. Naser, J. Ström, F. Wang, M. Winken, X. Xiu, K. Zhang (EE coordinators)]</w:t>
      </w:r>
    </w:p>
    <w:p w14:paraId="30AA83DD" w14:textId="77777777" w:rsidR="00C62DAA" w:rsidRPr="00C62DAA" w:rsidRDefault="00C62DAA" w:rsidP="00CA2E49">
      <w:pPr>
        <w:numPr>
          <w:ilvl w:val="0"/>
          <w:numId w:val="294"/>
        </w:numPr>
        <w:rPr>
          <w:b/>
          <w:bCs/>
          <w:lang w:val="en-CA"/>
        </w:rPr>
      </w:pPr>
      <w:r w:rsidRPr="00C62DAA">
        <w:rPr>
          <w:b/>
          <w:bCs/>
          <w:lang w:val="en-CA"/>
        </w:rPr>
        <w:t>List of tests</w:t>
      </w:r>
    </w:p>
    <w:p w14:paraId="18919306" w14:textId="77777777" w:rsidR="00C62DAA" w:rsidRPr="00C62DAA" w:rsidRDefault="00C62DAA" w:rsidP="00C62DAA">
      <w:pPr>
        <w:rPr>
          <w:lang w:val="en-CA"/>
        </w:rPr>
      </w:pPr>
    </w:p>
    <w:tbl>
      <w:tblPr>
        <w:tblStyle w:val="Tabellenraster"/>
        <w:tblW w:w="4979" w:type="pct"/>
        <w:tblLayout w:type="fixed"/>
        <w:tblCellMar>
          <w:left w:w="29" w:type="dxa"/>
          <w:right w:w="29" w:type="dxa"/>
        </w:tblCellMar>
        <w:tblLook w:val="04A0" w:firstRow="1" w:lastRow="0" w:firstColumn="1" w:lastColumn="0" w:noHBand="0" w:noVBand="1"/>
      </w:tblPr>
      <w:tblGrid>
        <w:gridCol w:w="800"/>
        <w:gridCol w:w="5405"/>
        <w:gridCol w:w="1440"/>
        <w:gridCol w:w="1620"/>
      </w:tblGrid>
      <w:tr w:rsidR="00C62DAA" w:rsidRPr="00C62DAA" w14:paraId="1DBE8CC4" w14:textId="77777777" w:rsidTr="000547B1">
        <w:trPr>
          <w:trHeight w:val="400"/>
        </w:trPr>
        <w:tc>
          <w:tcPr>
            <w:tcW w:w="800" w:type="dxa"/>
          </w:tcPr>
          <w:p w14:paraId="23C20993" w14:textId="77777777" w:rsidR="00C62DAA" w:rsidRPr="00C62DAA" w:rsidRDefault="00C62DAA" w:rsidP="000547B1">
            <w:pPr>
              <w:spacing w:before="0"/>
              <w:rPr>
                <w:b/>
                <w:lang w:val="en-CA"/>
              </w:rPr>
            </w:pPr>
          </w:p>
        </w:tc>
        <w:tc>
          <w:tcPr>
            <w:tcW w:w="5405" w:type="dxa"/>
          </w:tcPr>
          <w:p w14:paraId="65F60F50" w14:textId="77777777" w:rsidR="00C62DAA" w:rsidRPr="00C62DAA" w:rsidRDefault="00C62DAA" w:rsidP="000547B1">
            <w:pPr>
              <w:spacing w:before="0"/>
              <w:jc w:val="left"/>
              <w:rPr>
                <w:b/>
                <w:lang w:val="en-CA"/>
              </w:rPr>
            </w:pPr>
            <w:r w:rsidRPr="00C62DAA">
              <w:rPr>
                <w:b/>
                <w:lang w:val="en-CA"/>
              </w:rPr>
              <w:t>Tests</w:t>
            </w:r>
          </w:p>
        </w:tc>
        <w:tc>
          <w:tcPr>
            <w:tcW w:w="1440" w:type="dxa"/>
          </w:tcPr>
          <w:p w14:paraId="2BB651C5" w14:textId="77777777" w:rsidR="00C62DAA" w:rsidRPr="00C62DAA" w:rsidRDefault="00C62DAA" w:rsidP="000547B1">
            <w:pPr>
              <w:spacing w:before="0"/>
              <w:jc w:val="left"/>
              <w:rPr>
                <w:b/>
                <w:lang w:val="en-CA"/>
              </w:rPr>
            </w:pPr>
            <w:r w:rsidRPr="00C62DAA">
              <w:rPr>
                <w:b/>
                <w:lang w:val="en-CA"/>
              </w:rPr>
              <w:t>Tester</w:t>
            </w:r>
          </w:p>
        </w:tc>
        <w:tc>
          <w:tcPr>
            <w:tcW w:w="1620" w:type="dxa"/>
          </w:tcPr>
          <w:p w14:paraId="0C6BC704" w14:textId="77777777" w:rsidR="00C62DAA" w:rsidRPr="00C62DAA" w:rsidRDefault="00C62DAA" w:rsidP="000547B1">
            <w:pPr>
              <w:spacing w:before="0"/>
              <w:jc w:val="left"/>
              <w:rPr>
                <w:b/>
                <w:lang w:val="en-CA"/>
              </w:rPr>
            </w:pPr>
            <w:r w:rsidRPr="00C62DAA">
              <w:rPr>
                <w:b/>
                <w:lang w:val="en-CA"/>
              </w:rPr>
              <w:t>Cross-checker</w:t>
            </w:r>
          </w:p>
        </w:tc>
      </w:tr>
      <w:tr w:rsidR="00C62DAA" w:rsidRPr="00C62DAA" w14:paraId="383AEB08" w14:textId="77777777" w:rsidTr="000547B1">
        <w:trPr>
          <w:trHeight w:val="587"/>
        </w:trPr>
        <w:tc>
          <w:tcPr>
            <w:tcW w:w="9265" w:type="dxa"/>
            <w:gridSpan w:val="4"/>
          </w:tcPr>
          <w:p w14:paraId="322B0A67" w14:textId="77777777" w:rsidR="00C62DAA" w:rsidRPr="00C62DAA" w:rsidRDefault="00C62DAA" w:rsidP="000547B1">
            <w:pPr>
              <w:spacing w:before="0"/>
              <w:jc w:val="left"/>
              <w:rPr>
                <w:lang w:val="en-CA"/>
              </w:rPr>
            </w:pPr>
            <w:r w:rsidRPr="00C62DAA">
              <w:rPr>
                <w:b/>
                <w:lang w:val="en-CA"/>
              </w:rPr>
              <w:t>1 Intra prediction</w:t>
            </w:r>
          </w:p>
        </w:tc>
      </w:tr>
      <w:tr w:rsidR="00C62DAA" w:rsidRPr="00C62DAA" w14:paraId="00557BEE" w14:textId="77777777" w:rsidTr="000547B1">
        <w:trPr>
          <w:trHeight w:val="587"/>
        </w:trPr>
        <w:tc>
          <w:tcPr>
            <w:tcW w:w="800" w:type="dxa"/>
          </w:tcPr>
          <w:p w14:paraId="47577509" w14:textId="77777777" w:rsidR="00C62DAA" w:rsidRPr="00C62DAA" w:rsidRDefault="00C62DAA" w:rsidP="000547B1">
            <w:pPr>
              <w:spacing w:before="0"/>
              <w:rPr>
                <w:lang w:val="en-CA"/>
              </w:rPr>
            </w:pPr>
            <w:r w:rsidRPr="00C62DAA">
              <w:rPr>
                <w:lang w:val="en-CA"/>
              </w:rPr>
              <w:t>1.1</w:t>
            </w:r>
          </w:p>
        </w:tc>
        <w:tc>
          <w:tcPr>
            <w:tcW w:w="5405" w:type="dxa"/>
          </w:tcPr>
          <w:p w14:paraId="0131C007" w14:textId="77777777" w:rsidR="00C62DAA" w:rsidRPr="00C62DAA" w:rsidRDefault="00C62DAA" w:rsidP="000547B1">
            <w:pPr>
              <w:spacing w:before="0"/>
              <w:jc w:val="left"/>
              <w:rPr>
                <w:lang w:val="en-CA"/>
              </w:rPr>
            </w:pPr>
            <w:r w:rsidRPr="00C62DAA">
              <w:rPr>
                <w:lang w:val="en-CA"/>
              </w:rPr>
              <w:t>TIMD fusion with neural network based intra prediction</w:t>
            </w:r>
          </w:p>
        </w:tc>
        <w:tc>
          <w:tcPr>
            <w:tcW w:w="1440" w:type="dxa"/>
          </w:tcPr>
          <w:p w14:paraId="6CA07347" w14:textId="2B7EF9B5" w:rsidR="00C62DAA" w:rsidRPr="00C62DAA" w:rsidRDefault="00C62DAA" w:rsidP="000547B1">
            <w:pPr>
              <w:spacing w:before="0"/>
              <w:jc w:val="left"/>
              <w:rPr>
                <w:lang w:val="en-CA"/>
              </w:rPr>
            </w:pPr>
            <w:r w:rsidRPr="00C62DAA">
              <w:rPr>
                <w:lang w:val="en-CA"/>
              </w:rPr>
              <w:t>Y.-H. Lin (Sharp)</w:t>
            </w:r>
            <w:r w:rsidRPr="00C62DAA">
              <w:rPr>
                <w:lang w:val="en-CA"/>
              </w:rPr>
              <w:br/>
              <w:t>K. Naser (InterDigital)</w:t>
            </w:r>
          </w:p>
        </w:tc>
        <w:tc>
          <w:tcPr>
            <w:tcW w:w="1620" w:type="dxa"/>
          </w:tcPr>
          <w:p w14:paraId="62736779" w14:textId="413E6C58" w:rsidR="00C62DAA" w:rsidRPr="00C62DAA" w:rsidRDefault="00C62DAA" w:rsidP="000547B1">
            <w:pPr>
              <w:spacing w:before="0"/>
              <w:jc w:val="left"/>
              <w:rPr>
                <w:lang w:val="en-CA"/>
              </w:rPr>
            </w:pPr>
            <w:r w:rsidRPr="00C62DAA">
              <w:rPr>
                <w:lang w:val="en-CA"/>
              </w:rPr>
              <w:t xml:space="preserve">N. Zouidi (Ofinno) </w:t>
            </w:r>
          </w:p>
        </w:tc>
      </w:tr>
      <w:tr w:rsidR="00C62DAA" w:rsidRPr="00C62DAA" w14:paraId="63D9DD10" w14:textId="77777777" w:rsidTr="000547B1">
        <w:trPr>
          <w:trHeight w:val="400"/>
        </w:trPr>
        <w:tc>
          <w:tcPr>
            <w:tcW w:w="800" w:type="dxa"/>
          </w:tcPr>
          <w:p w14:paraId="6A800D4F" w14:textId="77777777" w:rsidR="00C62DAA" w:rsidRPr="00C62DAA" w:rsidRDefault="00C62DAA" w:rsidP="000547B1">
            <w:pPr>
              <w:spacing w:before="0"/>
              <w:rPr>
                <w:lang w:val="en-CA"/>
              </w:rPr>
            </w:pPr>
            <w:r w:rsidRPr="00C62DAA">
              <w:rPr>
                <w:lang w:val="en-CA"/>
              </w:rPr>
              <w:t>1.2a</w:t>
            </w:r>
          </w:p>
        </w:tc>
        <w:tc>
          <w:tcPr>
            <w:tcW w:w="5405" w:type="dxa"/>
          </w:tcPr>
          <w:p w14:paraId="4D8B8437" w14:textId="77777777" w:rsidR="00C62DAA" w:rsidRPr="00C62DAA" w:rsidRDefault="00C62DAA" w:rsidP="000547B1">
            <w:pPr>
              <w:spacing w:before="0"/>
              <w:jc w:val="left"/>
              <w:rPr>
                <w:lang w:val="en-CA"/>
              </w:rPr>
            </w:pPr>
            <w:r w:rsidRPr="00C62DAA">
              <w:rPr>
                <w:lang w:val="en-CA"/>
              </w:rPr>
              <w:t>TIMD fusion with block vector based prediction</w:t>
            </w:r>
          </w:p>
        </w:tc>
        <w:tc>
          <w:tcPr>
            <w:tcW w:w="1440" w:type="dxa"/>
          </w:tcPr>
          <w:p w14:paraId="7C5C0526" w14:textId="77777777" w:rsidR="00C62DAA" w:rsidRPr="009F7355" w:rsidRDefault="00C62DAA" w:rsidP="000547B1">
            <w:pPr>
              <w:spacing w:before="0"/>
              <w:jc w:val="left"/>
              <w:rPr>
                <w:lang w:val="en-CA"/>
              </w:rPr>
            </w:pPr>
            <w:r w:rsidRPr="009F7355">
              <w:rPr>
                <w:lang w:val="en-CA"/>
              </w:rPr>
              <w:t>J. Fu (PKU)</w:t>
            </w:r>
          </w:p>
          <w:p w14:paraId="713E7478" w14:textId="77777777" w:rsidR="00C62DAA" w:rsidRPr="009F7355" w:rsidRDefault="00C62DAA" w:rsidP="000547B1">
            <w:pPr>
              <w:spacing w:before="0"/>
              <w:jc w:val="left"/>
              <w:rPr>
                <w:lang w:val="en-CA"/>
              </w:rPr>
            </w:pPr>
            <w:r w:rsidRPr="009F7355">
              <w:rPr>
                <w:lang w:val="en-CA"/>
              </w:rPr>
              <w:t>K. Naser (InterDigital)</w:t>
            </w:r>
          </w:p>
          <w:p w14:paraId="04070E91" w14:textId="77777777" w:rsidR="00C62DAA" w:rsidRPr="00C62DAA" w:rsidRDefault="00C62DAA" w:rsidP="000547B1">
            <w:pPr>
              <w:spacing w:before="0"/>
              <w:jc w:val="left"/>
              <w:rPr>
                <w:lang w:val="en-CA"/>
              </w:rPr>
            </w:pPr>
            <w:r w:rsidRPr="00C62DAA">
              <w:rPr>
                <w:lang w:val="en-CA"/>
              </w:rPr>
              <w:t>D. Ruiz Coll (Ofinno)</w:t>
            </w:r>
          </w:p>
        </w:tc>
        <w:tc>
          <w:tcPr>
            <w:tcW w:w="1620" w:type="dxa"/>
          </w:tcPr>
          <w:p w14:paraId="1DC6849A" w14:textId="12CF52C6" w:rsidR="00C62DAA" w:rsidRPr="00C62DAA" w:rsidRDefault="00C62DAA" w:rsidP="000547B1">
            <w:pPr>
              <w:spacing w:before="0"/>
              <w:jc w:val="left"/>
              <w:rPr>
                <w:lang w:val="en-CA"/>
              </w:rPr>
            </w:pPr>
          </w:p>
        </w:tc>
      </w:tr>
      <w:tr w:rsidR="00C62DAA" w:rsidRPr="00C62DAA" w14:paraId="22DF1B25" w14:textId="77777777" w:rsidTr="000547B1">
        <w:trPr>
          <w:trHeight w:val="400"/>
        </w:trPr>
        <w:tc>
          <w:tcPr>
            <w:tcW w:w="800" w:type="dxa"/>
          </w:tcPr>
          <w:p w14:paraId="380295D7" w14:textId="77777777" w:rsidR="00C62DAA" w:rsidRPr="00C62DAA" w:rsidRDefault="00C62DAA" w:rsidP="000547B1">
            <w:pPr>
              <w:spacing w:before="0"/>
              <w:rPr>
                <w:lang w:val="en-CA"/>
              </w:rPr>
            </w:pPr>
            <w:r w:rsidRPr="00C62DAA">
              <w:rPr>
                <w:lang w:val="en-CA"/>
              </w:rPr>
              <w:t>1.2b</w:t>
            </w:r>
          </w:p>
        </w:tc>
        <w:tc>
          <w:tcPr>
            <w:tcW w:w="5405" w:type="dxa"/>
          </w:tcPr>
          <w:p w14:paraId="563B2994" w14:textId="77777777" w:rsidR="00C62DAA" w:rsidRPr="00C62DAA" w:rsidRDefault="00C62DAA" w:rsidP="000547B1">
            <w:pPr>
              <w:spacing w:before="0"/>
              <w:jc w:val="left"/>
              <w:rPr>
                <w:lang w:val="en-CA"/>
              </w:rPr>
            </w:pPr>
            <w:r w:rsidRPr="00C62DAA">
              <w:rPr>
                <w:lang w:val="en-CA"/>
              </w:rPr>
              <w:t>BV merge list improvement</w:t>
            </w:r>
          </w:p>
        </w:tc>
        <w:tc>
          <w:tcPr>
            <w:tcW w:w="1440" w:type="dxa"/>
          </w:tcPr>
          <w:p w14:paraId="36B6EFC1" w14:textId="77777777" w:rsidR="00C62DAA" w:rsidRPr="00C62DAA" w:rsidRDefault="00C62DAA" w:rsidP="000547B1">
            <w:pPr>
              <w:spacing w:before="0"/>
              <w:jc w:val="left"/>
              <w:rPr>
                <w:lang w:val="en-CA"/>
              </w:rPr>
            </w:pPr>
            <w:r w:rsidRPr="00C62DAA">
              <w:rPr>
                <w:lang w:val="en-CA"/>
              </w:rPr>
              <w:t>D. Ruiz Coll (Ofinno)</w:t>
            </w:r>
          </w:p>
          <w:p w14:paraId="2318828D" w14:textId="77777777" w:rsidR="00C62DAA" w:rsidRPr="00C62DAA" w:rsidRDefault="00C62DAA" w:rsidP="000547B1">
            <w:pPr>
              <w:spacing w:before="0"/>
              <w:jc w:val="left"/>
              <w:rPr>
                <w:lang w:val="en-CA"/>
              </w:rPr>
            </w:pPr>
            <w:r w:rsidRPr="00C62DAA">
              <w:rPr>
                <w:lang w:val="en-CA"/>
              </w:rPr>
              <w:t>K. Naser (InterDigital)</w:t>
            </w:r>
            <w:r w:rsidRPr="00C62DAA">
              <w:rPr>
                <w:lang w:val="en-CA"/>
              </w:rPr>
              <w:br/>
              <w:t>J. Fu (PKU)</w:t>
            </w:r>
          </w:p>
        </w:tc>
        <w:tc>
          <w:tcPr>
            <w:tcW w:w="1620" w:type="dxa"/>
          </w:tcPr>
          <w:p w14:paraId="7E5520FA" w14:textId="77777777" w:rsidR="00C62DAA" w:rsidRPr="00C62DAA" w:rsidRDefault="00C62DAA" w:rsidP="000547B1">
            <w:pPr>
              <w:spacing w:before="0"/>
              <w:jc w:val="left"/>
              <w:rPr>
                <w:lang w:val="en-CA"/>
              </w:rPr>
            </w:pPr>
            <w:r w:rsidRPr="00C62DAA">
              <w:rPr>
                <w:lang w:val="en-CA"/>
              </w:rPr>
              <w:t> </w:t>
            </w:r>
          </w:p>
        </w:tc>
      </w:tr>
      <w:tr w:rsidR="00C62DAA" w:rsidRPr="00C62DAA" w14:paraId="1DDF91FB" w14:textId="77777777" w:rsidTr="000547B1">
        <w:trPr>
          <w:trHeight w:val="400"/>
        </w:trPr>
        <w:tc>
          <w:tcPr>
            <w:tcW w:w="800" w:type="dxa"/>
          </w:tcPr>
          <w:p w14:paraId="64212BE3" w14:textId="77777777" w:rsidR="00C62DAA" w:rsidRPr="00C62DAA" w:rsidRDefault="00C62DAA" w:rsidP="000547B1">
            <w:pPr>
              <w:spacing w:before="0"/>
              <w:rPr>
                <w:lang w:val="en-CA"/>
              </w:rPr>
            </w:pPr>
            <w:r w:rsidRPr="00C62DAA">
              <w:rPr>
                <w:lang w:val="en-CA"/>
              </w:rPr>
              <w:t>1.2c</w:t>
            </w:r>
          </w:p>
        </w:tc>
        <w:tc>
          <w:tcPr>
            <w:tcW w:w="5405" w:type="dxa"/>
          </w:tcPr>
          <w:p w14:paraId="679D8E4F" w14:textId="77777777" w:rsidR="00C62DAA" w:rsidRPr="00C62DAA" w:rsidRDefault="00C62DAA" w:rsidP="000547B1">
            <w:pPr>
              <w:spacing w:before="0"/>
              <w:jc w:val="left"/>
              <w:rPr>
                <w:lang w:val="en-CA"/>
              </w:rPr>
            </w:pPr>
            <w:r w:rsidRPr="00C62DAA">
              <w:rPr>
                <w:lang w:val="en-CA"/>
              </w:rPr>
              <w:t>Test 1.2a + Test 1.2b</w:t>
            </w:r>
          </w:p>
        </w:tc>
        <w:tc>
          <w:tcPr>
            <w:tcW w:w="1440" w:type="dxa"/>
          </w:tcPr>
          <w:p w14:paraId="22696DA7" w14:textId="77777777" w:rsidR="00C62DAA" w:rsidRPr="009F7355" w:rsidRDefault="00C62DAA" w:rsidP="000547B1">
            <w:pPr>
              <w:spacing w:before="0"/>
              <w:jc w:val="left"/>
              <w:rPr>
                <w:lang w:val="en-CA"/>
              </w:rPr>
            </w:pPr>
            <w:r w:rsidRPr="009F7355">
              <w:rPr>
                <w:lang w:val="en-CA"/>
              </w:rPr>
              <w:t>J. Fu (PKU)</w:t>
            </w:r>
          </w:p>
          <w:p w14:paraId="41A06A4C" w14:textId="77777777" w:rsidR="00C62DAA" w:rsidRPr="009F7355" w:rsidRDefault="00C62DAA" w:rsidP="000547B1">
            <w:pPr>
              <w:spacing w:before="0"/>
              <w:jc w:val="left"/>
              <w:rPr>
                <w:lang w:val="en-CA"/>
              </w:rPr>
            </w:pPr>
            <w:r w:rsidRPr="009F7355">
              <w:rPr>
                <w:lang w:val="en-CA"/>
              </w:rPr>
              <w:t>K. Naser (InterDigital)</w:t>
            </w:r>
          </w:p>
          <w:p w14:paraId="421ABC27" w14:textId="77777777" w:rsidR="00C62DAA" w:rsidRPr="00C62DAA" w:rsidRDefault="00C62DAA" w:rsidP="000547B1">
            <w:pPr>
              <w:spacing w:before="0"/>
              <w:jc w:val="left"/>
              <w:rPr>
                <w:lang w:val="en-CA"/>
              </w:rPr>
            </w:pPr>
            <w:r w:rsidRPr="00C62DAA">
              <w:rPr>
                <w:lang w:val="en-CA"/>
              </w:rPr>
              <w:t>D. Ruiz Coll (Ofinno)</w:t>
            </w:r>
          </w:p>
        </w:tc>
        <w:tc>
          <w:tcPr>
            <w:tcW w:w="1620" w:type="dxa"/>
          </w:tcPr>
          <w:p w14:paraId="16B0F624" w14:textId="77777777" w:rsidR="00C62DAA" w:rsidRPr="00C62DAA" w:rsidRDefault="00C62DAA" w:rsidP="000547B1">
            <w:pPr>
              <w:spacing w:before="0"/>
              <w:jc w:val="left"/>
              <w:rPr>
                <w:lang w:val="en-CA"/>
              </w:rPr>
            </w:pPr>
            <w:r w:rsidRPr="00C62DAA">
              <w:rPr>
                <w:lang w:val="en-CA"/>
              </w:rPr>
              <w:t> </w:t>
            </w:r>
          </w:p>
        </w:tc>
      </w:tr>
      <w:tr w:rsidR="00C62DAA" w:rsidRPr="00C62DAA" w14:paraId="4504A639" w14:textId="77777777" w:rsidTr="000547B1">
        <w:trPr>
          <w:trHeight w:val="400"/>
        </w:trPr>
        <w:tc>
          <w:tcPr>
            <w:tcW w:w="800" w:type="dxa"/>
          </w:tcPr>
          <w:p w14:paraId="24F007ED" w14:textId="77777777" w:rsidR="00C62DAA" w:rsidRPr="00C62DAA" w:rsidRDefault="00C62DAA" w:rsidP="000547B1">
            <w:pPr>
              <w:spacing w:before="0"/>
              <w:rPr>
                <w:lang w:val="en-CA"/>
              </w:rPr>
            </w:pPr>
            <w:r w:rsidRPr="00C62DAA">
              <w:rPr>
                <w:lang w:val="en-CA"/>
              </w:rPr>
              <w:t>1.3</w:t>
            </w:r>
          </w:p>
        </w:tc>
        <w:tc>
          <w:tcPr>
            <w:tcW w:w="5405" w:type="dxa"/>
          </w:tcPr>
          <w:p w14:paraId="276CDC5A" w14:textId="77777777" w:rsidR="00C62DAA" w:rsidRPr="00C62DAA" w:rsidRDefault="00C62DAA" w:rsidP="000547B1">
            <w:pPr>
              <w:spacing w:before="0"/>
              <w:jc w:val="left"/>
              <w:rPr>
                <w:lang w:val="en-CA"/>
              </w:rPr>
            </w:pPr>
            <w:r w:rsidRPr="00C62DAA">
              <w:rPr>
                <w:lang w:val="en-CA"/>
              </w:rPr>
              <w:t>IntraTMP template type adaptation</w:t>
            </w:r>
          </w:p>
        </w:tc>
        <w:tc>
          <w:tcPr>
            <w:tcW w:w="1440" w:type="dxa"/>
          </w:tcPr>
          <w:p w14:paraId="164E2697" w14:textId="77777777" w:rsidR="00C62DAA" w:rsidRPr="00C62DAA" w:rsidRDefault="00C62DAA" w:rsidP="000547B1">
            <w:pPr>
              <w:spacing w:before="0"/>
              <w:jc w:val="left"/>
              <w:rPr>
                <w:lang w:val="en-CA"/>
              </w:rPr>
            </w:pPr>
            <w:r w:rsidRPr="00C62DAA">
              <w:rPr>
                <w:lang w:val="en-CA"/>
              </w:rPr>
              <w:t>T. Dumas (InterDigital)</w:t>
            </w:r>
          </w:p>
        </w:tc>
        <w:tc>
          <w:tcPr>
            <w:tcW w:w="1620" w:type="dxa"/>
          </w:tcPr>
          <w:p w14:paraId="4F2B23AE" w14:textId="77777777" w:rsidR="00C62DAA" w:rsidRPr="00C62DAA" w:rsidRDefault="00C62DAA" w:rsidP="000547B1">
            <w:pPr>
              <w:spacing w:before="0"/>
              <w:jc w:val="left"/>
              <w:rPr>
                <w:lang w:val="en-CA"/>
              </w:rPr>
            </w:pPr>
            <w:r w:rsidRPr="00C62DAA">
              <w:rPr>
                <w:lang w:val="en-CA"/>
              </w:rPr>
              <w:t> </w:t>
            </w:r>
          </w:p>
        </w:tc>
      </w:tr>
      <w:tr w:rsidR="00C62DAA" w:rsidRPr="00C62DAA" w14:paraId="11AAB48B" w14:textId="77777777" w:rsidTr="000547B1">
        <w:trPr>
          <w:trHeight w:val="400"/>
        </w:trPr>
        <w:tc>
          <w:tcPr>
            <w:tcW w:w="800" w:type="dxa"/>
          </w:tcPr>
          <w:p w14:paraId="5E69B4A4" w14:textId="77777777" w:rsidR="00C62DAA" w:rsidRPr="00C62DAA" w:rsidRDefault="00C62DAA" w:rsidP="000547B1">
            <w:pPr>
              <w:spacing w:before="0"/>
              <w:rPr>
                <w:lang w:val="en-CA"/>
              </w:rPr>
            </w:pPr>
            <w:r w:rsidRPr="00C62DAA">
              <w:rPr>
                <w:lang w:val="en-CA"/>
              </w:rPr>
              <w:t>1.4</w:t>
            </w:r>
          </w:p>
        </w:tc>
        <w:tc>
          <w:tcPr>
            <w:tcW w:w="5405" w:type="dxa"/>
          </w:tcPr>
          <w:p w14:paraId="1843F2EA" w14:textId="77777777" w:rsidR="00C62DAA" w:rsidRPr="00C62DAA" w:rsidRDefault="00C62DAA" w:rsidP="000547B1">
            <w:pPr>
              <w:spacing w:before="0"/>
              <w:jc w:val="left"/>
              <w:rPr>
                <w:lang w:val="en-CA"/>
              </w:rPr>
            </w:pPr>
            <w:r w:rsidRPr="00C62DAA">
              <w:rPr>
                <w:lang w:val="en-CA"/>
              </w:rPr>
              <w:t>Test 1.2c + Test 1.3</w:t>
            </w:r>
          </w:p>
        </w:tc>
        <w:tc>
          <w:tcPr>
            <w:tcW w:w="1440" w:type="dxa"/>
          </w:tcPr>
          <w:p w14:paraId="01CAADBD" w14:textId="77777777" w:rsidR="00C62DAA" w:rsidRPr="009F7355" w:rsidRDefault="00C62DAA" w:rsidP="000547B1">
            <w:pPr>
              <w:spacing w:before="0"/>
              <w:jc w:val="left"/>
              <w:rPr>
                <w:lang w:val="en-CA"/>
              </w:rPr>
            </w:pPr>
            <w:r w:rsidRPr="009F7355">
              <w:rPr>
                <w:lang w:val="en-CA"/>
              </w:rPr>
              <w:t>J. Fu (PKU)</w:t>
            </w:r>
          </w:p>
          <w:p w14:paraId="5777DE03" w14:textId="77777777" w:rsidR="00C62DAA" w:rsidRPr="009F7355" w:rsidRDefault="00C62DAA" w:rsidP="000547B1">
            <w:pPr>
              <w:spacing w:before="0"/>
              <w:jc w:val="left"/>
              <w:rPr>
                <w:lang w:val="en-CA"/>
              </w:rPr>
            </w:pPr>
            <w:r w:rsidRPr="009F7355">
              <w:rPr>
                <w:lang w:val="en-CA"/>
              </w:rPr>
              <w:t>K. Naser (InterDigital)</w:t>
            </w:r>
          </w:p>
          <w:p w14:paraId="2C8CF555" w14:textId="77777777" w:rsidR="00C62DAA" w:rsidRPr="00C62DAA" w:rsidRDefault="00C62DAA" w:rsidP="000547B1">
            <w:pPr>
              <w:spacing w:before="0"/>
              <w:jc w:val="left"/>
              <w:rPr>
                <w:lang w:val="en-CA"/>
              </w:rPr>
            </w:pPr>
            <w:r w:rsidRPr="00C62DAA">
              <w:rPr>
                <w:lang w:val="en-CA"/>
              </w:rPr>
              <w:t>D. Ruiz Coll (Ofinno)</w:t>
            </w:r>
          </w:p>
        </w:tc>
        <w:tc>
          <w:tcPr>
            <w:tcW w:w="1620" w:type="dxa"/>
          </w:tcPr>
          <w:p w14:paraId="36AC7900" w14:textId="77777777" w:rsidR="00C62DAA" w:rsidRPr="00C62DAA" w:rsidRDefault="00C62DAA" w:rsidP="000547B1">
            <w:pPr>
              <w:spacing w:before="0"/>
              <w:jc w:val="left"/>
              <w:rPr>
                <w:lang w:val="en-CA"/>
              </w:rPr>
            </w:pPr>
            <w:r w:rsidRPr="00C62DAA">
              <w:rPr>
                <w:lang w:val="en-CA"/>
              </w:rPr>
              <w:t> </w:t>
            </w:r>
          </w:p>
        </w:tc>
      </w:tr>
      <w:tr w:rsidR="00C62DAA" w:rsidRPr="00C62DAA" w14:paraId="72C96608" w14:textId="77777777" w:rsidTr="000547B1">
        <w:trPr>
          <w:trHeight w:val="400"/>
        </w:trPr>
        <w:tc>
          <w:tcPr>
            <w:tcW w:w="800" w:type="dxa"/>
          </w:tcPr>
          <w:p w14:paraId="5CDCED2B" w14:textId="77777777" w:rsidR="00C62DAA" w:rsidRPr="00C62DAA" w:rsidRDefault="00C62DAA" w:rsidP="000547B1">
            <w:pPr>
              <w:spacing w:before="0"/>
              <w:rPr>
                <w:lang w:val="en-CA"/>
              </w:rPr>
            </w:pPr>
            <w:r w:rsidRPr="00C62DAA">
              <w:rPr>
                <w:lang w:val="en-CA"/>
              </w:rPr>
              <w:t>1.5</w:t>
            </w:r>
          </w:p>
        </w:tc>
        <w:tc>
          <w:tcPr>
            <w:tcW w:w="5405" w:type="dxa"/>
          </w:tcPr>
          <w:p w14:paraId="22837F10" w14:textId="77777777" w:rsidR="00C62DAA" w:rsidRPr="00C62DAA" w:rsidRDefault="00C62DAA" w:rsidP="000547B1">
            <w:pPr>
              <w:spacing w:before="0"/>
              <w:jc w:val="left"/>
              <w:rPr>
                <w:lang w:val="en-CA"/>
              </w:rPr>
            </w:pPr>
            <w:r w:rsidRPr="00C62DAA">
              <w:rPr>
                <w:lang w:val="en-CA"/>
              </w:rPr>
              <w:t>Test 1.1 + Test 1.4</w:t>
            </w:r>
          </w:p>
        </w:tc>
        <w:tc>
          <w:tcPr>
            <w:tcW w:w="1440" w:type="dxa"/>
          </w:tcPr>
          <w:p w14:paraId="29AE46A1" w14:textId="77777777" w:rsidR="00C62DAA" w:rsidRPr="009F7355" w:rsidRDefault="00C62DAA" w:rsidP="000547B1">
            <w:pPr>
              <w:spacing w:before="0"/>
              <w:jc w:val="left"/>
              <w:rPr>
                <w:lang w:val="en-CA"/>
              </w:rPr>
            </w:pPr>
            <w:r w:rsidRPr="009F7355">
              <w:rPr>
                <w:lang w:val="en-CA"/>
              </w:rPr>
              <w:t>J. Fu (PKU)</w:t>
            </w:r>
          </w:p>
          <w:p w14:paraId="1DD862B6" w14:textId="77777777" w:rsidR="00C62DAA" w:rsidRPr="009F7355" w:rsidRDefault="00C62DAA" w:rsidP="000547B1">
            <w:pPr>
              <w:spacing w:before="0"/>
              <w:jc w:val="left"/>
              <w:rPr>
                <w:lang w:val="en-CA"/>
              </w:rPr>
            </w:pPr>
            <w:r w:rsidRPr="009F7355">
              <w:rPr>
                <w:lang w:val="en-CA"/>
              </w:rPr>
              <w:t>K. Naser (InterDigital)</w:t>
            </w:r>
          </w:p>
          <w:p w14:paraId="114F99E4" w14:textId="77777777" w:rsidR="00C62DAA" w:rsidRPr="00C62DAA" w:rsidRDefault="00C62DAA" w:rsidP="000547B1">
            <w:pPr>
              <w:spacing w:before="0"/>
              <w:jc w:val="left"/>
              <w:rPr>
                <w:lang w:val="en-CA"/>
              </w:rPr>
            </w:pPr>
            <w:r w:rsidRPr="00C62DAA">
              <w:rPr>
                <w:lang w:val="en-CA"/>
              </w:rPr>
              <w:t>D. Ruiz Coll (Ofinno)</w:t>
            </w:r>
            <w:r w:rsidRPr="00C62DAA">
              <w:rPr>
                <w:lang w:val="en-CA"/>
              </w:rPr>
              <w:br/>
              <w:t>Y.-H. Lin (Sharp)</w:t>
            </w:r>
          </w:p>
        </w:tc>
        <w:tc>
          <w:tcPr>
            <w:tcW w:w="1620" w:type="dxa"/>
          </w:tcPr>
          <w:p w14:paraId="35CF7507" w14:textId="77777777" w:rsidR="00C62DAA" w:rsidRPr="00C62DAA" w:rsidRDefault="00C62DAA" w:rsidP="000547B1">
            <w:pPr>
              <w:spacing w:before="0"/>
              <w:jc w:val="left"/>
              <w:rPr>
                <w:lang w:val="en-CA"/>
              </w:rPr>
            </w:pPr>
            <w:r w:rsidRPr="00C62DAA">
              <w:rPr>
                <w:lang w:val="en-CA"/>
              </w:rPr>
              <w:t> </w:t>
            </w:r>
          </w:p>
        </w:tc>
      </w:tr>
      <w:tr w:rsidR="00C62DAA" w:rsidRPr="00C62DAA" w14:paraId="37074FA3" w14:textId="77777777" w:rsidTr="000547B1">
        <w:trPr>
          <w:trHeight w:val="400"/>
        </w:trPr>
        <w:tc>
          <w:tcPr>
            <w:tcW w:w="800" w:type="dxa"/>
          </w:tcPr>
          <w:p w14:paraId="335C2E9A" w14:textId="77777777" w:rsidR="00C62DAA" w:rsidRPr="00C62DAA" w:rsidRDefault="00C62DAA" w:rsidP="000547B1">
            <w:pPr>
              <w:spacing w:before="0"/>
              <w:rPr>
                <w:lang w:val="en-CA"/>
              </w:rPr>
            </w:pPr>
            <w:r w:rsidRPr="00C62DAA">
              <w:rPr>
                <w:lang w:val="en-CA"/>
              </w:rPr>
              <w:t>1.6a</w:t>
            </w:r>
          </w:p>
        </w:tc>
        <w:tc>
          <w:tcPr>
            <w:tcW w:w="5405" w:type="dxa"/>
          </w:tcPr>
          <w:p w14:paraId="7274A0C9" w14:textId="77777777" w:rsidR="00C62DAA" w:rsidRPr="00C62DAA" w:rsidRDefault="00C62DAA" w:rsidP="000547B1">
            <w:pPr>
              <w:spacing w:before="0"/>
              <w:jc w:val="left"/>
              <w:rPr>
                <w:lang w:val="en-CA"/>
              </w:rPr>
            </w:pPr>
            <w:r w:rsidRPr="00C62DAA">
              <w:rPr>
                <w:lang w:val="en-CA"/>
              </w:rPr>
              <w:t>Intra merge mode</w:t>
            </w:r>
          </w:p>
        </w:tc>
        <w:tc>
          <w:tcPr>
            <w:tcW w:w="1440" w:type="dxa"/>
          </w:tcPr>
          <w:p w14:paraId="7F492CDC" w14:textId="77777777" w:rsidR="00C62DAA" w:rsidRPr="00C62DAA" w:rsidRDefault="00C62DAA" w:rsidP="000547B1">
            <w:pPr>
              <w:spacing w:before="0"/>
              <w:jc w:val="left"/>
              <w:rPr>
                <w:lang w:val="en-CA"/>
              </w:rPr>
            </w:pPr>
            <w:r w:rsidRPr="00C62DAA">
              <w:rPr>
                <w:lang w:val="en-CA"/>
              </w:rPr>
              <w:t>M. Blestel</w:t>
            </w:r>
          </w:p>
          <w:p w14:paraId="354AFF37" w14:textId="77777777" w:rsidR="00C62DAA" w:rsidRPr="00C62DAA" w:rsidRDefault="00C62DAA" w:rsidP="000547B1">
            <w:pPr>
              <w:spacing w:before="0"/>
              <w:jc w:val="left"/>
              <w:rPr>
                <w:lang w:val="en-CA"/>
              </w:rPr>
            </w:pPr>
            <w:r w:rsidRPr="00C62DAA">
              <w:rPr>
                <w:lang w:val="en-CA"/>
              </w:rPr>
              <w:t>(Ofinno)</w:t>
            </w:r>
          </w:p>
          <w:p w14:paraId="192DAE3C" w14:textId="77777777" w:rsidR="00C62DAA" w:rsidRPr="00C62DAA" w:rsidRDefault="00C62DAA" w:rsidP="000547B1">
            <w:pPr>
              <w:spacing w:before="0"/>
              <w:jc w:val="left"/>
              <w:rPr>
                <w:lang w:val="en-CA"/>
              </w:rPr>
            </w:pPr>
            <w:r w:rsidRPr="00C62DAA">
              <w:rPr>
                <w:lang w:val="en-CA"/>
              </w:rPr>
              <w:t>Y.-J. Chang (Qualcomm)</w:t>
            </w:r>
          </w:p>
          <w:p w14:paraId="0881F1B1" w14:textId="77777777" w:rsidR="00C62DAA" w:rsidRPr="00C62DAA" w:rsidRDefault="00C62DAA" w:rsidP="000547B1">
            <w:pPr>
              <w:spacing w:before="0"/>
              <w:jc w:val="left"/>
              <w:rPr>
                <w:lang w:val="en-CA"/>
              </w:rPr>
            </w:pPr>
            <w:r w:rsidRPr="00C62DAA">
              <w:rPr>
                <w:lang w:val="en-CA"/>
              </w:rPr>
              <w:t>J. Fu (PKU)</w:t>
            </w:r>
          </w:p>
        </w:tc>
        <w:tc>
          <w:tcPr>
            <w:tcW w:w="1620" w:type="dxa"/>
          </w:tcPr>
          <w:p w14:paraId="7C21C81F" w14:textId="77777777" w:rsidR="00C62DAA" w:rsidRPr="00C62DAA" w:rsidRDefault="00C62DAA" w:rsidP="000547B1">
            <w:pPr>
              <w:spacing w:before="0"/>
              <w:jc w:val="left"/>
              <w:rPr>
                <w:lang w:val="en-CA"/>
              </w:rPr>
            </w:pPr>
          </w:p>
        </w:tc>
      </w:tr>
      <w:tr w:rsidR="00C62DAA" w:rsidRPr="00C62DAA" w14:paraId="4CE3EC7A" w14:textId="77777777" w:rsidTr="000547B1">
        <w:trPr>
          <w:trHeight w:val="400"/>
        </w:trPr>
        <w:tc>
          <w:tcPr>
            <w:tcW w:w="800" w:type="dxa"/>
          </w:tcPr>
          <w:p w14:paraId="2E86FC27" w14:textId="77777777" w:rsidR="00C62DAA" w:rsidRPr="00C62DAA" w:rsidRDefault="00C62DAA" w:rsidP="000547B1">
            <w:pPr>
              <w:spacing w:before="0"/>
              <w:rPr>
                <w:lang w:val="en-CA"/>
              </w:rPr>
            </w:pPr>
            <w:r w:rsidRPr="00C62DAA">
              <w:rPr>
                <w:lang w:val="en-CA"/>
              </w:rPr>
              <w:t>1.6b</w:t>
            </w:r>
          </w:p>
        </w:tc>
        <w:tc>
          <w:tcPr>
            <w:tcW w:w="5405" w:type="dxa"/>
          </w:tcPr>
          <w:p w14:paraId="0B843924" w14:textId="77777777" w:rsidR="00C62DAA" w:rsidRPr="00C62DAA" w:rsidRDefault="00C62DAA" w:rsidP="000547B1">
            <w:pPr>
              <w:spacing w:before="0"/>
              <w:jc w:val="left"/>
              <w:rPr>
                <w:lang w:val="en-CA"/>
              </w:rPr>
            </w:pPr>
            <w:r w:rsidRPr="00C62DAA">
              <w:rPr>
                <w:lang w:val="en-CA"/>
              </w:rPr>
              <w:t>Intra merge mode using another adjacency map.</w:t>
            </w:r>
          </w:p>
        </w:tc>
        <w:tc>
          <w:tcPr>
            <w:tcW w:w="1440" w:type="dxa"/>
          </w:tcPr>
          <w:p w14:paraId="6A90CCCD" w14:textId="77777777" w:rsidR="00C62DAA" w:rsidRPr="00C62DAA" w:rsidRDefault="00C62DAA" w:rsidP="000547B1">
            <w:pPr>
              <w:spacing w:before="0"/>
              <w:jc w:val="left"/>
              <w:rPr>
                <w:lang w:val="en-CA"/>
              </w:rPr>
            </w:pPr>
            <w:r w:rsidRPr="00C62DAA">
              <w:rPr>
                <w:lang w:val="en-CA"/>
              </w:rPr>
              <w:t>M. Blestel</w:t>
            </w:r>
          </w:p>
          <w:p w14:paraId="500DD38D" w14:textId="77777777" w:rsidR="00C62DAA" w:rsidRPr="00C62DAA" w:rsidRDefault="00C62DAA" w:rsidP="000547B1">
            <w:pPr>
              <w:spacing w:before="0"/>
              <w:jc w:val="left"/>
              <w:rPr>
                <w:lang w:val="en-CA"/>
              </w:rPr>
            </w:pPr>
            <w:r w:rsidRPr="00C62DAA">
              <w:rPr>
                <w:lang w:val="en-CA"/>
              </w:rPr>
              <w:t>(Ofinno)</w:t>
            </w:r>
          </w:p>
          <w:p w14:paraId="3D79A476" w14:textId="77777777" w:rsidR="00C62DAA" w:rsidRPr="00C62DAA" w:rsidRDefault="00C62DAA" w:rsidP="000547B1">
            <w:pPr>
              <w:spacing w:before="0"/>
              <w:jc w:val="left"/>
              <w:rPr>
                <w:lang w:val="en-CA"/>
              </w:rPr>
            </w:pPr>
            <w:r w:rsidRPr="00C62DAA">
              <w:rPr>
                <w:lang w:val="en-CA"/>
              </w:rPr>
              <w:t>Y.-J. Chang (Qualcomm)</w:t>
            </w:r>
          </w:p>
          <w:p w14:paraId="7EA70D58" w14:textId="77777777" w:rsidR="00C62DAA" w:rsidRPr="00C62DAA" w:rsidRDefault="00C62DAA" w:rsidP="000547B1">
            <w:pPr>
              <w:spacing w:before="0"/>
              <w:jc w:val="left"/>
              <w:rPr>
                <w:lang w:val="en-CA"/>
              </w:rPr>
            </w:pPr>
            <w:r w:rsidRPr="00C62DAA">
              <w:rPr>
                <w:lang w:val="en-CA"/>
              </w:rPr>
              <w:t>J. Fu (PKU)</w:t>
            </w:r>
          </w:p>
        </w:tc>
        <w:tc>
          <w:tcPr>
            <w:tcW w:w="1620" w:type="dxa"/>
          </w:tcPr>
          <w:p w14:paraId="69B7D7EF" w14:textId="77777777" w:rsidR="00C62DAA" w:rsidRPr="00C62DAA" w:rsidRDefault="00C62DAA" w:rsidP="000547B1">
            <w:pPr>
              <w:spacing w:before="0"/>
              <w:jc w:val="left"/>
              <w:rPr>
                <w:lang w:val="en-CA"/>
              </w:rPr>
            </w:pPr>
          </w:p>
        </w:tc>
      </w:tr>
      <w:tr w:rsidR="00C62DAA" w:rsidRPr="00C62DAA" w14:paraId="6356C084" w14:textId="77777777" w:rsidTr="000547B1">
        <w:trPr>
          <w:trHeight w:val="400"/>
        </w:trPr>
        <w:tc>
          <w:tcPr>
            <w:tcW w:w="800" w:type="dxa"/>
          </w:tcPr>
          <w:p w14:paraId="5EF3D970" w14:textId="77777777" w:rsidR="00C62DAA" w:rsidRPr="00C62DAA" w:rsidRDefault="00C62DAA" w:rsidP="000547B1">
            <w:pPr>
              <w:spacing w:before="0"/>
              <w:rPr>
                <w:lang w:val="en-CA"/>
              </w:rPr>
            </w:pPr>
            <w:r w:rsidRPr="00C62DAA">
              <w:rPr>
                <w:lang w:val="en-CA"/>
              </w:rPr>
              <w:t>1.7a</w:t>
            </w:r>
          </w:p>
        </w:tc>
        <w:tc>
          <w:tcPr>
            <w:tcW w:w="5405" w:type="dxa"/>
          </w:tcPr>
          <w:p w14:paraId="4BE984B7" w14:textId="77777777" w:rsidR="00C62DAA" w:rsidRPr="00C62DAA" w:rsidRDefault="00C62DAA" w:rsidP="000547B1">
            <w:pPr>
              <w:spacing w:before="0"/>
              <w:jc w:val="left"/>
              <w:rPr>
                <w:lang w:val="en-CA"/>
              </w:rPr>
            </w:pPr>
            <w:r w:rsidRPr="00C62DAA">
              <w:rPr>
                <w:lang w:val="en-CA"/>
              </w:rPr>
              <w:t>Block prediction with cubic interpolation filter in TIMD</w:t>
            </w:r>
          </w:p>
        </w:tc>
        <w:tc>
          <w:tcPr>
            <w:tcW w:w="1440" w:type="dxa"/>
          </w:tcPr>
          <w:p w14:paraId="589530F4" w14:textId="77777777" w:rsidR="00C62DAA" w:rsidRPr="00C62DAA" w:rsidRDefault="00C62DAA" w:rsidP="000547B1">
            <w:pPr>
              <w:spacing w:before="0"/>
              <w:jc w:val="left"/>
              <w:rPr>
                <w:lang w:val="en-CA"/>
              </w:rPr>
            </w:pPr>
            <w:r w:rsidRPr="00C62DAA">
              <w:rPr>
                <w:lang w:val="en-CA"/>
              </w:rPr>
              <w:t>Yang Wang</w:t>
            </w:r>
          </w:p>
          <w:p w14:paraId="6E83DDA0" w14:textId="77777777" w:rsidR="00C62DAA" w:rsidRPr="00C62DAA" w:rsidRDefault="00C62DAA" w:rsidP="000547B1">
            <w:pPr>
              <w:spacing w:before="0"/>
              <w:jc w:val="left"/>
              <w:rPr>
                <w:lang w:val="en-CA"/>
              </w:rPr>
            </w:pPr>
            <w:r w:rsidRPr="00C62DAA">
              <w:rPr>
                <w:lang w:val="en-CA"/>
              </w:rPr>
              <w:t>(Bytedance)</w:t>
            </w:r>
          </w:p>
        </w:tc>
        <w:tc>
          <w:tcPr>
            <w:tcW w:w="1620" w:type="dxa"/>
          </w:tcPr>
          <w:p w14:paraId="53DA2CEC" w14:textId="77777777" w:rsidR="00C62DAA" w:rsidRPr="00C62DAA" w:rsidRDefault="00C62DAA" w:rsidP="000547B1">
            <w:pPr>
              <w:spacing w:before="0"/>
              <w:jc w:val="left"/>
              <w:rPr>
                <w:lang w:val="en-CA"/>
              </w:rPr>
            </w:pPr>
            <w:r w:rsidRPr="00C62DAA">
              <w:rPr>
                <w:lang w:val="en-CA"/>
              </w:rPr>
              <w:t>L. Xu</w:t>
            </w:r>
          </w:p>
          <w:p w14:paraId="73FA45DA" w14:textId="77777777" w:rsidR="00C62DAA" w:rsidRPr="00C62DAA" w:rsidRDefault="00C62DAA" w:rsidP="000547B1">
            <w:pPr>
              <w:spacing w:before="0"/>
              <w:jc w:val="left"/>
              <w:rPr>
                <w:lang w:val="en-CA"/>
              </w:rPr>
            </w:pPr>
            <w:r w:rsidRPr="00C62DAA">
              <w:rPr>
                <w:lang w:val="en-CA"/>
              </w:rPr>
              <w:t>(OPPO)</w:t>
            </w:r>
          </w:p>
        </w:tc>
      </w:tr>
      <w:tr w:rsidR="00C62DAA" w:rsidRPr="00C62DAA" w14:paraId="63B8C2DA" w14:textId="77777777" w:rsidTr="000547B1">
        <w:trPr>
          <w:trHeight w:val="400"/>
        </w:trPr>
        <w:tc>
          <w:tcPr>
            <w:tcW w:w="800" w:type="dxa"/>
          </w:tcPr>
          <w:p w14:paraId="12247FC4" w14:textId="77777777" w:rsidR="00C62DAA" w:rsidRPr="00C62DAA" w:rsidRDefault="00C62DAA" w:rsidP="000547B1">
            <w:pPr>
              <w:spacing w:before="0"/>
              <w:rPr>
                <w:lang w:val="en-CA"/>
              </w:rPr>
            </w:pPr>
            <w:r w:rsidRPr="00C62DAA">
              <w:rPr>
                <w:lang w:val="en-CA"/>
              </w:rPr>
              <w:t>1.7b</w:t>
            </w:r>
          </w:p>
        </w:tc>
        <w:tc>
          <w:tcPr>
            <w:tcW w:w="5405" w:type="dxa"/>
          </w:tcPr>
          <w:p w14:paraId="1D4646B1" w14:textId="77777777" w:rsidR="00C62DAA" w:rsidRPr="00C62DAA" w:rsidRDefault="00C62DAA" w:rsidP="000547B1">
            <w:pPr>
              <w:spacing w:before="0"/>
              <w:jc w:val="left"/>
              <w:rPr>
                <w:lang w:val="en-CA"/>
              </w:rPr>
            </w:pPr>
            <w:r w:rsidRPr="00C62DAA">
              <w:rPr>
                <w:lang w:val="en-CA"/>
              </w:rPr>
              <w:t>Template prediction with 6-tap interpolation filter in TIMD</w:t>
            </w:r>
          </w:p>
        </w:tc>
        <w:tc>
          <w:tcPr>
            <w:tcW w:w="1440" w:type="dxa"/>
          </w:tcPr>
          <w:p w14:paraId="2C12A887" w14:textId="77777777" w:rsidR="00C62DAA" w:rsidRPr="00C62DAA" w:rsidRDefault="00C62DAA" w:rsidP="000547B1">
            <w:pPr>
              <w:spacing w:before="0"/>
              <w:jc w:val="left"/>
              <w:rPr>
                <w:lang w:val="en-CA"/>
              </w:rPr>
            </w:pPr>
            <w:r w:rsidRPr="00C62DAA">
              <w:rPr>
                <w:lang w:val="en-CA"/>
              </w:rPr>
              <w:t>Yang Wang</w:t>
            </w:r>
          </w:p>
          <w:p w14:paraId="62D80DAB" w14:textId="77777777" w:rsidR="00C62DAA" w:rsidRPr="00C62DAA" w:rsidRDefault="00C62DAA" w:rsidP="000547B1">
            <w:pPr>
              <w:spacing w:before="0"/>
              <w:jc w:val="left"/>
              <w:rPr>
                <w:lang w:val="en-CA"/>
              </w:rPr>
            </w:pPr>
            <w:r w:rsidRPr="00C62DAA">
              <w:rPr>
                <w:lang w:val="en-CA"/>
              </w:rPr>
              <w:t>(Bytedance)</w:t>
            </w:r>
          </w:p>
        </w:tc>
        <w:tc>
          <w:tcPr>
            <w:tcW w:w="1620" w:type="dxa"/>
          </w:tcPr>
          <w:p w14:paraId="15915608" w14:textId="77777777" w:rsidR="00C62DAA" w:rsidRPr="00C62DAA" w:rsidRDefault="00C62DAA" w:rsidP="000547B1">
            <w:pPr>
              <w:spacing w:before="0"/>
              <w:jc w:val="left"/>
              <w:rPr>
                <w:lang w:val="en-CA"/>
              </w:rPr>
            </w:pPr>
            <w:r w:rsidRPr="00C62DAA">
              <w:rPr>
                <w:lang w:val="en-CA"/>
              </w:rPr>
              <w:t>L. Xu</w:t>
            </w:r>
          </w:p>
          <w:p w14:paraId="039E1C85" w14:textId="77777777" w:rsidR="00C62DAA" w:rsidRPr="00C62DAA" w:rsidRDefault="00C62DAA" w:rsidP="000547B1">
            <w:pPr>
              <w:spacing w:before="0"/>
              <w:jc w:val="left"/>
              <w:rPr>
                <w:lang w:val="en-CA"/>
              </w:rPr>
            </w:pPr>
            <w:r w:rsidRPr="00C62DAA">
              <w:rPr>
                <w:lang w:val="en-CA"/>
              </w:rPr>
              <w:t>(OPPO)</w:t>
            </w:r>
          </w:p>
        </w:tc>
      </w:tr>
      <w:tr w:rsidR="00C62DAA" w:rsidRPr="00C62DAA" w14:paraId="292A1549" w14:textId="77777777" w:rsidTr="000547B1">
        <w:trPr>
          <w:trHeight w:val="400"/>
        </w:trPr>
        <w:tc>
          <w:tcPr>
            <w:tcW w:w="800" w:type="dxa"/>
          </w:tcPr>
          <w:p w14:paraId="4218094D" w14:textId="77777777" w:rsidR="00C62DAA" w:rsidRPr="00C62DAA" w:rsidRDefault="00C62DAA" w:rsidP="000547B1">
            <w:pPr>
              <w:spacing w:before="0"/>
              <w:rPr>
                <w:lang w:val="en-CA"/>
              </w:rPr>
            </w:pPr>
            <w:r w:rsidRPr="00C62DAA">
              <w:rPr>
                <w:lang w:val="en-CA"/>
              </w:rPr>
              <w:t>1.7c</w:t>
            </w:r>
          </w:p>
        </w:tc>
        <w:tc>
          <w:tcPr>
            <w:tcW w:w="5405" w:type="dxa"/>
          </w:tcPr>
          <w:p w14:paraId="2F299C3A" w14:textId="77777777" w:rsidR="00C62DAA" w:rsidRPr="00C62DAA" w:rsidRDefault="00C62DAA" w:rsidP="000547B1">
            <w:pPr>
              <w:spacing w:before="0"/>
              <w:jc w:val="left"/>
              <w:rPr>
                <w:lang w:val="en-CA"/>
              </w:rPr>
            </w:pPr>
            <w:r w:rsidRPr="00C62DAA">
              <w:rPr>
                <w:lang w:val="en-CA"/>
              </w:rPr>
              <w:t>Test 1.7a + Test 1.7b</w:t>
            </w:r>
          </w:p>
        </w:tc>
        <w:tc>
          <w:tcPr>
            <w:tcW w:w="1440" w:type="dxa"/>
          </w:tcPr>
          <w:p w14:paraId="6A5B1AF5" w14:textId="77777777" w:rsidR="00C62DAA" w:rsidRPr="00C62DAA" w:rsidRDefault="00C62DAA" w:rsidP="000547B1">
            <w:pPr>
              <w:spacing w:before="0"/>
              <w:jc w:val="left"/>
              <w:rPr>
                <w:lang w:val="en-CA"/>
              </w:rPr>
            </w:pPr>
            <w:r w:rsidRPr="00C62DAA">
              <w:rPr>
                <w:lang w:val="en-CA"/>
              </w:rPr>
              <w:t>Yang Wang</w:t>
            </w:r>
          </w:p>
          <w:p w14:paraId="44262A8E" w14:textId="77777777" w:rsidR="00C62DAA" w:rsidRPr="00C62DAA" w:rsidRDefault="00C62DAA" w:rsidP="000547B1">
            <w:pPr>
              <w:spacing w:before="0"/>
              <w:jc w:val="left"/>
              <w:rPr>
                <w:lang w:val="en-CA"/>
              </w:rPr>
            </w:pPr>
            <w:r w:rsidRPr="00C62DAA">
              <w:rPr>
                <w:lang w:val="en-CA"/>
              </w:rPr>
              <w:t>(Bytedance)</w:t>
            </w:r>
          </w:p>
        </w:tc>
        <w:tc>
          <w:tcPr>
            <w:tcW w:w="1620" w:type="dxa"/>
          </w:tcPr>
          <w:p w14:paraId="073B659A" w14:textId="77777777" w:rsidR="00C62DAA" w:rsidRPr="00C62DAA" w:rsidRDefault="00C62DAA" w:rsidP="000547B1">
            <w:pPr>
              <w:spacing w:before="0"/>
              <w:jc w:val="left"/>
              <w:rPr>
                <w:lang w:val="en-CA"/>
              </w:rPr>
            </w:pPr>
            <w:r w:rsidRPr="00C62DAA">
              <w:rPr>
                <w:lang w:val="en-CA"/>
              </w:rPr>
              <w:t>L. Xu</w:t>
            </w:r>
          </w:p>
          <w:p w14:paraId="0CB57A86" w14:textId="77777777" w:rsidR="00C62DAA" w:rsidRPr="00C62DAA" w:rsidRDefault="00C62DAA" w:rsidP="000547B1">
            <w:pPr>
              <w:spacing w:before="0"/>
              <w:jc w:val="left"/>
              <w:rPr>
                <w:lang w:val="en-CA"/>
              </w:rPr>
            </w:pPr>
            <w:r w:rsidRPr="00C62DAA">
              <w:rPr>
                <w:lang w:val="en-CA"/>
              </w:rPr>
              <w:t>(OPPO)</w:t>
            </w:r>
          </w:p>
        </w:tc>
      </w:tr>
      <w:tr w:rsidR="00C62DAA" w:rsidRPr="00C62DAA" w14:paraId="1CB34C1D" w14:textId="77777777" w:rsidTr="000547B1">
        <w:trPr>
          <w:trHeight w:val="400"/>
        </w:trPr>
        <w:tc>
          <w:tcPr>
            <w:tcW w:w="800" w:type="dxa"/>
          </w:tcPr>
          <w:p w14:paraId="4E7F6A9C" w14:textId="77777777" w:rsidR="00C62DAA" w:rsidRPr="00C62DAA" w:rsidRDefault="00C62DAA" w:rsidP="000547B1">
            <w:pPr>
              <w:spacing w:before="0"/>
              <w:rPr>
                <w:lang w:val="en-CA"/>
              </w:rPr>
            </w:pPr>
            <w:r w:rsidRPr="00C62DAA">
              <w:rPr>
                <w:lang w:val="en-CA"/>
              </w:rPr>
              <w:t>1.8</w:t>
            </w:r>
          </w:p>
        </w:tc>
        <w:tc>
          <w:tcPr>
            <w:tcW w:w="5405" w:type="dxa"/>
          </w:tcPr>
          <w:p w14:paraId="0929BB64" w14:textId="77777777" w:rsidR="00C62DAA" w:rsidRPr="00C62DAA" w:rsidRDefault="00C62DAA" w:rsidP="000547B1">
            <w:pPr>
              <w:spacing w:before="0"/>
              <w:jc w:val="left"/>
              <w:rPr>
                <w:lang w:val="en-CA"/>
              </w:rPr>
            </w:pPr>
            <w:r w:rsidRPr="00C62DAA">
              <w:rPr>
                <w:lang w:val="en-CA"/>
              </w:rPr>
              <w:t>Harmonization of SGPM-BV and LIC</w:t>
            </w:r>
          </w:p>
        </w:tc>
        <w:tc>
          <w:tcPr>
            <w:tcW w:w="1440" w:type="dxa"/>
          </w:tcPr>
          <w:p w14:paraId="2106A134" w14:textId="77777777" w:rsidR="00C62DAA" w:rsidRPr="00C62DAA" w:rsidRDefault="00C62DAA" w:rsidP="000547B1">
            <w:pPr>
              <w:spacing w:before="0"/>
              <w:jc w:val="left"/>
              <w:rPr>
                <w:lang w:val="en-CA"/>
              </w:rPr>
            </w:pPr>
            <w:r w:rsidRPr="00C62DAA">
              <w:rPr>
                <w:lang w:val="en-CA"/>
              </w:rPr>
              <w:t>J. Huo, Y. Fei</w:t>
            </w:r>
          </w:p>
          <w:p w14:paraId="1663125F" w14:textId="77777777" w:rsidR="00C62DAA" w:rsidRPr="00C62DAA" w:rsidRDefault="00C62DAA" w:rsidP="000547B1">
            <w:pPr>
              <w:spacing w:before="0"/>
              <w:jc w:val="left"/>
              <w:rPr>
                <w:lang w:val="en-CA"/>
              </w:rPr>
            </w:pPr>
            <w:r w:rsidRPr="00C62DAA">
              <w:rPr>
                <w:lang w:val="en-CA"/>
              </w:rPr>
              <w:t>(Xidian Univ)</w:t>
            </w:r>
          </w:p>
        </w:tc>
        <w:tc>
          <w:tcPr>
            <w:tcW w:w="1620" w:type="dxa"/>
          </w:tcPr>
          <w:p w14:paraId="71C48F1D" w14:textId="77777777" w:rsidR="00C62DAA" w:rsidRPr="00C62DAA" w:rsidRDefault="00C62DAA" w:rsidP="000547B1">
            <w:pPr>
              <w:spacing w:before="0"/>
              <w:jc w:val="left"/>
              <w:rPr>
                <w:lang w:val="en-CA"/>
              </w:rPr>
            </w:pPr>
          </w:p>
        </w:tc>
      </w:tr>
      <w:tr w:rsidR="00C62DAA" w:rsidRPr="00C62DAA" w14:paraId="0377BE7B" w14:textId="77777777" w:rsidTr="000547B1">
        <w:trPr>
          <w:trHeight w:val="441"/>
        </w:trPr>
        <w:tc>
          <w:tcPr>
            <w:tcW w:w="800" w:type="dxa"/>
            <w:vAlign w:val="center"/>
          </w:tcPr>
          <w:p w14:paraId="257BC2B0" w14:textId="77777777" w:rsidR="00C62DAA" w:rsidRPr="00C62DAA" w:rsidRDefault="00C62DAA" w:rsidP="000547B1">
            <w:pPr>
              <w:spacing w:before="0"/>
              <w:rPr>
                <w:lang w:val="en-CA"/>
              </w:rPr>
            </w:pPr>
            <w:r w:rsidRPr="00C62DAA">
              <w:rPr>
                <w:lang w:val="en-CA"/>
              </w:rPr>
              <w:t>1.9</w:t>
            </w:r>
          </w:p>
        </w:tc>
        <w:tc>
          <w:tcPr>
            <w:tcW w:w="5405" w:type="dxa"/>
          </w:tcPr>
          <w:p w14:paraId="17E89EB9" w14:textId="77777777" w:rsidR="00C62DAA" w:rsidRPr="00C62DAA" w:rsidRDefault="00C62DAA" w:rsidP="000547B1">
            <w:pPr>
              <w:spacing w:before="0"/>
              <w:jc w:val="left"/>
              <w:rPr>
                <w:lang w:val="en-CA"/>
              </w:rPr>
            </w:pPr>
            <w:r w:rsidRPr="00C62DAA">
              <w:rPr>
                <w:lang w:val="en-CA"/>
              </w:rPr>
              <w:t>Block vector-based intra mode derivation</w:t>
            </w:r>
          </w:p>
        </w:tc>
        <w:tc>
          <w:tcPr>
            <w:tcW w:w="1440" w:type="dxa"/>
            <w:vAlign w:val="center"/>
          </w:tcPr>
          <w:p w14:paraId="521DEF4E" w14:textId="77777777" w:rsidR="00C62DAA" w:rsidRPr="00C62DAA" w:rsidRDefault="00C62DAA" w:rsidP="000547B1">
            <w:pPr>
              <w:spacing w:before="0"/>
              <w:jc w:val="left"/>
              <w:rPr>
                <w:lang w:val="en-CA"/>
              </w:rPr>
            </w:pPr>
            <w:r w:rsidRPr="00C62DAA">
              <w:rPr>
                <w:lang w:val="en-CA"/>
              </w:rPr>
              <w:t>J.-K. Lee</w:t>
            </w:r>
          </w:p>
          <w:p w14:paraId="617263D8" w14:textId="77777777" w:rsidR="00C62DAA" w:rsidRPr="00C62DAA" w:rsidRDefault="00C62DAA" w:rsidP="000547B1">
            <w:pPr>
              <w:spacing w:before="0"/>
              <w:jc w:val="left"/>
              <w:rPr>
                <w:lang w:val="en-CA"/>
              </w:rPr>
            </w:pPr>
            <w:r w:rsidRPr="00C62DAA">
              <w:rPr>
                <w:lang w:val="en-CA"/>
              </w:rPr>
              <w:t xml:space="preserve">(Ofinno) </w:t>
            </w:r>
          </w:p>
        </w:tc>
        <w:tc>
          <w:tcPr>
            <w:tcW w:w="1620" w:type="dxa"/>
            <w:vAlign w:val="center"/>
          </w:tcPr>
          <w:p w14:paraId="7C6D2D82" w14:textId="77777777" w:rsidR="00C62DAA" w:rsidRPr="00C62DAA" w:rsidRDefault="00C62DAA" w:rsidP="000547B1">
            <w:pPr>
              <w:spacing w:before="0"/>
              <w:jc w:val="left"/>
              <w:rPr>
                <w:lang w:val="en-CA"/>
              </w:rPr>
            </w:pPr>
          </w:p>
        </w:tc>
      </w:tr>
      <w:tr w:rsidR="00C62DAA" w:rsidRPr="00C62DAA" w14:paraId="04992970" w14:textId="77777777" w:rsidTr="000547B1">
        <w:trPr>
          <w:trHeight w:val="400"/>
        </w:trPr>
        <w:tc>
          <w:tcPr>
            <w:tcW w:w="800" w:type="dxa"/>
            <w:vAlign w:val="center"/>
          </w:tcPr>
          <w:p w14:paraId="23D317AD" w14:textId="77777777" w:rsidR="00C62DAA" w:rsidRPr="00C62DAA" w:rsidRDefault="00C62DAA" w:rsidP="000547B1">
            <w:pPr>
              <w:spacing w:before="0"/>
              <w:rPr>
                <w:lang w:val="en-CA"/>
              </w:rPr>
            </w:pPr>
            <w:r w:rsidRPr="00C62DAA">
              <w:rPr>
                <w:lang w:val="en-CA"/>
              </w:rPr>
              <w:t>1.10a</w:t>
            </w:r>
          </w:p>
        </w:tc>
        <w:tc>
          <w:tcPr>
            <w:tcW w:w="5405" w:type="dxa"/>
            <w:vAlign w:val="center"/>
          </w:tcPr>
          <w:p w14:paraId="74401B04" w14:textId="77777777" w:rsidR="00C62DAA" w:rsidRPr="00C62DAA" w:rsidRDefault="00C62DAA" w:rsidP="000547B1">
            <w:pPr>
              <w:spacing w:before="0"/>
              <w:jc w:val="left"/>
              <w:rPr>
                <w:lang w:val="en-CA"/>
              </w:rPr>
            </w:pPr>
            <w:r w:rsidRPr="00C62DAA">
              <w:rPr>
                <w:lang w:val="en-CA"/>
              </w:rPr>
              <w:t>Matrix-based position dependent intra prediction for GPM</w:t>
            </w:r>
          </w:p>
        </w:tc>
        <w:tc>
          <w:tcPr>
            <w:tcW w:w="1440" w:type="dxa"/>
            <w:vAlign w:val="center"/>
          </w:tcPr>
          <w:p w14:paraId="5A595A1E" w14:textId="77777777" w:rsidR="00C62DAA" w:rsidRPr="00C62DAA" w:rsidRDefault="00C62DAA" w:rsidP="000547B1">
            <w:pPr>
              <w:spacing w:before="0"/>
              <w:jc w:val="left"/>
              <w:rPr>
                <w:lang w:val="en-CA"/>
              </w:rPr>
            </w:pPr>
            <w:r w:rsidRPr="00C62DAA">
              <w:rPr>
                <w:lang w:val="en-CA"/>
              </w:rPr>
              <w:t>Z. Sun</w:t>
            </w:r>
          </w:p>
          <w:p w14:paraId="30E31FDE" w14:textId="77777777" w:rsidR="00C62DAA" w:rsidRPr="00C62DAA" w:rsidRDefault="00C62DAA" w:rsidP="000547B1">
            <w:pPr>
              <w:spacing w:before="0"/>
              <w:jc w:val="left"/>
              <w:rPr>
                <w:lang w:val="en-CA"/>
              </w:rPr>
            </w:pPr>
            <w:r w:rsidRPr="00C62DAA">
              <w:rPr>
                <w:lang w:val="en-CA"/>
              </w:rPr>
              <w:t>(OPPO)</w:t>
            </w:r>
          </w:p>
        </w:tc>
        <w:tc>
          <w:tcPr>
            <w:tcW w:w="1620" w:type="dxa"/>
            <w:vAlign w:val="center"/>
          </w:tcPr>
          <w:p w14:paraId="144A61DD" w14:textId="77777777" w:rsidR="00C62DAA" w:rsidRPr="00C62DAA" w:rsidRDefault="00C62DAA" w:rsidP="000547B1">
            <w:pPr>
              <w:spacing w:before="0"/>
              <w:jc w:val="left"/>
              <w:rPr>
                <w:lang w:val="en-CA"/>
              </w:rPr>
            </w:pPr>
          </w:p>
        </w:tc>
      </w:tr>
      <w:tr w:rsidR="00C62DAA" w:rsidRPr="00C62DAA" w14:paraId="715F1CB5" w14:textId="77777777" w:rsidTr="000547B1">
        <w:trPr>
          <w:trHeight w:val="400"/>
        </w:trPr>
        <w:tc>
          <w:tcPr>
            <w:tcW w:w="800" w:type="dxa"/>
            <w:vAlign w:val="center"/>
          </w:tcPr>
          <w:p w14:paraId="02D7727A" w14:textId="77777777" w:rsidR="00C62DAA" w:rsidRPr="00C62DAA" w:rsidRDefault="00C62DAA" w:rsidP="000547B1">
            <w:pPr>
              <w:spacing w:before="0"/>
              <w:rPr>
                <w:lang w:val="en-CA"/>
              </w:rPr>
            </w:pPr>
            <w:r w:rsidRPr="00C62DAA">
              <w:rPr>
                <w:lang w:val="en-CA"/>
              </w:rPr>
              <w:t>1.10b</w:t>
            </w:r>
          </w:p>
        </w:tc>
        <w:tc>
          <w:tcPr>
            <w:tcW w:w="5405" w:type="dxa"/>
            <w:vAlign w:val="center"/>
          </w:tcPr>
          <w:p w14:paraId="1E4F5C0F" w14:textId="77777777" w:rsidR="00C62DAA" w:rsidRPr="00C62DAA" w:rsidRDefault="00C62DAA" w:rsidP="000547B1">
            <w:pPr>
              <w:spacing w:before="0"/>
              <w:jc w:val="left"/>
              <w:rPr>
                <w:lang w:val="en-CA"/>
              </w:rPr>
            </w:pPr>
            <w:r w:rsidRPr="00C62DAA">
              <w:rPr>
                <w:lang w:val="en-CA"/>
              </w:rPr>
              <w:t>Matrix-based position dependent intra prediction for CIIP</w:t>
            </w:r>
          </w:p>
        </w:tc>
        <w:tc>
          <w:tcPr>
            <w:tcW w:w="1440" w:type="dxa"/>
            <w:vAlign w:val="center"/>
          </w:tcPr>
          <w:p w14:paraId="658B6598" w14:textId="77777777" w:rsidR="00C62DAA" w:rsidRPr="00C62DAA" w:rsidRDefault="00C62DAA" w:rsidP="000547B1">
            <w:pPr>
              <w:spacing w:before="0"/>
              <w:jc w:val="left"/>
              <w:rPr>
                <w:lang w:val="en-CA"/>
              </w:rPr>
            </w:pPr>
            <w:r w:rsidRPr="00C62DAA">
              <w:rPr>
                <w:lang w:val="en-CA"/>
              </w:rPr>
              <w:t>Z. Sun</w:t>
            </w:r>
          </w:p>
          <w:p w14:paraId="2FC56744" w14:textId="77777777" w:rsidR="00C62DAA" w:rsidRPr="00C62DAA" w:rsidRDefault="00C62DAA" w:rsidP="000547B1">
            <w:pPr>
              <w:spacing w:before="0"/>
              <w:jc w:val="left"/>
              <w:rPr>
                <w:lang w:val="en-CA"/>
              </w:rPr>
            </w:pPr>
            <w:r w:rsidRPr="00C62DAA">
              <w:rPr>
                <w:lang w:val="en-CA"/>
              </w:rPr>
              <w:t>(OPPO)</w:t>
            </w:r>
          </w:p>
        </w:tc>
        <w:tc>
          <w:tcPr>
            <w:tcW w:w="1620" w:type="dxa"/>
            <w:vAlign w:val="center"/>
          </w:tcPr>
          <w:p w14:paraId="43175686" w14:textId="77777777" w:rsidR="00C62DAA" w:rsidRPr="00C62DAA" w:rsidRDefault="00C62DAA" w:rsidP="000547B1">
            <w:pPr>
              <w:spacing w:before="0"/>
              <w:jc w:val="left"/>
              <w:rPr>
                <w:lang w:val="en-CA"/>
              </w:rPr>
            </w:pPr>
          </w:p>
        </w:tc>
      </w:tr>
      <w:tr w:rsidR="00C62DAA" w:rsidRPr="00C62DAA" w14:paraId="43E9E803" w14:textId="77777777" w:rsidTr="000547B1">
        <w:trPr>
          <w:trHeight w:val="400"/>
        </w:trPr>
        <w:tc>
          <w:tcPr>
            <w:tcW w:w="800" w:type="dxa"/>
            <w:vAlign w:val="center"/>
          </w:tcPr>
          <w:p w14:paraId="68DD3746" w14:textId="77777777" w:rsidR="00C62DAA" w:rsidRPr="00C62DAA" w:rsidRDefault="00C62DAA" w:rsidP="000547B1">
            <w:pPr>
              <w:spacing w:before="0"/>
              <w:rPr>
                <w:lang w:val="en-CA"/>
              </w:rPr>
            </w:pPr>
            <w:r w:rsidRPr="00C62DAA">
              <w:rPr>
                <w:lang w:val="en-CA"/>
              </w:rPr>
              <w:t>1.10c</w:t>
            </w:r>
          </w:p>
        </w:tc>
        <w:tc>
          <w:tcPr>
            <w:tcW w:w="5405" w:type="dxa"/>
            <w:vAlign w:val="center"/>
          </w:tcPr>
          <w:p w14:paraId="099E6B73" w14:textId="77777777" w:rsidR="00C62DAA" w:rsidRPr="00C62DAA" w:rsidRDefault="00C62DAA" w:rsidP="000547B1">
            <w:pPr>
              <w:spacing w:before="0"/>
              <w:jc w:val="left"/>
              <w:rPr>
                <w:lang w:val="en-CA"/>
              </w:rPr>
            </w:pPr>
            <w:r w:rsidRPr="00C62DAA">
              <w:rPr>
                <w:lang w:val="en-CA"/>
              </w:rPr>
              <w:t>Matrix-based position dependent intra prediction for GPM/CIIP</w:t>
            </w:r>
          </w:p>
        </w:tc>
        <w:tc>
          <w:tcPr>
            <w:tcW w:w="1440" w:type="dxa"/>
            <w:vAlign w:val="center"/>
          </w:tcPr>
          <w:p w14:paraId="1D8CC74A" w14:textId="77777777" w:rsidR="00C62DAA" w:rsidRPr="00C62DAA" w:rsidRDefault="00C62DAA" w:rsidP="000547B1">
            <w:pPr>
              <w:spacing w:before="0"/>
              <w:jc w:val="left"/>
              <w:rPr>
                <w:lang w:val="en-CA"/>
              </w:rPr>
            </w:pPr>
            <w:r w:rsidRPr="00C62DAA">
              <w:rPr>
                <w:lang w:val="en-CA"/>
              </w:rPr>
              <w:t>Z. Sun</w:t>
            </w:r>
          </w:p>
          <w:p w14:paraId="3CC61150" w14:textId="77777777" w:rsidR="00C62DAA" w:rsidRPr="00C62DAA" w:rsidRDefault="00C62DAA" w:rsidP="000547B1">
            <w:pPr>
              <w:spacing w:before="0"/>
              <w:jc w:val="left"/>
              <w:rPr>
                <w:lang w:val="en-CA"/>
              </w:rPr>
            </w:pPr>
            <w:r w:rsidRPr="00C62DAA">
              <w:rPr>
                <w:lang w:val="en-CA"/>
              </w:rPr>
              <w:t>(OPPO)</w:t>
            </w:r>
          </w:p>
        </w:tc>
        <w:tc>
          <w:tcPr>
            <w:tcW w:w="1620" w:type="dxa"/>
            <w:vAlign w:val="center"/>
          </w:tcPr>
          <w:p w14:paraId="15930315" w14:textId="77777777" w:rsidR="00C62DAA" w:rsidRPr="00C62DAA" w:rsidRDefault="00C62DAA" w:rsidP="000547B1">
            <w:pPr>
              <w:spacing w:before="0"/>
              <w:jc w:val="left"/>
              <w:rPr>
                <w:lang w:val="en-CA"/>
              </w:rPr>
            </w:pPr>
          </w:p>
        </w:tc>
      </w:tr>
      <w:tr w:rsidR="00C62DAA" w:rsidRPr="00C62DAA" w14:paraId="3953AA7B" w14:textId="77777777" w:rsidTr="000547B1">
        <w:trPr>
          <w:trHeight w:val="400"/>
        </w:trPr>
        <w:tc>
          <w:tcPr>
            <w:tcW w:w="800" w:type="dxa"/>
            <w:vAlign w:val="center"/>
          </w:tcPr>
          <w:p w14:paraId="7F769B72" w14:textId="77777777" w:rsidR="00C62DAA" w:rsidRPr="00C62DAA" w:rsidRDefault="00C62DAA" w:rsidP="000547B1">
            <w:pPr>
              <w:spacing w:before="0"/>
              <w:rPr>
                <w:lang w:val="en-CA"/>
              </w:rPr>
            </w:pPr>
            <w:r w:rsidRPr="00C62DAA">
              <w:rPr>
                <w:lang w:val="en-CA"/>
              </w:rPr>
              <w:t>1.10d</w:t>
            </w:r>
          </w:p>
        </w:tc>
        <w:tc>
          <w:tcPr>
            <w:tcW w:w="5405" w:type="dxa"/>
            <w:vAlign w:val="center"/>
          </w:tcPr>
          <w:p w14:paraId="043654E3" w14:textId="77777777" w:rsidR="00C62DAA" w:rsidRPr="00C62DAA" w:rsidRDefault="00C62DAA" w:rsidP="000547B1">
            <w:pPr>
              <w:spacing w:before="0"/>
              <w:jc w:val="left"/>
              <w:rPr>
                <w:lang w:val="en-CA"/>
              </w:rPr>
            </w:pPr>
            <w:r w:rsidRPr="00C62DAA">
              <w:rPr>
                <w:lang w:val="en-CA"/>
              </w:rPr>
              <w:t>Extension to regression GPM</w:t>
            </w:r>
          </w:p>
        </w:tc>
        <w:tc>
          <w:tcPr>
            <w:tcW w:w="1440" w:type="dxa"/>
            <w:vAlign w:val="center"/>
          </w:tcPr>
          <w:p w14:paraId="33632E4E" w14:textId="77777777" w:rsidR="00C62DAA" w:rsidRPr="00C62DAA" w:rsidRDefault="00C62DAA" w:rsidP="000547B1">
            <w:pPr>
              <w:spacing w:before="0"/>
              <w:jc w:val="left"/>
              <w:rPr>
                <w:lang w:val="en-CA"/>
              </w:rPr>
            </w:pPr>
            <w:r w:rsidRPr="00C62DAA">
              <w:rPr>
                <w:lang w:val="en-CA"/>
              </w:rPr>
              <w:t>Z. Sun</w:t>
            </w:r>
          </w:p>
          <w:p w14:paraId="7EF435C2" w14:textId="77777777" w:rsidR="00C62DAA" w:rsidRPr="00C62DAA" w:rsidRDefault="00C62DAA" w:rsidP="000547B1">
            <w:pPr>
              <w:spacing w:before="0"/>
              <w:jc w:val="left"/>
              <w:rPr>
                <w:lang w:val="en-CA"/>
              </w:rPr>
            </w:pPr>
            <w:r w:rsidRPr="00C62DAA">
              <w:rPr>
                <w:lang w:val="en-CA"/>
              </w:rPr>
              <w:t>(OPPO)</w:t>
            </w:r>
          </w:p>
        </w:tc>
        <w:tc>
          <w:tcPr>
            <w:tcW w:w="1620" w:type="dxa"/>
            <w:vAlign w:val="center"/>
          </w:tcPr>
          <w:p w14:paraId="79BF41FE" w14:textId="77777777" w:rsidR="00C62DAA" w:rsidRPr="00C62DAA" w:rsidRDefault="00C62DAA" w:rsidP="000547B1">
            <w:pPr>
              <w:spacing w:before="0"/>
              <w:jc w:val="left"/>
              <w:rPr>
                <w:lang w:val="en-CA"/>
              </w:rPr>
            </w:pPr>
          </w:p>
        </w:tc>
      </w:tr>
      <w:tr w:rsidR="00C62DAA" w:rsidRPr="00C62DAA" w14:paraId="34A327E8" w14:textId="77777777" w:rsidTr="000547B1">
        <w:trPr>
          <w:trHeight w:val="400"/>
        </w:trPr>
        <w:tc>
          <w:tcPr>
            <w:tcW w:w="9265" w:type="dxa"/>
            <w:gridSpan w:val="4"/>
            <w:vAlign w:val="center"/>
          </w:tcPr>
          <w:p w14:paraId="59BFF83D" w14:textId="77777777" w:rsidR="00C62DAA" w:rsidRPr="00C62DAA" w:rsidRDefault="00C62DAA" w:rsidP="000547B1">
            <w:pPr>
              <w:spacing w:before="0"/>
              <w:jc w:val="left"/>
              <w:rPr>
                <w:lang w:val="en-CA"/>
              </w:rPr>
            </w:pPr>
            <w:r w:rsidRPr="00C62DAA">
              <w:rPr>
                <w:b/>
                <w:lang w:val="en-CA"/>
              </w:rPr>
              <w:t>2 Inter prediction</w:t>
            </w:r>
          </w:p>
        </w:tc>
      </w:tr>
      <w:tr w:rsidR="00C62DAA" w:rsidRPr="00C62DAA" w14:paraId="67FAA996" w14:textId="77777777" w:rsidTr="000547B1">
        <w:trPr>
          <w:trHeight w:val="400"/>
        </w:trPr>
        <w:tc>
          <w:tcPr>
            <w:tcW w:w="800" w:type="dxa"/>
          </w:tcPr>
          <w:p w14:paraId="723ED0C3" w14:textId="77777777" w:rsidR="00C62DAA" w:rsidRPr="00C62DAA" w:rsidRDefault="00C62DAA" w:rsidP="000547B1">
            <w:pPr>
              <w:spacing w:before="0"/>
              <w:rPr>
                <w:lang w:val="en-CA"/>
              </w:rPr>
            </w:pPr>
            <w:r w:rsidRPr="00C62DAA">
              <w:rPr>
                <w:lang w:val="en-CA"/>
              </w:rPr>
              <w:t>2.1a</w:t>
            </w:r>
          </w:p>
        </w:tc>
        <w:tc>
          <w:tcPr>
            <w:tcW w:w="5405" w:type="dxa"/>
          </w:tcPr>
          <w:p w14:paraId="6EDBAEBD" w14:textId="77777777" w:rsidR="00C62DAA" w:rsidRPr="00C62DAA" w:rsidRDefault="00C62DAA" w:rsidP="000547B1">
            <w:pPr>
              <w:spacing w:before="0"/>
              <w:jc w:val="left"/>
              <w:rPr>
                <w:lang w:val="en-CA"/>
              </w:rPr>
            </w:pPr>
            <w:r w:rsidRPr="00C62DAA">
              <w:rPr>
                <w:lang w:val="en-CA"/>
              </w:rPr>
              <w:t>Chained candidates in AMVP list</w:t>
            </w:r>
          </w:p>
        </w:tc>
        <w:tc>
          <w:tcPr>
            <w:tcW w:w="1440" w:type="dxa"/>
          </w:tcPr>
          <w:p w14:paraId="7CCB8A0F" w14:textId="77777777" w:rsidR="00C62DAA" w:rsidRPr="00C62DAA" w:rsidRDefault="00C62DAA" w:rsidP="000547B1">
            <w:pPr>
              <w:spacing w:before="0"/>
              <w:jc w:val="left"/>
              <w:rPr>
                <w:lang w:val="en-CA"/>
              </w:rPr>
            </w:pPr>
            <w:r w:rsidRPr="00C62DAA">
              <w:rPr>
                <w:lang w:val="en-CA"/>
              </w:rPr>
              <w:t>D. Bugdayci Sansli (Nokia)</w:t>
            </w:r>
          </w:p>
        </w:tc>
        <w:tc>
          <w:tcPr>
            <w:tcW w:w="1620" w:type="dxa"/>
          </w:tcPr>
          <w:p w14:paraId="277C55F7" w14:textId="77777777" w:rsidR="00C62DAA" w:rsidRPr="00C62DAA" w:rsidRDefault="00C62DAA" w:rsidP="000547B1">
            <w:pPr>
              <w:spacing w:before="0"/>
              <w:jc w:val="left"/>
              <w:rPr>
                <w:lang w:val="en-CA"/>
              </w:rPr>
            </w:pPr>
            <w:r w:rsidRPr="00C62DAA">
              <w:rPr>
                <w:lang w:val="en-CA"/>
              </w:rPr>
              <w:t>Y. Kidani (KDDI)</w:t>
            </w:r>
          </w:p>
        </w:tc>
      </w:tr>
      <w:tr w:rsidR="00C62DAA" w:rsidRPr="00C62DAA" w14:paraId="2DD46C5E" w14:textId="77777777" w:rsidTr="000547B1">
        <w:trPr>
          <w:trHeight w:val="400"/>
        </w:trPr>
        <w:tc>
          <w:tcPr>
            <w:tcW w:w="800" w:type="dxa"/>
          </w:tcPr>
          <w:p w14:paraId="1648DCED" w14:textId="77777777" w:rsidR="00C62DAA" w:rsidRPr="00C62DAA" w:rsidRDefault="00C62DAA" w:rsidP="000547B1">
            <w:pPr>
              <w:spacing w:before="0"/>
              <w:rPr>
                <w:lang w:val="en-CA"/>
              </w:rPr>
            </w:pPr>
            <w:r w:rsidRPr="00C62DAA">
              <w:rPr>
                <w:lang w:val="en-CA"/>
              </w:rPr>
              <w:t>2.1b</w:t>
            </w:r>
          </w:p>
        </w:tc>
        <w:tc>
          <w:tcPr>
            <w:tcW w:w="5405" w:type="dxa"/>
          </w:tcPr>
          <w:p w14:paraId="04502620" w14:textId="77777777" w:rsidR="00C62DAA" w:rsidRPr="00C62DAA" w:rsidRDefault="00C62DAA" w:rsidP="000547B1">
            <w:pPr>
              <w:spacing w:before="0"/>
              <w:jc w:val="left"/>
              <w:rPr>
                <w:lang w:val="en-CA"/>
              </w:rPr>
            </w:pPr>
            <w:r w:rsidRPr="00C62DAA">
              <w:rPr>
                <w:lang w:val="en-CA"/>
              </w:rPr>
              <w:t>Chained candidates in AMVP and merge lists</w:t>
            </w:r>
          </w:p>
        </w:tc>
        <w:tc>
          <w:tcPr>
            <w:tcW w:w="1440" w:type="dxa"/>
          </w:tcPr>
          <w:p w14:paraId="11D34BAE" w14:textId="77777777" w:rsidR="00C62DAA" w:rsidRPr="00C62DAA" w:rsidRDefault="00C62DAA" w:rsidP="000547B1">
            <w:pPr>
              <w:spacing w:before="0"/>
              <w:jc w:val="left"/>
              <w:rPr>
                <w:lang w:val="en-CA"/>
              </w:rPr>
            </w:pPr>
            <w:r w:rsidRPr="00C62DAA">
              <w:rPr>
                <w:lang w:val="en-CA"/>
              </w:rPr>
              <w:t>D. Bugdayci Sansli (Nokia)</w:t>
            </w:r>
          </w:p>
        </w:tc>
        <w:tc>
          <w:tcPr>
            <w:tcW w:w="1620" w:type="dxa"/>
          </w:tcPr>
          <w:p w14:paraId="720B1292" w14:textId="77777777" w:rsidR="00C62DAA" w:rsidRPr="00C62DAA" w:rsidRDefault="00C62DAA" w:rsidP="000547B1">
            <w:pPr>
              <w:spacing w:before="0"/>
              <w:jc w:val="left"/>
              <w:rPr>
                <w:lang w:val="en-CA"/>
              </w:rPr>
            </w:pPr>
            <w:r w:rsidRPr="00C62DAA">
              <w:rPr>
                <w:lang w:val="en-CA"/>
              </w:rPr>
              <w:t>Y. Kidani (KDDI)</w:t>
            </w:r>
          </w:p>
        </w:tc>
      </w:tr>
      <w:tr w:rsidR="00C62DAA" w:rsidRPr="00C62DAA" w14:paraId="1289BDA6" w14:textId="77777777" w:rsidTr="000547B1">
        <w:trPr>
          <w:trHeight w:val="400"/>
        </w:trPr>
        <w:tc>
          <w:tcPr>
            <w:tcW w:w="800" w:type="dxa"/>
          </w:tcPr>
          <w:p w14:paraId="494E1968" w14:textId="77777777" w:rsidR="00C62DAA" w:rsidRPr="00C62DAA" w:rsidRDefault="00C62DAA" w:rsidP="000547B1">
            <w:pPr>
              <w:spacing w:before="0"/>
              <w:rPr>
                <w:lang w:val="en-CA"/>
              </w:rPr>
            </w:pPr>
            <w:r w:rsidRPr="00C62DAA">
              <w:rPr>
                <w:lang w:val="en-CA"/>
              </w:rPr>
              <w:t>2.2a</w:t>
            </w:r>
          </w:p>
        </w:tc>
        <w:tc>
          <w:tcPr>
            <w:tcW w:w="5405" w:type="dxa"/>
          </w:tcPr>
          <w:p w14:paraId="54317AA7" w14:textId="77777777" w:rsidR="00C62DAA" w:rsidRPr="00C62DAA" w:rsidRDefault="00C62DAA" w:rsidP="000547B1">
            <w:pPr>
              <w:spacing w:before="0"/>
              <w:jc w:val="left"/>
              <w:rPr>
                <w:lang w:val="en-CA"/>
              </w:rPr>
            </w:pPr>
            <w:r w:rsidRPr="00C62DAA">
              <w:rPr>
                <w:lang w:val="en-CA"/>
              </w:rPr>
              <w:t>Regression-based GPM intra-inter blending weights derivation in original domain</w:t>
            </w:r>
          </w:p>
        </w:tc>
        <w:tc>
          <w:tcPr>
            <w:tcW w:w="1440" w:type="dxa"/>
          </w:tcPr>
          <w:p w14:paraId="093B4AA3" w14:textId="77777777" w:rsidR="00C62DAA" w:rsidRPr="00C62DAA" w:rsidRDefault="00C62DAA" w:rsidP="000547B1">
            <w:pPr>
              <w:spacing w:before="0"/>
              <w:jc w:val="left"/>
              <w:rPr>
                <w:lang w:val="en-CA"/>
              </w:rPr>
            </w:pPr>
            <w:r w:rsidRPr="00C62DAA">
              <w:rPr>
                <w:lang w:val="en-CA"/>
              </w:rPr>
              <w:t>R. Yu</w:t>
            </w:r>
          </w:p>
          <w:p w14:paraId="42AB0D41" w14:textId="77777777" w:rsidR="00C62DAA" w:rsidRPr="00C62DAA" w:rsidRDefault="00C62DAA" w:rsidP="000547B1">
            <w:pPr>
              <w:spacing w:before="0"/>
              <w:jc w:val="left"/>
              <w:rPr>
                <w:lang w:val="en-CA"/>
              </w:rPr>
            </w:pPr>
            <w:r w:rsidRPr="00C62DAA">
              <w:rPr>
                <w:lang w:val="en-CA"/>
              </w:rPr>
              <w:t>(Qualcomm)</w:t>
            </w:r>
          </w:p>
        </w:tc>
        <w:tc>
          <w:tcPr>
            <w:tcW w:w="1620" w:type="dxa"/>
          </w:tcPr>
          <w:p w14:paraId="37285FBD" w14:textId="77777777" w:rsidR="00C62DAA" w:rsidRPr="00C62DAA" w:rsidRDefault="00C62DAA" w:rsidP="000547B1">
            <w:pPr>
              <w:spacing w:before="0"/>
              <w:jc w:val="left"/>
              <w:rPr>
                <w:lang w:val="en-CA"/>
              </w:rPr>
            </w:pPr>
            <w:r w:rsidRPr="00C62DAA">
              <w:rPr>
                <w:lang w:val="en-CA"/>
              </w:rPr>
              <w:t>K. Jia</w:t>
            </w:r>
          </w:p>
          <w:p w14:paraId="22EDA96F" w14:textId="77777777" w:rsidR="00C62DAA" w:rsidRPr="00C62DAA" w:rsidRDefault="00C62DAA" w:rsidP="000547B1">
            <w:pPr>
              <w:spacing w:before="0"/>
              <w:jc w:val="left"/>
              <w:rPr>
                <w:lang w:val="en-CA"/>
              </w:rPr>
            </w:pPr>
            <w:r w:rsidRPr="00C62DAA">
              <w:rPr>
                <w:lang w:val="en-CA"/>
              </w:rPr>
              <w:t>(Alibaba)</w:t>
            </w:r>
          </w:p>
        </w:tc>
      </w:tr>
      <w:tr w:rsidR="00C62DAA" w:rsidRPr="00C62DAA" w14:paraId="3FB56E60" w14:textId="77777777" w:rsidTr="000547B1">
        <w:trPr>
          <w:trHeight w:val="400"/>
        </w:trPr>
        <w:tc>
          <w:tcPr>
            <w:tcW w:w="800" w:type="dxa"/>
          </w:tcPr>
          <w:p w14:paraId="493D573B" w14:textId="77777777" w:rsidR="00C62DAA" w:rsidRPr="00C62DAA" w:rsidRDefault="00C62DAA" w:rsidP="000547B1">
            <w:pPr>
              <w:spacing w:before="0"/>
              <w:rPr>
                <w:lang w:val="en-CA"/>
              </w:rPr>
            </w:pPr>
            <w:r w:rsidRPr="00C62DAA">
              <w:rPr>
                <w:lang w:val="en-CA"/>
              </w:rPr>
              <w:t>2.2b</w:t>
            </w:r>
          </w:p>
        </w:tc>
        <w:tc>
          <w:tcPr>
            <w:tcW w:w="5405" w:type="dxa"/>
          </w:tcPr>
          <w:p w14:paraId="514848AD" w14:textId="77777777" w:rsidR="00C62DAA" w:rsidRPr="00C62DAA" w:rsidRDefault="00C62DAA" w:rsidP="000547B1">
            <w:pPr>
              <w:spacing w:before="0"/>
              <w:jc w:val="left"/>
              <w:rPr>
                <w:lang w:val="en-CA"/>
              </w:rPr>
            </w:pPr>
            <w:r w:rsidRPr="00C62DAA">
              <w:rPr>
                <w:lang w:val="en-CA"/>
              </w:rPr>
              <w:t>Regression-based GPM intra-inter blending weights derivation in LMCS domain</w:t>
            </w:r>
          </w:p>
        </w:tc>
        <w:tc>
          <w:tcPr>
            <w:tcW w:w="1440" w:type="dxa"/>
          </w:tcPr>
          <w:p w14:paraId="5D18F14F" w14:textId="77777777" w:rsidR="00C62DAA" w:rsidRPr="00C62DAA" w:rsidRDefault="00C62DAA" w:rsidP="000547B1">
            <w:pPr>
              <w:spacing w:before="0"/>
              <w:jc w:val="left"/>
              <w:rPr>
                <w:lang w:val="en-CA"/>
              </w:rPr>
            </w:pPr>
            <w:r w:rsidRPr="00C62DAA">
              <w:rPr>
                <w:lang w:val="en-CA"/>
              </w:rPr>
              <w:t>R. Yu</w:t>
            </w:r>
          </w:p>
          <w:p w14:paraId="20EE4316" w14:textId="77777777" w:rsidR="00C62DAA" w:rsidRPr="00C62DAA" w:rsidRDefault="00C62DAA" w:rsidP="000547B1">
            <w:pPr>
              <w:spacing w:before="0"/>
              <w:jc w:val="left"/>
              <w:rPr>
                <w:lang w:val="en-CA"/>
              </w:rPr>
            </w:pPr>
            <w:r w:rsidRPr="00C62DAA">
              <w:rPr>
                <w:lang w:val="en-CA"/>
              </w:rPr>
              <w:t>(Qualcomm)</w:t>
            </w:r>
          </w:p>
        </w:tc>
        <w:tc>
          <w:tcPr>
            <w:tcW w:w="1620" w:type="dxa"/>
          </w:tcPr>
          <w:p w14:paraId="6F905F3B" w14:textId="77777777" w:rsidR="00C62DAA" w:rsidRPr="00C62DAA" w:rsidRDefault="00C62DAA" w:rsidP="000547B1">
            <w:pPr>
              <w:spacing w:before="0"/>
              <w:jc w:val="left"/>
              <w:rPr>
                <w:lang w:val="en-CA"/>
              </w:rPr>
            </w:pPr>
            <w:r w:rsidRPr="00C62DAA">
              <w:rPr>
                <w:lang w:val="en-CA"/>
              </w:rPr>
              <w:t>K. Jia</w:t>
            </w:r>
          </w:p>
          <w:p w14:paraId="10A25C23" w14:textId="77777777" w:rsidR="00C62DAA" w:rsidRPr="00C62DAA" w:rsidRDefault="00C62DAA" w:rsidP="000547B1">
            <w:pPr>
              <w:spacing w:before="0"/>
              <w:jc w:val="left"/>
              <w:rPr>
                <w:lang w:val="en-CA"/>
              </w:rPr>
            </w:pPr>
            <w:r w:rsidRPr="00C62DAA">
              <w:rPr>
                <w:lang w:val="en-CA"/>
              </w:rPr>
              <w:t>(Alibaba)</w:t>
            </w:r>
          </w:p>
        </w:tc>
      </w:tr>
      <w:tr w:rsidR="00C62DAA" w:rsidRPr="00C62DAA" w14:paraId="160B0C44" w14:textId="77777777" w:rsidTr="000547B1">
        <w:trPr>
          <w:trHeight w:val="519"/>
        </w:trPr>
        <w:tc>
          <w:tcPr>
            <w:tcW w:w="800" w:type="dxa"/>
          </w:tcPr>
          <w:p w14:paraId="2E58338A" w14:textId="77777777" w:rsidR="00C62DAA" w:rsidRPr="00C62DAA" w:rsidRDefault="00C62DAA" w:rsidP="000547B1">
            <w:pPr>
              <w:spacing w:before="0"/>
              <w:rPr>
                <w:lang w:val="en-CA"/>
              </w:rPr>
            </w:pPr>
            <w:r w:rsidRPr="00C62DAA">
              <w:rPr>
                <w:lang w:val="en-CA"/>
              </w:rPr>
              <w:t>2.3</w:t>
            </w:r>
          </w:p>
        </w:tc>
        <w:tc>
          <w:tcPr>
            <w:tcW w:w="5405" w:type="dxa"/>
          </w:tcPr>
          <w:p w14:paraId="08BE06BC" w14:textId="77777777" w:rsidR="00C62DAA" w:rsidRPr="00C62DAA" w:rsidRDefault="00C62DAA" w:rsidP="000547B1">
            <w:pPr>
              <w:spacing w:before="0"/>
              <w:jc w:val="left"/>
              <w:rPr>
                <w:lang w:val="en-CA"/>
              </w:rPr>
            </w:pPr>
            <w:r w:rsidRPr="00C62DAA">
              <w:rPr>
                <w:lang w:val="en-CA"/>
              </w:rPr>
              <w:t>Affine bilateral matching merge mode</w:t>
            </w:r>
          </w:p>
        </w:tc>
        <w:tc>
          <w:tcPr>
            <w:tcW w:w="1440" w:type="dxa"/>
          </w:tcPr>
          <w:p w14:paraId="7D15065A" w14:textId="77777777" w:rsidR="00C62DAA" w:rsidRPr="00C62DAA" w:rsidRDefault="00C62DAA" w:rsidP="000547B1">
            <w:pPr>
              <w:spacing w:before="0"/>
              <w:jc w:val="left"/>
              <w:rPr>
                <w:lang w:val="en-CA"/>
              </w:rPr>
            </w:pPr>
            <w:r w:rsidRPr="00C62DAA">
              <w:rPr>
                <w:lang w:val="en-CA"/>
              </w:rPr>
              <w:t>H. Huang</w:t>
            </w:r>
          </w:p>
          <w:p w14:paraId="2AA1A368" w14:textId="77777777" w:rsidR="00C62DAA" w:rsidRPr="00C62DAA" w:rsidRDefault="00C62DAA" w:rsidP="000547B1">
            <w:pPr>
              <w:spacing w:before="0"/>
              <w:jc w:val="left"/>
              <w:rPr>
                <w:lang w:val="en-CA"/>
              </w:rPr>
            </w:pPr>
            <w:r w:rsidRPr="00C62DAA">
              <w:rPr>
                <w:lang w:val="en-CA"/>
              </w:rPr>
              <w:t>(Qualcomm)</w:t>
            </w:r>
          </w:p>
        </w:tc>
        <w:tc>
          <w:tcPr>
            <w:tcW w:w="1620" w:type="dxa"/>
          </w:tcPr>
          <w:p w14:paraId="1606983D" w14:textId="77777777" w:rsidR="00C62DAA" w:rsidRPr="00C62DAA" w:rsidRDefault="00C62DAA" w:rsidP="000547B1">
            <w:pPr>
              <w:spacing w:before="0"/>
              <w:jc w:val="left"/>
              <w:rPr>
                <w:lang w:val="en-CA"/>
              </w:rPr>
            </w:pPr>
          </w:p>
        </w:tc>
      </w:tr>
      <w:tr w:rsidR="00C62DAA" w:rsidRPr="00C62DAA" w14:paraId="464B8DC6" w14:textId="77777777" w:rsidTr="000547B1">
        <w:trPr>
          <w:trHeight w:val="400"/>
        </w:trPr>
        <w:tc>
          <w:tcPr>
            <w:tcW w:w="9265" w:type="dxa"/>
            <w:gridSpan w:val="4"/>
          </w:tcPr>
          <w:p w14:paraId="40E257B5" w14:textId="77777777" w:rsidR="00C62DAA" w:rsidRPr="00C62DAA" w:rsidRDefault="00C62DAA" w:rsidP="000547B1">
            <w:pPr>
              <w:spacing w:before="0"/>
              <w:jc w:val="left"/>
              <w:rPr>
                <w:lang w:val="en-CA"/>
              </w:rPr>
            </w:pPr>
            <w:r w:rsidRPr="00C62DAA">
              <w:rPr>
                <w:b/>
                <w:lang w:val="en-CA"/>
              </w:rPr>
              <w:t>3 Transform and coefficients coding</w:t>
            </w:r>
          </w:p>
        </w:tc>
      </w:tr>
      <w:tr w:rsidR="00C62DAA" w:rsidRPr="00C62DAA" w14:paraId="4D6D3D1C" w14:textId="77777777" w:rsidTr="000547B1">
        <w:trPr>
          <w:trHeight w:val="400"/>
        </w:trPr>
        <w:tc>
          <w:tcPr>
            <w:tcW w:w="800" w:type="dxa"/>
          </w:tcPr>
          <w:p w14:paraId="5B8AC8A8" w14:textId="77777777" w:rsidR="00C62DAA" w:rsidRPr="00C62DAA" w:rsidRDefault="00C62DAA" w:rsidP="000547B1">
            <w:pPr>
              <w:spacing w:before="0"/>
              <w:rPr>
                <w:lang w:val="en-CA"/>
              </w:rPr>
            </w:pPr>
            <w:r w:rsidRPr="00C62DAA">
              <w:rPr>
                <w:lang w:val="en-CA"/>
              </w:rPr>
              <w:t>3.1a</w:t>
            </w:r>
          </w:p>
        </w:tc>
        <w:tc>
          <w:tcPr>
            <w:tcW w:w="5405" w:type="dxa"/>
          </w:tcPr>
          <w:p w14:paraId="7640CC2A" w14:textId="77777777" w:rsidR="00C62DAA" w:rsidRPr="00C62DAA" w:rsidRDefault="00C62DAA" w:rsidP="000547B1">
            <w:pPr>
              <w:spacing w:before="0"/>
              <w:jc w:val="left"/>
              <w:rPr>
                <w:lang w:val="en-CA"/>
              </w:rPr>
            </w:pPr>
            <w:r w:rsidRPr="00C62DAA">
              <w:rPr>
                <w:lang w:val="en-CA"/>
              </w:rPr>
              <w:t>Predictive transform coefficient coding</w:t>
            </w:r>
          </w:p>
        </w:tc>
        <w:tc>
          <w:tcPr>
            <w:tcW w:w="1440" w:type="dxa"/>
          </w:tcPr>
          <w:p w14:paraId="2EE5601E" w14:textId="77777777" w:rsidR="00C62DAA" w:rsidRPr="00C62DAA" w:rsidRDefault="00C62DAA" w:rsidP="000547B1">
            <w:pPr>
              <w:spacing w:before="0"/>
              <w:jc w:val="left"/>
              <w:rPr>
                <w:lang w:val="en-CA"/>
              </w:rPr>
            </w:pPr>
            <w:r w:rsidRPr="00C62DAA">
              <w:rPr>
                <w:lang w:val="en-CA"/>
              </w:rPr>
              <w:t>Thuong Nguyen Canh (Dolby)</w:t>
            </w:r>
          </w:p>
        </w:tc>
        <w:tc>
          <w:tcPr>
            <w:tcW w:w="1620" w:type="dxa"/>
          </w:tcPr>
          <w:p w14:paraId="30A5384A" w14:textId="77777777" w:rsidR="00C62DAA" w:rsidRPr="00C62DAA" w:rsidRDefault="00C62DAA" w:rsidP="000547B1">
            <w:pPr>
              <w:spacing w:before="0"/>
              <w:jc w:val="left"/>
              <w:rPr>
                <w:lang w:val="en-CA"/>
              </w:rPr>
            </w:pPr>
          </w:p>
        </w:tc>
      </w:tr>
      <w:tr w:rsidR="00C62DAA" w:rsidRPr="00C62DAA" w14:paraId="3A50758F" w14:textId="77777777" w:rsidTr="000547B1">
        <w:trPr>
          <w:trHeight w:val="400"/>
        </w:trPr>
        <w:tc>
          <w:tcPr>
            <w:tcW w:w="800" w:type="dxa"/>
          </w:tcPr>
          <w:p w14:paraId="72CE26EC" w14:textId="77777777" w:rsidR="00C62DAA" w:rsidRPr="00C62DAA" w:rsidRDefault="00C62DAA" w:rsidP="000547B1">
            <w:pPr>
              <w:spacing w:before="0"/>
              <w:rPr>
                <w:lang w:val="en-CA"/>
              </w:rPr>
            </w:pPr>
            <w:r w:rsidRPr="00C62DAA">
              <w:rPr>
                <w:lang w:val="en-CA"/>
              </w:rPr>
              <w:t>3.1b</w:t>
            </w:r>
          </w:p>
        </w:tc>
        <w:tc>
          <w:tcPr>
            <w:tcW w:w="5405" w:type="dxa"/>
          </w:tcPr>
          <w:p w14:paraId="69B81E13" w14:textId="77777777" w:rsidR="00C62DAA" w:rsidRPr="00C62DAA" w:rsidRDefault="00C62DAA" w:rsidP="000547B1">
            <w:pPr>
              <w:spacing w:before="0"/>
              <w:jc w:val="left"/>
              <w:rPr>
                <w:lang w:val="en-CA"/>
              </w:rPr>
            </w:pPr>
            <w:r w:rsidRPr="00C62DAA">
              <w:rPr>
                <w:lang w:val="en-CA"/>
              </w:rPr>
              <w:t>Test 3.1a on very high bitrate (QP 2, 7, 12, 17)</w:t>
            </w:r>
          </w:p>
        </w:tc>
        <w:tc>
          <w:tcPr>
            <w:tcW w:w="1440" w:type="dxa"/>
          </w:tcPr>
          <w:p w14:paraId="57669FEF" w14:textId="77777777" w:rsidR="00C62DAA" w:rsidRPr="00C62DAA" w:rsidRDefault="00C62DAA" w:rsidP="000547B1">
            <w:pPr>
              <w:spacing w:before="0"/>
              <w:jc w:val="left"/>
              <w:rPr>
                <w:lang w:val="en-CA"/>
              </w:rPr>
            </w:pPr>
            <w:r w:rsidRPr="00C62DAA">
              <w:rPr>
                <w:lang w:val="en-CA"/>
              </w:rPr>
              <w:t>Thuong Nguyen Canh (Dolby)</w:t>
            </w:r>
          </w:p>
        </w:tc>
        <w:tc>
          <w:tcPr>
            <w:tcW w:w="1620" w:type="dxa"/>
          </w:tcPr>
          <w:p w14:paraId="17127648" w14:textId="77777777" w:rsidR="00C62DAA" w:rsidRPr="00C62DAA" w:rsidRDefault="00C62DAA" w:rsidP="000547B1">
            <w:pPr>
              <w:spacing w:before="0"/>
              <w:jc w:val="left"/>
              <w:rPr>
                <w:lang w:val="en-CA"/>
              </w:rPr>
            </w:pPr>
          </w:p>
        </w:tc>
      </w:tr>
      <w:tr w:rsidR="00C62DAA" w:rsidRPr="00C62DAA" w14:paraId="215E2F9D" w14:textId="77777777" w:rsidTr="000547B1">
        <w:trPr>
          <w:trHeight w:val="400"/>
        </w:trPr>
        <w:tc>
          <w:tcPr>
            <w:tcW w:w="800" w:type="dxa"/>
          </w:tcPr>
          <w:p w14:paraId="3BBABAC7" w14:textId="77777777" w:rsidR="00C62DAA" w:rsidRPr="00C62DAA" w:rsidRDefault="00C62DAA" w:rsidP="000547B1">
            <w:pPr>
              <w:spacing w:before="0"/>
              <w:rPr>
                <w:lang w:val="en-CA"/>
              </w:rPr>
            </w:pPr>
            <w:r w:rsidRPr="00C62DAA">
              <w:rPr>
                <w:lang w:val="en-CA"/>
              </w:rPr>
              <w:t>3.2</w:t>
            </w:r>
          </w:p>
        </w:tc>
        <w:tc>
          <w:tcPr>
            <w:tcW w:w="5405" w:type="dxa"/>
          </w:tcPr>
          <w:p w14:paraId="059C373E" w14:textId="77777777" w:rsidR="00C62DAA" w:rsidRPr="00C62DAA" w:rsidRDefault="00C62DAA" w:rsidP="000547B1">
            <w:pPr>
              <w:spacing w:before="0"/>
              <w:jc w:val="left"/>
              <w:rPr>
                <w:lang w:val="en-CA"/>
              </w:rPr>
            </w:pPr>
            <w:r w:rsidRPr="00C62DAA">
              <w:rPr>
                <w:lang w:val="en-CA"/>
              </w:rPr>
              <w:t>Directional sign prediction</w:t>
            </w:r>
          </w:p>
        </w:tc>
        <w:tc>
          <w:tcPr>
            <w:tcW w:w="1440" w:type="dxa"/>
          </w:tcPr>
          <w:p w14:paraId="54FFFBEC" w14:textId="77777777" w:rsidR="00C62DAA" w:rsidRPr="00C62DAA" w:rsidRDefault="00C62DAA" w:rsidP="000547B1">
            <w:pPr>
              <w:spacing w:before="0"/>
              <w:jc w:val="left"/>
              <w:rPr>
                <w:lang w:val="en-CA"/>
              </w:rPr>
            </w:pPr>
            <w:r w:rsidRPr="00C62DAA">
              <w:rPr>
                <w:lang w:val="en-CA"/>
              </w:rPr>
              <w:t>L. Xu (OPPO)</w:t>
            </w:r>
          </w:p>
        </w:tc>
        <w:tc>
          <w:tcPr>
            <w:tcW w:w="1620" w:type="dxa"/>
          </w:tcPr>
          <w:p w14:paraId="7B7061A0" w14:textId="77777777" w:rsidR="00C62DAA" w:rsidRPr="00C62DAA" w:rsidRDefault="00C62DAA" w:rsidP="000547B1">
            <w:pPr>
              <w:spacing w:before="0"/>
              <w:jc w:val="left"/>
              <w:rPr>
                <w:lang w:val="en-CA"/>
              </w:rPr>
            </w:pPr>
            <w:r w:rsidRPr="00C62DAA">
              <w:rPr>
                <w:lang w:val="en-CA"/>
              </w:rPr>
              <w:t>P. Onno (Canon)</w:t>
            </w:r>
          </w:p>
        </w:tc>
      </w:tr>
      <w:tr w:rsidR="00C62DAA" w:rsidRPr="00C62DAA" w14:paraId="24455F8B" w14:textId="77777777" w:rsidTr="000547B1">
        <w:trPr>
          <w:trHeight w:val="400"/>
        </w:trPr>
        <w:tc>
          <w:tcPr>
            <w:tcW w:w="800" w:type="dxa"/>
          </w:tcPr>
          <w:p w14:paraId="35555082" w14:textId="77777777" w:rsidR="00C62DAA" w:rsidRPr="00C62DAA" w:rsidRDefault="00C62DAA" w:rsidP="000547B1">
            <w:pPr>
              <w:spacing w:before="0"/>
              <w:rPr>
                <w:lang w:val="en-CA"/>
              </w:rPr>
            </w:pPr>
            <w:r w:rsidRPr="00C62DAA">
              <w:rPr>
                <w:lang w:val="en-CA"/>
              </w:rPr>
              <w:t>3.3</w:t>
            </w:r>
          </w:p>
        </w:tc>
        <w:tc>
          <w:tcPr>
            <w:tcW w:w="5405" w:type="dxa"/>
          </w:tcPr>
          <w:p w14:paraId="24FE6717" w14:textId="77777777" w:rsidR="00C62DAA" w:rsidRPr="00C62DAA" w:rsidRDefault="00C62DAA" w:rsidP="000547B1">
            <w:pPr>
              <w:spacing w:before="0"/>
              <w:jc w:val="left"/>
              <w:rPr>
                <w:lang w:val="en-CA"/>
              </w:rPr>
            </w:pPr>
            <w:r w:rsidRPr="00C62DAA">
              <w:rPr>
                <w:lang w:val="en-CA"/>
              </w:rPr>
              <w:t>Third transform set selection for IntraNN</w:t>
            </w:r>
          </w:p>
        </w:tc>
        <w:tc>
          <w:tcPr>
            <w:tcW w:w="1440" w:type="dxa"/>
          </w:tcPr>
          <w:p w14:paraId="4EC5AB5B" w14:textId="77777777" w:rsidR="00C62DAA" w:rsidRPr="00C62DAA" w:rsidRDefault="00C62DAA" w:rsidP="000547B1">
            <w:pPr>
              <w:spacing w:before="0"/>
              <w:jc w:val="left"/>
              <w:rPr>
                <w:lang w:val="en-CA"/>
              </w:rPr>
            </w:pPr>
            <w:r w:rsidRPr="00C62DAA">
              <w:rPr>
                <w:lang w:val="en-CA"/>
              </w:rPr>
              <w:t>Z. Xie</w:t>
            </w:r>
          </w:p>
          <w:p w14:paraId="104B9F46" w14:textId="77777777" w:rsidR="00C62DAA" w:rsidRPr="00C62DAA" w:rsidRDefault="00C62DAA" w:rsidP="000547B1">
            <w:pPr>
              <w:spacing w:before="0"/>
              <w:jc w:val="left"/>
              <w:rPr>
                <w:lang w:val="en-CA"/>
              </w:rPr>
            </w:pPr>
            <w:r w:rsidRPr="00C62DAA">
              <w:rPr>
                <w:lang w:val="en-CA"/>
              </w:rPr>
              <w:t>(OPPO)</w:t>
            </w:r>
          </w:p>
        </w:tc>
        <w:tc>
          <w:tcPr>
            <w:tcW w:w="1620" w:type="dxa"/>
          </w:tcPr>
          <w:p w14:paraId="4029F268" w14:textId="77777777" w:rsidR="00C62DAA" w:rsidRPr="00C62DAA" w:rsidRDefault="00C62DAA" w:rsidP="000547B1">
            <w:pPr>
              <w:spacing w:before="0"/>
              <w:jc w:val="left"/>
              <w:rPr>
                <w:lang w:val="en-CA"/>
              </w:rPr>
            </w:pPr>
          </w:p>
        </w:tc>
      </w:tr>
      <w:tr w:rsidR="00C62DAA" w:rsidRPr="00C62DAA" w14:paraId="4E6C44F9" w14:textId="77777777" w:rsidTr="000547B1">
        <w:trPr>
          <w:trHeight w:val="400"/>
        </w:trPr>
        <w:tc>
          <w:tcPr>
            <w:tcW w:w="800" w:type="dxa"/>
          </w:tcPr>
          <w:p w14:paraId="146F1038" w14:textId="77777777" w:rsidR="00C62DAA" w:rsidRPr="00C62DAA" w:rsidRDefault="00C62DAA" w:rsidP="000547B1">
            <w:pPr>
              <w:spacing w:before="0"/>
              <w:rPr>
                <w:lang w:val="en-CA"/>
              </w:rPr>
            </w:pPr>
            <w:r w:rsidRPr="00C62DAA">
              <w:rPr>
                <w:lang w:val="en-CA"/>
              </w:rPr>
              <w:t>3.4a</w:t>
            </w:r>
          </w:p>
        </w:tc>
        <w:tc>
          <w:tcPr>
            <w:tcW w:w="5405" w:type="dxa"/>
          </w:tcPr>
          <w:p w14:paraId="03CDFB14" w14:textId="77777777" w:rsidR="00C62DAA" w:rsidRPr="00C62DAA" w:rsidRDefault="00C62DAA" w:rsidP="000547B1">
            <w:pPr>
              <w:spacing w:before="0"/>
              <w:jc w:val="left"/>
              <w:rPr>
                <w:lang w:val="en-CA"/>
              </w:rPr>
            </w:pPr>
            <w:r w:rsidRPr="00C62DAA">
              <w:rPr>
                <w:lang w:val="en-CA"/>
              </w:rPr>
              <w:t>Reduced zero-out for NSPT kernels</w:t>
            </w:r>
          </w:p>
        </w:tc>
        <w:tc>
          <w:tcPr>
            <w:tcW w:w="1440" w:type="dxa"/>
          </w:tcPr>
          <w:p w14:paraId="1025F3BA" w14:textId="77777777" w:rsidR="00C62DAA" w:rsidRPr="00C62DAA" w:rsidRDefault="00C62DAA" w:rsidP="000547B1">
            <w:pPr>
              <w:spacing w:before="0"/>
              <w:jc w:val="left"/>
              <w:rPr>
                <w:lang w:val="en-CA"/>
              </w:rPr>
            </w:pPr>
            <w:r w:rsidRPr="00C62DAA">
              <w:rPr>
                <w:lang w:val="en-CA"/>
              </w:rPr>
              <w:t>G. Verba</w:t>
            </w:r>
          </w:p>
          <w:p w14:paraId="1B03E8A9" w14:textId="77777777" w:rsidR="00C62DAA" w:rsidRPr="00C62DAA" w:rsidRDefault="00C62DAA" w:rsidP="000547B1">
            <w:pPr>
              <w:spacing w:before="0"/>
              <w:jc w:val="left"/>
              <w:rPr>
                <w:lang w:val="en-CA"/>
              </w:rPr>
            </w:pPr>
            <w:r w:rsidRPr="00C62DAA">
              <w:rPr>
                <w:lang w:val="en-CA"/>
              </w:rPr>
              <w:t>(Qualcomm)</w:t>
            </w:r>
          </w:p>
        </w:tc>
        <w:tc>
          <w:tcPr>
            <w:tcW w:w="1620" w:type="dxa"/>
          </w:tcPr>
          <w:p w14:paraId="000156D1" w14:textId="77777777" w:rsidR="00C62DAA" w:rsidRPr="00C62DAA" w:rsidRDefault="00C62DAA" w:rsidP="000547B1">
            <w:pPr>
              <w:spacing w:before="0"/>
              <w:jc w:val="left"/>
              <w:rPr>
                <w:lang w:val="en-CA"/>
              </w:rPr>
            </w:pPr>
          </w:p>
        </w:tc>
      </w:tr>
      <w:tr w:rsidR="00C62DAA" w:rsidRPr="00C62DAA" w14:paraId="469BB3D0" w14:textId="77777777" w:rsidTr="000547B1">
        <w:trPr>
          <w:trHeight w:val="400"/>
        </w:trPr>
        <w:tc>
          <w:tcPr>
            <w:tcW w:w="800" w:type="dxa"/>
          </w:tcPr>
          <w:p w14:paraId="2A9EF561" w14:textId="77777777" w:rsidR="00C62DAA" w:rsidRPr="00C62DAA" w:rsidRDefault="00C62DAA" w:rsidP="000547B1">
            <w:pPr>
              <w:spacing w:before="0"/>
              <w:rPr>
                <w:lang w:val="en-CA"/>
              </w:rPr>
            </w:pPr>
            <w:r w:rsidRPr="00C62DAA">
              <w:rPr>
                <w:lang w:val="en-CA"/>
              </w:rPr>
              <w:t>3.4b</w:t>
            </w:r>
          </w:p>
        </w:tc>
        <w:tc>
          <w:tcPr>
            <w:tcW w:w="5405" w:type="dxa"/>
          </w:tcPr>
          <w:p w14:paraId="2F384150" w14:textId="77777777" w:rsidR="00C62DAA" w:rsidRPr="00C62DAA" w:rsidRDefault="00C62DAA" w:rsidP="000547B1">
            <w:pPr>
              <w:spacing w:before="0"/>
              <w:jc w:val="left"/>
              <w:rPr>
                <w:lang w:val="en-CA"/>
              </w:rPr>
            </w:pPr>
            <w:r w:rsidRPr="00C62DAA">
              <w:rPr>
                <w:lang w:val="en-CA"/>
              </w:rPr>
              <w:t>Decreased number of NSPT kernels</w:t>
            </w:r>
          </w:p>
        </w:tc>
        <w:tc>
          <w:tcPr>
            <w:tcW w:w="1440" w:type="dxa"/>
          </w:tcPr>
          <w:p w14:paraId="1C2E60F2" w14:textId="77777777" w:rsidR="00C62DAA" w:rsidRPr="00C62DAA" w:rsidRDefault="00C62DAA" w:rsidP="000547B1">
            <w:pPr>
              <w:spacing w:before="0"/>
              <w:jc w:val="left"/>
              <w:rPr>
                <w:lang w:val="en-CA"/>
              </w:rPr>
            </w:pPr>
            <w:r w:rsidRPr="00C62DAA">
              <w:rPr>
                <w:lang w:val="en-CA"/>
              </w:rPr>
              <w:t>G. Verba</w:t>
            </w:r>
          </w:p>
          <w:p w14:paraId="3A49F74F" w14:textId="77777777" w:rsidR="00C62DAA" w:rsidRPr="00C62DAA" w:rsidRDefault="00C62DAA" w:rsidP="000547B1">
            <w:pPr>
              <w:spacing w:before="0"/>
              <w:jc w:val="left"/>
              <w:rPr>
                <w:lang w:val="en-CA"/>
              </w:rPr>
            </w:pPr>
            <w:r w:rsidRPr="00C62DAA">
              <w:rPr>
                <w:lang w:val="en-CA"/>
              </w:rPr>
              <w:t>(Qualcomm)</w:t>
            </w:r>
          </w:p>
        </w:tc>
        <w:tc>
          <w:tcPr>
            <w:tcW w:w="1620" w:type="dxa"/>
          </w:tcPr>
          <w:p w14:paraId="42A171E8" w14:textId="77777777" w:rsidR="00C62DAA" w:rsidRPr="00C62DAA" w:rsidRDefault="00C62DAA" w:rsidP="000547B1">
            <w:pPr>
              <w:spacing w:before="0"/>
              <w:jc w:val="left"/>
              <w:rPr>
                <w:lang w:val="en-CA"/>
              </w:rPr>
            </w:pPr>
          </w:p>
        </w:tc>
      </w:tr>
      <w:tr w:rsidR="00C62DAA" w:rsidRPr="00C62DAA" w14:paraId="6C920030" w14:textId="77777777" w:rsidTr="000547B1">
        <w:trPr>
          <w:trHeight w:val="400"/>
        </w:trPr>
        <w:tc>
          <w:tcPr>
            <w:tcW w:w="800" w:type="dxa"/>
          </w:tcPr>
          <w:p w14:paraId="5E4E06EE" w14:textId="77777777" w:rsidR="00C62DAA" w:rsidRPr="00C62DAA" w:rsidRDefault="00C62DAA" w:rsidP="000547B1">
            <w:pPr>
              <w:spacing w:before="0"/>
              <w:rPr>
                <w:lang w:val="en-CA"/>
              </w:rPr>
            </w:pPr>
            <w:r w:rsidRPr="00C62DAA">
              <w:rPr>
                <w:lang w:val="en-CA"/>
              </w:rPr>
              <w:t xml:space="preserve">3.4c </w:t>
            </w:r>
          </w:p>
        </w:tc>
        <w:tc>
          <w:tcPr>
            <w:tcW w:w="5405" w:type="dxa"/>
          </w:tcPr>
          <w:p w14:paraId="726CC687" w14:textId="77777777" w:rsidR="00C62DAA" w:rsidRPr="00C62DAA" w:rsidRDefault="00C62DAA" w:rsidP="000547B1">
            <w:pPr>
              <w:spacing w:before="0"/>
              <w:jc w:val="left"/>
              <w:rPr>
                <w:lang w:val="en-CA"/>
              </w:rPr>
            </w:pPr>
            <w:r w:rsidRPr="00C62DAA">
              <w:rPr>
                <w:lang w:val="en-CA"/>
              </w:rPr>
              <w:t>Test 3.4a + Test 3.4b</w:t>
            </w:r>
          </w:p>
        </w:tc>
        <w:tc>
          <w:tcPr>
            <w:tcW w:w="1440" w:type="dxa"/>
          </w:tcPr>
          <w:p w14:paraId="520922BA" w14:textId="77777777" w:rsidR="00C62DAA" w:rsidRPr="00C62DAA" w:rsidRDefault="00C62DAA" w:rsidP="000547B1">
            <w:pPr>
              <w:spacing w:before="0"/>
              <w:jc w:val="left"/>
              <w:rPr>
                <w:lang w:val="en-CA"/>
              </w:rPr>
            </w:pPr>
            <w:r w:rsidRPr="00C62DAA">
              <w:rPr>
                <w:lang w:val="en-CA"/>
              </w:rPr>
              <w:t>G. Verba</w:t>
            </w:r>
          </w:p>
          <w:p w14:paraId="438612CF" w14:textId="77777777" w:rsidR="00C62DAA" w:rsidRPr="00C62DAA" w:rsidRDefault="00C62DAA" w:rsidP="000547B1">
            <w:pPr>
              <w:spacing w:before="0"/>
              <w:jc w:val="left"/>
              <w:rPr>
                <w:lang w:val="en-CA"/>
              </w:rPr>
            </w:pPr>
            <w:r w:rsidRPr="00C62DAA">
              <w:rPr>
                <w:lang w:val="en-CA"/>
              </w:rPr>
              <w:t>(Qualcomm)</w:t>
            </w:r>
          </w:p>
        </w:tc>
        <w:tc>
          <w:tcPr>
            <w:tcW w:w="1620" w:type="dxa"/>
          </w:tcPr>
          <w:p w14:paraId="098C75DB" w14:textId="77777777" w:rsidR="00C62DAA" w:rsidRPr="00C62DAA" w:rsidRDefault="00C62DAA" w:rsidP="000547B1">
            <w:pPr>
              <w:spacing w:before="0"/>
              <w:jc w:val="left"/>
              <w:rPr>
                <w:lang w:val="en-CA"/>
              </w:rPr>
            </w:pPr>
          </w:p>
        </w:tc>
      </w:tr>
      <w:tr w:rsidR="00C62DAA" w:rsidRPr="008C0B19" w14:paraId="3F5EE289" w14:textId="77777777" w:rsidTr="000547B1">
        <w:trPr>
          <w:trHeight w:val="400"/>
        </w:trPr>
        <w:tc>
          <w:tcPr>
            <w:tcW w:w="800" w:type="dxa"/>
          </w:tcPr>
          <w:p w14:paraId="381E2308" w14:textId="77777777" w:rsidR="00C62DAA" w:rsidRPr="00C62DAA" w:rsidRDefault="00C62DAA" w:rsidP="000547B1">
            <w:pPr>
              <w:spacing w:before="0"/>
              <w:rPr>
                <w:lang w:val="en-CA"/>
              </w:rPr>
            </w:pPr>
            <w:r w:rsidRPr="00C62DAA">
              <w:rPr>
                <w:lang w:val="en-CA"/>
              </w:rPr>
              <w:t>3.5</w:t>
            </w:r>
          </w:p>
        </w:tc>
        <w:tc>
          <w:tcPr>
            <w:tcW w:w="5405" w:type="dxa"/>
          </w:tcPr>
          <w:p w14:paraId="7732AB77" w14:textId="77777777" w:rsidR="00C62DAA" w:rsidRPr="00C62DAA" w:rsidRDefault="00C62DAA" w:rsidP="000547B1">
            <w:pPr>
              <w:spacing w:before="0"/>
              <w:jc w:val="left"/>
              <w:rPr>
                <w:lang w:val="en-CA"/>
              </w:rPr>
            </w:pPr>
            <w:r w:rsidRPr="00C62DAA">
              <w:rPr>
                <w:lang w:val="en-CA"/>
              </w:rPr>
              <w:t>Test 3.3 + Test 3.4</w:t>
            </w:r>
          </w:p>
        </w:tc>
        <w:tc>
          <w:tcPr>
            <w:tcW w:w="1440" w:type="dxa"/>
          </w:tcPr>
          <w:p w14:paraId="6DE8F1F5" w14:textId="77777777" w:rsidR="00C62DAA" w:rsidRPr="009F7355" w:rsidRDefault="00C62DAA" w:rsidP="000547B1">
            <w:pPr>
              <w:spacing w:before="0"/>
              <w:jc w:val="left"/>
              <w:rPr>
                <w:lang w:val="en-CA"/>
              </w:rPr>
            </w:pPr>
            <w:r w:rsidRPr="009F7355">
              <w:rPr>
                <w:lang w:val="en-CA"/>
              </w:rPr>
              <w:t>Z. Xie</w:t>
            </w:r>
          </w:p>
          <w:p w14:paraId="1C973C6B" w14:textId="77777777" w:rsidR="00C62DAA" w:rsidRPr="009F7355" w:rsidRDefault="00C62DAA" w:rsidP="000547B1">
            <w:pPr>
              <w:spacing w:before="0"/>
              <w:jc w:val="left"/>
              <w:rPr>
                <w:lang w:val="en-CA"/>
              </w:rPr>
            </w:pPr>
            <w:r w:rsidRPr="009F7355">
              <w:rPr>
                <w:lang w:val="en-CA"/>
              </w:rPr>
              <w:t>(OPPO)</w:t>
            </w:r>
          </w:p>
          <w:p w14:paraId="70F58473" w14:textId="77777777" w:rsidR="00C62DAA" w:rsidRPr="009F7355" w:rsidRDefault="00C62DAA" w:rsidP="000547B1">
            <w:pPr>
              <w:spacing w:before="0"/>
              <w:jc w:val="left"/>
              <w:rPr>
                <w:lang w:val="en-CA"/>
              </w:rPr>
            </w:pPr>
            <w:r w:rsidRPr="009F7355">
              <w:rPr>
                <w:lang w:val="en-CA"/>
              </w:rPr>
              <w:t>G. Verba</w:t>
            </w:r>
          </w:p>
          <w:p w14:paraId="15E716BB" w14:textId="77777777" w:rsidR="00C62DAA" w:rsidRPr="009F7355" w:rsidRDefault="00C62DAA" w:rsidP="000547B1">
            <w:pPr>
              <w:spacing w:before="0"/>
              <w:jc w:val="left"/>
              <w:rPr>
                <w:lang w:val="en-CA"/>
              </w:rPr>
            </w:pPr>
            <w:r w:rsidRPr="009F7355">
              <w:rPr>
                <w:lang w:val="en-CA"/>
              </w:rPr>
              <w:t>(Qualcomm)</w:t>
            </w:r>
          </w:p>
        </w:tc>
        <w:tc>
          <w:tcPr>
            <w:tcW w:w="1620" w:type="dxa"/>
          </w:tcPr>
          <w:p w14:paraId="5D5FCD96" w14:textId="77777777" w:rsidR="00C62DAA" w:rsidRPr="009F7355" w:rsidRDefault="00C62DAA" w:rsidP="000547B1">
            <w:pPr>
              <w:spacing w:before="0"/>
              <w:jc w:val="left"/>
              <w:rPr>
                <w:lang w:val="en-CA"/>
              </w:rPr>
            </w:pPr>
          </w:p>
        </w:tc>
      </w:tr>
      <w:tr w:rsidR="00C62DAA" w:rsidRPr="008C0B19" w14:paraId="2099A41A" w14:textId="77777777" w:rsidTr="000547B1">
        <w:trPr>
          <w:trHeight w:val="400"/>
        </w:trPr>
        <w:tc>
          <w:tcPr>
            <w:tcW w:w="800" w:type="dxa"/>
          </w:tcPr>
          <w:p w14:paraId="362582F4" w14:textId="77777777" w:rsidR="00C62DAA" w:rsidRPr="00C62DAA" w:rsidRDefault="00C62DAA" w:rsidP="000547B1">
            <w:pPr>
              <w:spacing w:before="0"/>
              <w:rPr>
                <w:lang w:val="en-CA"/>
              </w:rPr>
            </w:pPr>
            <w:r w:rsidRPr="00C62DAA">
              <w:rPr>
                <w:lang w:val="en-CA"/>
              </w:rPr>
              <w:t>3.6a</w:t>
            </w:r>
          </w:p>
        </w:tc>
        <w:tc>
          <w:tcPr>
            <w:tcW w:w="5405" w:type="dxa"/>
          </w:tcPr>
          <w:p w14:paraId="581D94AB" w14:textId="77777777" w:rsidR="00C62DAA" w:rsidRPr="00C62DAA" w:rsidRDefault="00C62DAA" w:rsidP="000547B1">
            <w:pPr>
              <w:spacing w:before="0"/>
              <w:jc w:val="left"/>
              <w:rPr>
                <w:lang w:val="en-CA"/>
              </w:rPr>
            </w:pPr>
            <w:r w:rsidRPr="00C62DAA">
              <w:rPr>
                <w:lang w:val="en-CA"/>
              </w:rPr>
              <w:t>Modified binarization of bypass-coded TSRC</w:t>
            </w:r>
          </w:p>
        </w:tc>
        <w:tc>
          <w:tcPr>
            <w:tcW w:w="1440" w:type="dxa"/>
          </w:tcPr>
          <w:p w14:paraId="01DD4FA6" w14:textId="77777777" w:rsidR="00C62DAA" w:rsidRPr="009F7355" w:rsidRDefault="00C62DAA" w:rsidP="000547B1">
            <w:pPr>
              <w:spacing w:before="0"/>
              <w:jc w:val="left"/>
              <w:rPr>
                <w:lang w:val="en-CA"/>
              </w:rPr>
            </w:pPr>
            <w:r w:rsidRPr="009F7355">
              <w:rPr>
                <w:lang w:val="en-CA"/>
              </w:rPr>
              <w:t>Y. Yu</w:t>
            </w:r>
          </w:p>
          <w:p w14:paraId="22453985" w14:textId="77777777" w:rsidR="00C62DAA" w:rsidRPr="009F7355" w:rsidRDefault="00C62DAA" w:rsidP="000547B1">
            <w:pPr>
              <w:spacing w:before="0"/>
              <w:jc w:val="left"/>
              <w:rPr>
                <w:lang w:val="en-CA"/>
              </w:rPr>
            </w:pPr>
            <w:r w:rsidRPr="009F7355">
              <w:rPr>
                <w:lang w:val="en-CA"/>
              </w:rPr>
              <w:t>(OPPO)</w:t>
            </w:r>
          </w:p>
          <w:p w14:paraId="54BC6F38" w14:textId="77777777" w:rsidR="00C62DAA" w:rsidRPr="009F7355" w:rsidRDefault="00C62DAA" w:rsidP="000547B1">
            <w:pPr>
              <w:spacing w:before="0"/>
              <w:jc w:val="left"/>
              <w:rPr>
                <w:lang w:val="en-CA"/>
              </w:rPr>
            </w:pPr>
            <w:r w:rsidRPr="009F7355">
              <w:rPr>
                <w:lang w:val="en-CA"/>
              </w:rPr>
              <w:t>M. Abdoli</w:t>
            </w:r>
          </w:p>
          <w:p w14:paraId="5C03A842" w14:textId="77777777" w:rsidR="00C62DAA" w:rsidRPr="009F7355" w:rsidRDefault="00C62DAA" w:rsidP="000547B1">
            <w:pPr>
              <w:spacing w:before="0"/>
              <w:jc w:val="left"/>
              <w:rPr>
                <w:lang w:val="en-CA"/>
              </w:rPr>
            </w:pPr>
            <w:r w:rsidRPr="009F7355">
              <w:rPr>
                <w:lang w:val="en-CA"/>
              </w:rPr>
              <w:t>(Xiaomi)</w:t>
            </w:r>
          </w:p>
        </w:tc>
        <w:tc>
          <w:tcPr>
            <w:tcW w:w="1620" w:type="dxa"/>
          </w:tcPr>
          <w:p w14:paraId="135AE1EB" w14:textId="77777777" w:rsidR="00C62DAA" w:rsidRPr="009F7355" w:rsidRDefault="00C62DAA" w:rsidP="000547B1">
            <w:pPr>
              <w:spacing w:before="0"/>
              <w:jc w:val="left"/>
              <w:rPr>
                <w:lang w:val="en-CA"/>
              </w:rPr>
            </w:pPr>
          </w:p>
        </w:tc>
      </w:tr>
      <w:tr w:rsidR="00C62DAA" w:rsidRPr="008C0B19" w14:paraId="739B69E0" w14:textId="77777777" w:rsidTr="000547B1">
        <w:trPr>
          <w:trHeight w:val="400"/>
        </w:trPr>
        <w:tc>
          <w:tcPr>
            <w:tcW w:w="800" w:type="dxa"/>
          </w:tcPr>
          <w:p w14:paraId="413947F8" w14:textId="77777777" w:rsidR="00C62DAA" w:rsidRPr="00C62DAA" w:rsidRDefault="00C62DAA" w:rsidP="000547B1">
            <w:pPr>
              <w:spacing w:before="0"/>
              <w:rPr>
                <w:lang w:val="en-CA"/>
              </w:rPr>
            </w:pPr>
            <w:r w:rsidRPr="00C62DAA">
              <w:rPr>
                <w:lang w:val="en-CA"/>
              </w:rPr>
              <w:t>3.6b</w:t>
            </w:r>
          </w:p>
        </w:tc>
        <w:tc>
          <w:tcPr>
            <w:tcW w:w="5405" w:type="dxa"/>
          </w:tcPr>
          <w:p w14:paraId="4D8ADCB8" w14:textId="77777777" w:rsidR="00C62DAA" w:rsidRPr="00C62DAA" w:rsidRDefault="00C62DAA" w:rsidP="000547B1">
            <w:pPr>
              <w:spacing w:before="0"/>
              <w:jc w:val="left"/>
              <w:rPr>
                <w:lang w:val="en-CA"/>
              </w:rPr>
            </w:pPr>
            <w:r w:rsidRPr="00C62DAA">
              <w:rPr>
                <w:lang w:val="en-CA"/>
              </w:rPr>
              <w:t>Modified priority of sig_coeff_flag context coding in TSRC</w:t>
            </w:r>
          </w:p>
        </w:tc>
        <w:tc>
          <w:tcPr>
            <w:tcW w:w="1440" w:type="dxa"/>
          </w:tcPr>
          <w:p w14:paraId="634260B3" w14:textId="77777777" w:rsidR="00C62DAA" w:rsidRPr="009F7355" w:rsidRDefault="00C62DAA" w:rsidP="000547B1">
            <w:pPr>
              <w:spacing w:before="0"/>
              <w:jc w:val="left"/>
              <w:rPr>
                <w:lang w:val="en-CA"/>
              </w:rPr>
            </w:pPr>
            <w:r w:rsidRPr="009F7355">
              <w:rPr>
                <w:lang w:val="en-CA"/>
              </w:rPr>
              <w:t>Y. Yu</w:t>
            </w:r>
          </w:p>
          <w:p w14:paraId="0484956A" w14:textId="77777777" w:rsidR="00C62DAA" w:rsidRPr="009F7355" w:rsidRDefault="00C62DAA" w:rsidP="000547B1">
            <w:pPr>
              <w:spacing w:before="0"/>
              <w:jc w:val="left"/>
              <w:rPr>
                <w:lang w:val="en-CA"/>
              </w:rPr>
            </w:pPr>
            <w:r w:rsidRPr="009F7355">
              <w:rPr>
                <w:lang w:val="en-CA"/>
              </w:rPr>
              <w:t>(OPPO)</w:t>
            </w:r>
          </w:p>
          <w:p w14:paraId="6D64A393" w14:textId="77777777" w:rsidR="00C62DAA" w:rsidRPr="009F7355" w:rsidRDefault="00C62DAA" w:rsidP="000547B1">
            <w:pPr>
              <w:spacing w:before="0"/>
              <w:jc w:val="left"/>
              <w:rPr>
                <w:lang w:val="en-CA"/>
              </w:rPr>
            </w:pPr>
            <w:r w:rsidRPr="009F7355">
              <w:rPr>
                <w:lang w:val="en-CA"/>
              </w:rPr>
              <w:t>M. Abdoli</w:t>
            </w:r>
          </w:p>
          <w:p w14:paraId="48E434B7" w14:textId="77777777" w:rsidR="00C62DAA" w:rsidRPr="009F7355" w:rsidRDefault="00C62DAA" w:rsidP="000547B1">
            <w:pPr>
              <w:spacing w:before="0"/>
              <w:jc w:val="left"/>
              <w:rPr>
                <w:lang w:val="en-CA"/>
              </w:rPr>
            </w:pPr>
            <w:r w:rsidRPr="009F7355">
              <w:rPr>
                <w:lang w:val="en-CA"/>
              </w:rPr>
              <w:t>(Xiaomi)</w:t>
            </w:r>
          </w:p>
        </w:tc>
        <w:tc>
          <w:tcPr>
            <w:tcW w:w="1620" w:type="dxa"/>
          </w:tcPr>
          <w:p w14:paraId="75C72320" w14:textId="77777777" w:rsidR="00C62DAA" w:rsidRPr="009F7355" w:rsidRDefault="00C62DAA" w:rsidP="000547B1">
            <w:pPr>
              <w:spacing w:before="0"/>
              <w:jc w:val="left"/>
              <w:rPr>
                <w:lang w:val="en-CA"/>
              </w:rPr>
            </w:pPr>
          </w:p>
        </w:tc>
      </w:tr>
      <w:tr w:rsidR="00C62DAA" w:rsidRPr="008C0B19" w14:paraId="64986B47" w14:textId="77777777" w:rsidTr="000547B1">
        <w:trPr>
          <w:trHeight w:val="400"/>
        </w:trPr>
        <w:tc>
          <w:tcPr>
            <w:tcW w:w="800" w:type="dxa"/>
          </w:tcPr>
          <w:p w14:paraId="2C399BE8" w14:textId="77777777" w:rsidR="00C62DAA" w:rsidRPr="00C62DAA" w:rsidRDefault="00C62DAA" w:rsidP="000547B1">
            <w:pPr>
              <w:spacing w:before="0"/>
              <w:rPr>
                <w:lang w:val="en-CA"/>
              </w:rPr>
            </w:pPr>
            <w:r w:rsidRPr="00C62DAA">
              <w:rPr>
                <w:lang w:val="en-CA"/>
              </w:rPr>
              <w:t>3.6c</w:t>
            </w:r>
          </w:p>
        </w:tc>
        <w:tc>
          <w:tcPr>
            <w:tcW w:w="5405" w:type="dxa"/>
          </w:tcPr>
          <w:p w14:paraId="391ECB8E" w14:textId="77777777" w:rsidR="00C62DAA" w:rsidRPr="00C62DAA" w:rsidRDefault="00C62DAA" w:rsidP="000547B1">
            <w:pPr>
              <w:spacing w:before="0"/>
              <w:jc w:val="left"/>
              <w:rPr>
                <w:lang w:val="en-CA"/>
              </w:rPr>
            </w:pPr>
            <w:r w:rsidRPr="00C62DAA">
              <w:rPr>
                <w:lang w:val="en-CA"/>
              </w:rPr>
              <w:t>Test 3.6b with relaxed budget constraint</w:t>
            </w:r>
          </w:p>
        </w:tc>
        <w:tc>
          <w:tcPr>
            <w:tcW w:w="1440" w:type="dxa"/>
          </w:tcPr>
          <w:p w14:paraId="6D73C9DE" w14:textId="77777777" w:rsidR="00C62DAA" w:rsidRPr="009F7355" w:rsidRDefault="00C62DAA" w:rsidP="000547B1">
            <w:pPr>
              <w:spacing w:before="0"/>
              <w:jc w:val="left"/>
              <w:rPr>
                <w:lang w:val="en-CA"/>
              </w:rPr>
            </w:pPr>
            <w:r w:rsidRPr="009F7355">
              <w:rPr>
                <w:lang w:val="en-CA"/>
              </w:rPr>
              <w:t>M. Abdoli</w:t>
            </w:r>
          </w:p>
          <w:p w14:paraId="0E144E33" w14:textId="77777777" w:rsidR="00C62DAA" w:rsidRPr="009F7355" w:rsidRDefault="00C62DAA" w:rsidP="000547B1">
            <w:pPr>
              <w:spacing w:before="0"/>
              <w:jc w:val="left"/>
              <w:rPr>
                <w:lang w:val="en-CA"/>
              </w:rPr>
            </w:pPr>
            <w:r w:rsidRPr="009F7355">
              <w:rPr>
                <w:lang w:val="en-CA"/>
              </w:rPr>
              <w:t>(Xiaomi)</w:t>
            </w:r>
          </w:p>
          <w:p w14:paraId="3C08BA71" w14:textId="77777777" w:rsidR="00C62DAA" w:rsidRPr="009F7355" w:rsidRDefault="00C62DAA" w:rsidP="000547B1">
            <w:pPr>
              <w:spacing w:before="0"/>
              <w:jc w:val="left"/>
              <w:rPr>
                <w:lang w:val="en-CA"/>
              </w:rPr>
            </w:pPr>
            <w:r w:rsidRPr="009F7355">
              <w:rPr>
                <w:lang w:val="en-CA"/>
              </w:rPr>
              <w:t>Y. Yu</w:t>
            </w:r>
          </w:p>
          <w:p w14:paraId="35E55891" w14:textId="77777777" w:rsidR="00C62DAA" w:rsidRPr="009F7355" w:rsidRDefault="00C62DAA" w:rsidP="000547B1">
            <w:pPr>
              <w:spacing w:before="0"/>
              <w:jc w:val="left"/>
              <w:rPr>
                <w:lang w:val="en-CA"/>
              </w:rPr>
            </w:pPr>
            <w:r w:rsidRPr="009F7355">
              <w:rPr>
                <w:lang w:val="en-CA"/>
              </w:rPr>
              <w:t>(OPPO)</w:t>
            </w:r>
          </w:p>
        </w:tc>
        <w:tc>
          <w:tcPr>
            <w:tcW w:w="1620" w:type="dxa"/>
          </w:tcPr>
          <w:p w14:paraId="3A839282" w14:textId="77777777" w:rsidR="00C62DAA" w:rsidRPr="009F7355" w:rsidRDefault="00C62DAA" w:rsidP="000547B1">
            <w:pPr>
              <w:spacing w:before="0"/>
              <w:jc w:val="left"/>
              <w:rPr>
                <w:lang w:val="en-CA"/>
              </w:rPr>
            </w:pPr>
          </w:p>
        </w:tc>
      </w:tr>
      <w:tr w:rsidR="00C62DAA" w:rsidRPr="008C0B19" w14:paraId="61243729" w14:textId="77777777" w:rsidTr="000547B1">
        <w:trPr>
          <w:trHeight w:val="400"/>
        </w:trPr>
        <w:tc>
          <w:tcPr>
            <w:tcW w:w="800" w:type="dxa"/>
          </w:tcPr>
          <w:p w14:paraId="46586BC4" w14:textId="77777777" w:rsidR="00C62DAA" w:rsidRPr="00C62DAA" w:rsidRDefault="00C62DAA" w:rsidP="000547B1">
            <w:pPr>
              <w:spacing w:before="0"/>
              <w:rPr>
                <w:lang w:val="en-CA"/>
              </w:rPr>
            </w:pPr>
            <w:r w:rsidRPr="00C62DAA">
              <w:rPr>
                <w:lang w:val="en-CA"/>
              </w:rPr>
              <w:t>3.6d</w:t>
            </w:r>
          </w:p>
        </w:tc>
        <w:tc>
          <w:tcPr>
            <w:tcW w:w="5405" w:type="dxa"/>
          </w:tcPr>
          <w:p w14:paraId="492B2A66" w14:textId="77777777" w:rsidR="00C62DAA" w:rsidRPr="00C62DAA" w:rsidRDefault="00C62DAA" w:rsidP="000547B1">
            <w:pPr>
              <w:spacing w:before="0"/>
              <w:jc w:val="left"/>
              <w:rPr>
                <w:lang w:val="en-CA"/>
              </w:rPr>
            </w:pPr>
            <w:r w:rsidRPr="00C62DAA">
              <w:rPr>
                <w:lang w:val="en-CA"/>
              </w:rPr>
              <w:t>ECM anchor with no budget restraint</w:t>
            </w:r>
          </w:p>
        </w:tc>
        <w:tc>
          <w:tcPr>
            <w:tcW w:w="1440" w:type="dxa"/>
          </w:tcPr>
          <w:p w14:paraId="18066FFC" w14:textId="77777777" w:rsidR="00C62DAA" w:rsidRPr="009F7355" w:rsidRDefault="00C62DAA" w:rsidP="000547B1">
            <w:pPr>
              <w:spacing w:before="0"/>
              <w:jc w:val="left"/>
              <w:rPr>
                <w:lang w:val="en-CA"/>
              </w:rPr>
            </w:pPr>
            <w:r w:rsidRPr="009F7355">
              <w:rPr>
                <w:lang w:val="en-CA"/>
              </w:rPr>
              <w:t>M. Abdoli</w:t>
            </w:r>
          </w:p>
          <w:p w14:paraId="4A02E3B9" w14:textId="77777777" w:rsidR="00C62DAA" w:rsidRPr="009F7355" w:rsidRDefault="00C62DAA" w:rsidP="000547B1">
            <w:pPr>
              <w:spacing w:before="0"/>
              <w:jc w:val="left"/>
              <w:rPr>
                <w:lang w:val="en-CA"/>
              </w:rPr>
            </w:pPr>
            <w:r w:rsidRPr="009F7355">
              <w:rPr>
                <w:lang w:val="en-CA"/>
              </w:rPr>
              <w:t>(Xiaomi)</w:t>
            </w:r>
          </w:p>
          <w:p w14:paraId="6BE70D7E" w14:textId="77777777" w:rsidR="00C62DAA" w:rsidRPr="009F7355" w:rsidRDefault="00C62DAA" w:rsidP="000547B1">
            <w:pPr>
              <w:spacing w:before="0"/>
              <w:jc w:val="left"/>
              <w:rPr>
                <w:lang w:val="en-CA"/>
              </w:rPr>
            </w:pPr>
            <w:r w:rsidRPr="009F7355">
              <w:rPr>
                <w:lang w:val="en-CA"/>
              </w:rPr>
              <w:t>Y. Yu</w:t>
            </w:r>
          </w:p>
          <w:p w14:paraId="19FD7A16" w14:textId="77777777" w:rsidR="00C62DAA" w:rsidRPr="009F7355" w:rsidRDefault="00C62DAA" w:rsidP="000547B1">
            <w:pPr>
              <w:spacing w:before="0"/>
              <w:jc w:val="left"/>
              <w:rPr>
                <w:lang w:val="en-CA"/>
              </w:rPr>
            </w:pPr>
            <w:r w:rsidRPr="009F7355">
              <w:rPr>
                <w:lang w:val="en-CA"/>
              </w:rPr>
              <w:t>(OPPO)</w:t>
            </w:r>
          </w:p>
        </w:tc>
        <w:tc>
          <w:tcPr>
            <w:tcW w:w="1620" w:type="dxa"/>
          </w:tcPr>
          <w:p w14:paraId="2C415345" w14:textId="77777777" w:rsidR="00C62DAA" w:rsidRPr="009F7355" w:rsidRDefault="00C62DAA" w:rsidP="000547B1">
            <w:pPr>
              <w:spacing w:before="0"/>
              <w:jc w:val="left"/>
              <w:rPr>
                <w:lang w:val="en-CA"/>
              </w:rPr>
            </w:pPr>
          </w:p>
        </w:tc>
      </w:tr>
      <w:tr w:rsidR="00C62DAA" w:rsidRPr="00C62DAA" w14:paraId="502917CF" w14:textId="77777777" w:rsidTr="000547B1">
        <w:trPr>
          <w:trHeight w:val="385"/>
        </w:trPr>
        <w:tc>
          <w:tcPr>
            <w:tcW w:w="9265" w:type="dxa"/>
            <w:gridSpan w:val="4"/>
            <w:vAlign w:val="center"/>
          </w:tcPr>
          <w:p w14:paraId="45650978" w14:textId="77777777" w:rsidR="00C62DAA" w:rsidRPr="00C62DAA" w:rsidRDefault="00C62DAA" w:rsidP="000547B1">
            <w:pPr>
              <w:spacing w:before="0"/>
              <w:jc w:val="left"/>
              <w:rPr>
                <w:lang w:val="en-CA"/>
              </w:rPr>
            </w:pPr>
            <w:r w:rsidRPr="00C62DAA">
              <w:rPr>
                <w:b/>
                <w:bCs/>
                <w:lang w:val="en-CA"/>
              </w:rPr>
              <w:t>4 In-loop filtering</w:t>
            </w:r>
          </w:p>
        </w:tc>
      </w:tr>
      <w:tr w:rsidR="00C62DAA" w:rsidRPr="00C62DAA" w14:paraId="2F6BF192" w14:textId="77777777" w:rsidTr="000547B1">
        <w:trPr>
          <w:trHeight w:val="385"/>
        </w:trPr>
        <w:tc>
          <w:tcPr>
            <w:tcW w:w="800" w:type="dxa"/>
          </w:tcPr>
          <w:p w14:paraId="53834A86" w14:textId="77777777" w:rsidR="00C62DAA" w:rsidRPr="00C62DAA" w:rsidRDefault="00C62DAA" w:rsidP="000547B1">
            <w:pPr>
              <w:spacing w:before="0"/>
              <w:rPr>
                <w:lang w:val="en-CA"/>
              </w:rPr>
            </w:pPr>
            <w:r w:rsidRPr="00C62DAA">
              <w:rPr>
                <w:lang w:val="en-CA"/>
              </w:rPr>
              <w:t>4.1</w:t>
            </w:r>
          </w:p>
        </w:tc>
        <w:tc>
          <w:tcPr>
            <w:tcW w:w="5405" w:type="dxa"/>
          </w:tcPr>
          <w:p w14:paraId="6ECEC6DA" w14:textId="77777777" w:rsidR="00C62DAA" w:rsidRPr="00C62DAA" w:rsidRDefault="00C62DAA" w:rsidP="000547B1">
            <w:pPr>
              <w:spacing w:before="0"/>
              <w:jc w:val="left"/>
              <w:rPr>
                <w:lang w:val="en-CA"/>
              </w:rPr>
            </w:pPr>
            <w:r w:rsidRPr="00C62DAA">
              <w:rPr>
                <w:lang w:val="en-CA"/>
              </w:rPr>
              <w:t>TALF with reconstructed samples</w:t>
            </w:r>
          </w:p>
        </w:tc>
        <w:tc>
          <w:tcPr>
            <w:tcW w:w="1440" w:type="dxa"/>
          </w:tcPr>
          <w:p w14:paraId="0DAF80AD" w14:textId="77777777" w:rsidR="00C62DAA" w:rsidRPr="00C62DAA" w:rsidRDefault="00C62DAA" w:rsidP="000547B1">
            <w:pPr>
              <w:spacing w:before="0"/>
              <w:jc w:val="left"/>
              <w:rPr>
                <w:lang w:val="en-CA"/>
              </w:rPr>
            </w:pPr>
            <w:r w:rsidRPr="00C62DAA">
              <w:rPr>
                <w:lang w:val="en-CA"/>
              </w:rPr>
              <w:t xml:space="preserve">C. Ma </w:t>
            </w:r>
          </w:p>
          <w:p w14:paraId="20E81A7B" w14:textId="77777777" w:rsidR="00C62DAA" w:rsidRPr="00C62DAA" w:rsidRDefault="00C62DAA" w:rsidP="000547B1">
            <w:pPr>
              <w:spacing w:before="0"/>
              <w:jc w:val="left"/>
              <w:rPr>
                <w:lang w:val="en-CA"/>
              </w:rPr>
            </w:pPr>
            <w:r w:rsidRPr="00C62DAA">
              <w:rPr>
                <w:lang w:val="en-CA"/>
              </w:rPr>
              <w:t>(Kwai)</w:t>
            </w:r>
          </w:p>
        </w:tc>
        <w:tc>
          <w:tcPr>
            <w:tcW w:w="1620" w:type="dxa"/>
          </w:tcPr>
          <w:p w14:paraId="034CABEA" w14:textId="77777777" w:rsidR="00C62DAA" w:rsidRPr="00C62DAA" w:rsidRDefault="00C62DAA" w:rsidP="000547B1">
            <w:pPr>
              <w:spacing w:before="0"/>
              <w:jc w:val="left"/>
              <w:rPr>
                <w:lang w:val="en-CA"/>
              </w:rPr>
            </w:pPr>
          </w:p>
        </w:tc>
      </w:tr>
      <w:tr w:rsidR="00C62DAA" w:rsidRPr="00C62DAA" w14:paraId="4BBC62AD" w14:textId="77777777" w:rsidTr="000547B1">
        <w:trPr>
          <w:trHeight w:val="483"/>
        </w:trPr>
        <w:tc>
          <w:tcPr>
            <w:tcW w:w="800" w:type="dxa"/>
          </w:tcPr>
          <w:p w14:paraId="5B1F4568" w14:textId="77777777" w:rsidR="00C62DAA" w:rsidRPr="00C62DAA" w:rsidRDefault="00C62DAA" w:rsidP="000547B1">
            <w:pPr>
              <w:spacing w:before="0"/>
              <w:rPr>
                <w:lang w:val="en-CA"/>
              </w:rPr>
            </w:pPr>
            <w:r w:rsidRPr="00C62DAA">
              <w:rPr>
                <w:lang w:val="en-CA"/>
              </w:rPr>
              <w:t>4.2</w:t>
            </w:r>
          </w:p>
        </w:tc>
        <w:tc>
          <w:tcPr>
            <w:tcW w:w="5405" w:type="dxa"/>
          </w:tcPr>
          <w:p w14:paraId="59B68FAE" w14:textId="77777777" w:rsidR="00C62DAA" w:rsidRPr="00C62DAA" w:rsidRDefault="00C62DAA" w:rsidP="000547B1">
            <w:pPr>
              <w:spacing w:before="0"/>
              <w:jc w:val="left"/>
              <w:rPr>
                <w:lang w:val="en-CA"/>
              </w:rPr>
            </w:pPr>
            <w:r w:rsidRPr="00C62DAA">
              <w:rPr>
                <w:lang w:val="en-CA"/>
              </w:rPr>
              <w:t>Reuse of ALF control information</w:t>
            </w:r>
          </w:p>
        </w:tc>
        <w:tc>
          <w:tcPr>
            <w:tcW w:w="1440" w:type="dxa"/>
          </w:tcPr>
          <w:p w14:paraId="4BB2EB70" w14:textId="77777777" w:rsidR="00C62DAA" w:rsidRPr="00C62DAA" w:rsidRDefault="00C62DAA" w:rsidP="000547B1">
            <w:pPr>
              <w:spacing w:before="0"/>
              <w:jc w:val="left"/>
              <w:rPr>
                <w:lang w:val="en-CA"/>
              </w:rPr>
            </w:pPr>
            <w:r w:rsidRPr="00C62DAA">
              <w:rPr>
                <w:lang w:val="en-CA"/>
              </w:rPr>
              <w:t>N. Hu</w:t>
            </w:r>
          </w:p>
          <w:p w14:paraId="29FF10BD" w14:textId="77777777" w:rsidR="00C62DAA" w:rsidRPr="00C62DAA" w:rsidRDefault="00C62DAA" w:rsidP="000547B1">
            <w:pPr>
              <w:spacing w:before="0"/>
              <w:jc w:val="left"/>
              <w:rPr>
                <w:lang w:val="en-CA"/>
              </w:rPr>
            </w:pPr>
            <w:r w:rsidRPr="00C62DAA">
              <w:rPr>
                <w:lang w:val="en-CA"/>
              </w:rPr>
              <w:t>(Qualcomm)</w:t>
            </w:r>
          </w:p>
        </w:tc>
        <w:tc>
          <w:tcPr>
            <w:tcW w:w="1620" w:type="dxa"/>
          </w:tcPr>
          <w:p w14:paraId="3931EF76" w14:textId="77777777" w:rsidR="00C62DAA" w:rsidRPr="00C62DAA" w:rsidRDefault="00C62DAA" w:rsidP="000547B1">
            <w:pPr>
              <w:spacing w:before="0"/>
              <w:jc w:val="left"/>
              <w:rPr>
                <w:lang w:val="en-CA"/>
              </w:rPr>
            </w:pPr>
          </w:p>
        </w:tc>
      </w:tr>
      <w:tr w:rsidR="00C62DAA" w:rsidRPr="00C62DAA" w14:paraId="334DDB5D" w14:textId="77777777" w:rsidTr="000547B1">
        <w:trPr>
          <w:trHeight w:val="385"/>
        </w:trPr>
        <w:tc>
          <w:tcPr>
            <w:tcW w:w="800" w:type="dxa"/>
          </w:tcPr>
          <w:p w14:paraId="15225467" w14:textId="77777777" w:rsidR="00C62DAA" w:rsidRPr="00C62DAA" w:rsidRDefault="00C62DAA" w:rsidP="000547B1">
            <w:pPr>
              <w:spacing w:before="0"/>
              <w:rPr>
                <w:lang w:val="en-CA"/>
              </w:rPr>
            </w:pPr>
            <w:r w:rsidRPr="00C62DAA">
              <w:rPr>
                <w:lang w:val="en-CA"/>
              </w:rPr>
              <w:t>4.3</w:t>
            </w:r>
          </w:p>
        </w:tc>
        <w:tc>
          <w:tcPr>
            <w:tcW w:w="5405" w:type="dxa"/>
          </w:tcPr>
          <w:p w14:paraId="610CA6D1" w14:textId="77777777" w:rsidR="00C62DAA" w:rsidRPr="00C62DAA" w:rsidRDefault="00C62DAA" w:rsidP="000547B1">
            <w:pPr>
              <w:spacing w:before="0"/>
              <w:jc w:val="left"/>
              <w:rPr>
                <w:lang w:val="en-CA"/>
              </w:rPr>
            </w:pPr>
            <w:r w:rsidRPr="00C62DAA">
              <w:rPr>
                <w:lang w:val="en-CA"/>
              </w:rPr>
              <w:t>On ALF-CCCM</w:t>
            </w:r>
          </w:p>
        </w:tc>
        <w:tc>
          <w:tcPr>
            <w:tcW w:w="1440" w:type="dxa"/>
          </w:tcPr>
          <w:p w14:paraId="3D6890FE" w14:textId="77777777" w:rsidR="00C62DAA" w:rsidRPr="00C62DAA" w:rsidRDefault="00C62DAA" w:rsidP="000547B1">
            <w:pPr>
              <w:spacing w:before="0"/>
              <w:jc w:val="left"/>
              <w:rPr>
                <w:lang w:val="en-CA"/>
              </w:rPr>
            </w:pPr>
            <w:r w:rsidRPr="00C62DAA">
              <w:rPr>
                <w:lang w:val="en-CA"/>
              </w:rPr>
              <w:t>N. Song</w:t>
            </w:r>
          </w:p>
          <w:p w14:paraId="6F8F3DC8" w14:textId="77777777" w:rsidR="00C62DAA" w:rsidRPr="00C62DAA" w:rsidRDefault="00C62DAA" w:rsidP="000547B1">
            <w:pPr>
              <w:spacing w:before="0"/>
              <w:jc w:val="left"/>
              <w:rPr>
                <w:lang w:val="en-CA"/>
              </w:rPr>
            </w:pPr>
            <w:r w:rsidRPr="00C62DAA">
              <w:rPr>
                <w:lang w:val="en-CA"/>
              </w:rPr>
              <w:t>(OPPO)</w:t>
            </w:r>
          </w:p>
        </w:tc>
        <w:tc>
          <w:tcPr>
            <w:tcW w:w="1620" w:type="dxa"/>
          </w:tcPr>
          <w:p w14:paraId="654215DE" w14:textId="77777777" w:rsidR="00C62DAA" w:rsidRPr="00C62DAA" w:rsidRDefault="00C62DAA" w:rsidP="000547B1">
            <w:pPr>
              <w:spacing w:before="0"/>
              <w:jc w:val="left"/>
              <w:rPr>
                <w:lang w:val="en-CA"/>
              </w:rPr>
            </w:pPr>
          </w:p>
        </w:tc>
      </w:tr>
      <w:tr w:rsidR="00C62DAA" w:rsidRPr="00C62DAA" w14:paraId="0D8540ED" w14:textId="77777777" w:rsidTr="000547B1">
        <w:trPr>
          <w:trHeight w:val="385"/>
        </w:trPr>
        <w:tc>
          <w:tcPr>
            <w:tcW w:w="800" w:type="dxa"/>
          </w:tcPr>
          <w:p w14:paraId="4CE53FF9" w14:textId="77777777" w:rsidR="00C62DAA" w:rsidRPr="00C62DAA" w:rsidRDefault="00C62DAA" w:rsidP="000547B1">
            <w:pPr>
              <w:spacing w:before="0"/>
              <w:rPr>
                <w:lang w:val="en-CA"/>
              </w:rPr>
            </w:pPr>
            <w:r w:rsidRPr="00C62DAA">
              <w:rPr>
                <w:lang w:val="en-CA"/>
              </w:rPr>
              <w:t>4.4</w:t>
            </w:r>
          </w:p>
        </w:tc>
        <w:tc>
          <w:tcPr>
            <w:tcW w:w="5405" w:type="dxa"/>
          </w:tcPr>
          <w:p w14:paraId="11D40E59" w14:textId="77777777" w:rsidR="00C62DAA" w:rsidRPr="00C62DAA" w:rsidRDefault="00C62DAA" w:rsidP="000547B1">
            <w:pPr>
              <w:spacing w:before="0"/>
              <w:jc w:val="left"/>
              <w:rPr>
                <w:lang w:val="en-CA"/>
              </w:rPr>
            </w:pPr>
            <w:r w:rsidRPr="00C62DAA">
              <w:rPr>
                <w:lang w:val="en-CA"/>
              </w:rPr>
              <w:t>NN-ILF integration with ALF</w:t>
            </w:r>
          </w:p>
        </w:tc>
        <w:tc>
          <w:tcPr>
            <w:tcW w:w="1440" w:type="dxa"/>
          </w:tcPr>
          <w:p w14:paraId="0F372C79" w14:textId="77777777" w:rsidR="00C62DAA" w:rsidRPr="00C62DAA" w:rsidRDefault="00C62DAA" w:rsidP="000547B1">
            <w:pPr>
              <w:spacing w:before="0"/>
              <w:jc w:val="left"/>
              <w:rPr>
                <w:lang w:val="en-CA"/>
              </w:rPr>
            </w:pPr>
            <w:r w:rsidRPr="00C62DAA">
              <w:rPr>
                <w:lang w:val="en-CA"/>
              </w:rPr>
              <w:t>D. Rusanovskyy (Nokia)</w:t>
            </w:r>
          </w:p>
        </w:tc>
        <w:tc>
          <w:tcPr>
            <w:tcW w:w="1620" w:type="dxa"/>
          </w:tcPr>
          <w:p w14:paraId="52B1E404" w14:textId="77777777" w:rsidR="00C62DAA" w:rsidRPr="00C62DAA" w:rsidRDefault="00C62DAA" w:rsidP="000547B1">
            <w:pPr>
              <w:spacing w:before="0"/>
              <w:jc w:val="left"/>
              <w:rPr>
                <w:lang w:val="en-CA"/>
              </w:rPr>
            </w:pPr>
          </w:p>
        </w:tc>
      </w:tr>
      <w:tr w:rsidR="00C62DAA" w:rsidRPr="00C62DAA" w14:paraId="37D72171" w14:textId="77777777" w:rsidTr="000547B1">
        <w:trPr>
          <w:trHeight w:val="385"/>
        </w:trPr>
        <w:tc>
          <w:tcPr>
            <w:tcW w:w="800" w:type="dxa"/>
          </w:tcPr>
          <w:p w14:paraId="4C1884E9" w14:textId="77777777" w:rsidR="00C62DAA" w:rsidRPr="00C62DAA" w:rsidRDefault="00C62DAA" w:rsidP="000547B1">
            <w:pPr>
              <w:spacing w:before="0"/>
              <w:rPr>
                <w:lang w:val="en-CA"/>
              </w:rPr>
            </w:pPr>
            <w:r w:rsidRPr="00C62DAA">
              <w:rPr>
                <w:lang w:val="en-CA"/>
              </w:rPr>
              <w:t>4.5</w:t>
            </w:r>
          </w:p>
        </w:tc>
        <w:tc>
          <w:tcPr>
            <w:tcW w:w="5405" w:type="dxa"/>
          </w:tcPr>
          <w:p w14:paraId="63AFBD0D" w14:textId="77777777" w:rsidR="00C62DAA" w:rsidRPr="00C62DAA" w:rsidRDefault="00C62DAA" w:rsidP="000547B1">
            <w:pPr>
              <w:spacing w:before="0"/>
              <w:jc w:val="left"/>
              <w:rPr>
                <w:lang w:val="en-CA"/>
              </w:rPr>
            </w:pPr>
            <w:r w:rsidRPr="00C62DAA">
              <w:rPr>
                <w:lang w:val="en-CA"/>
              </w:rPr>
              <w:t>Improvement of the NN ILF in ALF</w:t>
            </w:r>
          </w:p>
        </w:tc>
        <w:tc>
          <w:tcPr>
            <w:tcW w:w="1440" w:type="dxa"/>
          </w:tcPr>
          <w:p w14:paraId="67F496D4" w14:textId="77777777" w:rsidR="00C62DAA" w:rsidRPr="00C62DAA" w:rsidRDefault="00C62DAA" w:rsidP="000547B1">
            <w:pPr>
              <w:spacing w:before="0"/>
              <w:jc w:val="left"/>
              <w:rPr>
                <w:lang w:val="en-CA"/>
              </w:rPr>
            </w:pPr>
            <w:r w:rsidRPr="00C62DAA">
              <w:rPr>
                <w:lang w:val="en-CA"/>
              </w:rPr>
              <w:t>Y. Li</w:t>
            </w:r>
          </w:p>
          <w:p w14:paraId="2D4B2D91" w14:textId="77777777" w:rsidR="00C62DAA" w:rsidRPr="00C62DAA" w:rsidRDefault="00C62DAA" w:rsidP="000547B1">
            <w:pPr>
              <w:spacing w:before="0"/>
              <w:jc w:val="left"/>
              <w:rPr>
                <w:lang w:val="en-CA"/>
              </w:rPr>
            </w:pPr>
            <w:r w:rsidRPr="00C62DAA">
              <w:rPr>
                <w:lang w:val="en-CA"/>
              </w:rPr>
              <w:t>(Qualcomm)</w:t>
            </w:r>
          </w:p>
        </w:tc>
        <w:tc>
          <w:tcPr>
            <w:tcW w:w="1620" w:type="dxa"/>
          </w:tcPr>
          <w:p w14:paraId="381FD264" w14:textId="77777777" w:rsidR="00C62DAA" w:rsidRPr="00C62DAA" w:rsidRDefault="00C62DAA" w:rsidP="000547B1">
            <w:pPr>
              <w:spacing w:before="0"/>
              <w:jc w:val="left"/>
              <w:rPr>
                <w:lang w:val="en-CA"/>
              </w:rPr>
            </w:pPr>
          </w:p>
        </w:tc>
      </w:tr>
    </w:tbl>
    <w:p w14:paraId="532AC118" w14:textId="77777777" w:rsidR="00C62DAA" w:rsidRPr="00C62DAA" w:rsidRDefault="00C62DAA" w:rsidP="00CA2E49">
      <w:pPr>
        <w:numPr>
          <w:ilvl w:val="0"/>
          <w:numId w:val="294"/>
        </w:numPr>
        <w:rPr>
          <w:b/>
          <w:bCs/>
          <w:lang w:val="en-CA"/>
        </w:rPr>
      </w:pPr>
      <w:r w:rsidRPr="00C62DAA">
        <w:rPr>
          <w:b/>
          <w:bCs/>
          <w:lang w:val="en-CA"/>
        </w:rPr>
        <w:t>Description of tests</w:t>
      </w:r>
    </w:p>
    <w:p w14:paraId="2A3E95C7" w14:textId="77777777" w:rsidR="00C62DAA" w:rsidRPr="00C62DAA" w:rsidRDefault="00C62DAA" w:rsidP="00CA2E49">
      <w:pPr>
        <w:numPr>
          <w:ilvl w:val="1"/>
          <w:numId w:val="294"/>
        </w:numPr>
        <w:rPr>
          <w:b/>
          <w:bCs/>
          <w:i/>
          <w:iCs/>
          <w:lang w:val="en-CA"/>
        </w:rPr>
      </w:pPr>
      <w:r w:rsidRPr="00C62DAA">
        <w:rPr>
          <w:b/>
          <w:bCs/>
          <w:i/>
          <w:iCs/>
          <w:lang w:val="en-CA"/>
        </w:rPr>
        <w:t>Intra prediction</w:t>
      </w:r>
    </w:p>
    <w:p w14:paraId="3E04C7E3" w14:textId="77777777" w:rsidR="00C62DAA" w:rsidRPr="00C62DAA" w:rsidRDefault="00C62DAA" w:rsidP="00C62DAA">
      <w:pPr>
        <w:rPr>
          <w:b/>
          <w:bCs/>
          <w:lang w:val="en-CA"/>
        </w:rPr>
      </w:pPr>
      <w:r w:rsidRPr="00C62DAA">
        <w:rPr>
          <w:b/>
          <w:bCs/>
          <w:lang w:val="en-CA"/>
        </w:rPr>
        <w:t>Test 1.1: TIMD fusion with neural network based intra prediction (</w:t>
      </w:r>
      <w:hyperlink r:id="rId626" w:history="1">
        <w:r w:rsidRPr="00C62DAA">
          <w:rPr>
            <w:rStyle w:val="Hyperlink"/>
            <w:b/>
            <w:bCs/>
            <w:lang w:val="en-CA"/>
          </w:rPr>
          <w:t>JVET-AM0077</w:t>
        </w:r>
      </w:hyperlink>
      <w:r w:rsidRPr="00C62DAA">
        <w:rPr>
          <w:b/>
          <w:bCs/>
          <w:lang w:val="en-CA"/>
        </w:rPr>
        <w:t>)</w:t>
      </w:r>
    </w:p>
    <w:p w14:paraId="58752C13" w14:textId="77777777" w:rsidR="00C62DAA" w:rsidRPr="00C62DAA" w:rsidRDefault="00C62DAA" w:rsidP="00C62DAA">
      <w:pPr>
        <w:rPr>
          <w:lang w:val="en-CA"/>
        </w:rPr>
      </w:pPr>
      <w:r w:rsidRPr="00C62DAA">
        <w:rPr>
          <w:lang w:val="en-CA"/>
        </w:rPr>
        <w:t>The TIMD process selects two intra prediction modes and one non-angular intra prediction mode to conditionally generate a fusion prediction.</w:t>
      </w:r>
    </w:p>
    <w:p w14:paraId="2228C23A" w14:textId="77777777" w:rsidR="00C62DAA" w:rsidRPr="00C62DAA" w:rsidRDefault="00C62DAA" w:rsidP="00C62DAA">
      <w:pPr>
        <w:rPr>
          <w:lang w:val="en-CA"/>
        </w:rPr>
      </w:pPr>
      <w:r w:rsidRPr="00C62DAA">
        <w:rPr>
          <w:lang w:val="en-CA"/>
        </w:rPr>
        <w:t>In the test, non-angular intra prediction mode is conditionally replaced by the neural network-based intra prediction mode in the TIMD fusion process as follows:</w:t>
      </w:r>
    </w:p>
    <w:p w14:paraId="10AFDF13" w14:textId="77777777" w:rsidR="00C62DAA" w:rsidRPr="00C62DAA" w:rsidRDefault="00C62DAA" w:rsidP="00CA2E49">
      <w:pPr>
        <w:numPr>
          <w:ilvl w:val="0"/>
          <w:numId w:val="295"/>
        </w:numPr>
        <w:rPr>
          <w:lang w:val="en-CA"/>
        </w:rPr>
      </w:pPr>
      <w:r w:rsidRPr="00C62DAA">
        <w:rPr>
          <w:lang w:val="en-CA"/>
        </w:rPr>
        <w:t>Applied only when the block size is less than or equal to 64.</w:t>
      </w:r>
    </w:p>
    <w:p w14:paraId="460D91A0" w14:textId="77777777" w:rsidR="00C62DAA" w:rsidRPr="00C62DAA" w:rsidRDefault="00C62DAA" w:rsidP="00CA2E49">
      <w:pPr>
        <w:numPr>
          <w:ilvl w:val="0"/>
          <w:numId w:val="295"/>
        </w:numPr>
        <w:rPr>
          <w:lang w:val="en-CA"/>
        </w:rPr>
      </w:pPr>
      <w:r w:rsidRPr="00C62DAA">
        <w:rPr>
          <w:lang w:val="en-CA"/>
        </w:rPr>
        <w:t>Only applied to default TIMD and TIMD merge, but not to TIMD SAD.</w:t>
      </w:r>
    </w:p>
    <w:p w14:paraId="11988A09" w14:textId="77777777" w:rsidR="00C62DAA" w:rsidRPr="00C62DAA" w:rsidRDefault="00C62DAA" w:rsidP="00CA2E49">
      <w:pPr>
        <w:numPr>
          <w:ilvl w:val="0"/>
          <w:numId w:val="295"/>
        </w:numPr>
        <w:rPr>
          <w:lang w:val="en-CA"/>
        </w:rPr>
      </w:pPr>
      <w:r w:rsidRPr="00C62DAA">
        <w:rPr>
          <w:lang w:val="en-CA"/>
        </w:rPr>
        <w:t>PDPC is not applied to the neural network-based intra prediction samples within the TIMD fusion process.</w:t>
      </w:r>
    </w:p>
    <w:p w14:paraId="23F425C2" w14:textId="77777777" w:rsidR="00C62DAA" w:rsidRPr="00C62DAA" w:rsidRDefault="00C62DAA" w:rsidP="00C62DAA">
      <w:pPr>
        <w:rPr>
          <w:lang w:val="en-CA"/>
        </w:rPr>
      </w:pPr>
      <w:r w:rsidRPr="00C62DAA">
        <w:rPr>
          <w:lang w:val="en-CA"/>
        </w:rPr>
        <w:t>Test 1.1: TIMD fusion with neural network based intra prediction.</w:t>
      </w:r>
    </w:p>
    <w:p w14:paraId="68593693" w14:textId="77777777" w:rsidR="00C62DAA" w:rsidRPr="00C62DAA" w:rsidRDefault="00C62DAA" w:rsidP="00C62DAA">
      <w:pPr>
        <w:rPr>
          <w:b/>
          <w:bCs/>
          <w:lang w:val="en-CA"/>
        </w:rPr>
      </w:pPr>
      <w:r w:rsidRPr="00C62DAA">
        <w:rPr>
          <w:b/>
          <w:bCs/>
          <w:lang w:val="en-CA"/>
        </w:rPr>
        <w:t>Test 1.2: TIMD-BV extension with enhanced IntraTMP merge list (</w:t>
      </w:r>
      <w:hyperlink r:id="rId627" w:history="1">
        <w:r w:rsidRPr="00C62DAA">
          <w:rPr>
            <w:rStyle w:val="Hyperlink"/>
            <w:b/>
            <w:bCs/>
            <w:lang w:val="en-CA"/>
          </w:rPr>
          <w:t>JVET-AM0138</w:t>
        </w:r>
      </w:hyperlink>
      <w:r w:rsidRPr="00C62DAA">
        <w:rPr>
          <w:b/>
          <w:bCs/>
          <w:lang w:val="en-CA"/>
        </w:rPr>
        <w:t>)</w:t>
      </w:r>
    </w:p>
    <w:p w14:paraId="418FA0F6" w14:textId="77777777" w:rsidR="00C62DAA" w:rsidRPr="00C62DAA" w:rsidRDefault="00C62DAA" w:rsidP="00C62DAA">
      <w:pPr>
        <w:rPr>
          <w:lang w:val="en-CA"/>
        </w:rPr>
      </w:pPr>
      <w:r w:rsidRPr="00C62DAA">
        <w:rPr>
          <w:lang w:val="en-CA"/>
        </w:rPr>
        <w:t>In Test 1.2a, one of the three intra predictors in TIMD or TIMD SAD modes is replaced by a predictor derived by BV if the cost is smaller. BV may come from IntraTMP merge list and ARBVP list.</w:t>
      </w:r>
    </w:p>
    <w:p w14:paraId="3E1EC500" w14:textId="77777777" w:rsidR="00C62DAA" w:rsidRPr="00C62DAA" w:rsidRDefault="00C62DAA" w:rsidP="00C62DAA">
      <w:pPr>
        <w:rPr>
          <w:lang w:val="en-CA"/>
        </w:rPr>
      </w:pPr>
      <w:r w:rsidRPr="00C62DAA">
        <w:rPr>
          <w:lang w:val="en-CA"/>
        </w:rPr>
        <w:t>In Test 1.2b, to derive intra merge BVs and AR-BVs, the method collects not only the BVs utilized by IntraTMP and IBC but also those employed by DIMD, OBIC, SGPM, TIMD, and TIMD-SAD when block vector prediction is applied. Additionally, each CU coded by IntraTMP now preserves up to 5 fusion BVs  for the IntraTMP merge and ARBVP lists.</w:t>
      </w:r>
    </w:p>
    <w:p w14:paraId="3D785D5A" w14:textId="77777777" w:rsidR="00C62DAA" w:rsidRPr="00C62DAA" w:rsidRDefault="00C62DAA" w:rsidP="00C62DAA">
      <w:pPr>
        <w:rPr>
          <w:lang w:val="en-CA"/>
        </w:rPr>
      </w:pPr>
      <w:r w:rsidRPr="00C62DAA">
        <w:rPr>
          <w:lang w:val="en-CA"/>
        </w:rPr>
        <w:t>To alleviate complexity increase in constructing merge list, the refinement window is dynamically reduced based on its template cost if the cost is less than a threshold (set to 32 in the test). Furthermore, when two BV candidates within the IntraTMP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C62DAA" w:rsidRDefault="00C62DAA" w:rsidP="00C62DAA">
      <w:pPr>
        <w:rPr>
          <w:lang w:val="en-CA"/>
        </w:rPr>
      </w:pPr>
      <w:r w:rsidRPr="00C62DAA">
        <w:rPr>
          <w:lang w:val="en-CA"/>
        </w:rPr>
        <w:t>Test 1.2a: TIMD fusion with block vector based prediction</w:t>
      </w:r>
    </w:p>
    <w:p w14:paraId="6027B65D" w14:textId="77777777" w:rsidR="00C62DAA" w:rsidRPr="00C62DAA" w:rsidRDefault="00C62DAA" w:rsidP="00C62DAA">
      <w:pPr>
        <w:rPr>
          <w:lang w:val="en-CA"/>
        </w:rPr>
      </w:pPr>
      <w:r w:rsidRPr="00C62DAA">
        <w:rPr>
          <w:lang w:val="en-CA"/>
        </w:rPr>
        <w:t>Test 1.2b: BV merge list improvement</w:t>
      </w:r>
    </w:p>
    <w:p w14:paraId="6E8BE54D" w14:textId="77777777" w:rsidR="00C62DAA" w:rsidRPr="00C62DAA" w:rsidRDefault="00C62DAA" w:rsidP="00C62DAA">
      <w:pPr>
        <w:rPr>
          <w:lang w:val="en-CA"/>
        </w:rPr>
      </w:pPr>
      <w:r w:rsidRPr="00C62DAA">
        <w:rPr>
          <w:lang w:val="en-CA"/>
        </w:rPr>
        <w:t>Test 1.2c: Test 1.2a + Test 1.2b</w:t>
      </w:r>
    </w:p>
    <w:p w14:paraId="07E89ACF" w14:textId="77777777" w:rsidR="00C62DAA" w:rsidRPr="00C62DAA" w:rsidRDefault="00C62DAA" w:rsidP="00C62DAA">
      <w:pPr>
        <w:rPr>
          <w:b/>
          <w:bCs/>
          <w:lang w:val="en-CA"/>
        </w:rPr>
      </w:pPr>
      <w:r w:rsidRPr="00C62DAA">
        <w:rPr>
          <w:b/>
          <w:bCs/>
          <w:lang w:val="en-CA"/>
        </w:rPr>
        <w:t>Test 1.3: IntraTMP sub-modes depending on the template type information (</w:t>
      </w:r>
      <w:hyperlink r:id="rId628" w:history="1">
        <w:r w:rsidRPr="00C62DAA">
          <w:rPr>
            <w:rStyle w:val="Hyperlink"/>
            <w:b/>
            <w:bCs/>
            <w:lang w:val="en-CA"/>
          </w:rPr>
          <w:t>JVET-AM0229</w:t>
        </w:r>
      </w:hyperlink>
      <w:r w:rsidRPr="00C62DAA">
        <w:rPr>
          <w:b/>
          <w:bCs/>
          <w:lang w:val="en-CA"/>
        </w:rPr>
        <w:t>)</w:t>
      </w:r>
    </w:p>
    <w:p w14:paraId="0187B6F8" w14:textId="77777777" w:rsidR="00C62DAA" w:rsidRPr="00C62DAA" w:rsidRDefault="00C62DAA" w:rsidP="00C62DAA">
      <w:pPr>
        <w:rPr>
          <w:lang w:val="en-CA"/>
        </w:rPr>
      </w:pPr>
      <w:r w:rsidRPr="00C62DAA">
        <w:rPr>
          <w:lang w:val="en-CA"/>
        </w:rPr>
        <w:t>In the test, the process of each IntraTMP sub-mode is adapted to the template type (“top-only”, “left-only”, “full”) of the involved candidate reconstructed block(s), the modifications can be described as follows:</w:t>
      </w:r>
    </w:p>
    <w:p w14:paraId="4E82EB4F" w14:textId="77777777" w:rsidR="00C62DAA" w:rsidRPr="00C62DAA" w:rsidRDefault="00C62DAA" w:rsidP="00CA2E49">
      <w:pPr>
        <w:numPr>
          <w:ilvl w:val="0"/>
          <w:numId w:val="296"/>
        </w:numPr>
        <w:rPr>
          <w:b/>
          <w:bCs/>
          <w:lang w:val="en-CA"/>
        </w:rPr>
      </w:pPr>
      <w:r w:rsidRPr="00C62DAA">
        <w:rPr>
          <w:b/>
          <w:bCs/>
          <w:lang w:val="en-CA"/>
        </w:rPr>
        <w:t>Local illumination compensation</w:t>
      </w:r>
    </w:p>
    <w:p w14:paraId="0F8A1DC7" w14:textId="77777777" w:rsidR="00C62DAA" w:rsidRPr="00C62DAA" w:rsidRDefault="00C62DAA" w:rsidP="00C62DAA">
      <w:pPr>
        <w:rPr>
          <w:lang w:val="en-CA"/>
        </w:rPr>
      </w:pPr>
      <w:r w:rsidRPr="00C62DAA">
        <w:rPr>
          <w:lang w:val="en-CA"/>
        </w:rPr>
        <w:t>The same template type (“top-only”, “left-only”, “full”), which is specified by the IntraTMP index is used for deriving the LIC parameters instead of using the full template.</w:t>
      </w:r>
    </w:p>
    <w:p w14:paraId="40A525B2" w14:textId="77777777" w:rsidR="00C62DAA" w:rsidRPr="00C62DAA" w:rsidRDefault="00C62DAA" w:rsidP="00CA2E49">
      <w:pPr>
        <w:numPr>
          <w:ilvl w:val="0"/>
          <w:numId w:val="296"/>
        </w:numPr>
        <w:rPr>
          <w:b/>
          <w:bCs/>
          <w:lang w:val="en-CA"/>
        </w:rPr>
      </w:pPr>
      <w:r w:rsidRPr="00C62DAA">
        <w:rPr>
          <w:b/>
          <w:bCs/>
          <w:lang w:val="en-CA"/>
        </w:rPr>
        <w:t>Filter linear model</w:t>
      </w:r>
    </w:p>
    <w:p w14:paraId="1AA405AB" w14:textId="77777777" w:rsidR="00C62DAA" w:rsidRPr="00C62DAA" w:rsidRDefault="00C62DAA" w:rsidP="00C62DAA">
      <w:pPr>
        <w:rPr>
          <w:lang w:val="en-CA"/>
        </w:rPr>
      </w:pPr>
      <w:r w:rsidRPr="00C62DAA">
        <w:rPr>
          <w:lang w:val="en-CA"/>
        </w:rPr>
        <w:t>The same template type (“top-only”, “left-only”, “full”), which is specified by the IntraTMP index is used for deriving the FLM parameters instead of using the full template.</w:t>
      </w:r>
    </w:p>
    <w:p w14:paraId="217A2918" w14:textId="77777777" w:rsidR="00C62DAA" w:rsidRPr="00C62DAA" w:rsidRDefault="00C62DAA" w:rsidP="00CA2E49">
      <w:pPr>
        <w:numPr>
          <w:ilvl w:val="0"/>
          <w:numId w:val="296"/>
        </w:numPr>
        <w:rPr>
          <w:b/>
          <w:bCs/>
          <w:lang w:val="en-CA"/>
        </w:rPr>
      </w:pPr>
      <w:r w:rsidRPr="00C62DAA">
        <w:rPr>
          <w:b/>
          <w:bCs/>
          <w:lang w:val="en-CA"/>
        </w:rPr>
        <w:t>Sub-pel</w:t>
      </w:r>
    </w:p>
    <w:p w14:paraId="66874B7E" w14:textId="77777777" w:rsidR="00C62DAA" w:rsidRPr="00C62DAA" w:rsidRDefault="00C62DAA" w:rsidP="00C62DAA">
      <w:pPr>
        <w:rPr>
          <w:lang w:val="en-CA"/>
        </w:rPr>
      </w:pPr>
      <w:r w:rsidRPr="00C62DAA">
        <w:rPr>
          <w:lang w:val="en-CA"/>
        </w:rPr>
        <w:t>The same template type (“top-only”, “left-only”, “full”), which is specified by the IntraTMP index is used, during the search for the fractional parameters, to compute template matching SAD/MR-SADs instead of using the full template.</w:t>
      </w:r>
    </w:p>
    <w:p w14:paraId="6F680F71" w14:textId="77777777" w:rsidR="00C62DAA" w:rsidRPr="00C62DAA" w:rsidRDefault="00C62DAA" w:rsidP="00CA2E49">
      <w:pPr>
        <w:numPr>
          <w:ilvl w:val="0"/>
          <w:numId w:val="296"/>
        </w:numPr>
        <w:rPr>
          <w:b/>
          <w:bCs/>
          <w:lang w:val="en-CA"/>
        </w:rPr>
      </w:pPr>
      <w:r w:rsidRPr="00C62DAA">
        <w:rPr>
          <w:b/>
          <w:bCs/>
          <w:lang w:val="en-CA"/>
        </w:rPr>
        <w:t>Fusion</w:t>
      </w:r>
    </w:p>
    <w:p w14:paraId="062546C2" w14:textId="77777777" w:rsidR="00C62DAA" w:rsidRPr="00C62DAA" w:rsidRDefault="00C62DAA" w:rsidP="00C62DAA">
      <w:pPr>
        <w:rPr>
          <w:lang w:val="en-CA"/>
        </w:rPr>
      </w:pPr>
      <w:r w:rsidRPr="00C62DAA">
        <w:rPr>
          <w:lang w:val="en-CA"/>
        </w:rPr>
        <w:t>For the current luma block predicted with IntraTMP fusion with IntraTMP index equal to 2, if at least one candidate reconstructed block from the IntraTMP search has either “top-only” template type or “left-only” template type, the prediction of the current luma block is further position-dependent blended with this candidate reconstructed block.</w:t>
      </w:r>
    </w:p>
    <w:p w14:paraId="5F1838BF" w14:textId="77777777" w:rsidR="00C62DAA" w:rsidRPr="00C62DAA" w:rsidRDefault="00C62DAA" w:rsidP="00C62DAA">
      <w:pPr>
        <w:rPr>
          <w:lang w:val="en-CA"/>
        </w:rPr>
      </w:pPr>
    </w:p>
    <w:p w14:paraId="3F45E109" w14:textId="77777777" w:rsidR="00C62DAA" w:rsidRPr="00C62DAA" w:rsidRDefault="00C62DAA" w:rsidP="00C62DAA">
      <w:pPr>
        <w:rPr>
          <w:b/>
          <w:bCs/>
          <w:lang w:val="en-CA"/>
        </w:rPr>
      </w:pPr>
      <w:r w:rsidRPr="00C62DAA">
        <w:rPr>
          <w:lang w:val="en-CA"/>
        </w:rPr>
        <w:t>In IntraTMP fusion, one sub-mode is added, which derives the prediction of the current luma block by position-dependent blending of at most four candidate reconstructed blocks associated with the last four positions inside the IntraTMP list.</w:t>
      </w:r>
    </w:p>
    <w:p w14:paraId="76D6F474" w14:textId="77777777" w:rsidR="00C62DAA" w:rsidRPr="00C62DAA" w:rsidRDefault="00C62DAA" w:rsidP="00C62DAA">
      <w:pPr>
        <w:rPr>
          <w:lang w:val="en-CA"/>
        </w:rPr>
      </w:pPr>
      <w:r w:rsidRPr="00C62DAA">
        <w:rPr>
          <w:lang w:val="en-CA"/>
        </w:rPr>
        <w:t>Test 1.3: IntraTMP template type adaptation.</w:t>
      </w:r>
    </w:p>
    <w:p w14:paraId="2F6CEC58" w14:textId="77777777" w:rsidR="00C62DAA" w:rsidRPr="00C62DAA" w:rsidRDefault="00C62DAA" w:rsidP="00C62DAA">
      <w:pPr>
        <w:rPr>
          <w:b/>
          <w:bCs/>
          <w:lang w:val="en-CA"/>
        </w:rPr>
      </w:pPr>
      <w:r w:rsidRPr="00C62DAA">
        <w:rPr>
          <w:b/>
          <w:bCs/>
          <w:lang w:val="en-CA"/>
        </w:rPr>
        <w:t>Test 1.4: Combination of Test 1.2c and Test 1.3 (</w:t>
      </w:r>
      <w:hyperlink r:id="rId629" w:history="1">
        <w:r w:rsidRPr="00C62DAA">
          <w:rPr>
            <w:rStyle w:val="Hyperlink"/>
            <w:b/>
            <w:bCs/>
            <w:lang w:val="en-CA"/>
          </w:rPr>
          <w:t>JVET-AM0232</w:t>
        </w:r>
      </w:hyperlink>
      <w:r w:rsidRPr="00C62DAA">
        <w:rPr>
          <w:b/>
          <w:bCs/>
          <w:lang w:val="en-CA"/>
        </w:rPr>
        <w:t>)</w:t>
      </w:r>
    </w:p>
    <w:p w14:paraId="00B3BC85" w14:textId="77777777" w:rsidR="00C62DAA" w:rsidRPr="00C62DAA" w:rsidRDefault="00C62DAA" w:rsidP="00C62DAA">
      <w:pPr>
        <w:rPr>
          <w:lang w:val="en-CA"/>
        </w:rPr>
      </w:pPr>
      <w:r w:rsidRPr="00C62DAA">
        <w:rPr>
          <w:lang w:val="en-CA"/>
        </w:rPr>
        <w:t>Test 1.4: Test 1.2a + Test 1.2b + Test 1.3</w:t>
      </w:r>
    </w:p>
    <w:p w14:paraId="0A53F7E9" w14:textId="77777777" w:rsidR="00C62DAA" w:rsidRPr="00C62DAA" w:rsidRDefault="00C62DAA" w:rsidP="00C62DAA">
      <w:pPr>
        <w:rPr>
          <w:b/>
          <w:bCs/>
          <w:lang w:val="en-CA"/>
        </w:rPr>
      </w:pPr>
      <w:r w:rsidRPr="00C62DAA">
        <w:rPr>
          <w:b/>
          <w:bCs/>
          <w:lang w:val="en-CA"/>
        </w:rPr>
        <w:t>Test 1.5: Combination of Test 1.1 and Test 1.4 (</w:t>
      </w:r>
      <w:hyperlink r:id="rId630" w:history="1">
        <w:r w:rsidRPr="00C62DAA">
          <w:rPr>
            <w:rStyle w:val="Hyperlink"/>
            <w:b/>
            <w:bCs/>
            <w:lang w:val="en-CA"/>
          </w:rPr>
          <w:t>JVET-AM0233</w:t>
        </w:r>
      </w:hyperlink>
      <w:r w:rsidRPr="00C62DAA">
        <w:rPr>
          <w:b/>
          <w:bCs/>
          <w:lang w:val="en-CA"/>
        </w:rPr>
        <w:t>)</w:t>
      </w:r>
    </w:p>
    <w:p w14:paraId="525A64F6" w14:textId="77777777" w:rsidR="00C62DAA" w:rsidRPr="00C62DAA" w:rsidRDefault="00C62DAA" w:rsidP="00C62DAA">
      <w:pPr>
        <w:rPr>
          <w:lang w:val="en-CA"/>
        </w:rPr>
      </w:pPr>
      <w:r w:rsidRPr="00C62DAA">
        <w:rPr>
          <w:lang w:val="en-CA"/>
        </w:rPr>
        <w:t>Test 1.5: Test 1.1 + Test 1.2a + Test 1.2b + Test 1.3</w:t>
      </w:r>
    </w:p>
    <w:p w14:paraId="70E00300" w14:textId="77777777" w:rsidR="00C62DAA" w:rsidRPr="00C62DAA" w:rsidRDefault="00C62DAA" w:rsidP="00C62DAA">
      <w:pPr>
        <w:rPr>
          <w:b/>
          <w:bCs/>
          <w:lang w:val="en-CA"/>
        </w:rPr>
      </w:pPr>
      <w:r w:rsidRPr="00C62DAA">
        <w:rPr>
          <w:b/>
          <w:bCs/>
          <w:lang w:val="en-CA"/>
        </w:rPr>
        <w:t>Test 1.6: Intra merge mode (</w:t>
      </w:r>
      <w:hyperlink r:id="rId631" w:history="1">
        <w:r w:rsidRPr="00C62DAA">
          <w:rPr>
            <w:rStyle w:val="Hyperlink"/>
            <w:b/>
            <w:bCs/>
            <w:lang w:val="en-CA"/>
          </w:rPr>
          <w:t>JVET-AM0074</w:t>
        </w:r>
      </w:hyperlink>
      <w:r w:rsidRPr="00C62DAA">
        <w:rPr>
          <w:b/>
          <w:bCs/>
          <w:lang w:val="en-CA"/>
        </w:rPr>
        <w:t>)</w:t>
      </w:r>
    </w:p>
    <w:p w14:paraId="5CE0000C" w14:textId="77777777" w:rsidR="00C62DAA" w:rsidRPr="00C62DAA" w:rsidRDefault="00C62DAA" w:rsidP="00C62DAA">
      <w:pPr>
        <w:rPr>
          <w:lang w:val="en-CA"/>
        </w:rPr>
      </w:pPr>
      <w:r w:rsidRPr="00C62DAA">
        <w:rPr>
          <w:lang w:val="en-CA"/>
        </w:rPr>
        <w:t>In the test, a list of intra-mode candidates is derived from the intra modes of adjacent and non-adjacent blocks coded as DIMD, OBIC, Intra Merge, TIMD, TIMD SAD, TIMD Merge, MPM-based, or IntraTMP. Up to 5 neighbouring blocks' information is used to derive intra merge candidates. Redundancy checks (pruning stage) are applied to prevent duplicate candidates.</w:t>
      </w:r>
    </w:p>
    <w:p w14:paraId="186EBFAD" w14:textId="77777777" w:rsidR="00C62DAA" w:rsidRPr="00C62DAA" w:rsidRDefault="00C62DAA" w:rsidP="00C62DAA">
      <w:pPr>
        <w:rPr>
          <w:lang w:val="en-CA"/>
        </w:rPr>
      </w:pPr>
      <w:r w:rsidRPr="00C62DAA">
        <w:rPr>
          <w:lang w:val="en-CA"/>
        </w:rPr>
        <w:t>The completed list is sorted based on the candidate's TIMD cost, which is a weighted sum of the template matching cost of each IPM included in the intra merge candidate.</w:t>
      </w:r>
    </w:p>
    <w:p w14:paraId="6BBC183A" w14:textId="77777777" w:rsidR="00C62DAA" w:rsidRPr="00C62DAA" w:rsidRDefault="00C62DAA" w:rsidP="00C62DAA">
      <w:pPr>
        <w:rPr>
          <w:lang w:val="en-CA"/>
        </w:rPr>
      </w:pPr>
      <w:r w:rsidRPr="00C62DAA">
        <w:rPr>
          <w:lang w:val="en-CA"/>
        </w:rPr>
        <w:t>The final step consists of applying a BV prediction mode replacement for all intra modes of the intra merge candidate. The BVs are derived using the IntraTMP merge BV derivation process. Each BV’s cost is computed and replaces an intra-prediction mode from a candidate list when its cost is lower than the intra-prediction’s template cost.</w:t>
      </w:r>
    </w:p>
    <w:p w14:paraId="29FA54BE" w14:textId="77777777" w:rsidR="00C62DAA" w:rsidRPr="00C62DAA" w:rsidRDefault="00C62DAA" w:rsidP="00C62DAA">
      <w:pPr>
        <w:rPr>
          <w:lang w:val="en-CA"/>
        </w:rPr>
      </w:pPr>
      <w:r w:rsidRPr="00C62DAA">
        <w:rPr>
          <w:lang w:val="en-CA"/>
        </w:rPr>
        <w:t>A flag is signalled after DIMD flag to indicate the usage of the mode followed by the candidate index.</w:t>
      </w:r>
    </w:p>
    <w:p w14:paraId="0391D79E" w14:textId="77777777" w:rsidR="00C62DAA" w:rsidRPr="00C62DAA" w:rsidRDefault="00C62DAA" w:rsidP="00C62DAA">
      <w:pPr>
        <w:rPr>
          <w:lang w:val="en-CA"/>
        </w:rPr>
      </w:pPr>
      <w:r w:rsidRPr="00C62DAA">
        <w:rPr>
          <w:lang w:val="en-CA"/>
        </w:rPr>
        <w:t>There are two non-adjacent blocks patterns: as in inter mode (tested in Test 1.6a) and as in OBIC mode (tested in Test 1.6b).</w:t>
      </w:r>
    </w:p>
    <w:p w14:paraId="0D096CAB" w14:textId="77777777" w:rsidR="00C62DAA" w:rsidRPr="00C62DAA" w:rsidRDefault="00C62DAA" w:rsidP="00C62DAA">
      <w:pPr>
        <w:rPr>
          <w:lang w:val="en-CA"/>
        </w:rPr>
      </w:pPr>
      <w:r w:rsidRPr="00C62DAA">
        <w:rPr>
          <w:lang w:val="en-CA"/>
        </w:rPr>
        <w:t>Test 1.6a: Intra merge mode with inter non-adjacent pattern.</w:t>
      </w:r>
    </w:p>
    <w:p w14:paraId="3D9A8C4D" w14:textId="77777777" w:rsidR="00C62DAA" w:rsidRPr="00C62DAA" w:rsidRDefault="00C62DAA" w:rsidP="00C62DAA">
      <w:pPr>
        <w:rPr>
          <w:lang w:val="en-CA"/>
        </w:rPr>
      </w:pPr>
      <w:r w:rsidRPr="00C62DAA">
        <w:rPr>
          <w:lang w:val="en-CA"/>
        </w:rPr>
        <w:t>Test 1.6b: Intra merge mode with OBIC non-adjacent pattern.</w:t>
      </w:r>
    </w:p>
    <w:p w14:paraId="6D0537F1" w14:textId="77777777" w:rsidR="00C62DAA" w:rsidRPr="00C62DAA" w:rsidRDefault="00C62DAA" w:rsidP="00C62DAA">
      <w:pPr>
        <w:rPr>
          <w:b/>
          <w:bCs/>
          <w:lang w:val="en-CA"/>
        </w:rPr>
      </w:pPr>
      <w:r w:rsidRPr="00C62DAA">
        <w:rPr>
          <w:b/>
          <w:bCs/>
          <w:lang w:val="en-CA"/>
        </w:rPr>
        <w:t>Test 1.11: Combination of Test 1.2c and Test 1.6a (</w:t>
      </w:r>
      <w:hyperlink r:id="rId632" w:history="1">
        <w:r w:rsidRPr="00C62DAA">
          <w:rPr>
            <w:rStyle w:val="Hyperlink"/>
            <w:b/>
            <w:bCs/>
            <w:lang w:val="en-CA"/>
          </w:rPr>
          <w:t>JVET-AM0299</w:t>
        </w:r>
      </w:hyperlink>
      <w:r w:rsidRPr="00C62DAA">
        <w:rPr>
          <w:b/>
          <w:bCs/>
          <w:lang w:val="en-CA"/>
        </w:rPr>
        <w:t>)</w:t>
      </w:r>
    </w:p>
    <w:p w14:paraId="7C400DCF" w14:textId="77777777" w:rsidR="00C62DAA" w:rsidRPr="00C62DAA" w:rsidRDefault="00C62DAA" w:rsidP="00C62DAA">
      <w:pPr>
        <w:rPr>
          <w:lang w:val="en-CA"/>
        </w:rPr>
      </w:pPr>
      <w:r w:rsidRPr="00C62DAA">
        <w:rPr>
          <w:lang w:val="en-CA"/>
        </w:rPr>
        <w:t>Test 1.11: Test 1.2a + Test 1.2b + Test 1.6a.</w:t>
      </w:r>
    </w:p>
    <w:p w14:paraId="405EC8BE" w14:textId="78C08082" w:rsidR="00C62DAA" w:rsidRPr="00C62DAA" w:rsidRDefault="00C62DAA" w:rsidP="00C62DAA">
      <w:pPr>
        <w:rPr>
          <w:b/>
          <w:bCs/>
          <w:lang w:val="en-CA"/>
        </w:rPr>
      </w:pPr>
      <w:r w:rsidRPr="00C62DAA">
        <w:rPr>
          <w:b/>
          <w:bCs/>
          <w:lang w:val="en-CA"/>
        </w:rPr>
        <w:t>Test 1.12: Combination of Test 1.2c, Test 1.3, and Test 1.6a (</w:t>
      </w:r>
      <w:hyperlink r:id="rId633" w:history="1">
        <w:r w:rsidRPr="00C62DAA">
          <w:rPr>
            <w:rStyle w:val="Hyperlink"/>
            <w:b/>
            <w:bCs/>
            <w:lang w:val="en-CA"/>
          </w:rPr>
          <w:t>JVET-AM0</w:t>
        </w:r>
        <w:r w:rsidR="00CA7B84">
          <w:rPr>
            <w:rStyle w:val="Hyperlink"/>
            <w:b/>
            <w:bCs/>
            <w:lang w:val="en-CA"/>
          </w:rPr>
          <w:t>307</w:t>
        </w:r>
      </w:hyperlink>
      <w:r w:rsidRPr="00C62DAA">
        <w:rPr>
          <w:b/>
          <w:bCs/>
          <w:lang w:val="en-CA"/>
        </w:rPr>
        <w:t>)</w:t>
      </w:r>
    </w:p>
    <w:p w14:paraId="0F47F552" w14:textId="77777777" w:rsidR="00C62DAA" w:rsidRPr="00C62DAA" w:rsidRDefault="00C62DAA" w:rsidP="00C62DAA">
      <w:pPr>
        <w:rPr>
          <w:lang w:val="en-CA"/>
        </w:rPr>
      </w:pPr>
      <w:r w:rsidRPr="00C62DAA">
        <w:rPr>
          <w:lang w:val="en-CA"/>
        </w:rPr>
        <w:t>Test 1.12: Test 1.2a + Test 1.2b + Test 1.3 + Test 1.6a.</w:t>
      </w:r>
    </w:p>
    <w:p w14:paraId="569B0B87" w14:textId="77777777" w:rsidR="00C62DAA" w:rsidRPr="00C62DAA" w:rsidRDefault="00C62DAA" w:rsidP="00C62DAA">
      <w:pPr>
        <w:rPr>
          <w:b/>
          <w:bCs/>
          <w:lang w:val="en-CA"/>
        </w:rPr>
      </w:pPr>
      <w:r w:rsidRPr="00C62DAA">
        <w:rPr>
          <w:b/>
          <w:bCs/>
          <w:lang w:val="en-CA"/>
        </w:rPr>
        <w:t>Test 1.7: On interpolation filter for TIMD (</w:t>
      </w:r>
      <w:hyperlink r:id="rId634" w:history="1">
        <w:r w:rsidRPr="00C62DAA">
          <w:rPr>
            <w:rStyle w:val="Hyperlink"/>
            <w:b/>
            <w:bCs/>
            <w:lang w:val="en-CA"/>
          </w:rPr>
          <w:t>JVET-AM0163</w:t>
        </w:r>
      </w:hyperlink>
      <w:r w:rsidRPr="00C62DAA">
        <w:rPr>
          <w:b/>
          <w:bCs/>
          <w:lang w:val="en-CA"/>
        </w:rPr>
        <w:t>)</w:t>
      </w:r>
    </w:p>
    <w:p w14:paraId="1516117D" w14:textId="77777777" w:rsidR="00C62DAA" w:rsidRPr="00C62DAA" w:rsidRDefault="00C62DAA" w:rsidP="00C62DAA">
      <w:pPr>
        <w:rPr>
          <w:lang w:val="en-CA"/>
        </w:rPr>
      </w:pPr>
      <w:r w:rsidRPr="00C62DAA">
        <w:rPr>
          <w:lang w:val="en-CA"/>
        </w:rPr>
        <w:t>In the test, two changes applied to interpolation filter for TIMD are tested.</w:t>
      </w:r>
    </w:p>
    <w:p w14:paraId="0AA99AEA" w14:textId="77777777" w:rsidR="00C62DAA" w:rsidRPr="00C62DAA" w:rsidRDefault="00C62DAA" w:rsidP="00C62DAA">
      <w:pPr>
        <w:rPr>
          <w:lang w:val="en-CA"/>
        </w:rPr>
      </w:pPr>
      <w:r w:rsidRPr="00C62DAA">
        <w:rPr>
          <w:lang w:val="en-CA"/>
        </w:rPr>
        <w:t>In Test 1.7a, a cubic interpolation filter is used in block prediction for TIMD, instead of selection between the cubic filter and the Gaussian filter.</w:t>
      </w:r>
    </w:p>
    <w:p w14:paraId="27A8C6D2" w14:textId="77777777" w:rsidR="00C62DAA" w:rsidRPr="00C62DAA" w:rsidRDefault="00C62DAA" w:rsidP="00C62DAA">
      <w:pPr>
        <w:rPr>
          <w:lang w:val="en-CA"/>
        </w:rPr>
      </w:pPr>
      <w:r w:rsidRPr="00C62DAA">
        <w:rPr>
          <w:lang w:val="en-CA"/>
        </w:rPr>
        <w:t>In Test 1.7b, a 6-tap cubic interpolation filter is used to replace the 4-tap cubic interpolation filter in template prediction for TIMD.</w:t>
      </w:r>
    </w:p>
    <w:p w14:paraId="10E02887" w14:textId="77777777" w:rsidR="00C62DAA" w:rsidRPr="00C62DAA" w:rsidRDefault="00C62DAA" w:rsidP="00C62DAA">
      <w:pPr>
        <w:rPr>
          <w:lang w:val="en-CA"/>
        </w:rPr>
      </w:pPr>
      <w:r w:rsidRPr="00C62DAA">
        <w:rPr>
          <w:lang w:val="en-CA"/>
        </w:rPr>
        <w:t>Test 1.7a: Block prediction with cubic interpolation filter in TIMD.</w:t>
      </w:r>
    </w:p>
    <w:p w14:paraId="027F8C67" w14:textId="77777777" w:rsidR="00C62DAA" w:rsidRPr="00C62DAA" w:rsidRDefault="00C62DAA" w:rsidP="00C62DAA">
      <w:pPr>
        <w:rPr>
          <w:lang w:val="en-CA"/>
        </w:rPr>
      </w:pPr>
      <w:r w:rsidRPr="00C62DAA">
        <w:rPr>
          <w:lang w:val="en-CA"/>
        </w:rPr>
        <w:t>Test 1.7b: Template prediction with 6-tap interpolation filter in TIMD.</w:t>
      </w:r>
    </w:p>
    <w:p w14:paraId="7239F839" w14:textId="77777777" w:rsidR="00C62DAA" w:rsidRPr="00C62DAA" w:rsidRDefault="00C62DAA" w:rsidP="00C62DAA">
      <w:pPr>
        <w:rPr>
          <w:lang w:val="en-CA"/>
        </w:rPr>
      </w:pPr>
      <w:r w:rsidRPr="00C62DAA">
        <w:rPr>
          <w:lang w:val="en-CA"/>
        </w:rPr>
        <w:t>Test 1.7c: Test 1.7a + Test 1.7b.</w:t>
      </w:r>
    </w:p>
    <w:p w14:paraId="34F49460" w14:textId="77777777" w:rsidR="00C62DAA" w:rsidRPr="00C62DAA" w:rsidRDefault="00C62DAA" w:rsidP="00C62DAA">
      <w:pPr>
        <w:rPr>
          <w:b/>
          <w:bCs/>
          <w:lang w:val="en-CA"/>
        </w:rPr>
      </w:pPr>
      <w:r w:rsidRPr="00C62DAA">
        <w:rPr>
          <w:b/>
          <w:bCs/>
          <w:lang w:val="en-CA"/>
        </w:rPr>
        <w:t>Test 1.8: Harmonization of SGPM-BV and LIC (</w:t>
      </w:r>
      <w:hyperlink r:id="rId635" w:history="1">
        <w:r w:rsidRPr="00C62DAA">
          <w:rPr>
            <w:rStyle w:val="Hyperlink"/>
            <w:b/>
            <w:bCs/>
            <w:lang w:val="en-CA"/>
          </w:rPr>
          <w:t>JVET-AM0157</w:t>
        </w:r>
      </w:hyperlink>
      <w:r w:rsidRPr="00C62DAA">
        <w:rPr>
          <w:b/>
          <w:bCs/>
          <w:lang w:val="en-CA"/>
        </w:rPr>
        <w:t>)</w:t>
      </w:r>
    </w:p>
    <w:p w14:paraId="25ED0669" w14:textId="77777777" w:rsidR="00C62DAA" w:rsidRPr="00C62DAA" w:rsidRDefault="00C62DAA" w:rsidP="00C62DAA">
      <w:pPr>
        <w:rPr>
          <w:lang w:val="en-CA"/>
        </w:rPr>
      </w:pPr>
      <w:r w:rsidRPr="00C62DAA">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C62DAA" w:rsidRDefault="00C62DAA" w:rsidP="00C62DAA">
      <w:pPr>
        <w:rPr>
          <w:lang w:val="en-CA"/>
        </w:rPr>
      </w:pPr>
      <w:r w:rsidRPr="00C62DAA">
        <w:rPr>
          <w:lang w:val="en-CA"/>
        </w:rPr>
        <w:t>In the test, LIC flag and model parameters from a neighbouring block are inherited in addition to BV when constructing merge candidates list in SGPM mode.</w:t>
      </w:r>
    </w:p>
    <w:p w14:paraId="6EE1A73F" w14:textId="77777777" w:rsidR="00C62DAA" w:rsidRPr="00C62DAA" w:rsidRDefault="00C62DAA" w:rsidP="00C62DAA">
      <w:pPr>
        <w:rPr>
          <w:lang w:val="en-CA"/>
        </w:rPr>
      </w:pPr>
      <w:r w:rsidRPr="00C62DAA">
        <w:rPr>
          <w:lang w:val="en-CA"/>
        </w:rPr>
        <w:t>Test 1.8: LIC flag and model parameters inheritance for SGPM.</w:t>
      </w:r>
    </w:p>
    <w:p w14:paraId="61DA0695" w14:textId="77777777" w:rsidR="00C62DAA" w:rsidRPr="00C62DAA" w:rsidRDefault="00C62DAA" w:rsidP="00C62DAA">
      <w:pPr>
        <w:rPr>
          <w:b/>
          <w:bCs/>
          <w:lang w:val="en-CA"/>
        </w:rPr>
      </w:pPr>
      <w:r w:rsidRPr="00C62DAA">
        <w:rPr>
          <w:b/>
          <w:bCs/>
          <w:lang w:val="en-CA"/>
        </w:rPr>
        <w:t>Test 1.9: Block vector based intra mode derivation (</w:t>
      </w:r>
      <w:hyperlink r:id="rId636" w:history="1">
        <w:r w:rsidRPr="00C62DAA">
          <w:rPr>
            <w:rStyle w:val="Hyperlink"/>
            <w:b/>
            <w:bCs/>
            <w:lang w:val="en-CA"/>
          </w:rPr>
          <w:t>JVET-AM0084</w:t>
        </w:r>
      </w:hyperlink>
      <w:r w:rsidRPr="00C62DAA">
        <w:rPr>
          <w:b/>
          <w:bCs/>
          <w:lang w:val="en-CA"/>
        </w:rPr>
        <w:t>)</w:t>
      </w:r>
    </w:p>
    <w:p w14:paraId="043B7526" w14:textId="77777777" w:rsidR="00C62DAA" w:rsidRPr="00C62DAA" w:rsidRDefault="00C62DAA" w:rsidP="00C62DAA">
      <w:pPr>
        <w:rPr>
          <w:lang w:val="en-CA"/>
        </w:rPr>
      </w:pPr>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C62DAA" w:rsidRDefault="00C62DAA" w:rsidP="00C62DAA">
      <w:pPr>
        <w:rPr>
          <w:lang w:val="en-CA"/>
        </w:rPr>
      </w:pPr>
      <w:r w:rsidRPr="00C62DAA">
        <w:rPr>
          <w:lang w:val="en-CA"/>
        </w:rPr>
        <w:t>This method utilizes a block vector associated with the IntraTMP BV candidates, and the first BV candidate is selected from the list.</w:t>
      </w:r>
    </w:p>
    <w:p w14:paraId="2DC8D5DB" w14:textId="77777777" w:rsidR="00C62DAA" w:rsidRPr="00C62DAA" w:rsidRDefault="00C62DAA" w:rsidP="00C62DAA">
      <w:pPr>
        <w:rPr>
          <w:lang w:val="en-CA"/>
        </w:rPr>
      </w:pPr>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C62DAA" w:rsidRDefault="00C62DAA" w:rsidP="00C62DAA">
      <w:pPr>
        <w:rPr>
          <w:lang w:val="en-CA"/>
        </w:rPr>
      </w:pPr>
      <w:r w:rsidRPr="00C62DAA">
        <w:rPr>
          <w:lang w:val="en-CA"/>
        </w:rPr>
        <w:t>Two modes with the smallest cost are selected and blended with the weights based on the similarity cost to perform the prediction.</w:t>
      </w:r>
      <w:r w:rsidRPr="00C62DAA">
        <w:rPr>
          <w:lang w:val="en-CA"/>
        </w:rPr>
        <w:tab/>
      </w:r>
    </w:p>
    <w:p w14:paraId="64E8B805" w14:textId="77777777" w:rsidR="00C62DAA" w:rsidRPr="00C62DAA" w:rsidRDefault="00C62DAA" w:rsidP="00C62DAA">
      <w:pPr>
        <w:rPr>
          <w:lang w:val="en-CA"/>
        </w:rPr>
      </w:pPr>
      <w:r w:rsidRPr="00C62DAA">
        <w:rPr>
          <w:lang w:val="en-CA"/>
        </w:rPr>
        <w:t>Test 1.9: Block vector based intra mode derivation.</w:t>
      </w:r>
    </w:p>
    <w:p w14:paraId="2E29E979" w14:textId="5F68E889" w:rsidR="00D41604" w:rsidRDefault="00C62DAA" w:rsidP="00386661">
      <w:pPr>
        <w:rPr>
          <w:lang w:val="en-CA"/>
        </w:rPr>
      </w:pPr>
      <w:r w:rsidRPr="009F7355">
        <w:rPr>
          <w:noProof/>
          <w:lang w:val="en-CA"/>
        </w:rPr>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7"/>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Default="00CA7B84" w:rsidP="00386661">
      <w:pPr>
        <w:rPr>
          <w:lang w:val="en-CA"/>
        </w:rPr>
      </w:pPr>
      <w:r>
        <w:rPr>
          <w:lang w:val="en-CA"/>
        </w:rPr>
        <w:t>Combination 1.12 has best tradeoff, gains of 1.2a/b, 1.3 and 1.6a are somewhat additive, whereas the other combinations including also 1.1 are not competitive.</w:t>
      </w:r>
    </w:p>
    <w:p w14:paraId="02A3650F" w14:textId="431AD3EB" w:rsidR="00CA7B84" w:rsidRDefault="00CA7B84" w:rsidP="00386661">
      <w:pPr>
        <w:rPr>
          <w:lang w:val="en-CA"/>
        </w:rPr>
      </w:pPr>
      <w:r w:rsidRPr="0058699F">
        <w:rPr>
          <w:lang w:val="en-CA"/>
        </w:rPr>
        <w:t>Decision</w:t>
      </w:r>
      <w:r>
        <w:rPr>
          <w:lang w:val="en-CA"/>
        </w:rPr>
        <w:t>: Adopt JVET-AM0307 test 1.12</w:t>
      </w:r>
      <w:r w:rsidR="00984594">
        <w:rPr>
          <w:lang w:val="en-CA"/>
        </w:rPr>
        <w:t>.</w:t>
      </w:r>
    </w:p>
    <w:p w14:paraId="2B9ACFD9" w14:textId="22A29B92" w:rsidR="00CA7B84" w:rsidRDefault="00CA7B84" w:rsidP="00386661">
      <w:pPr>
        <w:rPr>
          <w:lang w:val="en-CA"/>
        </w:rPr>
      </w:pPr>
      <w:r>
        <w:rPr>
          <w:lang w:val="en-CA"/>
        </w:rPr>
        <w:t>Test 1.7a avoids switching between interpolation filters and has a small gain. This is supported to be advantageous by several experts.</w:t>
      </w:r>
    </w:p>
    <w:p w14:paraId="5336EFCD" w14:textId="324EA9D1" w:rsidR="00CA7B84" w:rsidRDefault="00CA7B84" w:rsidP="00386661">
      <w:pPr>
        <w:rPr>
          <w:lang w:val="en-CA"/>
        </w:rPr>
      </w:pPr>
      <w:r>
        <w:rPr>
          <w:lang w:val="en-CA"/>
        </w:rPr>
        <w:t>Test 1.7b does not provide benefit, neither standalone, nor in the combination with 1.7a.</w:t>
      </w:r>
    </w:p>
    <w:p w14:paraId="357C2ECE" w14:textId="1CC16A61" w:rsidR="00984594" w:rsidRDefault="00984594" w:rsidP="00984594">
      <w:pPr>
        <w:rPr>
          <w:lang w:val="en-CA"/>
        </w:rPr>
      </w:pPr>
      <w:r w:rsidRPr="0058699F">
        <w:rPr>
          <w:lang w:val="en-CA"/>
        </w:rPr>
        <w:t>Decision</w:t>
      </w:r>
      <w:r>
        <w:rPr>
          <w:lang w:val="en-CA"/>
        </w:rPr>
        <w:t>: Adopt JVET-AM0163 test 1.7a.</w:t>
      </w:r>
    </w:p>
    <w:p w14:paraId="0ED592F1" w14:textId="2C852B34" w:rsidR="00984594" w:rsidRDefault="00984594" w:rsidP="00386661">
      <w:pPr>
        <w:rPr>
          <w:lang w:val="en-CA"/>
        </w:rPr>
      </w:pPr>
      <w:r>
        <w:rPr>
          <w:lang w:val="en-CA"/>
        </w:rPr>
        <w:t xml:space="preserve">Test 1.8 has some benefit for screen content, and according to proponents has no impact on camera-captured content (not documented in the contribution). Proponents </w:t>
      </w:r>
      <w:r w:rsidR="005F39FD">
        <w:rPr>
          <w:lang w:val="en-CA"/>
        </w:rPr>
        <w:t xml:space="preserve">were </w:t>
      </w:r>
      <w:r>
        <w:rPr>
          <w:lang w:val="en-CA"/>
        </w:rPr>
        <w:t xml:space="preserve">asked to provide results for other classes. </w:t>
      </w:r>
    </w:p>
    <w:p w14:paraId="3F03443C" w14:textId="77777777" w:rsidR="005F39FD" w:rsidRDefault="005F39FD" w:rsidP="00386661">
      <w:pPr>
        <w:rPr>
          <w:lang w:val="en-CA"/>
        </w:rPr>
      </w:pPr>
      <w:r>
        <w:rPr>
          <w:lang w:val="en-CA"/>
        </w:rPr>
        <w:t>Further review on Tuesday 1 July 1200. Results for other classes are presented which show changes up to +/-0.01%, but according to cross-checker no run-time increase on average.</w:t>
      </w:r>
    </w:p>
    <w:p w14:paraId="436987A3" w14:textId="516710A4" w:rsidR="005F39FD" w:rsidRDefault="005F39FD" w:rsidP="00386661">
      <w:pPr>
        <w:rPr>
          <w:lang w:val="en-CA"/>
        </w:rPr>
      </w:pPr>
      <w:bookmarkStart w:id="163" w:name="_Hlk202687165"/>
      <w:r w:rsidRPr="0058699F">
        <w:rPr>
          <w:lang w:val="en-CA"/>
        </w:rPr>
        <w:t>Decision:</w:t>
      </w:r>
      <w:r>
        <w:rPr>
          <w:lang w:val="en-CA"/>
        </w:rPr>
        <w:t xml:space="preserve"> Adopt JVET-AM0157 test 1.8.</w:t>
      </w:r>
      <w:bookmarkEnd w:id="163"/>
      <w:r>
        <w:rPr>
          <w:lang w:val="en-CA"/>
        </w:rPr>
        <w:t xml:space="preserve"> </w:t>
      </w:r>
    </w:p>
    <w:p w14:paraId="0E905386" w14:textId="27B92451" w:rsidR="00E427A1" w:rsidRDefault="00E427A1" w:rsidP="00386661">
      <w:pPr>
        <w:rPr>
          <w:lang w:val="en-CA"/>
        </w:rPr>
      </w:pPr>
      <w:r>
        <w:rPr>
          <w:lang w:val="en-CA"/>
        </w:rPr>
        <w:t>Test 1.9 provides small/no gain in luma for AI/RA, but losses in chroma, whereas encoder/decoder run time is changing. Overall, no benefit.</w:t>
      </w:r>
    </w:p>
    <w:p w14:paraId="4E55DDA9" w14:textId="77777777" w:rsidR="00E427A1" w:rsidRPr="00E427A1" w:rsidRDefault="00E427A1" w:rsidP="00CA2E49">
      <w:pPr>
        <w:numPr>
          <w:ilvl w:val="1"/>
          <w:numId w:val="294"/>
        </w:numPr>
        <w:rPr>
          <w:b/>
          <w:bCs/>
          <w:i/>
          <w:iCs/>
          <w:lang w:val="en-CA"/>
        </w:rPr>
      </w:pPr>
      <w:r w:rsidRPr="00E427A1">
        <w:rPr>
          <w:b/>
          <w:bCs/>
          <w:i/>
          <w:iCs/>
          <w:lang w:val="en-CA"/>
        </w:rPr>
        <w:t>Inter prediction</w:t>
      </w:r>
    </w:p>
    <w:p w14:paraId="4F2585D1" w14:textId="77777777" w:rsidR="00E427A1" w:rsidRPr="00E427A1" w:rsidRDefault="00E427A1" w:rsidP="00E427A1">
      <w:pPr>
        <w:rPr>
          <w:b/>
          <w:bCs/>
          <w:lang w:val="en-CA"/>
        </w:rPr>
      </w:pPr>
      <w:r w:rsidRPr="00E427A1">
        <w:rPr>
          <w:b/>
          <w:bCs/>
          <w:lang w:val="en-CA"/>
        </w:rPr>
        <w:t>Test 1.10: Matrix-based position dependent intra prediction for GPM/CIIP (</w:t>
      </w:r>
      <w:hyperlink r:id="rId638" w:history="1">
        <w:r w:rsidRPr="00E427A1">
          <w:rPr>
            <w:rStyle w:val="Hyperlink"/>
            <w:b/>
            <w:bCs/>
            <w:lang w:val="en-CA"/>
          </w:rPr>
          <w:t>JVET-AM0059</w:t>
        </w:r>
      </w:hyperlink>
      <w:r w:rsidRPr="00E427A1">
        <w:rPr>
          <w:b/>
          <w:bCs/>
          <w:lang w:val="en-CA"/>
        </w:rPr>
        <w:t>)</w:t>
      </w:r>
    </w:p>
    <w:p w14:paraId="6D8B9291" w14:textId="77777777" w:rsidR="00E427A1" w:rsidRPr="00E427A1" w:rsidRDefault="00E427A1" w:rsidP="00E427A1">
      <w:pPr>
        <w:rPr>
          <w:lang w:val="en-CA"/>
        </w:rPr>
      </w:pPr>
      <w:r w:rsidRPr="00E427A1">
        <w:rPr>
          <w:lang w:val="en-CA"/>
        </w:rPr>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427A1" w:rsidRDefault="00E427A1" w:rsidP="00E427A1">
      <w:pPr>
        <w:rPr>
          <w:lang w:val="en-CA"/>
        </w:rPr>
      </w:pPr>
      <w:r w:rsidRPr="009F7355">
        <w:rPr>
          <w:noProof/>
          <w:lang w:val="en-CA"/>
        </w:rPr>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639"/>
                    <a:stretch/>
                  </pic:blipFill>
                  <pic:spPr bwMode="auto">
                    <a:xfrm>
                      <a:off x="0" y="0"/>
                      <a:ext cx="5113020" cy="1679575"/>
                    </a:xfrm>
                    <a:prstGeom prst="rect">
                      <a:avLst/>
                    </a:prstGeom>
                    <a:noFill/>
                  </pic:spPr>
                </pic:pic>
              </a:graphicData>
            </a:graphic>
          </wp:inline>
        </w:drawing>
      </w:r>
    </w:p>
    <w:p w14:paraId="17BC9506" w14:textId="77777777" w:rsidR="00E427A1" w:rsidRPr="00E427A1" w:rsidRDefault="00E427A1" w:rsidP="00E427A1">
      <w:pPr>
        <w:rPr>
          <w:lang w:val="en-CA"/>
        </w:rPr>
      </w:pPr>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p>
    <w:p w14:paraId="38ADD64E" w14:textId="77777777" w:rsidR="00E427A1" w:rsidRPr="00E427A1" w:rsidRDefault="00E427A1" w:rsidP="00E427A1">
      <w:pPr>
        <w:rPr>
          <w:lang w:val="en-CA"/>
        </w:rPr>
      </w:pPr>
      <w:r w:rsidRPr="00E427A1">
        <w:rPr>
          <w:lang w:val="en-CA"/>
        </w:rPr>
        <w:t>In the CIIP mode, the prediction samples are generated by weighting inter predicted samples and intra predicted samples, where a TIMD derived intra prediction mode or CIIP PDPC is used to generate the intra prediction. The ciipPDPC flag indicates the intra prediction method used in CIIP.</w:t>
      </w:r>
    </w:p>
    <w:p w14:paraId="000340FC" w14:textId="77777777" w:rsidR="00E427A1" w:rsidRPr="00E427A1" w:rsidRDefault="00E427A1" w:rsidP="00E427A1">
      <w:pPr>
        <w:rPr>
          <w:lang w:val="en-CA"/>
        </w:rPr>
      </w:pPr>
      <w:r w:rsidRPr="00E427A1">
        <w:rPr>
          <w:lang w:val="en-CA"/>
        </w:rPr>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427A1" w:rsidRDefault="00E427A1" w:rsidP="00E427A1">
      <w:pPr>
        <w:rPr>
          <w:lang w:val="en-CA"/>
        </w:rPr>
      </w:pPr>
      <w:bookmarkStart w:id="164" w:name="_Hlk192666541"/>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427A1">
        <w:rPr>
          <w:lang w:val="en-CA"/>
        </w:rPr>
        <w:t xml:space="preserve"> </w:t>
      </w:r>
      <w:bookmarkEnd w:id="164"/>
    </w:p>
    <w:p w14:paraId="24DCBBB5" w14:textId="06353AFC" w:rsidR="00E427A1" w:rsidRPr="00E427A1" w:rsidRDefault="00E427A1" w:rsidP="00E427A1">
      <w:pPr>
        <w:rPr>
          <w:lang w:val="en-CA"/>
        </w:rPr>
      </w:pPr>
      <w:r w:rsidRPr="00E427A1">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MPDIP mode that replaces the initial non-MPDIP mode.</w:t>
      </w:r>
    </w:p>
    <w:p w14:paraId="4319C6D6" w14:textId="77777777" w:rsidR="00E427A1" w:rsidRPr="00E427A1" w:rsidRDefault="00E427A1" w:rsidP="00E427A1">
      <w:pPr>
        <w:rPr>
          <w:lang w:val="en-CA"/>
        </w:rPr>
      </w:pPr>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427A1" w:rsidRDefault="00E427A1" w:rsidP="00E427A1">
      <w:pPr>
        <w:rPr>
          <w:lang w:val="en-CA"/>
        </w:rPr>
      </w:pPr>
      <w:r w:rsidRPr="00E427A1">
        <w:rPr>
          <w:lang w:val="en-CA"/>
        </w:rPr>
        <w:t>Furthermore, when the current block is coded with the CIIP mode and is eligible for MPDIP prediction, the intra prediction samples are always generated by using the derived intra prediction mode from TIMD. As a result, the ciipPDPC flag is no longer coded in the bitstream.</w:t>
      </w:r>
    </w:p>
    <w:p w14:paraId="18630C70" w14:textId="77777777" w:rsidR="00E427A1" w:rsidRPr="00E427A1" w:rsidRDefault="00E427A1" w:rsidP="00E427A1">
      <w:pPr>
        <w:rPr>
          <w:lang w:val="en-CA"/>
        </w:rPr>
      </w:pPr>
      <w:r w:rsidRPr="00E427A1">
        <w:rPr>
          <w:lang w:val="en-CA"/>
        </w:rPr>
        <w:t>Test 1.10a: Matrix-based position dependent intra prediction for GPM.</w:t>
      </w:r>
    </w:p>
    <w:p w14:paraId="2AE0F34A" w14:textId="77777777" w:rsidR="00E427A1" w:rsidRPr="00E427A1" w:rsidRDefault="00E427A1" w:rsidP="00E427A1">
      <w:pPr>
        <w:rPr>
          <w:lang w:val="en-CA"/>
        </w:rPr>
      </w:pPr>
      <w:r w:rsidRPr="00E427A1">
        <w:rPr>
          <w:lang w:val="en-CA"/>
        </w:rPr>
        <w:t>Test 1.10b: Matrix-based position dependent intra prediction for CIIP.</w:t>
      </w:r>
    </w:p>
    <w:p w14:paraId="12E2261E" w14:textId="77777777" w:rsidR="00E427A1" w:rsidRPr="00E427A1" w:rsidRDefault="00E427A1" w:rsidP="00E427A1">
      <w:pPr>
        <w:rPr>
          <w:lang w:val="en-CA"/>
        </w:rPr>
      </w:pPr>
      <w:r w:rsidRPr="00E427A1">
        <w:rPr>
          <w:lang w:val="en-CA"/>
        </w:rPr>
        <w:t>Test 1.10c: Test 1.10a + Test 1.10b.</w:t>
      </w:r>
    </w:p>
    <w:p w14:paraId="08DD0446" w14:textId="77777777" w:rsidR="00E427A1" w:rsidRPr="00E427A1" w:rsidRDefault="00E427A1" w:rsidP="00E427A1">
      <w:pPr>
        <w:rPr>
          <w:lang w:val="en-CA"/>
        </w:rPr>
      </w:pPr>
      <w:r w:rsidRPr="00E427A1">
        <w:rPr>
          <w:lang w:val="en-CA"/>
        </w:rPr>
        <w:t>Test 1.10d: Extension to regression GPM.</w:t>
      </w:r>
    </w:p>
    <w:p w14:paraId="21F9ADD3" w14:textId="77777777" w:rsidR="00E427A1" w:rsidRPr="00E427A1" w:rsidRDefault="00E427A1" w:rsidP="00E427A1">
      <w:pPr>
        <w:rPr>
          <w:b/>
          <w:bCs/>
          <w:lang w:val="en-CA"/>
        </w:rPr>
      </w:pPr>
      <w:r w:rsidRPr="00E427A1">
        <w:rPr>
          <w:b/>
          <w:bCs/>
          <w:lang w:val="en-CA"/>
        </w:rPr>
        <w:t>Test 2.1: Chained candidates in AMVP and merge lists (</w:t>
      </w:r>
      <w:hyperlink r:id="rId640" w:history="1">
        <w:r w:rsidRPr="00E427A1">
          <w:rPr>
            <w:rStyle w:val="Hyperlink"/>
            <w:b/>
            <w:bCs/>
            <w:lang w:val="en-CA"/>
          </w:rPr>
          <w:t>JVET-AM0106</w:t>
        </w:r>
      </w:hyperlink>
      <w:r w:rsidRPr="00E427A1">
        <w:rPr>
          <w:b/>
          <w:bCs/>
          <w:lang w:val="en-CA"/>
        </w:rPr>
        <w:t>)</w:t>
      </w:r>
    </w:p>
    <w:p w14:paraId="028E3A91" w14:textId="77777777" w:rsidR="00E427A1" w:rsidRPr="00E427A1" w:rsidRDefault="00E427A1" w:rsidP="00E427A1">
      <w:pPr>
        <w:rPr>
          <w:lang w:val="en-CA"/>
        </w:rPr>
      </w:pPr>
      <w:r w:rsidRPr="00E427A1">
        <w:rPr>
          <w:lang w:val="en-CA"/>
        </w:rPr>
        <w:t>In ECM, during AMVP list construction, when the motion information of a spatially located source block does not point to the given reference picture, this candidate is skipped.</w:t>
      </w:r>
    </w:p>
    <w:p w14:paraId="25698805" w14:textId="77777777" w:rsidR="00E427A1" w:rsidRPr="00E427A1" w:rsidRDefault="00E427A1" w:rsidP="00E427A1">
      <w:pPr>
        <w:rPr>
          <w:lang w:val="en-CA"/>
        </w:rPr>
      </w:pPr>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19EC72B0" w:rsidR="00E427A1" w:rsidRPr="00E427A1" w:rsidRDefault="00E427A1" w:rsidP="00E427A1">
      <w:pPr>
        <w:rPr>
          <w:lang w:val="en-CA"/>
        </w:rPr>
      </w:pPr>
      <w:r w:rsidRPr="00E427A1">
        <w:rPr>
          <w:lang w:val="en-CA"/>
        </w:rPr>
        <w:t xml:space="preserve">Figure below illustrates the chained motion vector predictor generation from a left </w:t>
      </w:r>
      <w:r w:rsidR="00D6566B">
        <w:rPr>
          <w:lang w:val="en-CA"/>
        </w:rPr>
        <w:t>neighbour</w:t>
      </w:r>
      <w:r w:rsidRPr="00E427A1">
        <w:rPr>
          <w:lang w:val="en-CA"/>
        </w:rPr>
        <w:t xml:space="preserve"> of the current block. Motion vector of left </w:t>
      </w:r>
      <w:r w:rsidR="00D6566B">
        <w:rPr>
          <w:lang w:val="en-CA"/>
        </w:rPr>
        <w:t>neighbour</w:t>
      </w:r>
      <w:r w:rsidRPr="00E427A1">
        <w:rPr>
          <w:lang w:val="en-CA"/>
        </w:rPr>
        <w:t xml:space="preserve"> (purple) points to a position in P1 and the motion vector obtained from that position (green arrow) points to another position in P0. The accumulation of the motion vectors results in the chained motion vector predictor (black dashed arrow) candidate obtained from left </w:t>
      </w:r>
      <w:r w:rsidR="00D6566B">
        <w:rPr>
          <w:lang w:val="en-CA"/>
        </w:rPr>
        <w:t>neighbour</w:t>
      </w:r>
      <w:r w:rsidRPr="00E427A1">
        <w:rPr>
          <w:lang w:val="en-CA"/>
        </w:rPr>
        <w:t xml:space="preserve"> for P0.</w:t>
      </w:r>
    </w:p>
    <w:p w14:paraId="34417C05" w14:textId="77777777" w:rsidR="00E427A1" w:rsidRPr="00E427A1" w:rsidRDefault="00E427A1" w:rsidP="00E427A1">
      <w:pPr>
        <w:rPr>
          <w:lang w:val="en-CA"/>
        </w:rPr>
      </w:pPr>
      <w:r w:rsidRPr="009F7355">
        <w:rPr>
          <w:noProof/>
          <w:lang w:val="en-CA"/>
        </w:rPr>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41"/>
                    <a:stretch/>
                  </pic:blipFill>
                  <pic:spPr bwMode="auto">
                    <a:xfrm>
                      <a:off x="0" y="0"/>
                      <a:ext cx="2752725" cy="2238375"/>
                    </a:xfrm>
                    <a:prstGeom prst="rect">
                      <a:avLst/>
                    </a:prstGeom>
                    <a:noFill/>
                    <a:ln>
                      <a:noFill/>
                    </a:ln>
                  </pic:spPr>
                </pic:pic>
              </a:graphicData>
            </a:graphic>
          </wp:inline>
        </w:drawing>
      </w:r>
    </w:p>
    <w:p w14:paraId="4F3F91F3" w14:textId="77777777" w:rsidR="00E427A1" w:rsidRPr="00E427A1" w:rsidRDefault="00E427A1" w:rsidP="00E427A1">
      <w:pPr>
        <w:rPr>
          <w:lang w:val="en-CA"/>
        </w:rPr>
      </w:pPr>
      <w:r w:rsidRPr="00E427A1">
        <w:rPr>
          <w:lang w:val="en-CA"/>
        </w:rPr>
        <w:t>Test 2.1a: Chained candidates in AMVP list.</w:t>
      </w:r>
    </w:p>
    <w:p w14:paraId="54CEF1B7" w14:textId="77777777" w:rsidR="00E427A1" w:rsidRPr="00E427A1" w:rsidRDefault="00E427A1" w:rsidP="00E427A1">
      <w:pPr>
        <w:rPr>
          <w:lang w:val="en-CA"/>
        </w:rPr>
      </w:pPr>
      <w:r w:rsidRPr="00E427A1">
        <w:rPr>
          <w:lang w:val="en-CA"/>
        </w:rPr>
        <w:t>Test 2.1b-a: Chained candidates in merge list.</w:t>
      </w:r>
    </w:p>
    <w:p w14:paraId="221BDC8A" w14:textId="77777777" w:rsidR="00E427A1" w:rsidRPr="00E427A1" w:rsidRDefault="00E427A1" w:rsidP="00E427A1">
      <w:pPr>
        <w:rPr>
          <w:lang w:val="en-CA"/>
        </w:rPr>
      </w:pPr>
      <w:r w:rsidRPr="00E427A1">
        <w:rPr>
          <w:lang w:val="en-CA"/>
        </w:rPr>
        <w:t>Test 2.1b: Test 2.1a + Test 2.1b</w:t>
      </w:r>
    </w:p>
    <w:p w14:paraId="21E8528E" w14:textId="77777777" w:rsidR="00E427A1" w:rsidRPr="00E427A1" w:rsidRDefault="00E427A1" w:rsidP="00E427A1">
      <w:pPr>
        <w:rPr>
          <w:b/>
          <w:bCs/>
          <w:lang w:val="en-CA"/>
        </w:rPr>
      </w:pPr>
      <w:r w:rsidRPr="00E427A1">
        <w:rPr>
          <w:b/>
          <w:bCs/>
          <w:lang w:val="en-CA"/>
        </w:rPr>
        <w:t>Test 2.2: Regression-based GPM intra-inter prediction modification (</w:t>
      </w:r>
      <w:hyperlink r:id="rId642" w:history="1">
        <w:r w:rsidRPr="00E427A1">
          <w:rPr>
            <w:rStyle w:val="Hyperlink"/>
            <w:b/>
            <w:bCs/>
            <w:lang w:val="en-CA"/>
          </w:rPr>
          <w:t>JVET-AM0215</w:t>
        </w:r>
      </w:hyperlink>
      <w:r w:rsidRPr="00E427A1">
        <w:rPr>
          <w:b/>
          <w:bCs/>
          <w:lang w:val="en-CA"/>
        </w:rPr>
        <w:t>)</w:t>
      </w:r>
    </w:p>
    <w:p w14:paraId="68B3E2CE" w14:textId="77777777" w:rsidR="00E427A1" w:rsidRPr="00E427A1" w:rsidRDefault="00E427A1" w:rsidP="00E427A1">
      <w:pPr>
        <w:rPr>
          <w:lang w:val="en-CA"/>
        </w:rPr>
      </w:pPr>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427A1" w:rsidRDefault="00E427A1" w:rsidP="00E427A1">
      <w:pPr>
        <w:rPr>
          <w:lang w:val="en-CA"/>
        </w:rPr>
      </w:pPr>
      <w:r w:rsidRPr="00E427A1">
        <w:rPr>
          <w:lang w:val="en-CA"/>
        </w:rPr>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427A1" w:rsidRDefault="00E427A1" w:rsidP="00E427A1">
      <w:pPr>
        <w:rPr>
          <w:lang w:val="en-CA"/>
        </w:rPr>
      </w:pPr>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427A1" w:rsidRDefault="00E427A1" w:rsidP="00E427A1">
      <w:pPr>
        <w:rPr>
          <w:lang w:val="en-CA"/>
        </w:rPr>
      </w:pPr>
      <w:r w:rsidRPr="009F7355">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643"/>
                    <a:stretch/>
                  </pic:blipFill>
                  <pic:spPr bwMode="auto">
                    <a:xfrm>
                      <a:off x="0" y="0"/>
                      <a:ext cx="3678089" cy="3020558"/>
                    </a:xfrm>
                    <a:prstGeom prst="rect">
                      <a:avLst/>
                    </a:prstGeom>
                  </pic:spPr>
                </pic:pic>
              </a:graphicData>
            </a:graphic>
          </wp:inline>
        </w:drawing>
      </w:r>
    </w:p>
    <w:p w14:paraId="60CF9E40" w14:textId="77777777" w:rsidR="00E427A1" w:rsidRPr="00E427A1" w:rsidRDefault="00E427A1" w:rsidP="00E427A1">
      <w:pPr>
        <w:rPr>
          <w:lang w:val="en-CA"/>
        </w:rPr>
      </w:pPr>
      <w:r w:rsidRPr="00E427A1">
        <w:rPr>
          <w:lang w:val="en-CA"/>
        </w:rPr>
        <w:t>In Test 2.2a, blending weights derivation and prediction sample blending are carried out in the original domain.</w:t>
      </w:r>
    </w:p>
    <w:p w14:paraId="17F6E6AD" w14:textId="77777777" w:rsidR="00E427A1" w:rsidRPr="00E427A1" w:rsidRDefault="00E427A1" w:rsidP="00E427A1">
      <w:pPr>
        <w:rPr>
          <w:lang w:val="en-CA"/>
        </w:rPr>
      </w:pPr>
      <w:r w:rsidRPr="00E427A1">
        <w:rPr>
          <w:lang w:val="en-CA"/>
        </w:rPr>
        <w:t>In Test 2.2b, blending weights derivation and prediction sample blending are carried out in the LMCS domain.</w:t>
      </w:r>
    </w:p>
    <w:p w14:paraId="75FC4420" w14:textId="77777777" w:rsidR="00E427A1" w:rsidRPr="00E427A1" w:rsidRDefault="00E427A1" w:rsidP="00E427A1">
      <w:pPr>
        <w:rPr>
          <w:b/>
          <w:bCs/>
          <w:lang w:val="en-CA"/>
        </w:rPr>
      </w:pPr>
      <w:r w:rsidRPr="00E427A1">
        <w:rPr>
          <w:b/>
          <w:bCs/>
          <w:lang w:val="en-CA"/>
        </w:rPr>
        <w:t>Test 2.3: Affine bilateral matching mode (</w:t>
      </w:r>
      <w:hyperlink r:id="rId644" w:history="1">
        <w:r w:rsidRPr="00E427A1">
          <w:rPr>
            <w:rStyle w:val="Hyperlink"/>
            <w:b/>
            <w:bCs/>
            <w:lang w:val="en-CA"/>
          </w:rPr>
          <w:t>JVET-AM0088</w:t>
        </w:r>
      </w:hyperlink>
      <w:r w:rsidRPr="00E427A1">
        <w:rPr>
          <w:b/>
          <w:bCs/>
          <w:lang w:val="en-CA"/>
        </w:rPr>
        <w:t>)</w:t>
      </w:r>
    </w:p>
    <w:p w14:paraId="69CE7230" w14:textId="77777777" w:rsidR="00E427A1" w:rsidRPr="00E427A1" w:rsidRDefault="00E427A1" w:rsidP="00E427A1">
      <w:pPr>
        <w:rPr>
          <w:lang w:val="en-CA"/>
        </w:rPr>
      </w:pPr>
      <w:r w:rsidRPr="00E427A1">
        <w:rPr>
          <w:lang w:val="en-CA"/>
        </w:rPr>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427A1" w:rsidRDefault="00E427A1" w:rsidP="00E427A1">
      <w:pPr>
        <w:rPr>
          <w:lang w:val="en-CA"/>
        </w:rPr>
      </w:pPr>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427A1" w:rsidRDefault="00E427A1" w:rsidP="00E427A1">
      <w:pPr>
        <w:rPr>
          <w:lang w:val="en-CA"/>
        </w:rPr>
      </w:pPr>
      <w:r w:rsidRPr="00E427A1">
        <w:rPr>
          <w:lang w:val="en-CA"/>
        </w:rPr>
        <w:t>Test 2.3: Affine bilateral matching merge mode.</w:t>
      </w:r>
    </w:p>
    <w:p w14:paraId="04B2EF1A" w14:textId="1FE743F2" w:rsidR="00E427A1" w:rsidRDefault="00E427A1" w:rsidP="00386661">
      <w:pPr>
        <w:rPr>
          <w:lang w:val="en-CA"/>
        </w:rPr>
      </w:pPr>
      <w:r w:rsidRPr="009F7355">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5"/>
                    <a:stretch>
                      <a:fillRect/>
                    </a:stretch>
                  </pic:blipFill>
                  <pic:spPr>
                    <a:xfrm>
                      <a:off x="0" y="0"/>
                      <a:ext cx="5914390" cy="814070"/>
                    </a:xfrm>
                    <a:prstGeom prst="rect">
                      <a:avLst/>
                    </a:prstGeom>
                  </pic:spPr>
                </pic:pic>
              </a:graphicData>
            </a:graphic>
          </wp:inline>
        </w:drawing>
      </w:r>
    </w:p>
    <w:p w14:paraId="06264F38" w14:textId="65642872" w:rsidR="00E427A1" w:rsidRDefault="00E427A1" w:rsidP="00386661">
      <w:pPr>
        <w:rPr>
          <w:lang w:val="en-CA"/>
        </w:rPr>
      </w:pPr>
      <w:r>
        <w:rPr>
          <w:lang w:val="en-CA"/>
        </w:rPr>
        <w:t>1.10x does not show benefit, no gain or small loss, but more processing necessary.</w:t>
      </w:r>
    </w:p>
    <w:p w14:paraId="4E709573" w14:textId="07391C5E" w:rsidR="00E427A1" w:rsidRDefault="00223126" w:rsidP="00386661">
      <w:pPr>
        <w:rPr>
          <w:lang w:val="en-CA"/>
        </w:rPr>
      </w:pPr>
      <w:r>
        <w:rPr>
          <w:lang w:val="en-CA"/>
        </w:rPr>
        <w:t>2.1b has small gain in luma, but some loss in chroma for LB (which according to proponents is coming mainly from class E, whereas gains are more consistent for other classes). Number of candidates is not increased, the change is minor according to cross-checkers.</w:t>
      </w:r>
    </w:p>
    <w:p w14:paraId="350207C2" w14:textId="0871A846" w:rsidR="00223126" w:rsidRDefault="00223126" w:rsidP="00386661">
      <w:pPr>
        <w:rPr>
          <w:lang w:val="en-CA"/>
        </w:rPr>
      </w:pPr>
      <w:bookmarkStart w:id="165" w:name="_Hlk202687206"/>
      <w:r w:rsidRPr="0058699F">
        <w:rPr>
          <w:lang w:val="en-CA"/>
        </w:rPr>
        <w:t>Decision</w:t>
      </w:r>
      <w:r>
        <w:rPr>
          <w:lang w:val="en-CA"/>
        </w:rPr>
        <w:t>: Adopt JVET-AM0106 test 2.1b.</w:t>
      </w:r>
      <w:bookmarkEnd w:id="165"/>
    </w:p>
    <w:p w14:paraId="0B5147E5" w14:textId="62394607" w:rsidR="00223126" w:rsidRDefault="00BB1868" w:rsidP="00386661">
      <w:pPr>
        <w:rPr>
          <w:lang w:val="en-CA"/>
        </w:rPr>
      </w:pPr>
      <w:r>
        <w:rPr>
          <w:lang w:val="en-CA"/>
        </w:rPr>
        <w:t>2.2 tries to resolve an inconsistency that the blending weights in intra/inter GPM are derived in different domains (intra in LMCS, inter in original)</w:t>
      </w:r>
      <w:r w:rsidR="0096684E">
        <w:rPr>
          <w:lang w:val="en-CA"/>
        </w:rPr>
        <w:t>, whereas the blending itself is performed in the LMCS domain</w:t>
      </w:r>
      <w:r>
        <w:rPr>
          <w:lang w:val="en-CA"/>
        </w:rPr>
        <w:t xml:space="preserve">. The two tests resolve this by translating one of them such that either both </w:t>
      </w:r>
      <w:r w:rsidR="0096684E">
        <w:rPr>
          <w:lang w:val="en-CA"/>
        </w:rPr>
        <w:t xml:space="preserve">determination of weights and blending </w:t>
      </w:r>
      <w:r>
        <w:rPr>
          <w:lang w:val="en-CA"/>
        </w:rPr>
        <w:t xml:space="preserve">are in original (2.2a), or both in LMCS (test 2.2b). Both variants give small gain, where the gain of 2.2a is slightly higher, </w:t>
      </w:r>
      <w:r w:rsidR="0096684E">
        <w:rPr>
          <w:lang w:val="en-CA"/>
        </w:rPr>
        <w:t>even though one more step of domain mapping is necessary, but the complexity difference should be minor</w:t>
      </w:r>
      <w:r>
        <w:rPr>
          <w:lang w:val="en-CA"/>
        </w:rPr>
        <w:t>.</w:t>
      </w:r>
    </w:p>
    <w:p w14:paraId="475D377D" w14:textId="4F0B25A8" w:rsidR="00BB1868" w:rsidRDefault="00BB1868" w:rsidP="00BB1868">
      <w:pPr>
        <w:rPr>
          <w:lang w:val="en-CA"/>
        </w:rPr>
      </w:pPr>
      <w:r w:rsidRPr="0058699F">
        <w:rPr>
          <w:lang w:val="en-CA"/>
        </w:rPr>
        <w:t>Decision</w:t>
      </w:r>
      <w:r>
        <w:rPr>
          <w:lang w:val="en-CA"/>
        </w:rPr>
        <w:t>: Adopt JVET-AM0215 test 2.2a.</w:t>
      </w:r>
    </w:p>
    <w:p w14:paraId="33568651" w14:textId="4A406B89" w:rsidR="00BB1868" w:rsidRDefault="0096684E" w:rsidP="00386661">
      <w:pPr>
        <w:rPr>
          <w:lang w:val="en-CA"/>
        </w:rPr>
      </w:pPr>
      <w:r>
        <w:rPr>
          <w:lang w:val="en-CA"/>
        </w:rPr>
        <w:t>Test 2.3 has encoding runtime increase of 2.7% while giving only relatively small gain (0.03% luma), likely due to the need of additional mode checks. No reasonable tradeoff.</w:t>
      </w:r>
    </w:p>
    <w:p w14:paraId="269A3D1B" w14:textId="77777777" w:rsidR="0096684E" w:rsidRPr="0096684E" w:rsidRDefault="0096684E" w:rsidP="00CA2E49">
      <w:pPr>
        <w:numPr>
          <w:ilvl w:val="1"/>
          <w:numId w:val="294"/>
        </w:numPr>
        <w:rPr>
          <w:b/>
          <w:bCs/>
          <w:i/>
          <w:iCs/>
          <w:lang w:val="en-CA"/>
        </w:rPr>
      </w:pPr>
      <w:r w:rsidRPr="0096684E">
        <w:rPr>
          <w:b/>
          <w:bCs/>
          <w:i/>
          <w:iCs/>
          <w:lang w:val="en-CA"/>
        </w:rPr>
        <w:t>Transform and coefficient coding</w:t>
      </w:r>
    </w:p>
    <w:p w14:paraId="0626FB18" w14:textId="77777777" w:rsidR="0096684E" w:rsidRPr="0096684E" w:rsidRDefault="0096684E" w:rsidP="0096684E">
      <w:pPr>
        <w:rPr>
          <w:b/>
          <w:bCs/>
          <w:lang w:val="en-CA"/>
        </w:rPr>
      </w:pPr>
      <w:r w:rsidRPr="0096684E">
        <w:rPr>
          <w:b/>
          <w:bCs/>
          <w:lang w:val="en-CA"/>
        </w:rPr>
        <w:t>Test 3.1: Predictive transform coefficient coding (</w:t>
      </w:r>
      <w:hyperlink r:id="rId646" w:history="1">
        <w:r w:rsidRPr="0096684E">
          <w:rPr>
            <w:rStyle w:val="Hyperlink"/>
            <w:b/>
            <w:bCs/>
            <w:lang w:val="en-CA"/>
          </w:rPr>
          <w:t>JVET-AM0056</w:t>
        </w:r>
      </w:hyperlink>
      <w:r w:rsidRPr="0096684E">
        <w:rPr>
          <w:b/>
          <w:bCs/>
          <w:lang w:val="en-CA"/>
        </w:rPr>
        <w:t>)</w:t>
      </w:r>
    </w:p>
    <w:p w14:paraId="207B89BC" w14:textId="77777777" w:rsidR="0096684E" w:rsidRPr="0096684E" w:rsidRDefault="0096684E" w:rsidP="0096684E">
      <w:pPr>
        <w:rPr>
          <w:lang w:val="en-CA"/>
        </w:rPr>
      </w:pPr>
      <w:r w:rsidRPr="0096684E">
        <w:rPr>
          <w:lang w:val="en-CA"/>
        </w:rPr>
        <w:t>In residual coding of ECM, each coefficient’s magnitude (abs_coeff_level) is binarized into a series including a significant flag (sig_flag), a set of greater-than-1 values (gt_1 through gt_N), parity (par) value; and the remaining value (remLevel), following the equation:</w:t>
      </w:r>
    </w:p>
    <w:p w14:paraId="3E5FA5BF" w14:textId="77777777" w:rsidR="0096684E" w:rsidRPr="0096684E" w:rsidRDefault="0096684E" w:rsidP="0096684E">
      <w:pPr>
        <w:rPr>
          <w:lang w:val="en-CA"/>
        </w:rPr>
      </w:pPr>
      <w:r w:rsidRPr="0096684E">
        <w:rPr>
          <w:lang w:val="en-CA"/>
        </w:rPr>
        <w:t>abs_coeff_level = sig_flag +gt_1+ gt_2 +gt_3 +… + gt_N + par + 2*remLevel.</w:t>
      </w:r>
    </w:p>
    <w:p w14:paraId="76666FEB" w14:textId="77777777" w:rsidR="0096684E" w:rsidRPr="0096684E" w:rsidRDefault="0096684E" w:rsidP="0096684E">
      <w:pPr>
        <w:rPr>
          <w:lang w:val="en-CA"/>
        </w:rPr>
      </w:pPr>
      <w:r w:rsidRPr="0096684E">
        <w:rPr>
          <w:lang w:val="en-CA"/>
        </w:rPr>
        <w:t>In the test, a coefficient level predictor gt_x ranges from 0 to N+1 is introduced, and an entry flag is signalled to indicate whether levels go above or below the predictor.</w:t>
      </w:r>
    </w:p>
    <w:p w14:paraId="52E07AEA" w14:textId="77777777" w:rsidR="0096684E" w:rsidRPr="0096684E" w:rsidRDefault="0096684E" w:rsidP="0096684E">
      <w:pPr>
        <w:rPr>
          <w:lang w:val="en-CA"/>
        </w:rPr>
      </w:pPr>
      <w:r w:rsidRPr="0096684E">
        <w:rPr>
          <w:lang w:val="en-CA"/>
        </w:rPr>
        <w:t>entry_flag = coeff &gt; clip(predictor – 1, [0, N]) ? 1 : 0</w:t>
      </w:r>
    </w:p>
    <w:p w14:paraId="08D83642" w14:textId="77777777" w:rsidR="0096684E" w:rsidRPr="0096684E" w:rsidRDefault="0096684E" w:rsidP="0096684E">
      <w:pPr>
        <w:rPr>
          <w:lang w:val="en-CA"/>
        </w:rPr>
      </w:pPr>
      <w:r w:rsidRPr="0096684E">
        <w:rPr>
          <w:lang w:val="en-CA"/>
        </w:rPr>
        <w:t>If it is above, then all subsequent gt_n flags are signalled and the flags corresponding to lower than gt_x are skipped. If it is below, then gt_n flags larger than the predictor are skipped and only lower level gt_n flags are signalled.</w:t>
      </w:r>
    </w:p>
    <w:p w14:paraId="69A62DE2" w14:textId="4A5F12D3" w:rsidR="0096684E" w:rsidRPr="0096684E" w:rsidRDefault="0096684E" w:rsidP="0096684E">
      <w:pPr>
        <w:rPr>
          <w:lang w:val="en-CA"/>
        </w:rPr>
      </w:pPr>
      <w:r w:rsidRPr="0096684E">
        <w:rPr>
          <w:lang w:val="en-CA"/>
        </w:rPr>
        <w:t xml:space="preserve">In the test, the gt_x is set to gt_1 and the predictor value is derived from the CABAC context probability of significant flag. </w:t>
      </w:r>
      <w:r w:rsidRPr="0096684E">
        <w:rPr>
          <w:iCs/>
          <w:lang w:val="en-CA"/>
        </w:rPr>
        <w:t xml:space="preserve">The gt_1 flag is predicted to be 1 when the probability of significant flag exceeds a predefined threshold </w:t>
      </w:r>
      <m:oMath>
        <m:r>
          <w:rPr>
            <w:rFonts w:ascii="Cambria Math" w:hAnsi="Cambria Math"/>
            <w:lang w:val="en-CA"/>
          </w:rPr>
          <m:t>τ</m:t>
        </m:r>
      </m:oMath>
      <w:r w:rsidRPr="0096684E">
        <w:rPr>
          <w:iCs/>
          <w:lang w:val="en-CA"/>
        </w:rPr>
        <w:t xml:space="preserve">, i.e.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96684E">
        <w:rPr>
          <w:iCs/>
          <w:lang w:val="en-CA"/>
        </w:rPr>
        <w:t xml:space="preserve">. </w:t>
      </w:r>
      <w:r w:rsidRPr="0096684E">
        <w:rPr>
          <w:lang w:val="en-CA"/>
        </w:rPr>
        <w:t>The predictor value equal to 0 corresponds to the conventional coefficients coding.</w:t>
      </w:r>
    </w:p>
    <w:p w14:paraId="273B21E0" w14:textId="1531E287" w:rsidR="0096684E" w:rsidRPr="0096684E" w:rsidRDefault="0096684E" w:rsidP="0096684E">
      <w:pPr>
        <w:rPr>
          <w:iCs/>
          <w:lang w:val="en-CA"/>
        </w:rPr>
      </w:pPr>
      <w:r w:rsidRPr="0096684E">
        <w:rPr>
          <w:iCs/>
          <w:lang w:val="en-CA"/>
        </w:rPr>
        <w:t xml:space="preserve">This method is applied only for luma transform unit with the probability threshold </w:t>
      </w:r>
      <m:oMath>
        <m:r>
          <w:rPr>
            <w:rFonts w:ascii="Cambria Math" w:hAnsi="Cambria Math"/>
            <w:lang w:val="en-CA"/>
          </w:rPr>
          <m:t>τ</m:t>
        </m:r>
      </m:oMath>
      <w:r w:rsidRPr="0096684E">
        <w:rPr>
          <w:iCs/>
          <w:lang w:val="en-CA"/>
        </w:rPr>
        <w:t xml:space="preserve"> set to 31000 (equivalent to 94.61%) for 15-bit precision CABAC. </w:t>
      </w:r>
    </w:p>
    <w:p w14:paraId="228F61FF" w14:textId="77777777" w:rsidR="0096684E" w:rsidRPr="0096684E" w:rsidRDefault="0096684E" w:rsidP="0096684E">
      <w:pPr>
        <w:rPr>
          <w:lang w:val="en-CA"/>
        </w:rPr>
      </w:pPr>
      <w:r w:rsidRPr="0096684E">
        <w:rPr>
          <w:lang w:val="en-CA"/>
        </w:rPr>
        <w:t>Test 3.1a: Predictive transform coefficient coding.</w:t>
      </w:r>
    </w:p>
    <w:p w14:paraId="71AF4262" w14:textId="77777777" w:rsidR="0096684E" w:rsidRPr="0096684E" w:rsidRDefault="0096684E" w:rsidP="0096684E">
      <w:pPr>
        <w:rPr>
          <w:b/>
          <w:bCs/>
          <w:lang w:val="en-CA"/>
        </w:rPr>
      </w:pPr>
      <w:r w:rsidRPr="0096684E">
        <w:rPr>
          <w:lang w:val="en-CA"/>
        </w:rPr>
        <w:t>Test 3.1b: Test 3.1a on very high bitrate (QP 2, 7, 12, 17).</w:t>
      </w:r>
    </w:p>
    <w:p w14:paraId="6B92A621" w14:textId="77777777" w:rsidR="0096684E" w:rsidRPr="0096684E" w:rsidRDefault="0096684E" w:rsidP="0096684E">
      <w:pPr>
        <w:rPr>
          <w:b/>
          <w:bCs/>
          <w:lang w:val="en-CA"/>
        </w:rPr>
      </w:pPr>
      <w:r w:rsidRPr="0096684E">
        <w:rPr>
          <w:b/>
          <w:bCs/>
          <w:lang w:val="en-CA"/>
        </w:rPr>
        <w:t>Test 3.2: Directional sign prediction (</w:t>
      </w:r>
      <w:hyperlink r:id="rId647" w:history="1">
        <w:r w:rsidRPr="0096684E">
          <w:rPr>
            <w:rStyle w:val="Hyperlink"/>
            <w:b/>
            <w:bCs/>
            <w:lang w:val="en-CA"/>
          </w:rPr>
          <w:t>JVET-AM0060</w:t>
        </w:r>
      </w:hyperlink>
      <w:r w:rsidRPr="0096684E">
        <w:rPr>
          <w:b/>
          <w:bCs/>
          <w:lang w:val="en-CA"/>
        </w:rPr>
        <w:t>)</w:t>
      </w:r>
    </w:p>
    <w:p w14:paraId="73FC3BFE" w14:textId="77777777" w:rsidR="0096684E" w:rsidRPr="0096684E" w:rsidRDefault="0096684E" w:rsidP="0096684E">
      <w:pPr>
        <w:rPr>
          <w:lang w:val="en-CA"/>
        </w:rPr>
      </w:pPr>
      <w:r w:rsidRPr="0096684E">
        <w:rPr>
          <w:lang w:val="en-CA"/>
        </w:rPr>
        <w:t>In ECM, sign prediction derives discontinuity cost across a transform block to predict the signs.</w:t>
      </w:r>
    </w:p>
    <w:p w14:paraId="2E9670CB" w14:textId="77777777" w:rsidR="0096684E" w:rsidRPr="0096684E" w:rsidRDefault="0096684E" w:rsidP="0096684E">
      <w:pPr>
        <w:rPr>
          <w:lang w:val="en-CA"/>
        </w:rPr>
      </w:pPr>
      <w:r w:rsidRPr="009F7355">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648"/>
                    <a:stretch/>
                  </pic:blipFill>
                  <pic:spPr bwMode="auto">
                    <a:xfrm>
                      <a:off x="0" y="0"/>
                      <a:ext cx="3340777" cy="1485599"/>
                    </a:xfrm>
                    <a:prstGeom prst="rect">
                      <a:avLst/>
                    </a:prstGeom>
                  </pic:spPr>
                </pic:pic>
              </a:graphicData>
            </a:graphic>
          </wp:inline>
        </w:drawing>
      </w:r>
    </w:p>
    <w:p w14:paraId="5C71D66A" w14:textId="11D656FE" w:rsidR="0096684E" w:rsidRPr="0096684E"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1EF87D1E" w:rsidR="0096684E" w:rsidRPr="0096684E" w:rsidRDefault="0096684E" w:rsidP="0096684E">
      <w:pPr>
        <w:rPr>
          <w:lang w:val="en-CA"/>
        </w:rPr>
      </w:pPr>
      <w:r w:rsidRPr="0096684E">
        <w:rPr>
          <w:lang w:val="en-CA"/>
        </w:rPr>
        <w:t xml:space="preserve">where </w:t>
      </w:r>
      <w:r w:rsidRPr="0096684E">
        <w:rPr>
          <w:i/>
          <w:lang w:val="en-CA"/>
        </w:rPr>
        <w:t>R</w:t>
      </w:r>
      <w:r w:rsidRPr="0096684E">
        <w:rPr>
          <w:lang w:val="en-CA"/>
        </w:rPr>
        <w:t xml:space="preserve"> is reconstructed </w:t>
      </w:r>
      <w:r w:rsidR="00D6566B">
        <w:rPr>
          <w:lang w:val="en-CA"/>
        </w:rPr>
        <w:t>neighbour</w:t>
      </w:r>
      <w:r w:rsidRPr="0096684E">
        <w:rPr>
          <w:lang w:val="en-CA"/>
        </w:rPr>
        <w:t xml:space="preserve">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p>
    <w:p w14:paraId="041C0B23" w14:textId="77777777" w:rsidR="0096684E" w:rsidRPr="0096684E" w:rsidRDefault="0096684E" w:rsidP="0096684E">
      <w:pPr>
        <w:rPr>
          <w:lang w:val="en-CA"/>
        </w:rPr>
      </w:pPr>
    </w:p>
    <w:p w14:paraId="42E3E32E" w14:textId="5880131B" w:rsidR="0096684E" w:rsidRPr="0096684E" w:rsidRDefault="0096684E" w:rsidP="0096684E">
      <w:pPr>
        <w:rPr>
          <w:lang w:val="en-CA"/>
        </w:rPr>
      </w:pPr>
      <w:r w:rsidRPr="0096684E">
        <w:rPr>
          <w:lang w:val="en-CA"/>
        </w:rPr>
        <w:t>In the test, a direction is derived for si</w:t>
      </w:r>
      <w:r w:rsidR="00D755A6">
        <w:rPr>
          <w:lang w:val="en-CA"/>
        </w:rPr>
        <w:t>gn</w:t>
      </w:r>
      <w:r w:rsidRPr="0096684E">
        <w:rPr>
          <w:lang w:val="en-CA"/>
        </w:rPr>
        <w:t xml:space="preserve"> prediction as illustrated in the next figure.</w:t>
      </w:r>
    </w:p>
    <w:p w14:paraId="3B8F2EA8" w14:textId="77777777" w:rsidR="0096684E" w:rsidRPr="0096684E" w:rsidRDefault="0096684E" w:rsidP="0096684E">
      <w:pPr>
        <w:rPr>
          <w:lang w:val="en-CA"/>
        </w:rPr>
      </w:pPr>
      <w:r w:rsidRPr="009F7355">
        <w:rPr>
          <w:noProof/>
          <w:lang w:val="en-CA"/>
        </w:rPr>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649"/>
                    <a:stretch/>
                  </pic:blipFill>
                  <pic:spPr bwMode="auto">
                    <a:xfrm>
                      <a:off x="0" y="0"/>
                      <a:ext cx="3838575" cy="1653540"/>
                    </a:xfrm>
                    <a:prstGeom prst="rect">
                      <a:avLst/>
                    </a:prstGeom>
                  </pic:spPr>
                </pic:pic>
              </a:graphicData>
            </a:graphic>
          </wp:inline>
        </w:drawing>
      </w:r>
    </w:p>
    <w:p w14:paraId="7EFDBFCA" w14:textId="77777777" w:rsidR="0096684E" w:rsidRPr="0096684E" w:rsidRDefault="0096684E" w:rsidP="0096684E">
      <w:pPr>
        <w:rPr>
          <w:lang w:val="en-CA"/>
        </w:rPr>
      </w:pPr>
      <w:r w:rsidRPr="0096684E">
        <w:rPr>
          <w:lang w:val="en-CA"/>
        </w:rPr>
        <w:t>The directions are derived using HoG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96684E" w:rsidRDefault="0096684E" w:rsidP="0096684E">
      <w:pPr>
        <w:rPr>
          <w:lang w:val="en-CA"/>
        </w:rPr>
      </w:pPr>
      <w:r w:rsidRPr="0096684E">
        <w:rPr>
          <w:lang w:val="en-CA"/>
        </w:rPr>
        <w:t>The boundary discontinuity is still measured by the sum of absolute derivatives in the residual domain. However, the samples along the derived directions are used.</w:t>
      </w:r>
    </w:p>
    <w:p w14:paraId="71999CC6" w14:textId="77777777" w:rsidR="0096684E" w:rsidRPr="0096684E" w:rsidRDefault="0096684E" w:rsidP="0096684E">
      <w:pPr>
        <w:rPr>
          <w:lang w:val="en-CA"/>
        </w:rPr>
      </w:pPr>
      <w:r w:rsidRPr="009F7355">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650"/>
                    <a:stretch/>
                  </pic:blipFill>
                  <pic:spPr bwMode="auto">
                    <a:xfrm>
                      <a:off x="0" y="0"/>
                      <a:ext cx="2352675" cy="895350"/>
                    </a:xfrm>
                    <a:prstGeom prst="rect">
                      <a:avLst/>
                    </a:prstGeom>
                    <a:noFill/>
                    <a:ln>
                      <a:noFill/>
                    </a:ln>
                  </pic:spPr>
                </pic:pic>
              </a:graphicData>
            </a:graphic>
          </wp:inline>
        </w:drawing>
      </w:r>
    </w:p>
    <w:p w14:paraId="2D203BBC" w14:textId="77777777" w:rsidR="0096684E" w:rsidRPr="0096684E" w:rsidRDefault="0096684E" w:rsidP="0096684E">
      <w:pPr>
        <w:rPr>
          <w:lang w:val="en-CA"/>
        </w:rPr>
      </w:pPr>
      <w:r w:rsidRPr="0096684E">
        <w:rPr>
          <w:lang w:val="en-CA"/>
        </w:rPr>
        <w:t>The samples at fractional positions are generated by interpolation. The 4-tap interpolation filters included in ECM for intra prediction are reused in the method.</w:t>
      </w:r>
    </w:p>
    <w:p w14:paraId="48A0730A" w14:textId="77777777" w:rsidR="0096684E" w:rsidRPr="0096684E" w:rsidRDefault="0096684E" w:rsidP="0096684E">
      <w:pPr>
        <w:rPr>
          <w:lang w:val="en-CA"/>
        </w:rPr>
      </w:pPr>
      <w:r w:rsidRPr="0096684E">
        <w:rPr>
          <w:lang w:val="en-CA"/>
        </w:rPr>
        <w:t>The directional sign prediction is not applied to IntraNN,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96684E" w:rsidRDefault="0096684E" w:rsidP="0096684E">
      <w:pPr>
        <w:rPr>
          <w:b/>
          <w:bCs/>
          <w:lang w:val="en-CA"/>
        </w:rPr>
      </w:pPr>
      <w:r w:rsidRPr="0096684E">
        <w:rPr>
          <w:b/>
          <w:bCs/>
          <w:lang w:val="en-CA"/>
        </w:rPr>
        <w:t>Test 3.3: Third transform set selection for IntraNN (</w:t>
      </w:r>
      <w:hyperlink r:id="rId651" w:history="1">
        <w:r w:rsidRPr="0096684E">
          <w:rPr>
            <w:rStyle w:val="Hyperlink"/>
            <w:b/>
            <w:bCs/>
            <w:lang w:val="en-CA"/>
          </w:rPr>
          <w:t>JVET-AM0061</w:t>
        </w:r>
      </w:hyperlink>
      <w:r w:rsidRPr="0096684E">
        <w:rPr>
          <w:b/>
          <w:bCs/>
          <w:lang w:val="en-CA"/>
        </w:rPr>
        <w:t>)</w:t>
      </w:r>
    </w:p>
    <w:p w14:paraId="56B4C76A" w14:textId="77777777" w:rsidR="0096684E" w:rsidRPr="0096684E" w:rsidRDefault="0096684E" w:rsidP="0096684E">
      <w:pPr>
        <w:rPr>
          <w:lang w:val="en-CA"/>
        </w:rPr>
      </w:pPr>
      <w:r w:rsidRPr="0096684E">
        <w:rPr>
          <w:lang w:val="en-CA"/>
        </w:rPr>
        <w:t>In ECM, multiple transform set selection for LFNST/NSPT is applied to IntraNN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p>
    <w:p w14:paraId="7053179B" w14:textId="77777777" w:rsidR="0096684E" w:rsidRPr="0096684E" w:rsidRDefault="0096684E" w:rsidP="0096684E">
      <w:pPr>
        <w:rPr>
          <w:lang w:val="en-CA"/>
        </w:rPr>
      </w:pPr>
      <w:r w:rsidRPr="0096684E">
        <w:rPr>
          <w:lang w:val="en-CA"/>
        </w:rPr>
        <w:t>In the test, a third transform set selection for IntraNN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p>
    <w:p w14:paraId="3EBD76F1" w14:textId="77777777" w:rsidR="0096684E" w:rsidRPr="0096684E" w:rsidRDefault="0096684E" w:rsidP="0096684E">
      <w:pPr>
        <w:rPr>
          <w:lang w:val="en-CA"/>
        </w:rPr>
      </w:pPr>
      <w:r w:rsidRPr="0096684E">
        <w:rPr>
          <w:lang w:val="en-CA"/>
        </w:rPr>
        <w:t>Test 4.3: Third transform set selection for IntraNN.</w:t>
      </w:r>
    </w:p>
    <w:p w14:paraId="0588C91B" w14:textId="77777777" w:rsidR="0096684E" w:rsidRPr="0096684E" w:rsidRDefault="0096684E" w:rsidP="0096684E">
      <w:pPr>
        <w:rPr>
          <w:b/>
          <w:bCs/>
          <w:lang w:val="en-CA"/>
        </w:rPr>
      </w:pPr>
      <w:r w:rsidRPr="0096684E">
        <w:rPr>
          <w:b/>
          <w:bCs/>
          <w:lang w:val="en-CA"/>
        </w:rPr>
        <w:t>Test 3.4: Reduced zero-out for NSPT kernels (</w:t>
      </w:r>
      <w:hyperlink r:id="rId652" w:history="1">
        <w:r w:rsidRPr="0096684E">
          <w:rPr>
            <w:rStyle w:val="Hyperlink"/>
            <w:b/>
            <w:bCs/>
            <w:lang w:val="en-CA"/>
          </w:rPr>
          <w:t>JVET-AM0228</w:t>
        </w:r>
      </w:hyperlink>
      <w:r w:rsidRPr="0096684E">
        <w:rPr>
          <w:b/>
          <w:bCs/>
          <w:lang w:val="en-CA"/>
        </w:rPr>
        <w:t>)</w:t>
      </w:r>
    </w:p>
    <w:p w14:paraId="6B97C435" w14:textId="77777777" w:rsidR="0096684E" w:rsidRPr="0096684E" w:rsidRDefault="0096684E" w:rsidP="0096684E">
      <w:pPr>
        <w:rPr>
          <w:lang w:val="en-CA"/>
        </w:rPr>
      </w:pPr>
      <w:r w:rsidRPr="0096684E">
        <w:rPr>
          <w:lang w:val="en-CA"/>
        </w:rPr>
        <w:t>In EMC, the amounts of NSPT output coefficients (left) and the amount of NSPT kernels (right) for each block size WxH are summarized below:</w:t>
      </w:r>
      <w:r w:rsidRPr="0096684E">
        <w:rPr>
          <w:lang w:val="en-CA"/>
        </w:rPr>
        <w:br/>
      </w:r>
    </w:p>
    <w:tbl>
      <w:tblPr>
        <w:tblStyle w:val="Tabellenraster"/>
        <w:tblW w:w="0" w:type="auto"/>
        <w:jc w:val="center"/>
        <w:tblLayout w:type="fixed"/>
        <w:tblCellMar>
          <w:left w:w="29" w:type="dxa"/>
          <w:right w:w="29" w:type="dxa"/>
        </w:tblCellMar>
        <w:tblLook w:val="04A0" w:firstRow="1" w:lastRow="0" w:firstColumn="1" w:lastColumn="0" w:noHBand="0" w:noVBand="1"/>
      </w:tblPr>
      <w:tblGrid>
        <w:gridCol w:w="699"/>
        <w:gridCol w:w="436"/>
        <w:gridCol w:w="436"/>
        <w:gridCol w:w="436"/>
        <w:gridCol w:w="436"/>
        <w:gridCol w:w="864"/>
        <w:gridCol w:w="719"/>
        <w:gridCol w:w="546"/>
        <w:gridCol w:w="546"/>
        <w:gridCol w:w="546"/>
        <w:gridCol w:w="546"/>
      </w:tblGrid>
      <w:tr w:rsidR="0096684E" w:rsidRPr="00BA5378" w14:paraId="103DCB7E"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384F1652" w14:textId="4DA277F7" w:rsidR="0096684E" w:rsidRPr="000547B1" w:rsidRDefault="0096684E" w:rsidP="000547B1">
            <w:pPr>
              <w:keepNext/>
              <w:spacing w:before="0"/>
              <w:jc w:val="center"/>
              <w:rPr>
                <w:b/>
                <w:bCs/>
                <w:lang w:val="en-CA"/>
              </w:rPr>
            </w:pPr>
            <w:r w:rsidRPr="000547B1">
              <w:rPr>
                <w:b/>
                <w:bCs/>
                <w:lang w:val="en-CA"/>
              </w:rPr>
              <w:t>H \</w:t>
            </w:r>
            <w:r w:rsidR="00BA5378">
              <w:rPr>
                <w:b/>
                <w:bCs/>
                <w:lang w:val="en-CA"/>
              </w:rPr>
              <w:t xml:space="preserve"> </w:t>
            </w:r>
            <w:r w:rsidRPr="000547B1">
              <w:rPr>
                <w:b/>
                <w:bCs/>
                <w:lang w:val="en-CA"/>
              </w:rPr>
              <w:t>W</w:t>
            </w:r>
          </w:p>
        </w:tc>
        <w:tc>
          <w:tcPr>
            <w:tcW w:w="436" w:type="dxa"/>
            <w:tcBorders>
              <w:top w:val="single" w:sz="4" w:space="0" w:color="auto"/>
              <w:left w:val="single" w:sz="4" w:space="0" w:color="auto"/>
              <w:bottom w:val="single" w:sz="4" w:space="0" w:color="auto"/>
              <w:right w:val="single" w:sz="4" w:space="0" w:color="auto"/>
            </w:tcBorders>
            <w:vAlign w:val="center"/>
          </w:tcPr>
          <w:p w14:paraId="4D182560" w14:textId="77777777" w:rsidR="0096684E" w:rsidRPr="000547B1" w:rsidRDefault="0096684E" w:rsidP="000547B1">
            <w:pPr>
              <w:keepNext/>
              <w:spacing w:before="0"/>
              <w:jc w:val="center"/>
              <w:rPr>
                <w:b/>
                <w:bCs/>
                <w:lang w:val="en-CA"/>
              </w:rPr>
            </w:pPr>
            <w:r w:rsidRPr="000547B1">
              <w:rPr>
                <w:b/>
                <w:bCs/>
                <w:lang w:val="en-CA"/>
              </w:rPr>
              <w:t>4</w:t>
            </w:r>
          </w:p>
        </w:tc>
        <w:tc>
          <w:tcPr>
            <w:tcW w:w="436" w:type="dxa"/>
            <w:tcBorders>
              <w:top w:val="single" w:sz="4" w:space="0" w:color="auto"/>
              <w:left w:val="single" w:sz="4" w:space="0" w:color="auto"/>
              <w:bottom w:val="single" w:sz="4" w:space="0" w:color="auto"/>
              <w:right w:val="single" w:sz="4" w:space="0" w:color="auto"/>
            </w:tcBorders>
            <w:vAlign w:val="center"/>
          </w:tcPr>
          <w:p w14:paraId="325EA8B2" w14:textId="77777777" w:rsidR="0096684E" w:rsidRPr="000547B1" w:rsidRDefault="0096684E" w:rsidP="000547B1">
            <w:pPr>
              <w:keepNext/>
              <w:spacing w:before="0"/>
              <w:jc w:val="center"/>
              <w:rPr>
                <w:b/>
                <w:bCs/>
                <w:lang w:val="en-CA"/>
              </w:rPr>
            </w:pPr>
            <w:r w:rsidRPr="000547B1">
              <w:rPr>
                <w:b/>
                <w:bCs/>
                <w:lang w:val="en-CA"/>
              </w:rPr>
              <w:t>8</w:t>
            </w:r>
          </w:p>
        </w:tc>
        <w:tc>
          <w:tcPr>
            <w:tcW w:w="436" w:type="dxa"/>
            <w:tcBorders>
              <w:top w:val="single" w:sz="4" w:space="0" w:color="auto"/>
              <w:left w:val="single" w:sz="4" w:space="0" w:color="auto"/>
              <w:bottom w:val="single" w:sz="4" w:space="0" w:color="auto"/>
              <w:right w:val="single" w:sz="4" w:space="0" w:color="auto"/>
            </w:tcBorders>
            <w:vAlign w:val="center"/>
          </w:tcPr>
          <w:p w14:paraId="747A7FD0" w14:textId="77777777" w:rsidR="0096684E" w:rsidRPr="000547B1" w:rsidRDefault="0096684E" w:rsidP="000547B1">
            <w:pPr>
              <w:keepNext/>
              <w:spacing w:before="0"/>
              <w:jc w:val="center"/>
              <w:rPr>
                <w:b/>
                <w:bCs/>
                <w:lang w:val="en-CA"/>
              </w:rPr>
            </w:pPr>
            <w:r w:rsidRPr="000547B1">
              <w:rPr>
                <w:b/>
                <w:bCs/>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1A8655E3" w14:textId="77777777" w:rsidR="0096684E" w:rsidRPr="000547B1" w:rsidRDefault="0096684E" w:rsidP="000547B1">
            <w:pPr>
              <w:keepNext/>
              <w:spacing w:before="0"/>
              <w:jc w:val="center"/>
              <w:rPr>
                <w:b/>
                <w:bCs/>
                <w:lang w:val="en-CA"/>
              </w:rPr>
            </w:pPr>
            <w:r w:rsidRPr="000547B1">
              <w:rPr>
                <w:b/>
                <w:bCs/>
                <w:lang w:val="en-CA"/>
              </w:rPr>
              <w:t>32</w:t>
            </w:r>
          </w:p>
        </w:tc>
        <w:tc>
          <w:tcPr>
            <w:tcW w:w="864" w:type="dxa"/>
            <w:vMerge w:val="restart"/>
            <w:tcBorders>
              <w:top w:val="none" w:sz="4" w:space="0" w:color="000000"/>
              <w:left w:val="single" w:sz="4" w:space="0" w:color="auto"/>
              <w:bottom w:val="none" w:sz="4" w:space="0" w:color="000000"/>
              <w:right w:val="single" w:sz="4" w:space="0" w:color="auto"/>
            </w:tcBorders>
          </w:tcPr>
          <w:p w14:paraId="2E999ABE" w14:textId="36A73180" w:rsidR="0096684E" w:rsidRPr="000547B1" w:rsidRDefault="0096684E" w:rsidP="000547B1">
            <w:pPr>
              <w:keepNext/>
              <w:spacing w:before="0"/>
              <w:rPr>
                <w:b/>
                <w:bCs/>
                <w:lang w:val="en-CA"/>
              </w:rPr>
            </w:pPr>
          </w:p>
        </w:tc>
        <w:tc>
          <w:tcPr>
            <w:tcW w:w="719" w:type="dxa"/>
            <w:tcBorders>
              <w:left w:val="single" w:sz="4" w:space="0" w:color="auto"/>
            </w:tcBorders>
            <w:vAlign w:val="center"/>
          </w:tcPr>
          <w:p w14:paraId="55D2241E" w14:textId="33690598" w:rsidR="0096684E" w:rsidRPr="000547B1" w:rsidRDefault="0096684E" w:rsidP="000547B1">
            <w:pPr>
              <w:keepNext/>
              <w:spacing w:before="0"/>
              <w:jc w:val="center"/>
              <w:rPr>
                <w:b/>
                <w:bCs/>
                <w:lang w:val="en-CA"/>
              </w:rPr>
            </w:pPr>
            <w:r w:rsidRPr="000547B1">
              <w:rPr>
                <w:b/>
                <w:bCs/>
                <w:lang w:val="en-CA"/>
              </w:rPr>
              <w:t>H \</w:t>
            </w:r>
            <w:r w:rsidR="00BA5378">
              <w:rPr>
                <w:b/>
                <w:bCs/>
                <w:lang w:val="en-CA"/>
              </w:rPr>
              <w:t xml:space="preserve"> </w:t>
            </w:r>
            <w:r w:rsidRPr="000547B1">
              <w:rPr>
                <w:b/>
                <w:bCs/>
                <w:lang w:val="en-CA"/>
              </w:rPr>
              <w:t>W</w:t>
            </w:r>
          </w:p>
        </w:tc>
        <w:tc>
          <w:tcPr>
            <w:tcW w:w="546" w:type="dxa"/>
            <w:vAlign w:val="center"/>
          </w:tcPr>
          <w:p w14:paraId="79C07C78" w14:textId="77777777" w:rsidR="0096684E" w:rsidRPr="000547B1" w:rsidRDefault="0096684E" w:rsidP="000547B1">
            <w:pPr>
              <w:keepNext/>
              <w:spacing w:before="0"/>
              <w:jc w:val="center"/>
              <w:rPr>
                <w:b/>
                <w:bCs/>
                <w:lang w:val="en-CA"/>
              </w:rPr>
            </w:pPr>
            <w:r w:rsidRPr="000547B1">
              <w:rPr>
                <w:b/>
                <w:bCs/>
                <w:lang w:val="en-CA"/>
              </w:rPr>
              <w:t>4</w:t>
            </w:r>
          </w:p>
        </w:tc>
        <w:tc>
          <w:tcPr>
            <w:tcW w:w="546" w:type="dxa"/>
            <w:vAlign w:val="center"/>
          </w:tcPr>
          <w:p w14:paraId="6874052C" w14:textId="77777777" w:rsidR="0096684E" w:rsidRPr="000547B1" w:rsidRDefault="0096684E" w:rsidP="000547B1">
            <w:pPr>
              <w:keepNext/>
              <w:spacing w:before="0"/>
              <w:jc w:val="center"/>
              <w:rPr>
                <w:b/>
                <w:bCs/>
                <w:lang w:val="en-CA"/>
              </w:rPr>
            </w:pPr>
            <w:r w:rsidRPr="000547B1">
              <w:rPr>
                <w:b/>
                <w:bCs/>
                <w:lang w:val="en-CA"/>
              </w:rPr>
              <w:t>8</w:t>
            </w:r>
          </w:p>
        </w:tc>
        <w:tc>
          <w:tcPr>
            <w:tcW w:w="546" w:type="dxa"/>
            <w:vAlign w:val="center"/>
          </w:tcPr>
          <w:p w14:paraId="45F7534F" w14:textId="77777777" w:rsidR="0096684E" w:rsidRPr="000547B1" w:rsidRDefault="0096684E" w:rsidP="000547B1">
            <w:pPr>
              <w:keepNext/>
              <w:spacing w:before="0"/>
              <w:jc w:val="center"/>
              <w:rPr>
                <w:b/>
                <w:bCs/>
                <w:lang w:val="en-CA"/>
              </w:rPr>
            </w:pPr>
            <w:r w:rsidRPr="000547B1">
              <w:rPr>
                <w:b/>
                <w:bCs/>
                <w:lang w:val="en-CA"/>
              </w:rPr>
              <w:t>16</w:t>
            </w:r>
          </w:p>
        </w:tc>
        <w:tc>
          <w:tcPr>
            <w:tcW w:w="546" w:type="dxa"/>
            <w:vAlign w:val="center"/>
          </w:tcPr>
          <w:p w14:paraId="3C43CDDF" w14:textId="77777777" w:rsidR="0096684E" w:rsidRPr="000547B1" w:rsidRDefault="0096684E" w:rsidP="000547B1">
            <w:pPr>
              <w:keepNext/>
              <w:spacing w:before="0"/>
              <w:jc w:val="center"/>
              <w:rPr>
                <w:b/>
                <w:bCs/>
                <w:lang w:val="en-CA"/>
              </w:rPr>
            </w:pPr>
            <w:r w:rsidRPr="000547B1">
              <w:rPr>
                <w:b/>
                <w:bCs/>
                <w:lang w:val="en-CA"/>
              </w:rPr>
              <w:t>32</w:t>
            </w:r>
          </w:p>
        </w:tc>
      </w:tr>
      <w:tr w:rsidR="0096684E" w:rsidRPr="0096684E" w14:paraId="1F7720CD"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2DB44E55" w14:textId="65D4A6D1" w:rsidR="0096684E" w:rsidRPr="000547B1" w:rsidRDefault="0096684E" w:rsidP="000547B1">
            <w:pPr>
              <w:keepNext/>
              <w:spacing w:before="0"/>
              <w:jc w:val="center"/>
              <w:rPr>
                <w:b/>
                <w:bCs/>
                <w:lang w:val="en-CA"/>
              </w:rPr>
            </w:pPr>
            <w:r w:rsidRPr="000547B1">
              <w:rPr>
                <w:b/>
                <w:bCs/>
                <w:lang w:val="en-CA"/>
              </w:rPr>
              <w:t>4</w:t>
            </w:r>
          </w:p>
        </w:tc>
        <w:tc>
          <w:tcPr>
            <w:tcW w:w="436" w:type="dxa"/>
            <w:tcBorders>
              <w:top w:val="single" w:sz="4" w:space="0" w:color="auto"/>
              <w:left w:val="single" w:sz="4" w:space="0" w:color="auto"/>
              <w:bottom w:val="single" w:sz="4" w:space="0" w:color="auto"/>
              <w:right w:val="single" w:sz="4" w:space="0" w:color="auto"/>
            </w:tcBorders>
            <w:vAlign w:val="center"/>
          </w:tcPr>
          <w:p w14:paraId="792DD723" w14:textId="77777777" w:rsidR="0096684E" w:rsidRPr="0096684E" w:rsidRDefault="0096684E" w:rsidP="000547B1">
            <w:pPr>
              <w:keepNext/>
              <w:spacing w:before="0"/>
              <w:jc w:val="center"/>
              <w:rPr>
                <w:lang w:val="en-CA"/>
              </w:rPr>
            </w:pPr>
            <w:r w:rsidRPr="0096684E">
              <w:rPr>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6EA345C2" w14:textId="77777777" w:rsidR="0096684E" w:rsidRPr="0096684E" w:rsidRDefault="0096684E" w:rsidP="000547B1">
            <w:pPr>
              <w:keepNext/>
              <w:spacing w:before="0"/>
              <w:jc w:val="center"/>
              <w:rPr>
                <w:lang w:val="en-CA"/>
              </w:rPr>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
          <w:p w14:paraId="08B820FC" w14:textId="77777777" w:rsidR="0096684E" w:rsidRPr="0096684E" w:rsidRDefault="0096684E" w:rsidP="000547B1">
            <w:pPr>
              <w:keepNext/>
              <w:spacing w:before="0"/>
              <w:jc w:val="center"/>
              <w:rPr>
                <w:lang w:val="en-CA"/>
              </w:rPr>
            </w:pPr>
            <w:r w:rsidRPr="0096684E">
              <w:rPr>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
          <w:p w14:paraId="1AD6209E" w14:textId="77777777" w:rsidR="0096684E" w:rsidRPr="0096684E" w:rsidRDefault="0096684E" w:rsidP="000547B1">
            <w:pPr>
              <w:keepNext/>
              <w:spacing w:before="0"/>
              <w:jc w:val="center"/>
              <w:rPr>
                <w:lang w:val="en-CA"/>
              </w:rPr>
            </w:pPr>
            <w:r w:rsidRPr="0096684E">
              <w:rPr>
                <w:lang w:val="en-CA"/>
              </w:rPr>
              <w:t>20</w:t>
            </w:r>
          </w:p>
        </w:tc>
        <w:tc>
          <w:tcPr>
            <w:tcW w:w="864" w:type="dxa"/>
            <w:vMerge/>
            <w:tcBorders>
              <w:top w:val="none" w:sz="4" w:space="0" w:color="000000"/>
              <w:left w:val="single" w:sz="4" w:space="0" w:color="auto"/>
              <w:bottom w:val="none" w:sz="4" w:space="0" w:color="000000"/>
              <w:right w:val="single" w:sz="4" w:space="0" w:color="auto"/>
            </w:tcBorders>
          </w:tcPr>
          <w:p w14:paraId="23AE024D" w14:textId="77777777" w:rsidR="0096684E" w:rsidRPr="0096684E" w:rsidRDefault="0096684E" w:rsidP="000547B1">
            <w:pPr>
              <w:keepNext/>
              <w:spacing w:before="0"/>
              <w:rPr>
                <w:lang w:val="en-CA"/>
              </w:rPr>
            </w:pPr>
          </w:p>
        </w:tc>
        <w:tc>
          <w:tcPr>
            <w:tcW w:w="719" w:type="dxa"/>
            <w:tcBorders>
              <w:left w:val="single" w:sz="4" w:space="0" w:color="auto"/>
            </w:tcBorders>
            <w:vAlign w:val="center"/>
          </w:tcPr>
          <w:p w14:paraId="659B0096" w14:textId="77777777" w:rsidR="0096684E" w:rsidRPr="000547B1" w:rsidRDefault="0096684E" w:rsidP="000547B1">
            <w:pPr>
              <w:keepNext/>
              <w:spacing w:before="0"/>
              <w:jc w:val="center"/>
              <w:rPr>
                <w:b/>
                <w:bCs/>
                <w:lang w:val="en-CA"/>
              </w:rPr>
            </w:pPr>
            <w:r w:rsidRPr="000547B1">
              <w:rPr>
                <w:b/>
                <w:bCs/>
                <w:lang w:val="en-CA"/>
              </w:rPr>
              <w:t>4</w:t>
            </w:r>
          </w:p>
        </w:tc>
        <w:tc>
          <w:tcPr>
            <w:tcW w:w="546" w:type="dxa"/>
            <w:vAlign w:val="center"/>
          </w:tcPr>
          <w:p w14:paraId="067278AD" w14:textId="77777777" w:rsidR="0096684E" w:rsidRPr="0096684E" w:rsidRDefault="0096684E" w:rsidP="000547B1">
            <w:pPr>
              <w:keepNext/>
              <w:spacing w:before="0"/>
              <w:jc w:val="center"/>
              <w:rPr>
                <w:lang w:val="en-CA"/>
              </w:rPr>
            </w:pPr>
            <w:r w:rsidRPr="0096684E">
              <w:rPr>
                <w:lang w:val="en-CA"/>
              </w:rPr>
              <w:t>245</w:t>
            </w:r>
          </w:p>
        </w:tc>
        <w:tc>
          <w:tcPr>
            <w:tcW w:w="546" w:type="dxa"/>
            <w:vAlign w:val="center"/>
          </w:tcPr>
          <w:p w14:paraId="708C33D3" w14:textId="77777777" w:rsidR="0096684E" w:rsidRPr="0096684E" w:rsidRDefault="0096684E" w:rsidP="000547B1">
            <w:pPr>
              <w:keepNext/>
              <w:spacing w:before="0"/>
              <w:jc w:val="center"/>
              <w:rPr>
                <w:lang w:val="en-CA"/>
              </w:rPr>
            </w:pPr>
            <w:r w:rsidRPr="0096684E">
              <w:rPr>
                <w:lang w:val="en-CA"/>
              </w:rPr>
              <w:t>221</w:t>
            </w:r>
          </w:p>
        </w:tc>
        <w:tc>
          <w:tcPr>
            <w:tcW w:w="546" w:type="dxa"/>
            <w:vAlign w:val="center"/>
          </w:tcPr>
          <w:p w14:paraId="4DAD2195" w14:textId="77777777" w:rsidR="0096684E" w:rsidRPr="0096684E" w:rsidRDefault="0096684E" w:rsidP="000547B1">
            <w:pPr>
              <w:keepNext/>
              <w:spacing w:before="0"/>
              <w:jc w:val="center"/>
              <w:rPr>
                <w:lang w:val="en-CA"/>
              </w:rPr>
            </w:pPr>
            <w:r w:rsidRPr="0096684E">
              <w:rPr>
                <w:lang w:val="en-CA"/>
              </w:rPr>
              <w:t>183</w:t>
            </w:r>
          </w:p>
        </w:tc>
        <w:tc>
          <w:tcPr>
            <w:tcW w:w="546" w:type="dxa"/>
            <w:vAlign w:val="center"/>
          </w:tcPr>
          <w:p w14:paraId="05EE3BC1" w14:textId="77777777" w:rsidR="0096684E" w:rsidRPr="0096684E" w:rsidRDefault="0096684E" w:rsidP="000547B1">
            <w:pPr>
              <w:keepNext/>
              <w:spacing w:before="0"/>
              <w:jc w:val="center"/>
              <w:rPr>
                <w:lang w:val="en-CA"/>
              </w:rPr>
            </w:pPr>
            <w:r w:rsidRPr="0096684E">
              <w:rPr>
                <w:lang w:val="en-CA"/>
              </w:rPr>
              <w:t>113</w:t>
            </w:r>
          </w:p>
        </w:tc>
      </w:tr>
      <w:tr w:rsidR="0096684E" w:rsidRPr="0096684E" w14:paraId="2549BA37"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3832091A" w14:textId="77777777" w:rsidR="0096684E" w:rsidRPr="000547B1" w:rsidRDefault="0096684E" w:rsidP="000547B1">
            <w:pPr>
              <w:keepNext/>
              <w:spacing w:before="0"/>
              <w:jc w:val="center"/>
              <w:rPr>
                <w:b/>
                <w:bCs/>
                <w:lang w:val="en-CA"/>
              </w:rPr>
            </w:pPr>
            <w:r w:rsidRPr="000547B1">
              <w:rPr>
                <w:b/>
                <w:bCs/>
                <w:lang w:val="en-CA"/>
              </w:rPr>
              <w:t>8</w:t>
            </w:r>
          </w:p>
        </w:tc>
        <w:tc>
          <w:tcPr>
            <w:tcW w:w="436" w:type="dxa"/>
            <w:tcBorders>
              <w:top w:val="single" w:sz="4" w:space="0" w:color="auto"/>
              <w:left w:val="single" w:sz="4" w:space="0" w:color="auto"/>
              <w:bottom w:val="single" w:sz="4" w:space="0" w:color="auto"/>
              <w:right w:val="single" w:sz="4" w:space="0" w:color="auto"/>
            </w:tcBorders>
            <w:vAlign w:val="center"/>
          </w:tcPr>
          <w:p w14:paraId="7293FFDC" w14:textId="77777777" w:rsidR="0096684E" w:rsidRPr="0096684E" w:rsidRDefault="0096684E" w:rsidP="000547B1">
            <w:pPr>
              <w:keepNext/>
              <w:spacing w:before="0"/>
              <w:jc w:val="center"/>
              <w:rPr>
                <w:lang w:val="en-CA"/>
              </w:rPr>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
          <w:p w14:paraId="32CB9DD3" w14:textId="77777777" w:rsidR="0096684E" w:rsidRPr="0096684E" w:rsidRDefault="0096684E" w:rsidP="000547B1">
            <w:pPr>
              <w:keepNext/>
              <w:spacing w:before="0"/>
              <w:jc w:val="center"/>
              <w:rPr>
                <w:lang w:val="en-CA"/>
              </w:rPr>
            </w:pPr>
            <w:r w:rsidRPr="0096684E">
              <w:rPr>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487267B7" w14:textId="77777777" w:rsidR="0096684E" w:rsidRPr="0096684E" w:rsidRDefault="0096684E" w:rsidP="000547B1">
            <w:pPr>
              <w:keepNext/>
              <w:spacing w:before="0"/>
              <w:jc w:val="center"/>
              <w:rPr>
                <w:lang w:val="en-CA"/>
              </w:rPr>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
          <w:p w14:paraId="6801BCEE" w14:textId="77777777" w:rsidR="0096684E" w:rsidRPr="0096684E" w:rsidRDefault="0096684E" w:rsidP="000547B1">
            <w:pPr>
              <w:keepNext/>
              <w:spacing w:before="0"/>
              <w:jc w:val="center"/>
              <w:rPr>
                <w:lang w:val="en-CA"/>
              </w:rPr>
            </w:pPr>
            <w:r w:rsidRPr="0096684E">
              <w:rPr>
                <w:lang w:val="en-CA"/>
              </w:rPr>
              <w:t>24</w:t>
            </w:r>
          </w:p>
        </w:tc>
        <w:tc>
          <w:tcPr>
            <w:tcW w:w="864" w:type="dxa"/>
            <w:vMerge/>
            <w:tcBorders>
              <w:top w:val="none" w:sz="4" w:space="0" w:color="000000"/>
              <w:left w:val="single" w:sz="4" w:space="0" w:color="auto"/>
              <w:bottom w:val="none" w:sz="4" w:space="0" w:color="000000"/>
              <w:right w:val="single" w:sz="4" w:space="0" w:color="auto"/>
            </w:tcBorders>
          </w:tcPr>
          <w:p w14:paraId="25B9F46B" w14:textId="77777777" w:rsidR="0096684E" w:rsidRPr="0096684E" w:rsidRDefault="0096684E" w:rsidP="000547B1">
            <w:pPr>
              <w:keepNext/>
              <w:spacing w:before="0"/>
              <w:rPr>
                <w:lang w:val="en-CA"/>
              </w:rPr>
            </w:pPr>
          </w:p>
        </w:tc>
        <w:tc>
          <w:tcPr>
            <w:tcW w:w="719" w:type="dxa"/>
            <w:tcBorders>
              <w:left w:val="single" w:sz="4" w:space="0" w:color="auto"/>
            </w:tcBorders>
            <w:vAlign w:val="center"/>
          </w:tcPr>
          <w:p w14:paraId="69E26D4F" w14:textId="77777777" w:rsidR="0096684E" w:rsidRPr="000547B1" w:rsidRDefault="0096684E" w:rsidP="000547B1">
            <w:pPr>
              <w:keepNext/>
              <w:spacing w:before="0"/>
              <w:jc w:val="center"/>
              <w:rPr>
                <w:b/>
                <w:bCs/>
                <w:lang w:val="en-CA"/>
              </w:rPr>
            </w:pPr>
            <w:r w:rsidRPr="000547B1">
              <w:rPr>
                <w:b/>
                <w:bCs/>
                <w:lang w:val="en-CA"/>
              </w:rPr>
              <w:t>8</w:t>
            </w:r>
          </w:p>
        </w:tc>
        <w:tc>
          <w:tcPr>
            <w:tcW w:w="546" w:type="dxa"/>
            <w:vAlign w:val="center"/>
          </w:tcPr>
          <w:p w14:paraId="2E8851A2" w14:textId="77777777" w:rsidR="0096684E" w:rsidRPr="0096684E" w:rsidRDefault="0096684E" w:rsidP="000547B1">
            <w:pPr>
              <w:keepNext/>
              <w:spacing w:before="0"/>
              <w:jc w:val="center"/>
              <w:rPr>
                <w:lang w:val="en-CA"/>
              </w:rPr>
            </w:pPr>
            <w:r w:rsidRPr="0096684E">
              <w:rPr>
                <w:lang w:val="en-CA"/>
              </w:rPr>
              <w:t>245</w:t>
            </w:r>
          </w:p>
        </w:tc>
        <w:tc>
          <w:tcPr>
            <w:tcW w:w="546" w:type="dxa"/>
            <w:vAlign w:val="center"/>
          </w:tcPr>
          <w:p w14:paraId="3EB076D6" w14:textId="77777777" w:rsidR="0096684E" w:rsidRPr="0096684E" w:rsidRDefault="0096684E" w:rsidP="000547B1">
            <w:pPr>
              <w:keepNext/>
              <w:spacing w:before="0"/>
              <w:jc w:val="center"/>
              <w:rPr>
                <w:lang w:val="en-CA"/>
              </w:rPr>
            </w:pPr>
            <w:r w:rsidRPr="0096684E">
              <w:rPr>
                <w:lang w:val="en-CA"/>
              </w:rPr>
              <w:t>245</w:t>
            </w:r>
          </w:p>
        </w:tc>
        <w:tc>
          <w:tcPr>
            <w:tcW w:w="546" w:type="dxa"/>
            <w:vAlign w:val="center"/>
          </w:tcPr>
          <w:p w14:paraId="12CBD86C" w14:textId="77777777" w:rsidR="0096684E" w:rsidRPr="0096684E" w:rsidRDefault="0096684E" w:rsidP="000547B1">
            <w:pPr>
              <w:keepNext/>
              <w:spacing w:before="0"/>
              <w:jc w:val="center"/>
              <w:rPr>
                <w:lang w:val="en-CA"/>
              </w:rPr>
            </w:pPr>
            <w:r w:rsidRPr="0096684E">
              <w:rPr>
                <w:lang w:val="en-CA"/>
              </w:rPr>
              <w:t>194</w:t>
            </w:r>
          </w:p>
        </w:tc>
        <w:tc>
          <w:tcPr>
            <w:tcW w:w="546" w:type="dxa"/>
            <w:vAlign w:val="center"/>
          </w:tcPr>
          <w:p w14:paraId="313A5132" w14:textId="77777777" w:rsidR="0096684E" w:rsidRPr="0096684E" w:rsidRDefault="0096684E" w:rsidP="000547B1">
            <w:pPr>
              <w:keepNext/>
              <w:spacing w:before="0"/>
              <w:jc w:val="center"/>
              <w:rPr>
                <w:lang w:val="en-CA"/>
              </w:rPr>
            </w:pPr>
            <w:r w:rsidRPr="0096684E">
              <w:rPr>
                <w:lang w:val="en-CA"/>
              </w:rPr>
              <w:t>127</w:t>
            </w:r>
          </w:p>
        </w:tc>
      </w:tr>
      <w:tr w:rsidR="0096684E" w:rsidRPr="0096684E" w14:paraId="6EE3CEA4"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18799BA9" w14:textId="77777777" w:rsidR="0096684E" w:rsidRPr="000547B1" w:rsidRDefault="0096684E" w:rsidP="000547B1">
            <w:pPr>
              <w:keepNext/>
              <w:spacing w:before="0"/>
              <w:jc w:val="center"/>
              <w:rPr>
                <w:b/>
                <w:bCs/>
                <w:lang w:val="en-CA"/>
              </w:rPr>
            </w:pPr>
            <w:r w:rsidRPr="000547B1">
              <w:rPr>
                <w:b/>
                <w:bCs/>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0C556768" w14:textId="77777777" w:rsidR="0096684E" w:rsidRPr="0096684E" w:rsidRDefault="0096684E" w:rsidP="000547B1">
            <w:pPr>
              <w:keepNext/>
              <w:spacing w:before="0"/>
              <w:jc w:val="center"/>
              <w:rPr>
                <w:lang w:val="en-CA"/>
              </w:rPr>
            </w:pPr>
            <w:r w:rsidRPr="0096684E">
              <w:rPr>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
          <w:p w14:paraId="436CBF6C" w14:textId="77777777" w:rsidR="0096684E" w:rsidRPr="0096684E" w:rsidRDefault="0096684E" w:rsidP="000547B1">
            <w:pPr>
              <w:keepNext/>
              <w:spacing w:before="0"/>
              <w:jc w:val="center"/>
              <w:rPr>
                <w:lang w:val="en-CA"/>
              </w:rPr>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
          <w:p w14:paraId="3DF86661" w14:textId="77777777" w:rsidR="0096684E" w:rsidRPr="0096684E" w:rsidRDefault="0096684E" w:rsidP="000547B1">
            <w:pPr>
              <w:keepNext/>
              <w:spacing w:before="0"/>
              <w:jc w:val="center"/>
              <w:rPr>
                <w:lang w:val="en-CA"/>
              </w:rPr>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
          <w:p w14:paraId="7D7C7066" w14:textId="77777777" w:rsidR="0096684E" w:rsidRPr="0096684E" w:rsidRDefault="0096684E" w:rsidP="000547B1">
            <w:pPr>
              <w:keepNext/>
              <w:spacing w:before="0"/>
              <w:jc w:val="center"/>
              <w:rPr>
                <w:lang w:val="en-CA"/>
              </w:rPr>
            </w:pPr>
            <w:r w:rsidRPr="0096684E">
              <w:rPr>
                <w:lang w:val="en-CA"/>
              </w:rPr>
              <w:t>-</w:t>
            </w:r>
          </w:p>
        </w:tc>
        <w:tc>
          <w:tcPr>
            <w:tcW w:w="864" w:type="dxa"/>
            <w:vMerge/>
            <w:tcBorders>
              <w:top w:val="none" w:sz="4" w:space="0" w:color="000000"/>
              <w:left w:val="single" w:sz="4" w:space="0" w:color="auto"/>
              <w:bottom w:val="none" w:sz="4" w:space="0" w:color="000000"/>
              <w:right w:val="single" w:sz="4" w:space="0" w:color="auto"/>
            </w:tcBorders>
          </w:tcPr>
          <w:p w14:paraId="29F0FF1A" w14:textId="77777777" w:rsidR="0096684E" w:rsidRPr="0096684E" w:rsidRDefault="0096684E" w:rsidP="000547B1">
            <w:pPr>
              <w:keepNext/>
              <w:spacing w:before="0"/>
              <w:rPr>
                <w:lang w:val="en-CA"/>
              </w:rPr>
            </w:pPr>
          </w:p>
        </w:tc>
        <w:tc>
          <w:tcPr>
            <w:tcW w:w="719" w:type="dxa"/>
            <w:tcBorders>
              <w:left w:val="single" w:sz="4" w:space="0" w:color="auto"/>
            </w:tcBorders>
            <w:vAlign w:val="center"/>
          </w:tcPr>
          <w:p w14:paraId="1D7760A3" w14:textId="77777777" w:rsidR="0096684E" w:rsidRPr="000547B1" w:rsidRDefault="0096684E" w:rsidP="000547B1">
            <w:pPr>
              <w:keepNext/>
              <w:spacing w:before="0"/>
              <w:jc w:val="center"/>
              <w:rPr>
                <w:b/>
                <w:bCs/>
                <w:lang w:val="en-CA"/>
              </w:rPr>
            </w:pPr>
            <w:r w:rsidRPr="000547B1">
              <w:rPr>
                <w:b/>
                <w:bCs/>
                <w:lang w:val="en-CA"/>
              </w:rPr>
              <w:t>16</w:t>
            </w:r>
          </w:p>
        </w:tc>
        <w:tc>
          <w:tcPr>
            <w:tcW w:w="546" w:type="dxa"/>
            <w:vAlign w:val="center"/>
          </w:tcPr>
          <w:p w14:paraId="07C31F0A" w14:textId="77777777" w:rsidR="0096684E" w:rsidRPr="0096684E" w:rsidRDefault="0096684E" w:rsidP="000547B1">
            <w:pPr>
              <w:keepNext/>
              <w:spacing w:before="0"/>
              <w:jc w:val="center"/>
              <w:rPr>
                <w:lang w:val="en-CA"/>
              </w:rPr>
            </w:pPr>
            <w:r w:rsidRPr="0096684E">
              <w:rPr>
                <w:lang w:val="en-CA"/>
              </w:rPr>
              <w:t>213</w:t>
            </w:r>
          </w:p>
        </w:tc>
        <w:tc>
          <w:tcPr>
            <w:tcW w:w="546" w:type="dxa"/>
            <w:vAlign w:val="center"/>
          </w:tcPr>
          <w:p w14:paraId="638A8398" w14:textId="77777777" w:rsidR="0096684E" w:rsidRPr="0096684E" w:rsidRDefault="0096684E" w:rsidP="000547B1">
            <w:pPr>
              <w:keepNext/>
              <w:spacing w:before="0"/>
              <w:jc w:val="center"/>
              <w:rPr>
                <w:lang w:val="en-CA"/>
              </w:rPr>
            </w:pPr>
            <w:r w:rsidRPr="0096684E">
              <w:rPr>
                <w:lang w:val="en-CA"/>
              </w:rPr>
              <w:t>213</w:t>
            </w:r>
          </w:p>
        </w:tc>
        <w:tc>
          <w:tcPr>
            <w:tcW w:w="546" w:type="dxa"/>
            <w:vAlign w:val="center"/>
          </w:tcPr>
          <w:p w14:paraId="53E74A90" w14:textId="77777777" w:rsidR="0096684E" w:rsidRPr="0096684E" w:rsidRDefault="0096684E" w:rsidP="000547B1">
            <w:pPr>
              <w:keepNext/>
              <w:spacing w:before="0"/>
              <w:jc w:val="center"/>
              <w:rPr>
                <w:lang w:val="en-CA"/>
              </w:rPr>
            </w:pPr>
            <w:r w:rsidRPr="0096684E">
              <w:rPr>
                <w:lang w:val="en-CA"/>
              </w:rPr>
              <w:t>-</w:t>
            </w:r>
          </w:p>
        </w:tc>
        <w:tc>
          <w:tcPr>
            <w:tcW w:w="546" w:type="dxa"/>
            <w:vAlign w:val="center"/>
          </w:tcPr>
          <w:p w14:paraId="6B24692D" w14:textId="77777777" w:rsidR="0096684E" w:rsidRPr="0096684E" w:rsidRDefault="0096684E" w:rsidP="000547B1">
            <w:pPr>
              <w:keepNext/>
              <w:spacing w:before="0"/>
              <w:jc w:val="center"/>
              <w:rPr>
                <w:lang w:val="en-CA"/>
              </w:rPr>
            </w:pPr>
            <w:r w:rsidRPr="0096684E">
              <w:rPr>
                <w:lang w:val="en-CA"/>
              </w:rPr>
              <w:t>-</w:t>
            </w:r>
          </w:p>
        </w:tc>
      </w:tr>
      <w:tr w:rsidR="0096684E" w:rsidRPr="0096684E" w14:paraId="0EC0D1FF"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347B6DFA" w14:textId="2A108109" w:rsidR="0096684E" w:rsidRPr="000547B1" w:rsidRDefault="0096684E" w:rsidP="000547B1">
            <w:pPr>
              <w:spacing w:before="0"/>
              <w:jc w:val="center"/>
              <w:rPr>
                <w:b/>
                <w:bCs/>
                <w:lang w:val="en-CA"/>
              </w:rPr>
            </w:pPr>
            <w:r w:rsidRPr="000547B1">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7E36E828" w14:textId="77777777" w:rsidR="0096684E" w:rsidRPr="0096684E" w:rsidRDefault="0096684E" w:rsidP="000547B1">
            <w:pPr>
              <w:spacing w:before="0"/>
              <w:jc w:val="center"/>
              <w:rPr>
                <w:lang w:val="en-CA"/>
              </w:rPr>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
          <w:p w14:paraId="1B754CA8" w14:textId="77777777" w:rsidR="0096684E" w:rsidRPr="0096684E" w:rsidRDefault="0096684E" w:rsidP="000547B1">
            <w:pPr>
              <w:spacing w:before="0"/>
              <w:jc w:val="center"/>
              <w:rPr>
                <w:lang w:val="en-CA"/>
              </w:rPr>
            </w:pPr>
            <w:r w:rsidRPr="0096684E">
              <w:rPr>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
          <w:p w14:paraId="7E0A81E6" w14:textId="77777777" w:rsidR="0096684E" w:rsidRPr="0096684E" w:rsidRDefault="0096684E" w:rsidP="000547B1">
            <w:pPr>
              <w:spacing w:before="0"/>
              <w:jc w:val="center"/>
              <w:rPr>
                <w:lang w:val="en-CA"/>
              </w:rPr>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
          <w:p w14:paraId="74264F96" w14:textId="77777777" w:rsidR="0096684E" w:rsidRPr="0096684E" w:rsidRDefault="0096684E" w:rsidP="000547B1">
            <w:pPr>
              <w:spacing w:before="0"/>
              <w:jc w:val="center"/>
              <w:rPr>
                <w:lang w:val="en-CA"/>
              </w:rPr>
            </w:pPr>
            <w:r w:rsidRPr="0096684E">
              <w:rPr>
                <w:lang w:val="en-CA"/>
              </w:rPr>
              <w:t>-</w:t>
            </w:r>
          </w:p>
        </w:tc>
        <w:tc>
          <w:tcPr>
            <w:tcW w:w="864" w:type="dxa"/>
            <w:vMerge/>
            <w:tcBorders>
              <w:top w:val="none" w:sz="4" w:space="0" w:color="000000"/>
              <w:left w:val="single" w:sz="4" w:space="0" w:color="auto"/>
              <w:bottom w:val="none" w:sz="4" w:space="0" w:color="000000"/>
              <w:right w:val="single" w:sz="4" w:space="0" w:color="auto"/>
            </w:tcBorders>
          </w:tcPr>
          <w:p w14:paraId="7CC81138" w14:textId="77777777" w:rsidR="0096684E" w:rsidRPr="0096684E" w:rsidRDefault="0096684E" w:rsidP="000547B1">
            <w:pPr>
              <w:spacing w:before="0"/>
              <w:rPr>
                <w:lang w:val="en-CA"/>
              </w:rPr>
            </w:pPr>
          </w:p>
        </w:tc>
        <w:tc>
          <w:tcPr>
            <w:tcW w:w="719" w:type="dxa"/>
            <w:tcBorders>
              <w:left w:val="single" w:sz="4" w:space="0" w:color="auto"/>
            </w:tcBorders>
            <w:vAlign w:val="center"/>
          </w:tcPr>
          <w:p w14:paraId="2249888F" w14:textId="77777777" w:rsidR="0096684E" w:rsidRPr="000547B1" w:rsidRDefault="0096684E" w:rsidP="000547B1">
            <w:pPr>
              <w:spacing w:before="0"/>
              <w:jc w:val="center"/>
              <w:rPr>
                <w:b/>
                <w:bCs/>
                <w:lang w:val="en-CA"/>
              </w:rPr>
            </w:pPr>
            <w:r w:rsidRPr="000547B1">
              <w:rPr>
                <w:b/>
                <w:bCs/>
                <w:lang w:val="en-CA"/>
              </w:rPr>
              <w:t>32</w:t>
            </w:r>
          </w:p>
        </w:tc>
        <w:tc>
          <w:tcPr>
            <w:tcW w:w="546" w:type="dxa"/>
            <w:vAlign w:val="center"/>
          </w:tcPr>
          <w:p w14:paraId="7A08891F" w14:textId="77777777" w:rsidR="0096684E" w:rsidRPr="0096684E" w:rsidRDefault="0096684E" w:rsidP="000547B1">
            <w:pPr>
              <w:spacing w:before="0"/>
              <w:jc w:val="center"/>
              <w:rPr>
                <w:lang w:val="en-CA"/>
              </w:rPr>
            </w:pPr>
            <w:r w:rsidRPr="0096684E">
              <w:rPr>
                <w:lang w:val="en-CA"/>
              </w:rPr>
              <w:t>149</w:t>
            </w:r>
          </w:p>
        </w:tc>
        <w:tc>
          <w:tcPr>
            <w:tcW w:w="546" w:type="dxa"/>
            <w:vAlign w:val="center"/>
          </w:tcPr>
          <w:p w14:paraId="34816CCA" w14:textId="77777777" w:rsidR="0096684E" w:rsidRPr="0096684E" w:rsidRDefault="0096684E" w:rsidP="000547B1">
            <w:pPr>
              <w:spacing w:before="0"/>
              <w:jc w:val="center"/>
              <w:rPr>
                <w:lang w:val="en-CA"/>
              </w:rPr>
            </w:pPr>
            <w:r w:rsidRPr="0096684E">
              <w:rPr>
                <w:lang w:val="en-CA"/>
              </w:rPr>
              <w:t>149</w:t>
            </w:r>
          </w:p>
        </w:tc>
        <w:tc>
          <w:tcPr>
            <w:tcW w:w="546" w:type="dxa"/>
            <w:vAlign w:val="center"/>
          </w:tcPr>
          <w:p w14:paraId="6437450B" w14:textId="77777777" w:rsidR="0096684E" w:rsidRPr="0096684E" w:rsidRDefault="0096684E" w:rsidP="000547B1">
            <w:pPr>
              <w:spacing w:before="0"/>
              <w:jc w:val="center"/>
              <w:rPr>
                <w:lang w:val="en-CA"/>
              </w:rPr>
            </w:pPr>
            <w:r w:rsidRPr="0096684E">
              <w:rPr>
                <w:lang w:val="en-CA"/>
              </w:rPr>
              <w:t>-</w:t>
            </w:r>
          </w:p>
        </w:tc>
        <w:tc>
          <w:tcPr>
            <w:tcW w:w="546" w:type="dxa"/>
            <w:vAlign w:val="center"/>
          </w:tcPr>
          <w:p w14:paraId="376091A9" w14:textId="77777777" w:rsidR="0096684E" w:rsidRPr="0096684E" w:rsidRDefault="0096684E" w:rsidP="000547B1">
            <w:pPr>
              <w:spacing w:before="0"/>
              <w:jc w:val="center"/>
              <w:rPr>
                <w:lang w:val="en-CA"/>
              </w:rPr>
            </w:pPr>
            <w:r w:rsidRPr="0096684E">
              <w:rPr>
                <w:lang w:val="en-CA"/>
              </w:rPr>
              <w:t>-</w:t>
            </w:r>
          </w:p>
        </w:tc>
      </w:tr>
    </w:tbl>
    <w:p w14:paraId="1644CFB3" w14:textId="77777777" w:rsidR="0096684E" w:rsidRPr="0096684E" w:rsidRDefault="0096684E" w:rsidP="0096684E">
      <w:pPr>
        <w:rPr>
          <w:lang w:val="en-CA"/>
        </w:rPr>
      </w:pPr>
      <w:r w:rsidRPr="0096684E">
        <w:rPr>
          <w:lang w:val="en-CA"/>
        </w:rPr>
        <w:t>The worst-case operation count per TB is for block size 8x32/32x8: 24x256 = 6144 MACs.</w:t>
      </w:r>
      <w:r w:rsidRPr="0096684E">
        <w:rPr>
          <w:lang w:val="en-CA"/>
        </w:rPr>
        <w:br/>
        <w:t>The worst-case operation count per sample is for block size 8x16/16x8: 40 MACs/sample.</w:t>
      </w:r>
    </w:p>
    <w:p w14:paraId="68E0B202" w14:textId="3DE49DB3" w:rsidR="0096684E" w:rsidRDefault="0096684E" w:rsidP="0096684E">
      <w:pPr>
        <w:rPr>
          <w:lang w:val="en-CA"/>
        </w:rPr>
      </w:pPr>
      <w:r w:rsidRPr="0096684E">
        <w:rPr>
          <w:lang w:val="en-CA"/>
        </w:rPr>
        <w:t>In Test 3.4a, the amounts of output non-zero coefficients for NSPT are increased for block sizes 4x8, 4x16, 8x32 and corresponding transposed block shapes. The proposed NSPT output coefficient amounts for each block size WxH are summarized below:</w:t>
      </w:r>
    </w:p>
    <w:p w14:paraId="0B761785" w14:textId="77777777" w:rsidR="00433885" w:rsidRPr="0096684E" w:rsidRDefault="00433885" w:rsidP="0096684E">
      <w:pPr>
        <w:rPr>
          <w:lang w:val="en-CA"/>
        </w:rPr>
      </w:pPr>
    </w:p>
    <w:tbl>
      <w:tblPr>
        <w:tblStyle w:val="Tabellenraster"/>
        <w:tblW w:w="0" w:type="auto"/>
        <w:jc w:val="center"/>
        <w:tblLayout w:type="fixed"/>
        <w:tblCellMar>
          <w:left w:w="29" w:type="dxa"/>
          <w:right w:w="29" w:type="dxa"/>
        </w:tblCellMar>
        <w:tblLook w:val="04A0" w:firstRow="1" w:lastRow="0" w:firstColumn="1" w:lastColumn="0" w:noHBand="0" w:noVBand="1"/>
      </w:tblPr>
      <w:tblGrid>
        <w:gridCol w:w="699"/>
        <w:gridCol w:w="436"/>
        <w:gridCol w:w="436"/>
        <w:gridCol w:w="436"/>
        <w:gridCol w:w="436"/>
      </w:tblGrid>
      <w:tr w:rsidR="0096684E" w:rsidRPr="00BA5378" w14:paraId="1867E666"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0F19E879" w14:textId="3E67F206" w:rsidR="0096684E" w:rsidRPr="000547B1" w:rsidRDefault="0096684E" w:rsidP="000547B1">
            <w:pPr>
              <w:keepNext/>
              <w:spacing w:before="0"/>
              <w:jc w:val="center"/>
              <w:rPr>
                <w:b/>
                <w:bCs/>
                <w:lang w:val="en-CA"/>
              </w:rPr>
            </w:pPr>
            <w:r w:rsidRPr="000547B1">
              <w:rPr>
                <w:b/>
                <w:bCs/>
                <w:lang w:val="en-CA"/>
              </w:rPr>
              <w:t>H \</w:t>
            </w:r>
            <w:r w:rsidR="00BA5378" w:rsidRPr="00BA5378">
              <w:rPr>
                <w:b/>
                <w:bCs/>
                <w:lang w:val="en-CA"/>
              </w:rPr>
              <w:t xml:space="preserve"> </w:t>
            </w:r>
            <w:r w:rsidRPr="000547B1">
              <w:rPr>
                <w:b/>
                <w:bCs/>
                <w:lang w:val="en-CA"/>
              </w:rPr>
              <w:t>W</w:t>
            </w:r>
          </w:p>
        </w:tc>
        <w:tc>
          <w:tcPr>
            <w:tcW w:w="436" w:type="dxa"/>
            <w:tcBorders>
              <w:top w:val="single" w:sz="4" w:space="0" w:color="auto"/>
              <w:left w:val="single" w:sz="4" w:space="0" w:color="auto"/>
              <w:bottom w:val="single" w:sz="4" w:space="0" w:color="auto"/>
              <w:right w:val="single" w:sz="4" w:space="0" w:color="auto"/>
            </w:tcBorders>
            <w:vAlign w:val="center"/>
          </w:tcPr>
          <w:p w14:paraId="6FF81317" w14:textId="77777777" w:rsidR="0096684E" w:rsidRPr="000547B1" w:rsidRDefault="0096684E" w:rsidP="000547B1">
            <w:pPr>
              <w:keepNext/>
              <w:spacing w:before="0"/>
              <w:jc w:val="center"/>
              <w:rPr>
                <w:b/>
                <w:bCs/>
                <w:lang w:val="en-CA"/>
              </w:rPr>
            </w:pPr>
            <w:r w:rsidRPr="000547B1">
              <w:rPr>
                <w:b/>
                <w:bCs/>
                <w:lang w:val="en-CA"/>
              </w:rPr>
              <w:t>4</w:t>
            </w:r>
          </w:p>
        </w:tc>
        <w:tc>
          <w:tcPr>
            <w:tcW w:w="436" w:type="dxa"/>
            <w:tcBorders>
              <w:top w:val="single" w:sz="4" w:space="0" w:color="auto"/>
              <w:left w:val="single" w:sz="4" w:space="0" w:color="auto"/>
              <w:bottom w:val="single" w:sz="4" w:space="0" w:color="auto"/>
              <w:right w:val="single" w:sz="4" w:space="0" w:color="auto"/>
            </w:tcBorders>
            <w:vAlign w:val="center"/>
          </w:tcPr>
          <w:p w14:paraId="1B014ED8" w14:textId="77777777" w:rsidR="0096684E" w:rsidRPr="000547B1" w:rsidRDefault="0096684E" w:rsidP="000547B1">
            <w:pPr>
              <w:keepNext/>
              <w:spacing w:before="0"/>
              <w:jc w:val="center"/>
              <w:rPr>
                <w:b/>
                <w:bCs/>
                <w:lang w:val="en-CA"/>
              </w:rPr>
            </w:pPr>
            <w:r w:rsidRPr="000547B1">
              <w:rPr>
                <w:b/>
                <w:bCs/>
                <w:lang w:val="en-CA"/>
              </w:rPr>
              <w:t>8</w:t>
            </w:r>
          </w:p>
        </w:tc>
        <w:tc>
          <w:tcPr>
            <w:tcW w:w="436" w:type="dxa"/>
            <w:tcBorders>
              <w:top w:val="single" w:sz="4" w:space="0" w:color="auto"/>
              <w:left w:val="single" w:sz="4" w:space="0" w:color="auto"/>
              <w:bottom w:val="single" w:sz="4" w:space="0" w:color="auto"/>
              <w:right w:val="single" w:sz="4" w:space="0" w:color="auto"/>
            </w:tcBorders>
            <w:vAlign w:val="center"/>
          </w:tcPr>
          <w:p w14:paraId="1C3A871E" w14:textId="77777777" w:rsidR="0096684E" w:rsidRPr="000547B1" w:rsidRDefault="0096684E" w:rsidP="000547B1">
            <w:pPr>
              <w:keepNext/>
              <w:spacing w:before="0"/>
              <w:jc w:val="center"/>
              <w:rPr>
                <w:b/>
                <w:bCs/>
                <w:lang w:val="en-CA"/>
              </w:rPr>
            </w:pPr>
            <w:r w:rsidRPr="000547B1">
              <w:rPr>
                <w:b/>
                <w:bCs/>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0C5E4ACA" w14:textId="77777777" w:rsidR="0096684E" w:rsidRPr="000547B1" w:rsidRDefault="0096684E" w:rsidP="000547B1">
            <w:pPr>
              <w:keepNext/>
              <w:spacing w:before="0"/>
              <w:jc w:val="center"/>
              <w:rPr>
                <w:b/>
                <w:bCs/>
                <w:lang w:val="en-CA"/>
              </w:rPr>
            </w:pPr>
            <w:r w:rsidRPr="000547B1">
              <w:rPr>
                <w:b/>
                <w:bCs/>
                <w:lang w:val="en-CA"/>
              </w:rPr>
              <w:t>32</w:t>
            </w:r>
          </w:p>
        </w:tc>
      </w:tr>
      <w:tr w:rsidR="0096684E" w:rsidRPr="0096684E" w14:paraId="7E91BF83"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64FEA7AD" w14:textId="77777777" w:rsidR="0096684E" w:rsidRPr="000547B1" w:rsidRDefault="0096684E" w:rsidP="000547B1">
            <w:pPr>
              <w:keepNext/>
              <w:spacing w:before="0"/>
              <w:jc w:val="center"/>
              <w:rPr>
                <w:b/>
                <w:bCs/>
                <w:lang w:val="en-CA"/>
              </w:rPr>
            </w:pPr>
            <w:r w:rsidRPr="000547B1">
              <w:rPr>
                <w:b/>
                <w:bCs/>
                <w:lang w:val="en-CA"/>
              </w:rPr>
              <w:t>4</w:t>
            </w:r>
          </w:p>
        </w:tc>
        <w:tc>
          <w:tcPr>
            <w:tcW w:w="436" w:type="dxa"/>
            <w:tcBorders>
              <w:top w:val="single" w:sz="4" w:space="0" w:color="auto"/>
              <w:left w:val="single" w:sz="4" w:space="0" w:color="auto"/>
              <w:bottom w:val="single" w:sz="4" w:space="0" w:color="auto"/>
              <w:right w:val="single" w:sz="4" w:space="0" w:color="auto"/>
            </w:tcBorders>
            <w:vAlign w:val="center"/>
          </w:tcPr>
          <w:p w14:paraId="187382C6" w14:textId="77777777" w:rsidR="0096684E" w:rsidRPr="0096684E" w:rsidRDefault="0096684E" w:rsidP="000547B1">
            <w:pPr>
              <w:keepNext/>
              <w:spacing w:before="0"/>
              <w:jc w:val="center"/>
              <w:rPr>
                <w:lang w:val="en-CA"/>
              </w:rPr>
            </w:pPr>
            <w:r w:rsidRPr="0096684E">
              <w:rPr>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226CA120" w14:textId="77777777" w:rsidR="0096684E" w:rsidRPr="0096684E" w:rsidRDefault="0096684E" w:rsidP="000547B1">
            <w:pPr>
              <w:keepNext/>
              <w:spacing w:before="0"/>
              <w:jc w:val="center"/>
              <w:rPr>
                <w:b/>
                <w:bCs/>
                <w:lang w:val="en-CA"/>
              </w:rPr>
            </w:pPr>
            <w:r w:rsidRPr="0096684E">
              <w:rPr>
                <w:b/>
                <w:bCs/>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
          <w:p w14:paraId="3C6E0F22" w14:textId="77777777" w:rsidR="0096684E" w:rsidRPr="0096684E" w:rsidRDefault="0096684E" w:rsidP="000547B1">
            <w:pPr>
              <w:keepNext/>
              <w:spacing w:before="0"/>
              <w:jc w:val="center"/>
              <w:rPr>
                <w:b/>
                <w:bCs/>
                <w:lang w:val="en-CA"/>
              </w:rPr>
            </w:pPr>
            <w:r w:rsidRPr="0096684E">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65476244" w14:textId="77777777" w:rsidR="0096684E" w:rsidRPr="0096684E" w:rsidRDefault="0096684E" w:rsidP="000547B1">
            <w:pPr>
              <w:keepNext/>
              <w:spacing w:before="0"/>
              <w:jc w:val="center"/>
              <w:rPr>
                <w:lang w:val="en-CA"/>
              </w:rPr>
            </w:pPr>
            <w:r w:rsidRPr="0096684E">
              <w:rPr>
                <w:lang w:val="en-CA"/>
              </w:rPr>
              <w:t>20</w:t>
            </w:r>
          </w:p>
        </w:tc>
      </w:tr>
      <w:tr w:rsidR="0096684E" w:rsidRPr="0096684E" w14:paraId="4063F02A"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386D0B9D" w14:textId="77777777" w:rsidR="0096684E" w:rsidRPr="000547B1" w:rsidRDefault="0096684E" w:rsidP="000547B1">
            <w:pPr>
              <w:keepNext/>
              <w:spacing w:before="0"/>
              <w:jc w:val="center"/>
              <w:rPr>
                <w:b/>
                <w:bCs/>
                <w:lang w:val="en-CA"/>
              </w:rPr>
            </w:pPr>
            <w:r w:rsidRPr="000547B1">
              <w:rPr>
                <w:b/>
                <w:bCs/>
                <w:lang w:val="en-CA"/>
              </w:rPr>
              <w:t>8</w:t>
            </w:r>
          </w:p>
        </w:tc>
        <w:tc>
          <w:tcPr>
            <w:tcW w:w="436" w:type="dxa"/>
            <w:tcBorders>
              <w:top w:val="single" w:sz="4" w:space="0" w:color="auto"/>
              <w:left w:val="single" w:sz="4" w:space="0" w:color="auto"/>
              <w:bottom w:val="single" w:sz="4" w:space="0" w:color="auto"/>
              <w:right w:val="single" w:sz="4" w:space="0" w:color="auto"/>
            </w:tcBorders>
            <w:vAlign w:val="center"/>
          </w:tcPr>
          <w:p w14:paraId="4A6345CC" w14:textId="77777777" w:rsidR="0096684E" w:rsidRPr="0096684E" w:rsidRDefault="0096684E" w:rsidP="000547B1">
            <w:pPr>
              <w:keepNext/>
              <w:spacing w:before="0"/>
              <w:jc w:val="center"/>
              <w:rPr>
                <w:b/>
                <w:bCs/>
                <w:lang w:val="en-CA"/>
              </w:rPr>
            </w:pPr>
            <w:r w:rsidRPr="0096684E">
              <w:rPr>
                <w:b/>
                <w:bCs/>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
          <w:p w14:paraId="5D79930D" w14:textId="77777777" w:rsidR="0096684E" w:rsidRPr="0096684E" w:rsidRDefault="0096684E" w:rsidP="000547B1">
            <w:pPr>
              <w:keepNext/>
              <w:spacing w:before="0"/>
              <w:jc w:val="center"/>
              <w:rPr>
                <w:lang w:val="en-CA"/>
              </w:rPr>
            </w:pPr>
            <w:r w:rsidRPr="0096684E">
              <w:rPr>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1C0B41CD" w14:textId="77777777" w:rsidR="0096684E" w:rsidRPr="0096684E" w:rsidRDefault="0096684E" w:rsidP="000547B1">
            <w:pPr>
              <w:keepNext/>
              <w:spacing w:before="0"/>
              <w:jc w:val="center"/>
              <w:rPr>
                <w:lang w:val="en-CA"/>
              </w:rPr>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
          <w:p w14:paraId="76E81469" w14:textId="77777777" w:rsidR="0096684E" w:rsidRPr="0096684E" w:rsidRDefault="0096684E" w:rsidP="000547B1">
            <w:pPr>
              <w:keepNext/>
              <w:spacing w:before="0"/>
              <w:jc w:val="center"/>
              <w:rPr>
                <w:b/>
                <w:bCs/>
                <w:lang w:val="en-CA"/>
              </w:rPr>
            </w:pPr>
            <w:r w:rsidRPr="0096684E">
              <w:rPr>
                <w:b/>
                <w:bCs/>
                <w:lang w:val="en-CA"/>
              </w:rPr>
              <w:t>32</w:t>
            </w:r>
          </w:p>
        </w:tc>
      </w:tr>
      <w:tr w:rsidR="0096684E" w:rsidRPr="0096684E" w14:paraId="3F00827B"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55014403" w14:textId="77777777" w:rsidR="0096684E" w:rsidRPr="000547B1" w:rsidRDefault="0096684E" w:rsidP="000547B1">
            <w:pPr>
              <w:keepNext/>
              <w:spacing w:before="0"/>
              <w:jc w:val="center"/>
              <w:rPr>
                <w:b/>
                <w:bCs/>
                <w:lang w:val="en-CA"/>
              </w:rPr>
            </w:pPr>
            <w:r w:rsidRPr="000547B1">
              <w:rPr>
                <w:b/>
                <w:bCs/>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2C9B0F3E" w14:textId="77777777" w:rsidR="0096684E" w:rsidRPr="0096684E" w:rsidRDefault="0096684E" w:rsidP="000547B1">
            <w:pPr>
              <w:keepNext/>
              <w:spacing w:before="0"/>
              <w:jc w:val="center"/>
              <w:rPr>
                <w:b/>
                <w:bCs/>
                <w:lang w:val="en-CA"/>
              </w:rPr>
            </w:pPr>
            <w:r w:rsidRPr="0096684E">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53A4836E" w14:textId="77777777" w:rsidR="0096684E" w:rsidRPr="0096684E" w:rsidRDefault="0096684E" w:rsidP="000547B1">
            <w:pPr>
              <w:keepNext/>
              <w:spacing w:before="0"/>
              <w:jc w:val="center"/>
              <w:rPr>
                <w:lang w:val="en-CA"/>
              </w:rPr>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
          <w:p w14:paraId="6952FEDB" w14:textId="77777777" w:rsidR="0096684E" w:rsidRPr="0096684E" w:rsidRDefault="0096684E" w:rsidP="000547B1">
            <w:pPr>
              <w:keepNext/>
              <w:spacing w:before="0"/>
              <w:jc w:val="center"/>
              <w:rPr>
                <w:lang w:val="en-CA"/>
              </w:rPr>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
          <w:p w14:paraId="300806FA" w14:textId="77777777" w:rsidR="0096684E" w:rsidRPr="0096684E" w:rsidRDefault="0096684E" w:rsidP="000547B1">
            <w:pPr>
              <w:keepNext/>
              <w:spacing w:before="0"/>
              <w:jc w:val="center"/>
              <w:rPr>
                <w:lang w:val="en-CA"/>
              </w:rPr>
            </w:pPr>
            <w:r w:rsidRPr="0096684E">
              <w:rPr>
                <w:lang w:val="en-CA"/>
              </w:rPr>
              <w:t>-</w:t>
            </w:r>
          </w:p>
        </w:tc>
      </w:tr>
      <w:tr w:rsidR="0096684E" w:rsidRPr="0096684E" w14:paraId="27014864"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119A8479" w14:textId="77777777" w:rsidR="0096684E" w:rsidRPr="000547B1" w:rsidRDefault="0096684E" w:rsidP="000547B1">
            <w:pPr>
              <w:spacing w:before="0"/>
              <w:jc w:val="center"/>
              <w:rPr>
                <w:b/>
                <w:bCs/>
                <w:lang w:val="en-CA"/>
              </w:rPr>
            </w:pPr>
            <w:r w:rsidRPr="000547B1">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6FD8DCFD" w14:textId="77777777" w:rsidR="0096684E" w:rsidRPr="0096684E" w:rsidRDefault="0096684E" w:rsidP="000547B1">
            <w:pPr>
              <w:spacing w:before="0"/>
              <w:jc w:val="center"/>
              <w:rPr>
                <w:lang w:val="en-CA"/>
              </w:rPr>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
          <w:p w14:paraId="6DA2B73D" w14:textId="77777777" w:rsidR="0096684E" w:rsidRPr="0096684E" w:rsidRDefault="0096684E" w:rsidP="000547B1">
            <w:pPr>
              <w:spacing w:before="0"/>
              <w:jc w:val="center"/>
              <w:rPr>
                <w:b/>
                <w:bCs/>
                <w:lang w:val="en-CA"/>
              </w:rPr>
            </w:pPr>
            <w:r w:rsidRPr="0096684E">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165C9D91" w14:textId="77777777" w:rsidR="0096684E" w:rsidRPr="0096684E" w:rsidRDefault="0096684E" w:rsidP="000547B1">
            <w:pPr>
              <w:spacing w:before="0"/>
              <w:jc w:val="center"/>
              <w:rPr>
                <w:lang w:val="en-CA"/>
              </w:rPr>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
          <w:p w14:paraId="7A1587A2" w14:textId="77777777" w:rsidR="0096684E" w:rsidRPr="0096684E" w:rsidRDefault="0096684E" w:rsidP="000547B1">
            <w:pPr>
              <w:spacing w:before="0"/>
              <w:jc w:val="center"/>
              <w:rPr>
                <w:lang w:val="en-CA"/>
              </w:rPr>
            </w:pPr>
            <w:r w:rsidRPr="0096684E">
              <w:rPr>
                <w:lang w:val="en-CA"/>
              </w:rPr>
              <w:t>-</w:t>
            </w:r>
          </w:p>
        </w:tc>
      </w:tr>
    </w:tbl>
    <w:p w14:paraId="7742E596" w14:textId="4722BE7C" w:rsidR="0096684E" w:rsidRDefault="0096684E" w:rsidP="0096684E">
      <w:pPr>
        <w:rPr>
          <w:lang w:val="en-CA"/>
        </w:rPr>
      </w:pPr>
      <w:r w:rsidRPr="0096684E">
        <w:rPr>
          <w:lang w:val="en-CA"/>
        </w:rPr>
        <w:t>In Test 3.4b, kernel amounts are reduced for several block sizes. The reduction is achieved by sharing a retrained NSPT kernel between a larger number of modes. The number of NSPT kernels in for each block size WxH is summarized below:</w:t>
      </w:r>
    </w:p>
    <w:p w14:paraId="09C6C9C3" w14:textId="77777777" w:rsidR="00BA5378" w:rsidRPr="0096684E" w:rsidRDefault="00BA5378" w:rsidP="0096684E">
      <w:pPr>
        <w:rPr>
          <w:lang w:val="en-CA"/>
        </w:rPr>
      </w:pPr>
    </w:p>
    <w:tbl>
      <w:tblPr>
        <w:tblStyle w:val="Tabellenraster"/>
        <w:tblW w:w="0" w:type="auto"/>
        <w:jc w:val="center"/>
        <w:tblLayout w:type="fixed"/>
        <w:tblCellMar>
          <w:left w:w="29" w:type="dxa"/>
          <w:right w:w="29" w:type="dxa"/>
        </w:tblCellMar>
        <w:tblLook w:val="04A0" w:firstRow="1" w:lastRow="0" w:firstColumn="1" w:lastColumn="0" w:noHBand="0" w:noVBand="1"/>
      </w:tblPr>
      <w:tblGrid>
        <w:gridCol w:w="699"/>
        <w:gridCol w:w="546"/>
        <w:gridCol w:w="546"/>
        <w:gridCol w:w="546"/>
        <w:gridCol w:w="546"/>
      </w:tblGrid>
      <w:tr w:rsidR="0096684E" w:rsidRPr="00BA5378" w14:paraId="6AE34685"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5C6EB3B6" w14:textId="30ECD7F4" w:rsidR="0096684E" w:rsidRPr="000547B1" w:rsidRDefault="0096684E" w:rsidP="000547B1">
            <w:pPr>
              <w:keepNext/>
              <w:spacing w:before="0"/>
              <w:jc w:val="center"/>
              <w:rPr>
                <w:b/>
                <w:bCs/>
                <w:lang w:val="en-CA"/>
              </w:rPr>
            </w:pPr>
            <w:r w:rsidRPr="000547B1">
              <w:rPr>
                <w:b/>
                <w:bCs/>
                <w:lang w:val="en-CA"/>
              </w:rPr>
              <w:t>H \</w:t>
            </w:r>
            <w:r w:rsidR="00BA5378" w:rsidRPr="000547B1">
              <w:rPr>
                <w:b/>
                <w:bCs/>
                <w:lang w:val="en-CA"/>
              </w:rPr>
              <w:t xml:space="preserve"> </w:t>
            </w:r>
            <w:r w:rsidRPr="000547B1">
              <w:rPr>
                <w:b/>
                <w:bCs/>
                <w:lang w:val="en-CA"/>
              </w:rPr>
              <w:t>W</w:t>
            </w:r>
          </w:p>
        </w:tc>
        <w:tc>
          <w:tcPr>
            <w:tcW w:w="546" w:type="dxa"/>
            <w:tcBorders>
              <w:top w:val="single" w:sz="4" w:space="0" w:color="auto"/>
              <w:left w:val="single" w:sz="4" w:space="0" w:color="auto"/>
              <w:bottom w:val="single" w:sz="4" w:space="0" w:color="auto"/>
              <w:right w:val="single" w:sz="4" w:space="0" w:color="auto"/>
            </w:tcBorders>
            <w:vAlign w:val="center"/>
          </w:tcPr>
          <w:p w14:paraId="1DF12FA6" w14:textId="77777777" w:rsidR="0096684E" w:rsidRPr="000547B1" w:rsidRDefault="0096684E" w:rsidP="000547B1">
            <w:pPr>
              <w:keepNext/>
              <w:spacing w:before="0"/>
              <w:jc w:val="center"/>
              <w:rPr>
                <w:b/>
                <w:bCs/>
                <w:lang w:val="en-CA"/>
              </w:rPr>
            </w:pPr>
            <w:r w:rsidRPr="000547B1">
              <w:rPr>
                <w:b/>
                <w:bCs/>
                <w:lang w:val="en-CA"/>
              </w:rPr>
              <w:t>4</w:t>
            </w:r>
          </w:p>
        </w:tc>
        <w:tc>
          <w:tcPr>
            <w:tcW w:w="546" w:type="dxa"/>
            <w:tcBorders>
              <w:top w:val="single" w:sz="4" w:space="0" w:color="auto"/>
              <w:left w:val="single" w:sz="4" w:space="0" w:color="auto"/>
              <w:bottom w:val="single" w:sz="4" w:space="0" w:color="auto"/>
              <w:right w:val="single" w:sz="4" w:space="0" w:color="auto"/>
            </w:tcBorders>
            <w:vAlign w:val="center"/>
          </w:tcPr>
          <w:p w14:paraId="48BDC7AC" w14:textId="77777777" w:rsidR="0096684E" w:rsidRPr="000547B1" w:rsidRDefault="0096684E" w:rsidP="000547B1">
            <w:pPr>
              <w:keepNext/>
              <w:spacing w:before="0"/>
              <w:jc w:val="center"/>
              <w:rPr>
                <w:b/>
                <w:bCs/>
                <w:lang w:val="en-CA"/>
              </w:rPr>
            </w:pPr>
            <w:r w:rsidRPr="000547B1">
              <w:rPr>
                <w:b/>
                <w:bCs/>
                <w:lang w:val="en-CA"/>
              </w:rPr>
              <w:t>8</w:t>
            </w:r>
          </w:p>
        </w:tc>
        <w:tc>
          <w:tcPr>
            <w:tcW w:w="546" w:type="dxa"/>
            <w:tcBorders>
              <w:top w:val="single" w:sz="4" w:space="0" w:color="auto"/>
              <w:left w:val="single" w:sz="4" w:space="0" w:color="auto"/>
              <w:bottom w:val="single" w:sz="4" w:space="0" w:color="auto"/>
              <w:right w:val="single" w:sz="4" w:space="0" w:color="auto"/>
            </w:tcBorders>
            <w:vAlign w:val="center"/>
          </w:tcPr>
          <w:p w14:paraId="33A1FF8E" w14:textId="77777777" w:rsidR="0096684E" w:rsidRPr="000547B1" w:rsidRDefault="0096684E" w:rsidP="000547B1">
            <w:pPr>
              <w:keepNext/>
              <w:spacing w:before="0"/>
              <w:jc w:val="center"/>
              <w:rPr>
                <w:b/>
                <w:bCs/>
                <w:lang w:val="en-CA"/>
              </w:rPr>
            </w:pPr>
            <w:r w:rsidRPr="000547B1">
              <w:rPr>
                <w:b/>
                <w:bCs/>
                <w:lang w:val="en-CA"/>
              </w:rPr>
              <w:t>16</w:t>
            </w:r>
          </w:p>
        </w:tc>
        <w:tc>
          <w:tcPr>
            <w:tcW w:w="546" w:type="dxa"/>
            <w:tcBorders>
              <w:top w:val="single" w:sz="4" w:space="0" w:color="auto"/>
              <w:left w:val="single" w:sz="4" w:space="0" w:color="auto"/>
              <w:bottom w:val="single" w:sz="4" w:space="0" w:color="auto"/>
              <w:right w:val="single" w:sz="4" w:space="0" w:color="auto"/>
            </w:tcBorders>
            <w:vAlign w:val="center"/>
          </w:tcPr>
          <w:p w14:paraId="68D5BDE7" w14:textId="77777777" w:rsidR="0096684E" w:rsidRPr="000547B1" w:rsidRDefault="0096684E" w:rsidP="000547B1">
            <w:pPr>
              <w:keepNext/>
              <w:spacing w:before="0"/>
              <w:jc w:val="center"/>
              <w:rPr>
                <w:b/>
                <w:bCs/>
                <w:lang w:val="en-CA"/>
              </w:rPr>
            </w:pPr>
            <w:r w:rsidRPr="000547B1">
              <w:rPr>
                <w:b/>
                <w:bCs/>
                <w:lang w:val="en-CA"/>
              </w:rPr>
              <w:t>32</w:t>
            </w:r>
          </w:p>
        </w:tc>
      </w:tr>
      <w:tr w:rsidR="0096684E" w:rsidRPr="0096684E" w14:paraId="2187B7A6"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2C1542F8" w14:textId="77777777" w:rsidR="0096684E" w:rsidRPr="000547B1" w:rsidRDefault="0096684E" w:rsidP="000547B1">
            <w:pPr>
              <w:keepNext/>
              <w:spacing w:before="0"/>
              <w:jc w:val="center"/>
              <w:rPr>
                <w:b/>
                <w:bCs/>
                <w:lang w:val="en-CA"/>
              </w:rPr>
            </w:pPr>
            <w:r w:rsidRPr="000547B1">
              <w:rPr>
                <w:b/>
                <w:bCs/>
                <w:lang w:val="en-CA"/>
              </w:rPr>
              <w:t>4</w:t>
            </w:r>
          </w:p>
        </w:tc>
        <w:tc>
          <w:tcPr>
            <w:tcW w:w="546" w:type="dxa"/>
            <w:tcBorders>
              <w:top w:val="single" w:sz="4" w:space="0" w:color="auto"/>
              <w:left w:val="single" w:sz="4" w:space="0" w:color="auto"/>
              <w:bottom w:val="single" w:sz="4" w:space="0" w:color="auto"/>
              <w:right w:val="single" w:sz="4" w:space="0" w:color="auto"/>
            </w:tcBorders>
            <w:vAlign w:val="center"/>
          </w:tcPr>
          <w:p w14:paraId="46B6F83D" w14:textId="77777777" w:rsidR="0096684E" w:rsidRPr="0096684E" w:rsidRDefault="0096684E" w:rsidP="000547B1">
            <w:pPr>
              <w:keepNext/>
              <w:spacing w:before="0"/>
              <w:jc w:val="center"/>
              <w:rPr>
                <w:b/>
                <w:bCs/>
                <w:lang w:val="en-CA"/>
              </w:rPr>
            </w:pPr>
            <w:r w:rsidRPr="0096684E">
              <w:rPr>
                <w:b/>
                <w:bCs/>
                <w:lang w:val="en-CA"/>
              </w:rPr>
              <w:t>243</w:t>
            </w:r>
          </w:p>
        </w:tc>
        <w:tc>
          <w:tcPr>
            <w:tcW w:w="546" w:type="dxa"/>
            <w:tcBorders>
              <w:top w:val="single" w:sz="4" w:space="0" w:color="auto"/>
              <w:left w:val="single" w:sz="4" w:space="0" w:color="auto"/>
              <w:bottom w:val="single" w:sz="4" w:space="0" w:color="auto"/>
              <w:right w:val="single" w:sz="4" w:space="0" w:color="auto"/>
            </w:tcBorders>
            <w:vAlign w:val="center"/>
          </w:tcPr>
          <w:p w14:paraId="745E1552" w14:textId="77777777" w:rsidR="0096684E" w:rsidRPr="0096684E" w:rsidRDefault="0096684E" w:rsidP="000547B1">
            <w:pPr>
              <w:keepNext/>
              <w:spacing w:before="0"/>
              <w:jc w:val="center"/>
              <w:rPr>
                <w:b/>
                <w:bCs/>
                <w:lang w:val="en-CA"/>
              </w:rPr>
            </w:pPr>
            <w:r w:rsidRPr="0096684E">
              <w:rPr>
                <w:b/>
                <w:bCs/>
                <w:lang w:val="en-CA"/>
              </w:rPr>
              <w:t>206</w:t>
            </w:r>
          </w:p>
        </w:tc>
        <w:tc>
          <w:tcPr>
            <w:tcW w:w="546" w:type="dxa"/>
            <w:tcBorders>
              <w:top w:val="single" w:sz="4" w:space="0" w:color="auto"/>
              <w:left w:val="single" w:sz="4" w:space="0" w:color="auto"/>
              <w:bottom w:val="single" w:sz="4" w:space="0" w:color="auto"/>
              <w:right w:val="single" w:sz="4" w:space="0" w:color="auto"/>
            </w:tcBorders>
            <w:vAlign w:val="center"/>
          </w:tcPr>
          <w:p w14:paraId="5864F0D6" w14:textId="77777777" w:rsidR="0096684E" w:rsidRPr="0096684E" w:rsidRDefault="0096684E" w:rsidP="000547B1">
            <w:pPr>
              <w:keepNext/>
              <w:spacing w:before="0"/>
              <w:jc w:val="center"/>
              <w:rPr>
                <w:b/>
                <w:bCs/>
                <w:lang w:val="en-CA"/>
              </w:rPr>
            </w:pPr>
            <w:r w:rsidRPr="0096684E">
              <w:rPr>
                <w:b/>
                <w:bCs/>
                <w:lang w:val="en-CA"/>
              </w:rPr>
              <w:t>156</w:t>
            </w:r>
          </w:p>
        </w:tc>
        <w:tc>
          <w:tcPr>
            <w:tcW w:w="546" w:type="dxa"/>
            <w:tcBorders>
              <w:top w:val="single" w:sz="4" w:space="0" w:color="auto"/>
              <w:left w:val="single" w:sz="4" w:space="0" w:color="auto"/>
              <w:bottom w:val="single" w:sz="4" w:space="0" w:color="auto"/>
              <w:right w:val="single" w:sz="4" w:space="0" w:color="auto"/>
            </w:tcBorders>
            <w:vAlign w:val="center"/>
          </w:tcPr>
          <w:p w14:paraId="337819EF" w14:textId="77777777" w:rsidR="0096684E" w:rsidRPr="0096684E" w:rsidRDefault="0096684E" w:rsidP="000547B1">
            <w:pPr>
              <w:keepNext/>
              <w:spacing w:before="0"/>
              <w:jc w:val="center"/>
              <w:rPr>
                <w:b/>
                <w:bCs/>
                <w:lang w:val="en-CA"/>
              </w:rPr>
            </w:pPr>
            <w:r w:rsidRPr="0096684E">
              <w:rPr>
                <w:b/>
                <w:bCs/>
                <w:lang w:val="en-CA"/>
              </w:rPr>
              <w:t>93</w:t>
            </w:r>
          </w:p>
        </w:tc>
      </w:tr>
      <w:tr w:rsidR="0096684E" w:rsidRPr="0096684E" w14:paraId="5E0D2FB9"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6E9D1C44" w14:textId="77777777" w:rsidR="0096684E" w:rsidRPr="000547B1" w:rsidRDefault="0096684E" w:rsidP="000547B1">
            <w:pPr>
              <w:keepNext/>
              <w:spacing w:before="0"/>
              <w:jc w:val="center"/>
              <w:rPr>
                <w:b/>
                <w:bCs/>
                <w:lang w:val="en-CA"/>
              </w:rPr>
            </w:pPr>
            <w:r w:rsidRPr="000547B1">
              <w:rPr>
                <w:b/>
                <w:bCs/>
                <w:lang w:val="en-CA"/>
              </w:rPr>
              <w:t>8</w:t>
            </w:r>
          </w:p>
        </w:tc>
        <w:tc>
          <w:tcPr>
            <w:tcW w:w="546" w:type="dxa"/>
            <w:tcBorders>
              <w:top w:val="single" w:sz="4" w:space="0" w:color="auto"/>
              <w:left w:val="single" w:sz="4" w:space="0" w:color="auto"/>
              <w:bottom w:val="single" w:sz="4" w:space="0" w:color="auto"/>
              <w:right w:val="single" w:sz="4" w:space="0" w:color="auto"/>
            </w:tcBorders>
            <w:vAlign w:val="center"/>
          </w:tcPr>
          <w:p w14:paraId="1C52490D" w14:textId="77777777" w:rsidR="0096684E" w:rsidRPr="0096684E" w:rsidRDefault="0096684E" w:rsidP="000547B1">
            <w:pPr>
              <w:keepNext/>
              <w:spacing w:before="0"/>
              <w:jc w:val="center"/>
              <w:rPr>
                <w:lang w:val="en-CA"/>
              </w:rPr>
            </w:pPr>
            <w:r w:rsidRPr="0096684E">
              <w:rPr>
                <w:lang w:val="en-CA"/>
              </w:rPr>
              <w:t>245</w:t>
            </w:r>
          </w:p>
        </w:tc>
        <w:tc>
          <w:tcPr>
            <w:tcW w:w="546" w:type="dxa"/>
            <w:tcBorders>
              <w:top w:val="single" w:sz="4" w:space="0" w:color="auto"/>
              <w:left w:val="single" w:sz="4" w:space="0" w:color="auto"/>
              <w:bottom w:val="single" w:sz="4" w:space="0" w:color="auto"/>
              <w:right w:val="single" w:sz="4" w:space="0" w:color="auto"/>
            </w:tcBorders>
            <w:vAlign w:val="center"/>
          </w:tcPr>
          <w:p w14:paraId="1BC94460" w14:textId="77777777" w:rsidR="0096684E" w:rsidRPr="0096684E" w:rsidRDefault="0096684E" w:rsidP="000547B1">
            <w:pPr>
              <w:keepNext/>
              <w:spacing w:before="0"/>
              <w:jc w:val="center"/>
              <w:rPr>
                <w:lang w:val="en-CA"/>
              </w:rPr>
            </w:pPr>
            <w:r w:rsidRPr="0096684E">
              <w:rPr>
                <w:lang w:val="en-CA"/>
              </w:rPr>
              <w:t>245</w:t>
            </w:r>
          </w:p>
        </w:tc>
        <w:tc>
          <w:tcPr>
            <w:tcW w:w="546" w:type="dxa"/>
            <w:tcBorders>
              <w:top w:val="single" w:sz="4" w:space="0" w:color="auto"/>
              <w:left w:val="single" w:sz="4" w:space="0" w:color="auto"/>
              <w:bottom w:val="single" w:sz="4" w:space="0" w:color="auto"/>
              <w:right w:val="single" w:sz="4" w:space="0" w:color="auto"/>
            </w:tcBorders>
            <w:vAlign w:val="center"/>
          </w:tcPr>
          <w:p w14:paraId="1350E9C0" w14:textId="77777777" w:rsidR="0096684E" w:rsidRPr="0096684E" w:rsidRDefault="0096684E" w:rsidP="000547B1">
            <w:pPr>
              <w:keepNext/>
              <w:spacing w:before="0"/>
              <w:jc w:val="center"/>
              <w:rPr>
                <w:b/>
                <w:bCs/>
                <w:lang w:val="en-CA"/>
              </w:rPr>
            </w:pPr>
            <w:r w:rsidRPr="0096684E">
              <w:rPr>
                <w:b/>
                <w:bCs/>
                <w:lang w:val="en-CA"/>
              </w:rPr>
              <w:t>152</w:t>
            </w:r>
          </w:p>
        </w:tc>
        <w:tc>
          <w:tcPr>
            <w:tcW w:w="546" w:type="dxa"/>
            <w:tcBorders>
              <w:top w:val="single" w:sz="4" w:space="0" w:color="auto"/>
              <w:left w:val="single" w:sz="4" w:space="0" w:color="auto"/>
              <w:bottom w:val="single" w:sz="4" w:space="0" w:color="auto"/>
              <w:right w:val="single" w:sz="4" w:space="0" w:color="auto"/>
            </w:tcBorders>
            <w:vAlign w:val="center"/>
          </w:tcPr>
          <w:p w14:paraId="22241A2F" w14:textId="77777777" w:rsidR="0096684E" w:rsidRPr="0096684E" w:rsidRDefault="0096684E" w:rsidP="000547B1">
            <w:pPr>
              <w:keepNext/>
              <w:spacing w:before="0"/>
              <w:jc w:val="center"/>
              <w:rPr>
                <w:b/>
                <w:bCs/>
                <w:lang w:val="en-CA"/>
              </w:rPr>
            </w:pPr>
            <w:r w:rsidRPr="0096684E">
              <w:rPr>
                <w:b/>
                <w:bCs/>
                <w:lang w:val="en-CA"/>
              </w:rPr>
              <w:t>110</w:t>
            </w:r>
          </w:p>
        </w:tc>
      </w:tr>
      <w:tr w:rsidR="0096684E" w:rsidRPr="0096684E" w14:paraId="5DEC1464"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3AECC451" w14:textId="77777777" w:rsidR="0096684E" w:rsidRPr="000547B1" w:rsidRDefault="0096684E" w:rsidP="000547B1">
            <w:pPr>
              <w:keepNext/>
              <w:spacing w:before="0"/>
              <w:jc w:val="center"/>
              <w:rPr>
                <w:b/>
                <w:bCs/>
                <w:lang w:val="en-CA"/>
              </w:rPr>
            </w:pPr>
            <w:r w:rsidRPr="000547B1">
              <w:rPr>
                <w:b/>
                <w:bCs/>
                <w:lang w:val="en-CA"/>
              </w:rPr>
              <w:t>16</w:t>
            </w:r>
          </w:p>
        </w:tc>
        <w:tc>
          <w:tcPr>
            <w:tcW w:w="546" w:type="dxa"/>
            <w:tcBorders>
              <w:top w:val="single" w:sz="4" w:space="0" w:color="auto"/>
              <w:left w:val="single" w:sz="4" w:space="0" w:color="auto"/>
              <w:bottom w:val="single" w:sz="4" w:space="0" w:color="auto"/>
              <w:right w:val="single" w:sz="4" w:space="0" w:color="auto"/>
            </w:tcBorders>
            <w:vAlign w:val="center"/>
          </w:tcPr>
          <w:p w14:paraId="283437C9" w14:textId="77777777" w:rsidR="0096684E" w:rsidRPr="0096684E" w:rsidRDefault="0096684E" w:rsidP="000547B1">
            <w:pPr>
              <w:keepNext/>
              <w:spacing w:before="0"/>
              <w:jc w:val="center"/>
              <w:rPr>
                <w:b/>
                <w:bCs/>
                <w:lang w:val="en-CA"/>
              </w:rPr>
            </w:pPr>
            <w:r w:rsidRPr="0096684E">
              <w:rPr>
                <w:b/>
                <w:bCs/>
                <w:lang w:val="en-CA"/>
              </w:rPr>
              <w:t>208</w:t>
            </w:r>
          </w:p>
        </w:tc>
        <w:tc>
          <w:tcPr>
            <w:tcW w:w="546" w:type="dxa"/>
            <w:tcBorders>
              <w:top w:val="single" w:sz="4" w:space="0" w:color="auto"/>
              <w:left w:val="single" w:sz="4" w:space="0" w:color="auto"/>
              <w:bottom w:val="single" w:sz="4" w:space="0" w:color="auto"/>
              <w:right w:val="single" w:sz="4" w:space="0" w:color="auto"/>
            </w:tcBorders>
            <w:vAlign w:val="center"/>
          </w:tcPr>
          <w:p w14:paraId="764CE41F" w14:textId="77777777" w:rsidR="0096684E" w:rsidRPr="0096684E" w:rsidRDefault="0096684E" w:rsidP="000547B1">
            <w:pPr>
              <w:keepNext/>
              <w:spacing w:before="0"/>
              <w:jc w:val="center"/>
              <w:rPr>
                <w:b/>
                <w:bCs/>
                <w:lang w:val="en-CA"/>
              </w:rPr>
            </w:pPr>
            <w:r w:rsidRPr="0096684E">
              <w:rPr>
                <w:b/>
                <w:bCs/>
                <w:lang w:val="en-CA"/>
              </w:rPr>
              <w:t>181</w:t>
            </w:r>
          </w:p>
        </w:tc>
        <w:tc>
          <w:tcPr>
            <w:tcW w:w="546" w:type="dxa"/>
            <w:tcBorders>
              <w:top w:val="single" w:sz="4" w:space="0" w:color="auto"/>
              <w:left w:val="single" w:sz="4" w:space="0" w:color="auto"/>
              <w:bottom w:val="single" w:sz="4" w:space="0" w:color="auto"/>
              <w:right w:val="single" w:sz="4" w:space="0" w:color="auto"/>
            </w:tcBorders>
            <w:vAlign w:val="center"/>
          </w:tcPr>
          <w:p w14:paraId="7ED86BC0" w14:textId="77777777" w:rsidR="0096684E" w:rsidRPr="0096684E" w:rsidRDefault="0096684E" w:rsidP="000547B1">
            <w:pPr>
              <w:keepNext/>
              <w:spacing w:before="0"/>
              <w:jc w:val="center"/>
              <w:rPr>
                <w:lang w:val="en-CA"/>
              </w:rPr>
            </w:pPr>
            <w:r w:rsidRPr="0096684E">
              <w:rPr>
                <w:lang w:val="en-CA"/>
              </w:rPr>
              <w:t>-</w:t>
            </w:r>
          </w:p>
        </w:tc>
        <w:tc>
          <w:tcPr>
            <w:tcW w:w="546" w:type="dxa"/>
            <w:tcBorders>
              <w:top w:val="single" w:sz="4" w:space="0" w:color="auto"/>
              <w:left w:val="single" w:sz="4" w:space="0" w:color="auto"/>
              <w:bottom w:val="single" w:sz="4" w:space="0" w:color="auto"/>
              <w:right w:val="single" w:sz="4" w:space="0" w:color="auto"/>
            </w:tcBorders>
            <w:vAlign w:val="center"/>
          </w:tcPr>
          <w:p w14:paraId="4FAA9391" w14:textId="77777777" w:rsidR="0096684E" w:rsidRPr="0096684E" w:rsidRDefault="0096684E" w:rsidP="000547B1">
            <w:pPr>
              <w:keepNext/>
              <w:spacing w:before="0"/>
              <w:jc w:val="center"/>
              <w:rPr>
                <w:lang w:val="en-CA"/>
              </w:rPr>
            </w:pPr>
            <w:r w:rsidRPr="0096684E">
              <w:rPr>
                <w:lang w:val="en-CA"/>
              </w:rPr>
              <w:t>-</w:t>
            </w:r>
          </w:p>
        </w:tc>
      </w:tr>
      <w:tr w:rsidR="0096684E" w:rsidRPr="0096684E" w14:paraId="0EB70B92"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44D71DB0" w14:textId="77777777" w:rsidR="0096684E" w:rsidRPr="000547B1" w:rsidRDefault="0096684E" w:rsidP="000547B1">
            <w:pPr>
              <w:spacing w:before="0"/>
              <w:jc w:val="center"/>
              <w:rPr>
                <w:b/>
                <w:bCs/>
                <w:lang w:val="en-CA"/>
              </w:rPr>
            </w:pPr>
            <w:r w:rsidRPr="000547B1">
              <w:rPr>
                <w:b/>
                <w:bCs/>
                <w:lang w:val="en-CA"/>
              </w:rPr>
              <w:t>32</w:t>
            </w:r>
          </w:p>
        </w:tc>
        <w:tc>
          <w:tcPr>
            <w:tcW w:w="546" w:type="dxa"/>
            <w:tcBorders>
              <w:top w:val="single" w:sz="4" w:space="0" w:color="auto"/>
              <w:left w:val="single" w:sz="4" w:space="0" w:color="auto"/>
              <w:bottom w:val="single" w:sz="4" w:space="0" w:color="auto"/>
              <w:right w:val="single" w:sz="4" w:space="0" w:color="auto"/>
            </w:tcBorders>
            <w:vAlign w:val="center"/>
          </w:tcPr>
          <w:p w14:paraId="0B9ACF38" w14:textId="77777777" w:rsidR="0096684E" w:rsidRPr="0096684E" w:rsidRDefault="0096684E" w:rsidP="000547B1">
            <w:pPr>
              <w:spacing w:before="0"/>
              <w:jc w:val="center"/>
              <w:rPr>
                <w:b/>
                <w:bCs/>
                <w:lang w:val="en-CA"/>
              </w:rPr>
            </w:pPr>
            <w:r w:rsidRPr="0096684E">
              <w:rPr>
                <w:b/>
                <w:bCs/>
                <w:lang w:val="en-CA"/>
              </w:rPr>
              <w:t>102</w:t>
            </w:r>
          </w:p>
        </w:tc>
        <w:tc>
          <w:tcPr>
            <w:tcW w:w="546" w:type="dxa"/>
            <w:tcBorders>
              <w:top w:val="single" w:sz="4" w:space="0" w:color="auto"/>
              <w:left w:val="single" w:sz="4" w:space="0" w:color="auto"/>
              <w:bottom w:val="single" w:sz="4" w:space="0" w:color="auto"/>
              <w:right w:val="single" w:sz="4" w:space="0" w:color="auto"/>
            </w:tcBorders>
            <w:vAlign w:val="center"/>
          </w:tcPr>
          <w:p w14:paraId="4D0C487F" w14:textId="77777777" w:rsidR="0096684E" w:rsidRPr="0096684E" w:rsidRDefault="0096684E" w:rsidP="000547B1">
            <w:pPr>
              <w:spacing w:before="0"/>
              <w:jc w:val="center"/>
              <w:rPr>
                <w:b/>
                <w:bCs/>
                <w:lang w:val="en-CA"/>
              </w:rPr>
            </w:pPr>
            <w:r w:rsidRPr="0096684E">
              <w:rPr>
                <w:b/>
                <w:bCs/>
                <w:lang w:val="en-CA"/>
              </w:rPr>
              <w:t>146</w:t>
            </w:r>
          </w:p>
        </w:tc>
        <w:tc>
          <w:tcPr>
            <w:tcW w:w="546" w:type="dxa"/>
            <w:tcBorders>
              <w:top w:val="single" w:sz="4" w:space="0" w:color="auto"/>
              <w:left w:val="single" w:sz="4" w:space="0" w:color="auto"/>
              <w:bottom w:val="single" w:sz="4" w:space="0" w:color="auto"/>
              <w:right w:val="single" w:sz="4" w:space="0" w:color="auto"/>
            </w:tcBorders>
            <w:vAlign w:val="center"/>
          </w:tcPr>
          <w:p w14:paraId="6B460FF8" w14:textId="77777777" w:rsidR="0096684E" w:rsidRPr="0096684E" w:rsidRDefault="0096684E" w:rsidP="000547B1">
            <w:pPr>
              <w:spacing w:before="0"/>
              <w:jc w:val="center"/>
              <w:rPr>
                <w:lang w:val="en-CA"/>
              </w:rPr>
            </w:pPr>
            <w:r w:rsidRPr="0096684E">
              <w:rPr>
                <w:lang w:val="en-CA"/>
              </w:rPr>
              <w:t>-</w:t>
            </w:r>
          </w:p>
        </w:tc>
        <w:tc>
          <w:tcPr>
            <w:tcW w:w="546" w:type="dxa"/>
            <w:tcBorders>
              <w:top w:val="single" w:sz="4" w:space="0" w:color="auto"/>
              <w:left w:val="single" w:sz="4" w:space="0" w:color="auto"/>
              <w:bottom w:val="single" w:sz="4" w:space="0" w:color="auto"/>
              <w:right w:val="single" w:sz="4" w:space="0" w:color="auto"/>
            </w:tcBorders>
            <w:vAlign w:val="center"/>
          </w:tcPr>
          <w:p w14:paraId="79DF8325" w14:textId="77777777" w:rsidR="0096684E" w:rsidRPr="0096684E" w:rsidRDefault="0096684E" w:rsidP="000547B1">
            <w:pPr>
              <w:spacing w:before="0"/>
              <w:jc w:val="center"/>
              <w:rPr>
                <w:lang w:val="en-CA"/>
              </w:rPr>
            </w:pPr>
            <w:r w:rsidRPr="0096684E">
              <w:rPr>
                <w:lang w:val="en-CA"/>
              </w:rPr>
              <w:t>-</w:t>
            </w:r>
          </w:p>
        </w:tc>
      </w:tr>
    </w:tbl>
    <w:p w14:paraId="1F438D86" w14:textId="77777777" w:rsidR="0096684E" w:rsidRPr="0096684E" w:rsidRDefault="0096684E" w:rsidP="0096684E">
      <w:pPr>
        <w:rPr>
          <w:lang w:val="en-CA"/>
        </w:rPr>
      </w:pPr>
      <w:r w:rsidRPr="0096684E">
        <w:rPr>
          <w:lang w:val="en-CA"/>
        </w:rPr>
        <w:t>Test 3.4c is a combination of Test 3.4a and Test 3.4b.</w:t>
      </w:r>
    </w:p>
    <w:p w14:paraId="7D990AF8" w14:textId="77777777" w:rsidR="0096684E" w:rsidRPr="0096684E" w:rsidRDefault="0096684E" w:rsidP="0096684E">
      <w:pPr>
        <w:rPr>
          <w:lang w:val="en-CA"/>
        </w:rPr>
      </w:pPr>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p>
    <w:p w14:paraId="7346BC42" w14:textId="77777777" w:rsidR="0096684E" w:rsidRPr="0096684E" w:rsidRDefault="0096684E" w:rsidP="0096684E">
      <w:pPr>
        <w:rPr>
          <w:b/>
          <w:bCs/>
          <w:lang w:val="en-CA"/>
        </w:rPr>
      </w:pPr>
      <w:r w:rsidRPr="0096684E">
        <w:rPr>
          <w:b/>
          <w:bCs/>
          <w:lang w:val="en-CA"/>
        </w:rPr>
        <w:t>Test 3.5: Combination of Test 3.3 and Test 3.4 (</w:t>
      </w:r>
      <w:hyperlink r:id="rId653" w:history="1">
        <w:r w:rsidRPr="0096684E">
          <w:rPr>
            <w:rStyle w:val="Hyperlink"/>
            <w:b/>
            <w:bCs/>
            <w:lang w:val="en-CA"/>
          </w:rPr>
          <w:t>JVET-AM0172</w:t>
        </w:r>
      </w:hyperlink>
      <w:r w:rsidRPr="0096684E">
        <w:rPr>
          <w:b/>
          <w:bCs/>
          <w:lang w:val="en-CA"/>
        </w:rPr>
        <w:t>)</w:t>
      </w:r>
    </w:p>
    <w:p w14:paraId="7BB12D07" w14:textId="77777777" w:rsidR="0096684E" w:rsidRPr="0096684E" w:rsidRDefault="0096684E" w:rsidP="0096684E">
      <w:pPr>
        <w:rPr>
          <w:lang w:val="en-CA"/>
        </w:rPr>
      </w:pPr>
      <w:r w:rsidRPr="0096684E">
        <w:rPr>
          <w:lang w:val="en-CA"/>
        </w:rPr>
        <w:t>Test 3.3 and Test 3.4c are combined, where Test 3.3 is enabled only in the all-intra configuration of the combination tests.</w:t>
      </w:r>
    </w:p>
    <w:p w14:paraId="57196BE3" w14:textId="77777777" w:rsidR="0096684E" w:rsidRPr="0096684E" w:rsidRDefault="0096684E" w:rsidP="0096684E">
      <w:pPr>
        <w:rPr>
          <w:b/>
          <w:bCs/>
          <w:lang w:val="en-CA"/>
        </w:rPr>
      </w:pPr>
      <w:r w:rsidRPr="0096684E">
        <w:rPr>
          <w:b/>
          <w:bCs/>
          <w:lang w:val="en-CA"/>
        </w:rPr>
        <w:t xml:space="preserve">Test 3.6: On binarization of a coefficient level in TSRC (3.6ab - </w:t>
      </w:r>
      <w:hyperlink r:id="rId654" w:history="1">
        <w:r w:rsidRPr="0096684E">
          <w:rPr>
            <w:rStyle w:val="Hyperlink"/>
            <w:b/>
            <w:bCs/>
            <w:lang w:val="en-CA"/>
          </w:rPr>
          <w:t>JVET-AL0153</w:t>
        </w:r>
      </w:hyperlink>
      <w:r w:rsidRPr="0096684E">
        <w:rPr>
          <w:b/>
          <w:bCs/>
          <w:lang w:val="en-CA"/>
        </w:rPr>
        <w:t xml:space="preserve">, 3.6cd </w:t>
      </w:r>
      <w:hyperlink r:id="rId655" w:history="1">
        <w:r w:rsidRPr="0096684E">
          <w:rPr>
            <w:rStyle w:val="Hyperlink"/>
            <w:b/>
            <w:bCs/>
            <w:lang w:val="en-CA"/>
          </w:rPr>
          <w:t>JVET-AM0054</w:t>
        </w:r>
      </w:hyperlink>
      <w:r w:rsidRPr="0096684E">
        <w:rPr>
          <w:b/>
          <w:bCs/>
          <w:lang w:val="en-CA"/>
        </w:rPr>
        <w:t>)</w:t>
      </w:r>
    </w:p>
    <w:p w14:paraId="054CD788" w14:textId="77777777" w:rsidR="0096684E" w:rsidRPr="0096684E" w:rsidRDefault="0096684E" w:rsidP="0096684E">
      <w:pPr>
        <w:rPr>
          <w:lang w:val="en-CA"/>
        </w:rPr>
      </w:pPr>
      <w:r w:rsidRPr="0096684E">
        <w:rPr>
          <w:lang w:val="en-CA"/>
        </w:rPr>
        <w:t xml:space="preserve">In ECM, a truncated Rice-Golomb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96684E" w:rsidRDefault="0096684E" w:rsidP="0096684E">
      <w:pPr>
        <w:rPr>
          <w:lang w:val="en-CA"/>
        </w:rPr>
      </w:pPr>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96684E" w:rsidRDefault="0096684E" w:rsidP="0096684E">
      <w:pPr>
        <w:rPr>
          <w:lang w:val="en-CA"/>
        </w:rPr>
      </w:pPr>
      <w:r w:rsidRPr="0096684E">
        <w:rPr>
          <w:lang w:val="en-CA"/>
        </w:rPr>
        <w:t xml:space="preserve">In Test 3.6a, the significant flag is coded in the bypass-mode. </w:t>
      </w:r>
    </w:p>
    <w:p w14:paraId="1631852B" w14:textId="77777777" w:rsidR="0096684E" w:rsidRPr="0096684E" w:rsidRDefault="0096684E" w:rsidP="0096684E">
      <w:pPr>
        <w:rPr>
          <w:lang w:val="en-CA"/>
        </w:rPr>
      </w:pPr>
      <w:r w:rsidRPr="0096684E">
        <w:rPr>
          <w:lang w:val="en-CA"/>
        </w:rPr>
        <w:t>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other context coded syntax in the TSRC.</w:t>
      </w:r>
    </w:p>
    <w:p w14:paraId="04CE9067" w14:textId="77777777" w:rsidR="0096684E" w:rsidRPr="0096684E" w:rsidRDefault="0096684E" w:rsidP="0096684E">
      <w:pPr>
        <w:rPr>
          <w:lang w:val="en-CA"/>
        </w:rPr>
      </w:pPr>
      <w:r w:rsidRPr="0096684E">
        <w:rPr>
          <w:lang w:val="en-CA"/>
        </w:rPr>
        <w:t>Both Test 3.6a and Test 3.6b follow and comply with the current constraint of the CABAC bin budget and there is no excessive usage of the context coded bins.</w:t>
      </w:r>
    </w:p>
    <w:p w14:paraId="0386615D" w14:textId="77777777" w:rsidR="0096684E" w:rsidRPr="0096684E" w:rsidRDefault="0096684E" w:rsidP="0096684E">
      <w:pPr>
        <w:rPr>
          <w:lang w:val="en-CA"/>
        </w:rPr>
      </w:pPr>
      <w:r w:rsidRPr="0096684E">
        <w:rPr>
          <w:lang w:val="en-CA"/>
        </w:rPr>
        <w:t>For low QP setting, both tests have gains for camera captured content, but loss for SCC. Similar to VVC v2, a slice level adaptive Rice parameter probably is needed for low QP applications while a fixed Rice parameter is good for CTC.</w:t>
      </w:r>
    </w:p>
    <w:p w14:paraId="5551EB20" w14:textId="77777777" w:rsidR="0096684E" w:rsidRPr="0096684E" w:rsidRDefault="0096684E" w:rsidP="0096684E">
      <w:pPr>
        <w:rPr>
          <w:lang w:val="en-CA"/>
        </w:rPr>
      </w:pPr>
      <w:r w:rsidRPr="0096684E">
        <w:rPr>
          <w:lang w:val="en-CA"/>
        </w:rPr>
        <w:t xml:space="preserve">Additional tests for EE2-3.6b with Rice 1, 2, 3 show that a bigger Rice parameter may provide additional gains for low QP cases. </w:t>
      </w:r>
    </w:p>
    <w:p w14:paraId="42B60942" w14:textId="77777777" w:rsidR="0096684E" w:rsidRPr="0096684E" w:rsidRDefault="0096684E" w:rsidP="0096684E">
      <w:pPr>
        <w:rPr>
          <w:lang w:val="en-CA"/>
        </w:rPr>
      </w:pPr>
    </w:p>
    <w:p w14:paraId="5C8E12A0" w14:textId="77777777" w:rsidR="0096684E" w:rsidRPr="0096684E" w:rsidRDefault="0096684E" w:rsidP="0096684E">
      <w:pPr>
        <w:rPr>
          <w:lang w:val="en-CA"/>
        </w:rPr>
      </w:pPr>
      <w:r w:rsidRPr="0096684E">
        <w:rPr>
          <w:lang w:val="en-CA"/>
        </w:rPr>
        <w:t>In Test 3.6c, Test 3.6b is tested with the relaxed budget constraint, where the significant flags are always context coded after the context budget is exhausted for the CG.</w:t>
      </w:r>
    </w:p>
    <w:p w14:paraId="516D624F" w14:textId="77777777" w:rsidR="0096684E" w:rsidRPr="0096684E" w:rsidRDefault="0096684E" w:rsidP="0096684E">
      <w:pPr>
        <w:rPr>
          <w:lang w:val="en-CA"/>
        </w:rPr>
      </w:pPr>
      <w:r w:rsidRPr="0096684E">
        <w:rPr>
          <w:lang w:val="en-CA"/>
        </w:rPr>
        <w:t>In test 3.6d, ECM anchor without budget constraint is tested.</w:t>
      </w:r>
    </w:p>
    <w:p w14:paraId="6C6156E6" w14:textId="77777777" w:rsidR="0096684E" w:rsidRPr="0096684E" w:rsidRDefault="0096684E" w:rsidP="0096684E">
      <w:pPr>
        <w:rPr>
          <w:lang w:val="en-CA"/>
        </w:rPr>
      </w:pPr>
      <w:r w:rsidRPr="0096684E">
        <w:rPr>
          <w:lang w:val="en-CA"/>
        </w:rPr>
        <w:t>Tests with asterisk (*) indicate the low QP 2, 7, 12, 17 setting.</w:t>
      </w:r>
    </w:p>
    <w:p w14:paraId="246A3D50" w14:textId="3DAAFA20" w:rsidR="0096684E" w:rsidRDefault="002A49A0" w:rsidP="00386661">
      <w:pPr>
        <w:rPr>
          <w:lang w:val="en-CA"/>
        </w:rPr>
      </w:pPr>
      <w:r w:rsidRPr="009F7355">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6"/>
                    <a:stretch>
                      <a:fillRect/>
                    </a:stretch>
                  </pic:blipFill>
                  <pic:spPr>
                    <a:xfrm>
                      <a:off x="0" y="0"/>
                      <a:ext cx="5914390" cy="2081530"/>
                    </a:xfrm>
                    <a:prstGeom prst="rect">
                      <a:avLst/>
                    </a:prstGeom>
                  </pic:spPr>
                </pic:pic>
              </a:graphicData>
            </a:graphic>
          </wp:inline>
        </w:drawing>
      </w:r>
    </w:p>
    <w:p w14:paraId="634A6C5F" w14:textId="1CCDDCCB" w:rsidR="002A49A0" w:rsidRDefault="002A49A0" w:rsidP="00386661">
      <w:pPr>
        <w:rPr>
          <w:lang w:val="en-CA"/>
        </w:rPr>
      </w:pPr>
      <w:r>
        <w:rPr>
          <w:lang w:val="en-CA"/>
        </w:rPr>
        <w:t xml:space="preserve">Test 3.1 provides some gain in particular for high rates. According to cross-checker, the impact on processing complexity should be small (some additional checking necessary in CABAC). </w:t>
      </w:r>
      <w:r w:rsidR="00D755A6">
        <w:rPr>
          <w:lang w:val="en-CA"/>
        </w:rPr>
        <w:t xml:space="preserve">Gain is better at high rate (3.1b), also the encoder/decoder runtime is further increased. </w:t>
      </w:r>
      <w:r>
        <w:rPr>
          <w:lang w:val="en-CA"/>
        </w:rPr>
        <w:t xml:space="preserve">Though the tradeoff runtime vs. </w:t>
      </w:r>
      <w:r w:rsidR="00D755A6">
        <w:rPr>
          <w:lang w:val="en-CA"/>
        </w:rPr>
        <w:t>compression benefit</w:t>
      </w:r>
      <w:r>
        <w:rPr>
          <w:lang w:val="en-CA"/>
        </w:rPr>
        <w:t xml:space="preserve"> is not </w:t>
      </w:r>
      <w:r w:rsidR="00D755A6">
        <w:rPr>
          <w:lang w:val="en-CA"/>
        </w:rPr>
        <w:t>good, several experts expressed support, as it may also reduce the number of context coded bins.</w:t>
      </w:r>
    </w:p>
    <w:p w14:paraId="26D69BD7" w14:textId="1F7563B7" w:rsidR="00D755A6" w:rsidRDefault="00D755A6" w:rsidP="00386661">
      <w:pPr>
        <w:rPr>
          <w:lang w:val="en-CA"/>
        </w:rPr>
      </w:pPr>
      <w:r w:rsidRPr="0058699F">
        <w:rPr>
          <w:lang w:val="en-CA"/>
        </w:rPr>
        <w:t>Decision</w:t>
      </w:r>
      <w:r>
        <w:rPr>
          <w:lang w:val="en-CA"/>
        </w:rPr>
        <w:t>: Adopt JVET-AM0056</w:t>
      </w:r>
      <w:r w:rsidR="006247F7" w:rsidRPr="00E02CC5">
        <w:rPr>
          <w:lang w:val="en-CA"/>
        </w:rPr>
        <w:t xml:space="preserve"> Test 3.1.</w:t>
      </w:r>
    </w:p>
    <w:p w14:paraId="757F239E" w14:textId="5B5F6857" w:rsidR="00D755A6" w:rsidRDefault="00D755A6" w:rsidP="00386661">
      <w:pPr>
        <w:rPr>
          <w:lang w:val="en-CA"/>
        </w:rPr>
      </w:pPr>
      <w:r>
        <w:rPr>
          <w:lang w:val="en-CA"/>
        </w:rPr>
        <w:t xml:space="preserve">For test </w:t>
      </w:r>
      <w:r w:rsidR="00EE4D9F">
        <w:rPr>
          <w:lang w:val="en-CA"/>
        </w:rPr>
        <w:t>3.2, for the proposed modification of sign prediction, additional processing is necessary for HoG computation applied at subblock basis. This reflected by increase of encoding and decoding run times (even though these were decreased relative to the previous proposal). For LB, a higher loss in chroma occurs than in the previous proposal. Some concern was raised about the tradeoff. No action.</w:t>
      </w:r>
    </w:p>
    <w:p w14:paraId="7632CA76" w14:textId="071EE04B" w:rsidR="004E6935" w:rsidRDefault="004E6935" w:rsidP="00386661">
      <w:pPr>
        <w:rPr>
          <w:lang w:val="en-CA"/>
        </w:rPr>
      </w:pPr>
      <w:r>
        <w:rPr>
          <w:lang w:val="en-CA"/>
        </w:rPr>
        <w:t>Test 3.3 is allowing to use another (already existing) NSPT set for certain cases in intraNN. Benefit in compression is small, but impact on encoder/decoder runtime is only minor due to the selection rules that are used.</w:t>
      </w:r>
      <w:r w:rsidR="00C93F00">
        <w:rPr>
          <w:lang w:val="en-CA"/>
        </w:rPr>
        <w:t xml:space="preserve"> Gain is mostly in classes A and B according to cross-checkers.</w:t>
      </w:r>
    </w:p>
    <w:p w14:paraId="035D97C7" w14:textId="60F31D77" w:rsidR="00C93F00" w:rsidRDefault="00C93F00" w:rsidP="00386661">
      <w:pPr>
        <w:rPr>
          <w:lang w:val="en-CA"/>
        </w:rPr>
      </w:pPr>
      <w:r>
        <w:rPr>
          <w:lang w:val="en-CA"/>
        </w:rPr>
        <w:t>This was also tested in combination with 3.4 (test 3.5)</w:t>
      </w:r>
    </w:p>
    <w:p w14:paraId="69BE5A76" w14:textId="00ED47BA" w:rsidR="00C93F00" w:rsidRDefault="00C93F00" w:rsidP="00386661">
      <w:pPr>
        <w:rPr>
          <w:lang w:val="en-CA"/>
        </w:rPr>
      </w:pPr>
      <w:r>
        <w:rPr>
          <w:lang w:val="en-CA"/>
        </w:rPr>
        <w:t>In test 3.4, the reduction of zero-out increases the necessary memory size for kernels</w:t>
      </w:r>
      <w:r w:rsidR="001515FF">
        <w:rPr>
          <w:lang w:val="en-CA"/>
        </w:rPr>
        <w:t xml:space="preserve"> by approximately 10%</w:t>
      </w:r>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 by additional merging of kernels, and the combination 3.4c requires approximately the same memory as current ECM.</w:t>
      </w:r>
    </w:p>
    <w:p w14:paraId="3229C94E" w14:textId="2AA894D5" w:rsidR="005B05E9" w:rsidRDefault="005B05E9" w:rsidP="005B05E9">
      <w:pPr>
        <w:rPr>
          <w:lang w:val="en-CA"/>
        </w:rPr>
      </w:pPr>
      <w:r>
        <w:rPr>
          <w:lang w:val="en-CA"/>
        </w:rPr>
        <w:t>It is commented that it is questionable which additional insight fine-tuning of existing tools is providing in the context of this exploration. No action on 3.3-3.5.</w:t>
      </w:r>
    </w:p>
    <w:p w14:paraId="71B5BE1B" w14:textId="77777777" w:rsidR="00B310AD" w:rsidRDefault="004E72AA" w:rsidP="00386661">
      <w:pPr>
        <w:rPr>
          <w:lang w:val="en-CA"/>
        </w:rPr>
      </w:pPr>
      <w:r>
        <w:rPr>
          <w:lang w:val="en-CA"/>
        </w:rPr>
        <w:t>Test 3.6x investigates proposed methods for alternative budget constraint (where test 3.6d is an additional reference without any constraint). Tests 3.6a and 3.6b are actually sticking to a maximum budget of context coded bins, where 3.6b gives some preference to code significance context-based. Whereas some gain to the current method is observed for screen content under CTC, in the low-QP case more significant losses occur.</w:t>
      </w:r>
      <w:r w:rsidR="00B310AD">
        <w:rPr>
          <w:lang w:val="en-CA"/>
        </w:rPr>
        <w:t xml:space="preserve"> Furthermore, it was commented that in case of mixed content, applications may coded regions with 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Default="00B310AD" w:rsidP="00386661">
      <w:pPr>
        <w:rPr>
          <w:lang w:val="en-CA"/>
        </w:rPr>
      </w:pPr>
      <w:r>
        <w:rPr>
          <w:lang w:val="en-CA"/>
        </w:rPr>
        <w:t>It was commented that it might be interesting to investigate method 3.6b with different configurations of Rice parameters.</w:t>
      </w:r>
    </w:p>
    <w:p w14:paraId="470C0E2D" w14:textId="77777777" w:rsidR="008A239E" w:rsidRDefault="00B310AD" w:rsidP="00386661">
      <w:pPr>
        <w:rPr>
          <w:lang w:val="en-CA"/>
        </w:rPr>
      </w:pPr>
      <w:r>
        <w:rPr>
          <w:lang w:val="en-CA"/>
        </w:rPr>
        <w:t>It was further commented that enforcing the context coding of significance flag</w:t>
      </w:r>
      <w:r w:rsidR="008A239E">
        <w:rPr>
          <w:lang w:val="en-CA"/>
        </w:rPr>
        <w:t>s</w:t>
      </w:r>
      <w:r>
        <w:rPr>
          <w:lang w:val="en-CA"/>
        </w:rPr>
        <w:t xml:space="preserve"> as in method 3.6b might introduce throughput problems.</w:t>
      </w:r>
      <w:r w:rsidR="008A239E">
        <w:rPr>
          <w:lang w:val="en-CA"/>
        </w:rPr>
        <w:t xml:space="preserve"> </w:t>
      </w:r>
    </w:p>
    <w:p w14:paraId="012DA380" w14:textId="718464CB" w:rsidR="005B05E9" w:rsidRDefault="008A239E" w:rsidP="00386661">
      <w:pPr>
        <w:rPr>
          <w:lang w:val="en-CA"/>
        </w:rPr>
      </w:pPr>
      <w:r>
        <w:rPr>
          <w:lang w:val="en-CA"/>
        </w:rPr>
        <w:t>No action on 3.6.</w:t>
      </w:r>
    </w:p>
    <w:p w14:paraId="0F5DB4F7" w14:textId="77777777" w:rsidR="001E1E14" w:rsidRPr="001E1E14" w:rsidRDefault="001E1E14" w:rsidP="00CA2E49">
      <w:pPr>
        <w:numPr>
          <w:ilvl w:val="1"/>
          <w:numId w:val="294"/>
        </w:numPr>
        <w:rPr>
          <w:b/>
          <w:bCs/>
          <w:i/>
          <w:iCs/>
          <w:lang w:val="en-CA"/>
        </w:rPr>
      </w:pPr>
      <w:r w:rsidRPr="001E1E14">
        <w:rPr>
          <w:b/>
          <w:bCs/>
          <w:i/>
          <w:iCs/>
          <w:lang w:val="en-CA"/>
        </w:rPr>
        <w:t>In-loop filtering</w:t>
      </w:r>
    </w:p>
    <w:p w14:paraId="18F41F2F" w14:textId="77777777" w:rsidR="001E1E14" w:rsidRPr="001E1E14" w:rsidRDefault="001E1E14" w:rsidP="001E1E14">
      <w:pPr>
        <w:rPr>
          <w:b/>
          <w:bCs/>
          <w:lang w:val="en-CA"/>
        </w:rPr>
      </w:pPr>
      <w:r w:rsidRPr="001E1E14">
        <w:rPr>
          <w:b/>
          <w:bCs/>
          <w:lang w:val="en-CA"/>
        </w:rPr>
        <w:t>Test 4.1: TALF with reconstructed samples (</w:t>
      </w:r>
      <w:hyperlink r:id="rId657" w:history="1">
        <w:r w:rsidRPr="001E1E14">
          <w:rPr>
            <w:rStyle w:val="Hyperlink"/>
            <w:b/>
            <w:bCs/>
            <w:lang w:val="en-CA"/>
          </w:rPr>
          <w:t>JVET-AM0133</w:t>
        </w:r>
      </w:hyperlink>
      <w:r w:rsidRPr="001E1E14">
        <w:rPr>
          <w:b/>
          <w:bCs/>
          <w:lang w:val="en-CA"/>
        </w:rPr>
        <w:t>)</w:t>
      </w:r>
    </w:p>
    <w:p w14:paraId="685D0213" w14:textId="578BC673" w:rsidR="001E1E14" w:rsidRPr="001E1E14" w:rsidRDefault="001E1E14" w:rsidP="001E1E14">
      <w:pPr>
        <w:rPr>
          <w:lang w:val="en-CA"/>
        </w:rPr>
      </w:pPr>
      <w:r w:rsidRPr="001E1E14">
        <w:rPr>
          <w:lang w:val="en-CA"/>
        </w:rPr>
        <w:t>In ECM, temporal adaptive loop filter (TALF) uses the reconstructed samples of the reference pictures as shown in the figure below. It generates offsets to the luma ALF’s output and the filter coefficients are carried in TALF APS. The usage of TALF for each CTB is signal</w:t>
      </w:r>
      <w:r w:rsidR="00D6566B">
        <w:rPr>
          <w:lang w:val="en-CA"/>
        </w:rPr>
        <w:t>l</w:t>
      </w:r>
      <w:r w:rsidRPr="001E1E14">
        <w:rPr>
          <w:lang w:val="en-CA"/>
        </w:rPr>
        <w:t>ed by a CTB-level flag.</w:t>
      </w:r>
    </w:p>
    <w:p w14:paraId="53256EFD" w14:textId="77777777" w:rsidR="001E1E14" w:rsidRPr="001E1E14" w:rsidRDefault="001E1E14" w:rsidP="001E1E14">
      <w:pPr>
        <w:rPr>
          <w:lang w:val="en-CA"/>
        </w:rPr>
      </w:pPr>
      <w:r w:rsidRPr="009F7355">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658"/>
                    <a:stretch/>
                  </pic:blipFill>
                  <pic:spPr bwMode="auto">
                    <a:xfrm>
                      <a:off x="0" y="0"/>
                      <a:ext cx="4124325" cy="1514475"/>
                    </a:xfrm>
                    <a:prstGeom prst="rect">
                      <a:avLst/>
                    </a:prstGeom>
                    <a:noFill/>
                    <a:ln>
                      <a:noFill/>
                    </a:ln>
                  </pic:spPr>
                </pic:pic>
              </a:graphicData>
            </a:graphic>
          </wp:inline>
        </w:drawing>
      </w:r>
    </w:p>
    <w:p w14:paraId="5E1FC2D0" w14:textId="77777777" w:rsidR="001E1E14" w:rsidRPr="001E1E14" w:rsidRDefault="001E1E14" w:rsidP="001E1E14">
      <w:pPr>
        <w:rPr>
          <w:lang w:val="en-CA"/>
        </w:rPr>
      </w:pPr>
      <w:r w:rsidRPr="001E1E14">
        <w:rPr>
          <w:lang w:val="en-CA"/>
        </w:rPr>
        <w:t xml:space="preserve"> TALF has two filter shapes with 13 coefficients each.</w:t>
      </w:r>
    </w:p>
    <w:p w14:paraId="03819CC7" w14:textId="77777777" w:rsidR="001E1E14" w:rsidRPr="001E1E14" w:rsidRDefault="001E1E14" w:rsidP="001E1E14">
      <w:pPr>
        <w:rPr>
          <w:lang w:val="en-CA"/>
        </w:rPr>
      </w:pPr>
      <w:r w:rsidRPr="009F7355">
        <w:rPr>
          <w:noProof/>
          <w:lang w:val="en-CA"/>
        </w:rPr>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659"/>
                    <a:stretch/>
                  </pic:blipFill>
                  <pic:spPr bwMode="auto">
                    <a:xfrm>
                      <a:off x="0" y="0"/>
                      <a:ext cx="3762375" cy="2114550"/>
                    </a:xfrm>
                    <a:prstGeom prst="rect">
                      <a:avLst/>
                    </a:prstGeom>
                  </pic:spPr>
                </pic:pic>
              </a:graphicData>
            </a:graphic>
          </wp:inline>
        </w:drawing>
      </w:r>
    </w:p>
    <w:p w14:paraId="1E683165" w14:textId="06829F8B" w:rsidR="001E1E14" w:rsidRPr="001E1E14" w:rsidRDefault="001E1E14" w:rsidP="001E1E14">
      <w:pPr>
        <w:rPr>
          <w:lang w:val="en-CA"/>
        </w:rPr>
      </w:pPr>
      <w:r w:rsidRPr="001E1E14">
        <w:rPr>
          <w:lang w:val="en-CA"/>
        </w:rPr>
        <w:t xml:space="preserve">In the test, reconstructed samples right before ALF of the current picture are used as additional TALF filter inputs, where besides the existing inputs, 4 additional taps in a 5x5 cross-shape are applied to the </w:t>
      </w:r>
      <w:r w:rsidR="00D6566B">
        <w:rPr>
          <w:lang w:val="en-CA"/>
        </w:rPr>
        <w:t>neighbour</w:t>
      </w:r>
      <w:r w:rsidRPr="001E1E14">
        <w:rPr>
          <w:lang w:val="en-CA"/>
        </w:rPr>
        <w:t>hood of one current sample. The figure below illustrates the specific filter shapes that are applied in the proposed TALF scheme: shape 0 (above) and shape1 (below).</w:t>
      </w:r>
    </w:p>
    <w:p w14:paraId="1E3BC4E3" w14:textId="77777777" w:rsidR="001E1E14" w:rsidRPr="001E1E14" w:rsidRDefault="001E1E14" w:rsidP="001E1E14">
      <w:pPr>
        <w:rPr>
          <w:lang w:val="en-CA"/>
        </w:rPr>
      </w:pPr>
    </w:p>
    <w:p w14:paraId="75FD0018" w14:textId="77777777" w:rsidR="001E1E14" w:rsidRPr="001E1E14" w:rsidRDefault="001E1E14" w:rsidP="001E1E14">
      <w:pPr>
        <w:rPr>
          <w:lang w:val="en-CA"/>
        </w:rPr>
      </w:pPr>
      <w:r w:rsidRPr="009F7355">
        <w:rPr>
          <w:noProof/>
          <w:lang w:val="en-CA"/>
        </w:rPr>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660"/>
                    <a:stretch/>
                  </pic:blipFill>
                  <pic:spPr bwMode="auto">
                    <a:xfrm>
                      <a:off x="0" y="0"/>
                      <a:ext cx="3262809" cy="3461055"/>
                    </a:xfrm>
                    <a:prstGeom prst="rect">
                      <a:avLst/>
                    </a:prstGeom>
                    <a:noFill/>
                    <a:ln>
                      <a:noFill/>
                    </a:ln>
                  </pic:spPr>
                </pic:pic>
              </a:graphicData>
            </a:graphic>
          </wp:inline>
        </w:drawing>
      </w:r>
    </w:p>
    <w:p w14:paraId="05F98B70" w14:textId="77777777" w:rsidR="001E1E14" w:rsidRPr="001E1E14" w:rsidRDefault="001E1E14" w:rsidP="001E1E14">
      <w:pPr>
        <w:rPr>
          <w:lang w:val="en-CA"/>
        </w:rPr>
      </w:pPr>
      <w:r w:rsidRPr="001E1E14">
        <w:rPr>
          <w:lang w:val="en-CA"/>
        </w:rPr>
        <w:t>Test 4.1: TALF with reconstructed samples.</w:t>
      </w:r>
    </w:p>
    <w:p w14:paraId="5166FEC2" w14:textId="77777777" w:rsidR="001E1E14" w:rsidRPr="001E1E14" w:rsidRDefault="001E1E14" w:rsidP="001E1E14">
      <w:pPr>
        <w:rPr>
          <w:b/>
          <w:bCs/>
          <w:lang w:val="en-CA"/>
        </w:rPr>
      </w:pPr>
      <w:r w:rsidRPr="001E1E14">
        <w:rPr>
          <w:b/>
          <w:bCs/>
          <w:lang w:val="en-CA"/>
        </w:rPr>
        <w:t>Test 4.2: Reuse of ALF control information (</w:t>
      </w:r>
      <w:hyperlink r:id="rId661" w:history="1">
        <w:r w:rsidRPr="001E1E14">
          <w:rPr>
            <w:rStyle w:val="Hyperlink"/>
            <w:b/>
            <w:bCs/>
            <w:lang w:val="en-CA"/>
          </w:rPr>
          <w:t>JVET-AM0209</w:t>
        </w:r>
      </w:hyperlink>
      <w:r w:rsidRPr="001E1E14">
        <w:rPr>
          <w:b/>
          <w:bCs/>
          <w:lang w:val="en-CA"/>
        </w:rPr>
        <w:t>)</w:t>
      </w:r>
    </w:p>
    <w:p w14:paraId="774845B8" w14:textId="77777777" w:rsidR="001E1E14" w:rsidRPr="001E1E14" w:rsidRDefault="001E1E14" w:rsidP="001E1E14">
      <w:pPr>
        <w:rPr>
          <w:lang w:val="en-CA"/>
        </w:rPr>
      </w:pPr>
      <w:r w:rsidRPr="001E1E14">
        <w:rPr>
          <w:lang w:val="en-CA"/>
        </w:rPr>
        <w:t>In ECM, ALF and CCALF coefficients are derived for each picture and signalled in APSs, which can be re-used by future encoded pictures.</w:t>
      </w:r>
    </w:p>
    <w:p w14:paraId="2AA79D9B" w14:textId="77777777" w:rsidR="001E1E14" w:rsidRPr="001E1E14" w:rsidRDefault="001E1E14" w:rsidP="001E1E14">
      <w:pPr>
        <w:rPr>
          <w:lang w:val="en-CA"/>
        </w:rPr>
      </w:pPr>
      <w:r w:rsidRPr="001E1E14">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p>
    <w:p w14:paraId="2CE08392" w14:textId="77777777" w:rsidR="001E1E14" w:rsidRPr="001E1E14" w:rsidRDefault="001E1E14" w:rsidP="001E1E14">
      <w:pPr>
        <w:rPr>
          <w:b/>
          <w:bCs/>
          <w:lang w:val="en-CA"/>
        </w:rPr>
      </w:pPr>
      <w:r w:rsidRPr="001E1E14">
        <w:rPr>
          <w:b/>
          <w:bCs/>
          <w:lang w:val="en-CA"/>
        </w:rPr>
        <w:t>Test 4.3: On ALF-CCCM (</w:t>
      </w:r>
      <w:hyperlink r:id="rId662" w:history="1">
        <w:r w:rsidRPr="001E1E14">
          <w:rPr>
            <w:rStyle w:val="Hyperlink"/>
            <w:b/>
            <w:bCs/>
            <w:lang w:val="en-CA"/>
          </w:rPr>
          <w:t>JVET-AM0063</w:t>
        </w:r>
      </w:hyperlink>
      <w:r w:rsidRPr="001E1E14">
        <w:rPr>
          <w:b/>
          <w:bCs/>
          <w:lang w:val="en-CA"/>
        </w:rPr>
        <w:t>)</w:t>
      </w:r>
    </w:p>
    <w:p w14:paraId="3C24484A" w14:textId="77777777" w:rsidR="001E1E14" w:rsidRPr="001E1E14" w:rsidRDefault="001E1E14" w:rsidP="001E1E14">
      <w:pPr>
        <w:rPr>
          <w:lang w:val="en-CA"/>
        </w:rPr>
      </w:pPr>
      <w:r w:rsidRPr="001E1E14">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56F606F6" w14:textId="77777777" w:rsidR="001E1E14" w:rsidRPr="001E1E14" w:rsidRDefault="001E1E14" w:rsidP="001E1E14">
      <w:pPr>
        <w:rPr>
          <w:lang w:val="en-CA"/>
        </w:rPr>
      </w:pPr>
      <w:r w:rsidRPr="001E1E14">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p>
    <w:p w14:paraId="37760188" w14:textId="77777777" w:rsidR="001E1E14" w:rsidRPr="001E1E14" w:rsidRDefault="001E1E14" w:rsidP="001E1E14">
      <w:pPr>
        <w:rPr>
          <w:lang w:val="en-CA"/>
        </w:rPr>
      </w:pPr>
      <w:r w:rsidRPr="009F7355">
        <w:rPr>
          <w:noProof/>
          <w:lang w:val="en-CA"/>
        </w:rPr>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663"/>
                    <a:stretch/>
                  </pic:blipFill>
                  <pic:spPr bwMode="auto">
                    <a:xfrm>
                      <a:off x="0" y="0"/>
                      <a:ext cx="3641841" cy="2977129"/>
                    </a:xfrm>
                    <a:prstGeom prst="rect">
                      <a:avLst/>
                    </a:prstGeom>
                  </pic:spPr>
                </pic:pic>
              </a:graphicData>
            </a:graphic>
          </wp:inline>
        </w:drawing>
      </w:r>
    </w:p>
    <w:p w14:paraId="4525830A" w14:textId="77777777" w:rsidR="001E1E14" w:rsidRPr="001E1E14" w:rsidRDefault="001E1E14" w:rsidP="001E1E14">
      <w:pPr>
        <w:rPr>
          <w:lang w:val="en-CA"/>
        </w:rPr>
      </w:pPr>
      <w:r w:rsidRPr="001E1E14">
        <w:rPr>
          <w:lang w:val="en-CA"/>
        </w:rPr>
        <w:t>In the test, the impact of applying an adaptive factor for ALF-CCCM and the updated usage of multi-models is investigated.</w:t>
      </w:r>
    </w:p>
    <w:p w14:paraId="4B20FF28" w14:textId="3949BB16" w:rsidR="001E1E14" w:rsidRPr="001E1E14" w:rsidRDefault="001E1E14" w:rsidP="001E1E14">
      <w:pPr>
        <w:rPr>
          <w:lang w:val="en-CA"/>
        </w:rPr>
      </w:pPr>
      <w:r w:rsidRPr="001E1E14">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w:t>
      </w:r>
      <w:r w:rsidR="00D6566B">
        <w:rPr>
          <w:lang w:val="en-CA"/>
        </w:rPr>
        <w:t>l</w:t>
      </w:r>
      <w:r w:rsidRPr="001E1E14">
        <w:rPr>
          <w:lang w:val="en-CA"/>
        </w:rPr>
        <w:t>ed in the bitstream. When using the adaptive method, two additional bits indicating the factor index will be also signal</w:t>
      </w:r>
      <w:r w:rsidR="00D6566B">
        <w:rPr>
          <w:lang w:val="en-CA"/>
        </w:rPr>
        <w:t>l</w:t>
      </w:r>
      <w:r w:rsidRPr="001E1E14">
        <w:rPr>
          <w:lang w:val="en-CA"/>
        </w:rPr>
        <w:t>ed in the bitstream.</w:t>
      </w:r>
    </w:p>
    <w:p w14:paraId="4BE98A48" w14:textId="77777777" w:rsidR="001E1E14" w:rsidRPr="001E1E14" w:rsidRDefault="001E1E14" w:rsidP="001E1E14">
      <w:pPr>
        <w:rPr>
          <w:lang w:val="en-CA"/>
        </w:rPr>
      </w:pPr>
      <w:r w:rsidRPr="001E1E14">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p>
    <w:p w14:paraId="596AC372" w14:textId="77777777" w:rsidR="001E1E14" w:rsidRPr="001E1E14" w:rsidRDefault="001E1E14" w:rsidP="001E1E14">
      <w:pPr>
        <w:rPr>
          <w:lang w:val="en-CA"/>
        </w:rPr>
      </w:pPr>
      <w:r w:rsidRPr="001E1E14">
        <w:rPr>
          <w:lang w:val="en-CA"/>
        </w:rPr>
        <w:t>Test 4.3a: Adaptive factor for ALF-CCCM.</w:t>
      </w:r>
    </w:p>
    <w:p w14:paraId="6FD8DDB4" w14:textId="77777777" w:rsidR="001E1E14" w:rsidRPr="001E1E14" w:rsidRDefault="001E1E14" w:rsidP="001E1E14">
      <w:pPr>
        <w:rPr>
          <w:lang w:val="en-CA"/>
        </w:rPr>
      </w:pPr>
      <w:r w:rsidRPr="001E1E14">
        <w:rPr>
          <w:lang w:val="en-CA"/>
        </w:rPr>
        <w:t>Test 4.3b: Updated multi-models usage strategy</w:t>
      </w:r>
    </w:p>
    <w:p w14:paraId="6DBE34CE" w14:textId="77777777" w:rsidR="001E1E14" w:rsidRPr="001E1E14" w:rsidRDefault="001E1E14" w:rsidP="001E1E14">
      <w:pPr>
        <w:rPr>
          <w:lang w:val="en-CA"/>
        </w:rPr>
      </w:pPr>
      <w:r w:rsidRPr="001E1E14">
        <w:rPr>
          <w:lang w:val="en-CA"/>
        </w:rPr>
        <w:t>Test 4.3c: Test 4.3a + Test 4.3b.</w:t>
      </w:r>
    </w:p>
    <w:p w14:paraId="34FCAAC3" w14:textId="77777777" w:rsidR="001E1E14" w:rsidRPr="001E1E14" w:rsidRDefault="001E1E14" w:rsidP="001E1E14">
      <w:pPr>
        <w:rPr>
          <w:b/>
          <w:bCs/>
          <w:lang w:val="en-CA"/>
        </w:rPr>
      </w:pPr>
      <w:r w:rsidRPr="001E1E14">
        <w:rPr>
          <w:b/>
          <w:bCs/>
          <w:lang w:val="en-CA"/>
        </w:rPr>
        <w:t>Test 4.4: On In-Loop filtering in ECM (</w:t>
      </w:r>
      <w:hyperlink r:id="rId664" w:history="1">
        <w:r w:rsidRPr="001E1E14">
          <w:rPr>
            <w:rStyle w:val="Hyperlink"/>
            <w:b/>
            <w:bCs/>
            <w:lang w:val="en-CA"/>
          </w:rPr>
          <w:t>JVET-AM0219</w:t>
        </w:r>
      </w:hyperlink>
      <w:r w:rsidRPr="001E1E14">
        <w:rPr>
          <w:b/>
          <w:bCs/>
          <w:lang w:val="en-CA"/>
        </w:rPr>
        <w:t>)</w:t>
      </w:r>
    </w:p>
    <w:p w14:paraId="5C2FD248" w14:textId="77777777" w:rsidR="001E1E14" w:rsidRPr="001E1E14" w:rsidRDefault="001E1E14" w:rsidP="001E1E14">
      <w:pPr>
        <w:rPr>
          <w:lang w:val="en-CA"/>
        </w:rPr>
      </w:pPr>
      <w:r w:rsidRPr="001E1E14">
        <w:rPr>
          <w:lang w:val="en-CA"/>
        </w:rPr>
        <w:t>In ECM, there are two interfaces to support NN ILF testing. Interface 1 is NNVC interface with NN loop filter applied in parallel to Deblocking Filter and before SAO, BIF, and ALF. NN filter includes all colour components.</w:t>
      </w:r>
    </w:p>
    <w:p w14:paraId="31A2ED06" w14:textId="77777777" w:rsidR="001E1E14" w:rsidRPr="001E1E14" w:rsidRDefault="001E1E14" w:rsidP="001E1E14">
      <w:pPr>
        <w:rPr>
          <w:lang w:val="en-CA"/>
        </w:rPr>
      </w:pPr>
      <w:r w:rsidRPr="001E1E14">
        <w:rPr>
          <w:lang w:val="en-CA"/>
        </w:rPr>
        <w:t>Interface 2 has chroma channel removed in addition to placing the NN filter in parallel to the existing Fixed, Residual, and Gaussian filters.</w:t>
      </w:r>
    </w:p>
    <w:p w14:paraId="526BC2FD" w14:textId="77777777" w:rsidR="001E1E14" w:rsidRPr="001E1E14" w:rsidRDefault="001E1E14" w:rsidP="001E1E14">
      <w:pPr>
        <w:rPr>
          <w:lang w:val="en-CA"/>
        </w:rPr>
      </w:pPr>
      <w:r w:rsidRPr="001E1E14">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p>
    <w:p w14:paraId="0B244C83" w14:textId="77777777" w:rsidR="001E1E14" w:rsidRPr="001E1E14" w:rsidRDefault="001E1E14" w:rsidP="001E1E14">
      <w:pPr>
        <w:rPr>
          <w:lang w:val="en-CA"/>
        </w:rPr>
      </w:pPr>
    </w:p>
    <w:p w14:paraId="0A9806F3" w14:textId="77777777" w:rsidR="001E1E14" w:rsidRPr="001E1E14" w:rsidRDefault="001E1E14" w:rsidP="001E1E14">
      <w:pPr>
        <w:rPr>
          <w:lang w:val="en-CA"/>
        </w:rPr>
      </w:pPr>
      <w:r w:rsidRPr="001E1E14">
        <w:rPr>
          <w:lang w:val="en-CA"/>
        </w:rPr>
        <w:t>In 4.4 tests, alternative use of NN-ILF and fixed filters processing of ECM ALF for YCbCr filtering is tested with interface 1 for NNVC VLOP3 and VLOP from EE1-2.1. Alternative use of NN-ILF/Fixed Filters is being controlled by complexity-aware RDO and signalled in the bitstream.</w:t>
      </w:r>
    </w:p>
    <w:p w14:paraId="054F4517" w14:textId="77777777" w:rsidR="001E1E14" w:rsidRPr="001E1E14" w:rsidRDefault="001E1E14" w:rsidP="001E1E14">
      <w:pPr>
        <w:rPr>
          <w:lang w:val="en-CA"/>
        </w:rPr>
      </w:pPr>
      <w:r w:rsidRPr="001E1E14">
        <w:rPr>
          <w:lang w:val="en-CA"/>
        </w:rPr>
        <w:t>Test 4.4a: Alternative usage of VLOP3 filter with interface 1.</w:t>
      </w:r>
    </w:p>
    <w:p w14:paraId="4D1A284B" w14:textId="77777777" w:rsidR="001E1E14" w:rsidRPr="001E1E14" w:rsidRDefault="001E1E14" w:rsidP="001E1E14">
      <w:pPr>
        <w:rPr>
          <w:lang w:val="en-CA"/>
        </w:rPr>
      </w:pPr>
      <w:r w:rsidRPr="001E1E14">
        <w:rPr>
          <w:lang w:val="en-CA"/>
        </w:rPr>
        <w:t>Test 4.4b: Alternative usage of VLOP filter from EE1-2.1 with interface 1.</w:t>
      </w:r>
    </w:p>
    <w:p w14:paraId="7F88B423" w14:textId="77777777" w:rsidR="001E1E14" w:rsidRPr="001E1E14" w:rsidRDefault="001E1E14" w:rsidP="001E1E14">
      <w:pPr>
        <w:rPr>
          <w:b/>
          <w:bCs/>
          <w:lang w:val="en-CA"/>
        </w:rPr>
      </w:pPr>
      <w:r w:rsidRPr="001E1E14">
        <w:rPr>
          <w:b/>
          <w:bCs/>
          <w:lang w:val="en-CA"/>
        </w:rPr>
        <w:t>Test 4.5: On performance improvement of NN-ILF in ALF (</w:t>
      </w:r>
      <w:hyperlink r:id="rId665" w:history="1">
        <w:r w:rsidRPr="001E1E14">
          <w:rPr>
            <w:rStyle w:val="Hyperlink"/>
            <w:b/>
            <w:bCs/>
            <w:lang w:val="en-CA"/>
          </w:rPr>
          <w:t>JVET-AM0231</w:t>
        </w:r>
      </w:hyperlink>
      <w:r w:rsidRPr="001E1E14">
        <w:rPr>
          <w:b/>
          <w:bCs/>
          <w:lang w:val="en-CA"/>
        </w:rPr>
        <w:t>)</w:t>
      </w:r>
    </w:p>
    <w:p w14:paraId="3A739C53" w14:textId="77777777" w:rsidR="001E1E14" w:rsidRPr="001E1E14" w:rsidRDefault="001E1E14" w:rsidP="001E1E14">
      <w:pPr>
        <w:rPr>
          <w:lang w:val="en-CA"/>
        </w:rPr>
      </w:pPr>
      <w:r w:rsidRPr="001E1E14">
        <w:rPr>
          <w:lang w:val="en-CA"/>
        </w:rPr>
        <w:t>In the test, luma only versions of VLOP3 and VLOP EE1-2.1 NN filters were evaluated with interface 2. The EE1-2.1 filter was trained as described in JVET-AM0135/AL0166. Luma only VLOP3 training follows the process of VLOP3 training.</w:t>
      </w:r>
    </w:p>
    <w:p w14:paraId="0040EE81" w14:textId="77777777" w:rsidR="001E1E14" w:rsidRPr="001E1E14" w:rsidRDefault="001E1E14" w:rsidP="001E1E14">
      <w:pPr>
        <w:rPr>
          <w:lang w:val="en-CA"/>
        </w:rPr>
      </w:pPr>
      <w:r w:rsidRPr="001E1E14">
        <w:rPr>
          <w:lang w:val="en-CA"/>
        </w:rPr>
        <w:t>The luma-only version of VLOP3 filter as shown in the next figure has 63904 parameters and 40 convolution layers with 4.78 kMAC/pixel.</w:t>
      </w:r>
    </w:p>
    <w:p w14:paraId="560A6FE0" w14:textId="77777777" w:rsidR="001E1E14" w:rsidRPr="001E1E14" w:rsidRDefault="001E1E14" w:rsidP="001E1E14">
      <w:pPr>
        <w:rPr>
          <w:lang w:val="en-CA"/>
        </w:rPr>
      </w:pPr>
      <w:r w:rsidRPr="009F7355">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666"/>
                    <a:srcRect/>
                    <a:stretch/>
                  </pic:blipFill>
                  <pic:spPr bwMode="auto">
                    <a:xfrm>
                      <a:off x="0" y="0"/>
                      <a:ext cx="6152400" cy="2952000"/>
                    </a:xfrm>
                    <a:prstGeom prst="rect">
                      <a:avLst/>
                    </a:prstGeom>
                  </pic:spPr>
                </pic:pic>
              </a:graphicData>
            </a:graphic>
          </wp:inline>
        </w:drawing>
      </w:r>
    </w:p>
    <w:p w14:paraId="6972DA3D" w14:textId="77777777" w:rsidR="001E1E14" w:rsidRPr="001E1E14" w:rsidRDefault="001E1E14" w:rsidP="001E1E14">
      <w:pPr>
        <w:rPr>
          <w:lang w:val="en-CA"/>
        </w:rPr>
      </w:pPr>
      <w:r w:rsidRPr="001E1E14">
        <w:rPr>
          <w:lang w:val="en-CA"/>
        </w:rPr>
        <w:t>The luma only version of EE1-2.1 VLOP filter as shown in the next figure has 67603 parameters and 45 convolution layers with 4.66 kMAC/pixel complexity.</w:t>
      </w:r>
    </w:p>
    <w:p w14:paraId="762B33AB" w14:textId="77777777" w:rsidR="001E1E14" w:rsidRPr="001E1E14" w:rsidRDefault="001E1E14" w:rsidP="001E1E14">
      <w:pPr>
        <w:rPr>
          <w:lang w:val="en-CA"/>
        </w:rPr>
      </w:pPr>
      <w:r w:rsidRPr="009F7355">
        <w:rPr>
          <w:noProof/>
          <w:lang w:val="en-CA"/>
        </w:rPr>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667"/>
                    <a:stretch/>
                  </pic:blipFill>
                  <pic:spPr bwMode="auto">
                    <a:xfrm>
                      <a:off x="0" y="0"/>
                      <a:ext cx="5943600" cy="3625215"/>
                    </a:xfrm>
                    <a:prstGeom prst="rect">
                      <a:avLst/>
                    </a:prstGeom>
                    <a:noFill/>
                  </pic:spPr>
                </pic:pic>
              </a:graphicData>
            </a:graphic>
          </wp:inline>
        </w:drawing>
      </w:r>
    </w:p>
    <w:p w14:paraId="726A1B55" w14:textId="77777777" w:rsidR="001E1E14" w:rsidRPr="001E1E14" w:rsidRDefault="001E1E14" w:rsidP="001E1E14">
      <w:pPr>
        <w:rPr>
          <w:lang w:val="en-CA"/>
        </w:rPr>
      </w:pPr>
    </w:p>
    <w:p w14:paraId="6BA78197" w14:textId="77777777" w:rsidR="001E1E14" w:rsidRPr="001E1E14" w:rsidRDefault="001E1E14" w:rsidP="001E1E14">
      <w:pPr>
        <w:rPr>
          <w:lang w:val="en-CA"/>
        </w:rPr>
      </w:pPr>
      <w:r w:rsidRPr="001E1E14">
        <w:rPr>
          <w:lang w:val="en-CA"/>
        </w:rPr>
        <w:t>Complexity-aware RDO was used that NN filtering is disabled for blocks, if provided distortion reduction is found to be below a threshold. A flag is signalled to indicate whether NN-ILF or Gaussian filter is used when ALF is enabled.</w:t>
      </w:r>
    </w:p>
    <w:p w14:paraId="1423657C" w14:textId="77777777" w:rsidR="001E1E14" w:rsidRPr="001E1E14" w:rsidRDefault="001E1E14" w:rsidP="001E1E14">
      <w:pPr>
        <w:rPr>
          <w:lang w:val="en-CA"/>
        </w:rPr>
      </w:pPr>
      <w:r w:rsidRPr="001E1E14">
        <w:rPr>
          <w:lang w:val="en-CA"/>
        </w:rPr>
        <w:t>Test 4.5a: Luma only VLOP3 with interface 2.</w:t>
      </w:r>
    </w:p>
    <w:p w14:paraId="2CF9019E" w14:textId="77777777" w:rsidR="001E1E14" w:rsidRPr="001E1E14" w:rsidRDefault="001E1E14" w:rsidP="001E1E14">
      <w:pPr>
        <w:rPr>
          <w:lang w:val="en-CA"/>
        </w:rPr>
      </w:pPr>
      <w:r w:rsidRPr="001E1E14">
        <w:rPr>
          <w:lang w:val="en-CA"/>
        </w:rPr>
        <w:t>Test 4.5b: Luma only VLOP EE1-2.1 with interface 2.</w:t>
      </w:r>
    </w:p>
    <w:p w14:paraId="67BFCD62" w14:textId="77777777" w:rsidR="001E1E14" w:rsidRPr="001E1E14" w:rsidRDefault="001E1E14" w:rsidP="001E1E14">
      <w:pPr>
        <w:rPr>
          <w:lang w:val="en-CA"/>
        </w:rPr>
      </w:pPr>
      <w:r w:rsidRPr="001E1E14">
        <w:rPr>
          <w:lang w:val="en-CA"/>
        </w:rPr>
        <w:t>Test 4.5c: VLOP EE1-2.1 with interface 1.</w:t>
      </w:r>
    </w:p>
    <w:p w14:paraId="7F1BBF58" w14:textId="215FC9F6" w:rsidR="001E1E14" w:rsidRDefault="001E1E14" w:rsidP="00386661">
      <w:pPr>
        <w:rPr>
          <w:lang w:val="en-CA"/>
        </w:rPr>
      </w:pPr>
      <w:r w:rsidRPr="009F7355">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8"/>
                    <a:stretch>
                      <a:fillRect/>
                    </a:stretch>
                  </pic:blipFill>
                  <pic:spPr>
                    <a:xfrm>
                      <a:off x="0" y="0"/>
                      <a:ext cx="5914390" cy="871220"/>
                    </a:xfrm>
                    <a:prstGeom prst="rect">
                      <a:avLst/>
                    </a:prstGeom>
                  </pic:spPr>
                </pic:pic>
              </a:graphicData>
            </a:graphic>
          </wp:inline>
        </w:drawing>
      </w:r>
    </w:p>
    <w:p w14:paraId="72D3970A" w14:textId="5C2F3DDC" w:rsidR="00BF1682" w:rsidRDefault="00BF1682" w:rsidP="00386661">
      <w:pPr>
        <w:rPr>
          <w:lang w:val="en-CA"/>
        </w:rPr>
      </w:pPr>
      <w:r>
        <w:rPr>
          <w:lang w:val="en-CA"/>
        </w:rPr>
        <w:t xml:space="preserve">4.1 has very small gain in luma, some loss in chroma in LB, and requires additional processing using </w:t>
      </w:r>
      <w:r w:rsidR="00D6566B">
        <w:rPr>
          <w:lang w:val="en-CA"/>
        </w:rPr>
        <w:t>neighbour</w:t>
      </w:r>
      <w:r>
        <w:rPr>
          <w:lang w:val="en-CA"/>
        </w:rPr>
        <w:t>ed spatial samples. This is not attractive.</w:t>
      </w:r>
    </w:p>
    <w:p w14:paraId="6C823B83" w14:textId="12949199" w:rsidR="00BA4877" w:rsidRDefault="00BA4877" w:rsidP="00386661">
      <w:pPr>
        <w:rPr>
          <w:lang w:val="en-CA"/>
        </w:rPr>
      </w:pPr>
      <w:r>
        <w:rPr>
          <w:lang w:val="en-CA"/>
        </w:rPr>
        <w:t xml:space="preserve">4.2 is re-using ALF/CCALF control information from the closest picture in coding order. This requires only low amount of memory (9 bits per CTB) and provides a small coding gain, should have no impact on runtime. </w:t>
      </w:r>
    </w:p>
    <w:p w14:paraId="68A25F70" w14:textId="30310CD4" w:rsidR="00BA4877" w:rsidRDefault="00BA4877" w:rsidP="00386661">
      <w:pPr>
        <w:rPr>
          <w:lang w:val="en-CA"/>
        </w:rPr>
      </w:pPr>
      <w:r w:rsidRPr="0058699F">
        <w:rPr>
          <w:lang w:val="en-CA"/>
        </w:rPr>
        <w:t>Decision</w:t>
      </w:r>
      <w:r>
        <w:rPr>
          <w:lang w:val="en-CA"/>
        </w:rPr>
        <w:t>: Adopt JVET-AM0209 test 4.2</w:t>
      </w:r>
      <w:r w:rsidR="006247F7" w:rsidRPr="00E02CC5">
        <w:rPr>
          <w:lang w:val="en-CA"/>
        </w:rPr>
        <w:t>.</w:t>
      </w:r>
    </w:p>
    <w:p w14:paraId="619EE450" w14:textId="6FF0B5A5" w:rsidR="000E6D80" w:rsidRDefault="000E6D80" w:rsidP="00386661">
      <w:pPr>
        <w:rPr>
          <w:lang w:val="en-CA"/>
        </w:rPr>
      </w:pPr>
      <w:r>
        <w:rPr>
          <w:lang w:val="en-CA"/>
        </w:rPr>
        <w:t xml:space="preserve">4.3a and 4.3b target improvement of ALF-CCCM which results in chroma gain. Combination 4.3c shows that gains are additive (or more than additive in LB, where 4.3a shows loss, and also gain of 4.3b is small). Slight increase in encoder runtime due to 4.3a by determining the optimum weighting factor. Though </w:t>
      </w:r>
      <w:r w:rsidR="00E95907">
        <w:rPr>
          <w:lang w:val="en-CA"/>
        </w:rPr>
        <w:t>the standalone proposals a/b would not be attractive, the gain of the combination (which is signif</w:t>
      </w:r>
      <w:r w:rsidR="00985846">
        <w:rPr>
          <w:lang w:val="en-CA"/>
        </w:rPr>
        <w:t>ic</w:t>
      </w:r>
      <w:r w:rsidR="00E95907">
        <w:rPr>
          <w:lang w:val="en-CA"/>
        </w:rPr>
        <w:t xml:space="preserve">antly </w:t>
      </w:r>
      <w:r w:rsidR="00985846">
        <w:rPr>
          <w:lang w:val="en-CA"/>
        </w:rPr>
        <w:t>higher</w:t>
      </w:r>
      <w:r w:rsidR="00E95907">
        <w:rPr>
          <w:lang w:val="en-CA"/>
        </w:rPr>
        <w:t xml:space="preserve"> than the addition of the two separate gains) gives a reasonable tradeoff.</w:t>
      </w:r>
    </w:p>
    <w:p w14:paraId="64708096" w14:textId="6DD5328E" w:rsidR="00E95907" w:rsidRDefault="00E95907" w:rsidP="00E95907">
      <w:pPr>
        <w:rPr>
          <w:lang w:val="en-CA"/>
        </w:rPr>
      </w:pPr>
      <w:r w:rsidRPr="0058699F">
        <w:rPr>
          <w:lang w:val="en-CA"/>
        </w:rPr>
        <w:t>Decision</w:t>
      </w:r>
      <w:r>
        <w:rPr>
          <w:lang w:val="en-CA"/>
        </w:rPr>
        <w:t>: Adopt JVET-AM0063 test 4.3c</w:t>
      </w:r>
      <w:r w:rsidR="006247F7" w:rsidRPr="00E02CC5">
        <w:rPr>
          <w:lang w:val="en-CA"/>
        </w:rPr>
        <w:t>.</w:t>
      </w:r>
    </w:p>
    <w:p w14:paraId="27017097" w14:textId="03BCA545" w:rsidR="00E95907" w:rsidRDefault="00985846" w:rsidP="00E95907">
      <w:pPr>
        <w:rPr>
          <w:lang w:val="en-CA"/>
        </w:rPr>
      </w:pPr>
      <w:r>
        <w:rPr>
          <w:lang w:val="en-CA"/>
        </w:rPr>
        <w:t>4.4 and 4.5 use VLOP (two versions, VLOP3 and VLOP with attention from EE1-2.1), where 4.4 filters luma and chroma, 4.5 filters only luma</w:t>
      </w:r>
      <w:r w:rsidR="00314EAC">
        <w:rPr>
          <w:lang w:val="en-CA"/>
        </w:rPr>
        <w:t xml:space="preserve"> (except 4.5c)</w:t>
      </w:r>
      <w:r>
        <w:rPr>
          <w:lang w:val="en-CA"/>
        </w:rPr>
        <w:t>. 4.4 uses a “complexity aware RDO” to reduce decoder runtime by switching off.</w:t>
      </w:r>
    </w:p>
    <w:p w14:paraId="0D71FEB9" w14:textId="3B62C9C9" w:rsidR="00A6392F" w:rsidRDefault="00A6392F" w:rsidP="00E95907">
      <w:pPr>
        <w:rPr>
          <w:lang w:val="en-CA"/>
        </w:rPr>
      </w:pPr>
      <w:r>
        <w:rPr>
          <w:lang w:val="en-CA"/>
        </w:rPr>
        <w:t>It was asked why 4.5 gives significant reduction of encoding time in LB. A possible reason could be that ALF is less frequently used?</w:t>
      </w:r>
      <w:r w:rsidR="009E7E96">
        <w:rPr>
          <w:lang w:val="en-CA"/>
        </w:rPr>
        <w:t xml:space="preserve"> </w:t>
      </w:r>
      <w:r w:rsidR="00157C55">
        <w:rPr>
          <w:lang w:val="en-CA"/>
        </w:rPr>
        <w:t>Later in the discussion, the crosschecker reports that he did not observe such a decrease in encoder runtime.</w:t>
      </w:r>
    </w:p>
    <w:p w14:paraId="77FDA9FC" w14:textId="771D0102" w:rsidR="00A6392F" w:rsidRDefault="00A6392F" w:rsidP="00E95907">
      <w:pPr>
        <w:rPr>
          <w:lang w:val="en-CA"/>
        </w:rPr>
      </w:pPr>
      <w:r>
        <w:rPr>
          <w:lang w:val="en-CA"/>
        </w:rPr>
        <w:t>Results are not complete yet, also crosscheck is not finished yet.</w:t>
      </w:r>
    </w:p>
    <w:p w14:paraId="2EBCABBB" w14:textId="761C14FF" w:rsidR="00314EAC" w:rsidRDefault="00314EAC" w:rsidP="00E95907">
      <w:pPr>
        <w:rPr>
          <w:lang w:val="en-CA"/>
        </w:rPr>
      </w:pPr>
      <w:r>
        <w:rPr>
          <w:lang w:val="en-CA"/>
        </w:rPr>
        <w:t>For the cases which filter only luma, no true training crosscheck had been performed in EE1, as EE1 always investigated processing of luma and chroma, and here the chroma branch was disabled.</w:t>
      </w:r>
    </w:p>
    <w:p w14:paraId="2E5E77FE" w14:textId="706379B4" w:rsidR="00314EAC" w:rsidRDefault="00314EAC" w:rsidP="00E95907">
      <w:pPr>
        <w:rPr>
          <w:lang w:val="en-CA"/>
        </w:rPr>
      </w:pPr>
      <w:r>
        <w:rPr>
          <w:lang w:val="en-CA"/>
        </w:rPr>
        <w:t xml:space="preserve">The difference between 4.4b and 4.5c (which are both using the EE1-2.1 filter on both luma and chroma) is the encoder optimization, which switches off the NNLF based on the amount of gain using a threshold parameter. It would even be possible to </w:t>
      </w:r>
      <w:r w:rsidR="00A7334D">
        <w:rPr>
          <w:lang w:val="en-CA"/>
        </w:rPr>
        <w:t xml:space="preserve">get more </w:t>
      </w:r>
      <w:r w:rsidR="00E419AC">
        <w:rPr>
          <w:lang w:val="en-CA"/>
        </w:rPr>
        <w:t>gain than 4.5c, but then the decoder runtime would further increase.</w:t>
      </w:r>
    </w:p>
    <w:p w14:paraId="3B4BC422" w14:textId="783A5CFC" w:rsidR="00BF1682" w:rsidRDefault="00E419AC" w:rsidP="00386661">
      <w:pPr>
        <w:rPr>
          <w:lang w:val="en-CA"/>
        </w:rPr>
      </w:pPr>
      <w:r>
        <w:rPr>
          <w:lang w:val="en-CA"/>
        </w:rPr>
        <w:t xml:space="preserve">The method used in 4.4b and 4.5c is a candidate for adoption in ECM (non-CTC, for further investigations). This should also include the threshold parameter for decoder runtime control. </w:t>
      </w:r>
      <w:r w:rsidR="005F39FD">
        <w:rPr>
          <w:lang w:val="en-CA"/>
        </w:rPr>
        <w:t xml:space="preserve">Was further reviewed </w:t>
      </w:r>
      <w:r>
        <w:rPr>
          <w:lang w:val="en-CA"/>
        </w:rPr>
        <w:t xml:space="preserve">after complete results and crosscheck </w:t>
      </w:r>
      <w:r w:rsidR="005F39FD">
        <w:rPr>
          <w:lang w:val="en-CA"/>
        </w:rPr>
        <w:t xml:space="preserve">were </w:t>
      </w:r>
      <w:r>
        <w:rPr>
          <w:lang w:val="en-CA"/>
        </w:rPr>
        <w:t>available</w:t>
      </w:r>
      <w:r w:rsidR="005F39FD">
        <w:rPr>
          <w:lang w:val="en-CA"/>
        </w:rPr>
        <w:t xml:space="preserve"> for 4.5c. It was further clarified that the </w:t>
      </w:r>
      <w:r w:rsidR="00355DE4">
        <w:rPr>
          <w:lang w:val="en-CA"/>
        </w:rPr>
        <w:t xml:space="preserve">reduction in </w:t>
      </w:r>
      <w:r w:rsidR="009E7E96">
        <w:rPr>
          <w:lang w:val="en-CA"/>
        </w:rPr>
        <w:t xml:space="preserve">encoder runtime in tests 4.5 LB/RA </w:t>
      </w:r>
      <w:r w:rsidR="00355DE4">
        <w:rPr>
          <w:lang w:val="en-CA"/>
        </w:rPr>
        <w:t>was an error in measuring</w:t>
      </w:r>
      <w:r w:rsidR="009E7E96">
        <w:rPr>
          <w:lang w:val="en-CA"/>
        </w:rPr>
        <w:t xml:space="preserve">, </w:t>
      </w:r>
      <w:r w:rsidR="00355DE4">
        <w:rPr>
          <w:lang w:val="en-CA"/>
        </w:rPr>
        <w:t xml:space="preserve">as confirmed by the cross-check. It was further confirmed that </w:t>
      </w:r>
      <w:r w:rsidR="009E7E96">
        <w:rPr>
          <w:lang w:val="en-CA"/>
        </w:rPr>
        <w:t xml:space="preserve">ALF and NNLF </w:t>
      </w:r>
      <w:r w:rsidR="00355DE4">
        <w:rPr>
          <w:lang w:val="en-CA"/>
        </w:rPr>
        <w:t xml:space="preserve">are procecessed independent in the encoder in tests 4.5 </w:t>
      </w:r>
      <w:r w:rsidR="00157C55">
        <w:rPr>
          <w:lang w:val="en-CA"/>
        </w:rPr>
        <w:t>(disabling fixed filters</w:t>
      </w:r>
      <w:r w:rsidR="00355DE4">
        <w:rPr>
          <w:lang w:val="en-CA"/>
        </w:rPr>
        <w:t xml:space="preserve"> is only used in 4.4</w:t>
      </w:r>
      <w:r w:rsidR="00157C55">
        <w:rPr>
          <w:lang w:val="en-CA"/>
        </w:rPr>
        <w:t>)</w:t>
      </w:r>
      <w:r w:rsidR="009E7E96">
        <w:rPr>
          <w:lang w:val="en-CA"/>
        </w:rPr>
        <w:t>.</w:t>
      </w:r>
    </w:p>
    <w:p w14:paraId="5C440CA3" w14:textId="067D4DD5" w:rsidR="00355DE4" w:rsidRDefault="00355DE4" w:rsidP="00386661">
      <w:pPr>
        <w:rPr>
          <w:lang w:val="en-CA"/>
        </w:rPr>
      </w:pPr>
      <w:r>
        <w:rPr>
          <w:lang w:val="en-CA"/>
        </w:rPr>
        <w:t>In this context, also an update of JVET-AM0219 (test 4.4) was shown with complete LB results as follows:</w:t>
      </w:r>
    </w:p>
    <w:p w14:paraId="257CA6DF" w14:textId="65564580" w:rsidR="00355DE4" w:rsidRDefault="00355DE4" w:rsidP="00386661">
      <w:pPr>
        <w:rPr>
          <w:lang w:val="en-CA"/>
        </w:rPr>
      </w:pPr>
      <w:r w:rsidRPr="009F7355">
        <w:rPr>
          <w:noProof/>
          <w:lang w:val="en-CA"/>
        </w:rPr>
        <w:drawing>
          <wp:inline distT="0" distB="0" distL="0" distR="0" wp14:anchorId="39B5287A" wp14:editId="2F8A6FEA">
            <wp:extent cx="4230283" cy="1981611"/>
            <wp:effectExtent l="0" t="0" r="0" b="0"/>
            <wp:docPr id="1597441225" name="Grafik 159744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4240611" cy="1986449"/>
                    </a:xfrm>
                    <a:prstGeom prst="rect">
                      <a:avLst/>
                    </a:prstGeom>
                  </pic:spPr>
                </pic:pic>
              </a:graphicData>
            </a:graphic>
          </wp:inline>
        </w:drawing>
      </w:r>
    </w:p>
    <w:p w14:paraId="43297644" w14:textId="389D0B7C" w:rsidR="00157C55" w:rsidRDefault="00136DA3" w:rsidP="00386661">
      <w:pPr>
        <w:rPr>
          <w:lang w:val="en-CA"/>
        </w:rPr>
      </w:pPr>
      <w:r>
        <w:rPr>
          <w:lang w:val="en-CA"/>
        </w:rPr>
        <w:t>After full results available, in terms of performance tradeoffs, 4.5c is slightly better than 4.4b in AI and LB, and clearly better in RA (even though 4.5c has clearly higher decoder run time).</w:t>
      </w:r>
    </w:p>
    <w:p w14:paraId="7BCE69C3" w14:textId="50C4C8BD" w:rsidR="00136DA3" w:rsidRDefault="00136DA3" w:rsidP="00386661">
      <w:pPr>
        <w:rPr>
          <w:lang w:val="en-CA"/>
        </w:rPr>
      </w:pPr>
      <w:r>
        <w:rPr>
          <w:lang w:val="en-CA"/>
        </w:rPr>
        <w:t>As this is non-CTC, and the encoder software will allow to adjust the decoder run time by TDO parameters, and also there is no modification of ALF, 4.5c is asserted to be the better solution for non-CTC experimentation.</w:t>
      </w:r>
    </w:p>
    <w:p w14:paraId="2855CA9C" w14:textId="19EB222A" w:rsidR="001F13A5" w:rsidRDefault="001F13A5" w:rsidP="00386661">
      <w:pPr>
        <w:rPr>
          <w:lang w:val="en-CA"/>
        </w:rPr>
      </w:pPr>
      <w:r w:rsidRPr="0058699F">
        <w:rPr>
          <w:lang w:val="en-CA"/>
        </w:rPr>
        <w:t>Decision</w:t>
      </w:r>
      <w:r>
        <w:rPr>
          <w:lang w:val="en-CA"/>
        </w:rPr>
        <w:t>: Adopt JVET-AM0231 test 4.5c</w:t>
      </w:r>
      <w:r w:rsidR="006247F7" w:rsidRPr="00E02CC5">
        <w:rPr>
          <w:lang w:val="en-CA"/>
        </w:rPr>
        <w:t xml:space="preserve"> (non-CTC)</w:t>
      </w:r>
      <w:r>
        <w:rPr>
          <w:lang w:val="en-CA"/>
        </w:rPr>
        <w:t>.</w:t>
      </w:r>
    </w:p>
    <w:p w14:paraId="61C1007A" w14:textId="77777777" w:rsidR="00BF1682" w:rsidRPr="00373F08" w:rsidRDefault="00BF1682" w:rsidP="00386661">
      <w:pPr>
        <w:rPr>
          <w:lang w:val="en-CA"/>
        </w:rPr>
      </w:pPr>
    </w:p>
    <w:p w14:paraId="71296720" w14:textId="2E6992FE" w:rsidR="00F44BFE" w:rsidRPr="00373F08" w:rsidRDefault="00F44BFE" w:rsidP="00CA2E49">
      <w:pPr>
        <w:pStyle w:val="berschrift3"/>
        <w:rPr>
          <w:lang w:val="en-CA"/>
        </w:rPr>
      </w:pPr>
      <w:bookmarkStart w:id="166" w:name="_Ref109033174"/>
      <w:bookmarkEnd w:id="162"/>
      <w:r w:rsidRPr="00373F08">
        <w:rPr>
          <w:lang w:val="en-CA"/>
        </w:rPr>
        <w:t>EE2 contributions: Enhanced compression beyond VVC capability (</w:t>
      </w:r>
      <w:r w:rsidR="009D1C69" w:rsidRPr="00373F08">
        <w:rPr>
          <w:lang w:val="en-CA"/>
        </w:rPr>
        <w:t>2</w:t>
      </w:r>
      <w:r w:rsidR="009D1C69">
        <w:rPr>
          <w:lang w:val="en-CA"/>
        </w:rPr>
        <w:t>6</w:t>
      </w:r>
      <w:r w:rsidRPr="00373F08">
        <w:rPr>
          <w:lang w:val="en-CA"/>
        </w:rPr>
        <w:t>)</w:t>
      </w:r>
      <w:bookmarkEnd w:id="166"/>
    </w:p>
    <w:p w14:paraId="5C6635A1" w14:textId="77777777" w:rsidR="00F44BFE" w:rsidRPr="00373F08" w:rsidRDefault="00F44BFE" w:rsidP="00F44BFE">
      <w:pPr>
        <w:rPr>
          <w:lang w:val="en-CA"/>
        </w:rPr>
      </w:pPr>
      <w:bookmarkStart w:id="167" w:name="_Ref79763349"/>
      <w:bookmarkStart w:id="168" w:name="_Ref104396371"/>
      <w:r w:rsidRPr="00373F08">
        <w:rPr>
          <w:lang w:val="en-CA"/>
        </w:rPr>
        <w:t>There was no presentation or discussion about specific proposals in this category.</w:t>
      </w:r>
    </w:p>
    <w:p w14:paraId="5824425F" w14:textId="590B3872" w:rsidR="00F44BFE" w:rsidRPr="00373F08" w:rsidRDefault="00F44BFE" w:rsidP="00F44BFE">
      <w:pPr>
        <w:rPr>
          <w:lang w:val="en-CA"/>
        </w:rPr>
      </w:pPr>
      <w:r w:rsidRPr="00373F08">
        <w:rPr>
          <w:lang w:val="en-CA"/>
        </w:rPr>
        <w:t>For actions decided to be taken, see section </w:t>
      </w:r>
      <w:r w:rsidRPr="009F7355">
        <w:rPr>
          <w:lang w:val="en-CA"/>
        </w:rPr>
        <w:fldChar w:fldCharType="begin"/>
      </w:r>
      <w:r w:rsidRPr="00373F08">
        <w:rPr>
          <w:lang w:val="en-CA"/>
        </w:rPr>
        <w:instrText xml:space="preserve"> REF _Ref95131949 \r \h </w:instrText>
      </w:r>
      <w:r w:rsidRPr="009F7355">
        <w:rPr>
          <w:lang w:val="en-CA"/>
        </w:rPr>
      </w:r>
      <w:r w:rsidRPr="009F7355">
        <w:rPr>
          <w:lang w:val="en-CA"/>
        </w:rPr>
        <w:fldChar w:fldCharType="separate"/>
      </w:r>
      <w:r w:rsidR="00715E70">
        <w:rPr>
          <w:lang w:val="en-CA"/>
        </w:rPr>
        <w:t>5.2.1</w:t>
      </w:r>
      <w:r w:rsidRPr="009F7355">
        <w:rPr>
          <w:lang w:val="en-CA"/>
        </w:rPr>
        <w:fldChar w:fldCharType="end"/>
      </w:r>
      <w:r w:rsidRPr="00373F08">
        <w:rPr>
          <w:lang w:val="en-CA"/>
        </w:rPr>
        <w:t>, unless otherwise noted.</w:t>
      </w:r>
    </w:p>
    <w:p w14:paraId="64A7B937" w14:textId="474178D4" w:rsidR="00D41604" w:rsidRPr="00373F08" w:rsidRDefault="008773DB" w:rsidP="00CA2E49">
      <w:pPr>
        <w:pStyle w:val="berschrift9"/>
        <w:rPr>
          <w:sz w:val="24"/>
          <w:szCs w:val="24"/>
          <w:lang w:val="en-CA" w:eastAsia="de-DE"/>
        </w:rPr>
      </w:pPr>
      <w:hyperlink r:id="rId670" w:history="1">
        <w:r w:rsidR="00D41604" w:rsidRPr="00373F08">
          <w:rPr>
            <w:color w:val="0000FF"/>
            <w:sz w:val="24"/>
            <w:szCs w:val="24"/>
            <w:u w:val="single"/>
            <w:lang w:val="en-CA" w:eastAsia="de-DE"/>
          </w:rPr>
          <w:t>JVET-AM0054</w:t>
        </w:r>
      </w:hyperlink>
      <w:r w:rsidR="00D41604" w:rsidRPr="00373F08">
        <w:rPr>
          <w:sz w:val="24"/>
          <w:szCs w:val="24"/>
          <w:lang w:val="en-CA" w:eastAsia="de-DE"/>
        </w:rPr>
        <w:t xml:space="preserve"> EE2-3.6cd: On coefficient level binarization in Transform Skip [M. Abdoli, R. G. Youvalari, A. Tissier, F. Plowman (Xiaomi)]</w:t>
      </w:r>
    </w:p>
    <w:p w14:paraId="35C5271F" w14:textId="35A6F42C" w:rsidR="0049676C" w:rsidRPr="00373F08" w:rsidRDefault="0049676C" w:rsidP="0049676C">
      <w:pPr>
        <w:rPr>
          <w:lang w:val="en-CA" w:eastAsia="de-DE"/>
        </w:rPr>
      </w:pPr>
    </w:p>
    <w:p w14:paraId="3F481356" w14:textId="23CF78C4" w:rsidR="00701616" w:rsidRPr="00373F08" w:rsidRDefault="008773DB" w:rsidP="00CA2E49">
      <w:pPr>
        <w:pStyle w:val="berschrift9"/>
        <w:rPr>
          <w:sz w:val="24"/>
          <w:szCs w:val="24"/>
          <w:lang w:val="en-CA" w:eastAsia="de-DE"/>
        </w:rPr>
      </w:pPr>
      <w:hyperlink r:id="rId671" w:history="1">
        <w:r w:rsidR="00701616" w:rsidRPr="00373F08">
          <w:rPr>
            <w:color w:val="0000FF"/>
            <w:sz w:val="24"/>
            <w:szCs w:val="24"/>
            <w:u w:val="single"/>
            <w:lang w:val="en-CA" w:eastAsia="de-DE"/>
          </w:rPr>
          <w:t>JVET-AM0251</w:t>
        </w:r>
      </w:hyperlink>
      <w:r w:rsidR="00701616" w:rsidRPr="00373F08">
        <w:rPr>
          <w:sz w:val="24"/>
          <w:szCs w:val="24"/>
          <w:lang w:val="en-CA" w:eastAsia="de-DE"/>
        </w:rPr>
        <w:t xml:space="preserve"> Crosscheck of JVET-AM0054 (EE2-3.6cd: On coefficient level binarization in Transform Skip) [Y. Yu, J. Gan (OPPO)] [late]</w:t>
      </w:r>
    </w:p>
    <w:p w14:paraId="60F2021E" w14:textId="77777777" w:rsidR="00701616" w:rsidRPr="00373F08" w:rsidRDefault="00701616" w:rsidP="0049676C">
      <w:pPr>
        <w:rPr>
          <w:lang w:val="en-CA" w:eastAsia="de-DE"/>
        </w:rPr>
      </w:pPr>
    </w:p>
    <w:p w14:paraId="7AF1477E" w14:textId="53018476" w:rsidR="00D41604" w:rsidRPr="00373F08" w:rsidRDefault="008773DB" w:rsidP="00CA2E49">
      <w:pPr>
        <w:pStyle w:val="berschrift9"/>
        <w:rPr>
          <w:sz w:val="24"/>
          <w:szCs w:val="24"/>
          <w:lang w:val="en-CA" w:eastAsia="de-DE"/>
        </w:rPr>
      </w:pPr>
      <w:hyperlink r:id="rId672" w:history="1">
        <w:r w:rsidR="00D41604" w:rsidRPr="00373F08">
          <w:rPr>
            <w:color w:val="0000FF"/>
            <w:sz w:val="24"/>
            <w:szCs w:val="24"/>
            <w:u w:val="single"/>
            <w:lang w:val="en-CA" w:eastAsia="de-DE"/>
          </w:rPr>
          <w:t>JVET-AM0056</w:t>
        </w:r>
      </w:hyperlink>
      <w:r w:rsidR="00D41604" w:rsidRPr="00373F08">
        <w:rPr>
          <w:sz w:val="24"/>
          <w:szCs w:val="24"/>
          <w:lang w:val="en-CA" w:eastAsia="de-DE"/>
        </w:rPr>
        <w:t xml:space="preserve"> EE2-3.1: Predictive transform coefficient coding [T. N. Canh,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8773DB" w:rsidP="00CA2E49">
      <w:pPr>
        <w:pStyle w:val="berschrift9"/>
        <w:rPr>
          <w:sz w:val="24"/>
          <w:szCs w:val="24"/>
          <w:lang w:val="en-CA" w:eastAsia="de-DE"/>
        </w:rPr>
      </w:pPr>
      <w:hyperlink r:id="rId673" w:history="1">
        <w:r w:rsidR="0054511D" w:rsidRPr="00373F08">
          <w:rPr>
            <w:color w:val="0000FF"/>
            <w:sz w:val="24"/>
            <w:szCs w:val="24"/>
            <w:u w:val="single"/>
            <w:lang w:val="en-CA" w:eastAsia="de-DE"/>
          </w:rPr>
          <w:t>JVET-AM0243</w:t>
        </w:r>
      </w:hyperlink>
      <w:r w:rsidR="0054511D"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8773DB" w:rsidP="00CA2E49">
      <w:pPr>
        <w:pStyle w:val="berschrift9"/>
        <w:rPr>
          <w:sz w:val="24"/>
          <w:szCs w:val="24"/>
          <w:lang w:val="en-CA" w:eastAsia="de-DE"/>
        </w:rPr>
      </w:pPr>
      <w:hyperlink r:id="rId674" w:history="1">
        <w:r w:rsidR="00D41604" w:rsidRPr="00373F08">
          <w:rPr>
            <w:color w:val="0000FF"/>
            <w:sz w:val="24"/>
            <w:szCs w:val="24"/>
            <w:u w:val="single"/>
            <w:lang w:val="en-CA" w:eastAsia="de-DE"/>
          </w:rPr>
          <w:t>JVET-AM0059</w:t>
        </w:r>
      </w:hyperlink>
      <w:r w:rsidR="00D41604"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6958C14E" w:rsidR="00701616" w:rsidRPr="00373F08" w:rsidRDefault="008773DB" w:rsidP="00CA2E49">
      <w:pPr>
        <w:pStyle w:val="berschrift9"/>
        <w:rPr>
          <w:sz w:val="24"/>
          <w:szCs w:val="24"/>
          <w:lang w:val="en-CA" w:eastAsia="de-DE"/>
        </w:rPr>
      </w:pPr>
      <w:hyperlink r:id="rId675" w:history="1">
        <w:r w:rsidR="00701616" w:rsidRPr="00373F08">
          <w:rPr>
            <w:color w:val="0000FF"/>
            <w:sz w:val="24"/>
            <w:szCs w:val="24"/>
            <w:u w:val="single"/>
            <w:lang w:val="en-CA" w:eastAsia="de-DE"/>
          </w:rPr>
          <w:t>JVET-AM0256</w:t>
        </w:r>
      </w:hyperlink>
      <w:r w:rsidR="00701616" w:rsidRPr="00373F08">
        <w:rPr>
          <w:sz w:val="24"/>
          <w:szCs w:val="24"/>
          <w:lang w:val="en-CA" w:eastAsia="de-DE"/>
        </w:rPr>
        <w:t xml:space="preserve"> Crosscheck of JVET-AM0059 (EE2-1.10: Matrix-based position dependent intra prediction for GPM/CIIP) [X. Li (Alibaba)] [late]</w:t>
      </w:r>
    </w:p>
    <w:p w14:paraId="381AE568" w14:textId="77777777" w:rsidR="00701616" w:rsidRPr="00373F08" w:rsidRDefault="00701616" w:rsidP="0049676C">
      <w:pPr>
        <w:rPr>
          <w:lang w:val="en-CA" w:eastAsia="de-DE"/>
        </w:rPr>
      </w:pPr>
    </w:p>
    <w:p w14:paraId="39E64EB7" w14:textId="030F3FDE" w:rsidR="00D41604" w:rsidRPr="00373F08" w:rsidRDefault="008773DB" w:rsidP="00CA2E49">
      <w:pPr>
        <w:pStyle w:val="berschrift9"/>
        <w:rPr>
          <w:sz w:val="24"/>
          <w:szCs w:val="24"/>
          <w:lang w:val="en-CA" w:eastAsia="de-DE"/>
        </w:rPr>
      </w:pPr>
      <w:hyperlink r:id="rId676" w:history="1">
        <w:r w:rsidR="00D41604" w:rsidRPr="00373F08">
          <w:rPr>
            <w:color w:val="0000FF"/>
            <w:sz w:val="24"/>
            <w:szCs w:val="24"/>
            <w:u w:val="single"/>
            <w:lang w:val="en-CA" w:eastAsia="de-DE"/>
          </w:rPr>
          <w:t>JVET-AM0060</w:t>
        </w:r>
      </w:hyperlink>
      <w:r w:rsidR="00D41604"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0CFCBFD4" w:rsidR="00701616" w:rsidRPr="00373F08" w:rsidRDefault="008773DB" w:rsidP="00CA2E49">
      <w:pPr>
        <w:pStyle w:val="berschrift9"/>
        <w:rPr>
          <w:sz w:val="24"/>
          <w:szCs w:val="24"/>
          <w:lang w:val="en-CA" w:eastAsia="de-DE"/>
        </w:rPr>
      </w:pPr>
      <w:hyperlink r:id="rId677" w:history="1">
        <w:r w:rsidR="00701616" w:rsidRPr="00373F08">
          <w:rPr>
            <w:color w:val="0000FF"/>
            <w:sz w:val="24"/>
            <w:szCs w:val="24"/>
            <w:u w:val="single"/>
            <w:lang w:val="en-CA" w:eastAsia="de-DE"/>
          </w:rPr>
          <w:t>JVET-AM0261</w:t>
        </w:r>
      </w:hyperlink>
      <w:r w:rsidR="00701616" w:rsidRPr="00373F08">
        <w:rPr>
          <w:sz w:val="24"/>
          <w:szCs w:val="24"/>
          <w:lang w:val="en-CA" w:eastAsia="de-DE"/>
        </w:rPr>
        <w:t xml:space="preserve"> Crosscheck of JVET-AM0060 (Test EE2-3.2 on directional sign prediction) [P. Onno (Canon)] [late]</w:t>
      </w:r>
    </w:p>
    <w:p w14:paraId="5648C23E" w14:textId="77777777" w:rsidR="00701616" w:rsidRPr="00373F08" w:rsidRDefault="00701616" w:rsidP="0049676C">
      <w:pPr>
        <w:rPr>
          <w:lang w:val="en-CA" w:eastAsia="de-DE"/>
        </w:rPr>
      </w:pPr>
    </w:p>
    <w:p w14:paraId="53668983" w14:textId="37AAD608" w:rsidR="00D41604" w:rsidRPr="00373F08" w:rsidRDefault="008773DB" w:rsidP="00CA2E49">
      <w:pPr>
        <w:pStyle w:val="berschrift9"/>
        <w:rPr>
          <w:sz w:val="24"/>
          <w:szCs w:val="24"/>
          <w:lang w:val="en-CA" w:eastAsia="de-DE"/>
        </w:rPr>
      </w:pPr>
      <w:hyperlink r:id="rId678" w:history="1">
        <w:r w:rsidR="00D41604" w:rsidRPr="00373F08">
          <w:rPr>
            <w:color w:val="0000FF"/>
            <w:sz w:val="24"/>
            <w:szCs w:val="24"/>
            <w:u w:val="single"/>
            <w:lang w:val="en-CA" w:eastAsia="de-DE"/>
          </w:rPr>
          <w:t>JVET-AM0061</w:t>
        </w:r>
      </w:hyperlink>
      <w:r w:rsidR="00D41604" w:rsidRPr="00373F08">
        <w:rPr>
          <w:sz w:val="24"/>
          <w:szCs w:val="24"/>
          <w:lang w:val="en-CA" w:eastAsia="de-DE"/>
        </w:rPr>
        <w:t xml:space="preserve"> EE2-3.3: Third transform set selection for intraNN [Z. Xie, F. Wang, Y. Yu, H. Yu, D. Wang (OPPO)]</w:t>
      </w:r>
    </w:p>
    <w:p w14:paraId="2FE1C354" w14:textId="4F296CC6" w:rsidR="0049676C" w:rsidRPr="00373F08" w:rsidRDefault="0049676C" w:rsidP="0049676C">
      <w:pPr>
        <w:rPr>
          <w:lang w:val="en-CA" w:eastAsia="de-DE"/>
        </w:rPr>
      </w:pPr>
    </w:p>
    <w:p w14:paraId="183DC405" w14:textId="5757F078" w:rsidR="008C4595" w:rsidRPr="00373F08" w:rsidRDefault="008773DB" w:rsidP="00CA2E49">
      <w:pPr>
        <w:pStyle w:val="berschrift9"/>
        <w:rPr>
          <w:sz w:val="24"/>
          <w:szCs w:val="24"/>
          <w:lang w:val="en-CA" w:eastAsia="de-DE"/>
        </w:rPr>
      </w:pPr>
      <w:hyperlink r:id="rId679" w:history="1">
        <w:r w:rsidR="008C4595" w:rsidRPr="00373F08">
          <w:rPr>
            <w:color w:val="0000FF"/>
            <w:sz w:val="24"/>
            <w:szCs w:val="24"/>
            <w:u w:val="single"/>
            <w:lang w:val="en-CA" w:eastAsia="de-DE"/>
          </w:rPr>
          <w:t>JVET-AM0266</w:t>
        </w:r>
      </w:hyperlink>
      <w:r w:rsidR="008C4595" w:rsidRPr="00373F08">
        <w:rPr>
          <w:sz w:val="24"/>
          <w:szCs w:val="24"/>
          <w:lang w:val="en-CA" w:eastAsia="de-DE"/>
        </w:rPr>
        <w:t xml:space="preserve"> Crosscheck of JVET-AM0061 (EE2-3.3: Third transform set selection for intraNN) [</w:t>
      </w:r>
      <w:hyperlink r:id="rId680" w:history="1">
        <w:r w:rsidR="008C4595" w:rsidRPr="00373F08">
          <w:rPr>
            <w:sz w:val="24"/>
            <w:szCs w:val="24"/>
            <w:lang w:val="en-CA" w:eastAsia="de-DE"/>
          </w:rPr>
          <w:t>G. Verba (Qualcomm)</w:t>
        </w:r>
      </w:hyperlink>
      <w:r w:rsidR="008C4595" w:rsidRPr="00373F08">
        <w:rPr>
          <w:sz w:val="24"/>
          <w:szCs w:val="24"/>
          <w:lang w:val="en-CA" w:eastAsia="de-DE"/>
        </w:rPr>
        <w:t>] [late]</w:t>
      </w:r>
    </w:p>
    <w:p w14:paraId="033EB8A2" w14:textId="77777777" w:rsidR="008C4595" w:rsidRPr="00373F08" w:rsidRDefault="008C4595" w:rsidP="0049676C">
      <w:pPr>
        <w:rPr>
          <w:lang w:val="en-CA" w:eastAsia="de-DE"/>
        </w:rPr>
      </w:pPr>
    </w:p>
    <w:p w14:paraId="1FB647ED" w14:textId="259065C6" w:rsidR="00D41604" w:rsidRPr="00373F08" w:rsidRDefault="008773DB" w:rsidP="00CA2E49">
      <w:pPr>
        <w:pStyle w:val="berschrift9"/>
        <w:rPr>
          <w:sz w:val="24"/>
          <w:szCs w:val="24"/>
          <w:lang w:val="en-CA" w:eastAsia="de-DE"/>
        </w:rPr>
      </w:pPr>
      <w:hyperlink r:id="rId681" w:history="1">
        <w:r w:rsidR="00D41604" w:rsidRPr="00373F08">
          <w:rPr>
            <w:color w:val="0000FF"/>
            <w:sz w:val="24"/>
            <w:szCs w:val="24"/>
            <w:u w:val="single"/>
            <w:lang w:val="en-CA" w:eastAsia="de-DE"/>
          </w:rPr>
          <w:t>JVET-AM0062</w:t>
        </w:r>
      </w:hyperlink>
      <w:r w:rsidR="00D41604" w:rsidRPr="00373F08">
        <w:rPr>
          <w:sz w:val="24"/>
          <w:szCs w:val="24"/>
          <w:lang w:val="en-CA" w:eastAsia="de-DE"/>
        </w:rPr>
        <w:t xml:space="preserve"> EE2-3.6ab: On binarization of a coefficient level in TSRC [Y. Yu, L. Xu, J. Gan, H. Yu, D. Wang (OPPO), M. Abdoli, R. G. Youvalari,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8773DB" w:rsidP="00CA2E49">
      <w:pPr>
        <w:pStyle w:val="berschrift9"/>
        <w:rPr>
          <w:sz w:val="24"/>
          <w:szCs w:val="24"/>
          <w:lang w:val="en-CA" w:eastAsia="de-DE"/>
        </w:rPr>
      </w:pPr>
      <w:hyperlink r:id="rId682" w:history="1">
        <w:r w:rsidR="00624A7B" w:rsidRPr="00373F08">
          <w:rPr>
            <w:color w:val="0000FF"/>
            <w:sz w:val="24"/>
            <w:szCs w:val="24"/>
            <w:u w:val="single"/>
            <w:lang w:val="en-CA" w:eastAsia="de-DE"/>
          </w:rPr>
          <w:t>JVET-AM0245</w:t>
        </w:r>
      </w:hyperlink>
      <w:r w:rsidR="00624A7B"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63B11E3B" w:rsidR="00701616" w:rsidRPr="00373F08" w:rsidRDefault="008773DB" w:rsidP="00CA2E49">
      <w:pPr>
        <w:pStyle w:val="berschrift9"/>
        <w:rPr>
          <w:sz w:val="24"/>
          <w:szCs w:val="24"/>
          <w:lang w:val="en-CA" w:eastAsia="de-DE"/>
        </w:rPr>
      </w:pPr>
      <w:hyperlink r:id="rId683" w:history="1">
        <w:r w:rsidR="00701616" w:rsidRPr="00373F08">
          <w:rPr>
            <w:color w:val="0000FF"/>
            <w:sz w:val="24"/>
            <w:szCs w:val="24"/>
            <w:u w:val="single"/>
            <w:lang w:val="en-CA" w:eastAsia="de-DE"/>
          </w:rPr>
          <w:t>JVET-AM0252</w:t>
        </w:r>
      </w:hyperlink>
      <w:r w:rsidR="00701616" w:rsidRPr="00373F08">
        <w:rPr>
          <w:sz w:val="24"/>
          <w:szCs w:val="24"/>
          <w:lang w:val="en-CA" w:eastAsia="de-DE"/>
        </w:rPr>
        <w:t xml:space="preserve"> Crosscheck of JVET-AM0062 (EE2-3.6ab: On binarization of a coefficient level in TSRC) [T. N. Canh (Dolby)] [late]</w:t>
      </w:r>
    </w:p>
    <w:p w14:paraId="71BE03E2" w14:textId="7E377DDE" w:rsidR="00701616" w:rsidRPr="00373F08" w:rsidRDefault="00701616" w:rsidP="0049676C">
      <w:pPr>
        <w:rPr>
          <w:lang w:val="en-CA" w:eastAsia="de-DE"/>
        </w:rPr>
      </w:pPr>
    </w:p>
    <w:p w14:paraId="2E896386" w14:textId="1CE1BA31" w:rsidR="004D4715" w:rsidRPr="00373F08" w:rsidRDefault="008773DB" w:rsidP="00CA2E49">
      <w:pPr>
        <w:pStyle w:val="berschrift9"/>
        <w:rPr>
          <w:sz w:val="24"/>
          <w:szCs w:val="24"/>
          <w:lang w:val="en-CA" w:eastAsia="de-DE"/>
        </w:rPr>
      </w:pPr>
      <w:hyperlink r:id="rId684" w:history="1">
        <w:r w:rsidR="004D4715" w:rsidRPr="00965D28">
          <w:rPr>
            <w:color w:val="0000FF"/>
            <w:sz w:val="24"/>
            <w:szCs w:val="24"/>
            <w:u w:val="single"/>
            <w:lang w:val="en-CA" w:eastAsia="de-DE"/>
          </w:rPr>
          <w:t>JVET-AM0286</w:t>
        </w:r>
      </w:hyperlink>
      <w:r w:rsidR="004D4715" w:rsidRPr="00373F08">
        <w:rPr>
          <w:sz w:val="24"/>
          <w:szCs w:val="24"/>
          <w:lang w:val="en-CA" w:eastAsia="de-DE"/>
        </w:rPr>
        <w:t xml:space="preserve"> </w:t>
      </w:r>
      <w:r w:rsidR="004D4715" w:rsidRPr="00965D28">
        <w:rPr>
          <w:sz w:val="24"/>
          <w:szCs w:val="24"/>
          <w:lang w:val="en-CA" w:eastAsia="de-DE"/>
        </w:rPr>
        <w:t>Crosscheck of JVET-AM0062 (EE2-3.6ab: On binarization of a coefficient level in TSRC)</w:t>
      </w:r>
      <w:r w:rsidR="004D4715" w:rsidRPr="00373F08">
        <w:rPr>
          <w:sz w:val="24"/>
          <w:szCs w:val="24"/>
          <w:lang w:val="en-CA" w:eastAsia="de-DE"/>
        </w:rPr>
        <w:t xml:space="preserve"> [</w:t>
      </w:r>
      <w:r w:rsidR="004D4715" w:rsidRPr="00965D28">
        <w:rPr>
          <w:sz w:val="24"/>
          <w:szCs w:val="24"/>
          <w:lang w:val="en-CA" w:eastAsia="de-DE"/>
        </w:rPr>
        <w:t>Z. Deng (Bytedance)</w:t>
      </w:r>
      <w:r w:rsidR="004D4715" w:rsidRPr="00373F08">
        <w:rPr>
          <w:sz w:val="24"/>
          <w:szCs w:val="24"/>
          <w:lang w:val="en-CA" w:eastAsia="de-DE"/>
        </w:rPr>
        <w:t>] [late]</w:t>
      </w:r>
    </w:p>
    <w:p w14:paraId="31E4B891" w14:textId="77777777" w:rsidR="004D4715" w:rsidRPr="00373F08" w:rsidRDefault="004D4715" w:rsidP="0049676C">
      <w:pPr>
        <w:rPr>
          <w:lang w:val="en-CA" w:eastAsia="de-DE"/>
        </w:rPr>
      </w:pPr>
    </w:p>
    <w:p w14:paraId="2EF200B4" w14:textId="70387909" w:rsidR="00D41604" w:rsidRPr="00373F08" w:rsidRDefault="008773DB" w:rsidP="00CA2E49">
      <w:pPr>
        <w:pStyle w:val="berschrift9"/>
        <w:rPr>
          <w:sz w:val="24"/>
          <w:szCs w:val="24"/>
          <w:lang w:val="en-CA" w:eastAsia="de-DE"/>
        </w:rPr>
      </w:pPr>
      <w:hyperlink r:id="rId685" w:history="1">
        <w:r w:rsidR="00D41604" w:rsidRPr="00373F08">
          <w:rPr>
            <w:color w:val="0000FF"/>
            <w:sz w:val="24"/>
            <w:szCs w:val="24"/>
            <w:u w:val="single"/>
            <w:lang w:val="en-CA" w:eastAsia="de-DE"/>
          </w:rPr>
          <w:t>JVET-AM0063</w:t>
        </w:r>
      </w:hyperlink>
      <w:r w:rsidR="00D41604"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31A6466D" w:rsidR="00A43A68" w:rsidRPr="00373F08" w:rsidRDefault="008773DB" w:rsidP="00CA2E49">
      <w:pPr>
        <w:pStyle w:val="berschrift9"/>
        <w:rPr>
          <w:sz w:val="24"/>
          <w:szCs w:val="24"/>
          <w:lang w:val="en-CA" w:eastAsia="de-DE"/>
        </w:rPr>
      </w:pPr>
      <w:hyperlink r:id="rId686" w:history="1">
        <w:r w:rsidR="00A43A68" w:rsidRPr="00373F08">
          <w:rPr>
            <w:color w:val="0000FF"/>
            <w:sz w:val="24"/>
            <w:szCs w:val="24"/>
            <w:u w:val="single"/>
            <w:lang w:val="en-CA" w:eastAsia="de-DE"/>
          </w:rPr>
          <w:t>JVET-AM0276</w:t>
        </w:r>
      </w:hyperlink>
      <w:r w:rsidR="00A43A68" w:rsidRPr="00373F08">
        <w:rPr>
          <w:sz w:val="24"/>
          <w:szCs w:val="24"/>
          <w:lang w:val="en-CA" w:eastAsia="de-DE"/>
        </w:rPr>
        <w:t xml:space="preserve"> Crosscheck of JVET-AM0063 (EE2-4.3: On ALF-CCCM) [C. Ma (Kwai)] [late]</w:t>
      </w:r>
    </w:p>
    <w:p w14:paraId="6CDE80C5" w14:textId="0A55AEC7" w:rsidR="00A43A68" w:rsidRPr="00373F08" w:rsidRDefault="00A43A68" w:rsidP="0049676C">
      <w:pPr>
        <w:rPr>
          <w:lang w:val="en-CA" w:eastAsia="de-DE"/>
        </w:rPr>
      </w:pPr>
    </w:p>
    <w:p w14:paraId="79909C40" w14:textId="1AB0ADD7" w:rsidR="004D4715" w:rsidRPr="00373F08" w:rsidRDefault="008773DB" w:rsidP="00CA2E49">
      <w:pPr>
        <w:pStyle w:val="berschrift9"/>
        <w:rPr>
          <w:sz w:val="24"/>
          <w:szCs w:val="24"/>
          <w:lang w:val="en-CA" w:eastAsia="de-DE"/>
        </w:rPr>
      </w:pPr>
      <w:hyperlink r:id="rId687" w:history="1">
        <w:r w:rsidR="004D4715" w:rsidRPr="00965D28">
          <w:rPr>
            <w:color w:val="0000FF"/>
            <w:sz w:val="24"/>
            <w:szCs w:val="24"/>
            <w:u w:val="single"/>
            <w:lang w:val="en-CA" w:eastAsia="de-DE"/>
          </w:rPr>
          <w:t>JVET-AM0291</w:t>
        </w:r>
      </w:hyperlink>
      <w:r w:rsidR="004D4715" w:rsidRPr="00373F08">
        <w:rPr>
          <w:sz w:val="24"/>
          <w:szCs w:val="24"/>
          <w:lang w:val="en-CA" w:eastAsia="de-DE"/>
        </w:rPr>
        <w:t xml:space="preserve"> </w:t>
      </w:r>
      <w:r w:rsidR="004D4715" w:rsidRPr="00965D28">
        <w:rPr>
          <w:sz w:val="24"/>
          <w:szCs w:val="24"/>
          <w:lang w:val="en-CA" w:eastAsia="de-DE"/>
        </w:rPr>
        <w:t>Crosscheck of JVET-AM0063 (EE2-4.3: On ALF-CCCM)</w:t>
      </w:r>
      <w:r w:rsidR="004D4715" w:rsidRPr="00373F08">
        <w:rPr>
          <w:sz w:val="24"/>
          <w:szCs w:val="24"/>
          <w:lang w:val="en-CA" w:eastAsia="de-DE"/>
        </w:rPr>
        <w:t xml:space="preserve"> [</w:t>
      </w:r>
      <w:r w:rsidR="004D4715" w:rsidRPr="00965D28">
        <w:rPr>
          <w:sz w:val="24"/>
          <w:szCs w:val="24"/>
          <w:lang w:val="en-CA" w:eastAsia="de-DE"/>
        </w:rPr>
        <w:t>N. Hu (Qualcomm)</w:t>
      </w:r>
      <w:r w:rsidR="004D4715" w:rsidRPr="00373F08">
        <w:rPr>
          <w:sz w:val="24"/>
          <w:szCs w:val="24"/>
          <w:lang w:val="en-CA" w:eastAsia="de-DE"/>
        </w:rPr>
        <w:t>] [late]</w:t>
      </w:r>
    </w:p>
    <w:p w14:paraId="141EB84A" w14:textId="77777777" w:rsidR="004D4715" w:rsidRPr="00373F08" w:rsidRDefault="004D4715" w:rsidP="0049676C">
      <w:pPr>
        <w:rPr>
          <w:lang w:val="en-CA" w:eastAsia="de-DE"/>
        </w:rPr>
      </w:pPr>
    </w:p>
    <w:p w14:paraId="36C2D9D7" w14:textId="718A1FC1" w:rsidR="009B6911" w:rsidRPr="00373F08" w:rsidRDefault="008773DB" w:rsidP="00CA2E49">
      <w:pPr>
        <w:pStyle w:val="berschrift9"/>
        <w:rPr>
          <w:sz w:val="24"/>
          <w:szCs w:val="24"/>
          <w:lang w:val="en-CA" w:eastAsia="de-DE"/>
        </w:rPr>
      </w:pPr>
      <w:hyperlink r:id="rId688" w:history="1">
        <w:r w:rsidR="009B6911" w:rsidRPr="00373F08">
          <w:rPr>
            <w:color w:val="0000FF"/>
            <w:sz w:val="24"/>
            <w:szCs w:val="24"/>
            <w:u w:val="single"/>
            <w:lang w:val="en-CA" w:eastAsia="de-DE"/>
          </w:rPr>
          <w:t>JVET-AM0074</w:t>
        </w:r>
      </w:hyperlink>
      <w:r w:rsidR="009B6911" w:rsidRPr="00373F08">
        <w:rPr>
          <w:sz w:val="24"/>
          <w:szCs w:val="24"/>
          <w:lang w:val="en-CA" w:eastAsia="de-DE"/>
        </w:rPr>
        <w:t xml:space="preserve"> EE2-1.6: Intra Merge Mode [M.Blestel, P. Andrivon, K. Suverov, N. Zouidi (Ofinno), Y. Chang, V. Seregin, M. Karczewicz (Qualcomm Inc.), J. Fu, J. Zhang, S. Ma (Peking University)]</w:t>
      </w:r>
    </w:p>
    <w:p w14:paraId="5AF12580" w14:textId="4F7CED23" w:rsidR="0049676C" w:rsidRPr="00373F08" w:rsidRDefault="0049676C" w:rsidP="0049676C">
      <w:pPr>
        <w:rPr>
          <w:lang w:val="en-CA" w:eastAsia="de-DE"/>
        </w:rPr>
      </w:pPr>
    </w:p>
    <w:p w14:paraId="18F79361" w14:textId="0709C1E3" w:rsidR="004D4715" w:rsidRPr="00373F08" w:rsidRDefault="008773DB" w:rsidP="00CA2E49">
      <w:pPr>
        <w:pStyle w:val="berschrift9"/>
        <w:rPr>
          <w:sz w:val="24"/>
          <w:szCs w:val="24"/>
          <w:lang w:val="en-CA" w:eastAsia="de-DE"/>
        </w:rPr>
      </w:pPr>
      <w:hyperlink r:id="rId689" w:history="1">
        <w:r w:rsidR="004D4715" w:rsidRPr="00965D28">
          <w:rPr>
            <w:color w:val="0000FF"/>
            <w:sz w:val="24"/>
            <w:szCs w:val="24"/>
            <w:u w:val="single"/>
            <w:lang w:val="en-CA" w:eastAsia="de-DE"/>
          </w:rPr>
          <w:t>JVET-AM0290</w:t>
        </w:r>
      </w:hyperlink>
      <w:r w:rsidR="004D4715" w:rsidRPr="00373F08">
        <w:rPr>
          <w:sz w:val="24"/>
          <w:szCs w:val="24"/>
          <w:lang w:val="en-CA" w:eastAsia="de-DE"/>
        </w:rPr>
        <w:t xml:space="preserve"> </w:t>
      </w:r>
      <w:r w:rsidR="004D4715" w:rsidRPr="00965D28">
        <w:rPr>
          <w:sz w:val="24"/>
          <w:szCs w:val="24"/>
          <w:lang w:val="en-CA" w:eastAsia="de-DE"/>
        </w:rPr>
        <w:t>Cross-check of JVET-AM0074 "EE2-1.6: Intra Merge Mode"</w:t>
      </w:r>
      <w:r w:rsidR="004D4715" w:rsidRPr="00373F08">
        <w:rPr>
          <w:sz w:val="24"/>
          <w:szCs w:val="24"/>
          <w:lang w:val="en-CA" w:eastAsia="de-DE"/>
        </w:rPr>
        <w:t xml:space="preserve"> [</w:t>
      </w:r>
      <w:r w:rsidR="004D4715" w:rsidRPr="00965D28">
        <w:rPr>
          <w:sz w:val="24"/>
          <w:szCs w:val="24"/>
          <w:lang w:val="en-CA" w:eastAsia="de-DE"/>
        </w:rPr>
        <w:t>F. Le Léannec (InterDigital)</w:t>
      </w:r>
      <w:r w:rsidR="004D4715" w:rsidRPr="00373F08">
        <w:rPr>
          <w:sz w:val="24"/>
          <w:szCs w:val="24"/>
          <w:lang w:val="en-CA" w:eastAsia="de-DE"/>
        </w:rPr>
        <w:t>] [late]</w:t>
      </w:r>
    </w:p>
    <w:p w14:paraId="06A23C7F" w14:textId="77777777" w:rsidR="004D4715" w:rsidRPr="00373F08" w:rsidRDefault="004D4715" w:rsidP="0049676C">
      <w:pPr>
        <w:rPr>
          <w:lang w:val="en-CA" w:eastAsia="de-DE"/>
        </w:rPr>
      </w:pPr>
    </w:p>
    <w:p w14:paraId="38EFF6EB" w14:textId="5E8407E7" w:rsidR="009B6911" w:rsidRPr="00373F08" w:rsidRDefault="008773DB" w:rsidP="00CA2E49">
      <w:pPr>
        <w:pStyle w:val="berschrift9"/>
        <w:rPr>
          <w:sz w:val="24"/>
          <w:szCs w:val="24"/>
          <w:lang w:val="en-CA" w:eastAsia="de-DE"/>
        </w:rPr>
      </w:pPr>
      <w:hyperlink r:id="rId690" w:history="1">
        <w:r w:rsidR="009B6911" w:rsidRPr="00373F08">
          <w:rPr>
            <w:color w:val="0000FF"/>
            <w:sz w:val="24"/>
            <w:szCs w:val="24"/>
            <w:u w:val="single"/>
            <w:lang w:val="en-CA" w:eastAsia="de-DE"/>
          </w:rPr>
          <w:t>JVET-AM0077</w:t>
        </w:r>
      </w:hyperlink>
      <w:r w:rsidR="009B6911" w:rsidRPr="00373F08">
        <w:rPr>
          <w:sz w:val="24"/>
          <w:szCs w:val="24"/>
          <w:lang w:val="en-CA" w:eastAsia="de-DE"/>
        </w:rPr>
        <w:t xml:space="preserve"> EE2-1.1: TIMD fusion with neural network based intra prediction [Y.-H. Lin, C.-Y. Teng, K.-W. Liang, Y.-C. Yang (Sharp), K. Naser, T. Dumas, E. François, F. Le Léannec (InterDigital)]</w:t>
      </w:r>
    </w:p>
    <w:p w14:paraId="0A30145E" w14:textId="3A53D4CD" w:rsidR="0049676C" w:rsidRPr="00373F08" w:rsidRDefault="0049676C" w:rsidP="0049676C">
      <w:pPr>
        <w:rPr>
          <w:lang w:val="en-CA" w:eastAsia="de-DE"/>
        </w:rPr>
      </w:pPr>
    </w:p>
    <w:p w14:paraId="4B927C62" w14:textId="77777777" w:rsidR="0054511D" w:rsidRPr="00373F08" w:rsidRDefault="008773DB" w:rsidP="00CA2E49">
      <w:pPr>
        <w:pStyle w:val="berschrift9"/>
        <w:rPr>
          <w:sz w:val="24"/>
          <w:szCs w:val="24"/>
          <w:lang w:val="en-CA" w:eastAsia="de-DE"/>
        </w:rPr>
      </w:pPr>
      <w:hyperlink r:id="rId691" w:history="1">
        <w:r w:rsidR="0054511D" w:rsidRPr="00373F08">
          <w:rPr>
            <w:color w:val="0000FF"/>
            <w:sz w:val="24"/>
            <w:szCs w:val="24"/>
            <w:u w:val="single"/>
            <w:lang w:val="en-CA" w:eastAsia="de-DE"/>
          </w:rPr>
          <w:t>JVET-AM0137</w:t>
        </w:r>
      </w:hyperlink>
      <w:r w:rsidR="0054511D" w:rsidRPr="00373F08">
        <w:rPr>
          <w:sz w:val="24"/>
          <w:szCs w:val="24"/>
          <w:lang w:val="en-CA" w:eastAsia="de-DE"/>
        </w:rPr>
        <w:t xml:space="preserve"> Crosscheck of JVET-AM0077 (EE2-1.1: TIMD fusion with neural network based intra prediction) [N. Zouidi (Ofinno)]</w:t>
      </w:r>
    </w:p>
    <w:p w14:paraId="3D178D3F" w14:textId="77777777" w:rsidR="0054511D" w:rsidRPr="00373F08" w:rsidRDefault="0054511D" w:rsidP="0049676C">
      <w:pPr>
        <w:rPr>
          <w:lang w:val="en-CA" w:eastAsia="de-DE"/>
        </w:rPr>
      </w:pPr>
    </w:p>
    <w:p w14:paraId="39E2AC3C" w14:textId="50D7EAB7" w:rsidR="00BB3585" w:rsidRPr="00373F08" w:rsidRDefault="008773DB" w:rsidP="00CA2E49">
      <w:pPr>
        <w:pStyle w:val="berschrift9"/>
        <w:rPr>
          <w:sz w:val="24"/>
          <w:szCs w:val="24"/>
          <w:lang w:val="en-CA" w:eastAsia="de-DE"/>
        </w:rPr>
      </w:pPr>
      <w:hyperlink r:id="rId692" w:history="1">
        <w:r w:rsidR="00BB3585" w:rsidRPr="00373F08">
          <w:rPr>
            <w:color w:val="0000FF"/>
            <w:sz w:val="24"/>
            <w:szCs w:val="24"/>
            <w:u w:val="single"/>
            <w:lang w:val="en-CA" w:eastAsia="de-DE"/>
          </w:rPr>
          <w:t>JVET-AM0084</w:t>
        </w:r>
      </w:hyperlink>
      <w:r w:rsidR="00BB3585" w:rsidRPr="00373F08">
        <w:rPr>
          <w:sz w:val="24"/>
          <w:szCs w:val="24"/>
          <w:lang w:val="en-CA" w:eastAsia="de-DE"/>
        </w:rPr>
        <w:t xml:space="preserve"> EE2-1.9: Block Vector-based Intra Mode Derivation [J.-K. Lee, D. Ruiz Coll, M. Blestel (Offinno)] [late]</w:t>
      </w:r>
    </w:p>
    <w:p w14:paraId="603EA670" w14:textId="62C2B801" w:rsidR="0049676C" w:rsidRDefault="0049676C" w:rsidP="0049676C">
      <w:pPr>
        <w:rPr>
          <w:lang w:val="en-CA" w:eastAsia="de-DE"/>
        </w:rPr>
      </w:pPr>
    </w:p>
    <w:p w14:paraId="7592E601" w14:textId="1C5FDE75" w:rsidR="00F93F39" w:rsidRPr="0028111C" w:rsidRDefault="008773DB" w:rsidP="00CA2E49">
      <w:pPr>
        <w:pStyle w:val="berschrift9"/>
        <w:rPr>
          <w:sz w:val="24"/>
          <w:szCs w:val="24"/>
          <w:lang w:val="en-CA" w:eastAsia="de-DE"/>
        </w:rPr>
      </w:pPr>
      <w:hyperlink r:id="rId693" w:history="1">
        <w:r w:rsidR="00F93F39" w:rsidRPr="0028111C">
          <w:rPr>
            <w:color w:val="0000FF"/>
            <w:sz w:val="24"/>
            <w:szCs w:val="24"/>
            <w:u w:val="single"/>
            <w:lang w:val="en-CA" w:eastAsia="de-DE"/>
          </w:rPr>
          <w:t>JVET-AM0304</w:t>
        </w:r>
      </w:hyperlink>
      <w:r w:rsidR="00F93F39" w:rsidRPr="0028111C">
        <w:rPr>
          <w:sz w:val="24"/>
          <w:szCs w:val="24"/>
          <w:lang w:val="en-CA" w:eastAsia="de-DE"/>
        </w:rPr>
        <w:t xml:space="preserve"> crosscheck of JVET-AM0084: EE2-1.9: Block Vector-based Intra Mode Derivation </w:t>
      </w:r>
      <w:r w:rsidR="00F93F39">
        <w:rPr>
          <w:sz w:val="24"/>
          <w:szCs w:val="24"/>
          <w:lang w:val="en-CA" w:eastAsia="de-DE"/>
        </w:rPr>
        <w:t>[</w:t>
      </w:r>
      <w:r w:rsidR="00F93F39" w:rsidRPr="0028111C">
        <w:rPr>
          <w:sz w:val="24"/>
          <w:szCs w:val="24"/>
          <w:lang w:val="en-CA" w:eastAsia="de-DE"/>
        </w:rPr>
        <w:t>K. Naser (InterDigital)</w:t>
      </w:r>
      <w:r w:rsidR="00F93F39">
        <w:rPr>
          <w:sz w:val="24"/>
          <w:szCs w:val="24"/>
          <w:lang w:val="en-CA" w:eastAsia="de-DE"/>
        </w:rPr>
        <w:t xml:space="preserve">] </w:t>
      </w:r>
      <w:r w:rsidR="00F93F39" w:rsidRPr="0028111C">
        <w:rPr>
          <w:sz w:val="24"/>
          <w:szCs w:val="24"/>
          <w:lang w:val="en-CA" w:eastAsia="de-DE"/>
        </w:rPr>
        <w:t>[late]</w:t>
      </w:r>
    </w:p>
    <w:p w14:paraId="6319F32D" w14:textId="77777777" w:rsidR="00F93F39" w:rsidRPr="00373F08" w:rsidRDefault="00F93F39" w:rsidP="0049676C">
      <w:pPr>
        <w:rPr>
          <w:lang w:val="en-CA" w:eastAsia="de-DE"/>
        </w:rPr>
      </w:pPr>
    </w:p>
    <w:p w14:paraId="5C9AB829" w14:textId="5E9B300D" w:rsidR="00BB3585" w:rsidRPr="00373F08" w:rsidRDefault="008773DB" w:rsidP="00CA2E49">
      <w:pPr>
        <w:pStyle w:val="berschrift9"/>
        <w:rPr>
          <w:sz w:val="24"/>
          <w:szCs w:val="24"/>
          <w:lang w:val="en-CA" w:eastAsia="de-DE"/>
        </w:rPr>
      </w:pPr>
      <w:hyperlink r:id="rId694" w:history="1">
        <w:r w:rsidR="00BB3585" w:rsidRPr="00373F08">
          <w:rPr>
            <w:color w:val="0000FF"/>
            <w:sz w:val="24"/>
            <w:szCs w:val="24"/>
            <w:u w:val="single"/>
            <w:lang w:val="en-CA" w:eastAsia="de-DE"/>
          </w:rPr>
          <w:t>JVET-AM0088</w:t>
        </w:r>
      </w:hyperlink>
      <w:r w:rsidR="00BB3585"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8773DB" w:rsidP="00CA2E49">
      <w:pPr>
        <w:pStyle w:val="berschrift9"/>
        <w:rPr>
          <w:sz w:val="24"/>
          <w:szCs w:val="24"/>
          <w:lang w:val="en-CA" w:eastAsia="de-DE"/>
        </w:rPr>
      </w:pPr>
      <w:hyperlink r:id="rId695" w:history="1">
        <w:r w:rsidR="00BB3585" w:rsidRPr="00373F08">
          <w:rPr>
            <w:color w:val="0000FF"/>
            <w:sz w:val="24"/>
            <w:szCs w:val="24"/>
            <w:u w:val="single"/>
            <w:lang w:val="en-CA" w:eastAsia="de-DE"/>
          </w:rPr>
          <w:t>JVET-AM0106</w:t>
        </w:r>
      </w:hyperlink>
      <w:r w:rsidR="00BB3585" w:rsidRPr="00373F08">
        <w:rPr>
          <w:sz w:val="24"/>
          <w:szCs w:val="24"/>
          <w:lang w:val="en-CA" w:eastAsia="de-DE"/>
        </w:rPr>
        <w:t xml:space="preserve"> EE2-2.1a/b: Chained candidates in AMVP and merge lists [D. Bugdayci Sansli, J. Lainema (Nokia)]</w:t>
      </w:r>
    </w:p>
    <w:p w14:paraId="2D34D34E" w14:textId="625EF8FD" w:rsidR="0049676C" w:rsidRPr="00373F08" w:rsidRDefault="0049676C" w:rsidP="0049676C">
      <w:pPr>
        <w:rPr>
          <w:lang w:val="en-CA" w:eastAsia="de-DE"/>
        </w:rPr>
      </w:pPr>
    </w:p>
    <w:p w14:paraId="6909B157" w14:textId="24E602CD" w:rsidR="0096614D" w:rsidRPr="00373F08" w:rsidRDefault="008773DB" w:rsidP="00CA2E49">
      <w:pPr>
        <w:pStyle w:val="berschrift9"/>
        <w:rPr>
          <w:sz w:val="24"/>
          <w:szCs w:val="24"/>
          <w:lang w:val="en-CA" w:eastAsia="de-DE"/>
        </w:rPr>
      </w:pPr>
      <w:hyperlink r:id="rId696" w:history="1">
        <w:r w:rsidR="0096614D" w:rsidRPr="00373F08">
          <w:rPr>
            <w:color w:val="0000FF"/>
            <w:sz w:val="24"/>
            <w:szCs w:val="24"/>
            <w:u w:val="single"/>
            <w:lang w:val="en-CA" w:eastAsia="de-DE"/>
          </w:rPr>
          <w:t>JVET-AM0271</w:t>
        </w:r>
      </w:hyperlink>
      <w:r w:rsidR="0096614D" w:rsidRPr="00373F08">
        <w:rPr>
          <w:sz w:val="24"/>
          <w:szCs w:val="24"/>
          <w:lang w:val="en-CA" w:eastAsia="de-DE"/>
        </w:rPr>
        <w:t xml:space="preserve"> Crosscheck of JVET-AM0106 (EE2-2.1a/b: Chained candidates in AMVP and merge lists) [Y. Kidani (KDDI)] [late]</w:t>
      </w:r>
    </w:p>
    <w:p w14:paraId="7082E7F6" w14:textId="77777777" w:rsidR="0096614D" w:rsidRPr="00373F08" w:rsidRDefault="0096614D" w:rsidP="0049676C">
      <w:pPr>
        <w:rPr>
          <w:lang w:val="en-CA" w:eastAsia="de-DE"/>
        </w:rPr>
      </w:pPr>
    </w:p>
    <w:p w14:paraId="433EF173" w14:textId="4FDA8423" w:rsidR="00223FAC" w:rsidRPr="00373F08" w:rsidRDefault="008773DB" w:rsidP="00CA2E49">
      <w:pPr>
        <w:pStyle w:val="berschrift9"/>
        <w:rPr>
          <w:sz w:val="24"/>
          <w:szCs w:val="24"/>
          <w:lang w:val="en-CA" w:eastAsia="de-DE"/>
        </w:rPr>
      </w:pPr>
      <w:hyperlink r:id="rId697" w:history="1">
        <w:r w:rsidR="00223FAC" w:rsidRPr="00373F08">
          <w:rPr>
            <w:color w:val="0000FF"/>
            <w:sz w:val="24"/>
            <w:szCs w:val="24"/>
            <w:u w:val="single"/>
            <w:lang w:val="en-CA" w:eastAsia="de-DE"/>
          </w:rPr>
          <w:t>JVET-AM0133</w:t>
        </w:r>
      </w:hyperlink>
      <w:r w:rsidR="00223FAC" w:rsidRPr="00373F08">
        <w:rPr>
          <w:sz w:val="24"/>
          <w:szCs w:val="24"/>
          <w:lang w:val="en-CA" w:eastAsia="de-DE"/>
        </w:rPr>
        <w:t xml:space="preserve"> EE2-4.1: TALF with reconstructed samples [C. Ma, X. Xiu, X. Wang (Kwai)]</w:t>
      </w:r>
    </w:p>
    <w:p w14:paraId="0D0C0EA8" w14:textId="633D14D9" w:rsidR="0049676C" w:rsidRDefault="0049676C" w:rsidP="0049676C">
      <w:pPr>
        <w:rPr>
          <w:lang w:val="en-CA" w:eastAsia="de-DE"/>
        </w:rPr>
      </w:pPr>
    </w:p>
    <w:p w14:paraId="2787988D" w14:textId="3C679349" w:rsidR="00F93F39" w:rsidRPr="0028111C" w:rsidRDefault="008773DB" w:rsidP="00CA2E49">
      <w:pPr>
        <w:pStyle w:val="berschrift9"/>
        <w:rPr>
          <w:sz w:val="24"/>
          <w:szCs w:val="24"/>
          <w:lang w:val="en-CA" w:eastAsia="de-DE"/>
        </w:rPr>
      </w:pPr>
      <w:hyperlink r:id="rId698" w:history="1">
        <w:r w:rsidR="00F93F39" w:rsidRPr="0028111C">
          <w:rPr>
            <w:color w:val="0000FF"/>
            <w:sz w:val="24"/>
            <w:szCs w:val="24"/>
            <w:u w:val="single"/>
            <w:lang w:val="en-CA" w:eastAsia="de-DE"/>
          </w:rPr>
          <w:t>JVET-AM0305</w:t>
        </w:r>
      </w:hyperlink>
      <w:r w:rsidR="00F93F39" w:rsidRPr="0028111C">
        <w:rPr>
          <w:sz w:val="24"/>
          <w:szCs w:val="24"/>
          <w:lang w:val="en-CA" w:eastAsia="de-DE"/>
        </w:rPr>
        <w:t xml:space="preserve"> Crosscheck of JVET-AM0133 (EE2-4.1: TALF with reconstructed samples)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p>
    <w:p w14:paraId="3955B182" w14:textId="77777777" w:rsidR="00F93F39" w:rsidRPr="00373F08" w:rsidRDefault="00F93F39" w:rsidP="0049676C">
      <w:pPr>
        <w:rPr>
          <w:lang w:val="en-CA" w:eastAsia="de-DE"/>
        </w:rPr>
      </w:pPr>
    </w:p>
    <w:p w14:paraId="524B9732" w14:textId="1CF4A744" w:rsidR="00223FAC" w:rsidRPr="00373F08" w:rsidRDefault="008773DB" w:rsidP="00CA2E49">
      <w:pPr>
        <w:pStyle w:val="berschrift9"/>
        <w:rPr>
          <w:sz w:val="24"/>
          <w:szCs w:val="24"/>
          <w:lang w:val="en-CA" w:eastAsia="de-DE"/>
        </w:rPr>
      </w:pPr>
      <w:hyperlink r:id="rId699" w:history="1">
        <w:r w:rsidR="00223FAC" w:rsidRPr="00373F08">
          <w:rPr>
            <w:color w:val="0000FF"/>
            <w:sz w:val="24"/>
            <w:szCs w:val="24"/>
            <w:u w:val="single"/>
            <w:lang w:val="en-CA" w:eastAsia="de-DE"/>
          </w:rPr>
          <w:t>JVET-AM0138</w:t>
        </w:r>
      </w:hyperlink>
      <w:r w:rsidR="00223FAC" w:rsidRPr="00373F08">
        <w:rPr>
          <w:sz w:val="24"/>
          <w:szCs w:val="24"/>
          <w:lang w:val="en-CA" w:eastAsia="de-DE"/>
        </w:rPr>
        <w:t xml:space="preserve"> EE2-1.2a/b/c: TIMD-BV extension with enhanced IntraTMP merge list [J. Fu, J. Zhang, Y. Zhao, S. Ma (PKU), Y. Gao, C. Huang (ZTE), K. Naser, M. Radosavljević, S. Puri, T. Dumas (InterDigital), D. Ruiz Coll, J.-K Lee (Ofinno)]</w:t>
      </w:r>
    </w:p>
    <w:p w14:paraId="70C1A4C1" w14:textId="473BEE2E" w:rsidR="0049676C" w:rsidRPr="00373F08" w:rsidRDefault="0049676C" w:rsidP="0049676C">
      <w:pPr>
        <w:rPr>
          <w:lang w:val="en-CA" w:eastAsia="de-DE"/>
        </w:rPr>
      </w:pPr>
    </w:p>
    <w:p w14:paraId="21341525" w14:textId="27063336" w:rsidR="00701616" w:rsidRPr="00373F08" w:rsidRDefault="008773DB" w:rsidP="00CA2E49">
      <w:pPr>
        <w:pStyle w:val="berschrift9"/>
        <w:rPr>
          <w:sz w:val="24"/>
          <w:szCs w:val="24"/>
          <w:lang w:val="en-CA" w:eastAsia="de-DE"/>
        </w:rPr>
      </w:pPr>
      <w:hyperlink r:id="rId700" w:history="1">
        <w:r w:rsidR="00701616" w:rsidRPr="00373F08">
          <w:rPr>
            <w:color w:val="0000FF"/>
            <w:sz w:val="24"/>
            <w:szCs w:val="24"/>
            <w:u w:val="single"/>
            <w:lang w:val="en-CA" w:eastAsia="de-DE"/>
          </w:rPr>
          <w:t>JVET-AM0255</w:t>
        </w:r>
      </w:hyperlink>
      <w:r w:rsidR="00701616" w:rsidRPr="00373F08">
        <w:rPr>
          <w:sz w:val="24"/>
          <w:szCs w:val="24"/>
          <w:lang w:val="en-CA" w:eastAsia="de-DE"/>
        </w:rPr>
        <w:t xml:space="preserve"> Crosscheck of JVET-AM0138 (EE2-1.2a/b/c: TIMD-BV extension with enhanced IntraTMP merge list) [X. Li (Alibaba)] [late]</w:t>
      </w:r>
    </w:p>
    <w:p w14:paraId="612D481B" w14:textId="77777777" w:rsidR="00701616" w:rsidRPr="00373F08" w:rsidRDefault="00701616" w:rsidP="0049676C">
      <w:pPr>
        <w:rPr>
          <w:lang w:val="en-CA" w:eastAsia="de-DE"/>
        </w:rPr>
      </w:pPr>
    </w:p>
    <w:p w14:paraId="12CA1A97" w14:textId="0DD38866" w:rsidR="00223FAC" w:rsidRPr="00373F08" w:rsidRDefault="008773DB" w:rsidP="00CA2E49">
      <w:pPr>
        <w:pStyle w:val="berschrift9"/>
        <w:rPr>
          <w:sz w:val="24"/>
          <w:szCs w:val="24"/>
          <w:lang w:val="en-CA" w:eastAsia="de-DE"/>
        </w:rPr>
      </w:pPr>
      <w:hyperlink r:id="rId701" w:history="1">
        <w:r w:rsidR="00223FAC" w:rsidRPr="00373F08">
          <w:rPr>
            <w:color w:val="0000FF"/>
            <w:sz w:val="24"/>
            <w:szCs w:val="24"/>
            <w:u w:val="single"/>
            <w:lang w:val="en-CA" w:eastAsia="de-DE"/>
          </w:rPr>
          <w:t>JVET-AM0157</w:t>
        </w:r>
      </w:hyperlink>
      <w:r w:rsidR="00223FAC" w:rsidRPr="00373F08">
        <w:rPr>
          <w:sz w:val="24"/>
          <w:szCs w:val="24"/>
          <w:lang w:val="en-CA" w:eastAsia="de-DE"/>
        </w:rPr>
        <w:t xml:space="preserve"> EE2-1.8: Harmonization of SGPM-BV and LIC [J. Huo, Y. Fei, L. Wang, Y. Ma, F. Yang (Xidian Univ.)]</w:t>
      </w:r>
    </w:p>
    <w:p w14:paraId="072476F7" w14:textId="0AB5621B" w:rsidR="0049676C" w:rsidRPr="00373F08" w:rsidRDefault="0049676C" w:rsidP="0049676C">
      <w:pPr>
        <w:rPr>
          <w:lang w:val="en-CA" w:eastAsia="de-DE"/>
        </w:rPr>
      </w:pPr>
    </w:p>
    <w:p w14:paraId="5CEC0FF3" w14:textId="33E7760F" w:rsidR="00701616" w:rsidRPr="00373F08" w:rsidRDefault="008773DB" w:rsidP="00CA2E49">
      <w:pPr>
        <w:pStyle w:val="berschrift9"/>
        <w:rPr>
          <w:sz w:val="24"/>
          <w:szCs w:val="24"/>
          <w:lang w:val="en-CA" w:eastAsia="de-DE"/>
        </w:rPr>
      </w:pPr>
      <w:hyperlink r:id="rId702" w:history="1">
        <w:r w:rsidR="00701616" w:rsidRPr="00373F08">
          <w:rPr>
            <w:color w:val="0000FF"/>
            <w:sz w:val="24"/>
            <w:szCs w:val="24"/>
            <w:u w:val="single"/>
            <w:lang w:val="en-CA" w:eastAsia="de-DE"/>
          </w:rPr>
          <w:t>JVET-AM0253</w:t>
        </w:r>
      </w:hyperlink>
      <w:r w:rsidR="00701616" w:rsidRPr="00373F08">
        <w:rPr>
          <w:sz w:val="24"/>
          <w:szCs w:val="24"/>
          <w:lang w:val="en-CA" w:eastAsia="de-DE"/>
        </w:rPr>
        <w:t xml:space="preserve"> Crosscheck of JVET-AM0157 (EE2-1.8: Harmonization of SGPM-BV and LIC) [X. Li (Alibaba)] [late]</w:t>
      </w:r>
    </w:p>
    <w:p w14:paraId="6B815D7A" w14:textId="77777777" w:rsidR="00701616" w:rsidRPr="00373F08" w:rsidRDefault="00701616" w:rsidP="0049676C">
      <w:pPr>
        <w:rPr>
          <w:lang w:val="en-CA" w:eastAsia="de-DE"/>
        </w:rPr>
      </w:pPr>
    </w:p>
    <w:p w14:paraId="0F9293BC" w14:textId="29D61412" w:rsidR="00223FAC" w:rsidRPr="00373F08" w:rsidRDefault="008773DB" w:rsidP="00CA2E49">
      <w:pPr>
        <w:pStyle w:val="berschrift9"/>
        <w:rPr>
          <w:sz w:val="24"/>
          <w:szCs w:val="24"/>
          <w:lang w:val="en-CA" w:eastAsia="de-DE"/>
        </w:rPr>
      </w:pPr>
      <w:hyperlink r:id="rId703" w:history="1">
        <w:r w:rsidR="00223FAC" w:rsidRPr="00373F08">
          <w:rPr>
            <w:color w:val="0000FF"/>
            <w:sz w:val="24"/>
            <w:szCs w:val="24"/>
            <w:u w:val="single"/>
            <w:lang w:val="en-CA" w:eastAsia="de-DE"/>
          </w:rPr>
          <w:t>JVET-AM0163</w:t>
        </w:r>
      </w:hyperlink>
      <w:r w:rsidR="00223FAC" w:rsidRPr="00373F08">
        <w:rPr>
          <w:sz w:val="24"/>
          <w:szCs w:val="24"/>
          <w:lang w:val="en-CA" w:eastAsia="de-DE"/>
        </w:rPr>
        <w:t xml:space="preserve"> EE2-1.7: On interpolation filter for TIMD [Y. Wang, W. Yin, K. Zhang, Z. Deng, N. Zhang, L. Zhao, M. Salehifar, L. Zhang (Bytedance)]</w:t>
      </w:r>
    </w:p>
    <w:p w14:paraId="14CCBF4C" w14:textId="303A0604" w:rsidR="0049676C" w:rsidRPr="00373F08" w:rsidRDefault="0049676C" w:rsidP="0049676C">
      <w:pPr>
        <w:rPr>
          <w:lang w:val="en-CA" w:eastAsia="de-DE"/>
        </w:rPr>
      </w:pPr>
    </w:p>
    <w:p w14:paraId="1951EB38" w14:textId="51A8F650" w:rsidR="0054511D" w:rsidRPr="00373F08" w:rsidRDefault="008773DB" w:rsidP="00CA2E49">
      <w:pPr>
        <w:pStyle w:val="berschrift9"/>
        <w:rPr>
          <w:sz w:val="24"/>
          <w:szCs w:val="24"/>
          <w:lang w:val="en-CA" w:eastAsia="de-DE"/>
        </w:rPr>
      </w:pPr>
      <w:hyperlink r:id="rId704" w:history="1">
        <w:r w:rsidR="0054511D" w:rsidRPr="00373F08">
          <w:rPr>
            <w:color w:val="0000FF"/>
            <w:sz w:val="24"/>
            <w:szCs w:val="24"/>
            <w:u w:val="single"/>
            <w:lang w:val="en-CA" w:eastAsia="de-DE"/>
          </w:rPr>
          <w:t>JVET-AM0236</w:t>
        </w:r>
      </w:hyperlink>
      <w:r w:rsidR="0054511D" w:rsidRPr="00373F08">
        <w:rPr>
          <w:sz w:val="24"/>
          <w:szCs w:val="24"/>
          <w:lang w:val="en-CA" w:eastAsia="de-DE"/>
        </w:rPr>
        <w:t xml:space="preserve"> Crosscheck of JVET-AM0163 (EE2-1.7: On interpolation filter for TIMD) [L. Xu, Y. Yu (OPPO)] [late]</w:t>
      </w:r>
    </w:p>
    <w:p w14:paraId="3D058F29" w14:textId="77777777" w:rsidR="0054511D" w:rsidRPr="00373F08" w:rsidRDefault="0054511D" w:rsidP="0049676C">
      <w:pPr>
        <w:rPr>
          <w:lang w:val="en-CA" w:eastAsia="de-DE"/>
        </w:rPr>
      </w:pPr>
    </w:p>
    <w:p w14:paraId="78ABFBAF" w14:textId="02A90321" w:rsidR="0036179D" w:rsidRPr="00373F08" w:rsidRDefault="008773DB" w:rsidP="00CA2E49">
      <w:pPr>
        <w:pStyle w:val="berschrift9"/>
        <w:rPr>
          <w:sz w:val="24"/>
          <w:szCs w:val="24"/>
          <w:lang w:val="en-CA" w:eastAsia="de-DE"/>
        </w:rPr>
      </w:pPr>
      <w:hyperlink r:id="rId705" w:history="1">
        <w:r w:rsidR="0036179D" w:rsidRPr="00373F08">
          <w:rPr>
            <w:color w:val="0000FF"/>
            <w:sz w:val="24"/>
            <w:szCs w:val="24"/>
            <w:u w:val="single"/>
            <w:lang w:val="en-CA" w:eastAsia="de-DE"/>
          </w:rPr>
          <w:t>JVET-AM0172</w:t>
        </w:r>
      </w:hyperlink>
      <w:r w:rsidR="0036179D" w:rsidRPr="00373F08">
        <w:rPr>
          <w:sz w:val="24"/>
          <w:szCs w:val="24"/>
          <w:lang w:val="en-CA" w:eastAsia="de-DE"/>
        </w:rPr>
        <w:t xml:space="preserve"> EE2-3.5: a combination of EE2-3.3 and EE2-3.4 [Z. Xie, F. Wang, Y. Yu, H. Yu, D. Wang (OPPO), G. Verba, M. Coban, V. Seregin, M. Karczewicz (Qualcomm)]</w:t>
      </w:r>
    </w:p>
    <w:p w14:paraId="28E9BBCB" w14:textId="257AEC4B" w:rsidR="0049676C" w:rsidRDefault="0049676C" w:rsidP="0049676C">
      <w:pPr>
        <w:rPr>
          <w:lang w:val="en-CA" w:eastAsia="de-DE"/>
        </w:rPr>
      </w:pPr>
    </w:p>
    <w:p w14:paraId="4758CBE8" w14:textId="59FE453C" w:rsidR="001858C5" w:rsidRPr="00EA2B25" w:rsidRDefault="008773DB" w:rsidP="00CA2E49">
      <w:pPr>
        <w:pStyle w:val="berschrift9"/>
        <w:rPr>
          <w:sz w:val="24"/>
          <w:szCs w:val="24"/>
          <w:lang w:val="en-CA" w:eastAsia="de-DE"/>
        </w:rPr>
      </w:pPr>
      <w:hyperlink r:id="rId706" w:history="1">
        <w:r w:rsidR="001858C5" w:rsidRPr="00EA2B25">
          <w:rPr>
            <w:color w:val="0000FF"/>
            <w:sz w:val="24"/>
            <w:szCs w:val="24"/>
            <w:u w:val="single"/>
            <w:lang w:val="en-CA" w:eastAsia="de-DE"/>
          </w:rPr>
          <w:t>JVET-AM0310</w:t>
        </w:r>
      </w:hyperlink>
      <w:r w:rsidR="001858C5" w:rsidRPr="00EA2B25">
        <w:rPr>
          <w:sz w:val="24"/>
          <w:szCs w:val="24"/>
          <w:lang w:val="en-CA" w:eastAsia="de-DE"/>
        </w:rPr>
        <w:t xml:space="preserve"> Cross-check of JVET-AM0172 (EE2-3.5: a combination of EE2-3.3 and EE2-3.4) [T. Dumas (InterDigital)] [late]</w:t>
      </w:r>
    </w:p>
    <w:p w14:paraId="77C7CEE3" w14:textId="77777777" w:rsidR="001858C5" w:rsidRPr="00373F08" w:rsidRDefault="001858C5" w:rsidP="0049676C">
      <w:pPr>
        <w:rPr>
          <w:lang w:val="en-CA" w:eastAsia="de-DE"/>
        </w:rPr>
      </w:pPr>
    </w:p>
    <w:p w14:paraId="7919EA47" w14:textId="7261AFD0" w:rsidR="002C1C10" w:rsidRPr="00373F08" w:rsidRDefault="008773DB" w:rsidP="00CA2E49">
      <w:pPr>
        <w:pStyle w:val="berschrift9"/>
        <w:rPr>
          <w:sz w:val="24"/>
          <w:szCs w:val="24"/>
          <w:lang w:val="en-CA" w:eastAsia="de-DE"/>
        </w:rPr>
      </w:pPr>
      <w:hyperlink r:id="rId707" w:history="1">
        <w:r w:rsidR="002C1C10" w:rsidRPr="00373F08">
          <w:rPr>
            <w:color w:val="0000FF"/>
            <w:sz w:val="24"/>
            <w:szCs w:val="24"/>
            <w:u w:val="single"/>
            <w:lang w:val="en-CA" w:eastAsia="de-DE"/>
          </w:rPr>
          <w:t>JVET-AM0209</w:t>
        </w:r>
      </w:hyperlink>
      <w:r w:rsidR="002C1C10"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0AB2F766" w:rsidR="00F93F39" w:rsidRPr="0028111C" w:rsidRDefault="008773DB" w:rsidP="00CA2E49">
      <w:pPr>
        <w:pStyle w:val="berschrift9"/>
        <w:rPr>
          <w:sz w:val="24"/>
          <w:szCs w:val="24"/>
          <w:lang w:val="en-CA" w:eastAsia="de-DE"/>
        </w:rPr>
      </w:pPr>
      <w:hyperlink r:id="rId708" w:history="1">
        <w:r w:rsidR="00F93F39" w:rsidRPr="0028111C">
          <w:rPr>
            <w:color w:val="0000FF"/>
            <w:sz w:val="24"/>
            <w:szCs w:val="24"/>
            <w:u w:val="single"/>
            <w:lang w:val="en-CA" w:eastAsia="de-DE"/>
          </w:rPr>
          <w:t>JVET-AM0306</w:t>
        </w:r>
      </w:hyperlink>
      <w:r w:rsidR="00F93F39" w:rsidRPr="0028111C">
        <w:rPr>
          <w:sz w:val="24"/>
          <w:szCs w:val="24"/>
          <w:lang w:val="en-CA" w:eastAsia="de-DE"/>
        </w:rPr>
        <w:t xml:space="preserve"> Crosscheck of JVET-AM0209 (EE2-4.2: Reuse of ALF control information)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p>
    <w:p w14:paraId="163C2ACB" w14:textId="77777777" w:rsidR="00F93F39" w:rsidRPr="00373F08" w:rsidRDefault="00F93F39" w:rsidP="0049676C">
      <w:pPr>
        <w:rPr>
          <w:lang w:val="en-CA" w:eastAsia="de-DE"/>
        </w:rPr>
      </w:pPr>
    </w:p>
    <w:p w14:paraId="5148BE0A" w14:textId="7FBD0622" w:rsidR="002C1C10" w:rsidRPr="00373F08" w:rsidRDefault="008773DB" w:rsidP="00CA2E49">
      <w:pPr>
        <w:pStyle w:val="berschrift9"/>
        <w:rPr>
          <w:sz w:val="24"/>
          <w:szCs w:val="24"/>
          <w:lang w:val="en-CA" w:eastAsia="de-DE"/>
        </w:rPr>
      </w:pPr>
      <w:hyperlink r:id="rId709" w:history="1">
        <w:r w:rsidR="002C1C10" w:rsidRPr="00373F08">
          <w:rPr>
            <w:color w:val="0000FF"/>
            <w:sz w:val="24"/>
            <w:szCs w:val="24"/>
            <w:u w:val="single"/>
            <w:lang w:val="en-CA" w:eastAsia="de-DE"/>
          </w:rPr>
          <w:t>JVET-AM0215</w:t>
        </w:r>
      </w:hyperlink>
      <w:r w:rsidR="002C1C10"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0EC9CD6A" w:rsidR="00701616" w:rsidRPr="00373F08" w:rsidRDefault="008773DB" w:rsidP="00CA2E49">
      <w:pPr>
        <w:pStyle w:val="berschrift9"/>
        <w:rPr>
          <w:sz w:val="24"/>
          <w:szCs w:val="24"/>
          <w:lang w:val="en-CA" w:eastAsia="de-DE"/>
        </w:rPr>
      </w:pPr>
      <w:hyperlink r:id="rId710" w:history="1">
        <w:r w:rsidR="00701616" w:rsidRPr="00373F08">
          <w:rPr>
            <w:color w:val="0000FF"/>
            <w:sz w:val="24"/>
            <w:szCs w:val="24"/>
            <w:u w:val="single"/>
            <w:lang w:val="en-CA" w:eastAsia="de-DE"/>
          </w:rPr>
          <w:t>JVET-AM0258</w:t>
        </w:r>
      </w:hyperlink>
      <w:r w:rsidR="00701616" w:rsidRPr="00373F08">
        <w:rPr>
          <w:sz w:val="24"/>
          <w:szCs w:val="24"/>
          <w:lang w:val="en-CA" w:eastAsia="de-DE"/>
        </w:rPr>
        <w:t xml:space="preserve"> Crosscheck of JVET-AM0215 (EE2-2.2: Regression-based GPM intra-inter prediction modification) [K. Jia (Alibaba)] [late]</w:t>
      </w:r>
    </w:p>
    <w:p w14:paraId="28C697CE" w14:textId="77777777" w:rsidR="00701616" w:rsidRPr="00373F08" w:rsidRDefault="00701616" w:rsidP="0049676C">
      <w:pPr>
        <w:rPr>
          <w:lang w:val="en-CA" w:eastAsia="de-DE"/>
        </w:rPr>
      </w:pPr>
    </w:p>
    <w:p w14:paraId="6D1EF267" w14:textId="1778D03D" w:rsidR="002C1C10" w:rsidRPr="00373F08" w:rsidRDefault="008773DB" w:rsidP="00CA2E49">
      <w:pPr>
        <w:pStyle w:val="berschrift9"/>
        <w:rPr>
          <w:sz w:val="24"/>
          <w:szCs w:val="24"/>
          <w:lang w:val="en-CA" w:eastAsia="de-DE"/>
        </w:rPr>
      </w:pPr>
      <w:hyperlink r:id="rId711" w:history="1">
        <w:r w:rsidR="002C1C10" w:rsidRPr="00373F08">
          <w:rPr>
            <w:color w:val="0000FF"/>
            <w:sz w:val="24"/>
            <w:szCs w:val="24"/>
            <w:u w:val="single"/>
            <w:lang w:val="en-CA" w:eastAsia="de-DE"/>
          </w:rPr>
          <w:t>JVET-AM0219</w:t>
        </w:r>
      </w:hyperlink>
      <w:r w:rsidR="002C1C10" w:rsidRPr="00373F08">
        <w:rPr>
          <w:sz w:val="24"/>
          <w:szCs w:val="24"/>
          <w:lang w:val="en-CA" w:eastAsia="de-DE"/>
        </w:rPr>
        <w:t xml:space="preserve"> EE2-4.4: On In-Loop filtering in ECM [D. Rusanovskyy, S. Hong, K. Panusopone, L. Wang, J. Lainema (Nokia), N. Hu, M. Karczewicz, M. Coban, H. Wang, Y. Shao, J. Wang, Y. Li, V. Seregin (Qualcomm)]</w:t>
      </w:r>
    </w:p>
    <w:p w14:paraId="10D969D0" w14:textId="38A836F6" w:rsidR="0049676C" w:rsidRPr="00373F08" w:rsidRDefault="0049676C" w:rsidP="0049676C">
      <w:pPr>
        <w:rPr>
          <w:lang w:val="en-CA" w:eastAsia="de-DE"/>
        </w:rPr>
      </w:pPr>
    </w:p>
    <w:p w14:paraId="53EB1C2A" w14:textId="6EDA0850" w:rsidR="0054511D" w:rsidRPr="00373F08" w:rsidRDefault="008773DB" w:rsidP="00CA2E49">
      <w:pPr>
        <w:pStyle w:val="berschrift9"/>
        <w:rPr>
          <w:sz w:val="24"/>
          <w:szCs w:val="24"/>
          <w:lang w:val="en-CA" w:eastAsia="de-DE"/>
        </w:rPr>
      </w:pPr>
      <w:hyperlink r:id="rId712" w:history="1">
        <w:r w:rsidR="0054511D" w:rsidRPr="00373F08">
          <w:rPr>
            <w:color w:val="0000FF"/>
            <w:sz w:val="24"/>
            <w:szCs w:val="24"/>
            <w:u w:val="single"/>
            <w:lang w:val="en-CA" w:eastAsia="de-DE"/>
          </w:rPr>
          <w:t>JVET-AM0241</w:t>
        </w:r>
      </w:hyperlink>
      <w:r w:rsidR="0054511D" w:rsidRPr="00373F08">
        <w:rPr>
          <w:sz w:val="24"/>
          <w:szCs w:val="24"/>
          <w:lang w:val="en-CA" w:eastAsia="de-DE"/>
        </w:rPr>
        <w:t xml:space="preserve"> crosscheck of JVET-AM0219 (EE2-4.4) [T. Poirier, F. Galpin (InterDigital)] [late]</w:t>
      </w:r>
    </w:p>
    <w:p w14:paraId="285159B4" w14:textId="77777777" w:rsidR="0054511D" w:rsidRPr="00373F08" w:rsidRDefault="0054511D" w:rsidP="0049676C">
      <w:pPr>
        <w:rPr>
          <w:lang w:val="en-CA" w:eastAsia="de-DE"/>
        </w:rPr>
      </w:pPr>
    </w:p>
    <w:p w14:paraId="2E5D6646" w14:textId="57A25377" w:rsidR="002C1C10" w:rsidRPr="00373F08" w:rsidRDefault="008773DB" w:rsidP="00CA2E49">
      <w:pPr>
        <w:pStyle w:val="berschrift9"/>
        <w:rPr>
          <w:sz w:val="24"/>
          <w:szCs w:val="24"/>
          <w:lang w:val="en-CA" w:eastAsia="de-DE"/>
        </w:rPr>
      </w:pPr>
      <w:hyperlink r:id="rId713" w:history="1">
        <w:r w:rsidR="002C1C10" w:rsidRPr="00373F08">
          <w:rPr>
            <w:color w:val="0000FF"/>
            <w:sz w:val="24"/>
            <w:szCs w:val="24"/>
            <w:u w:val="single"/>
            <w:lang w:val="en-CA" w:eastAsia="de-DE"/>
          </w:rPr>
          <w:t>JVET-AM0228</w:t>
        </w:r>
      </w:hyperlink>
      <w:r w:rsidR="002C1C10" w:rsidRPr="00373F08">
        <w:rPr>
          <w:sz w:val="24"/>
          <w:szCs w:val="24"/>
          <w:lang w:val="en-CA" w:eastAsia="de-DE"/>
        </w:rPr>
        <w:t xml:space="preserve"> EE2-3.4: Reduced zero-out for NSPT kernels [G. Verba, M. Coban, V. Seregin, M. Karczewicz (Qualcomm)]</w:t>
      </w:r>
    </w:p>
    <w:p w14:paraId="0968E07D" w14:textId="1FA2C80B" w:rsidR="0049676C" w:rsidRPr="00373F08" w:rsidRDefault="0049676C" w:rsidP="0049676C">
      <w:pPr>
        <w:rPr>
          <w:lang w:val="en-CA" w:eastAsia="de-DE"/>
        </w:rPr>
      </w:pPr>
    </w:p>
    <w:p w14:paraId="517A5D28" w14:textId="3D7DD6BB" w:rsidR="008C4595" w:rsidRPr="00373F08" w:rsidRDefault="008773DB" w:rsidP="00CA2E49">
      <w:pPr>
        <w:pStyle w:val="berschrift9"/>
        <w:rPr>
          <w:sz w:val="24"/>
          <w:szCs w:val="24"/>
          <w:lang w:val="en-CA" w:eastAsia="de-DE"/>
        </w:rPr>
      </w:pPr>
      <w:hyperlink r:id="rId714" w:history="1">
        <w:r w:rsidR="008C4595" w:rsidRPr="00373F08">
          <w:rPr>
            <w:color w:val="0000FF"/>
            <w:sz w:val="24"/>
            <w:szCs w:val="24"/>
            <w:u w:val="single"/>
            <w:lang w:val="en-CA" w:eastAsia="de-DE"/>
          </w:rPr>
          <w:t>JVET-AM0262</w:t>
        </w:r>
      </w:hyperlink>
      <w:r w:rsidR="008C4595" w:rsidRPr="00373F08">
        <w:rPr>
          <w:sz w:val="24"/>
          <w:szCs w:val="24"/>
          <w:lang w:val="en-CA" w:eastAsia="de-DE"/>
        </w:rPr>
        <w:t xml:space="preserve"> Crosscheck of JVET-AM0228 (EE2-3.4: Reduced zero-out for NSPT kernels) [M. Abdoli (Xiaomi)] [late]</w:t>
      </w:r>
    </w:p>
    <w:p w14:paraId="42E11F4B" w14:textId="77777777" w:rsidR="008C4595" w:rsidRPr="00373F08" w:rsidRDefault="008C4595" w:rsidP="0049676C">
      <w:pPr>
        <w:rPr>
          <w:lang w:val="en-CA" w:eastAsia="de-DE"/>
        </w:rPr>
      </w:pPr>
    </w:p>
    <w:p w14:paraId="502969C4" w14:textId="1C008729" w:rsidR="002C1C10" w:rsidRPr="00373F08" w:rsidRDefault="008773DB" w:rsidP="00CA2E49">
      <w:pPr>
        <w:pStyle w:val="berschrift9"/>
        <w:rPr>
          <w:sz w:val="24"/>
          <w:szCs w:val="24"/>
          <w:lang w:val="en-CA" w:eastAsia="de-DE"/>
        </w:rPr>
      </w:pPr>
      <w:hyperlink r:id="rId715" w:history="1">
        <w:r w:rsidR="002C1C10" w:rsidRPr="00373F08">
          <w:rPr>
            <w:color w:val="0000FF"/>
            <w:sz w:val="24"/>
            <w:szCs w:val="24"/>
            <w:u w:val="single"/>
            <w:lang w:val="en-CA" w:eastAsia="de-DE"/>
          </w:rPr>
          <w:t>JVET-AM0229</w:t>
        </w:r>
      </w:hyperlink>
      <w:r w:rsidR="002C1C10" w:rsidRPr="00373F08">
        <w:rPr>
          <w:sz w:val="24"/>
          <w:szCs w:val="24"/>
          <w:lang w:val="en-CA" w:eastAsia="de-DE"/>
        </w:rPr>
        <w:t xml:space="preserve"> EE2-1.3: Intra TMP sub-modes depending on the template type information [T. Dumas, K. Naser, M. Radosavljević, F. Le Léannec (InterDigital)]</w:t>
      </w:r>
    </w:p>
    <w:p w14:paraId="5B4DEDA2" w14:textId="07D0A502" w:rsidR="0049676C" w:rsidRPr="00373F08" w:rsidRDefault="0049676C" w:rsidP="0049676C">
      <w:pPr>
        <w:rPr>
          <w:lang w:val="en-CA" w:eastAsia="de-DE"/>
        </w:rPr>
      </w:pPr>
    </w:p>
    <w:p w14:paraId="237BD48F" w14:textId="1FA38C8B" w:rsidR="00624A7B" w:rsidRPr="00373F08" w:rsidRDefault="008773DB" w:rsidP="00CA2E49">
      <w:pPr>
        <w:pStyle w:val="berschrift9"/>
        <w:rPr>
          <w:sz w:val="24"/>
          <w:szCs w:val="24"/>
          <w:lang w:val="en-CA" w:eastAsia="de-DE"/>
        </w:rPr>
      </w:pPr>
      <w:hyperlink r:id="rId716" w:history="1">
        <w:r w:rsidR="00624A7B" w:rsidRPr="00373F08">
          <w:rPr>
            <w:color w:val="0000FF"/>
            <w:sz w:val="24"/>
            <w:szCs w:val="24"/>
            <w:u w:val="single"/>
            <w:lang w:val="en-CA" w:eastAsia="de-DE"/>
          </w:rPr>
          <w:t>JVET-AM0248</w:t>
        </w:r>
      </w:hyperlink>
      <w:r w:rsidR="00624A7B" w:rsidRPr="00373F08">
        <w:rPr>
          <w:sz w:val="24"/>
          <w:szCs w:val="24"/>
          <w:lang w:val="en-CA" w:eastAsia="de-DE"/>
        </w:rPr>
        <w:t xml:space="preserve"> Crosscheck of JVET-AM0229 (EE2-1.3: Intra TMP sub-modes depending on the template type information) [H. Qin, V. Rufitskiy, A. Filippov (TCL)] [late]</w:t>
      </w:r>
    </w:p>
    <w:p w14:paraId="6A56EAD5" w14:textId="21A89EC9" w:rsidR="00624A7B" w:rsidRDefault="00624A7B" w:rsidP="0049676C">
      <w:pPr>
        <w:rPr>
          <w:lang w:val="en-CA" w:eastAsia="de-DE"/>
        </w:rPr>
      </w:pPr>
    </w:p>
    <w:p w14:paraId="21099021" w14:textId="419E379D" w:rsidR="001858C5" w:rsidRPr="00EA2B25" w:rsidRDefault="008773DB" w:rsidP="00CA2E49">
      <w:pPr>
        <w:pStyle w:val="berschrift9"/>
        <w:rPr>
          <w:sz w:val="24"/>
          <w:szCs w:val="24"/>
          <w:lang w:val="en-CA" w:eastAsia="de-DE"/>
        </w:rPr>
      </w:pPr>
      <w:hyperlink r:id="rId717" w:history="1">
        <w:r w:rsidR="001858C5" w:rsidRPr="00796297">
          <w:rPr>
            <w:color w:val="0000FF"/>
            <w:sz w:val="24"/>
            <w:szCs w:val="24"/>
            <w:u w:val="single"/>
            <w:lang w:val="en-CA" w:eastAsia="de-DE"/>
          </w:rPr>
          <w:t>JVET-AM0320</w:t>
        </w:r>
      </w:hyperlink>
      <w:r w:rsidR="001858C5" w:rsidRPr="00EA2B25">
        <w:rPr>
          <w:sz w:val="24"/>
          <w:szCs w:val="24"/>
          <w:lang w:val="en-CA" w:eastAsia="de-DE"/>
        </w:rPr>
        <w:t xml:space="preserve"> </w:t>
      </w:r>
      <w:r w:rsidR="001858C5" w:rsidRPr="00796297">
        <w:rPr>
          <w:sz w:val="24"/>
          <w:szCs w:val="24"/>
          <w:lang w:val="en-CA" w:eastAsia="de-DE"/>
        </w:rPr>
        <w:t>Crosscheck of JVET-AM0229 Test1.3 (EE2-1.3: Intra TMP sub-modes depending on the template type information)</w:t>
      </w:r>
      <w:r w:rsidR="001858C5" w:rsidRPr="00EA2B25">
        <w:rPr>
          <w:sz w:val="24"/>
          <w:szCs w:val="24"/>
          <w:lang w:val="en-CA" w:eastAsia="de-DE"/>
        </w:rPr>
        <w:t xml:space="preserve"> [</w:t>
      </w:r>
      <w:r w:rsidR="001858C5" w:rsidRPr="00796297">
        <w:rPr>
          <w:sz w:val="24"/>
          <w:szCs w:val="24"/>
          <w:lang w:val="en-CA" w:eastAsia="de-DE"/>
        </w:rPr>
        <w:t>Z.</w:t>
      </w:r>
      <w:r w:rsidR="001858C5" w:rsidRPr="00EA2B25">
        <w:rPr>
          <w:sz w:val="24"/>
          <w:szCs w:val="24"/>
          <w:lang w:val="en-CA" w:eastAsia="de-DE"/>
        </w:rPr>
        <w:t xml:space="preserve"> </w:t>
      </w:r>
      <w:r w:rsidR="001858C5" w:rsidRPr="00796297">
        <w:rPr>
          <w:sz w:val="24"/>
          <w:szCs w:val="24"/>
          <w:lang w:val="en-CA" w:eastAsia="de-DE"/>
        </w:rPr>
        <w:t>Sun (OPPO)</w:t>
      </w:r>
      <w:r w:rsidR="001858C5" w:rsidRPr="00EA2B25">
        <w:rPr>
          <w:sz w:val="24"/>
          <w:szCs w:val="24"/>
          <w:lang w:val="en-CA" w:eastAsia="de-DE"/>
        </w:rPr>
        <w:t>] [late]</w:t>
      </w:r>
    </w:p>
    <w:p w14:paraId="5CE03978" w14:textId="77777777" w:rsidR="001858C5" w:rsidRPr="00373F08" w:rsidRDefault="001858C5" w:rsidP="0049676C">
      <w:pPr>
        <w:rPr>
          <w:lang w:val="en-CA" w:eastAsia="de-DE"/>
        </w:rPr>
      </w:pPr>
    </w:p>
    <w:p w14:paraId="1C52FF65" w14:textId="6A6106E4" w:rsidR="00AF2CC1" w:rsidRPr="00373F08" w:rsidRDefault="008773DB" w:rsidP="00CA2E49">
      <w:pPr>
        <w:pStyle w:val="berschrift9"/>
        <w:rPr>
          <w:sz w:val="24"/>
          <w:szCs w:val="24"/>
          <w:lang w:val="en-CA" w:eastAsia="de-DE"/>
        </w:rPr>
      </w:pPr>
      <w:hyperlink r:id="rId718" w:history="1">
        <w:r w:rsidR="00AF2CC1" w:rsidRPr="00373F08">
          <w:rPr>
            <w:color w:val="0000FF"/>
            <w:sz w:val="24"/>
            <w:szCs w:val="24"/>
            <w:u w:val="single"/>
            <w:lang w:val="en-CA" w:eastAsia="de-DE"/>
          </w:rPr>
          <w:t>JVET-AM0231</w:t>
        </w:r>
      </w:hyperlink>
      <w:r w:rsidR="00AF2CC1" w:rsidRPr="00373F08">
        <w:rPr>
          <w:sz w:val="24"/>
          <w:szCs w:val="24"/>
          <w:lang w:val="en-CA" w:eastAsia="de-DE"/>
        </w:rPr>
        <w:t xml:space="preserve"> EE2-4.5: On performance improvement of NN-ILF in ALF [N. Hu, M. Karczewicz, M. Coban, H. Wang, Y. Shao, J. Wang, Y. Li, V. Seregin (Qualcomm), D. Rusanovskyy, S. Hong, K. Panusopone, L. Wang, J. Lainema (Nokia)]</w:t>
      </w:r>
    </w:p>
    <w:p w14:paraId="2752512A" w14:textId="4FA488E3" w:rsidR="0049676C" w:rsidRPr="00373F08" w:rsidRDefault="0049676C" w:rsidP="0049676C">
      <w:pPr>
        <w:rPr>
          <w:lang w:val="en-CA" w:eastAsia="de-DE"/>
        </w:rPr>
      </w:pPr>
    </w:p>
    <w:p w14:paraId="6BFA00DB" w14:textId="60536458" w:rsidR="0054511D" w:rsidRPr="00373F08" w:rsidRDefault="008773DB" w:rsidP="00CA2E49">
      <w:pPr>
        <w:pStyle w:val="berschrift9"/>
        <w:rPr>
          <w:sz w:val="24"/>
          <w:szCs w:val="24"/>
          <w:lang w:val="en-CA" w:eastAsia="de-DE"/>
        </w:rPr>
      </w:pPr>
      <w:hyperlink r:id="rId719" w:history="1">
        <w:r w:rsidR="0054511D" w:rsidRPr="00373F08">
          <w:rPr>
            <w:color w:val="0000FF"/>
            <w:sz w:val="24"/>
            <w:szCs w:val="24"/>
            <w:u w:val="single"/>
            <w:lang w:val="en-CA" w:eastAsia="de-DE"/>
          </w:rPr>
          <w:t>JVET-AM0240</w:t>
        </w:r>
      </w:hyperlink>
      <w:r w:rsidR="0054511D" w:rsidRPr="00373F08">
        <w:rPr>
          <w:sz w:val="24"/>
          <w:szCs w:val="24"/>
          <w:lang w:val="en-CA" w:eastAsia="de-DE"/>
        </w:rPr>
        <w:t xml:space="preserve"> crosscheck of JVET-AM0231 (EE2-4.5) [F. Galpin, T. Poirier (InterDigital)] [late]</w:t>
      </w:r>
    </w:p>
    <w:p w14:paraId="76245C68" w14:textId="77777777" w:rsidR="0054511D" w:rsidRPr="00373F08" w:rsidRDefault="0054511D" w:rsidP="0049676C">
      <w:pPr>
        <w:rPr>
          <w:lang w:val="en-CA" w:eastAsia="de-DE"/>
        </w:rPr>
      </w:pPr>
    </w:p>
    <w:p w14:paraId="371C756C" w14:textId="027344AB" w:rsidR="00AF2CC1" w:rsidRPr="00373F08" w:rsidRDefault="008773DB" w:rsidP="00CA2E49">
      <w:pPr>
        <w:pStyle w:val="berschrift9"/>
        <w:rPr>
          <w:sz w:val="24"/>
          <w:szCs w:val="24"/>
          <w:lang w:val="en-CA" w:eastAsia="de-DE"/>
        </w:rPr>
      </w:pPr>
      <w:hyperlink r:id="rId720" w:history="1">
        <w:r w:rsidR="00AF2CC1" w:rsidRPr="00373F08">
          <w:rPr>
            <w:color w:val="0000FF"/>
            <w:sz w:val="24"/>
            <w:szCs w:val="24"/>
            <w:u w:val="single"/>
            <w:lang w:val="en-CA" w:eastAsia="de-DE"/>
          </w:rPr>
          <w:t>JVET-AM0232</w:t>
        </w:r>
      </w:hyperlink>
      <w:r w:rsidR="00AF2CC1" w:rsidRPr="00373F08">
        <w:rPr>
          <w:sz w:val="24"/>
          <w:szCs w:val="24"/>
          <w:lang w:val="en-CA" w:eastAsia="de-DE"/>
        </w:rPr>
        <w:t xml:space="preserve"> EE2-1.4: combination of EE2-1.2c and EE2-1.3 [J. Fu, Y. Zhao, J. Zhang, S. Ma (PKU), Y. Gao, C. Huang (ZTE), T. Dumas, K. Naser, M. Radosavljević, S. Puri (InterDigital), D. Ruiz Coll, J.-K. Lee (Ofinno)]</w:t>
      </w:r>
    </w:p>
    <w:p w14:paraId="1B1E098C" w14:textId="573DB39B" w:rsidR="0049676C" w:rsidRPr="00373F08" w:rsidRDefault="0049676C" w:rsidP="0049676C">
      <w:pPr>
        <w:rPr>
          <w:lang w:val="en-CA" w:eastAsia="de-DE"/>
        </w:rPr>
      </w:pPr>
    </w:p>
    <w:p w14:paraId="6C9E8863" w14:textId="7A3D787B" w:rsidR="00624A7B" w:rsidRPr="00373F08" w:rsidRDefault="008773DB" w:rsidP="00CA2E49">
      <w:pPr>
        <w:pStyle w:val="berschrift9"/>
        <w:rPr>
          <w:sz w:val="24"/>
          <w:szCs w:val="24"/>
          <w:lang w:val="en-CA" w:eastAsia="de-DE"/>
        </w:rPr>
      </w:pPr>
      <w:hyperlink r:id="rId721" w:history="1">
        <w:r w:rsidR="00624A7B" w:rsidRPr="00373F08">
          <w:rPr>
            <w:color w:val="0000FF"/>
            <w:sz w:val="24"/>
            <w:szCs w:val="24"/>
            <w:u w:val="single"/>
            <w:lang w:val="en-CA" w:eastAsia="de-DE"/>
          </w:rPr>
          <w:t>JVET-AM0249</w:t>
        </w:r>
      </w:hyperlink>
      <w:r w:rsidR="00624A7B" w:rsidRPr="00373F08">
        <w:rPr>
          <w:sz w:val="24"/>
          <w:szCs w:val="24"/>
          <w:lang w:val="en-CA" w:eastAsia="de-DE"/>
        </w:rPr>
        <w:t xml:space="preserve"> Crosscheck of JVET-AM0232 (EE2-1.4: combination of EE2-1.2c and EE2-1.3) [H. Qin, V. Rufitskiy, A. Filippov (TCL)] [late]</w:t>
      </w:r>
    </w:p>
    <w:p w14:paraId="752020FD" w14:textId="77777777" w:rsidR="00624A7B" w:rsidRPr="00373F08" w:rsidRDefault="00624A7B" w:rsidP="0049676C">
      <w:pPr>
        <w:rPr>
          <w:lang w:val="en-CA" w:eastAsia="de-DE"/>
        </w:rPr>
      </w:pPr>
    </w:p>
    <w:p w14:paraId="59D17EC2" w14:textId="77777777" w:rsidR="00AF2CC1" w:rsidRPr="00373F08" w:rsidRDefault="008773DB" w:rsidP="00CA2E49">
      <w:pPr>
        <w:pStyle w:val="berschrift9"/>
        <w:rPr>
          <w:sz w:val="24"/>
          <w:szCs w:val="24"/>
          <w:lang w:val="en-CA" w:eastAsia="de-DE"/>
        </w:rPr>
      </w:pPr>
      <w:hyperlink r:id="rId722" w:history="1">
        <w:r w:rsidR="00AF2CC1" w:rsidRPr="00373F08">
          <w:rPr>
            <w:color w:val="0000FF"/>
            <w:sz w:val="24"/>
            <w:szCs w:val="24"/>
            <w:u w:val="single"/>
            <w:lang w:val="en-CA" w:eastAsia="de-DE"/>
          </w:rPr>
          <w:t>JVET-AM0233</w:t>
        </w:r>
      </w:hyperlink>
      <w:r w:rsidR="00AF2CC1" w:rsidRPr="00373F08">
        <w:rPr>
          <w:sz w:val="24"/>
          <w:szCs w:val="24"/>
          <w:lang w:val="en-CA" w:eastAsia="de-DE"/>
        </w:rPr>
        <w:t xml:space="preserve"> EE2-1.5: combination of EE2-1.1 and EE2-1.4 [Y.-H. Lin, C.-Y. Teng, K,-W. Liang, Y.-C. Yang (Sharp), J. Fu, Y. Zhao, J. Zhang, S. Ma (PKU), Y. Gao, C. Huang (ZTE), T. Dumas, K. Naser, M. Radosavljević, S. Puri (InterDigital), D. Ruiz Coll, J.-K. Lee (Ofinno)]</w:t>
      </w:r>
    </w:p>
    <w:p w14:paraId="5B897B31" w14:textId="049144FE" w:rsidR="00D41604" w:rsidRPr="00373F08" w:rsidRDefault="00D41604" w:rsidP="00F44BFE">
      <w:pPr>
        <w:rPr>
          <w:lang w:val="en-CA"/>
        </w:rPr>
      </w:pPr>
    </w:p>
    <w:p w14:paraId="629AF577" w14:textId="2343F1D5" w:rsidR="00624A7B" w:rsidRPr="00373F08" w:rsidRDefault="008773DB" w:rsidP="00CA2E49">
      <w:pPr>
        <w:pStyle w:val="berschrift9"/>
        <w:rPr>
          <w:sz w:val="24"/>
          <w:szCs w:val="24"/>
          <w:lang w:val="en-CA" w:eastAsia="de-DE"/>
        </w:rPr>
      </w:pPr>
      <w:hyperlink r:id="rId723" w:history="1">
        <w:r w:rsidR="00624A7B" w:rsidRPr="00373F08">
          <w:rPr>
            <w:color w:val="0000FF"/>
            <w:sz w:val="24"/>
            <w:szCs w:val="24"/>
            <w:u w:val="single"/>
            <w:lang w:val="en-CA" w:eastAsia="de-DE"/>
          </w:rPr>
          <w:t>JVET-AM0250</w:t>
        </w:r>
      </w:hyperlink>
      <w:r w:rsidR="00624A7B" w:rsidRPr="00373F08">
        <w:rPr>
          <w:sz w:val="24"/>
          <w:szCs w:val="24"/>
          <w:lang w:val="en-CA" w:eastAsia="de-DE"/>
        </w:rPr>
        <w:t xml:space="preserve"> Crosscheck of JVET-AM0233 (EE2-1.5: combination of EE2-1.1 and EE2-1.4) [H. Qin, V. Rufitskiy, A. Filippov (TCL)] [late]</w:t>
      </w:r>
    </w:p>
    <w:p w14:paraId="541080E4" w14:textId="5146BD70" w:rsidR="00624A7B" w:rsidRDefault="00624A7B" w:rsidP="00F44BFE">
      <w:pPr>
        <w:rPr>
          <w:lang w:val="en-CA"/>
        </w:rPr>
      </w:pPr>
    </w:p>
    <w:p w14:paraId="323A2456" w14:textId="77777777" w:rsidR="00F93F39" w:rsidRPr="0028111C" w:rsidRDefault="008773DB" w:rsidP="00CA2E49">
      <w:pPr>
        <w:pStyle w:val="berschrift9"/>
        <w:rPr>
          <w:sz w:val="24"/>
          <w:szCs w:val="24"/>
          <w:lang w:val="en-CA" w:eastAsia="de-DE"/>
        </w:rPr>
      </w:pPr>
      <w:hyperlink r:id="rId724" w:history="1">
        <w:r w:rsidR="00F93F39" w:rsidRPr="0028111C">
          <w:rPr>
            <w:color w:val="0000FF"/>
            <w:sz w:val="24"/>
            <w:szCs w:val="24"/>
            <w:u w:val="single"/>
            <w:lang w:val="en-CA" w:eastAsia="de-DE"/>
          </w:rPr>
          <w:t>JVET-AM0299</w:t>
        </w:r>
      </w:hyperlink>
      <w:r w:rsidR="00F93F39" w:rsidRPr="0028111C">
        <w:rPr>
          <w:sz w:val="24"/>
          <w:szCs w:val="24"/>
          <w:lang w:val="en-CA" w:eastAsia="de-DE"/>
        </w:rPr>
        <w:t xml:space="preserve"> EE2-1.11: a combination of EE2-1.2c and EE2-1.6a </w:t>
      </w:r>
      <w:r w:rsidR="00F93F39">
        <w:rPr>
          <w:sz w:val="24"/>
          <w:szCs w:val="24"/>
          <w:lang w:val="en-CA" w:eastAsia="de-DE"/>
        </w:rPr>
        <w:t>[</w:t>
      </w:r>
      <w:r w:rsidR="00F93F39" w:rsidRPr="0028111C">
        <w:rPr>
          <w:sz w:val="24"/>
          <w:szCs w:val="24"/>
          <w:lang w:val="en-CA" w:eastAsia="de-DE"/>
        </w:rPr>
        <w:t>J. Fu, J. Zhang, S. Ma (Peking University), Y. Gao, C. Huang (ZTE), T. Dumas, K. Naser, M. Radosavljević, S. Puri (InterDigital), M.Blestel, P. Andrivon, K. Suverov, N. Zouidi, D. Ruiz Coll, J.-K. Lee (Ofinno), Y. Chang, V. Seregin, M. Karczewicz (Qualcomm Inc.)</w:t>
      </w:r>
      <w:r w:rsidR="00F93F39">
        <w:rPr>
          <w:sz w:val="24"/>
          <w:szCs w:val="24"/>
          <w:lang w:val="en-CA" w:eastAsia="de-DE"/>
        </w:rPr>
        <w:t>]</w:t>
      </w:r>
      <w:r w:rsidR="00F93F39" w:rsidRPr="0028111C">
        <w:rPr>
          <w:sz w:val="24"/>
          <w:szCs w:val="24"/>
          <w:lang w:val="en-CA" w:eastAsia="de-DE"/>
        </w:rPr>
        <w:t xml:space="preserve"> [late]</w:t>
      </w:r>
    </w:p>
    <w:p w14:paraId="21DE4E27" w14:textId="6B844C0A" w:rsidR="00F93F39" w:rsidRDefault="00F93F39" w:rsidP="00F44BFE">
      <w:pPr>
        <w:rPr>
          <w:lang w:val="en-CA"/>
        </w:rPr>
      </w:pPr>
    </w:p>
    <w:p w14:paraId="6B1BA7E5" w14:textId="00A148A2" w:rsidR="00F93F39" w:rsidRPr="0028111C" w:rsidRDefault="008773DB" w:rsidP="00CA2E49">
      <w:pPr>
        <w:pStyle w:val="berschrift9"/>
        <w:rPr>
          <w:sz w:val="24"/>
          <w:szCs w:val="24"/>
          <w:lang w:val="en-CA" w:eastAsia="de-DE"/>
        </w:rPr>
      </w:pPr>
      <w:hyperlink r:id="rId725" w:history="1">
        <w:r w:rsidR="00F93F39" w:rsidRPr="0028111C">
          <w:rPr>
            <w:color w:val="0000FF"/>
            <w:sz w:val="24"/>
            <w:szCs w:val="24"/>
            <w:u w:val="single"/>
            <w:lang w:val="en-CA" w:eastAsia="de-DE"/>
          </w:rPr>
          <w:t>JVET-AM0302</w:t>
        </w:r>
      </w:hyperlink>
      <w:r w:rsidR="00F93F39" w:rsidRPr="0028111C">
        <w:rPr>
          <w:sz w:val="24"/>
          <w:szCs w:val="24"/>
          <w:lang w:val="en-CA" w:eastAsia="de-DE"/>
        </w:rPr>
        <w:t xml:space="preserve"> Crosscheck of JVET-AM0299 (EE2-1.11: a combination of EE2-1.2c and EE2-1.6a)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4D6606DB" w14:textId="0F5098B1" w:rsidR="00F93F39" w:rsidRDefault="00F93F39" w:rsidP="00F44BFE">
      <w:pPr>
        <w:rPr>
          <w:lang w:val="en-CA"/>
        </w:rPr>
      </w:pPr>
    </w:p>
    <w:p w14:paraId="305E2065" w14:textId="77777777" w:rsidR="009D1C69" w:rsidRPr="00EA2B25" w:rsidRDefault="008773DB" w:rsidP="00CA2E49">
      <w:pPr>
        <w:pStyle w:val="berschrift9"/>
        <w:rPr>
          <w:sz w:val="24"/>
          <w:szCs w:val="24"/>
          <w:lang w:val="en-CA" w:eastAsia="de-DE"/>
        </w:rPr>
      </w:pPr>
      <w:hyperlink r:id="rId726" w:history="1">
        <w:r w:rsidR="009D1C69" w:rsidRPr="00EA2B25">
          <w:rPr>
            <w:color w:val="0000FF"/>
            <w:sz w:val="24"/>
            <w:szCs w:val="24"/>
            <w:u w:val="single"/>
            <w:lang w:val="en-CA" w:eastAsia="de-DE"/>
          </w:rPr>
          <w:t>JVET-AM0307</w:t>
        </w:r>
      </w:hyperlink>
      <w:r w:rsidR="009D1C69" w:rsidRPr="00EA2B25">
        <w:rPr>
          <w:sz w:val="24"/>
          <w:szCs w:val="24"/>
          <w:lang w:val="en-CA" w:eastAsia="de-DE"/>
        </w:rPr>
        <w:t xml:space="preserve"> EE2-1.12: a combination of EE2-1.2c, EE2-1.6a and EE2-1.3 [J. Fu, J. Zhang, S. Ma (Peking University), Y. Gao, C. Huang (ZTE), T. Dumas, K. Naser, M. Radosavljević, S. Puri (InterDigital), M.Blestel, P. Andrivon, K. Suverov, N. Zouidi, D. Ruiz Coll, J.-K. Lee (Ofinno), Y. Chang, V. Seregin, M. Karczewicz (Qualcomm)] [late]</w:t>
      </w:r>
    </w:p>
    <w:p w14:paraId="21FE84F6" w14:textId="00600210" w:rsidR="009D1C69" w:rsidRDefault="009D1C69" w:rsidP="00F44BFE">
      <w:pPr>
        <w:rPr>
          <w:lang w:val="en-CA"/>
        </w:rPr>
      </w:pPr>
    </w:p>
    <w:p w14:paraId="563B966C" w14:textId="466C1092" w:rsidR="001858C5" w:rsidRPr="00EA2B25" w:rsidRDefault="008773DB" w:rsidP="00CA2E49">
      <w:pPr>
        <w:pStyle w:val="berschrift9"/>
        <w:rPr>
          <w:sz w:val="24"/>
          <w:szCs w:val="24"/>
          <w:lang w:val="en-CA" w:eastAsia="de-DE"/>
        </w:rPr>
      </w:pPr>
      <w:hyperlink r:id="rId727" w:history="1">
        <w:r w:rsidR="001858C5" w:rsidRPr="00EA2B25">
          <w:rPr>
            <w:color w:val="0000FF"/>
            <w:sz w:val="24"/>
            <w:szCs w:val="24"/>
            <w:u w:val="single"/>
            <w:lang w:val="en-CA" w:eastAsia="de-DE"/>
          </w:rPr>
          <w:t>JVET-AM0308</w:t>
        </w:r>
      </w:hyperlink>
      <w:r w:rsidR="001858C5" w:rsidRPr="00EA2B25">
        <w:rPr>
          <w:sz w:val="24"/>
          <w:szCs w:val="24"/>
          <w:lang w:val="en-CA" w:eastAsia="de-DE"/>
        </w:rPr>
        <w:t xml:space="preserve"> Crosscheck of JVET-AM0307 (EE2-1.12: a combination of EE2-1.2c, EE2-1.6a and EE2-1.3) [S. Blasi (Nokia)] [late]</w:t>
      </w:r>
    </w:p>
    <w:p w14:paraId="7E3BC8A5" w14:textId="77777777" w:rsidR="001858C5" w:rsidRPr="00373F08" w:rsidRDefault="001858C5" w:rsidP="00F44BFE">
      <w:pPr>
        <w:rPr>
          <w:lang w:val="en-CA"/>
        </w:rPr>
      </w:pPr>
    </w:p>
    <w:p w14:paraId="02130B09" w14:textId="06545702" w:rsidR="00F44BFE" w:rsidRPr="00373F08" w:rsidRDefault="00F44BFE" w:rsidP="00CA2E49">
      <w:pPr>
        <w:pStyle w:val="berschrift3"/>
        <w:rPr>
          <w:lang w:val="en-CA"/>
        </w:rPr>
      </w:pPr>
      <w:bookmarkStart w:id="169" w:name="_Ref119779944"/>
      <w:bookmarkStart w:id="170" w:name="_Ref166958894"/>
      <w:r w:rsidRPr="00373F08">
        <w:rPr>
          <w:lang w:val="en-CA"/>
        </w:rPr>
        <w:t>EE2 related contributions (</w:t>
      </w:r>
      <w:r w:rsidR="001F5F4A" w:rsidRPr="00373F08">
        <w:rPr>
          <w:lang w:val="en-CA"/>
        </w:rPr>
        <w:t>8</w:t>
      </w:r>
      <w:r w:rsidRPr="00373F08">
        <w:rPr>
          <w:lang w:val="en-CA"/>
        </w:rPr>
        <w:t>)</w:t>
      </w:r>
      <w:bookmarkEnd w:id="167"/>
      <w:bookmarkEnd w:id="168"/>
      <w:bookmarkEnd w:id="169"/>
      <w:bookmarkEnd w:id="170"/>
    </w:p>
    <w:p w14:paraId="06B7A221" w14:textId="13B56AF8" w:rsidR="00386661" w:rsidRPr="00373F08" w:rsidRDefault="00386661" w:rsidP="00386661">
      <w:pPr>
        <w:rPr>
          <w:lang w:val="en-CA"/>
        </w:rPr>
      </w:pPr>
      <w:bookmarkStart w:id="171" w:name="_Ref69400686"/>
      <w:bookmarkStart w:id="172" w:name="_Ref102310344"/>
      <w:bookmarkStart w:id="173" w:name="_Ref109221765"/>
      <w:bookmarkStart w:id="174" w:name="_Ref127376278"/>
      <w:r w:rsidRPr="00373F08">
        <w:rPr>
          <w:lang w:val="en-CA"/>
        </w:rPr>
        <w:t xml:space="preserve">Contributions in this area were discussed during </w:t>
      </w:r>
      <w:r w:rsidR="00157C55">
        <w:rPr>
          <w:lang w:val="en-CA"/>
        </w:rPr>
        <w:t>1000</w:t>
      </w:r>
      <w:r w:rsidRPr="00373F08">
        <w:rPr>
          <w:lang w:val="en-CA"/>
        </w:rPr>
        <w:t>–</w:t>
      </w:r>
      <w:r w:rsidR="00CF3C73">
        <w:rPr>
          <w:lang w:val="en-CA"/>
        </w:rPr>
        <w:t>1205</w:t>
      </w:r>
      <w:r w:rsidR="00CF3C73" w:rsidRPr="00373F08">
        <w:rPr>
          <w:lang w:val="en-CA"/>
        </w:rPr>
        <w:t xml:space="preserve"> </w:t>
      </w:r>
      <w:r w:rsidRPr="00373F08">
        <w:rPr>
          <w:lang w:val="en-CA"/>
        </w:rPr>
        <w:t xml:space="preserve">on </w:t>
      </w:r>
      <w:r w:rsidR="00157C55">
        <w:rPr>
          <w:lang w:val="en-CA"/>
        </w:rPr>
        <w:t>Fri</w:t>
      </w:r>
      <w:r w:rsidR="00157C55" w:rsidRPr="00373F08">
        <w:rPr>
          <w:lang w:val="en-CA"/>
        </w:rPr>
        <w:t xml:space="preserve">day </w:t>
      </w:r>
      <w:r w:rsidR="00157C55">
        <w:rPr>
          <w:lang w:val="en-CA"/>
        </w:rPr>
        <w:t>17</w:t>
      </w:r>
      <w:r w:rsidR="00157C55" w:rsidRPr="00373F08">
        <w:rPr>
          <w:lang w:val="en-CA"/>
        </w:rPr>
        <w:t xml:space="preserve"> </w:t>
      </w:r>
      <w:r w:rsidRPr="00373F08">
        <w:rPr>
          <w:lang w:val="en-CA"/>
        </w:rPr>
        <w:t xml:space="preserve">June 2025 (chaired by </w:t>
      </w:r>
      <w:r w:rsidR="00157C55">
        <w:rPr>
          <w:lang w:val="en-CA"/>
        </w:rPr>
        <w:t>JRO</w:t>
      </w:r>
      <w:r w:rsidRPr="00373F08">
        <w:rPr>
          <w:lang w:val="en-CA"/>
        </w:rPr>
        <w:t>).</w:t>
      </w:r>
    </w:p>
    <w:p w14:paraId="5BE010EF" w14:textId="575A1B12" w:rsidR="00D41604" w:rsidRPr="00373F08" w:rsidRDefault="008773DB" w:rsidP="00CA2E49">
      <w:pPr>
        <w:pStyle w:val="berschrift9"/>
        <w:rPr>
          <w:sz w:val="24"/>
          <w:szCs w:val="24"/>
          <w:lang w:val="en-CA" w:eastAsia="de-DE"/>
        </w:rPr>
      </w:pPr>
      <w:hyperlink r:id="rId728" w:history="1">
        <w:r w:rsidR="00D41604" w:rsidRPr="00373F08">
          <w:rPr>
            <w:color w:val="0000FF"/>
            <w:sz w:val="24"/>
            <w:szCs w:val="24"/>
            <w:u w:val="single"/>
            <w:lang w:val="en-CA" w:eastAsia="de-DE"/>
          </w:rPr>
          <w:t>JVET-AM0055</w:t>
        </w:r>
      </w:hyperlink>
      <w:r w:rsidR="00D41604" w:rsidRPr="00373F08">
        <w:rPr>
          <w:sz w:val="24"/>
          <w:szCs w:val="24"/>
          <w:lang w:val="en-CA" w:eastAsia="de-DE"/>
        </w:rPr>
        <w:t xml:space="preserve"> EE2-3.6 related: On Context Budget Control for Transform Skip Residual Coding [T. N. Canh, P. Yin, S. McCarthy (Dolby)]</w:t>
      </w:r>
    </w:p>
    <w:p w14:paraId="5C9994C1" w14:textId="77777777" w:rsidR="001922F7" w:rsidRDefault="001922F7" w:rsidP="001922F7">
      <w:pPr>
        <w:rPr>
          <w:lang w:val="en-CA"/>
        </w:rPr>
      </w:pPr>
      <w:r>
        <w:rPr>
          <w:lang w:val="en-CA"/>
        </w:rPr>
        <w:t xml:space="preserve">This contribution proposes two methods to control context budget in transform skip residual coding (TSRC) in ECM. The first method is named significant first budget control (SigFirst) which guarantees to always encode significant flag in context mode. The second method, named two tiers (TwoTiers) budget control, defines an additional significant flag budget. Both methods are designed to retain the improvement of EE2-3.6c while without excessive context budget increase. The current implementations are based on EE2-3.6c version 1 in ECM-17.0 which itself already increased the context budget beyond the significant flags. As a result, the proposed SigFirst and TwoTiers utilize a smaller context budget than EE2-3.6c-v1 but a higher context budget than EE2-3.6b. </w:t>
      </w:r>
    </w:p>
    <w:p w14:paraId="0AEC8E87" w14:textId="77777777" w:rsidR="001922F7" w:rsidRDefault="001922F7" w:rsidP="001922F7">
      <w:pPr>
        <w:rPr>
          <w:lang w:val="en-CA"/>
        </w:rPr>
      </w:pPr>
      <w:r>
        <w:rPr>
          <w:lang w:val="en-CA"/>
        </w:rPr>
        <w:t>The BD-rates of sigFirst overs ECM-17.0 at CTC condition are as follows (2 copied rate points of ParkRunning3 in RA from anchor):</w:t>
      </w:r>
    </w:p>
    <w:p w14:paraId="30247F6D" w14:textId="77777777" w:rsidR="001922F7" w:rsidRPr="009F7355" w:rsidRDefault="001922F7" w:rsidP="00CA2E49">
      <w:pPr>
        <w:ind w:left="360"/>
        <w:rPr>
          <w:lang w:val="en-CA"/>
        </w:rPr>
      </w:pPr>
      <w:r w:rsidRPr="009F7355">
        <w:rPr>
          <w:lang w:val="en-CA"/>
        </w:rPr>
        <w:t>AI (Y/ Cb/ Cr):  Natural { 0.00%,   -0.01%, 0.00%,  97.0%, 98.4%}</w:t>
      </w:r>
    </w:p>
    <w:p w14:paraId="03393CC9"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{-0.10%, -0.16%, -0.03%, 98.1%, 100.5%}</w:t>
      </w:r>
    </w:p>
    <w:p w14:paraId="45DDA9BC"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t xml:space="preserve">       TGM     {-0.34%, -0.39%, -0.45%, 100.1%, 100.3%}</w:t>
      </w:r>
    </w:p>
    <w:p w14:paraId="63C56C69" w14:textId="77777777" w:rsidR="001922F7" w:rsidRPr="009F7355" w:rsidRDefault="001922F7" w:rsidP="00CA2E49">
      <w:pPr>
        <w:ind w:left="360"/>
        <w:rPr>
          <w:lang w:val="en-CA"/>
        </w:rPr>
      </w:pPr>
      <w:r w:rsidRPr="009F7355">
        <w:rPr>
          <w:lang w:val="en-CA"/>
        </w:rPr>
        <w:t>RA (Y/ Cb/ Cr): Natural { 0.00%, -0.05%,  -0.01%, 100.0%, xxx.x%}</w:t>
      </w:r>
    </w:p>
    <w:p w14:paraId="27DCE431"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{-0.15%, -0.10%, -0,19%, 98.7%, xxx.x%}</w:t>
      </w:r>
    </w:p>
    <w:p w14:paraId="602B02CA"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TGM     {-0.37%,  -0.38%, -0.39%, 96.5%, xxx.x%}</w:t>
      </w:r>
    </w:p>
    <w:p w14:paraId="6D16FB29" w14:textId="77777777" w:rsidR="001922F7" w:rsidRPr="004B0F9F" w:rsidRDefault="001922F7" w:rsidP="001922F7">
      <w:pPr>
        <w:rPr>
          <w:lang w:val="en-CA"/>
        </w:rPr>
      </w:pPr>
      <w:r w:rsidRPr="004B0F9F">
        <w:rPr>
          <w:lang w:val="en-CA"/>
        </w:rPr>
        <w:t>The BD-rates of TwoTiers overs ECM-17.0 at CTC condition are as follows (</w:t>
      </w:r>
      <w:r>
        <w:rPr>
          <w:lang w:val="en-CA"/>
        </w:rPr>
        <w:t>2</w:t>
      </w:r>
      <w:r w:rsidRPr="004B0F9F">
        <w:rPr>
          <w:lang w:val="en-CA"/>
        </w:rPr>
        <w:t xml:space="preserve"> copied rate points </w:t>
      </w:r>
      <w:r>
        <w:rPr>
          <w:lang w:val="en-CA"/>
        </w:rPr>
        <w:t xml:space="preserve">of ParkRunning3 </w:t>
      </w:r>
      <w:r w:rsidRPr="004B0F9F">
        <w:rPr>
          <w:lang w:val="en-CA"/>
        </w:rPr>
        <w:t>in RA from anchor):</w:t>
      </w:r>
    </w:p>
    <w:p w14:paraId="25AE56CC" w14:textId="77777777" w:rsidR="001922F7" w:rsidRPr="009F7355" w:rsidRDefault="001922F7" w:rsidP="00CA2E49">
      <w:pPr>
        <w:ind w:left="360"/>
        <w:rPr>
          <w:lang w:val="en-CA"/>
        </w:rPr>
      </w:pPr>
      <w:r w:rsidRPr="009F7355">
        <w:rPr>
          <w:lang w:val="en-CA"/>
        </w:rPr>
        <w:t>AI (Y/ Cb/ Cr):  Natural { 0.00%,    0.00%,  0.01%,   97.8%,  98.3%}</w:t>
      </w:r>
    </w:p>
    <w:p w14:paraId="2C44902D"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F           {-0.13%,  -0.26%, -0.14%, 99.0%, 99.8%}</w:t>
      </w:r>
    </w:p>
    <w:p w14:paraId="5D5BCD70"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t xml:space="preserve">       TGM    {-0.37%,  -0.47%, -0.49%, 99.9%, 100.9%}</w:t>
      </w:r>
    </w:p>
    <w:p w14:paraId="25E51948" w14:textId="77777777" w:rsidR="001922F7" w:rsidRPr="009F7355" w:rsidRDefault="001922F7" w:rsidP="00CA2E49">
      <w:pPr>
        <w:ind w:left="360"/>
        <w:rPr>
          <w:lang w:val="en-CA"/>
        </w:rPr>
      </w:pPr>
      <w:r w:rsidRPr="009F7355">
        <w:rPr>
          <w:lang w:val="en-CA"/>
        </w:rPr>
        <w:t>RA (Y/ Cb/ Cr): Natural {0.00%,  -0.01%, -0.02%, 98.7%, xxx.x%}</w:t>
      </w:r>
    </w:p>
    <w:p w14:paraId="61079F98"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{-0.14%, -0.14%, 0,16%, 100.8%, xxx.x%}</w:t>
      </w:r>
    </w:p>
    <w:p w14:paraId="7C826C26"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TGM    {-0.38%, -0.46%, -0.42%, 98.1%, xxx.x%}</w:t>
      </w:r>
    </w:p>
    <w:p w14:paraId="327BD728" w14:textId="56D1B793" w:rsidR="001922F7" w:rsidRDefault="001922F7" w:rsidP="001922F7">
      <w:pPr>
        <w:rPr>
          <w:lang w:val="en-CA"/>
        </w:rPr>
      </w:pPr>
      <w:r>
        <w:rPr>
          <w:lang w:val="en-CA"/>
        </w:rPr>
        <w:t>Runtime results might not be reliable.</w:t>
      </w:r>
    </w:p>
    <w:p w14:paraId="467C7531" w14:textId="77777777" w:rsidR="001922F7" w:rsidRPr="005B217D" w:rsidRDefault="001922F7" w:rsidP="0001119D">
      <w:pPr>
        <w:rPr>
          <w:lang w:val="en-CA"/>
        </w:rPr>
      </w:pPr>
    </w:p>
    <w:p w14:paraId="36CD70F5" w14:textId="00B1149B" w:rsidR="0049676C" w:rsidRDefault="00157C55" w:rsidP="0049676C">
      <w:pPr>
        <w:rPr>
          <w:lang w:val="en-CA" w:eastAsia="de-DE"/>
        </w:rPr>
      </w:pPr>
      <w:r>
        <w:rPr>
          <w:lang w:val="en-CA" w:eastAsia="de-DE"/>
        </w:rPr>
        <w:t>Related to EE2-3.</w:t>
      </w:r>
      <w:r w:rsidR="00EB2963">
        <w:rPr>
          <w:lang w:val="en-CA" w:eastAsia="de-DE"/>
        </w:rPr>
        <w:t xml:space="preserve">6 </w:t>
      </w:r>
      <w:r w:rsidR="001922F7">
        <w:rPr>
          <w:lang w:val="en-CA" w:eastAsia="de-DE"/>
        </w:rPr>
        <w:t xml:space="preserve">which was discontinued </w:t>
      </w:r>
      <w:r w:rsidR="00EB2963">
        <w:rPr>
          <w:lang w:val="en-CA" w:eastAsia="de-DE"/>
        </w:rPr>
        <w:t>– no need for presentation</w:t>
      </w:r>
      <w:r w:rsidR="001922F7">
        <w:rPr>
          <w:lang w:val="en-CA" w:eastAsia="de-DE"/>
        </w:rPr>
        <w:t xml:space="preserve"> according to proponents.</w:t>
      </w:r>
    </w:p>
    <w:p w14:paraId="47167527" w14:textId="77777777" w:rsidR="001858C5" w:rsidRPr="00EA2B25" w:rsidRDefault="008773DB" w:rsidP="00CA2E49">
      <w:pPr>
        <w:pStyle w:val="berschrift9"/>
        <w:rPr>
          <w:sz w:val="24"/>
          <w:szCs w:val="24"/>
          <w:lang w:val="en-CA" w:eastAsia="de-DE"/>
        </w:rPr>
      </w:pPr>
      <w:hyperlink r:id="rId729" w:history="1">
        <w:r w:rsidR="001858C5" w:rsidRPr="00796297">
          <w:rPr>
            <w:color w:val="0000FF"/>
            <w:sz w:val="24"/>
            <w:szCs w:val="24"/>
            <w:u w:val="single"/>
            <w:lang w:val="en-CA" w:eastAsia="de-DE"/>
          </w:rPr>
          <w:t>JVET-AM0319</w:t>
        </w:r>
      </w:hyperlink>
      <w:r w:rsidR="001858C5" w:rsidRPr="00EA2B25">
        <w:rPr>
          <w:sz w:val="24"/>
          <w:szCs w:val="24"/>
          <w:lang w:val="en-CA" w:eastAsia="de-DE"/>
        </w:rPr>
        <w:t xml:space="preserve"> </w:t>
      </w:r>
      <w:r w:rsidR="001858C5" w:rsidRPr="00796297">
        <w:rPr>
          <w:sz w:val="24"/>
          <w:szCs w:val="24"/>
          <w:lang w:val="en-CA" w:eastAsia="de-DE"/>
        </w:rPr>
        <w:t>Crosscheck of JVET-AM0055 (EE2-3.6 related: On context budget control for transform skip residual coding)</w:t>
      </w:r>
      <w:r w:rsidR="001858C5" w:rsidRPr="00EA2B25">
        <w:rPr>
          <w:sz w:val="24"/>
          <w:szCs w:val="24"/>
          <w:lang w:val="en-CA" w:eastAsia="de-DE"/>
        </w:rPr>
        <w:t xml:space="preserve"> </w:t>
      </w:r>
      <w:r w:rsidR="001858C5" w:rsidRPr="00796297">
        <w:rPr>
          <w:sz w:val="24"/>
          <w:szCs w:val="24"/>
          <w:lang w:val="en-CA" w:eastAsia="de-DE"/>
        </w:rPr>
        <w:t>Y. Yu, L. Xu, J. Gan (OPPO)</w:t>
      </w:r>
      <w:r w:rsidR="001858C5" w:rsidRPr="00EA2B25">
        <w:rPr>
          <w:sz w:val="24"/>
          <w:szCs w:val="24"/>
          <w:lang w:val="en-CA" w:eastAsia="de-DE"/>
        </w:rPr>
        <w:t xml:space="preserve"> [late]</w:t>
      </w:r>
    </w:p>
    <w:p w14:paraId="4C3FCFDF" w14:textId="77777777" w:rsidR="001858C5" w:rsidRPr="00373F08" w:rsidRDefault="001858C5" w:rsidP="0049676C">
      <w:pPr>
        <w:rPr>
          <w:lang w:val="en-CA" w:eastAsia="de-DE"/>
        </w:rPr>
      </w:pPr>
    </w:p>
    <w:p w14:paraId="09BF594F" w14:textId="5A90193C" w:rsidR="009B6911" w:rsidRPr="00373F08" w:rsidRDefault="008773DB" w:rsidP="00CA2E49">
      <w:pPr>
        <w:pStyle w:val="berschrift9"/>
        <w:rPr>
          <w:sz w:val="24"/>
          <w:szCs w:val="24"/>
          <w:lang w:val="en-CA" w:eastAsia="de-DE"/>
        </w:rPr>
      </w:pPr>
      <w:hyperlink r:id="rId730" w:history="1">
        <w:r w:rsidR="009B6911" w:rsidRPr="00373F08">
          <w:rPr>
            <w:color w:val="0000FF"/>
            <w:sz w:val="24"/>
            <w:szCs w:val="24"/>
            <w:u w:val="single"/>
            <w:lang w:val="en-CA" w:eastAsia="de-DE"/>
          </w:rPr>
          <w:t>JVET-AM0064</w:t>
        </w:r>
      </w:hyperlink>
      <w:r w:rsidR="009B6911" w:rsidRPr="00373F08">
        <w:rPr>
          <w:sz w:val="24"/>
          <w:szCs w:val="24"/>
          <w:lang w:val="en-CA" w:eastAsia="de-DE"/>
        </w:rPr>
        <w:t xml:space="preserve"> EE2-related: Updated multi-models’ usage strategy for ALF-CCCM [N. Song, L. Xu, Z. Xie, Y. Yu, H. Yu, D. Wang (OPPO)]</w:t>
      </w:r>
    </w:p>
    <w:p w14:paraId="6E007742" w14:textId="7733173D" w:rsidR="005F2C70" w:rsidRPr="005F2C70" w:rsidRDefault="005F2C70" w:rsidP="005F2C70">
      <w:pPr>
        <w:rPr>
          <w:lang w:val="en-CA" w:eastAsia="de-DE"/>
        </w:rPr>
      </w:pPr>
      <w:r w:rsidRPr="005F2C70">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multi-models usage strategy is further updated. Instead of first calculating a single model and then checking whether to use multi-models, the proposed method directly applies multi-models to a block. On top of EE2-TEST-4.3</w:t>
      </w:r>
      <w:r>
        <w:rPr>
          <w:lang w:val="en-CA" w:eastAsia="de-DE"/>
        </w:rPr>
        <w:t>C</w:t>
      </w:r>
      <w:r w:rsidRPr="005F2C70">
        <w:rPr>
          <w:lang w:val="en-CA" w:eastAsia="de-DE"/>
        </w:rPr>
        <w:t>, the test results are summarized as follows:</w:t>
      </w:r>
    </w:p>
    <w:p w14:paraId="22EC239A" w14:textId="77777777" w:rsidR="005F2C70" w:rsidRPr="009F7355" w:rsidRDefault="005F2C70" w:rsidP="005F2C70">
      <w:pPr>
        <w:rPr>
          <w:lang w:val="en-CA"/>
        </w:rPr>
      </w:pPr>
      <w:r w:rsidRPr="009F7355">
        <w:rPr>
          <w:lang w:val="en-CA"/>
        </w:rPr>
        <w:t>AI: {not applicable}</w:t>
      </w:r>
    </w:p>
    <w:p w14:paraId="581E91E7" w14:textId="77777777" w:rsidR="005F2C70" w:rsidRPr="009F7355" w:rsidRDefault="005F2C70" w:rsidP="005F2C70">
      <w:pPr>
        <w:rPr>
          <w:lang w:val="en-CA"/>
        </w:rPr>
      </w:pPr>
      <w:r w:rsidRPr="009F7355">
        <w:rPr>
          <w:lang w:val="en-CA"/>
        </w:rPr>
        <w:t>RA*: 0.01%(Y), -0.39%(U), -0.45%(V), 99.9%(EncT), 100.3% (DecT))</w:t>
      </w:r>
    </w:p>
    <w:p w14:paraId="35AD9D5A" w14:textId="77777777" w:rsidR="003642ED" w:rsidRDefault="005F2C70" w:rsidP="005F2C70">
      <w:pPr>
        <w:rPr>
          <w:lang w:val="en-CA" w:eastAsia="de-DE"/>
        </w:rPr>
      </w:pPr>
      <w:r w:rsidRPr="005F2C70">
        <w:rPr>
          <w:lang w:val="en-CA" w:eastAsia="de-DE"/>
        </w:rPr>
        <w:t>LDB: 0.03%(Y), -1.44%(U), -1.40%(V), 100.2%(EncT), 100.7% (DecT))</w:t>
      </w:r>
    </w:p>
    <w:p w14:paraId="34F1B4CF" w14:textId="1AF283B9" w:rsidR="005F2C70" w:rsidRPr="00373F08" w:rsidRDefault="005750BE" w:rsidP="005F2C70">
      <w:pPr>
        <w:rPr>
          <w:lang w:val="en-CA" w:eastAsia="de-DE"/>
        </w:rPr>
      </w:pPr>
      <w:r>
        <w:rPr>
          <w:lang w:val="en-CA" w:eastAsia="de-DE"/>
        </w:rPr>
        <w:t>It was agreed to investigate this in an EE</w:t>
      </w:r>
      <w:r w:rsidR="005F2C70">
        <w:rPr>
          <w:lang w:val="en-CA" w:eastAsia="de-DE"/>
        </w:rPr>
        <w:t>.</w:t>
      </w:r>
    </w:p>
    <w:p w14:paraId="771A1F9D" w14:textId="52E8A18F" w:rsidR="00A43A68" w:rsidRPr="00373F08" w:rsidRDefault="008773DB" w:rsidP="00CA2E49">
      <w:pPr>
        <w:pStyle w:val="berschrift9"/>
        <w:rPr>
          <w:sz w:val="24"/>
          <w:szCs w:val="24"/>
          <w:lang w:val="en-CA" w:eastAsia="de-DE"/>
        </w:rPr>
      </w:pPr>
      <w:hyperlink r:id="rId731" w:history="1">
        <w:r w:rsidR="00A43A68" w:rsidRPr="00373F08">
          <w:rPr>
            <w:color w:val="0000FF"/>
            <w:sz w:val="24"/>
            <w:szCs w:val="24"/>
            <w:u w:val="single"/>
            <w:lang w:val="en-CA" w:eastAsia="de-DE"/>
          </w:rPr>
          <w:t>JVET-AM0278</w:t>
        </w:r>
      </w:hyperlink>
      <w:r w:rsidR="00A43A68" w:rsidRPr="00373F08">
        <w:rPr>
          <w:sz w:val="24"/>
          <w:szCs w:val="24"/>
          <w:lang w:val="en-CA" w:eastAsia="de-DE"/>
        </w:rPr>
        <w:t xml:space="preserve"> Crosscheck of JVET-AM0064 (EE2-related: Updated multi-models’ usage strategy for ALF-CCCM) [C. Ma (Kwai)] [late]</w:t>
      </w:r>
    </w:p>
    <w:p w14:paraId="3B4592B6" w14:textId="77777777" w:rsidR="00A43A68" w:rsidRPr="00373F08" w:rsidRDefault="00A43A68" w:rsidP="0049676C">
      <w:pPr>
        <w:rPr>
          <w:lang w:val="en-CA" w:eastAsia="de-DE"/>
        </w:rPr>
      </w:pPr>
    </w:p>
    <w:p w14:paraId="76C76D0D" w14:textId="1B52BDB1" w:rsidR="00BB3585" w:rsidRPr="00373F08" w:rsidRDefault="008773DB" w:rsidP="00CA2E49">
      <w:pPr>
        <w:pStyle w:val="berschrift9"/>
        <w:rPr>
          <w:sz w:val="24"/>
          <w:szCs w:val="24"/>
          <w:lang w:val="en-CA" w:eastAsia="de-DE"/>
        </w:rPr>
      </w:pPr>
      <w:hyperlink r:id="rId732" w:history="1">
        <w:r w:rsidR="00BB3585" w:rsidRPr="00373F08">
          <w:rPr>
            <w:color w:val="0000FF"/>
            <w:sz w:val="24"/>
            <w:szCs w:val="24"/>
            <w:u w:val="single"/>
            <w:lang w:val="en-CA" w:eastAsia="de-DE"/>
          </w:rPr>
          <w:t>JVET-AM0104</w:t>
        </w:r>
      </w:hyperlink>
      <w:r w:rsidR="00BB3585" w:rsidRPr="00373F08">
        <w:rPr>
          <w:sz w:val="24"/>
          <w:szCs w:val="24"/>
          <w:lang w:val="en-CA" w:eastAsia="de-DE"/>
        </w:rPr>
        <w:t xml:space="preserve"> EE2-related: On reference sample filtering for TIMD [V. Rufitskiy, A. Filippov, T. Dong (TCL)]</w:t>
      </w:r>
    </w:p>
    <w:p w14:paraId="540FCA19" w14:textId="77777777" w:rsidR="00EB2963" w:rsidRDefault="00EB2963" w:rsidP="00EB2963">
      <w:pPr>
        <w:rPr>
          <w:szCs w:val="22"/>
          <w:lang w:val="en-CA"/>
        </w:rPr>
      </w:pPr>
      <w:r>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rsidRPr="009F7355">
        <w:rPr>
          <w:lang w:val="en-CA"/>
        </w:rPr>
        <w:t>It is reported that on top of ECM-17.0, the overall coding performance for {Y, U, V, EncT, DecT} is: {-0.03%, -0.04%, -0.06%, 99.8%, 99.8%} for AI configuration.</w:t>
      </w:r>
    </w:p>
    <w:p w14:paraId="5043F80E" w14:textId="667105A0" w:rsidR="0049676C" w:rsidRDefault="00EB2963" w:rsidP="0049676C">
      <w:pPr>
        <w:rPr>
          <w:lang w:val="en-CA" w:eastAsia="de-DE"/>
        </w:rPr>
      </w:pPr>
      <w:r>
        <w:rPr>
          <w:lang w:val="en-CA" w:eastAsia="de-DE"/>
        </w:rPr>
        <w:t>Benefit on top of EE2-1.7a is 0.</w:t>
      </w:r>
      <w:r w:rsidR="00B61392">
        <w:rPr>
          <w:lang w:val="en-CA" w:eastAsia="de-DE"/>
        </w:rPr>
        <w:t>0</w:t>
      </w:r>
      <w:r>
        <w:rPr>
          <w:lang w:val="en-CA" w:eastAsia="de-DE"/>
        </w:rPr>
        <w:t>1%.</w:t>
      </w:r>
      <w:r w:rsidR="00B61392">
        <w:rPr>
          <w:lang w:val="en-CA" w:eastAsia="de-DE"/>
        </w:rPr>
        <w:t xml:space="preserve"> Some more simplification by removing the 3-tap filter.</w:t>
      </w:r>
    </w:p>
    <w:p w14:paraId="59211D61" w14:textId="07DBE010" w:rsidR="00B61392" w:rsidRDefault="00B61392" w:rsidP="0049676C">
      <w:pPr>
        <w:rPr>
          <w:lang w:val="en-CA" w:eastAsia="de-DE"/>
        </w:rPr>
      </w:pPr>
      <w:r>
        <w:rPr>
          <w:lang w:val="en-CA" w:eastAsia="de-DE"/>
        </w:rPr>
        <w:t>According to cross-checker, 1 line of code change on top of 1.7a. Cross-checker would support immediate adoption, as it is very simple. Cross-check matching so far, but not complete for classes A.</w:t>
      </w:r>
    </w:p>
    <w:p w14:paraId="4F8EA38F" w14:textId="23D7DB42" w:rsidR="00B61392" w:rsidRDefault="00B61392" w:rsidP="0049676C">
      <w:pPr>
        <w:rPr>
          <w:lang w:val="en-CA" w:eastAsia="de-DE"/>
        </w:rPr>
      </w:pPr>
      <w:r>
        <w:rPr>
          <w:lang w:val="en-CA" w:eastAsia="de-DE"/>
        </w:rPr>
        <w:t xml:space="preserve">Contributors were requested to provide a software attachment and detailed Excel sheet. </w:t>
      </w:r>
      <w:r w:rsidR="001F13A5">
        <w:rPr>
          <w:lang w:val="en-CA" w:eastAsia="de-DE"/>
        </w:rPr>
        <w:t xml:space="preserve">Follow-up review on Tuesday 1 July 1235. </w:t>
      </w:r>
      <w:r w:rsidR="00AD5DC6">
        <w:rPr>
          <w:lang w:val="en-CA" w:eastAsia="de-DE"/>
        </w:rPr>
        <w:t>The requested information was provide, and it was confirmed by independent experts an the software coordinator that the software modification is straightforward and simple.</w:t>
      </w:r>
    </w:p>
    <w:p w14:paraId="309D5BC8" w14:textId="0A2765FD" w:rsidR="00AD5DC6" w:rsidRDefault="00AD5DC6" w:rsidP="0049676C">
      <w:pPr>
        <w:rPr>
          <w:lang w:val="en-CA" w:eastAsia="de-DE"/>
        </w:rPr>
      </w:pPr>
      <w:r w:rsidRPr="0058699F">
        <w:rPr>
          <w:lang w:val="en-CA" w:eastAsia="de-DE"/>
        </w:rPr>
        <w:t>Decision</w:t>
      </w:r>
      <w:r>
        <w:rPr>
          <w:lang w:val="en-CA" w:eastAsia="de-DE"/>
        </w:rPr>
        <w:t>: Adopt JVET-AM0104</w:t>
      </w:r>
      <w:r w:rsidR="0037454B" w:rsidRPr="00E02CC5">
        <w:rPr>
          <w:lang w:val="en-CA" w:eastAsia="de-DE"/>
        </w:rPr>
        <w:t xml:space="preserve"> on top of EE2-1.7a</w:t>
      </w:r>
      <w:r>
        <w:rPr>
          <w:lang w:val="en-CA" w:eastAsia="de-DE"/>
        </w:rPr>
        <w:t>.</w:t>
      </w:r>
    </w:p>
    <w:p w14:paraId="025D2037" w14:textId="166F0BE8" w:rsidR="001858C5" w:rsidRPr="00EA2B25" w:rsidRDefault="008773DB" w:rsidP="00CA2E49">
      <w:pPr>
        <w:pStyle w:val="berschrift9"/>
        <w:rPr>
          <w:sz w:val="24"/>
          <w:szCs w:val="24"/>
          <w:lang w:val="en-CA" w:eastAsia="de-DE"/>
        </w:rPr>
      </w:pPr>
      <w:hyperlink r:id="rId733" w:history="1">
        <w:r w:rsidR="001858C5" w:rsidRPr="00EA2B25">
          <w:rPr>
            <w:color w:val="0000FF"/>
            <w:sz w:val="24"/>
            <w:szCs w:val="24"/>
            <w:u w:val="single"/>
            <w:lang w:val="en-CA" w:eastAsia="de-DE"/>
          </w:rPr>
          <w:t>JVET-AM0309</w:t>
        </w:r>
      </w:hyperlink>
      <w:r w:rsidR="001858C5" w:rsidRPr="00EA2B25">
        <w:rPr>
          <w:sz w:val="24"/>
          <w:szCs w:val="24"/>
          <w:lang w:val="en-CA" w:eastAsia="de-DE"/>
        </w:rPr>
        <w:t xml:space="preserve"> Crosscheck of JVET-AM0104 (EE2-related: On reference sample filtering for TIMD) [G. Kulupana, S. Blasi (Nokia)] [late]</w:t>
      </w:r>
    </w:p>
    <w:p w14:paraId="09F11FC9" w14:textId="77777777" w:rsidR="001858C5" w:rsidRPr="00373F08" w:rsidRDefault="001858C5" w:rsidP="0049676C">
      <w:pPr>
        <w:rPr>
          <w:lang w:val="en-CA" w:eastAsia="de-DE"/>
        </w:rPr>
      </w:pPr>
    </w:p>
    <w:p w14:paraId="5BAF8003" w14:textId="123606EB" w:rsidR="00BB3585" w:rsidRPr="00373F08" w:rsidRDefault="008773DB" w:rsidP="00CA2E49">
      <w:pPr>
        <w:pStyle w:val="berschrift9"/>
        <w:rPr>
          <w:sz w:val="24"/>
          <w:szCs w:val="24"/>
          <w:lang w:val="en-CA" w:eastAsia="de-DE"/>
        </w:rPr>
      </w:pPr>
      <w:hyperlink r:id="rId734" w:history="1">
        <w:r w:rsidR="00BB3585" w:rsidRPr="00373F08">
          <w:rPr>
            <w:color w:val="0000FF"/>
            <w:sz w:val="24"/>
            <w:szCs w:val="24"/>
            <w:u w:val="single"/>
            <w:lang w:val="en-CA" w:eastAsia="de-DE"/>
          </w:rPr>
          <w:t>JVET-AM0105</w:t>
        </w:r>
      </w:hyperlink>
      <w:r w:rsidR="00BB3585" w:rsidRPr="00373F08">
        <w:rPr>
          <w:sz w:val="24"/>
          <w:szCs w:val="24"/>
          <w:lang w:val="en-CA" w:eastAsia="de-DE"/>
        </w:rPr>
        <w:t xml:space="preserve"> EE2-related: Candidate replacement in MPM list [H. Tian, Y. Gao, S. Li, J. Lei (Shandong Univ.), B. Li, F. Xing, P. Han (Hisense)] [late]</w:t>
      </w:r>
    </w:p>
    <w:p w14:paraId="68180A2D" w14:textId="4BBC66FB" w:rsidR="00CF3C73" w:rsidRDefault="00CF3C73" w:rsidP="00CF3C73">
      <w:pPr>
        <w:rPr>
          <w:lang w:val="en-CA" w:eastAsia="zh-CN"/>
        </w:rPr>
      </w:pPr>
      <w:r>
        <w:rPr>
          <w:rFonts w:hint="eastAsia"/>
          <w:lang w:val="en-CA" w:eastAsia="zh-CN"/>
        </w:rPr>
        <w:t>I</w:t>
      </w:r>
      <w:r>
        <w:rPr>
          <w:lang w:val="en-CA" w:eastAsia="zh-CN"/>
        </w:rPr>
        <w:t xml:space="preserve">n EE2, the MPM list is constructed based on the best RD mode of </w:t>
      </w:r>
      <w:r w:rsidR="00D6566B">
        <w:rPr>
          <w:lang w:val="en-CA" w:eastAsia="zh-CN"/>
        </w:rPr>
        <w:t>neighbour</w:t>
      </w:r>
      <w:r>
        <w:rPr>
          <w:lang w:val="en-CA" w:eastAsia="zh-CN"/>
        </w:rPr>
        <w:t xml:space="preserve">s. In MPM list, it already has an advantage of bitrate saving. Thus the candidates in MPM list should be the mode of </w:t>
      </w:r>
      <w:r w:rsidR="00D6566B">
        <w:rPr>
          <w:lang w:val="en-CA" w:eastAsia="zh-CN"/>
        </w:rPr>
        <w:t>neighbour</w:t>
      </w:r>
      <w:r>
        <w:rPr>
          <w:lang w:val="en-CA" w:eastAsia="zh-CN"/>
        </w:rPr>
        <w:t xml:space="preserve">s with the lowest distortion. In this proposal, a candidate replacement in MPM list is presented based on the mode of </w:t>
      </w:r>
      <w:r w:rsidR="00D6566B">
        <w:rPr>
          <w:lang w:val="en-CA" w:eastAsia="zh-CN"/>
        </w:rPr>
        <w:t>neighbour</w:t>
      </w:r>
      <w:r>
        <w:rPr>
          <w:lang w:val="en-CA" w:eastAsia="zh-CN"/>
        </w:rPr>
        <w:t>s with the lowest distortion.</w:t>
      </w:r>
    </w:p>
    <w:p w14:paraId="7D4B61E5" w14:textId="77777777" w:rsidR="00CF3C73" w:rsidRDefault="00CF3C73" w:rsidP="00CF3C73">
      <w:pPr>
        <w:rPr>
          <w:lang w:val="en-CA"/>
        </w:rPr>
      </w:pPr>
      <w:r>
        <w:rPr>
          <w:lang w:val="en-CA"/>
        </w:rPr>
        <w:t>On top of ECM-13.0, results of the proposed method are:</w:t>
      </w:r>
    </w:p>
    <w:p w14:paraId="4FF79091" w14:textId="5059E42E" w:rsidR="00CF3C73" w:rsidRDefault="00CF3C73" w:rsidP="00CF3C73">
      <w:pPr>
        <w:rPr>
          <w:szCs w:val="22"/>
          <w:lang w:val="en-CA"/>
        </w:rPr>
      </w:pPr>
      <w:r>
        <w:rPr>
          <w:szCs w:val="22"/>
          <w:lang w:val="en-CA"/>
        </w:rPr>
        <w:t>AI:  %, %, %, EncT: % , DecT: %.</w:t>
      </w:r>
    </w:p>
    <w:p w14:paraId="0AEB0E5D" w14:textId="77777777" w:rsidR="0000608E" w:rsidRDefault="0000608E" w:rsidP="00CF3C73">
      <w:pPr>
        <w:rPr>
          <w:szCs w:val="22"/>
          <w:lang w:val="en-CA"/>
        </w:rPr>
      </w:pPr>
    </w:p>
    <w:p w14:paraId="64F1347B" w14:textId="2393A43C" w:rsidR="00CF3C73" w:rsidRPr="009F7355" w:rsidRDefault="00CF3C73" w:rsidP="000547B1">
      <w:pPr>
        <w:pStyle w:val="Beschriftung"/>
        <w:keepNext/>
        <w:spacing w:before="200"/>
        <w:jc w:val="both"/>
        <w:rPr>
          <w:lang w:val="en-CA"/>
        </w:rPr>
      </w:pPr>
    </w:p>
    <w:tbl>
      <w:tblPr>
        <w:tblW w:w="8480" w:type="dxa"/>
        <w:jc w:val="center"/>
        <w:tblLayout w:type="fixed"/>
        <w:tblCellMar>
          <w:left w:w="29" w:type="dxa"/>
          <w:right w:w="29" w:type="dxa"/>
        </w:tblCellMar>
        <w:tblLook w:val="04A0" w:firstRow="1" w:lastRow="0" w:firstColumn="1" w:lastColumn="0" w:noHBand="0" w:noVBand="1"/>
      </w:tblPr>
      <w:tblGrid>
        <w:gridCol w:w="1060"/>
        <w:gridCol w:w="1013"/>
        <w:gridCol w:w="1013"/>
        <w:gridCol w:w="1013"/>
        <w:gridCol w:w="842"/>
        <w:gridCol w:w="842"/>
        <w:gridCol w:w="1342"/>
        <w:gridCol w:w="1355"/>
      </w:tblGrid>
      <w:tr w:rsidR="00CF3C73" w:rsidRPr="0000608E" w14:paraId="3478BF1A" w14:textId="77777777" w:rsidTr="00605201">
        <w:trPr>
          <w:trHeight w:val="255"/>
          <w:jc w:val="center"/>
        </w:trPr>
        <w:tc>
          <w:tcPr>
            <w:tcW w:w="1060" w:type="dxa"/>
            <w:tcBorders>
              <w:top w:val="nil"/>
              <w:left w:val="nil"/>
              <w:bottom w:val="nil"/>
              <w:right w:val="nil"/>
            </w:tcBorders>
            <w:shd w:val="clear" w:color="auto" w:fill="auto"/>
            <w:noWrap/>
            <w:vAlign w:val="center"/>
          </w:tcPr>
          <w:p w14:paraId="14774E18"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4"/>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FFBA86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color w:val="000000"/>
                <w:szCs w:val="24"/>
                <w:lang w:val="en-CA"/>
              </w:rPr>
            </w:pPr>
            <w:r w:rsidRPr="000547B1">
              <w:rPr>
                <w:b/>
                <w:color w:val="000000"/>
                <w:szCs w:val="24"/>
                <w:lang w:val="en-CA"/>
              </w:rPr>
              <w:t xml:space="preserve">All Intra Main 10 </w:t>
            </w:r>
          </w:p>
        </w:tc>
      </w:tr>
      <w:tr w:rsidR="00CF3C73" w:rsidRPr="0000608E" w14:paraId="506BAB25" w14:textId="77777777" w:rsidTr="00605201">
        <w:trPr>
          <w:trHeight w:val="255"/>
          <w:jc w:val="center"/>
        </w:trPr>
        <w:tc>
          <w:tcPr>
            <w:tcW w:w="1060" w:type="dxa"/>
            <w:tcBorders>
              <w:top w:val="nil"/>
              <w:left w:val="nil"/>
              <w:bottom w:val="nil"/>
              <w:right w:val="nil"/>
            </w:tcBorders>
            <w:shd w:val="clear" w:color="auto" w:fill="auto"/>
            <w:noWrap/>
            <w:vAlign w:val="center"/>
          </w:tcPr>
          <w:p w14:paraId="1748250F"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color w:val="000000"/>
                <w:szCs w:val="24"/>
                <w:lang w:val="en-CA"/>
              </w:rPr>
            </w:pPr>
          </w:p>
        </w:tc>
        <w:tc>
          <w:tcPr>
            <w:tcW w:w="7420" w:type="dxa"/>
            <w:gridSpan w:val="7"/>
            <w:tcBorders>
              <w:top w:val="nil"/>
              <w:left w:val="single" w:sz="8" w:space="0" w:color="auto"/>
              <w:bottom w:val="nil"/>
              <w:right w:val="single" w:sz="8" w:space="0" w:color="auto"/>
            </w:tcBorders>
            <w:shd w:val="clear" w:color="auto" w:fill="auto"/>
            <w:noWrap/>
            <w:vAlign w:val="center"/>
          </w:tcPr>
          <w:p w14:paraId="45C27768"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color w:val="000000"/>
                <w:szCs w:val="24"/>
                <w:lang w:val="en-CA"/>
              </w:rPr>
            </w:pPr>
            <w:r w:rsidRPr="000547B1">
              <w:rPr>
                <w:b/>
                <w:color w:val="000000"/>
                <w:szCs w:val="24"/>
                <w:lang w:val="en-CA"/>
              </w:rPr>
              <w:t>Over ECM-13.0</w:t>
            </w:r>
          </w:p>
        </w:tc>
      </w:tr>
      <w:tr w:rsidR="00CF3C73" w:rsidRPr="0000608E" w14:paraId="0E16A3A5" w14:textId="77777777" w:rsidTr="00605201">
        <w:trPr>
          <w:trHeight w:val="255"/>
          <w:jc w:val="center"/>
        </w:trPr>
        <w:tc>
          <w:tcPr>
            <w:tcW w:w="1060" w:type="dxa"/>
            <w:tcBorders>
              <w:top w:val="nil"/>
              <w:left w:val="nil"/>
              <w:bottom w:val="nil"/>
              <w:right w:val="nil"/>
            </w:tcBorders>
            <w:shd w:val="clear" w:color="auto" w:fill="auto"/>
            <w:noWrap/>
            <w:vAlign w:val="center"/>
          </w:tcPr>
          <w:p w14:paraId="4D918687"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color w:val="000000"/>
                <w:szCs w:val="24"/>
                <w:lang w:val="en-CA"/>
              </w:rPr>
            </w:pPr>
          </w:p>
        </w:tc>
        <w:tc>
          <w:tcPr>
            <w:tcW w:w="1013" w:type="dxa"/>
            <w:tcBorders>
              <w:top w:val="nil"/>
              <w:left w:val="single" w:sz="8" w:space="0" w:color="auto"/>
              <w:bottom w:val="single" w:sz="8" w:space="0" w:color="auto"/>
              <w:right w:val="nil"/>
            </w:tcBorders>
            <w:shd w:val="clear" w:color="auto" w:fill="auto"/>
            <w:noWrap/>
            <w:vAlign w:val="center"/>
          </w:tcPr>
          <w:p w14:paraId="62E2CBF2"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Y</w:t>
            </w:r>
          </w:p>
        </w:tc>
        <w:tc>
          <w:tcPr>
            <w:tcW w:w="1013" w:type="dxa"/>
            <w:tcBorders>
              <w:top w:val="nil"/>
              <w:left w:val="nil"/>
              <w:bottom w:val="single" w:sz="8" w:space="0" w:color="auto"/>
              <w:right w:val="nil"/>
            </w:tcBorders>
            <w:shd w:val="clear" w:color="auto" w:fill="auto"/>
            <w:noWrap/>
            <w:vAlign w:val="center"/>
          </w:tcPr>
          <w:p w14:paraId="31B6FA2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U</w:t>
            </w:r>
          </w:p>
        </w:tc>
        <w:tc>
          <w:tcPr>
            <w:tcW w:w="1013" w:type="dxa"/>
            <w:tcBorders>
              <w:top w:val="nil"/>
              <w:left w:val="nil"/>
              <w:bottom w:val="single" w:sz="8" w:space="0" w:color="auto"/>
              <w:right w:val="single" w:sz="4" w:space="0" w:color="auto"/>
            </w:tcBorders>
            <w:shd w:val="clear" w:color="auto" w:fill="auto"/>
            <w:noWrap/>
            <w:vAlign w:val="center"/>
          </w:tcPr>
          <w:p w14:paraId="53A67717"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V</w:t>
            </w:r>
          </w:p>
        </w:tc>
        <w:tc>
          <w:tcPr>
            <w:tcW w:w="842" w:type="dxa"/>
            <w:tcBorders>
              <w:top w:val="nil"/>
              <w:left w:val="nil"/>
              <w:bottom w:val="single" w:sz="8" w:space="0" w:color="auto"/>
              <w:right w:val="nil"/>
            </w:tcBorders>
            <w:shd w:val="clear" w:color="auto" w:fill="auto"/>
            <w:noWrap/>
            <w:vAlign w:val="center"/>
          </w:tcPr>
          <w:p w14:paraId="3433828D"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EncT</w:t>
            </w:r>
          </w:p>
        </w:tc>
        <w:tc>
          <w:tcPr>
            <w:tcW w:w="842" w:type="dxa"/>
            <w:tcBorders>
              <w:top w:val="nil"/>
              <w:left w:val="nil"/>
              <w:bottom w:val="single" w:sz="8" w:space="0" w:color="auto"/>
              <w:right w:val="nil"/>
            </w:tcBorders>
            <w:shd w:val="clear" w:color="auto" w:fill="auto"/>
            <w:noWrap/>
            <w:vAlign w:val="center"/>
          </w:tcPr>
          <w:p w14:paraId="372422DB"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DecT</w:t>
            </w:r>
          </w:p>
        </w:tc>
        <w:tc>
          <w:tcPr>
            <w:tcW w:w="1342" w:type="dxa"/>
            <w:tcBorders>
              <w:top w:val="nil"/>
              <w:left w:val="single" w:sz="4" w:space="0" w:color="auto"/>
              <w:bottom w:val="single" w:sz="8" w:space="0" w:color="auto"/>
              <w:right w:val="nil"/>
            </w:tcBorders>
            <w:shd w:val="clear" w:color="auto" w:fill="auto"/>
            <w:noWrap/>
            <w:vAlign w:val="center"/>
          </w:tcPr>
          <w:p w14:paraId="0059F7E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bookmarkStart w:id="175" w:name="OLE_LINK1"/>
            <w:bookmarkStart w:id="176" w:name="OLE_LINK2"/>
            <w:r w:rsidRPr="000547B1">
              <w:rPr>
                <w:color w:val="000000"/>
                <w:szCs w:val="24"/>
                <w:lang w:val="en-CA"/>
              </w:rPr>
              <w:t>EncVmPeak</w:t>
            </w:r>
            <w:bookmarkEnd w:id="175"/>
            <w:bookmarkEnd w:id="176"/>
          </w:p>
        </w:tc>
        <w:tc>
          <w:tcPr>
            <w:tcW w:w="1355" w:type="dxa"/>
            <w:tcBorders>
              <w:top w:val="nil"/>
              <w:left w:val="single" w:sz="4" w:space="0" w:color="auto"/>
              <w:bottom w:val="single" w:sz="8" w:space="0" w:color="auto"/>
              <w:right w:val="single" w:sz="8" w:space="0" w:color="auto"/>
            </w:tcBorders>
            <w:shd w:val="clear" w:color="auto" w:fill="auto"/>
            <w:noWrap/>
            <w:vAlign w:val="center"/>
          </w:tcPr>
          <w:p w14:paraId="16888302"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DecVmPeak</w:t>
            </w:r>
          </w:p>
        </w:tc>
      </w:tr>
      <w:tr w:rsidR="00CF3C73" w:rsidRPr="0000608E" w14:paraId="4DC4935A" w14:textId="77777777" w:rsidTr="0060520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1590B077"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A1</w:t>
            </w:r>
          </w:p>
        </w:tc>
        <w:tc>
          <w:tcPr>
            <w:tcW w:w="1013" w:type="dxa"/>
            <w:tcBorders>
              <w:top w:val="nil"/>
              <w:left w:val="nil"/>
              <w:bottom w:val="nil"/>
              <w:right w:val="nil"/>
            </w:tcBorders>
            <w:shd w:val="clear" w:color="auto" w:fill="auto"/>
            <w:noWrap/>
            <w:vAlign w:val="center"/>
          </w:tcPr>
          <w:p w14:paraId="6ACE81C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nil"/>
              <w:left w:val="nil"/>
              <w:bottom w:val="nil"/>
              <w:right w:val="nil"/>
            </w:tcBorders>
            <w:shd w:val="clear" w:color="auto" w:fill="auto"/>
            <w:noWrap/>
            <w:vAlign w:val="center"/>
          </w:tcPr>
          <w:p w14:paraId="0F54A1D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nil"/>
              <w:left w:val="nil"/>
              <w:bottom w:val="nil"/>
              <w:right w:val="single" w:sz="4" w:space="0" w:color="auto"/>
            </w:tcBorders>
            <w:shd w:val="clear" w:color="auto" w:fill="auto"/>
            <w:noWrap/>
            <w:vAlign w:val="center"/>
          </w:tcPr>
          <w:p w14:paraId="3CD06661"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842" w:type="dxa"/>
            <w:tcBorders>
              <w:top w:val="nil"/>
              <w:left w:val="nil"/>
              <w:bottom w:val="nil"/>
              <w:right w:val="nil"/>
            </w:tcBorders>
            <w:shd w:val="clear" w:color="auto" w:fill="auto"/>
            <w:noWrap/>
            <w:vAlign w:val="center"/>
          </w:tcPr>
          <w:p w14:paraId="21F46B76" w14:textId="77777777" w:rsidR="00CF3C73" w:rsidRPr="00994E80"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842" w:type="dxa"/>
            <w:tcBorders>
              <w:top w:val="nil"/>
              <w:left w:val="nil"/>
              <w:bottom w:val="nil"/>
              <w:right w:val="nil"/>
            </w:tcBorders>
            <w:shd w:val="clear" w:color="auto" w:fill="auto"/>
            <w:noWrap/>
            <w:vAlign w:val="center"/>
          </w:tcPr>
          <w:p w14:paraId="38CB47A3" w14:textId="77777777" w:rsidR="00CF3C73" w:rsidRPr="00994E80"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nil"/>
              <w:left w:val="single" w:sz="4" w:space="0" w:color="auto"/>
              <w:bottom w:val="nil"/>
              <w:right w:val="nil"/>
            </w:tcBorders>
            <w:shd w:val="clear" w:color="auto" w:fill="auto"/>
            <w:noWrap/>
            <w:vAlign w:val="center"/>
          </w:tcPr>
          <w:p w14:paraId="698813C6"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nil"/>
              <w:right w:val="single" w:sz="8" w:space="0" w:color="auto"/>
            </w:tcBorders>
            <w:shd w:val="clear" w:color="auto" w:fill="auto"/>
            <w:noWrap/>
            <w:vAlign w:val="center"/>
          </w:tcPr>
          <w:p w14:paraId="246B91C9"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55721FF8" w14:textId="77777777" w:rsidTr="00605201">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955BA8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A2</w:t>
            </w:r>
          </w:p>
        </w:tc>
        <w:tc>
          <w:tcPr>
            <w:tcW w:w="1013" w:type="dxa"/>
            <w:tcBorders>
              <w:top w:val="nil"/>
              <w:left w:val="nil"/>
              <w:bottom w:val="nil"/>
              <w:right w:val="nil"/>
            </w:tcBorders>
            <w:shd w:val="clear" w:color="auto" w:fill="auto"/>
            <w:noWrap/>
            <w:vAlign w:val="center"/>
          </w:tcPr>
          <w:p w14:paraId="38E2079D"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nil"/>
              <w:left w:val="nil"/>
              <w:bottom w:val="nil"/>
              <w:right w:val="nil"/>
            </w:tcBorders>
            <w:shd w:val="clear" w:color="auto" w:fill="auto"/>
            <w:noWrap/>
            <w:vAlign w:val="center"/>
          </w:tcPr>
          <w:p w14:paraId="524AF6D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nil"/>
              <w:left w:val="nil"/>
              <w:bottom w:val="nil"/>
              <w:right w:val="single" w:sz="4" w:space="0" w:color="auto"/>
            </w:tcBorders>
            <w:shd w:val="clear" w:color="auto" w:fill="auto"/>
            <w:noWrap/>
            <w:vAlign w:val="center"/>
          </w:tcPr>
          <w:p w14:paraId="20EB6F2B"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842" w:type="dxa"/>
            <w:tcBorders>
              <w:top w:val="nil"/>
              <w:left w:val="nil"/>
              <w:bottom w:val="nil"/>
              <w:right w:val="nil"/>
            </w:tcBorders>
            <w:shd w:val="clear" w:color="auto" w:fill="auto"/>
            <w:noWrap/>
            <w:vAlign w:val="center"/>
          </w:tcPr>
          <w:p w14:paraId="031483CA" w14:textId="77777777" w:rsidR="00CF3C73" w:rsidRPr="00994E80"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842" w:type="dxa"/>
            <w:tcBorders>
              <w:top w:val="nil"/>
              <w:left w:val="nil"/>
              <w:bottom w:val="nil"/>
              <w:right w:val="nil"/>
            </w:tcBorders>
            <w:shd w:val="clear" w:color="auto" w:fill="auto"/>
            <w:noWrap/>
            <w:vAlign w:val="center"/>
          </w:tcPr>
          <w:p w14:paraId="45109494" w14:textId="77777777" w:rsidR="00CF3C73" w:rsidRPr="00994E80"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nil"/>
              <w:left w:val="single" w:sz="4" w:space="0" w:color="auto"/>
              <w:bottom w:val="nil"/>
              <w:right w:val="nil"/>
            </w:tcBorders>
            <w:shd w:val="clear" w:color="auto" w:fill="auto"/>
            <w:noWrap/>
            <w:vAlign w:val="center"/>
          </w:tcPr>
          <w:p w14:paraId="2820D473"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nil"/>
              <w:right w:val="single" w:sz="8" w:space="0" w:color="auto"/>
            </w:tcBorders>
            <w:shd w:val="clear" w:color="auto" w:fill="auto"/>
            <w:noWrap/>
            <w:vAlign w:val="center"/>
          </w:tcPr>
          <w:p w14:paraId="0E8312B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5315CA3A" w14:textId="77777777" w:rsidTr="00605201">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164141FE"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B</w:t>
            </w:r>
          </w:p>
        </w:tc>
        <w:tc>
          <w:tcPr>
            <w:tcW w:w="1013" w:type="dxa"/>
            <w:tcBorders>
              <w:top w:val="nil"/>
              <w:left w:val="nil"/>
              <w:bottom w:val="nil"/>
              <w:right w:val="nil"/>
            </w:tcBorders>
            <w:shd w:val="clear" w:color="auto" w:fill="auto"/>
            <w:noWrap/>
            <w:vAlign w:val="center"/>
          </w:tcPr>
          <w:p w14:paraId="608D5908"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-0.02%</w:t>
            </w:r>
          </w:p>
        </w:tc>
        <w:tc>
          <w:tcPr>
            <w:tcW w:w="1013" w:type="dxa"/>
            <w:tcBorders>
              <w:top w:val="nil"/>
              <w:left w:val="nil"/>
              <w:bottom w:val="nil"/>
              <w:right w:val="nil"/>
            </w:tcBorders>
            <w:shd w:val="clear" w:color="auto" w:fill="auto"/>
            <w:noWrap/>
            <w:vAlign w:val="center"/>
          </w:tcPr>
          <w:p w14:paraId="299D64BE"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-0.06%</w:t>
            </w:r>
          </w:p>
        </w:tc>
        <w:tc>
          <w:tcPr>
            <w:tcW w:w="1013" w:type="dxa"/>
            <w:tcBorders>
              <w:top w:val="nil"/>
              <w:left w:val="nil"/>
              <w:bottom w:val="nil"/>
              <w:right w:val="single" w:sz="4" w:space="0" w:color="auto"/>
            </w:tcBorders>
            <w:shd w:val="clear" w:color="auto" w:fill="auto"/>
            <w:noWrap/>
            <w:vAlign w:val="center"/>
          </w:tcPr>
          <w:p w14:paraId="162EA8E3"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0.00%</w:t>
            </w:r>
          </w:p>
        </w:tc>
        <w:tc>
          <w:tcPr>
            <w:tcW w:w="842" w:type="dxa"/>
            <w:tcBorders>
              <w:top w:val="nil"/>
              <w:left w:val="nil"/>
              <w:bottom w:val="nil"/>
              <w:right w:val="nil"/>
            </w:tcBorders>
            <w:shd w:val="clear" w:color="auto" w:fill="auto"/>
            <w:noWrap/>
            <w:vAlign w:val="center"/>
          </w:tcPr>
          <w:p w14:paraId="1711DA78"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rPr>
            </w:pPr>
            <w:r w:rsidRPr="000547B1">
              <w:rPr>
                <w:color w:val="000000"/>
                <w:szCs w:val="24"/>
              </w:rPr>
              <w:t>111%</w:t>
            </w:r>
          </w:p>
        </w:tc>
        <w:tc>
          <w:tcPr>
            <w:tcW w:w="842" w:type="dxa"/>
            <w:tcBorders>
              <w:top w:val="nil"/>
              <w:left w:val="nil"/>
              <w:bottom w:val="nil"/>
              <w:right w:val="nil"/>
            </w:tcBorders>
            <w:shd w:val="clear" w:color="auto" w:fill="auto"/>
            <w:noWrap/>
            <w:vAlign w:val="center"/>
          </w:tcPr>
          <w:p w14:paraId="22F6E472" w14:textId="77777777" w:rsidR="00CF3C73" w:rsidRPr="00994E80"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nil"/>
              <w:left w:val="single" w:sz="4" w:space="0" w:color="auto"/>
              <w:bottom w:val="nil"/>
              <w:right w:val="nil"/>
            </w:tcBorders>
            <w:shd w:val="clear" w:color="auto" w:fill="auto"/>
            <w:noWrap/>
            <w:vAlign w:val="center"/>
          </w:tcPr>
          <w:p w14:paraId="74A69B63"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nil"/>
              <w:right w:val="single" w:sz="8" w:space="0" w:color="auto"/>
            </w:tcBorders>
            <w:shd w:val="clear" w:color="auto" w:fill="auto"/>
            <w:noWrap/>
            <w:vAlign w:val="center"/>
          </w:tcPr>
          <w:p w14:paraId="36A42B16"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329CD4CD" w14:textId="77777777" w:rsidTr="00605201">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5FBE7BE"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C</w:t>
            </w:r>
          </w:p>
        </w:tc>
        <w:tc>
          <w:tcPr>
            <w:tcW w:w="1013" w:type="dxa"/>
            <w:tcBorders>
              <w:top w:val="nil"/>
              <w:left w:val="nil"/>
              <w:bottom w:val="nil"/>
              <w:right w:val="nil"/>
            </w:tcBorders>
            <w:shd w:val="clear" w:color="auto" w:fill="auto"/>
            <w:noWrap/>
            <w:vAlign w:val="center"/>
          </w:tcPr>
          <w:p w14:paraId="2BF6213E"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-0.01%</w:t>
            </w:r>
          </w:p>
        </w:tc>
        <w:tc>
          <w:tcPr>
            <w:tcW w:w="1013" w:type="dxa"/>
            <w:tcBorders>
              <w:top w:val="nil"/>
              <w:left w:val="nil"/>
              <w:bottom w:val="nil"/>
              <w:right w:val="nil"/>
            </w:tcBorders>
            <w:shd w:val="clear" w:color="auto" w:fill="auto"/>
            <w:noWrap/>
            <w:vAlign w:val="center"/>
          </w:tcPr>
          <w:p w14:paraId="1C660A5D"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0.02%</w:t>
            </w:r>
          </w:p>
        </w:tc>
        <w:tc>
          <w:tcPr>
            <w:tcW w:w="1013" w:type="dxa"/>
            <w:tcBorders>
              <w:top w:val="nil"/>
              <w:left w:val="nil"/>
              <w:bottom w:val="nil"/>
              <w:right w:val="single" w:sz="4" w:space="0" w:color="auto"/>
            </w:tcBorders>
            <w:shd w:val="clear" w:color="auto" w:fill="auto"/>
            <w:noWrap/>
            <w:vAlign w:val="center"/>
          </w:tcPr>
          <w:p w14:paraId="11A8462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0.03%</w:t>
            </w:r>
          </w:p>
        </w:tc>
        <w:tc>
          <w:tcPr>
            <w:tcW w:w="842" w:type="dxa"/>
            <w:tcBorders>
              <w:top w:val="nil"/>
              <w:left w:val="nil"/>
              <w:bottom w:val="nil"/>
              <w:right w:val="nil"/>
            </w:tcBorders>
            <w:shd w:val="clear" w:color="auto" w:fill="auto"/>
            <w:noWrap/>
            <w:vAlign w:val="center"/>
          </w:tcPr>
          <w:p w14:paraId="7F986B75"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rPr>
            </w:pPr>
            <w:r w:rsidRPr="000547B1">
              <w:rPr>
                <w:color w:val="000000"/>
                <w:szCs w:val="24"/>
              </w:rPr>
              <w:t>107%</w:t>
            </w:r>
          </w:p>
        </w:tc>
        <w:tc>
          <w:tcPr>
            <w:tcW w:w="842" w:type="dxa"/>
            <w:tcBorders>
              <w:top w:val="nil"/>
              <w:left w:val="nil"/>
              <w:bottom w:val="nil"/>
              <w:right w:val="nil"/>
            </w:tcBorders>
            <w:shd w:val="clear" w:color="auto" w:fill="auto"/>
            <w:noWrap/>
            <w:vAlign w:val="center"/>
          </w:tcPr>
          <w:p w14:paraId="155F5C2C" w14:textId="77777777" w:rsidR="00CF3C73" w:rsidRPr="00994E80"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nil"/>
              <w:left w:val="single" w:sz="4" w:space="0" w:color="auto"/>
              <w:bottom w:val="nil"/>
              <w:right w:val="nil"/>
            </w:tcBorders>
            <w:shd w:val="clear" w:color="auto" w:fill="auto"/>
            <w:noWrap/>
            <w:vAlign w:val="center"/>
          </w:tcPr>
          <w:p w14:paraId="065FB06C"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nil"/>
              <w:right w:val="single" w:sz="8" w:space="0" w:color="auto"/>
            </w:tcBorders>
            <w:shd w:val="clear" w:color="auto" w:fill="auto"/>
            <w:noWrap/>
            <w:vAlign w:val="center"/>
          </w:tcPr>
          <w:p w14:paraId="1FFFC7B3"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736DC778" w14:textId="77777777" w:rsidTr="000547B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459C8DD8"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E</w:t>
            </w:r>
          </w:p>
        </w:tc>
        <w:tc>
          <w:tcPr>
            <w:tcW w:w="1013" w:type="dxa"/>
            <w:tcBorders>
              <w:top w:val="nil"/>
              <w:left w:val="nil"/>
              <w:bottom w:val="single" w:sz="8" w:space="0" w:color="auto"/>
              <w:right w:val="nil"/>
            </w:tcBorders>
            <w:shd w:val="clear" w:color="auto" w:fill="auto"/>
            <w:noWrap/>
            <w:vAlign w:val="center"/>
          </w:tcPr>
          <w:p w14:paraId="21FA7B5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-0.09%</w:t>
            </w:r>
          </w:p>
        </w:tc>
        <w:tc>
          <w:tcPr>
            <w:tcW w:w="1013" w:type="dxa"/>
            <w:tcBorders>
              <w:top w:val="nil"/>
              <w:left w:val="nil"/>
              <w:bottom w:val="single" w:sz="8" w:space="0" w:color="auto"/>
              <w:right w:val="nil"/>
            </w:tcBorders>
            <w:shd w:val="clear" w:color="auto" w:fill="auto"/>
            <w:noWrap/>
            <w:vAlign w:val="center"/>
          </w:tcPr>
          <w:p w14:paraId="215AE40B"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-0.14%</w:t>
            </w:r>
          </w:p>
        </w:tc>
        <w:tc>
          <w:tcPr>
            <w:tcW w:w="1013" w:type="dxa"/>
            <w:tcBorders>
              <w:top w:val="nil"/>
              <w:left w:val="nil"/>
              <w:bottom w:val="single" w:sz="8" w:space="0" w:color="auto"/>
              <w:right w:val="single" w:sz="4" w:space="0" w:color="auto"/>
            </w:tcBorders>
            <w:shd w:val="clear" w:color="auto" w:fill="auto"/>
            <w:noWrap/>
            <w:vAlign w:val="center"/>
          </w:tcPr>
          <w:p w14:paraId="36EB444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0.03%</w:t>
            </w:r>
          </w:p>
        </w:tc>
        <w:tc>
          <w:tcPr>
            <w:tcW w:w="842" w:type="dxa"/>
            <w:tcBorders>
              <w:top w:val="nil"/>
              <w:left w:val="nil"/>
              <w:bottom w:val="single" w:sz="8" w:space="0" w:color="auto"/>
              <w:right w:val="nil"/>
            </w:tcBorders>
            <w:shd w:val="clear" w:color="auto" w:fill="auto"/>
            <w:noWrap/>
            <w:vAlign w:val="center"/>
          </w:tcPr>
          <w:p w14:paraId="7AA6255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rPr>
            </w:pPr>
            <w:r w:rsidRPr="000547B1">
              <w:rPr>
                <w:color w:val="000000"/>
                <w:szCs w:val="24"/>
              </w:rPr>
              <w:t>124%</w:t>
            </w:r>
          </w:p>
        </w:tc>
        <w:tc>
          <w:tcPr>
            <w:tcW w:w="842" w:type="dxa"/>
            <w:tcBorders>
              <w:top w:val="nil"/>
              <w:left w:val="nil"/>
              <w:bottom w:val="single" w:sz="8" w:space="0" w:color="auto"/>
              <w:right w:val="nil"/>
            </w:tcBorders>
            <w:shd w:val="clear" w:color="auto" w:fill="auto"/>
            <w:noWrap/>
            <w:vAlign w:val="center"/>
          </w:tcPr>
          <w:p w14:paraId="52F254A3" w14:textId="77777777" w:rsidR="00CF3C73" w:rsidRPr="00994E80"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nil"/>
              <w:left w:val="single" w:sz="4" w:space="0" w:color="auto"/>
              <w:bottom w:val="single" w:sz="8" w:space="0" w:color="auto"/>
              <w:right w:val="nil"/>
            </w:tcBorders>
            <w:shd w:val="clear" w:color="auto" w:fill="auto"/>
            <w:noWrap/>
            <w:vAlign w:val="center"/>
          </w:tcPr>
          <w:p w14:paraId="35A5E4AE"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single" w:sz="8" w:space="0" w:color="auto"/>
              <w:right w:val="single" w:sz="8" w:space="0" w:color="auto"/>
            </w:tcBorders>
            <w:shd w:val="clear" w:color="auto" w:fill="auto"/>
            <w:noWrap/>
            <w:vAlign w:val="center"/>
          </w:tcPr>
          <w:p w14:paraId="3842BD87"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09F71C91" w14:textId="77777777" w:rsidTr="000547B1">
        <w:trPr>
          <w:trHeight w:val="255"/>
          <w:jc w:val="center"/>
        </w:trPr>
        <w:tc>
          <w:tcPr>
            <w:tcW w:w="10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58A4838" w14:textId="77777777" w:rsidR="00CF3C73" w:rsidRPr="000547B1" w:rsidRDefault="00CF3C73"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color w:val="000000"/>
                <w:szCs w:val="24"/>
                <w:lang w:val="en-CA"/>
              </w:rPr>
            </w:pPr>
            <w:r w:rsidRPr="000547B1">
              <w:rPr>
                <w:b/>
                <w:color w:val="000000"/>
                <w:szCs w:val="24"/>
                <w:lang w:val="en-CA"/>
              </w:rPr>
              <w:t xml:space="preserve">Overall </w:t>
            </w:r>
          </w:p>
        </w:tc>
        <w:tc>
          <w:tcPr>
            <w:tcW w:w="1013" w:type="dxa"/>
            <w:tcBorders>
              <w:top w:val="single" w:sz="8" w:space="0" w:color="auto"/>
              <w:left w:val="nil"/>
              <w:bottom w:val="single" w:sz="8" w:space="0" w:color="auto"/>
              <w:right w:val="nil"/>
            </w:tcBorders>
            <w:shd w:val="clear" w:color="auto" w:fill="auto"/>
            <w:noWrap/>
            <w:vAlign w:val="center"/>
          </w:tcPr>
          <w:p w14:paraId="35016F7A"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single" w:sz="8" w:space="0" w:color="auto"/>
              <w:left w:val="nil"/>
              <w:bottom w:val="single" w:sz="8" w:space="0" w:color="auto"/>
              <w:right w:val="nil"/>
            </w:tcBorders>
            <w:shd w:val="clear" w:color="auto" w:fill="auto"/>
            <w:noWrap/>
            <w:vAlign w:val="center"/>
          </w:tcPr>
          <w:p w14:paraId="131E5AB6"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single" w:sz="8" w:space="0" w:color="auto"/>
              <w:left w:val="nil"/>
              <w:bottom w:val="single" w:sz="8" w:space="0" w:color="auto"/>
              <w:right w:val="single" w:sz="4" w:space="0" w:color="auto"/>
            </w:tcBorders>
            <w:shd w:val="clear" w:color="auto" w:fill="auto"/>
            <w:noWrap/>
            <w:vAlign w:val="center"/>
          </w:tcPr>
          <w:p w14:paraId="0E8AC539"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842" w:type="dxa"/>
            <w:tcBorders>
              <w:top w:val="single" w:sz="8" w:space="0" w:color="auto"/>
              <w:left w:val="nil"/>
              <w:bottom w:val="single" w:sz="8" w:space="0" w:color="auto"/>
              <w:right w:val="nil"/>
            </w:tcBorders>
            <w:shd w:val="clear" w:color="auto" w:fill="auto"/>
            <w:noWrap/>
            <w:vAlign w:val="center"/>
          </w:tcPr>
          <w:p w14:paraId="7CBCCBA8" w14:textId="77777777" w:rsidR="00CF3C73" w:rsidRPr="00994E80"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842" w:type="dxa"/>
            <w:tcBorders>
              <w:top w:val="single" w:sz="8" w:space="0" w:color="auto"/>
              <w:left w:val="nil"/>
              <w:bottom w:val="single" w:sz="8" w:space="0" w:color="auto"/>
              <w:right w:val="nil"/>
            </w:tcBorders>
            <w:shd w:val="clear" w:color="auto" w:fill="auto"/>
            <w:noWrap/>
            <w:vAlign w:val="center"/>
          </w:tcPr>
          <w:p w14:paraId="71DDF5D2" w14:textId="77777777" w:rsidR="00CF3C73" w:rsidRPr="00994E80"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single" w:sz="8" w:space="0" w:color="auto"/>
              <w:left w:val="single" w:sz="4" w:space="0" w:color="auto"/>
              <w:bottom w:val="single" w:sz="8" w:space="0" w:color="auto"/>
              <w:right w:val="nil"/>
            </w:tcBorders>
            <w:shd w:val="clear" w:color="auto" w:fill="auto"/>
            <w:noWrap/>
            <w:vAlign w:val="center"/>
          </w:tcPr>
          <w:p w14:paraId="6B2C7AFD"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single" w:sz="8" w:space="0" w:color="auto"/>
              <w:left w:val="nil"/>
              <w:bottom w:val="single" w:sz="8" w:space="0" w:color="auto"/>
              <w:right w:val="single" w:sz="8" w:space="0" w:color="auto"/>
            </w:tcBorders>
            <w:shd w:val="clear" w:color="auto" w:fill="auto"/>
            <w:noWrap/>
            <w:vAlign w:val="center"/>
          </w:tcPr>
          <w:p w14:paraId="247725F0"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30D38AA4" w14:textId="77777777" w:rsidTr="000547B1">
        <w:trPr>
          <w:trHeight w:val="255"/>
          <w:jc w:val="center"/>
        </w:trPr>
        <w:tc>
          <w:tcPr>
            <w:tcW w:w="1060" w:type="dxa"/>
            <w:tcBorders>
              <w:top w:val="single" w:sz="8" w:space="0" w:color="auto"/>
              <w:left w:val="single" w:sz="8" w:space="0" w:color="auto"/>
              <w:right w:val="single" w:sz="8" w:space="0" w:color="auto"/>
            </w:tcBorders>
            <w:shd w:val="clear" w:color="auto" w:fill="auto"/>
            <w:noWrap/>
            <w:vAlign w:val="center"/>
          </w:tcPr>
          <w:p w14:paraId="680F98E0" w14:textId="77777777" w:rsidR="00CF3C73" w:rsidRPr="000547B1" w:rsidRDefault="00CF3C73"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D</w:t>
            </w:r>
          </w:p>
        </w:tc>
        <w:tc>
          <w:tcPr>
            <w:tcW w:w="1013" w:type="dxa"/>
            <w:tcBorders>
              <w:top w:val="single" w:sz="8" w:space="0" w:color="auto"/>
              <w:left w:val="nil"/>
              <w:right w:val="nil"/>
            </w:tcBorders>
            <w:shd w:val="clear" w:color="auto" w:fill="auto"/>
            <w:noWrap/>
            <w:vAlign w:val="center"/>
          </w:tcPr>
          <w:p w14:paraId="3968BE0A"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-0.01%</w:t>
            </w:r>
          </w:p>
        </w:tc>
        <w:tc>
          <w:tcPr>
            <w:tcW w:w="1013" w:type="dxa"/>
            <w:tcBorders>
              <w:top w:val="single" w:sz="8" w:space="0" w:color="auto"/>
              <w:left w:val="nil"/>
              <w:right w:val="nil"/>
            </w:tcBorders>
            <w:shd w:val="clear" w:color="auto" w:fill="auto"/>
            <w:noWrap/>
            <w:vAlign w:val="center"/>
          </w:tcPr>
          <w:p w14:paraId="024F585C"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-0.20%</w:t>
            </w:r>
          </w:p>
        </w:tc>
        <w:tc>
          <w:tcPr>
            <w:tcW w:w="1013" w:type="dxa"/>
            <w:tcBorders>
              <w:top w:val="single" w:sz="8" w:space="0" w:color="auto"/>
              <w:left w:val="nil"/>
              <w:right w:val="single" w:sz="4" w:space="0" w:color="auto"/>
            </w:tcBorders>
            <w:shd w:val="clear" w:color="auto" w:fill="auto"/>
            <w:noWrap/>
            <w:vAlign w:val="center"/>
          </w:tcPr>
          <w:p w14:paraId="38FD62EA"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-0.12%</w:t>
            </w:r>
          </w:p>
        </w:tc>
        <w:tc>
          <w:tcPr>
            <w:tcW w:w="842" w:type="dxa"/>
            <w:tcBorders>
              <w:top w:val="single" w:sz="8" w:space="0" w:color="auto"/>
              <w:left w:val="nil"/>
              <w:right w:val="nil"/>
            </w:tcBorders>
            <w:shd w:val="clear" w:color="auto" w:fill="auto"/>
            <w:noWrap/>
            <w:vAlign w:val="center"/>
          </w:tcPr>
          <w:p w14:paraId="6BC88C44"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113%</w:t>
            </w:r>
          </w:p>
        </w:tc>
        <w:tc>
          <w:tcPr>
            <w:tcW w:w="842" w:type="dxa"/>
            <w:tcBorders>
              <w:top w:val="single" w:sz="8" w:space="0" w:color="auto"/>
              <w:left w:val="nil"/>
              <w:right w:val="nil"/>
            </w:tcBorders>
            <w:shd w:val="clear" w:color="auto" w:fill="auto"/>
            <w:noWrap/>
            <w:vAlign w:val="center"/>
          </w:tcPr>
          <w:p w14:paraId="07B9F4B5"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single" w:sz="8" w:space="0" w:color="auto"/>
              <w:left w:val="single" w:sz="4" w:space="0" w:color="auto"/>
              <w:right w:val="nil"/>
            </w:tcBorders>
            <w:shd w:val="clear" w:color="auto" w:fill="auto"/>
            <w:noWrap/>
            <w:vAlign w:val="center"/>
          </w:tcPr>
          <w:p w14:paraId="03ED7BBB"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single" w:sz="8" w:space="0" w:color="auto"/>
              <w:left w:val="nil"/>
              <w:right w:val="single" w:sz="8" w:space="0" w:color="auto"/>
            </w:tcBorders>
            <w:shd w:val="clear" w:color="auto" w:fill="auto"/>
            <w:noWrap/>
            <w:vAlign w:val="center"/>
          </w:tcPr>
          <w:p w14:paraId="48B05C58"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16F354BB" w14:textId="77777777" w:rsidTr="0060520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3E7A73EB" w14:textId="77777777" w:rsidR="00CF3C73" w:rsidRPr="000547B1" w:rsidRDefault="00CF3C73"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F</w:t>
            </w:r>
          </w:p>
        </w:tc>
        <w:tc>
          <w:tcPr>
            <w:tcW w:w="1013" w:type="dxa"/>
            <w:tcBorders>
              <w:top w:val="nil"/>
              <w:left w:val="nil"/>
              <w:bottom w:val="single" w:sz="8" w:space="0" w:color="auto"/>
              <w:right w:val="nil"/>
            </w:tcBorders>
            <w:shd w:val="clear" w:color="auto" w:fill="auto"/>
            <w:noWrap/>
            <w:vAlign w:val="center"/>
          </w:tcPr>
          <w:p w14:paraId="7ABDDD01"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0.01%</w:t>
            </w:r>
          </w:p>
        </w:tc>
        <w:tc>
          <w:tcPr>
            <w:tcW w:w="1013" w:type="dxa"/>
            <w:tcBorders>
              <w:top w:val="nil"/>
              <w:left w:val="nil"/>
              <w:bottom w:val="single" w:sz="8" w:space="0" w:color="auto"/>
              <w:right w:val="nil"/>
            </w:tcBorders>
            <w:shd w:val="clear" w:color="auto" w:fill="auto"/>
            <w:noWrap/>
            <w:vAlign w:val="center"/>
          </w:tcPr>
          <w:p w14:paraId="60D45903"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0.10%</w:t>
            </w:r>
          </w:p>
        </w:tc>
        <w:tc>
          <w:tcPr>
            <w:tcW w:w="1013" w:type="dxa"/>
            <w:tcBorders>
              <w:top w:val="nil"/>
              <w:left w:val="nil"/>
              <w:bottom w:val="single" w:sz="8" w:space="0" w:color="auto"/>
              <w:right w:val="single" w:sz="4" w:space="0" w:color="auto"/>
            </w:tcBorders>
            <w:shd w:val="clear" w:color="auto" w:fill="auto"/>
            <w:noWrap/>
            <w:vAlign w:val="center"/>
          </w:tcPr>
          <w:p w14:paraId="4D67A66D"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0.05%</w:t>
            </w:r>
          </w:p>
        </w:tc>
        <w:tc>
          <w:tcPr>
            <w:tcW w:w="842" w:type="dxa"/>
            <w:tcBorders>
              <w:top w:val="nil"/>
              <w:left w:val="nil"/>
              <w:bottom w:val="single" w:sz="8" w:space="0" w:color="auto"/>
              <w:right w:val="nil"/>
            </w:tcBorders>
            <w:shd w:val="clear" w:color="auto" w:fill="auto"/>
            <w:noWrap/>
            <w:vAlign w:val="center"/>
          </w:tcPr>
          <w:p w14:paraId="1C687160"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123%</w:t>
            </w:r>
          </w:p>
        </w:tc>
        <w:tc>
          <w:tcPr>
            <w:tcW w:w="842" w:type="dxa"/>
            <w:tcBorders>
              <w:top w:val="nil"/>
              <w:left w:val="nil"/>
              <w:bottom w:val="single" w:sz="8" w:space="0" w:color="auto"/>
              <w:right w:val="nil"/>
            </w:tcBorders>
            <w:shd w:val="clear" w:color="auto" w:fill="auto"/>
            <w:noWrap/>
            <w:vAlign w:val="center"/>
          </w:tcPr>
          <w:p w14:paraId="6DD2382E"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nil"/>
              <w:left w:val="single" w:sz="4" w:space="0" w:color="auto"/>
              <w:bottom w:val="single" w:sz="8" w:space="0" w:color="auto"/>
              <w:right w:val="nil"/>
            </w:tcBorders>
            <w:shd w:val="clear" w:color="auto" w:fill="auto"/>
            <w:noWrap/>
            <w:vAlign w:val="center"/>
          </w:tcPr>
          <w:p w14:paraId="34C2216A"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single" w:sz="8" w:space="0" w:color="auto"/>
              <w:right w:val="single" w:sz="8" w:space="0" w:color="auto"/>
            </w:tcBorders>
            <w:shd w:val="clear" w:color="auto" w:fill="auto"/>
            <w:noWrap/>
            <w:vAlign w:val="center"/>
          </w:tcPr>
          <w:p w14:paraId="1688BE25"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bl>
    <w:p w14:paraId="100641C2" w14:textId="061338F4" w:rsidR="00CF3C73" w:rsidRDefault="00CF3C73" w:rsidP="00CF3C73">
      <w:pPr>
        <w:rPr>
          <w:lang w:val="en-CA"/>
        </w:rPr>
      </w:pPr>
      <w:r>
        <w:rPr>
          <w:lang w:val="en-CA"/>
        </w:rPr>
        <w:t xml:space="preserve">According to current results, the tradeoff of compression vs. encoder runtime is not acceptable. This happens likely due to increased number of mode checks. Further study to demonstrate if compression benefit with better tradeoff can be achieved. </w:t>
      </w:r>
    </w:p>
    <w:p w14:paraId="2A7CA94E" w14:textId="431AFB70" w:rsidR="00CF3C73" w:rsidRDefault="00CF3C73" w:rsidP="00CF3C73">
      <w:pPr>
        <w:rPr>
          <w:lang w:val="en-CA"/>
        </w:rPr>
      </w:pPr>
      <w:r>
        <w:rPr>
          <w:lang w:val="en-CA"/>
        </w:rPr>
        <w:t>It is also noted that the results are compared to an outdated version of ECM.</w:t>
      </w:r>
    </w:p>
    <w:p w14:paraId="1C9DC793" w14:textId="1D35D54D" w:rsidR="00AE0555" w:rsidRPr="00373F08" w:rsidRDefault="008773DB" w:rsidP="00CA2E49">
      <w:pPr>
        <w:pStyle w:val="berschrift9"/>
        <w:rPr>
          <w:sz w:val="24"/>
          <w:szCs w:val="24"/>
          <w:lang w:val="en-CA" w:eastAsia="de-DE"/>
        </w:rPr>
      </w:pPr>
      <w:hyperlink r:id="rId735" w:history="1">
        <w:r w:rsidR="00AE0555" w:rsidRPr="00373F08">
          <w:rPr>
            <w:color w:val="0000FF"/>
            <w:sz w:val="24"/>
            <w:szCs w:val="24"/>
            <w:u w:val="single"/>
            <w:lang w:val="en-CA" w:eastAsia="de-DE"/>
          </w:rPr>
          <w:t>JVET-AM0127</w:t>
        </w:r>
      </w:hyperlink>
      <w:r w:rsidR="00AE0555" w:rsidRPr="00373F08">
        <w:rPr>
          <w:sz w:val="24"/>
          <w:szCs w:val="24"/>
          <w:lang w:val="en-CA" w:eastAsia="de-DE"/>
        </w:rPr>
        <w:t xml:space="preserve"> EE2-3.6 related: Advanced Budget Control for TSRC [R. Xu, W. Zhang, F. Yang (Xidian Univ.), B. Li, F. Xing, P. Han, Z. Wang, W. Song (Hisense)]</w:t>
      </w:r>
    </w:p>
    <w:p w14:paraId="6596DA2A" w14:textId="77777777" w:rsidR="000F0FAE" w:rsidRPr="000F0FAE" w:rsidRDefault="000F0FAE" w:rsidP="000F0FAE">
      <w:pPr>
        <w:rPr>
          <w:lang w:val="en-CA" w:eastAsia="de-DE"/>
        </w:rPr>
      </w:pPr>
      <w:r w:rsidRPr="000F0FAE">
        <w:rPr>
          <w:lang w:val="en-CA" w:eastAsia="de-DE"/>
        </w:rPr>
        <w:t xml:space="preserve">In TSRC, allocating the context budget with higher priority to syntax elements that have high coding efficiency can yield performance gains, as demonstrated in EE2-3.6b [1][2]. Following this principle, this contribution proposes to increase the priority of coeff_sign_flag, which also possesses a relatively high coding efficiency.  </w:t>
      </w:r>
    </w:p>
    <w:p w14:paraId="673C584B" w14:textId="77777777" w:rsidR="000F0FAE" w:rsidRPr="000F0FAE" w:rsidRDefault="000F0FAE" w:rsidP="000F0FAE">
      <w:pPr>
        <w:rPr>
          <w:lang w:val="en-CA" w:eastAsia="de-DE"/>
        </w:rPr>
      </w:pPr>
      <w:r w:rsidRPr="000F0FAE">
        <w:rPr>
          <w:lang w:val="en-CA" w:eastAsia="de-DE"/>
        </w:rPr>
        <w:t>On top of ECM-17.0, simulation results of the proposed method + EE2-3.6b are reported as below:</w:t>
      </w:r>
    </w:p>
    <w:p w14:paraId="111429B0" w14:textId="77777777" w:rsidR="000F0FAE" w:rsidRPr="000F0FAE" w:rsidRDefault="000F0FAE" w:rsidP="000F0FAE">
      <w:pPr>
        <w:rPr>
          <w:lang w:val="en-CA" w:eastAsia="de-DE"/>
        </w:rPr>
      </w:pPr>
      <w:r w:rsidRPr="000F0FAE">
        <w:rPr>
          <w:lang w:val="en-CA" w:eastAsia="de-DE"/>
        </w:rPr>
        <w:t>The proposed method + EE2-3.6b over ECM-17.0 :</w:t>
      </w:r>
    </w:p>
    <w:p w14:paraId="4D9002C1" w14:textId="77777777" w:rsidR="000F0FAE" w:rsidRPr="000F0FAE" w:rsidRDefault="000F0FAE" w:rsidP="000F0FAE">
      <w:pPr>
        <w:rPr>
          <w:lang w:val="en-CA" w:eastAsia="de-DE"/>
        </w:rPr>
      </w:pPr>
      <w:r w:rsidRPr="000F0FAE">
        <w:rPr>
          <w:lang w:val="en-CA" w:eastAsia="de-DE"/>
        </w:rPr>
        <w:t>All-Intra:</w:t>
      </w:r>
    </w:p>
    <w:p w14:paraId="28C67A56"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{-0.12%, -0.01%, -0.10%, xx.x%, xx.x%} </w:t>
      </w:r>
    </w:p>
    <w:p w14:paraId="614FEF03" w14:textId="77777777" w:rsidR="000F0FAE" w:rsidRPr="000F0FAE" w:rsidRDefault="000F0FAE" w:rsidP="000F0FAE">
      <w:pPr>
        <w:rPr>
          <w:lang w:val="en-CA" w:eastAsia="de-DE"/>
        </w:rPr>
      </w:pPr>
      <w:r w:rsidRPr="000F0FAE">
        <w:rPr>
          <w:lang w:val="en-CA" w:eastAsia="de-DE"/>
        </w:rPr>
        <w:t>Class TGM:</w:t>
      </w:r>
      <w:r w:rsidRPr="000F0FAE">
        <w:rPr>
          <w:lang w:val="en-CA" w:eastAsia="de-DE"/>
        </w:rPr>
        <w:tab/>
        <w:t xml:space="preserve"> {-0.23%, -0.29%, -0.28%, xx.x%, xx.x%}</w:t>
      </w:r>
    </w:p>
    <w:p w14:paraId="529121A7" w14:textId="77777777" w:rsidR="000F0FAE" w:rsidRPr="000F0FAE" w:rsidRDefault="000F0FAE" w:rsidP="000F0FAE">
      <w:pPr>
        <w:rPr>
          <w:lang w:val="en-CA" w:eastAsia="de-DE"/>
        </w:rPr>
      </w:pPr>
      <w:r w:rsidRPr="000F0FAE">
        <w:rPr>
          <w:lang w:val="en-CA" w:eastAsia="de-DE"/>
        </w:rPr>
        <w:t>The proposed method + EE2-3.6b over EE2-3.6b :</w:t>
      </w:r>
    </w:p>
    <w:p w14:paraId="24C4DC29" w14:textId="77777777" w:rsidR="000F0FAE" w:rsidRPr="000F0FAE" w:rsidRDefault="000F0FAE" w:rsidP="000F0FAE">
      <w:pPr>
        <w:rPr>
          <w:lang w:val="en-CA" w:eastAsia="de-DE"/>
        </w:rPr>
      </w:pPr>
      <w:r w:rsidRPr="000F0FAE">
        <w:rPr>
          <w:lang w:val="en-CA" w:eastAsia="de-DE"/>
        </w:rPr>
        <w:t>All-Intra:</w:t>
      </w:r>
    </w:p>
    <w:p w14:paraId="2F3ED83A"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{-0.01%, 0.03%, 0.19%, xx.x%, xx.x%} </w:t>
      </w:r>
    </w:p>
    <w:p w14:paraId="3544A50B" w14:textId="49DB7B7D" w:rsidR="0049676C" w:rsidRDefault="000F0FAE" w:rsidP="000F0FAE">
      <w:pPr>
        <w:rPr>
          <w:lang w:val="en-CA" w:eastAsia="de-DE"/>
        </w:rPr>
      </w:pPr>
      <w:r w:rsidRPr="000F0FAE">
        <w:rPr>
          <w:lang w:val="en-CA" w:eastAsia="de-DE"/>
        </w:rPr>
        <w:t>Class TGM:</w:t>
      </w:r>
      <w:r w:rsidRPr="000F0FAE">
        <w:rPr>
          <w:lang w:val="en-CA" w:eastAsia="de-DE"/>
        </w:rPr>
        <w:tab/>
        <w:t xml:space="preserve"> {-0.04%, -0.03%, -0.02%, xx.x%, xx.x%}</w:t>
      </w:r>
    </w:p>
    <w:p w14:paraId="041D4F31" w14:textId="72105E5F" w:rsidR="000F0FAE" w:rsidRPr="00373F08" w:rsidRDefault="000F0FAE" w:rsidP="000F0FAE">
      <w:pPr>
        <w:rPr>
          <w:lang w:val="en-CA" w:eastAsia="de-DE"/>
        </w:rPr>
      </w:pPr>
      <w:r>
        <w:rPr>
          <w:lang w:val="en-CA" w:eastAsia="de-DE"/>
        </w:rPr>
        <w:t xml:space="preserve">Further study </w:t>
      </w:r>
      <w:r w:rsidR="0000608E">
        <w:rPr>
          <w:lang w:val="en-CA" w:eastAsia="de-DE"/>
        </w:rPr>
        <w:t xml:space="preserve">was requested (not in an EE) </w:t>
      </w:r>
      <w:r>
        <w:rPr>
          <w:lang w:val="en-CA" w:eastAsia="de-DE"/>
        </w:rPr>
        <w:t>to demonstrate that the loss that EE2-3.6b has in the low QP range can be avoided by this method.</w:t>
      </w:r>
    </w:p>
    <w:p w14:paraId="32EF30CC" w14:textId="61361247" w:rsidR="00223FAC" w:rsidRPr="00373F08" w:rsidRDefault="008773DB" w:rsidP="00CA2E49">
      <w:pPr>
        <w:pStyle w:val="berschrift9"/>
        <w:rPr>
          <w:sz w:val="24"/>
          <w:szCs w:val="24"/>
          <w:lang w:val="en-CA" w:eastAsia="de-DE"/>
        </w:rPr>
      </w:pPr>
      <w:hyperlink r:id="rId736" w:history="1">
        <w:r w:rsidR="00223FAC" w:rsidRPr="00373F08">
          <w:rPr>
            <w:color w:val="0000FF"/>
            <w:sz w:val="24"/>
            <w:szCs w:val="24"/>
            <w:u w:val="single"/>
            <w:lang w:val="en-CA" w:eastAsia="de-DE"/>
          </w:rPr>
          <w:t>JVET-AM0139</w:t>
        </w:r>
      </w:hyperlink>
      <w:r w:rsidR="00223FAC" w:rsidRPr="00373F08">
        <w:rPr>
          <w:sz w:val="24"/>
          <w:szCs w:val="24"/>
          <w:lang w:val="en-CA" w:eastAsia="de-DE"/>
        </w:rPr>
        <w:t xml:space="preserve"> EE2-related: On Chained Motion Vector Prediction [X. Zeng, M. Jia, Z. Li, C. Huang (ZTE)]</w:t>
      </w:r>
    </w:p>
    <w:p w14:paraId="7D8C8E12" w14:textId="20897CE6" w:rsidR="000F0FAE" w:rsidRPr="000F0FAE" w:rsidRDefault="000F0FAE" w:rsidP="000F0FAE">
      <w:pPr>
        <w:rPr>
          <w:lang w:val="en-CA" w:eastAsia="de-DE"/>
        </w:rPr>
      </w:pPr>
      <w:r w:rsidRPr="000F0FAE">
        <w:rPr>
          <w:lang w:val="en-CA" w:eastAsia="de-DE"/>
        </w:rPr>
        <w:t xml:space="preserve">This contribution proposes changes to the chained MV candidate derivation process in merge mode. In addition to the five positions in the current block, other positions derived from spatial </w:t>
      </w:r>
      <w:r w:rsidR="00D6566B">
        <w:rPr>
          <w:lang w:val="en-CA" w:eastAsia="de-DE"/>
        </w:rPr>
        <w:t>neighbour</w:t>
      </w:r>
      <w:r w:rsidRPr="000F0FAE">
        <w:rPr>
          <w:lang w:val="en-CA" w:eastAsia="de-DE"/>
        </w:rPr>
        <w:t xml:space="preserve"> blocks and their MVs are used for motion trace.</w:t>
      </w:r>
    </w:p>
    <w:p w14:paraId="1433381C" w14:textId="77777777" w:rsidR="000F0FAE" w:rsidRPr="000F0FAE" w:rsidRDefault="000F0FAE" w:rsidP="000F0FAE">
      <w:pPr>
        <w:rPr>
          <w:lang w:val="en-CA" w:eastAsia="de-DE"/>
        </w:rPr>
      </w:pPr>
      <w:r w:rsidRPr="000F0FAE">
        <w:rPr>
          <w:lang w:val="en-CA" w:eastAsia="de-DE"/>
        </w:rPr>
        <w:t>Compared to ECM-17.0, performance under the Common Test Conditions is reported to be:</w:t>
      </w:r>
    </w:p>
    <w:p w14:paraId="0BFC4F7C"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-0.00%, -0.00%, 0.04% for Y, U, V respectively, EncT 100.3% DecT 98.6%</w:t>
      </w:r>
    </w:p>
    <w:p w14:paraId="6981FC32" w14:textId="77777777" w:rsidR="000F0FAE" w:rsidRPr="000F0FAE" w:rsidRDefault="000F0FAE" w:rsidP="000F0FAE">
      <w:pPr>
        <w:rPr>
          <w:lang w:val="en-CA" w:eastAsia="de-DE"/>
        </w:rPr>
      </w:pPr>
      <w:r w:rsidRPr="000F0FAE">
        <w:rPr>
          <w:lang w:val="en-CA" w:eastAsia="de-DE"/>
        </w:rPr>
        <w:t>LDB</w:t>
      </w:r>
      <w:r w:rsidRPr="000F0FAE">
        <w:rPr>
          <w:lang w:val="en-CA" w:eastAsia="de-DE"/>
        </w:rPr>
        <w:tab/>
        <w:t>: -0.04%, 0.20%, 0.13%, for Y, U, V respectively, EncT 100.3% DecT 98.2%</w:t>
      </w:r>
    </w:p>
    <w:p w14:paraId="3AB4F430" w14:textId="77777777" w:rsidR="000F0FAE" w:rsidRPr="000F0FAE" w:rsidRDefault="000F0FAE" w:rsidP="000F0FAE">
      <w:pPr>
        <w:rPr>
          <w:lang w:val="en-CA" w:eastAsia="de-DE"/>
        </w:rPr>
      </w:pPr>
      <w:r w:rsidRPr="000F0FAE">
        <w:rPr>
          <w:lang w:val="en-CA" w:eastAsia="de-DE"/>
        </w:rPr>
        <w:t>Compared to EE2-Test2.1b, performance under the Common Test Conditions is reported to be:</w:t>
      </w:r>
    </w:p>
    <w:p w14:paraId="4B08B01A"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-0.xx%, -0.xx%, -0.xx% for Y, U, V respectively, EncT xx% DecT xx%</w:t>
      </w:r>
    </w:p>
    <w:p w14:paraId="72680FDF" w14:textId="581D409C" w:rsidR="0049676C" w:rsidRDefault="000F0FAE" w:rsidP="000F0FAE">
      <w:pPr>
        <w:rPr>
          <w:lang w:val="en-CA" w:eastAsia="de-DE"/>
        </w:rPr>
      </w:pPr>
      <w:r w:rsidRPr="000F0FAE">
        <w:rPr>
          <w:lang w:val="en-CA" w:eastAsia="de-DE"/>
        </w:rPr>
        <w:t>LDB</w:t>
      </w:r>
      <w:r w:rsidRPr="000F0FAE">
        <w:rPr>
          <w:lang w:val="en-CA" w:eastAsia="de-DE"/>
        </w:rPr>
        <w:tab/>
        <w:t>: -0.03%, -0.08%, 0.32%, for Y, U, V respectively, EncT xx% DecT xx%</w:t>
      </w:r>
    </w:p>
    <w:p w14:paraId="2CA69D24" w14:textId="77777777" w:rsidR="001B507F" w:rsidRDefault="001B507F" w:rsidP="000F0FAE">
      <w:pPr>
        <w:rPr>
          <w:lang w:val="en-CA" w:eastAsia="de-DE"/>
        </w:rPr>
      </w:pPr>
    </w:p>
    <w:p w14:paraId="077BF432" w14:textId="0C04BBD5" w:rsidR="00072962" w:rsidRDefault="001B507F" w:rsidP="000F0FAE">
      <w:pPr>
        <w:rPr>
          <w:lang w:val="en-CA" w:eastAsia="de-DE"/>
        </w:rPr>
      </w:pPr>
      <w:r>
        <w:rPr>
          <w:lang w:val="en-CA" w:eastAsia="de-DE"/>
        </w:rPr>
        <w:t>Maximum number of merge candidates unchanged, but more effort to construct the list.</w:t>
      </w:r>
    </w:p>
    <w:p w14:paraId="35C49CA2" w14:textId="5EC6A662" w:rsidR="00072962" w:rsidRPr="00373F08" w:rsidRDefault="00072962" w:rsidP="000F0FAE">
      <w:pPr>
        <w:rPr>
          <w:lang w:val="en-CA" w:eastAsia="de-DE"/>
        </w:rPr>
      </w:pPr>
      <w:r>
        <w:rPr>
          <w:lang w:val="en-CA" w:eastAsia="de-DE"/>
        </w:rPr>
        <w:t xml:space="preserve">Results </w:t>
      </w:r>
      <w:r w:rsidR="0000608E">
        <w:rPr>
          <w:lang w:val="en-CA" w:eastAsia="de-DE"/>
        </w:rPr>
        <w:t xml:space="preserve">were </w:t>
      </w:r>
      <w:r>
        <w:rPr>
          <w:lang w:val="en-CA" w:eastAsia="de-DE"/>
        </w:rPr>
        <w:t xml:space="preserve">incomplete, and </w:t>
      </w:r>
      <w:r w:rsidR="0000608E">
        <w:rPr>
          <w:lang w:val="en-CA" w:eastAsia="de-DE"/>
        </w:rPr>
        <w:t xml:space="preserve">the </w:t>
      </w:r>
      <w:r>
        <w:rPr>
          <w:lang w:val="en-CA" w:eastAsia="de-DE"/>
        </w:rPr>
        <w:t xml:space="preserve">benefit over EE2-2.1b from the available results is only for class E in LB. </w:t>
      </w:r>
      <w:r w:rsidR="00AD5DC6">
        <w:rPr>
          <w:lang w:val="en-CA" w:eastAsia="de-DE"/>
        </w:rPr>
        <w:t>As it was not possible to deliver</w:t>
      </w:r>
      <w:r>
        <w:rPr>
          <w:lang w:val="en-CA" w:eastAsia="de-DE"/>
        </w:rPr>
        <w:t xml:space="preserve"> complete results </w:t>
      </w:r>
      <w:r w:rsidR="00AD5DC6">
        <w:rPr>
          <w:lang w:val="en-CA" w:eastAsia="de-DE"/>
        </w:rPr>
        <w:t>during the meeting, it was recommended to perform further study to achieve</w:t>
      </w:r>
      <w:r>
        <w:rPr>
          <w:lang w:val="en-CA" w:eastAsia="de-DE"/>
        </w:rPr>
        <w:t xml:space="preserve"> more consistent gain over various classes on top of the adopted method from EE2-2.1b</w:t>
      </w:r>
      <w:r w:rsidR="001B507F">
        <w:rPr>
          <w:lang w:val="en-CA" w:eastAsia="de-DE"/>
        </w:rPr>
        <w:t>.</w:t>
      </w:r>
    </w:p>
    <w:p w14:paraId="1FFF703B" w14:textId="418ABC3F" w:rsidR="004D4715" w:rsidRPr="00373F08" w:rsidRDefault="008773DB" w:rsidP="00CA2E49">
      <w:pPr>
        <w:pStyle w:val="berschrift9"/>
        <w:rPr>
          <w:sz w:val="24"/>
          <w:szCs w:val="24"/>
          <w:lang w:val="en-CA" w:eastAsia="de-DE"/>
        </w:rPr>
      </w:pPr>
      <w:hyperlink r:id="rId737" w:history="1">
        <w:r w:rsidR="004D4715" w:rsidRPr="00965D28">
          <w:rPr>
            <w:color w:val="0000FF"/>
            <w:sz w:val="24"/>
            <w:szCs w:val="24"/>
            <w:u w:val="single"/>
            <w:lang w:val="en-CA" w:eastAsia="de-DE"/>
          </w:rPr>
          <w:t>JVET-AM0284</w:t>
        </w:r>
      </w:hyperlink>
      <w:r w:rsidR="004D4715" w:rsidRPr="00373F08">
        <w:rPr>
          <w:sz w:val="24"/>
          <w:szCs w:val="24"/>
          <w:lang w:val="en-CA" w:eastAsia="de-DE"/>
        </w:rPr>
        <w:t xml:space="preserve"> </w:t>
      </w:r>
      <w:r w:rsidR="004D4715" w:rsidRPr="00965D28">
        <w:rPr>
          <w:sz w:val="24"/>
          <w:szCs w:val="24"/>
          <w:lang w:val="en-CA" w:eastAsia="de-DE"/>
        </w:rPr>
        <w:t>Crosscheck of JVET-AM0139 (EE2-related: On Chained Motion Vector Prediction)</w:t>
      </w:r>
      <w:r w:rsidR="004D4715" w:rsidRPr="00373F08">
        <w:rPr>
          <w:sz w:val="24"/>
          <w:szCs w:val="24"/>
          <w:lang w:val="en-CA" w:eastAsia="de-DE"/>
        </w:rPr>
        <w:t xml:space="preserve"> [</w:t>
      </w:r>
      <w:r w:rsidR="004D4715" w:rsidRPr="00965D28">
        <w:rPr>
          <w:sz w:val="24"/>
          <w:szCs w:val="24"/>
          <w:lang w:val="en-CA" w:eastAsia="de-DE"/>
        </w:rPr>
        <w:t>Z. Xie (OPPO)</w:t>
      </w:r>
      <w:r w:rsidR="004D4715" w:rsidRPr="00373F08">
        <w:rPr>
          <w:sz w:val="24"/>
          <w:szCs w:val="24"/>
          <w:lang w:val="en-CA" w:eastAsia="de-DE"/>
        </w:rPr>
        <w:t>] [late]</w:t>
      </w:r>
    </w:p>
    <w:p w14:paraId="5D019008" w14:textId="77777777" w:rsidR="004D4715" w:rsidRPr="00373F08" w:rsidRDefault="004D4715" w:rsidP="0049676C">
      <w:pPr>
        <w:rPr>
          <w:lang w:val="en-CA" w:eastAsia="de-DE"/>
        </w:rPr>
      </w:pPr>
    </w:p>
    <w:p w14:paraId="3BE41CC3" w14:textId="77777777" w:rsidR="002C1C10" w:rsidRPr="00373F08" w:rsidRDefault="008773DB" w:rsidP="00CA2E49">
      <w:pPr>
        <w:pStyle w:val="berschrift9"/>
        <w:rPr>
          <w:sz w:val="24"/>
          <w:szCs w:val="24"/>
          <w:lang w:val="en-CA" w:eastAsia="de-DE"/>
        </w:rPr>
      </w:pPr>
      <w:hyperlink r:id="rId738" w:history="1">
        <w:r w:rsidR="002C1C10" w:rsidRPr="00373F08">
          <w:rPr>
            <w:color w:val="0000FF"/>
            <w:sz w:val="24"/>
            <w:szCs w:val="24"/>
            <w:u w:val="single"/>
            <w:lang w:val="en-CA" w:eastAsia="de-DE"/>
          </w:rPr>
          <w:t>JVET-AM0176</w:t>
        </w:r>
      </w:hyperlink>
      <w:r w:rsidR="002C1C10" w:rsidRPr="00373F08">
        <w:rPr>
          <w:sz w:val="24"/>
          <w:szCs w:val="24"/>
          <w:lang w:val="en-CA" w:eastAsia="de-DE"/>
        </w:rPr>
        <w:t xml:space="preserve"> EE2-related: ECM NNLF evaluation using AhG11 trained models [T. Poirier, F. Galpin (InterDigital)]</w:t>
      </w:r>
    </w:p>
    <w:p w14:paraId="5EBBC3EF" w14:textId="77777777" w:rsidR="001B507F" w:rsidRDefault="001B507F" w:rsidP="001B507F">
      <w:pPr>
        <w:rPr>
          <w:lang w:val="en-CA"/>
        </w:rPr>
      </w:pPr>
      <w:r>
        <w:rPr>
          <w:lang w:val="en-CA"/>
        </w:rPr>
        <w:t xml:space="preserve">This contribution reports the performance of the models trained and cross checked in AhG11 using NNVC software using the interface similar to the one used in NNVC software. The results on top of ECM 17.0 are </w:t>
      </w:r>
      <w:r>
        <w:rPr>
          <w:lang w:val="en-CA"/>
        </w:rPr>
        <w:tab/>
        <w:t>as follow:</w:t>
      </w:r>
    </w:p>
    <w:p w14:paraId="645880C3" w14:textId="77777777" w:rsidR="001B507F" w:rsidRPr="009F7355" w:rsidRDefault="001B507F" w:rsidP="001B507F">
      <w:pPr>
        <w:rPr>
          <w:lang w:val="en-CA"/>
        </w:rPr>
      </w:pPr>
      <w:r w:rsidRPr="00CA2E49">
        <w:t xml:space="preserve">VLOP3: </w:t>
      </w:r>
    </w:p>
    <w:p w14:paraId="3250A9FC" w14:textId="77777777" w:rsidR="001B507F" w:rsidRPr="009F7355" w:rsidRDefault="001B507F" w:rsidP="00853821">
      <w:pPr>
        <w:numPr>
          <w:ilvl w:val="0"/>
          <w:numId w:val="422"/>
        </w:numPr>
        <w:rPr>
          <w:lang w:val="en-CA"/>
        </w:rPr>
      </w:pPr>
      <w:r w:rsidRPr="009F7355">
        <w:rPr>
          <w:lang w:val="en-CA"/>
        </w:rPr>
        <w:t>AI</w:t>
      </w:r>
      <w:r w:rsidRPr="00CA2E49">
        <w:t xml:space="preserve"> configuration {</w:t>
      </w:r>
      <w:r w:rsidRPr="009F7355">
        <w:rPr>
          <w:lang w:val="en-CA"/>
        </w:rPr>
        <w:t>-0.79%,-1.81%, -1.72%</w:t>
      </w:r>
      <w:r w:rsidRPr="00CA2E49">
        <w:t>} bdrate gains for</w:t>
      </w:r>
      <w:r w:rsidRPr="009F7355">
        <w:rPr>
          <w:lang w:val="en-CA"/>
        </w:rPr>
        <w:t xml:space="preserve"> Y,U,V with {100.1%, 223.0%} Encoding and decoding time</w:t>
      </w:r>
    </w:p>
    <w:p w14:paraId="5B95E6A9" w14:textId="77777777" w:rsidR="001B507F" w:rsidRPr="009F7355" w:rsidRDefault="001B507F" w:rsidP="00853821">
      <w:pPr>
        <w:numPr>
          <w:ilvl w:val="0"/>
          <w:numId w:val="422"/>
        </w:numPr>
        <w:rPr>
          <w:lang w:val="en-CA"/>
        </w:rPr>
      </w:pPr>
      <w:r w:rsidRPr="00CA2E49">
        <w:t>RA configuration {</w:t>
      </w:r>
      <w:r w:rsidRPr="009F7355">
        <w:rPr>
          <w:lang w:val="en-CA"/>
        </w:rPr>
        <w:t>-1.16%</w:t>
      </w:r>
      <w:r w:rsidRPr="00CA2E49">
        <w:t>,</w:t>
      </w:r>
      <w:r w:rsidRPr="009F7355">
        <w:rPr>
          <w:lang w:val="en-CA"/>
        </w:rPr>
        <w:t xml:space="preserve"> -1.51%</w:t>
      </w:r>
      <w:r w:rsidRPr="00CA2E49">
        <w:t>,</w:t>
      </w:r>
      <w:r w:rsidRPr="009F7355">
        <w:rPr>
          <w:lang w:val="en-CA"/>
        </w:rPr>
        <w:t xml:space="preserve"> -1.25%</w:t>
      </w:r>
      <w:r w:rsidRPr="00CA2E49">
        <w:t>} bdrate gains for</w:t>
      </w:r>
      <w:r w:rsidRPr="009F7355">
        <w:rPr>
          <w:lang w:val="en-CA"/>
        </w:rPr>
        <w:t xml:space="preserve"> Y,U,V with {101.1%,205.1%} Encoding and decoding time</w:t>
      </w:r>
    </w:p>
    <w:p w14:paraId="20BED17D" w14:textId="77777777" w:rsidR="001B507F" w:rsidRPr="009F7355" w:rsidRDefault="001B507F" w:rsidP="001B507F">
      <w:pPr>
        <w:rPr>
          <w:lang w:val="en-CA"/>
        </w:rPr>
      </w:pPr>
      <w:r w:rsidRPr="009F7355">
        <w:rPr>
          <w:lang w:val="en-CA"/>
        </w:rPr>
        <w:t>VLOP3 with TDO:</w:t>
      </w:r>
    </w:p>
    <w:p w14:paraId="5377780F" w14:textId="77777777" w:rsidR="001B507F" w:rsidRPr="009F7355" w:rsidRDefault="001B507F" w:rsidP="00853821">
      <w:pPr>
        <w:numPr>
          <w:ilvl w:val="0"/>
          <w:numId w:val="422"/>
        </w:numPr>
        <w:rPr>
          <w:lang w:val="en-CA"/>
        </w:rPr>
      </w:pPr>
      <w:r w:rsidRPr="00CA2E49">
        <w:t>RA configuration {</w:t>
      </w:r>
      <w:r w:rsidRPr="009F7355">
        <w:rPr>
          <w:lang w:val="en-CA"/>
        </w:rPr>
        <w:t>-0.94%</w:t>
      </w:r>
      <w:r w:rsidRPr="00CA2E49">
        <w:t>,</w:t>
      </w:r>
      <w:r w:rsidRPr="009F7355">
        <w:rPr>
          <w:lang w:val="en-CA"/>
        </w:rPr>
        <w:t xml:space="preserve"> -1.40%</w:t>
      </w:r>
      <w:r w:rsidRPr="00CA2E49">
        <w:t>,</w:t>
      </w:r>
      <w:r w:rsidRPr="009F7355">
        <w:rPr>
          <w:lang w:val="en-CA"/>
        </w:rPr>
        <w:t xml:space="preserve"> -1.16%</w:t>
      </w:r>
      <w:r w:rsidRPr="00CA2E49">
        <w:t>} bdrate gains for</w:t>
      </w:r>
      <w:r w:rsidRPr="009F7355">
        <w:rPr>
          <w:lang w:val="en-CA"/>
        </w:rPr>
        <w:t xml:space="preserve"> Y,U,V with {101.1%,150.9%} Encoding and decoding time</w:t>
      </w:r>
    </w:p>
    <w:p w14:paraId="2945B483" w14:textId="77777777" w:rsidR="001B507F" w:rsidRPr="009F7355" w:rsidRDefault="001B507F" w:rsidP="001B507F">
      <w:pPr>
        <w:rPr>
          <w:lang w:val="en-CA"/>
        </w:rPr>
      </w:pPr>
      <w:r w:rsidRPr="009F7355">
        <w:rPr>
          <w:lang w:val="en-CA"/>
        </w:rPr>
        <w:t>VLOP3 with TDO alternative lambdas:</w:t>
      </w:r>
    </w:p>
    <w:p w14:paraId="722ACFFE" w14:textId="77777777" w:rsidR="001B507F" w:rsidRPr="009F7355" w:rsidRDefault="001B507F" w:rsidP="00853821">
      <w:pPr>
        <w:numPr>
          <w:ilvl w:val="0"/>
          <w:numId w:val="422"/>
        </w:numPr>
        <w:rPr>
          <w:lang w:val="en-CA"/>
        </w:rPr>
      </w:pPr>
      <w:r w:rsidRPr="00CA2E49">
        <w:t xml:space="preserve">RA configuration </w:t>
      </w:r>
      <w:r w:rsidRPr="0058699F">
        <w:t>{-X.XX</w:t>
      </w:r>
      <w:r w:rsidRPr="009F7355">
        <w:rPr>
          <w:lang w:val="en-CA"/>
        </w:rPr>
        <w:t>%</w:t>
      </w:r>
      <w:r w:rsidRPr="00CA2E49">
        <w:t>,</w:t>
      </w:r>
      <w:r w:rsidRPr="009F7355">
        <w:rPr>
          <w:lang w:val="en-CA"/>
        </w:rPr>
        <w:t xml:space="preserve"> -X.XX%</w:t>
      </w:r>
      <w:r w:rsidRPr="00CA2E49">
        <w:t>,</w:t>
      </w:r>
      <w:r w:rsidRPr="009F7355">
        <w:rPr>
          <w:lang w:val="en-CA"/>
        </w:rPr>
        <w:t xml:space="preserve"> -X.XX%</w:t>
      </w:r>
      <w:r w:rsidRPr="00CA2E49">
        <w:t>} bdrate gains for</w:t>
      </w:r>
      <w:r w:rsidRPr="009F7355">
        <w:rPr>
          <w:lang w:val="en-CA"/>
        </w:rPr>
        <w:t xml:space="preserve"> Y,U,V with {XXX.X%, XXX.X%} Encoding and decoding time</w:t>
      </w:r>
    </w:p>
    <w:p w14:paraId="6F7A2B45" w14:textId="77777777" w:rsidR="001B507F" w:rsidRPr="009F7355" w:rsidRDefault="001B507F" w:rsidP="001B507F">
      <w:pPr>
        <w:rPr>
          <w:lang w:val="en-CA"/>
        </w:rPr>
      </w:pPr>
      <w:r w:rsidRPr="009F7355">
        <w:rPr>
          <w:lang w:val="en-CA"/>
        </w:rPr>
        <w:t>LOP5:</w:t>
      </w:r>
    </w:p>
    <w:p w14:paraId="3CDAFAC4" w14:textId="77777777" w:rsidR="001B507F" w:rsidRPr="009F7355" w:rsidRDefault="001B507F" w:rsidP="00853821">
      <w:pPr>
        <w:numPr>
          <w:ilvl w:val="0"/>
          <w:numId w:val="422"/>
        </w:numPr>
        <w:rPr>
          <w:lang w:val="en-CA"/>
        </w:rPr>
      </w:pPr>
      <w:r w:rsidRPr="009F7355">
        <w:rPr>
          <w:lang w:val="en-CA"/>
        </w:rPr>
        <w:t>AI</w:t>
      </w:r>
      <w:r w:rsidRPr="00CA2E49">
        <w:t xml:space="preserve"> configuration {</w:t>
      </w:r>
      <w:r w:rsidRPr="009F7355">
        <w:rPr>
          <w:lang w:val="en-CA"/>
        </w:rPr>
        <w:t>-1.86%, -5.81%, -5.85%</w:t>
      </w:r>
      <w:r w:rsidRPr="00CA2E49">
        <w:t>} bdrate gains for</w:t>
      </w:r>
      <w:r w:rsidRPr="009F7355">
        <w:rPr>
          <w:lang w:val="en-CA"/>
        </w:rPr>
        <w:t xml:space="preserve"> Y,U,V with {100.3%, 404.2%} Encoding and decoding time</w:t>
      </w:r>
    </w:p>
    <w:p w14:paraId="37D2FF0E" w14:textId="77777777" w:rsidR="001B507F" w:rsidRPr="009F7355" w:rsidRDefault="001B507F" w:rsidP="00853821">
      <w:pPr>
        <w:numPr>
          <w:ilvl w:val="0"/>
          <w:numId w:val="422"/>
        </w:numPr>
        <w:rPr>
          <w:lang w:val="en-CA"/>
        </w:rPr>
      </w:pPr>
      <w:r w:rsidRPr="00CA2E49">
        <w:t>RA configuration {</w:t>
      </w:r>
      <w:r w:rsidRPr="009F7355">
        <w:rPr>
          <w:lang w:val="en-CA"/>
        </w:rPr>
        <w:t>-2.54%</w:t>
      </w:r>
      <w:r w:rsidRPr="00CA2E49">
        <w:t>,</w:t>
      </w:r>
      <w:r w:rsidRPr="009F7355">
        <w:rPr>
          <w:lang w:val="en-CA"/>
        </w:rPr>
        <w:t xml:space="preserve"> -5.13%</w:t>
      </w:r>
      <w:r w:rsidRPr="00CA2E49">
        <w:t>,</w:t>
      </w:r>
      <w:r w:rsidRPr="009F7355">
        <w:rPr>
          <w:lang w:val="en-CA"/>
        </w:rPr>
        <w:t xml:space="preserve"> -4.70%</w:t>
      </w:r>
      <w:r w:rsidRPr="00CA2E49">
        <w:t>} bdrate gains for</w:t>
      </w:r>
      <w:r w:rsidRPr="009F7355">
        <w:rPr>
          <w:lang w:val="en-CA"/>
        </w:rPr>
        <w:t xml:space="preserve"> Y,U,V with {101.2%, 337.6%} Encoding and decoding time</w:t>
      </w:r>
    </w:p>
    <w:p w14:paraId="348F8B5C" w14:textId="77777777" w:rsidR="001B507F" w:rsidRPr="009F7355" w:rsidRDefault="001B507F" w:rsidP="001B507F">
      <w:pPr>
        <w:rPr>
          <w:lang w:val="en-CA"/>
        </w:rPr>
      </w:pPr>
      <w:r w:rsidRPr="009F7355">
        <w:rPr>
          <w:lang w:val="en-CA"/>
        </w:rPr>
        <w:t>LOP5 with TDO:</w:t>
      </w:r>
    </w:p>
    <w:p w14:paraId="01E22902" w14:textId="77777777" w:rsidR="001B507F" w:rsidRPr="00CA2E49" w:rsidRDefault="001B507F" w:rsidP="00853821">
      <w:pPr>
        <w:numPr>
          <w:ilvl w:val="0"/>
          <w:numId w:val="422"/>
        </w:numPr>
      </w:pPr>
      <w:r w:rsidRPr="00CA2E49">
        <w:t>RA configuration {</w:t>
      </w:r>
      <w:r w:rsidRPr="009F7355">
        <w:rPr>
          <w:lang w:val="en-CA"/>
        </w:rPr>
        <w:t>-2.35%</w:t>
      </w:r>
      <w:r w:rsidRPr="00CA2E49">
        <w:t>,</w:t>
      </w:r>
      <w:r w:rsidRPr="009F7355">
        <w:rPr>
          <w:lang w:val="en-CA"/>
        </w:rPr>
        <w:t xml:space="preserve"> -5.05%</w:t>
      </w:r>
      <w:r w:rsidRPr="00CA2E49">
        <w:t>,</w:t>
      </w:r>
      <w:r w:rsidRPr="009F7355">
        <w:rPr>
          <w:lang w:val="en-CA"/>
        </w:rPr>
        <w:t xml:space="preserve"> -4.70%</w:t>
      </w:r>
      <w:r w:rsidRPr="00CA2E49">
        <w:t>} bdrate gains for</w:t>
      </w:r>
      <w:r w:rsidRPr="009F7355">
        <w:rPr>
          <w:lang w:val="en-CA"/>
        </w:rPr>
        <w:t xml:space="preserve"> Y,U,V with {101.2%, 241.5%} Encoding and decoding time</w:t>
      </w:r>
    </w:p>
    <w:p w14:paraId="5C4BEA5F" w14:textId="77777777" w:rsidR="001B507F" w:rsidRPr="009F7355" w:rsidRDefault="001B507F" w:rsidP="001B507F">
      <w:pPr>
        <w:rPr>
          <w:lang w:val="en-CA"/>
        </w:rPr>
      </w:pPr>
      <w:r w:rsidRPr="009F7355">
        <w:rPr>
          <w:lang w:val="en-CA"/>
        </w:rPr>
        <w:t>HOP5:</w:t>
      </w:r>
    </w:p>
    <w:p w14:paraId="676B24A4" w14:textId="77777777" w:rsidR="001B507F" w:rsidRPr="009F7355" w:rsidRDefault="001B507F" w:rsidP="00853821">
      <w:pPr>
        <w:numPr>
          <w:ilvl w:val="0"/>
          <w:numId w:val="422"/>
        </w:numPr>
        <w:rPr>
          <w:lang w:val="en-CA"/>
        </w:rPr>
      </w:pPr>
      <w:r w:rsidRPr="009F7355">
        <w:rPr>
          <w:lang w:val="en-CA"/>
        </w:rPr>
        <w:t>AI</w:t>
      </w:r>
      <w:r w:rsidRPr="00CA2E49">
        <w:t xml:space="preserve"> configuration {</w:t>
      </w:r>
      <w:r w:rsidRPr="009F7355">
        <w:rPr>
          <w:lang w:val="en-CA"/>
        </w:rPr>
        <w:t>-4.88%, -0.65%, -1.94%</w:t>
      </w:r>
      <w:r w:rsidRPr="00CA2E49">
        <w:t>} bdrate gains for</w:t>
      </w:r>
      <w:r w:rsidRPr="009F7355">
        <w:rPr>
          <w:lang w:val="en-CA"/>
        </w:rPr>
        <w:t xml:space="preserve"> Y,U,V with {115.7%, 13928.2%} Encoding and decoding time</w:t>
      </w:r>
    </w:p>
    <w:p w14:paraId="1469882A" w14:textId="77777777" w:rsidR="001B507F" w:rsidRPr="009F7355" w:rsidRDefault="001B507F" w:rsidP="00853821">
      <w:pPr>
        <w:numPr>
          <w:ilvl w:val="0"/>
          <w:numId w:val="422"/>
        </w:numPr>
        <w:rPr>
          <w:lang w:val="en-CA"/>
        </w:rPr>
      </w:pPr>
      <w:r w:rsidRPr="00CA2E49">
        <w:t xml:space="preserve">RA </w:t>
      </w:r>
      <w:r w:rsidRPr="00853821">
        <w:rPr>
          <w:lang w:val="en-CA"/>
        </w:rPr>
        <w:t>configuration</w:t>
      </w:r>
      <w:r w:rsidRPr="00CA2E49">
        <w:t xml:space="preserve"> {</w:t>
      </w:r>
      <w:r w:rsidRPr="009F7355">
        <w:rPr>
          <w:lang w:val="en-CA"/>
        </w:rPr>
        <w:t>-7.01%</w:t>
      </w:r>
      <w:r w:rsidRPr="00CA2E49">
        <w:t>,</w:t>
      </w:r>
      <w:r w:rsidRPr="009F7355">
        <w:rPr>
          <w:lang w:val="en-CA"/>
        </w:rPr>
        <w:t xml:space="preserve"> -1.49%</w:t>
      </w:r>
      <w:r w:rsidRPr="00CA2E49">
        <w:t>,</w:t>
      </w:r>
      <w:r w:rsidRPr="009F7355">
        <w:rPr>
          <w:lang w:val="en-CA"/>
        </w:rPr>
        <w:t xml:space="preserve"> -2.65%</w:t>
      </w:r>
      <w:r w:rsidRPr="00CA2E49">
        <w:t>} bdrate gains for</w:t>
      </w:r>
      <w:r w:rsidRPr="009F7355">
        <w:rPr>
          <w:lang w:val="en-CA"/>
        </w:rPr>
        <w:t xml:space="preserve"> Y,U,V with {114.0%, 9890.9%} Encoding and decoding time</w:t>
      </w:r>
    </w:p>
    <w:p w14:paraId="3E9831E4" w14:textId="77777777" w:rsidR="000E5A1A" w:rsidRDefault="000E5A1A" w:rsidP="00386661">
      <w:pPr>
        <w:rPr>
          <w:lang w:val="en-CA"/>
        </w:rPr>
      </w:pPr>
    </w:p>
    <w:p w14:paraId="6856B35B" w14:textId="43A48453" w:rsidR="00D41604" w:rsidRDefault="000E5A1A" w:rsidP="00386661">
      <w:pPr>
        <w:rPr>
          <w:lang w:val="en-CA"/>
        </w:rPr>
      </w:pPr>
      <w:r>
        <w:rPr>
          <w:lang w:val="en-CA"/>
        </w:rPr>
        <w:t>Contribution for information, no specific action required. The results indicate that for LOP without using TDO, the coding gain could be increased compared to EE2-4.5, but also the decoder runtime increase further. It is noted that the method used in TDO/alternative are different from those in 4.4/4.5.</w:t>
      </w:r>
    </w:p>
    <w:p w14:paraId="197541AA" w14:textId="5B0B06B7" w:rsidR="00FA762B" w:rsidRDefault="00FA762B" w:rsidP="00386661">
      <w:pPr>
        <w:rPr>
          <w:lang w:val="en-CA"/>
        </w:rPr>
      </w:pPr>
      <w:r>
        <w:rPr>
          <w:lang w:val="en-CA"/>
        </w:rPr>
        <w:t>It is noted that with some TDO settings, LOP may have a better tradeoff compression vs. decoder run time than VLOP.</w:t>
      </w:r>
    </w:p>
    <w:p w14:paraId="0060D7C9" w14:textId="77777777" w:rsidR="00FA762B" w:rsidRDefault="000E5A1A" w:rsidP="00386661">
      <w:pPr>
        <w:rPr>
          <w:lang w:val="en-CA"/>
        </w:rPr>
      </w:pPr>
      <w:r>
        <w:rPr>
          <w:lang w:val="en-CA"/>
        </w:rPr>
        <w:t>It is commented that from the perspective of decoder manufacturers, TDO would not have impact on worst case decoder runtime</w:t>
      </w:r>
      <w:r w:rsidR="00FA762B">
        <w:rPr>
          <w:lang w:val="en-CA"/>
        </w:rPr>
        <w:t xml:space="preserve"> and implementation cost.</w:t>
      </w:r>
    </w:p>
    <w:p w14:paraId="11A867BC" w14:textId="77777777" w:rsidR="00FA762B" w:rsidRPr="00373F08" w:rsidRDefault="00FA762B" w:rsidP="00386661">
      <w:pPr>
        <w:rPr>
          <w:lang w:val="en-CA"/>
        </w:rPr>
      </w:pPr>
    </w:p>
    <w:bookmarkStart w:id="177" w:name="_Ref183616820"/>
    <w:p w14:paraId="4EA89075" w14:textId="77777777" w:rsidR="001F5F4A" w:rsidRPr="00373F08" w:rsidRDefault="001F5F4A"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"https://jvet-experts.org/doc_end_user/current_document.php?id=15864" </w:instrText>
      </w:r>
      <w:r w:rsidRPr="009F7355">
        <w:rPr>
          <w:lang w:val="en-CA"/>
        </w:rPr>
        <w:fldChar w:fldCharType="separate"/>
      </w:r>
      <w:r w:rsidRPr="00373F08">
        <w:rPr>
          <w:color w:val="0000FF"/>
          <w:sz w:val="24"/>
          <w:szCs w:val="24"/>
          <w:u w:val="single"/>
          <w:lang w:val="en-CA" w:eastAsia="de-DE"/>
        </w:rPr>
        <w:t>JVET-AM0217</w:t>
      </w:r>
      <w:r w:rsidRPr="009F7355">
        <w:rPr>
          <w:color w:val="0000FF"/>
          <w:sz w:val="24"/>
          <w:u w:val="single"/>
          <w:lang w:val="en-CA"/>
        </w:rPr>
        <w:fldChar w:fldCharType="end"/>
      </w:r>
      <w:r w:rsidRPr="00373F08">
        <w:rPr>
          <w:sz w:val="24"/>
          <w:szCs w:val="24"/>
          <w:lang w:val="en-CA" w:eastAsia="de-DE"/>
        </w:rPr>
        <w:t xml:space="preserve"> EE2-related: Simplification of TMVP Refinement [T. M. Bae, S. Deshpande (Sharp)]</w:t>
      </w:r>
    </w:p>
    <w:p w14:paraId="7BB54FDA" w14:textId="77777777" w:rsidR="00FA762B" w:rsidRPr="00FA762B" w:rsidRDefault="00FA762B" w:rsidP="00FA762B">
      <w:pPr>
        <w:rPr>
          <w:lang w:val="en-CA" w:eastAsia="de-DE"/>
        </w:rPr>
      </w:pPr>
      <w:r w:rsidRPr="00FA762B">
        <w:rPr>
          <w:lang w:val="en-CA" w:eastAsia="de-DE"/>
        </w:rPr>
        <w:t>This contribution proposes a simplification of motion vector (MV) refinement for TMVP in AMVP mode. In AMVP mode, TMVP is first refined using the collocated block as a template [1], and then refined again using the templates of the current and reference blocks if the TMVP is selected as MVP. The proposed method disables the second refinement stage to avoid redundant refinement. The test results are summarized as follows:</w:t>
      </w:r>
    </w:p>
    <w:p w14:paraId="75C55421" w14:textId="77777777" w:rsidR="00FA762B" w:rsidRPr="00FA762B" w:rsidRDefault="00FA762B" w:rsidP="00FA762B">
      <w:pPr>
        <w:rPr>
          <w:lang w:val="en-CA" w:eastAsia="de-DE"/>
        </w:rPr>
      </w:pPr>
      <w:r w:rsidRPr="00FA762B">
        <w:rPr>
          <w:lang w:val="en-CA" w:eastAsia="de-DE"/>
        </w:rPr>
        <w:t>LDB: -0.01% (Y),  -0.02% (U), 0.38% (V), 97.2% (EncT), 98.5% (DecT)</w:t>
      </w:r>
    </w:p>
    <w:p w14:paraId="2E397298" w14:textId="46E4CB33" w:rsidR="00FA762B" w:rsidRPr="00FA762B" w:rsidRDefault="00FA762B" w:rsidP="00FA762B">
      <w:pPr>
        <w:rPr>
          <w:lang w:val="en-CA" w:eastAsia="de-DE"/>
        </w:rPr>
      </w:pPr>
      <w:r w:rsidRPr="00FA762B">
        <w:rPr>
          <w:lang w:val="en-CA" w:eastAsia="de-DE"/>
        </w:rPr>
        <w:t xml:space="preserve">RA: </w:t>
      </w:r>
      <w:r w:rsidR="0000608E">
        <w:rPr>
          <w:lang w:val="en-CA" w:eastAsia="de-DE"/>
        </w:rPr>
        <w:t>xxx</w:t>
      </w:r>
    </w:p>
    <w:p w14:paraId="47060102" w14:textId="41FF2539" w:rsidR="009471A8" w:rsidRDefault="00FA762B" w:rsidP="00FA762B">
      <w:pPr>
        <w:rPr>
          <w:lang w:val="en-CA" w:eastAsia="de-DE"/>
        </w:rPr>
      </w:pPr>
      <w:r w:rsidRPr="00FA762B">
        <w:rPr>
          <w:lang w:val="en-CA" w:eastAsia="de-DE"/>
        </w:rPr>
        <w:t>It is asserted that the encoder</w:t>
      </w:r>
      <w:r w:rsidR="0000608E">
        <w:rPr>
          <w:lang w:val="en-CA" w:eastAsia="de-DE"/>
        </w:rPr>
        <w:t xml:space="preserve"> and</w:t>
      </w:r>
      <w:r w:rsidRPr="00FA762B">
        <w:rPr>
          <w:lang w:val="en-CA" w:eastAsia="de-DE"/>
        </w:rPr>
        <w:t xml:space="preserve"> decoder complexity can be reduced at the same time</w:t>
      </w:r>
      <w:r w:rsidR="0000608E">
        <w:rPr>
          <w:lang w:val="en-CA" w:eastAsia="de-DE"/>
        </w:rPr>
        <w:t>,</w:t>
      </w:r>
      <w:r w:rsidRPr="00FA762B">
        <w:rPr>
          <w:lang w:val="en-CA" w:eastAsia="de-DE"/>
        </w:rPr>
        <w:t xml:space="preserve"> achieving some gain using the proposed approach.</w:t>
      </w:r>
    </w:p>
    <w:p w14:paraId="558531E3" w14:textId="13483C00" w:rsidR="009471A8" w:rsidRDefault="009471A8" w:rsidP="00FA762B">
      <w:pPr>
        <w:rPr>
          <w:lang w:val="en-CA" w:eastAsia="de-DE"/>
        </w:rPr>
      </w:pPr>
      <w:r>
        <w:rPr>
          <w:lang w:val="en-CA" w:eastAsia="de-DE"/>
        </w:rPr>
        <w:t>From the preliminary results, the benefit in RA is less obvious: No decrease in encoding/decoding time</w:t>
      </w:r>
      <w:r w:rsidR="0000608E">
        <w:rPr>
          <w:lang w:val="en-CA" w:eastAsia="de-DE"/>
        </w:rPr>
        <w:t xml:space="preserve"> was reported</w:t>
      </w:r>
      <w:r>
        <w:rPr>
          <w:lang w:val="en-CA" w:eastAsia="de-DE"/>
        </w:rPr>
        <w:t xml:space="preserve">, </w:t>
      </w:r>
      <w:r w:rsidR="0000608E">
        <w:rPr>
          <w:lang w:val="en-CA" w:eastAsia="de-DE"/>
        </w:rPr>
        <w:t xml:space="preserve">and there were </w:t>
      </w:r>
      <w:r>
        <w:rPr>
          <w:lang w:val="en-CA" w:eastAsia="de-DE"/>
        </w:rPr>
        <w:t>losses in classes D and F.</w:t>
      </w:r>
    </w:p>
    <w:p w14:paraId="70985E9C" w14:textId="5B65BE17" w:rsidR="009471A8" w:rsidRPr="00373F08" w:rsidRDefault="009471A8" w:rsidP="00FA762B">
      <w:pPr>
        <w:rPr>
          <w:lang w:val="en-CA" w:eastAsia="de-DE"/>
        </w:rPr>
      </w:pPr>
      <w:r>
        <w:rPr>
          <w:lang w:val="en-CA" w:eastAsia="de-DE"/>
        </w:rPr>
        <w:t>It would not be useful to use a different approach for LB and RA, and it is questionable whether the benefit for LB is significant enough to take action. No other experts expressed interest for investigation in EE.</w:t>
      </w:r>
    </w:p>
    <w:p w14:paraId="697D774D" w14:textId="2338F71D" w:rsidR="00F44BFE" w:rsidRPr="00373F08" w:rsidRDefault="00F44BFE" w:rsidP="00CA2E49">
      <w:pPr>
        <w:pStyle w:val="berschrift3"/>
        <w:rPr>
          <w:lang w:val="en-CA"/>
        </w:rPr>
      </w:pPr>
      <w:r w:rsidRPr="00373F08">
        <w:rPr>
          <w:lang w:val="en-CA"/>
        </w:rPr>
        <w:t>ECM modifications and software improvements beyond EE2 (</w:t>
      </w:r>
      <w:r w:rsidR="009D1C69">
        <w:rPr>
          <w:lang w:val="en-CA"/>
        </w:rPr>
        <w:t>31</w:t>
      </w:r>
      <w:r w:rsidRPr="00373F08">
        <w:rPr>
          <w:lang w:val="en-CA"/>
        </w:rPr>
        <w:t>)</w:t>
      </w:r>
      <w:bookmarkEnd w:id="171"/>
      <w:bookmarkEnd w:id="172"/>
      <w:bookmarkEnd w:id="173"/>
      <w:bookmarkEnd w:id="174"/>
      <w:bookmarkEnd w:id="177"/>
    </w:p>
    <w:p w14:paraId="0D56B5F8" w14:textId="23A8E805" w:rsidR="00F44BFE" w:rsidRPr="00373F08" w:rsidRDefault="00F44BFE" w:rsidP="00CA2E49">
      <w:pPr>
        <w:pStyle w:val="berschrift4"/>
        <w:rPr>
          <w:lang w:val="en-CA"/>
        </w:rPr>
      </w:pPr>
      <w:bookmarkStart w:id="178" w:name="_Ref37794812"/>
      <w:bookmarkStart w:id="179" w:name="_Ref92384935"/>
      <w:bookmarkStart w:id="180" w:name="_Ref518893239"/>
      <w:bookmarkStart w:id="181" w:name="_Ref20610870"/>
      <w:bookmarkStart w:id="182" w:name="_Hlk37015736"/>
      <w:bookmarkStart w:id="183" w:name="_Ref511637164"/>
      <w:bookmarkStart w:id="184" w:name="_Ref534462031"/>
      <w:bookmarkStart w:id="185" w:name="_Ref451632402"/>
      <w:bookmarkStart w:id="186" w:name="_Ref432590081"/>
      <w:bookmarkStart w:id="187" w:name="_Ref345950302"/>
      <w:bookmarkStart w:id="188" w:name="_Ref392897275"/>
      <w:bookmarkStart w:id="189" w:name="_Ref421891381"/>
      <w:bookmarkEnd w:id="158"/>
      <w:r w:rsidRPr="00373F08">
        <w:rPr>
          <w:lang w:val="en-CA"/>
        </w:rPr>
        <w:t>Intra and CIIP (</w:t>
      </w:r>
      <w:r w:rsidR="00AE2158" w:rsidRPr="00373F08">
        <w:rPr>
          <w:lang w:val="en-CA"/>
        </w:rPr>
        <w:t>1</w:t>
      </w:r>
      <w:r w:rsidR="00F93F39">
        <w:rPr>
          <w:lang w:val="en-CA"/>
        </w:rPr>
        <w:t>1</w:t>
      </w:r>
      <w:r w:rsidRPr="00373F08">
        <w:rPr>
          <w:lang w:val="en-CA"/>
        </w:rPr>
        <w:t>)</w:t>
      </w:r>
    </w:p>
    <w:p w14:paraId="7CF735C0" w14:textId="52A5B304" w:rsidR="00386661" w:rsidRPr="00373F08" w:rsidRDefault="00386661" w:rsidP="00386661">
      <w:pPr>
        <w:rPr>
          <w:lang w:val="en-CA"/>
        </w:rPr>
      </w:pPr>
      <w:r w:rsidRPr="00373F08">
        <w:rPr>
          <w:lang w:val="en-CA"/>
        </w:rPr>
        <w:t xml:space="preserve">Contributions in this area were discussed during </w:t>
      </w:r>
      <w:r w:rsidR="00CF3C73">
        <w:rPr>
          <w:lang w:val="en-CA"/>
        </w:rPr>
        <w:t>1205</w:t>
      </w:r>
      <w:r w:rsidRPr="00373F08">
        <w:rPr>
          <w:lang w:val="en-CA"/>
        </w:rPr>
        <w:t>–</w:t>
      </w:r>
      <w:r w:rsidR="003B34B6">
        <w:rPr>
          <w:lang w:val="en-CA"/>
        </w:rPr>
        <w:t>1235</w:t>
      </w:r>
      <w:r w:rsidR="003B34B6" w:rsidRPr="00373F08">
        <w:rPr>
          <w:lang w:val="en-CA"/>
        </w:rPr>
        <w:t xml:space="preserve"> </w:t>
      </w:r>
      <w:r w:rsidRPr="00373F08">
        <w:rPr>
          <w:lang w:val="en-CA"/>
        </w:rPr>
        <w:t xml:space="preserve">on </w:t>
      </w:r>
      <w:r w:rsidR="00CF3C73">
        <w:rPr>
          <w:lang w:val="en-CA"/>
        </w:rPr>
        <w:t>Fri</w:t>
      </w:r>
      <w:r w:rsidR="00CF3C73" w:rsidRPr="00373F08">
        <w:rPr>
          <w:lang w:val="en-CA"/>
        </w:rPr>
        <w:t xml:space="preserve">day </w:t>
      </w:r>
      <w:r w:rsidR="00CF3C73">
        <w:rPr>
          <w:lang w:val="en-CA"/>
        </w:rPr>
        <w:t>27</w:t>
      </w:r>
      <w:r w:rsidR="00CF3C73" w:rsidRPr="00373F08">
        <w:rPr>
          <w:lang w:val="en-CA"/>
        </w:rPr>
        <w:t xml:space="preserve"> </w:t>
      </w:r>
      <w:r w:rsidRPr="00373F08">
        <w:rPr>
          <w:lang w:val="en-CA"/>
        </w:rPr>
        <w:t xml:space="preserve">June 2025 </w:t>
      </w:r>
      <w:r w:rsidR="00050DBC">
        <w:rPr>
          <w:lang w:val="en-CA"/>
        </w:rPr>
        <w:t xml:space="preserve">and during </w:t>
      </w:r>
      <w:r w:rsidR="001E14E9">
        <w:rPr>
          <w:lang w:val="en-CA"/>
        </w:rPr>
        <w:t>1400</w:t>
      </w:r>
      <w:r w:rsidR="00050DBC" w:rsidRPr="00373F08">
        <w:rPr>
          <w:lang w:val="en-CA"/>
        </w:rPr>
        <w:t>–</w:t>
      </w:r>
      <w:r w:rsidR="006358BC">
        <w:rPr>
          <w:lang w:val="en-CA"/>
        </w:rPr>
        <w:t>1530</w:t>
      </w:r>
      <w:r w:rsidR="006358BC" w:rsidRPr="00373F08">
        <w:rPr>
          <w:lang w:val="en-CA"/>
        </w:rPr>
        <w:t xml:space="preserve"> </w:t>
      </w:r>
      <w:r w:rsidR="00050DBC" w:rsidRPr="00373F08">
        <w:rPr>
          <w:lang w:val="en-CA"/>
        </w:rPr>
        <w:t xml:space="preserve">on </w:t>
      </w:r>
      <w:r w:rsidR="00050DBC">
        <w:rPr>
          <w:lang w:val="en-CA"/>
        </w:rPr>
        <w:t>Sun</w:t>
      </w:r>
      <w:r w:rsidR="00050DBC" w:rsidRPr="00373F08">
        <w:rPr>
          <w:lang w:val="en-CA"/>
        </w:rPr>
        <w:t xml:space="preserve">day </w:t>
      </w:r>
      <w:r w:rsidR="00050DBC">
        <w:rPr>
          <w:lang w:val="en-CA"/>
        </w:rPr>
        <w:t>29</w:t>
      </w:r>
      <w:r w:rsidR="00050DBC" w:rsidRPr="00373F08">
        <w:rPr>
          <w:lang w:val="en-CA"/>
        </w:rPr>
        <w:t xml:space="preserve"> June 2025 </w:t>
      </w:r>
      <w:r w:rsidRPr="00373F08">
        <w:rPr>
          <w:lang w:val="en-CA"/>
        </w:rPr>
        <w:t xml:space="preserve">(chaired by </w:t>
      </w:r>
      <w:r w:rsidR="00CF3C73">
        <w:rPr>
          <w:lang w:val="en-CA"/>
        </w:rPr>
        <w:t>JRO</w:t>
      </w:r>
      <w:r w:rsidRPr="00373F08">
        <w:rPr>
          <w:lang w:val="en-CA"/>
        </w:rPr>
        <w:t>).</w:t>
      </w:r>
    </w:p>
    <w:p w14:paraId="47672F1C" w14:textId="24967114" w:rsidR="009B6911" w:rsidRPr="00373F08" w:rsidRDefault="008773DB" w:rsidP="00CA2E49">
      <w:pPr>
        <w:pStyle w:val="berschrift9"/>
        <w:rPr>
          <w:sz w:val="24"/>
          <w:szCs w:val="24"/>
          <w:lang w:val="en-CA" w:eastAsia="de-DE"/>
        </w:rPr>
      </w:pPr>
      <w:hyperlink r:id="rId739" w:history="1">
        <w:r w:rsidR="009B6911" w:rsidRPr="00373F08">
          <w:rPr>
            <w:color w:val="0000FF"/>
            <w:sz w:val="24"/>
            <w:szCs w:val="24"/>
            <w:u w:val="single"/>
            <w:lang w:val="en-CA" w:eastAsia="de-DE"/>
          </w:rPr>
          <w:t>JVET-AM0067</w:t>
        </w:r>
      </w:hyperlink>
      <w:r w:rsidR="009B6911" w:rsidRPr="00373F08">
        <w:rPr>
          <w:sz w:val="24"/>
          <w:szCs w:val="24"/>
          <w:lang w:val="en-CA" w:eastAsia="de-DE"/>
        </w:rPr>
        <w:t xml:space="preserve"> Non-EE2: Enhanced CCP merge mode with BVG-CCCM model [H. Zhang, Y. Yu, H. Yu, D. Wang (OPPO)]</w:t>
      </w:r>
    </w:p>
    <w:p w14:paraId="2199475B" w14:textId="77777777" w:rsidR="000A4653" w:rsidRPr="000A4653" w:rsidRDefault="000A4653" w:rsidP="000A4653">
      <w:pPr>
        <w:rPr>
          <w:lang w:val="en-CA" w:eastAsia="de-DE"/>
        </w:rPr>
      </w:pPr>
      <w:r w:rsidRPr="000A4653">
        <w:rPr>
          <w:lang w:val="en-CA" w:eastAsia="de-DE"/>
        </w:rPr>
        <w:t>This contribution proposes to store the current CU’s coded BVG-CCCM parameters for the following coding of subsequent chroma intra and inter blocks. If the current block is coded by the BVG-CCCM mode, the CCP model type and parameters will be stored and inherited for the following coding of subsequent chroma intra and inter blocks. On top of ECM-17.0, the average results are presented as follows (Y, U, V, Enc time, Dec time):</w:t>
      </w:r>
    </w:p>
    <w:p w14:paraId="10533BEA" w14:textId="77777777" w:rsidR="000A4653" w:rsidRPr="009F7355" w:rsidRDefault="000A4653" w:rsidP="000A4653">
      <w:pPr>
        <w:rPr>
          <w:lang w:val="en-CA"/>
        </w:rPr>
      </w:pPr>
      <w:r w:rsidRPr="009F7355">
        <w:rPr>
          <w:lang w:val="en-CA"/>
        </w:rPr>
        <w:t>RA: -0.01%, 0.04%, 0.06%; EncT 99.7% DecT 100.2%</w:t>
      </w:r>
    </w:p>
    <w:p w14:paraId="3A7CCFA0" w14:textId="59E49FF4" w:rsidR="0049676C" w:rsidRPr="009F7355" w:rsidRDefault="000A4653" w:rsidP="000A4653">
      <w:pPr>
        <w:rPr>
          <w:lang w:val="en-CA"/>
        </w:rPr>
      </w:pPr>
      <w:r w:rsidRPr="009F7355">
        <w:rPr>
          <w:lang w:val="en-CA"/>
        </w:rPr>
        <w:t>LB: -0.07%, 0.07%, 0.51%; EncT 99.9% DecT 100.0%</w:t>
      </w:r>
    </w:p>
    <w:p w14:paraId="27AC9BE8" w14:textId="1C30D9D1" w:rsidR="000A4653" w:rsidRDefault="0000608E" w:rsidP="000A4653">
      <w:pPr>
        <w:rPr>
          <w:lang w:val="en-CA" w:eastAsia="de-DE"/>
        </w:rPr>
      </w:pPr>
      <w:r>
        <w:rPr>
          <w:lang w:val="en-CA"/>
        </w:rPr>
        <w:t>A</w:t>
      </w:r>
      <w:r>
        <w:rPr>
          <w:lang w:val="en-CA" w:eastAsia="de-DE"/>
        </w:rPr>
        <w:t xml:space="preserve"> m</w:t>
      </w:r>
      <w:r w:rsidR="000A4653">
        <w:rPr>
          <w:lang w:val="en-CA" w:eastAsia="de-DE"/>
        </w:rPr>
        <w:t>inor benefit for RA</w:t>
      </w:r>
      <w:r>
        <w:rPr>
          <w:lang w:val="en-CA" w:eastAsia="de-DE"/>
        </w:rPr>
        <w:t xml:space="preserve"> was noted</w:t>
      </w:r>
      <w:r w:rsidR="000A4653">
        <w:rPr>
          <w:lang w:val="en-CA" w:eastAsia="de-DE"/>
        </w:rPr>
        <w:t>.</w:t>
      </w:r>
    </w:p>
    <w:p w14:paraId="3B3B3074" w14:textId="78D7D2BA" w:rsidR="000A4653" w:rsidRDefault="000A4653" w:rsidP="000A4653">
      <w:pPr>
        <w:rPr>
          <w:lang w:val="en-CA" w:eastAsia="de-DE"/>
        </w:rPr>
      </w:pPr>
      <w:r>
        <w:rPr>
          <w:lang w:val="en-CA" w:eastAsia="de-DE"/>
        </w:rPr>
        <w:t xml:space="preserve">Luma gain and chroma loss in LB </w:t>
      </w:r>
      <w:r w:rsidR="0000608E">
        <w:rPr>
          <w:lang w:val="en-CA" w:eastAsia="de-DE"/>
        </w:rPr>
        <w:t xml:space="preserve">was </w:t>
      </w:r>
      <w:r>
        <w:rPr>
          <w:lang w:val="en-CA" w:eastAsia="de-DE"/>
        </w:rPr>
        <w:t xml:space="preserve">mainly from class E, inhomogeneous for remaining classes. Overall benefit </w:t>
      </w:r>
      <w:r w:rsidR="0000608E">
        <w:rPr>
          <w:lang w:val="en-CA" w:eastAsia="de-DE"/>
        </w:rPr>
        <w:t xml:space="preserve">was </w:t>
      </w:r>
      <w:r>
        <w:rPr>
          <w:lang w:val="en-CA" w:eastAsia="de-DE"/>
        </w:rPr>
        <w:t>not clear.</w:t>
      </w:r>
    </w:p>
    <w:p w14:paraId="3DD79C12" w14:textId="74396159" w:rsidR="001858C5" w:rsidRPr="00EA2B25" w:rsidRDefault="008773DB" w:rsidP="00CA2E49">
      <w:pPr>
        <w:pStyle w:val="berschrift9"/>
        <w:rPr>
          <w:sz w:val="24"/>
          <w:szCs w:val="24"/>
          <w:lang w:val="en-CA" w:eastAsia="de-DE"/>
        </w:rPr>
      </w:pPr>
      <w:hyperlink r:id="rId740" w:history="1">
        <w:r w:rsidR="001858C5" w:rsidRPr="00EA2B25">
          <w:rPr>
            <w:color w:val="0000FF"/>
            <w:sz w:val="24"/>
            <w:szCs w:val="24"/>
            <w:u w:val="single"/>
            <w:lang w:val="en-CA" w:eastAsia="de-DE"/>
          </w:rPr>
          <w:t>JVET-AM0313</w:t>
        </w:r>
      </w:hyperlink>
      <w:r w:rsidR="001858C5" w:rsidRPr="00EA2B25">
        <w:rPr>
          <w:sz w:val="24"/>
          <w:szCs w:val="24"/>
          <w:lang w:val="en-CA" w:eastAsia="de-DE"/>
        </w:rPr>
        <w:t xml:space="preserve"> Cross-check of JVET-AM0067 (Non-EE2: Enhanced CCP merge mode with BVG-CCCM model) [R. G. Youvalari (Xiaomi)] [late]</w:t>
      </w:r>
    </w:p>
    <w:p w14:paraId="2C4DC051" w14:textId="77777777" w:rsidR="001858C5" w:rsidRPr="00373F08" w:rsidRDefault="001858C5" w:rsidP="0049676C">
      <w:pPr>
        <w:rPr>
          <w:lang w:val="en-CA" w:eastAsia="de-DE"/>
        </w:rPr>
      </w:pPr>
    </w:p>
    <w:p w14:paraId="0AB0F7FD" w14:textId="40E9AC9C" w:rsidR="009B6911" w:rsidRPr="00373F08" w:rsidRDefault="008773DB" w:rsidP="00CA2E49">
      <w:pPr>
        <w:pStyle w:val="berschrift9"/>
        <w:rPr>
          <w:sz w:val="24"/>
          <w:szCs w:val="24"/>
          <w:lang w:val="en-CA" w:eastAsia="de-DE"/>
        </w:rPr>
      </w:pPr>
      <w:hyperlink r:id="rId741" w:history="1">
        <w:r w:rsidR="009B6911" w:rsidRPr="00373F08">
          <w:rPr>
            <w:color w:val="0000FF"/>
            <w:sz w:val="24"/>
            <w:szCs w:val="24"/>
            <w:u w:val="single"/>
            <w:lang w:val="en-CA" w:eastAsia="de-DE"/>
          </w:rPr>
          <w:t>JVET-AM0076</w:t>
        </w:r>
      </w:hyperlink>
      <w:r w:rsidR="009B6911" w:rsidRPr="00373F08">
        <w:rPr>
          <w:sz w:val="24"/>
          <w:szCs w:val="24"/>
          <w:lang w:val="en-CA" w:eastAsia="de-DE"/>
        </w:rPr>
        <w:t xml:space="preserve"> Non-EE2: Enhanced DD-CCP and CCP-Merge Fusion </w:t>
      </w:r>
      <w:r w:rsidR="0049676C" w:rsidRPr="00373F08">
        <w:rPr>
          <w:sz w:val="24"/>
          <w:szCs w:val="24"/>
          <w:lang w:val="en-CA" w:eastAsia="de-DE"/>
        </w:rPr>
        <w:t>[</w:t>
      </w:r>
      <w:r w:rsidR="009B6911" w:rsidRPr="00373F08">
        <w:rPr>
          <w:sz w:val="24"/>
          <w:szCs w:val="24"/>
          <w:lang w:val="en-CA" w:eastAsia="de-DE"/>
        </w:rPr>
        <w:t>P. Bordes, T. Dumas, F. Galpin, Y. Chen (InterDigital)</w:t>
      </w:r>
      <w:r w:rsidR="0049676C" w:rsidRPr="00373F08">
        <w:rPr>
          <w:sz w:val="24"/>
          <w:szCs w:val="24"/>
          <w:lang w:val="en-CA" w:eastAsia="de-DE"/>
        </w:rPr>
        <w:t>]</w:t>
      </w:r>
    </w:p>
    <w:p w14:paraId="4BB6782E" w14:textId="68270A15" w:rsidR="000A4653" w:rsidRDefault="000A4653" w:rsidP="000547B1">
      <w:pPr>
        <w:keepNext/>
        <w:spacing w:after="120"/>
        <w:rPr>
          <w:szCs w:val="22"/>
          <w:lang w:val="en-CA" w:eastAsia="zh-CN"/>
        </w:rPr>
      </w:pPr>
      <w:r w:rsidRPr="009F7355">
        <w:rPr>
          <w:lang w:val="en-CA"/>
        </w:rPr>
        <w:t>This contribution presents a DD-CCP and CCP-Merge fusion method based on RGPM</w:t>
      </w:r>
      <w:r w:rsidRPr="00CA2E49">
        <w:t xml:space="preserve">. </w:t>
      </w:r>
      <w:r w:rsidRPr="004D7985">
        <w:rPr>
          <w:szCs w:val="22"/>
          <w:lang w:val="en-CA" w:eastAsia="zh-CN"/>
        </w:rPr>
        <w:t>The experimental results over ECM-1</w:t>
      </w:r>
      <w:r>
        <w:rPr>
          <w:szCs w:val="22"/>
          <w:lang w:val="en-CA" w:eastAsia="zh-CN"/>
        </w:rPr>
        <w:t>7</w:t>
      </w:r>
      <w:r w:rsidRPr="004D7985">
        <w:rPr>
          <w:szCs w:val="22"/>
          <w:lang w:val="en-CA" w:eastAsia="zh-CN"/>
        </w:rPr>
        <w:t>.0 are summarized as follows</w:t>
      </w:r>
      <w:r>
        <w:rPr>
          <w:szCs w:val="22"/>
          <w:lang w:val="en-CA" w:eastAsia="zh-CN"/>
        </w:rPr>
        <w:t>:</w:t>
      </w:r>
    </w:p>
    <w:tbl>
      <w:tblPr>
        <w:tblW w:w="8925" w:type="dxa"/>
        <w:tblInd w:w="276"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575"/>
        <w:gridCol w:w="1125"/>
        <w:gridCol w:w="1125"/>
        <w:gridCol w:w="1125"/>
        <w:gridCol w:w="885"/>
        <w:gridCol w:w="885"/>
        <w:gridCol w:w="1080"/>
        <w:gridCol w:w="1125"/>
      </w:tblGrid>
      <w:tr w:rsidR="000A4653" w:rsidRPr="000921C9" w14:paraId="23B071C3" w14:textId="77777777" w:rsidTr="00605201">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D5D12" w14:textId="77777777" w:rsidR="000A4653" w:rsidRPr="000547B1" w:rsidRDefault="000A4653" w:rsidP="000547B1">
            <w:pPr>
              <w:keepNext/>
              <w:spacing w:before="0"/>
              <w:jc w:val="left"/>
              <w:rPr>
                <w:b/>
                <w:bCs/>
                <w:szCs w:val="22"/>
                <w:lang w:val="en-CA" w:eastAsia="zh-CN"/>
              </w:rPr>
            </w:pPr>
            <w:r w:rsidRPr="000547B1">
              <w:rPr>
                <w:b/>
                <w:bCs/>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845A5" w14:textId="3CBABED7" w:rsidR="000A4653" w:rsidRPr="000547B1" w:rsidRDefault="000A4653" w:rsidP="000547B1">
            <w:pPr>
              <w:keepNext/>
              <w:spacing w:before="0"/>
              <w:jc w:val="center"/>
              <w:rPr>
                <w:b/>
                <w:bCs/>
                <w:szCs w:val="22"/>
                <w:lang w:val="en-CA" w:eastAsia="zh-CN"/>
              </w:rPr>
            </w:pPr>
            <w:r w:rsidRPr="000547B1">
              <w:rPr>
                <w:b/>
                <w:bCs/>
                <w:szCs w:val="22"/>
                <w:lang w:val="en-CA" w:eastAsia="zh-CN"/>
              </w:rPr>
              <w:t>BD-rate Y</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49713" w14:textId="63381791" w:rsidR="000A4653" w:rsidRPr="000547B1" w:rsidRDefault="000A4653" w:rsidP="000547B1">
            <w:pPr>
              <w:keepNext/>
              <w:spacing w:before="0"/>
              <w:jc w:val="center"/>
              <w:rPr>
                <w:b/>
                <w:bCs/>
                <w:szCs w:val="22"/>
                <w:lang w:val="en-CA" w:eastAsia="zh-CN"/>
              </w:rPr>
            </w:pPr>
            <w:r w:rsidRPr="000547B1">
              <w:rPr>
                <w:b/>
                <w:bCs/>
                <w:szCs w:val="22"/>
                <w:lang w:val="en-CA" w:eastAsia="zh-CN"/>
              </w:rPr>
              <w:t>BD-rate U</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5FF" w14:textId="79ED113B" w:rsidR="000A4653" w:rsidRPr="000547B1" w:rsidRDefault="000A4653" w:rsidP="000547B1">
            <w:pPr>
              <w:keepNext/>
              <w:spacing w:before="0"/>
              <w:jc w:val="center"/>
              <w:rPr>
                <w:b/>
                <w:bCs/>
                <w:szCs w:val="22"/>
                <w:lang w:val="en-CA" w:eastAsia="zh-CN"/>
              </w:rPr>
            </w:pPr>
            <w:r w:rsidRPr="000547B1">
              <w:rPr>
                <w:b/>
                <w:bCs/>
                <w:szCs w:val="22"/>
                <w:lang w:val="en-CA" w:eastAsia="zh-CN"/>
              </w:rPr>
              <w:t>BD-rate V</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3EA" w14:textId="16BAF26E" w:rsidR="000A4653" w:rsidRPr="000547B1" w:rsidRDefault="000A4653" w:rsidP="000547B1">
            <w:pPr>
              <w:keepNext/>
              <w:spacing w:before="0"/>
              <w:jc w:val="center"/>
              <w:rPr>
                <w:b/>
                <w:bCs/>
                <w:szCs w:val="22"/>
                <w:lang w:val="en-CA" w:eastAsia="zh-CN"/>
              </w:rPr>
            </w:pPr>
            <w:r w:rsidRPr="000547B1">
              <w:rPr>
                <w:b/>
                <w:bCs/>
                <w:szCs w:val="22"/>
                <w:lang w:val="en-CA" w:eastAsia="zh-CN"/>
              </w:rPr>
              <w:t>EncT</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7567" w14:textId="1CF33251" w:rsidR="000A4653" w:rsidRPr="000547B1" w:rsidRDefault="000A4653" w:rsidP="000547B1">
            <w:pPr>
              <w:keepNext/>
              <w:spacing w:before="0"/>
              <w:jc w:val="center"/>
              <w:rPr>
                <w:b/>
                <w:bCs/>
                <w:szCs w:val="22"/>
                <w:lang w:val="en-CA" w:eastAsia="zh-CN"/>
              </w:rPr>
            </w:pPr>
            <w:r w:rsidRPr="000547B1">
              <w:rPr>
                <w:b/>
                <w:bCs/>
                <w:szCs w:val="22"/>
                <w:lang w:val="en-CA" w:eastAsia="zh-CN"/>
              </w:rPr>
              <w:t>DecT</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3D1C1" w14:textId="38DE046D" w:rsidR="000A4653" w:rsidRPr="000547B1" w:rsidRDefault="000A4653" w:rsidP="000547B1">
            <w:pPr>
              <w:keepNext/>
              <w:spacing w:before="0"/>
              <w:jc w:val="center"/>
              <w:rPr>
                <w:b/>
                <w:bCs/>
                <w:szCs w:val="22"/>
                <w:lang w:val="en-CA" w:eastAsia="zh-CN"/>
              </w:rPr>
            </w:pPr>
            <w:r w:rsidRPr="000547B1">
              <w:rPr>
                <w:b/>
                <w:bCs/>
                <w:szCs w:val="22"/>
                <w:lang w:val="en-CA" w:eastAsia="zh-CN"/>
              </w:rPr>
              <w:t>VmPeakE</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28AB8" w14:textId="385C8983" w:rsidR="000A4653" w:rsidRPr="000547B1" w:rsidRDefault="000A4653" w:rsidP="000547B1">
            <w:pPr>
              <w:keepNext/>
              <w:spacing w:before="0"/>
              <w:jc w:val="center"/>
              <w:rPr>
                <w:b/>
                <w:bCs/>
                <w:szCs w:val="22"/>
                <w:lang w:val="en-CA" w:eastAsia="zh-CN"/>
              </w:rPr>
            </w:pPr>
            <w:r w:rsidRPr="000547B1">
              <w:rPr>
                <w:b/>
                <w:bCs/>
                <w:szCs w:val="22"/>
                <w:lang w:val="en-CA" w:eastAsia="zh-CN"/>
              </w:rPr>
              <w:t>VmPeakD</w:t>
            </w:r>
          </w:p>
        </w:tc>
      </w:tr>
      <w:tr w:rsidR="000A4653" w:rsidRPr="000921C9" w14:paraId="7A6698B0" w14:textId="77777777" w:rsidTr="00605201">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132A" w14:textId="51143E1B" w:rsidR="000A4653" w:rsidRPr="001924A5" w:rsidRDefault="000A4653" w:rsidP="000547B1">
            <w:pPr>
              <w:keepNext/>
              <w:spacing w:before="0"/>
              <w:jc w:val="left"/>
              <w:rPr>
                <w:szCs w:val="22"/>
                <w:lang w:val="en-CA" w:eastAsia="zh-CN"/>
              </w:rPr>
            </w:pPr>
            <w:r w:rsidRPr="001924A5">
              <w:rPr>
                <w:szCs w:val="22"/>
                <w:lang w:val="en-CA" w:eastAsia="zh-CN"/>
              </w:rPr>
              <w:t>All intra</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11D7B" w14:textId="109F71A5" w:rsidR="000A4653" w:rsidRPr="0000608E" w:rsidRDefault="000A4653" w:rsidP="000547B1">
            <w:pPr>
              <w:keepNext/>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03%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CEC0" w14:textId="4FD786A1" w:rsidR="000A4653" w:rsidRPr="0000608E" w:rsidRDefault="000A4653" w:rsidP="000547B1">
            <w:pPr>
              <w:keepNext/>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06%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C7822" w14:textId="1A54B777" w:rsidR="000A4653" w:rsidRPr="0000608E" w:rsidRDefault="000A4653" w:rsidP="000547B1">
            <w:pPr>
              <w:keepNext/>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17%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AF21" w14:textId="3F0F1610" w:rsidR="000A4653" w:rsidRPr="0000608E" w:rsidRDefault="000A4653" w:rsidP="000547B1">
            <w:pPr>
              <w:keepNext/>
              <w:spacing w:before="0"/>
              <w:jc w:val="center"/>
              <w:rPr>
                <w:szCs w:val="24"/>
                <w:lang w:val="en-CA" w:eastAsia="zh-CN"/>
              </w:rPr>
            </w:pPr>
            <w:r w:rsidRPr="000547B1">
              <w:rPr>
                <w:color w:val="000000"/>
                <w:szCs w:val="24"/>
              </w:rPr>
              <w:t>99</w:t>
            </w:r>
            <w:r w:rsidR="0000608E" w:rsidRPr="000547B1">
              <w:rPr>
                <w:color w:val="000000"/>
                <w:szCs w:val="24"/>
              </w:rPr>
              <w:t>.</w:t>
            </w:r>
            <w:r w:rsidRPr="000547B1">
              <w:rPr>
                <w:color w:val="000000"/>
                <w:szCs w:val="24"/>
              </w:rPr>
              <w:t>6%</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06BB8" w14:textId="40CE48BE" w:rsidR="000A4653" w:rsidRPr="0000608E" w:rsidRDefault="000A4653" w:rsidP="000547B1">
            <w:pPr>
              <w:keepNext/>
              <w:spacing w:before="0"/>
              <w:jc w:val="center"/>
              <w:rPr>
                <w:szCs w:val="24"/>
                <w:lang w:val="en-CA" w:eastAsia="zh-CN"/>
              </w:rPr>
            </w:pPr>
            <w:r w:rsidRPr="000547B1">
              <w:rPr>
                <w:color w:val="000000"/>
                <w:szCs w:val="24"/>
              </w:rPr>
              <w:t>100</w:t>
            </w:r>
            <w:r w:rsidR="0000608E" w:rsidRPr="000547B1">
              <w:rPr>
                <w:color w:val="000000"/>
                <w:szCs w:val="24"/>
              </w:rPr>
              <w:t>.</w:t>
            </w:r>
            <w:r w:rsidRPr="000547B1">
              <w:rPr>
                <w:color w:val="000000"/>
                <w:szCs w:val="24"/>
              </w:rPr>
              <w:t>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671" w14:textId="44C96E33" w:rsidR="000A4653" w:rsidRPr="0000608E" w:rsidRDefault="000A4653" w:rsidP="000547B1">
            <w:pPr>
              <w:keepNext/>
              <w:spacing w:before="0"/>
              <w:jc w:val="center"/>
              <w:rPr>
                <w:szCs w:val="24"/>
                <w:lang w:val="en-CA" w:eastAsia="zh-CN"/>
              </w:rPr>
            </w:pPr>
            <w:r w:rsidRPr="000547B1">
              <w:rPr>
                <w:color w:val="000000"/>
                <w:szCs w:val="24"/>
              </w:rPr>
              <w:t>100</w:t>
            </w:r>
            <w:r w:rsidR="0000608E" w:rsidRPr="000547B1">
              <w:rPr>
                <w:color w:val="000000"/>
                <w:szCs w:val="24"/>
              </w:rPr>
              <w:t>.</w:t>
            </w:r>
            <w:r w:rsidRPr="000547B1">
              <w:rPr>
                <w:color w:val="000000"/>
                <w:szCs w:val="24"/>
              </w:rPr>
              <w:t>4%</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CAA85" w14:textId="7E9577CF" w:rsidR="000A4653" w:rsidRPr="0000608E" w:rsidRDefault="000A4653" w:rsidP="000547B1">
            <w:pPr>
              <w:keepNext/>
              <w:spacing w:before="0"/>
              <w:jc w:val="center"/>
              <w:rPr>
                <w:szCs w:val="24"/>
                <w:lang w:val="en-CA" w:eastAsia="zh-CN"/>
              </w:rPr>
            </w:pPr>
            <w:r w:rsidRPr="000547B1">
              <w:rPr>
                <w:color w:val="000000"/>
                <w:szCs w:val="24"/>
              </w:rPr>
              <w:t>100</w:t>
            </w:r>
            <w:r w:rsidR="0000608E" w:rsidRPr="000547B1">
              <w:rPr>
                <w:color w:val="000000"/>
                <w:szCs w:val="24"/>
              </w:rPr>
              <w:t>.</w:t>
            </w:r>
            <w:r w:rsidRPr="000547B1">
              <w:rPr>
                <w:color w:val="000000"/>
                <w:szCs w:val="24"/>
              </w:rPr>
              <w:t>0%</w:t>
            </w:r>
          </w:p>
        </w:tc>
      </w:tr>
      <w:tr w:rsidR="000A4653" w:rsidRPr="000921C9" w14:paraId="76807E6F" w14:textId="77777777" w:rsidTr="00605201">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991D" w14:textId="472245DF" w:rsidR="000A4653" w:rsidRPr="001924A5" w:rsidRDefault="000A4653" w:rsidP="000547B1">
            <w:pPr>
              <w:spacing w:before="0"/>
              <w:jc w:val="left"/>
              <w:rPr>
                <w:szCs w:val="22"/>
                <w:lang w:val="en-CA" w:eastAsia="zh-CN"/>
              </w:rPr>
            </w:pPr>
            <w:r w:rsidRPr="001924A5">
              <w:rPr>
                <w:szCs w:val="22"/>
                <w:lang w:val="en-CA" w:eastAsia="zh-CN"/>
              </w:rPr>
              <w:t>Random access</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18ACD12" w14:textId="08DF57A7" w:rsidR="000A4653" w:rsidRPr="0000608E" w:rsidRDefault="000A4653" w:rsidP="008C0B19">
            <w:pPr>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01%</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4E9F5B9" w14:textId="7B325AC3" w:rsidR="000A4653" w:rsidRPr="0000608E" w:rsidRDefault="000A4653" w:rsidP="008C0B19">
            <w:pPr>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6E8466F0" w14:textId="55D0D46A" w:rsidR="000A4653" w:rsidRPr="0000608E" w:rsidRDefault="000A4653" w:rsidP="008C0B19">
            <w:pPr>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05%</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686DEFE2" w14:textId="4771BDCD" w:rsidR="000A4653" w:rsidRPr="0000608E" w:rsidRDefault="000A4653" w:rsidP="008C0B19">
            <w:pPr>
              <w:spacing w:before="0"/>
              <w:jc w:val="center"/>
              <w:rPr>
                <w:szCs w:val="24"/>
                <w:lang w:val="en-CA" w:eastAsia="zh-CN"/>
              </w:rPr>
            </w:pPr>
            <w:r w:rsidRPr="000547B1">
              <w:rPr>
                <w:color w:val="000000"/>
                <w:szCs w:val="24"/>
              </w:rPr>
              <w:t>100</w:t>
            </w:r>
            <w:r w:rsidR="0000608E" w:rsidRPr="000547B1">
              <w:rPr>
                <w:color w:val="000000"/>
                <w:szCs w:val="24"/>
              </w:rPr>
              <w:t>.</w:t>
            </w:r>
            <w:r w:rsidRPr="000547B1">
              <w:rPr>
                <w:color w:val="000000"/>
                <w:szCs w:val="24"/>
              </w:rPr>
              <w:t>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C98A41D" w14:textId="718B2C66" w:rsidR="000A4653" w:rsidRPr="0000608E" w:rsidRDefault="000A4653" w:rsidP="008C0B19">
            <w:pPr>
              <w:spacing w:before="0"/>
              <w:jc w:val="center"/>
              <w:rPr>
                <w:szCs w:val="24"/>
                <w:lang w:val="en-CA" w:eastAsia="zh-CN"/>
              </w:rPr>
            </w:pPr>
            <w:r w:rsidRPr="000547B1">
              <w:rPr>
                <w:color w:val="000000"/>
                <w:szCs w:val="24"/>
              </w:rPr>
              <w:t>99</w:t>
            </w:r>
            <w:r w:rsidR="0000608E" w:rsidRPr="000547B1">
              <w:rPr>
                <w:color w:val="000000"/>
                <w:szCs w:val="24"/>
              </w:rPr>
              <w:t>.</w:t>
            </w:r>
            <w:r w:rsidRPr="000547B1">
              <w:rPr>
                <w:color w:val="000000"/>
                <w:szCs w:val="24"/>
              </w:rPr>
              <w:t>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E5C4" w14:textId="03333779" w:rsidR="000A4653" w:rsidRPr="0000608E" w:rsidRDefault="000A4653" w:rsidP="008C0B19">
            <w:pPr>
              <w:spacing w:before="0"/>
              <w:jc w:val="center"/>
              <w:rPr>
                <w:szCs w:val="24"/>
                <w:lang w:val="en-CA" w:eastAsia="zh-CN"/>
              </w:rPr>
            </w:pPr>
            <w:r w:rsidRPr="000547B1">
              <w:rPr>
                <w:color w:val="000000"/>
                <w:szCs w:val="24"/>
              </w:rPr>
              <w:t>100</w:t>
            </w:r>
            <w:r w:rsidR="0000608E" w:rsidRPr="000547B1">
              <w:rPr>
                <w:color w:val="000000"/>
                <w:szCs w:val="24"/>
              </w:rPr>
              <w:t>.</w:t>
            </w:r>
            <w:r w:rsidRPr="000547B1">
              <w:rPr>
                <w:color w:val="000000"/>
                <w:szCs w:val="24"/>
              </w:rPr>
              <w:t>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78C5C" w14:textId="5EE3DE85" w:rsidR="000A4653" w:rsidRPr="0000608E" w:rsidRDefault="000A4653" w:rsidP="008C0B19">
            <w:pPr>
              <w:spacing w:before="0"/>
              <w:jc w:val="center"/>
              <w:rPr>
                <w:szCs w:val="24"/>
                <w:lang w:val="en-CA" w:eastAsia="zh-CN"/>
              </w:rPr>
            </w:pPr>
            <w:r w:rsidRPr="000547B1">
              <w:rPr>
                <w:color w:val="000000"/>
                <w:szCs w:val="24"/>
              </w:rPr>
              <w:t>99</w:t>
            </w:r>
            <w:r w:rsidR="0000608E" w:rsidRPr="000547B1">
              <w:rPr>
                <w:color w:val="000000"/>
                <w:szCs w:val="24"/>
              </w:rPr>
              <w:t>.</w:t>
            </w:r>
            <w:r w:rsidRPr="000547B1">
              <w:rPr>
                <w:color w:val="000000"/>
                <w:szCs w:val="24"/>
              </w:rPr>
              <w:t>8%</w:t>
            </w:r>
          </w:p>
        </w:tc>
      </w:tr>
    </w:tbl>
    <w:p w14:paraId="5F8FA414" w14:textId="66DC6BAF" w:rsidR="0049676C" w:rsidRPr="00373F08" w:rsidRDefault="0000608E" w:rsidP="0049676C">
      <w:pPr>
        <w:rPr>
          <w:lang w:val="en-CA" w:eastAsia="de-DE"/>
        </w:rPr>
      </w:pPr>
      <w:r>
        <w:rPr>
          <w:lang w:val="en-CA" w:eastAsia="de-DE"/>
        </w:rPr>
        <w:t>A s</w:t>
      </w:r>
      <w:r w:rsidR="00376453">
        <w:rPr>
          <w:lang w:val="en-CA" w:eastAsia="de-DE"/>
        </w:rPr>
        <w:t>mall gain in AI</w:t>
      </w:r>
      <w:r>
        <w:rPr>
          <w:lang w:val="en-CA" w:eastAsia="de-DE"/>
        </w:rPr>
        <w:t xml:space="preserve"> was noted</w:t>
      </w:r>
      <w:r w:rsidR="00376453">
        <w:rPr>
          <w:lang w:val="en-CA" w:eastAsia="de-DE"/>
        </w:rPr>
        <w:t xml:space="preserve">, </w:t>
      </w:r>
      <w:r>
        <w:rPr>
          <w:lang w:val="en-CA" w:eastAsia="de-DE"/>
        </w:rPr>
        <w:t xml:space="preserve">with </w:t>
      </w:r>
      <w:r w:rsidR="00376453">
        <w:rPr>
          <w:lang w:val="en-CA" w:eastAsia="de-DE"/>
        </w:rPr>
        <w:t xml:space="preserve">no impact on runtime. One expert expressed interest to </w:t>
      </w:r>
      <w:r w:rsidR="00376453" w:rsidRPr="0058699F">
        <w:rPr>
          <w:lang w:val="en-CA" w:eastAsia="de-DE"/>
        </w:rPr>
        <w:t xml:space="preserve">investigate </w:t>
      </w:r>
      <w:r>
        <w:rPr>
          <w:lang w:val="en-CA" w:eastAsia="de-DE"/>
        </w:rPr>
        <w:t xml:space="preserve">this </w:t>
      </w:r>
      <w:r w:rsidR="00376453" w:rsidRPr="0058699F">
        <w:rPr>
          <w:lang w:val="en-CA" w:eastAsia="de-DE"/>
        </w:rPr>
        <w:t xml:space="preserve">in </w:t>
      </w:r>
      <w:r>
        <w:rPr>
          <w:lang w:val="en-CA" w:eastAsia="de-DE"/>
        </w:rPr>
        <w:t xml:space="preserve">an </w:t>
      </w:r>
      <w:r w:rsidR="00376453" w:rsidRPr="0058699F">
        <w:rPr>
          <w:lang w:val="en-CA" w:eastAsia="de-DE"/>
        </w:rPr>
        <w:t>EE</w:t>
      </w:r>
      <w:r w:rsidR="00376453">
        <w:rPr>
          <w:lang w:val="en-CA" w:eastAsia="de-DE"/>
        </w:rPr>
        <w:t>.</w:t>
      </w:r>
    </w:p>
    <w:p w14:paraId="49BC9BDF" w14:textId="6BDC4F07" w:rsidR="00223FAC" w:rsidRPr="00373F08" w:rsidRDefault="008773DB" w:rsidP="00CA2E49">
      <w:pPr>
        <w:pStyle w:val="berschrift9"/>
        <w:rPr>
          <w:sz w:val="24"/>
          <w:szCs w:val="24"/>
          <w:lang w:val="en-CA" w:eastAsia="de-DE"/>
        </w:rPr>
      </w:pPr>
      <w:hyperlink r:id="rId742" w:history="1">
        <w:r w:rsidR="00223FAC" w:rsidRPr="00373F08">
          <w:rPr>
            <w:color w:val="0000FF"/>
            <w:sz w:val="24"/>
            <w:szCs w:val="24"/>
            <w:u w:val="single"/>
            <w:lang w:val="en-CA" w:eastAsia="de-DE"/>
          </w:rPr>
          <w:t>JVET-AM0140</w:t>
        </w:r>
      </w:hyperlink>
      <w:r w:rsidR="00223FAC" w:rsidRPr="00373F08">
        <w:rPr>
          <w:sz w:val="24"/>
          <w:szCs w:val="24"/>
          <w:lang w:val="en-CA" w:eastAsia="de-DE"/>
        </w:rPr>
        <w:t xml:space="preserve"> Non-EE2: Modifications of the unwrapping and interpolation filtering processes for angular modes [V. Rufitskiy, A. Filippov, T. Dong (TCL)]</w:t>
      </w:r>
    </w:p>
    <w:p w14:paraId="282B892C" w14:textId="3DFE4B3B" w:rsidR="001E14E9" w:rsidRDefault="001E14E9" w:rsidP="0049676C">
      <w:pPr>
        <w:rPr>
          <w:lang w:val="en-CA" w:eastAsia="de-DE"/>
        </w:rPr>
      </w:pPr>
      <w:r w:rsidRPr="001E14E9">
        <w:rPr>
          <w:lang w:val="en-CA" w:eastAsia="de-DE"/>
        </w:rPr>
        <w:t>In this contribution several improvements of angular intra prediction are proposed: selection of interpolation filter is performed with respect to whether prediction is obtained for a fusion component of TIMD or DIMD, and it is proposed to disable reference smoothing filter when obtaining TIMD predictions. It is reported that on top of ECM-17.0, the overall coding performance for {Y, U, V, EncT, DecT} is: {</w:t>
      </w:r>
      <w:r>
        <w:rPr>
          <w:lang w:val="en-CA" w:eastAsia="de-DE"/>
        </w:rPr>
        <w:t>-</w:t>
      </w:r>
      <w:r w:rsidRPr="001E14E9">
        <w:rPr>
          <w:lang w:val="en-CA" w:eastAsia="de-DE"/>
        </w:rPr>
        <w:t>0.05%, -0.</w:t>
      </w:r>
      <w:r>
        <w:rPr>
          <w:lang w:val="en-CA" w:eastAsia="de-DE"/>
        </w:rPr>
        <w:t>0</w:t>
      </w:r>
      <w:r w:rsidRPr="001E14E9">
        <w:rPr>
          <w:lang w:val="en-CA" w:eastAsia="de-DE"/>
        </w:rPr>
        <w:t>3%, 0.01%, 99.6%, 99.7%} for AI configuration.</w:t>
      </w:r>
    </w:p>
    <w:p w14:paraId="79020472" w14:textId="1F42FFFA" w:rsidR="001E14E9" w:rsidRDefault="001E14E9" w:rsidP="0049676C">
      <w:pPr>
        <w:rPr>
          <w:lang w:val="en-CA" w:eastAsia="de-DE"/>
        </w:rPr>
      </w:pPr>
      <w:r>
        <w:rPr>
          <w:lang w:val="en-CA" w:eastAsia="de-DE"/>
        </w:rPr>
        <w:t xml:space="preserve">It was asked if </w:t>
      </w:r>
      <w:r w:rsidR="00A32D0D">
        <w:rPr>
          <w:lang w:val="en-CA" w:eastAsia="de-DE"/>
        </w:rPr>
        <w:t>the change would have impact on combining TIMD and MRL (which is currently disabled).</w:t>
      </w:r>
    </w:p>
    <w:p w14:paraId="6862EDBD" w14:textId="311C017A" w:rsidR="00A32D0D" w:rsidRDefault="00A32D0D"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005750BE">
        <w:rPr>
          <w:lang w:val="en-CA" w:eastAsia="de-DE"/>
        </w:rPr>
        <w:t>investigate this in an EE</w:t>
      </w:r>
      <w:r>
        <w:rPr>
          <w:lang w:val="en-CA" w:eastAsia="de-DE"/>
        </w:rPr>
        <w:t>. The two aspects (not using smoothing, selection of IF in unwrapping) should be investigated separately.</w:t>
      </w:r>
    </w:p>
    <w:p w14:paraId="1F2B3D2C" w14:textId="7D64C06C" w:rsidR="001E14E9" w:rsidRPr="00373F08" w:rsidRDefault="00564614" w:rsidP="0049676C">
      <w:pPr>
        <w:rPr>
          <w:lang w:val="en-CA" w:eastAsia="de-DE"/>
        </w:rPr>
      </w:pPr>
      <w:r>
        <w:rPr>
          <w:lang w:val="en-CA" w:eastAsia="de-DE"/>
        </w:rPr>
        <w:t>See further notes under JVET-AM0167.</w:t>
      </w:r>
    </w:p>
    <w:p w14:paraId="63B4A3E2" w14:textId="4C8DAE72" w:rsidR="00223FAC" w:rsidRPr="00373F08" w:rsidRDefault="008773DB" w:rsidP="00CA2E49">
      <w:pPr>
        <w:pStyle w:val="berschrift9"/>
        <w:rPr>
          <w:sz w:val="24"/>
          <w:szCs w:val="24"/>
          <w:lang w:val="en-CA" w:eastAsia="de-DE"/>
        </w:rPr>
      </w:pPr>
      <w:hyperlink r:id="rId743" w:history="1">
        <w:r w:rsidR="00223FAC" w:rsidRPr="00373F08">
          <w:rPr>
            <w:color w:val="0000FF"/>
            <w:sz w:val="24"/>
            <w:szCs w:val="24"/>
            <w:u w:val="single"/>
            <w:lang w:val="en-CA" w:eastAsia="de-DE"/>
          </w:rPr>
          <w:t>JVET-AM0141</w:t>
        </w:r>
      </w:hyperlink>
      <w:r w:rsidR="00223FAC" w:rsidRPr="00373F08">
        <w:rPr>
          <w:sz w:val="24"/>
          <w:szCs w:val="24"/>
          <w:lang w:val="en-CA" w:eastAsia="de-DE"/>
        </w:rPr>
        <w:t xml:space="preserve"> Non-EE2: Adaptive Planar Weight for DIMD [J.-H. Lee, K. Choi (KHU), C. W. Ryu (Kaon Group)]</w:t>
      </w:r>
    </w:p>
    <w:p w14:paraId="3E63C36F" w14:textId="1D36F668" w:rsidR="00376453" w:rsidRPr="009F7355" w:rsidRDefault="00376453" w:rsidP="00376453">
      <w:pPr>
        <w:rPr>
          <w:lang w:val="en-CA"/>
        </w:rPr>
      </w:pPr>
      <w:r w:rsidRPr="009F7355">
        <w:rPr>
          <w:lang w:val="en-CA"/>
        </w:rPr>
        <w:t xml:space="preserve">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limitation, an adaptive planar weighting strategy is proposed, which dynamically adjusts the contribution of the Planar mode based on the directional characteristics of the prediction block. Specifically, the proposed method </w:t>
      </w:r>
      <w:r w:rsidR="005750BE">
        <w:rPr>
          <w:lang w:val="en-CA"/>
        </w:rPr>
        <w:t>analys</w:t>
      </w:r>
      <w:r w:rsidRPr="009F7355">
        <w:rPr>
          <w:lang w:val="en-CA"/>
        </w:rPr>
        <w:t>es whether the top-1, top-2, and top-3 modes involved in blending fall within the same directional range. Based on the number of directionally consistent modes, the weight of the Planar mode is adjusted accordingly. On top of ECM-15.0, the reported PSNR-Y, Cb, and Cr BD-rate results are -0.00%, -0.02%, and -0.01%, respectively, in the AI configuration.</w:t>
      </w:r>
    </w:p>
    <w:p w14:paraId="726A1CB5" w14:textId="1F588BA6" w:rsidR="0049676C" w:rsidRPr="00373F08" w:rsidRDefault="0000608E" w:rsidP="0049676C">
      <w:pPr>
        <w:rPr>
          <w:lang w:val="en-CA" w:eastAsia="de-DE"/>
        </w:rPr>
      </w:pPr>
      <w:r>
        <w:rPr>
          <w:lang w:val="en-CA" w:eastAsia="de-DE"/>
        </w:rPr>
        <w:t>A v</w:t>
      </w:r>
      <w:r w:rsidR="00376453">
        <w:rPr>
          <w:lang w:val="en-CA" w:eastAsia="de-DE"/>
        </w:rPr>
        <w:t xml:space="preserve">ery small gain </w:t>
      </w:r>
      <w:r>
        <w:rPr>
          <w:lang w:val="en-CA" w:eastAsia="de-DE"/>
        </w:rPr>
        <w:t xml:space="preserve">was noted </w:t>
      </w:r>
      <w:r w:rsidR="00376453">
        <w:rPr>
          <w:lang w:val="en-CA" w:eastAsia="de-DE"/>
        </w:rPr>
        <w:t xml:space="preserve">for AI, </w:t>
      </w:r>
      <w:r w:rsidR="003B34B6">
        <w:rPr>
          <w:lang w:val="en-CA" w:eastAsia="de-DE"/>
        </w:rPr>
        <w:t xml:space="preserve">and only on top of an outdated ECM version. Further study </w:t>
      </w:r>
      <w:r>
        <w:rPr>
          <w:lang w:val="en-CA" w:eastAsia="de-DE"/>
        </w:rPr>
        <w:t xml:space="preserve">was recommended to determin </w:t>
      </w:r>
      <w:r w:rsidR="003B34B6">
        <w:rPr>
          <w:lang w:val="en-CA" w:eastAsia="de-DE"/>
        </w:rPr>
        <w:t xml:space="preserve">if still relevant gain is possible on top of </w:t>
      </w:r>
      <w:r>
        <w:rPr>
          <w:lang w:val="en-CA" w:eastAsia="de-DE"/>
        </w:rPr>
        <w:t xml:space="preserve">the </w:t>
      </w:r>
      <w:r w:rsidR="003B34B6">
        <w:rPr>
          <w:lang w:val="en-CA" w:eastAsia="de-DE"/>
        </w:rPr>
        <w:t>newest ECM.</w:t>
      </w:r>
    </w:p>
    <w:p w14:paraId="10F1C2A5" w14:textId="17391DF2" w:rsidR="00223FAC" w:rsidRPr="00373F08" w:rsidRDefault="008773DB" w:rsidP="00CA2E49">
      <w:pPr>
        <w:pStyle w:val="berschrift9"/>
        <w:rPr>
          <w:sz w:val="24"/>
          <w:szCs w:val="24"/>
          <w:lang w:val="en-CA" w:eastAsia="de-DE"/>
        </w:rPr>
      </w:pPr>
      <w:hyperlink r:id="rId744" w:history="1">
        <w:r w:rsidR="00223FAC" w:rsidRPr="00373F08">
          <w:rPr>
            <w:color w:val="0000FF"/>
            <w:sz w:val="24"/>
            <w:szCs w:val="24"/>
            <w:u w:val="single"/>
            <w:lang w:val="en-CA" w:eastAsia="de-DE"/>
          </w:rPr>
          <w:t>JVET-AM0145</w:t>
        </w:r>
      </w:hyperlink>
      <w:r w:rsidR="00223FAC" w:rsidRPr="00373F08">
        <w:rPr>
          <w:sz w:val="24"/>
          <w:szCs w:val="24"/>
          <w:lang w:val="en-CA" w:eastAsia="de-DE"/>
        </w:rPr>
        <w:t xml:space="preserve"> AHG12: TMRL blend [S. Blasi, G. Kulupana, D. Bugdayci Sansli, J. Lainema (Nokia)]</w:t>
      </w:r>
    </w:p>
    <w:p w14:paraId="48D202BF" w14:textId="77777777" w:rsidR="003B34B6" w:rsidRPr="003B34B6" w:rsidRDefault="003B34B6" w:rsidP="003B34B6">
      <w:pPr>
        <w:rPr>
          <w:lang w:val="en-CA" w:eastAsia="de-DE"/>
        </w:rPr>
      </w:pPr>
      <w:r w:rsidRPr="003B34B6">
        <w:rPr>
          <w:lang w:val="en-CA" w:eastAsia="de-DE"/>
        </w:rPr>
        <w:t>In this contribution, a new mode is proposed based on blending TMRL predictors. A template search is performed to determine pairs of intra mode and MRL index. Corresponding predictors are then blended together to compute a prediction for the current block. Blending weights are computed based on the template costs.</w:t>
      </w:r>
    </w:p>
    <w:p w14:paraId="3BC0248A" w14:textId="77777777" w:rsidR="003B34B6" w:rsidRPr="003B34B6" w:rsidRDefault="003B34B6" w:rsidP="003B34B6">
      <w:pPr>
        <w:rPr>
          <w:lang w:val="en-CA" w:eastAsia="de-DE"/>
        </w:rPr>
      </w:pPr>
      <w:r w:rsidRPr="003B34B6">
        <w:rPr>
          <w:lang w:val="en-CA" w:eastAsia="de-DE"/>
        </w:rPr>
        <w:t>The impact on coding efficiency and runtimes of the proposed method over ECM-17.0 are reportedly {for Y, U, V, EncT, DecT, EncVmPeak, DecVmPeak}:</w:t>
      </w:r>
    </w:p>
    <w:p w14:paraId="5546A317" w14:textId="77777777" w:rsidR="003B34B6" w:rsidRPr="003B34B6" w:rsidRDefault="003B34B6" w:rsidP="003B34B6">
      <w:pPr>
        <w:rPr>
          <w:lang w:val="en-CA" w:eastAsia="de-DE"/>
        </w:rPr>
      </w:pPr>
      <w:r w:rsidRPr="003B34B6">
        <w:rPr>
          <w:lang w:val="en-CA" w:eastAsia="de-DE"/>
        </w:rPr>
        <w:t>AI {-0.06%, -0.01%, -0.01%, 101.7%, 100.3%, 99.6%, 100.1%}</w:t>
      </w:r>
    </w:p>
    <w:p w14:paraId="053E92AD" w14:textId="4007837A" w:rsidR="0049676C" w:rsidRDefault="003B34B6" w:rsidP="0049676C">
      <w:pPr>
        <w:rPr>
          <w:lang w:val="en-CA" w:eastAsia="de-DE"/>
        </w:rPr>
      </w:pPr>
      <w:r>
        <w:rPr>
          <w:lang w:val="en-CA" w:eastAsia="de-DE"/>
        </w:rPr>
        <w:t>Encoding time increases by additional RD check.</w:t>
      </w:r>
    </w:p>
    <w:p w14:paraId="7B4BA90C" w14:textId="4C3D033E" w:rsidR="003B34B6" w:rsidRDefault="003B34B6" w:rsidP="0049676C">
      <w:pPr>
        <w:rPr>
          <w:lang w:val="en-CA" w:eastAsia="de-DE"/>
        </w:rPr>
      </w:pPr>
      <w:r>
        <w:rPr>
          <w:lang w:val="en-CA" w:eastAsia="de-DE"/>
        </w:rPr>
        <w:t>It was asked how much gain is due to the non-directional mode.</w:t>
      </w:r>
    </w:p>
    <w:p w14:paraId="28505F74" w14:textId="22F21674" w:rsidR="003B34B6" w:rsidRDefault="0000608E" w:rsidP="0049676C">
      <w:pPr>
        <w:rPr>
          <w:lang w:val="en-CA" w:eastAsia="de-DE"/>
        </w:rPr>
      </w:pPr>
      <w:r>
        <w:rPr>
          <w:lang w:val="en-CA" w:eastAsia="de-DE"/>
        </w:rPr>
        <w:t>This is n</w:t>
      </w:r>
      <w:r w:rsidR="003B34B6">
        <w:rPr>
          <w:lang w:val="en-CA" w:eastAsia="de-DE"/>
        </w:rPr>
        <w:t>o</w:t>
      </w:r>
      <w:r>
        <w:rPr>
          <w:lang w:val="en-CA" w:eastAsia="de-DE"/>
        </w:rPr>
        <w:t>t</w:t>
      </w:r>
      <w:r w:rsidR="003B34B6">
        <w:rPr>
          <w:lang w:val="en-CA" w:eastAsia="de-DE"/>
        </w:rPr>
        <w:t xml:space="preserve"> </w:t>
      </w:r>
      <w:r>
        <w:rPr>
          <w:lang w:val="en-CA" w:eastAsia="de-DE"/>
        </w:rPr>
        <w:t xml:space="preserve">a </w:t>
      </w:r>
      <w:r w:rsidR="003B34B6">
        <w:rPr>
          <w:lang w:val="en-CA" w:eastAsia="de-DE"/>
        </w:rPr>
        <w:t>replacement of TMRL, rather an addition on top.</w:t>
      </w:r>
    </w:p>
    <w:p w14:paraId="6B1BB7A5" w14:textId="7FB0D711" w:rsidR="003B34B6" w:rsidRPr="00373F08" w:rsidRDefault="003B34B6" w:rsidP="0049676C">
      <w:pPr>
        <w:rPr>
          <w:lang w:val="en-CA" w:eastAsia="de-DE"/>
        </w:rPr>
      </w:pPr>
      <w:r>
        <w:rPr>
          <w:lang w:val="en-CA" w:eastAsia="de-DE"/>
        </w:rPr>
        <w:t xml:space="preserve">Interest was expressed to </w:t>
      </w:r>
      <w:r w:rsidRPr="0058699F">
        <w:rPr>
          <w:lang w:val="en-CA" w:eastAsia="de-DE"/>
        </w:rPr>
        <w:t xml:space="preserve">investigate </w:t>
      </w:r>
      <w:r w:rsidR="0000608E">
        <w:rPr>
          <w:lang w:val="en-CA" w:eastAsia="de-DE"/>
        </w:rPr>
        <w:t xml:space="preserve">this </w:t>
      </w:r>
      <w:r w:rsidRPr="0058699F">
        <w:rPr>
          <w:lang w:val="en-CA" w:eastAsia="de-DE"/>
        </w:rPr>
        <w:t xml:space="preserve">in </w:t>
      </w:r>
      <w:r w:rsidR="0000608E">
        <w:rPr>
          <w:lang w:val="en-CA" w:eastAsia="de-DE"/>
        </w:rPr>
        <w:t xml:space="preserve">an </w:t>
      </w:r>
      <w:r w:rsidRPr="0058699F">
        <w:rPr>
          <w:lang w:val="en-CA" w:eastAsia="de-DE"/>
        </w:rPr>
        <w:t>EE</w:t>
      </w:r>
      <w:r>
        <w:rPr>
          <w:lang w:val="en-CA" w:eastAsia="de-DE"/>
        </w:rPr>
        <w:t>. Options should be investigated to reduce encoding time, and also investigate the aspect of non-directional mode.</w:t>
      </w:r>
    </w:p>
    <w:p w14:paraId="7B16740D" w14:textId="00A82CA8" w:rsidR="00223FAC" w:rsidRPr="00373F08" w:rsidRDefault="008773DB" w:rsidP="00CA2E49">
      <w:pPr>
        <w:pStyle w:val="berschrift9"/>
        <w:rPr>
          <w:sz w:val="24"/>
          <w:szCs w:val="24"/>
          <w:lang w:val="en-CA" w:eastAsia="de-DE"/>
        </w:rPr>
      </w:pPr>
      <w:hyperlink r:id="rId745" w:history="1">
        <w:r w:rsidR="00223FAC" w:rsidRPr="00373F08">
          <w:rPr>
            <w:color w:val="0000FF"/>
            <w:sz w:val="24"/>
            <w:szCs w:val="24"/>
            <w:u w:val="single"/>
            <w:lang w:val="en-CA" w:eastAsia="de-DE"/>
          </w:rPr>
          <w:t>JVET-AM0149</w:t>
        </w:r>
      </w:hyperlink>
      <w:r w:rsidR="00223FAC" w:rsidRPr="00373F08">
        <w:rPr>
          <w:sz w:val="24"/>
          <w:szCs w:val="24"/>
          <w:lang w:val="en-CA" w:eastAsia="de-DE"/>
        </w:rPr>
        <w:t xml:space="preserve"> Non-EE2: On filtering for angular modes [T. Dong, V. Rufitskiy, A. Filippov (TCL)]</w:t>
      </w:r>
    </w:p>
    <w:p w14:paraId="4EC5D996" w14:textId="5D4568B0" w:rsidR="0049676C" w:rsidRDefault="00A32D0D" w:rsidP="0049676C">
      <w:pPr>
        <w:rPr>
          <w:lang w:val="en-CA" w:eastAsia="de-DE"/>
        </w:rPr>
      </w:pPr>
      <w:r w:rsidRPr="00A32D0D">
        <w:rPr>
          <w:lang w:val="en-CA" w:eastAsia="de-DE"/>
        </w:rPr>
        <w:t xml:space="preserve">In this proposal, unification for interpolation filters used in intra prediction of blocks predicted using TIMD fusion mode and other modes is presented. In addition to this unification a set of related improvements to enhance angular mode prediction is proposed. The overall coding gain </w:t>
      </w:r>
      <w:r w:rsidR="005750BE">
        <w:rPr>
          <w:lang w:val="en-CA" w:eastAsia="de-DE"/>
        </w:rPr>
        <w:t xml:space="preserve">reported </w:t>
      </w:r>
      <w:r w:rsidRPr="00A32D0D">
        <w:rPr>
          <w:lang w:val="en-CA" w:eastAsia="de-DE"/>
        </w:rPr>
        <w:t>for all intra is Y -0.04% U -0.04% V -0.01%.</w:t>
      </w:r>
    </w:p>
    <w:p w14:paraId="3BE354F8" w14:textId="04AAE098" w:rsidR="00A32D0D" w:rsidRDefault="00063EC5"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58699F">
        <w:rPr>
          <w:lang w:val="en-CA" w:eastAsia="de-DE"/>
        </w:rPr>
        <w:t xml:space="preserve">investigate </w:t>
      </w:r>
      <w:r w:rsidR="005750BE">
        <w:rPr>
          <w:lang w:val="en-CA" w:eastAsia="de-DE"/>
        </w:rPr>
        <w:t xml:space="preserve">this </w:t>
      </w:r>
      <w:r w:rsidRPr="0058699F">
        <w:rPr>
          <w:lang w:val="en-CA" w:eastAsia="de-DE"/>
        </w:rPr>
        <w:t xml:space="preserve">in </w:t>
      </w:r>
      <w:r w:rsidR="005750BE">
        <w:rPr>
          <w:lang w:val="en-CA" w:eastAsia="de-DE"/>
        </w:rPr>
        <w:t xml:space="preserve">an </w:t>
      </w:r>
      <w:r w:rsidRPr="0058699F">
        <w:rPr>
          <w:lang w:val="en-CA" w:eastAsia="de-DE"/>
        </w:rPr>
        <w:t>EE</w:t>
      </w:r>
      <w:r>
        <w:rPr>
          <w:lang w:val="en-CA" w:eastAsia="de-DE"/>
        </w:rPr>
        <w:t>. It was asked if there would still be gain in combination with JVET-AM0140, as there is some overlap (see JVET-AM0167).</w:t>
      </w:r>
    </w:p>
    <w:p w14:paraId="4D1DBAA4" w14:textId="017B59E2" w:rsidR="00063EC5" w:rsidRDefault="00063EC5" w:rsidP="0049676C">
      <w:pPr>
        <w:rPr>
          <w:lang w:val="en-CA" w:eastAsia="de-DE"/>
        </w:rPr>
      </w:pPr>
      <w:r>
        <w:rPr>
          <w:lang w:val="en-CA" w:eastAsia="de-DE"/>
        </w:rPr>
        <w:t>It was commented that some gain may be lost after adoptions (1.7a, 1.12).</w:t>
      </w:r>
    </w:p>
    <w:p w14:paraId="7433D351" w14:textId="17AC5BE1" w:rsidR="00063EC5" w:rsidRDefault="00063EC5" w:rsidP="0049676C">
      <w:pPr>
        <w:rPr>
          <w:lang w:val="en-CA" w:eastAsia="de-DE"/>
        </w:rPr>
      </w:pPr>
      <w:r>
        <w:rPr>
          <w:lang w:val="en-CA" w:eastAsia="de-DE"/>
        </w:rPr>
        <w:t>3-4 different aspects (second bullet point is basically two items), to be studied separately.</w:t>
      </w:r>
    </w:p>
    <w:p w14:paraId="7429C333" w14:textId="547D7DC9" w:rsidR="00063EC5" w:rsidRDefault="00063EC5" w:rsidP="0049676C">
      <w:pPr>
        <w:rPr>
          <w:lang w:val="en-CA" w:eastAsia="de-DE"/>
        </w:rPr>
      </w:pPr>
      <w:r w:rsidRPr="009F7355">
        <w:rPr>
          <w:noProof/>
          <w:lang w:val="en-CA"/>
        </w:rPr>
        <w:drawing>
          <wp:inline distT="0" distB="0" distL="0" distR="0" wp14:anchorId="6D4F7D34" wp14:editId="5ED3E169">
            <wp:extent cx="2879911" cy="1316275"/>
            <wp:effectExtent l="0" t="0" r="0" b="0"/>
            <wp:docPr id="1597441217" name="Grafik 15974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6"/>
                    <a:stretch>
                      <a:fillRect/>
                    </a:stretch>
                  </pic:blipFill>
                  <pic:spPr>
                    <a:xfrm>
                      <a:off x="0" y="0"/>
                      <a:ext cx="2909064" cy="1329600"/>
                    </a:xfrm>
                    <a:prstGeom prst="rect">
                      <a:avLst/>
                    </a:prstGeom>
                  </pic:spPr>
                </pic:pic>
              </a:graphicData>
            </a:graphic>
          </wp:inline>
        </w:drawing>
      </w:r>
    </w:p>
    <w:p w14:paraId="1AD68541" w14:textId="27DDF41C" w:rsidR="00063EC5" w:rsidRPr="00373F08" w:rsidRDefault="00063EC5" w:rsidP="0049676C">
      <w:pPr>
        <w:rPr>
          <w:lang w:val="en-CA" w:eastAsia="de-DE"/>
        </w:rPr>
      </w:pPr>
      <w:r>
        <w:rPr>
          <w:lang w:val="en-CA" w:eastAsia="de-DE"/>
        </w:rPr>
        <w:t>See further notes under JVET-AM0167</w:t>
      </w:r>
      <w:r w:rsidR="00DE2852">
        <w:rPr>
          <w:lang w:val="en-CA" w:eastAsia="de-DE"/>
        </w:rPr>
        <w:t>.</w:t>
      </w:r>
    </w:p>
    <w:p w14:paraId="276F0E3C" w14:textId="4DA412A2" w:rsidR="00223FAC" w:rsidRPr="00373F08" w:rsidRDefault="008773DB" w:rsidP="00CA2E49">
      <w:pPr>
        <w:pStyle w:val="berschrift9"/>
        <w:rPr>
          <w:sz w:val="24"/>
          <w:szCs w:val="24"/>
          <w:lang w:val="en-CA" w:eastAsia="de-DE"/>
        </w:rPr>
      </w:pPr>
      <w:hyperlink r:id="rId747" w:history="1">
        <w:r w:rsidR="00223FAC" w:rsidRPr="00373F08">
          <w:rPr>
            <w:color w:val="0000FF"/>
            <w:sz w:val="24"/>
            <w:szCs w:val="24"/>
            <w:u w:val="single"/>
            <w:lang w:val="en-CA" w:eastAsia="de-DE"/>
          </w:rPr>
          <w:t>JVET-AM0150</w:t>
        </w:r>
      </w:hyperlink>
      <w:r w:rsidR="00223FAC" w:rsidRPr="00373F08">
        <w:rPr>
          <w:sz w:val="24"/>
          <w:szCs w:val="24"/>
          <w:lang w:val="en-CA" w:eastAsia="de-DE"/>
        </w:rPr>
        <w:t xml:space="preserve"> Non-EE2: Extension of reconstructed area types for EIP [W. Niu, S. Xie, M. Jia, Y. Bai, C. Huang (ZTE)]</w:t>
      </w:r>
    </w:p>
    <w:p w14:paraId="45BC62F4" w14:textId="77777777" w:rsidR="00482745" w:rsidRPr="00482745" w:rsidRDefault="00482745" w:rsidP="00482745">
      <w:pPr>
        <w:rPr>
          <w:lang w:val="en-CA" w:eastAsia="de-DE"/>
        </w:rPr>
      </w:pPr>
      <w:r w:rsidRPr="00482745">
        <w:rPr>
          <w:lang w:val="en-CA" w:eastAsia="de-DE"/>
        </w:rPr>
        <w:t>This contribution proposes an extension method of reconstructed area types for EIP mode. The number of reconstructed area types is extended from three to six, each with distinct shapes. The proposed method was implemented on top of ECM-17.0 software. The simulation results are summarized as follows,</w:t>
      </w:r>
    </w:p>
    <w:p w14:paraId="2A6BB269" w14:textId="454851E6" w:rsidR="0049676C" w:rsidRDefault="00482745" w:rsidP="00482745">
      <w:pPr>
        <w:rPr>
          <w:lang w:val="en-CA" w:eastAsia="de-DE"/>
        </w:rPr>
      </w:pPr>
      <w:r w:rsidRPr="00482745">
        <w:rPr>
          <w:lang w:val="en-CA" w:eastAsia="de-DE"/>
        </w:rPr>
        <w:tab/>
        <w:t>AI: -0.02%/-0.06%/0.01% Y/U/V, 101.9%/99.7% EncT/DecT,</w:t>
      </w:r>
    </w:p>
    <w:p w14:paraId="027ABC60" w14:textId="75C37D65" w:rsidR="00482745" w:rsidRDefault="00482745" w:rsidP="00482745">
      <w:pPr>
        <w:rPr>
          <w:lang w:val="en-CA" w:eastAsia="de-DE"/>
        </w:rPr>
      </w:pPr>
      <w:r>
        <w:rPr>
          <w:lang w:val="en-CA" w:eastAsia="de-DE"/>
        </w:rPr>
        <w:t xml:space="preserve">The tradeoff </w:t>
      </w:r>
      <w:r w:rsidR="005750BE">
        <w:rPr>
          <w:lang w:val="en-CA" w:eastAsia="de-DE"/>
        </w:rPr>
        <w:t xml:space="preserve">of </w:t>
      </w:r>
      <w:r>
        <w:rPr>
          <w:lang w:val="en-CA" w:eastAsia="de-DE"/>
        </w:rPr>
        <w:t>almost 2% encoding time increase vs. 0.02% compression is far from being attractive.</w:t>
      </w:r>
    </w:p>
    <w:p w14:paraId="20C3D3ED" w14:textId="77777777" w:rsidR="00482745" w:rsidRPr="00373F08" w:rsidRDefault="00482745" w:rsidP="00482745">
      <w:pPr>
        <w:rPr>
          <w:lang w:val="en-CA" w:eastAsia="de-DE"/>
        </w:rPr>
      </w:pPr>
    </w:p>
    <w:p w14:paraId="0E3D0A78" w14:textId="58588B5E" w:rsidR="0096614D" w:rsidRPr="00373F08" w:rsidRDefault="008773DB" w:rsidP="00CA2E49">
      <w:pPr>
        <w:pStyle w:val="berschrift9"/>
        <w:rPr>
          <w:sz w:val="24"/>
          <w:szCs w:val="24"/>
          <w:lang w:val="en-CA" w:eastAsia="de-DE"/>
        </w:rPr>
      </w:pPr>
      <w:hyperlink r:id="rId748" w:history="1">
        <w:r w:rsidR="0096614D" w:rsidRPr="00373F08">
          <w:rPr>
            <w:color w:val="0000FF"/>
            <w:sz w:val="24"/>
            <w:szCs w:val="24"/>
            <w:u w:val="single"/>
            <w:lang w:val="en-CA" w:eastAsia="de-DE"/>
          </w:rPr>
          <w:t>JVET-AM0274</w:t>
        </w:r>
      </w:hyperlink>
      <w:r w:rsidR="0096614D" w:rsidRPr="00373F08">
        <w:rPr>
          <w:sz w:val="24"/>
          <w:szCs w:val="24"/>
          <w:lang w:val="en-CA" w:eastAsia="de-DE"/>
        </w:rPr>
        <w:t xml:space="preserve"> Crosscheck of JVET-AM0150 (Non-EE2: Extension of reconstructed area types for EIP) [C. Zhou (vivo)] [late]</w:t>
      </w:r>
    </w:p>
    <w:p w14:paraId="61016999" w14:textId="77777777" w:rsidR="0096614D" w:rsidRPr="00373F08" w:rsidRDefault="0096614D" w:rsidP="0049676C">
      <w:pPr>
        <w:rPr>
          <w:lang w:val="en-CA" w:eastAsia="de-DE"/>
        </w:rPr>
      </w:pPr>
    </w:p>
    <w:p w14:paraId="1B6531C2" w14:textId="686DA1DA" w:rsidR="0036179D" w:rsidRPr="00373F08" w:rsidRDefault="008773DB" w:rsidP="00CA2E49">
      <w:pPr>
        <w:pStyle w:val="berschrift9"/>
        <w:rPr>
          <w:sz w:val="24"/>
          <w:szCs w:val="24"/>
          <w:lang w:val="en-CA" w:eastAsia="de-DE"/>
        </w:rPr>
      </w:pPr>
      <w:hyperlink r:id="rId749" w:history="1">
        <w:r w:rsidR="0036179D" w:rsidRPr="00373F08">
          <w:rPr>
            <w:color w:val="0000FF"/>
            <w:sz w:val="24"/>
            <w:szCs w:val="24"/>
            <w:u w:val="single"/>
            <w:lang w:val="en-CA" w:eastAsia="de-DE"/>
          </w:rPr>
          <w:t>JVET-AM0167</w:t>
        </w:r>
      </w:hyperlink>
      <w:r w:rsidR="0036179D" w:rsidRPr="00373F08">
        <w:rPr>
          <w:sz w:val="24"/>
          <w:szCs w:val="24"/>
          <w:lang w:val="en-CA" w:eastAsia="de-DE"/>
        </w:rPr>
        <w:t xml:space="preserve"> Non-EE2: On long-tap interpolation filtering for angular modes [T. Dong, V. Rufitskiy, A. Filippov (TCL)]</w:t>
      </w:r>
    </w:p>
    <w:p w14:paraId="4306991D" w14:textId="0D2D10D4" w:rsidR="00063EC5" w:rsidRDefault="00063EC5" w:rsidP="00063EC5">
      <w:pPr>
        <w:rPr>
          <w:lang w:val="en-CA" w:eastAsia="de-DE"/>
        </w:rPr>
      </w:pPr>
      <w:r w:rsidRPr="00063EC5">
        <w:rPr>
          <w:lang w:val="en-CA" w:eastAsia="de-DE"/>
        </w:rPr>
        <w:t>This contribution is a combination of aspects proposed in JVET-AM0140 “Non-EE2: Modifications of the unwrapping and interpolation filtering processes for angular modes” and JVET-AM0149 “Non-EE2: On filtering for angular modes”. Besides, a longer-tap interpolation filters are used in intra prediction for DIMD fusion components</w:t>
      </w:r>
      <w:r w:rsidR="00564614">
        <w:rPr>
          <w:lang w:val="en-CA" w:eastAsia="de-DE"/>
        </w:rPr>
        <w:t>.</w:t>
      </w:r>
    </w:p>
    <w:p w14:paraId="2342C4B0" w14:textId="77777777" w:rsidR="00564614" w:rsidRDefault="00564614" w:rsidP="00564614">
      <w:pPr>
        <w:rPr>
          <w:lang w:val="en-CA" w:eastAsia="de-DE"/>
        </w:rPr>
      </w:pPr>
      <w:r>
        <w:rPr>
          <w:lang w:val="en-CA" w:eastAsia="de-DE"/>
        </w:rPr>
        <w:t>It was commented that some gain may be lost after adoptions (1.7a, 1.12).</w:t>
      </w:r>
    </w:p>
    <w:p w14:paraId="50E71F2E" w14:textId="564BDD27" w:rsidR="0049676C" w:rsidRDefault="00063EC5" w:rsidP="00063EC5">
      <w:pPr>
        <w:rPr>
          <w:lang w:val="en-CA" w:eastAsia="de-DE"/>
        </w:rPr>
      </w:pPr>
      <w:r w:rsidRPr="00063EC5">
        <w:rPr>
          <w:lang w:val="en-CA" w:eastAsia="de-DE"/>
        </w:rPr>
        <w:t>It is reported that on top of ECM-17.0, the overall coding performance for {Y, U, V, EncT, DecT} is: {-0.06%, -0.04%, -0.04%, 99.6%, 100.2%} for AI configuration.</w:t>
      </w:r>
    </w:p>
    <w:p w14:paraId="5FDFE395" w14:textId="38DA4C4F" w:rsidR="00063EC5" w:rsidRDefault="00063EC5" w:rsidP="00063EC5">
      <w:pPr>
        <w:rPr>
          <w:lang w:val="en-CA" w:eastAsia="de-DE"/>
        </w:rPr>
      </w:pPr>
      <w:r w:rsidRPr="009F7355">
        <w:rPr>
          <w:noProof/>
          <w:lang w:val="en-CA"/>
        </w:rPr>
        <w:drawing>
          <wp:inline distT="0" distB="0" distL="0" distR="0" wp14:anchorId="075BC4CC" wp14:editId="6213220D">
            <wp:extent cx="5149757" cy="1850572"/>
            <wp:effectExtent l="0" t="0" r="0" b="0"/>
            <wp:docPr id="1597441218" name="Grafik 15974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0"/>
                    <a:stretch>
                      <a:fillRect/>
                    </a:stretch>
                  </pic:blipFill>
                  <pic:spPr>
                    <a:xfrm>
                      <a:off x="0" y="0"/>
                      <a:ext cx="5217957" cy="1875080"/>
                    </a:xfrm>
                    <a:prstGeom prst="rect">
                      <a:avLst/>
                    </a:prstGeom>
                  </pic:spPr>
                </pic:pic>
              </a:graphicData>
            </a:graphic>
          </wp:inline>
        </w:drawing>
      </w:r>
    </w:p>
    <w:p w14:paraId="29AE3623" w14:textId="6BEEA5B1" w:rsidR="00564614" w:rsidRDefault="00564614" w:rsidP="00063EC5">
      <w:pPr>
        <w:rPr>
          <w:lang w:val="en-CA" w:eastAsia="de-DE"/>
        </w:rPr>
      </w:pPr>
      <w:r w:rsidRPr="009F7355">
        <w:rPr>
          <w:noProof/>
          <w:lang w:val="en-CA"/>
        </w:rPr>
        <w:drawing>
          <wp:inline distT="0" distB="0" distL="0" distR="0" wp14:anchorId="3D575902" wp14:editId="06A8368D">
            <wp:extent cx="5919036" cy="925286"/>
            <wp:effectExtent l="0" t="0" r="5715" b="8255"/>
            <wp:docPr id="1597441219" name="Grafik 15974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1"/>
                    <a:stretch>
                      <a:fillRect/>
                    </a:stretch>
                  </pic:blipFill>
                  <pic:spPr>
                    <a:xfrm>
                      <a:off x="0" y="0"/>
                      <a:ext cx="6027891" cy="942303"/>
                    </a:xfrm>
                    <a:prstGeom prst="rect">
                      <a:avLst/>
                    </a:prstGeom>
                  </pic:spPr>
                </pic:pic>
              </a:graphicData>
            </a:graphic>
          </wp:inline>
        </w:drawing>
      </w:r>
    </w:p>
    <w:p w14:paraId="08E8F553" w14:textId="40D4D13D" w:rsidR="00063EC5" w:rsidRDefault="00547498" w:rsidP="00063EC5">
      <w:pPr>
        <w:rPr>
          <w:lang w:val="en-CA" w:eastAsia="de-DE"/>
        </w:rPr>
      </w:pPr>
      <w:r>
        <w:rPr>
          <w:lang w:val="en-CA" w:eastAsia="de-DE"/>
        </w:rPr>
        <w:t>It is noted that the switch between 6/8 tap was removed for prediction in EE2-1.7a, whereas the TM currently does not use switching. EE1.7b had proposed to replace the 4tap filter in TM 6tap, but it was not adopted due to complexity vs. insufficient benefit in compression. It appears inconsistent to add even more complexity, and according to proponents it only provides 0.01%.</w:t>
      </w:r>
    </w:p>
    <w:p w14:paraId="3515B2C7" w14:textId="0475388D" w:rsidR="00564614" w:rsidRPr="00373F08" w:rsidRDefault="005750BE" w:rsidP="00063EC5">
      <w:pPr>
        <w:rPr>
          <w:lang w:val="en-CA" w:eastAsia="de-DE"/>
        </w:rPr>
      </w:pPr>
      <w:r>
        <w:rPr>
          <w:lang w:val="en-CA" w:eastAsia="de-DE"/>
        </w:rPr>
        <w:t>It was agreed to investigate this in an EE</w:t>
      </w:r>
      <w:r w:rsidR="00564614">
        <w:rPr>
          <w:lang w:val="en-CA" w:eastAsia="de-DE"/>
        </w:rPr>
        <w:t>: A</w:t>
      </w:r>
      <w:r w:rsidR="00547498">
        <w:rPr>
          <w:lang w:val="en-CA" w:eastAsia="de-DE"/>
        </w:rPr>
        <w:t>spects 1 and 2 from JVET-AM0140 and aspect 1 from JVET-AM0149 in EE</w:t>
      </w:r>
      <w:r w:rsidR="00564614">
        <w:rPr>
          <w:lang w:val="en-CA" w:eastAsia="de-DE"/>
        </w:rPr>
        <w:t xml:space="preserve"> from list above, and the longer-tap filter selection from JVET-AM0167.</w:t>
      </w:r>
      <w:r w:rsidR="00547498">
        <w:rPr>
          <w:lang w:val="en-CA" w:eastAsia="de-DE"/>
        </w:rPr>
        <w:t xml:space="preserve"> (separate and in combination</w:t>
      </w:r>
      <w:r w:rsidR="00564614">
        <w:rPr>
          <w:lang w:val="en-CA" w:eastAsia="de-DE"/>
        </w:rPr>
        <w:t xml:space="preserve">). 8-tap filter for TM (without switching) may also be tested. For adoption, also complexity in terms of increased number of operations </w:t>
      </w:r>
      <w:r w:rsidR="003D3C5F">
        <w:rPr>
          <w:lang w:val="en-CA" w:eastAsia="de-DE"/>
        </w:rPr>
        <w:t>shall</w:t>
      </w:r>
      <w:r w:rsidR="00564614">
        <w:rPr>
          <w:lang w:val="en-CA" w:eastAsia="de-DE"/>
        </w:rPr>
        <w:t xml:space="preserve"> be considered, not only runtime.</w:t>
      </w:r>
    </w:p>
    <w:p w14:paraId="1A9B8825" w14:textId="34A1FD6B" w:rsidR="0036179D" w:rsidRPr="00373F08" w:rsidRDefault="008773DB" w:rsidP="00CA2E49">
      <w:pPr>
        <w:pStyle w:val="berschrift9"/>
        <w:rPr>
          <w:sz w:val="24"/>
          <w:szCs w:val="24"/>
          <w:lang w:val="en-CA" w:eastAsia="de-DE"/>
        </w:rPr>
      </w:pPr>
      <w:hyperlink r:id="rId752" w:history="1">
        <w:r w:rsidR="0036179D" w:rsidRPr="00373F08">
          <w:rPr>
            <w:color w:val="0000FF"/>
            <w:sz w:val="24"/>
            <w:szCs w:val="24"/>
            <w:u w:val="single"/>
            <w:lang w:val="en-CA" w:eastAsia="de-DE"/>
          </w:rPr>
          <w:t>JVET-AM0169</w:t>
        </w:r>
      </w:hyperlink>
      <w:r w:rsidR="0036179D" w:rsidRPr="00373F08">
        <w:rPr>
          <w:sz w:val="24"/>
          <w:szCs w:val="24"/>
          <w:lang w:val="en-CA" w:eastAsia="de-DE"/>
        </w:rPr>
        <w:t xml:space="preserve"> Non-EE2: Reducing Candidate Modes in DDCCP [S. Wan, Y. Yin, Z. Zhu (NWPU), S. Xie, X. Zeng, C. Huang (ZTE)]</w:t>
      </w:r>
    </w:p>
    <w:p w14:paraId="5D1E5874" w14:textId="77777777" w:rsidR="00482745" w:rsidRPr="00482745" w:rsidRDefault="00482745" w:rsidP="00482745">
      <w:pPr>
        <w:rPr>
          <w:lang w:val="en-CA" w:eastAsia="de-DE"/>
        </w:rPr>
      </w:pPr>
      <w:r w:rsidRPr="00482745">
        <w:rPr>
          <w:lang w:val="en-CA" w:eastAsia="de-DE"/>
        </w:rPr>
        <w:t>In ECM 17.0, Decoder-Derived Cross-Component Prediction (DDCCP) derives the best CCP mode from a DDCCP candidate list containing LB-CCP filtering. However, in the current ECM version, LB-CCP filtering is not used for single-model CCCM (S-CCCM), and filtering increases the complexity of the DDCCP derivation process. It is proposed to remove S-CCCM with LB-CCP and MM-CCCM with LB-CCP modes from the DDCCP list, i.e., removing the LB-CCP filtering process from DDCCP.</w:t>
      </w:r>
    </w:p>
    <w:p w14:paraId="7034363A" w14:textId="77777777" w:rsidR="00482745" w:rsidRPr="00482745" w:rsidRDefault="00482745" w:rsidP="00482745">
      <w:pPr>
        <w:rPr>
          <w:lang w:val="en-CA" w:eastAsia="de-DE"/>
        </w:rPr>
      </w:pPr>
      <w:r w:rsidRPr="00482745">
        <w:rPr>
          <w:lang w:val="en-CA" w:eastAsia="de-DE"/>
        </w:rPr>
        <w:t>The experimental results on the top of ECM-17.0 are summarized as follows. The DDCCP derivation process and codec time are reduced with similar coding performance.</w:t>
      </w:r>
    </w:p>
    <w:p w14:paraId="4583B2C2" w14:textId="14B714AC" w:rsidR="0049676C" w:rsidRPr="009F7355" w:rsidRDefault="00482745" w:rsidP="00482745">
      <w:pPr>
        <w:rPr>
          <w:lang w:val="en-CA"/>
        </w:rPr>
      </w:pPr>
      <w:r w:rsidRPr="009F7355">
        <w:rPr>
          <w:lang w:val="en-CA"/>
        </w:rPr>
        <w:t>AI(Y/U/V): 0.02%/-0.13%/-0.11%, EncT 99.7%, DecT 99.3%</w:t>
      </w:r>
    </w:p>
    <w:p w14:paraId="4EA0BD96" w14:textId="154D4073" w:rsidR="00482745" w:rsidRDefault="00482745" w:rsidP="00482745">
      <w:pPr>
        <w:rPr>
          <w:lang w:val="en-CA" w:eastAsia="de-DE"/>
        </w:rPr>
      </w:pPr>
      <w:r>
        <w:rPr>
          <w:lang w:val="en-CA" w:eastAsia="de-DE"/>
        </w:rPr>
        <w:t>Number of modes checked in DDCCP is reduced to roughly half.</w:t>
      </w:r>
    </w:p>
    <w:p w14:paraId="4FAE29A2" w14:textId="20073372" w:rsidR="005C3302" w:rsidRDefault="005C3302" w:rsidP="00482745">
      <w:pPr>
        <w:rPr>
          <w:lang w:val="en-CA" w:eastAsia="de-DE"/>
        </w:rPr>
      </w:pPr>
      <w:r>
        <w:rPr>
          <w:lang w:val="en-CA" w:eastAsia="de-DE"/>
        </w:rPr>
        <w:t>Though this is not of primary importance in this exploration, it appears straightforward and simplification confirmed by cross-checker. Some interest expressed</w:t>
      </w:r>
      <w:r w:rsidR="003D3C5F">
        <w:rPr>
          <w:lang w:val="en-CA" w:eastAsia="de-DE"/>
        </w:rPr>
        <w:t xml:space="preserve"> by other experts</w:t>
      </w:r>
      <w:r>
        <w:rPr>
          <w:lang w:val="en-CA" w:eastAsia="de-DE"/>
        </w:rPr>
        <w:t xml:space="preserve"> to </w:t>
      </w:r>
      <w:r w:rsidR="005750BE">
        <w:rPr>
          <w:lang w:val="en-CA" w:eastAsia="de-DE"/>
        </w:rPr>
        <w:t>investigate this in an EE</w:t>
      </w:r>
    </w:p>
    <w:p w14:paraId="012BF56C" w14:textId="57E76EB0" w:rsidR="001858C5" w:rsidRPr="00EA2B25" w:rsidRDefault="008773DB" w:rsidP="00CA2E49">
      <w:pPr>
        <w:pStyle w:val="berschrift9"/>
        <w:rPr>
          <w:sz w:val="24"/>
          <w:szCs w:val="24"/>
          <w:lang w:val="en-CA" w:eastAsia="de-DE"/>
        </w:rPr>
      </w:pPr>
      <w:hyperlink r:id="rId753" w:history="1">
        <w:r w:rsidR="001858C5" w:rsidRPr="00EA2B25">
          <w:rPr>
            <w:color w:val="0000FF"/>
            <w:sz w:val="24"/>
            <w:szCs w:val="24"/>
            <w:u w:val="single"/>
            <w:lang w:val="en-CA" w:eastAsia="de-DE"/>
          </w:rPr>
          <w:t>JVET-AM0316</w:t>
        </w:r>
      </w:hyperlink>
      <w:r w:rsidR="001858C5" w:rsidRPr="00EA2B25">
        <w:rPr>
          <w:sz w:val="24"/>
          <w:szCs w:val="24"/>
          <w:lang w:val="en-CA" w:eastAsia="de-DE"/>
        </w:rPr>
        <w:t xml:space="preserve"> Crosscheck of JVET-AM0169 (Non-EE2: Reducing Candidate Modes in DDCCP) [C. Zhou (vivo)] [late]</w:t>
      </w:r>
    </w:p>
    <w:p w14:paraId="4147F918" w14:textId="77777777" w:rsidR="001858C5" w:rsidRPr="00373F08" w:rsidRDefault="001858C5" w:rsidP="0049676C">
      <w:pPr>
        <w:rPr>
          <w:lang w:val="en-CA" w:eastAsia="de-DE"/>
        </w:rPr>
      </w:pPr>
    </w:p>
    <w:p w14:paraId="17710938" w14:textId="77777777" w:rsidR="002C1C10" w:rsidRPr="00373F08" w:rsidRDefault="008773DB" w:rsidP="00CA2E49">
      <w:pPr>
        <w:pStyle w:val="berschrift9"/>
        <w:rPr>
          <w:sz w:val="24"/>
          <w:szCs w:val="24"/>
          <w:lang w:val="en-CA" w:eastAsia="de-DE"/>
        </w:rPr>
      </w:pPr>
      <w:hyperlink r:id="rId754" w:history="1">
        <w:r w:rsidR="002C1C10" w:rsidRPr="00373F08">
          <w:rPr>
            <w:color w:val="0000FF"/>
            <w:sz w:val="24"/>
            <w:szCs w:val="24"/>
            <w:u w:val="single"/>
            <w:lang w:val="en-CA" w:eastAsia="de-DE"/>
          </w:rPr>
          <w:t>JVET-AM0196</w:t>
        </w:r>
      </w:hyperlink>
      <w:r w:rsidR="002C1C10" w:rsidRPr="00373F08">
        <w:rPr>
          <w:sz w:val="24"/>
          <w:szCs w:val="24"/>
          <w:lang w:val="en-CA" w:eastAsia="de-DE"/>
        </w:rPr>
        <w:t xml:space="preserve"> Non-EE2: Adaptive subsampling filter selection for CCLM/CCCM [Y. Kidani, H. Kato, K. Kawamura (KDDI)]</w:t>
      </w:r>
    </w:p>
    <w:p w14:paraId="08E688A3" w14:textId="27F5B22B" w:rsidR="005C3302" w:rsidRPr="005C3302" w:rsidRDefault="005C3302" w:rsidP="005C3302">
      <w:pPr>
        <w:rPr>
          <w:lang w:val="en-CA"/>
        </w:rPr>
      </w:pPr>
      <w:r w:rsidRPr="005C3302">
        <w:rPr>
          <w:lang w:val="en-CA"/>
        </w:rPr>
        <w:t>This contribution proposes an adaptive subsampling filter selection for the cross-component linear model (CCLM) and convolutional cross-component model (CCCM). Considering that many 4:2:0 colo</w:t>
      </w:r>
      <w:r w:rsidR="003203AE">
        <w:rPr>
          <w:lang w:val="en-CA"/>
        </w:rPr>
        <w:t>u</w:t>
      </w:r>
      <w:r w:rsidRPr="005C3302">
        <w:rPr>
          <w:lang w:val="en-CA"/>
        </w:rPr>
        <w:t>r format videos are generated from 4:4:4 colo</w:t>
      </w:r>
      <w:r w:rsidR="003203AE">
        <w:rPr>
          <w:lang w:val="en-CA"/>
        </w:rPr>
        <w:t>u</w:t>
      </w:r>
      <w:r w:rsidRPr="005C3302">
        <w:rPr>
          <w:lang w:val="en-CA"/>
        </w:rPr>
        <w:t>r format videos using different subsampling filters, it may not be optimal to utilize only one subsampling filter for CCLM and CCCM in the current ECM. This is because it occurs phase shifts between luma and chroma samples. To align the subsampling filters between the generation process of 4:2:0 colo</w:t>
      </w:r>
      <w:r w:rsidR="003203AE">
        <w:rPr>
          <w:lang w:val="en-CA"/>
        </w:rPr>
        <w:t>u</w:t>
      </w:r>
      <w:r w:rsidRPr="005C3302">
        <w:rPr>
          <w:lang w:val="en-CA"/>
        </w:rPr>
        <w:t>r format videos and CCLM and CCCM processes, an adaptive subsampling filter selection method for CCLM and CCCM is proposed. Specifically, in the proposed method, different subsampling filters are adaptively used for the luma subsampling processes of CCLM and CCCM (including intra-CCCM and ALF-CCCM) by reusing the existing SPS flags in ECM, which specify the video colo</w:t>
      </w:r>
      <w:r w:rsidR="003203AE">
        <w:rPr>
          <w:lang w:val="en-CA"/>
        </w:rPr>
        <w:t>u</w:t>
      </w:r>
      <w:r w:rsidRPr="005C3302">
        <w:rPr>
          <w:lang w:val="en-CA"/>
        </w:rPr>
        <w:t>r format and spatial allocation of luma and chroma samples. Similarly, the adaptive filter selection method is also introduced into the filter derivation and application processes of inter-CCCM.</w:t>
      </w:r>
    </w:p>
    <w:p w14:paraId="0F1499ED" w14:textId="77777777" w:rsidR="005C3302" w:rsidRPr="005C3302" w:rsidRDefault="005C3302" w:rsidP="005C3302">
      <w:pPr>
        <w:rPr>
          <w:lang w:val="en-CA"/>
        </w:rPr>
      </w:pPr>
      <w:r w:rsidRPr="005C3302">
        <w:rPr>
          <w:lang w:val="en-CA"/>
        </w:rPr>
        <w:t>On top of the ECM-1</w:t>
      </w:r>
      <w:r w:rsidRPr="005C3302">
        <w:rPr>
          <w:rFonts w:hint="eastAsia"/>
          <w:lang w:val="en-CA"/>
        </w:rPr>
        <w:t>7</w:t>
      </w:r>
      <w:r w:rsidRPr="005C3302">
        <w:rPr>
          <w:lang w:val="en-CA"/>
        </w:rPr>
        <w:t xml:space="preserve">.0, </w:t>
      </w:r>
      <w:r w:rsidRPr="005C3302">
        <w:rPr>
          <w:rFonts w:hint="eastAsia"/>
          <w:lang w:val="en-CA"/>
        </w:rPr>
        <w:t xml:space="preserve">the proposed method provides some coding gains without increasing encoder and decoder runtime in </w:t>
      </w:r>
      <w:r w:rsidRPr="005C3302">
        <w:rPr>
          <w:lang w:val="en-CA"/>
        </w:rPr>
        <w:t>specific</w:t>
      </w:r>
      <w:r w:rsidRPr="005C3302">
        <w:rPr>
          <w:rFonts w:hint="eastAsia"/>
          <w:lang w:val="en-CA"/>
        </w:rPr>
        <w:t xml:space="preserve"> test sequences of CTC and the draft of Joint Call for Evidence on video compression with capability beyond VVC. These simulation results {Y, U, V, EncT, DecT} for the all-intra configuration are reported </w:t>
      </w:r>
      <w:r w:rsidRPr="005C3302">
        <w:rPr>
          <w:lang w:val="en-CA"/>
        </w:rPr>
        <w:t>below:</w:t>
      </w:r>
    </w:p>
    <w:p w14:paraId="2461E23B" w14:textId="77777777" w:rsidR="005C3302" w:rsidRPr="005C3302" w:rsidRDefault="005C3302" w:rsidP="00853821">
      <w:pPr>
        <w:numPr>
          <w:ilvl w:val="0"/>
          <w:numId w:val="422"/>
        </w:numPr>
        <w:rPr>
          <w:lang w:val="en-CA"/>
        </w:rPr>
      </w:pPr>
      <w:r w:rsidRPr="005C3302">
        <w:rPr>
          <w:rFonts w:hint="eastAsia"/>
          <w:lang w:val="en-CA"/>
        </w:rPr>
        <w:t>CTC:</w:t>
      </w:r>
    </w:p>
    <w:p w14:paraId="5A30AFB3" w14:textId="77777777" w:rsidR="005C3302" w:rsidRPr="005C3302" w:rsidRDefault="005C3302" w:rsidP="000547B1">
      <w:pPr>
        <w:numPr>
          <w:ilvl w:val="1"/>
          <w:numId w:val="464"/>
        </w:numPr>
        <w:rPr>
          <w:lang w:val="en-CA"/>
        </w:rPr>
      </w:pPr>
      <w:r w:rsidRPr="005C3302">
        <w:rPr>
          <w:rFonts w:hint="eastAsia"/>
          <w:lang w:val="en-CA"/>
        </w:rPr>
        <w:t>CatRobot {</w:t>
      </w:r>
      <w:r w:rsidRPr="005C3302">
        <w:rPr>
          <w:lang w:val="en-CA"/>
        </w:rPr>
        <w:t>-0.07%</w:t>
      </w:r>
      <w:r w:rsidRPr="005C3302">
        <w:rPr>
          <w:rFonts w:hint="eastAsia"/>
          <w:lang w:val="en-CA"/>
        </w:rPr>
        <w:t xml:space="preserve">, </w:t>
      </w:r>
      <w:r w:rsidRPr="005C3302">
        <w:rPr>
          <w:lang w:val="en-CA"/>
        </w:rPr>
        <w:t>-0.99%</w:t>
      </w:r>
      <w:r w:rsidRPr="005C3302">
        <w:rPr>
          <w:rFonts w:hint="eastAsia"/>
          <w:lang w:val="en-CA"/>
        </w:rPr>
        <w:t>, -</w:t>
      </w:r>
      <w:r w:rsidRPr="005C3302">
        <w:rPr>
          <w:lang w:val="en-CA"/>
        </w:rPr>
        <w:t>0.97%</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100.0%</w:t>
      </w:r>
      <w:r w:rsidRPr="005C3302">
        <w:rPr>
          <w:rFonts w:hint="eastAsia"/>
          <w:lang w:val="en-CA"/>
        </w:rPr>
        <w:t xml:space="preserve">}, </w:t>
      </w:r>
    </w:p>
    <w:p w14:paraId="18D13DB2" w14:textId="77777777" w:rsidR="005C3302" w:rsidRPr="005C3302" w:rsidRDefault="005C3302" w:rsidP="000547B1">
      <w:pPr>
        <w:numPr>
          <w:ilvl w:val="1"/>
          <w:numId w:val="464"/>
        </w:numPr>
        <w:rPr>
          <w:lang w:val="en-CA"/>
        </w:rPr>
      </w:pPr>
      <w:r w:rsidRPr="005C3302">
        <w:rPr>
          <w:rFonts w:hint="eastAsia"/>
          <w:lang w:val="en-CA"/>
        </w:rPr>
        <w:t>FourPeople {</w:t>
      </w:r>
      <w:r w:rsidRPr="005C3302">
        <w:rPr>
          <w:lang w:val="en-CA"/>
        </w:rPr>
        <w:t>-0.01%</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-0.40%</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99.7%</w:t>
      </w:r>
      <w:r w:rsidRPr="005C3302">
        <w:rPr>
          <w:rFonts w:hint="eastAsia"/>
          <w:lang w:val="en-CA"/>
        </w:rPr>
        <w:t>},</w:t>
      </w:r>
    </w:p>
    <w:p w14:paraId="2E389D12" w14:textId="77777777" w:rsidR="005C3302" w:rsidRPr="005C3302" w:rsidRDefault="005C3302" w:rsidP="000547B1">
      <w:pPr>
        <w:numPr>
          <w:ilvl w:val="1"/>
          <w:numId w:val="464"/>
        </w:numPr>
        <w:rPr>
          <w:lang w:val="en-CA"/>
        </w:rPr>
      </w:pPr>
      <w:r w:rsidRPr="005C3302">
        <w:rPr>
          <w:rFonts w:hint="eastAsia"/>
          <w:lang w:val="en-CA"/>
        </w:rPr>
        <w:t>SlideShow {</w:t>
      </w:r>
      <w:r w:rsidRPr="005C3302">
        <w:rPr>
          <w:lang w:val="en-CA"/>
        </w:rPr>
        <w:t>-0.24%</w:t>
      </w:r>
      <w:r w:rsidRPr="005C3302">
        <w:rPr>
          <w:rFonts w:hint="eastAsia"/>
          <w:lang w:val="en-CA"/>
        </w:rPr>
        <w:t xml:space="preserve">, </w:t>
      </w:r>
      <w:r w:rsidRPr="005C3302">
        <w:rPr>
          <w:lang w:val="en-CA"/>
        </w:rPr>
        <w:t>-4.09%</w:t>
      </w:r>
      <w:r w:rsidRPr="005C3302">
        <w:rPr>
          <w:rFonts w:hint="eastAsia"/>
          <w:lang w:val="en-CA"/>
        </w:rPr>
        <w:t xml:space="preserve">, </w:t>
      </w:r>
      <w:r w:rsidRPr="005C3302">
        <w:rPr>
          <w:lang w:val="en-CA"/>
        </w:rPr>
        <w:t>-5.01%</w:t>
      </w:r>
      <w:r w:rsidRPr="005C3302">
        <w:rPr>
          <w:lang w:val="en-CA"/>
        </w:rPr>
        <w:tab/>
      </w:r>
      <w:r w:rsidRPr="005C3302">
        <w:rPr>
          <w:rFonts w:hint="eastAsia"/>
          <w:lang w:val="en-CA"/>
        </w:rPr>
        <w:t xml:space="preserve">, </w:t>
      </w:r>
      <w:r w:rsidRPr="005C3302">
        <w:rPr>
          <w:lang w:val="en-CA"/>
        </w:rPr>
        <w:t>99.6%</w:t>
      </w:r>
      <w:r w:rsidRPr="005C3302">
        <w:rPr>
          <w:rFonts w:hint="eastAsia"/>
          <w:lang w:val="en-CA"/>
        </w:rPr>
        <w:t>, 1</w:t>
      </w:r>
      <w:r w:rsidRPr="005C3302">
        <w:rPr>
          <w:lang w:val="en-CA"/>
        </w:rPr>
        <w:t>00.1%</w:t>
      </w:r>
      <w:r w:rsidRPr="005C3302">
        <w:rPr>
          <w:rFonts w:hint="eastAsia"/>
          <w:lang w:val="en-CA"/>
        </w:rPr>
        <w:t>},</w:t>
      </w:r>
    </w:p>
    <w:p w14:paraId="4CEE9959" w14:textId="77777777" w:rsidR="005C3302" w:rsidRPr="005C3302" w:rsidRDefault="005C3302" w:rsidP="00853821">
      <w:pPr>
        <w:numPr>
          <w:ilvl w:val="0"/>
          <w:numId w:val="422"/>
        </w:numPr>
        <w:rPr>
          <w:lang w:val="en-CA"/>
        </w:rPr>
      </w:pPr>
      <w:r w:rsidRPr="005C3302">
        <w:rPr>
          <w:rFonts w:hint="eastAsia"/>
          <w:lang w:val="en-CA"/>
        </w:rPr>
        <w:t>Draft of Joint Call for Evidence on video compression with capability beyond VVC:</w:t>
      </w:r>
    </w:p>
    <w:p w14:paraId="787DD50D" w14:textId="77777777" w:rsidR="005C3302" w:rsidRPr="005C3302" w:rsidRDefault="005C3302" w:rsidP="000547B1">
      <w:pPr>
        <w:numPr>
          <w:ilvl w:val="1"/>
          <w:numId w:val="464"/>
        </w:numPr>
        <w:rPr>
          <w:lang w:val="en-CA"/>
        </w:rPr>
      </w:pPr>
      <w:r w:rsidRPr="005C3302">
        <w:rPr>
          <w:rFonts w:hint="eastAsia"/>
          <w:lang w:val="en-CA"/>
        </w:rPr>
        <w:t>SDR_RA_UHD:</w:t>
      </w:r>
    </w:p>
    <w:p w14:paraId="0E635F3E" w14:textId="77777777" w:rsidR="005C3302" w:rsidRPr="005C3302" w:rsidRDefault="005C3302" w:rsidP="000547B1">
      <w:pPr>
        <w:numPr>
          <w:ilvl w:val="0"/>
          <w:numId w:val="474"/>
        </w:numPr>
        <w:rPr>
          <w:lang w:val="en-CA"/>
        </w:rPr>
      </w:pPr>
      <w:r w:rsidRPr="005C3302">
        <w:rPr>
          <w:rFonts w:hint="eastAsia"/>
          <w:lang w:val="en-CA"/>
        </w:rPr>
        <w:t>CrowdRun {</w:t>
      </w:r>
      <w:r w:rsidRPr="005C3302">
        <w:rPr>
          <w:lang w:val="en-CA"/>
        </w:rPr>
        <w:t>-0.03%</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100.0%</w:t>
      </w:r>
      <w:r w:rsidRPr="005C3302">
        <w:rPr>
          <w:rFonts w:hint="eastAsia"/>
          <w:lang w:val="en-CA"/>
        </w:rPr>
        <w:t>, 9</w:t>
      </w:r>
      <w:r w:rsidRPr="005C3302">
        <w:rPr>
          <w:lang w:val="en-CA"/>
        </w:rPr>
        <w:t>9.4%</w:t>
      </w:r>
      <w:r w:rsidRPr="005C3302">
        <w:rPr>
          <w:rFonts w:hint="eastAsia"/>
          <w:lang w:val="en-CA"/>
        </w:rPr>
        <w:t>},</w:t>
      </w:r>
    </w:p>
    <w:p w14:paraId="15498965" w14:textId="77777777" w:rsidR="005C3302" w:rsidRPr="005C3302" w:rsidRDefault="005C3302" w:rsidP="000547B1">
      <w:pPr>
        <w:numPr>
          <w:ilvl w:val="0"/>
          <w:numId w:val="474"/>
        </w:numPr>
        <w:rPr>
          <w:lang w:val="en-CA"/>
        </w:rPr>
      </w:pPr>
      <w:r w:rsidRPr="005C3302">
        <w:rPr>
          <w:rFonts w:hint="eastAsia"/>
          <w:lang w:val="en-CA"/>
        </w:rPr>
        <w:t>FireDance {</w:t>
      </w:r>
      <w:r w:rsidRPr="005C3302">
        <w:rPr>
          <w:lang w:val="en-CA"/>
        </w:rPr>
        <w:t>-0.14%</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99.0%</w:t>
      </w:r>
      <w:r w:rsidRPr="005C3302">
        <w:rPr>
          <w:rFonts w:hint="eastAsia"/>
          <w:lang w:val="en-CA"/>
        </w:rPr>
        <w:t>},</w:t>
      </w:r>
    </w:p>
    <w:p w14:paraId="4128A030" w14:textId="77777777" w:rsidR="005C3302" w:rsidRPr="005C3302" w:rsidRDefault="005C3302" w:rsidP="000547B1">
      <w:pPr>
        <w:numPr>
          <w:ilvl w:val="1"/>
          <w:numId w:val="464"/>
        </w:numPr>
        <w:rPr>
          <w:lang w:val="en-CA"/>
        </w:rPr>
      </w:pPr>
      <w:r w:rsidRPr="005C3302">
        <w:rPr>
          <w:rFonts w:hint="eastAsia"/>
          <w:lang w:val="en-CA"/>
        </w:rPr>
        <w:t>SDR_LD_HD:</w:t>
      </w:r>
    </w:p>
    <w:p w14:paraId="4E9629A1" w14:textId="77777777" w:rsidR="005C3302" w:rsidRPr="005C3302" w:rsidRDefault="005C3302" w:rsidP="000547B1">
      <w:pPr>
        <w:numPr>
          <w:ilvl w:val="0"/>
          <w:numId w:val="474"/>
        </w:numPr>
        <w:rPr>
          <w:lang w:val="en-CA"/>
        </w:rPr>
      </w:pPr>
      <w:r w:rsidRPr="005C3302">
        <w:rPr>
          <w:rFonts w:hint="eastAsia"/>
          <w:lang w:val="en-CA"/>
        </w:rPr>
        <w:t>GregoryCactus2 {</w:t>
      </w:r>
      <w:r w:rsidRPr="005C3302">
        <w:rPr>
          <w:lang w:val="en-CA"/>
        </w:rPr>
        <w:t>-0.02%</w:t>
      </w:r>
      <w:r w:rsidRPr="005C3302">
        <w:rPr>
          <w:rFonts w:hint="eastAsia"/>
          <w:lang w:val="en-CA"/>
        </w:rPr>
        <w:t xml:space="preserve">, </w:t>
      </w:r>
      <w:r w:rsidRPr="005C3302">
        <w:rPr>
          <w:lang w:val="en-CA"/>
        </w:rPr>
        <w:t>-0.04%</w:t>
      </w:r>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100.3%</w:t>
      </w:r>
      <w:r w:rsidRPr="005C3302">
        <w:rPr>
          <w:rFonts w:hint="eastAsia"/>
          <w:lang w:val="en-CA"/>
        </w:rPr>
        <w:t xml:space="preserve">, </w:t>
      </w:r>
      <w:r w:rsidRPr="005C3302">
        <w:rPr>
          <w:lang w:val="en-CA"/>
        </w:rPr>
        <w:t>99.3%</w:t>
      </w:r>
      <w:r w:rsidRPr="005C3302">
        <w:rPr>
          <w:rFonts w:hint="eastAsia"/>
          <w:lang w:val="en-CA"/>
        </w:rPr>
        <w:t>},</w:t>
      </w:r>
    </w:p>
    <w:p w14:paraId="71C7D74F" w14:textId="77777777" w:rsidR="005C3302" w:rsidRPr="005C3302" w:rsidRDefault="005C3302" w:rsidP="000547B1">
      <w:pPr>
        <w:numPr>
          <w:ilvl w:val="1"/>
          <w:numId w:val="464"/>
        </w:numPr>
        <w:rPr>
          <w:lang w:val="en-CA"/>
        </w:rPr>
      </w:pPr>
      <w:r w:rsidRPr="005C3302">
        <w:rPr>
          <w:rFonts w:hint="eastAsia"/>
          <w:lang w:val="en-CA"/>
        </w:rPr>
        <w:t>HDR_RA_8Kcrop:</w:t>
      </w:r>
    </w:p>
    <w:p w14:paraId="1A9BD907" w14:textId="77777777" w:rsidR="005C3302" w:rsidRPr="005C3302" w:rsidRDefault="005C3302" w:rsidP="000547B1">
      <w:pPr>
        <w:numPr>
          <w:ilvl w:val="0"/>
          <w:numId w:val="474"/>
        </w:numPr>
        <w:rPr>
          <w:lang w:val="en-CA"/>
        </w:rPr>
      </w:pPr>
      <w:r w:rsidRPr="005C3302">
        <w:rPr>
          <w:lang w:val="en-CA"/>
        </w:rPr>
        <w:t>ChandelierCropBR</w:t>
      </w:r>
      <w:r w:rsidRPr="005C3302">
        <w:rPr>
          <w:rFonts w:hint="eastAsia"/>
          <w:lang w:val="en-CA"/>
        </w:rPr>
        <w:t xml:space="preserve"> {</w:t>
      </w:r>
      <w:r w:rsidRPr="005C3302">
        <w:rPr>
          <w:lang w:val="en-CA"/>
        </w:rPr>
        <w:t>-0.02%</w:t>
      </w:r>
      <w:r w:rsidRPr="005C3302">
        <w:rPr>
          <w:rFonts w:hint="eastAsia"/>
          <w:lang w:val="en-CA"/>
        </w:rPr>
        <w:t xml:space="preserve">, </w:t>
      </w:r>
      <w:r w:rsidRPr="005C3302">
        <w:rPr>
          <w:lang w:val="en-CA"/>
        </w:rPr>
        <w:t>-0.31%</w:t>
      </w:r>
      <w:r w:rsidRPr="005C3302">
        <w:rPr>
          <w:rFonts w:hint="eastAsia"/>
          <w:lang w:val="en-CA"/>
        </w:rPr>
        <w:t xml:space="preserve">, </w:t>
      </w:r>
      <w:r w:rsidRPr="005C3302">
        <w:rPr>
          <w:lang w:val="en-CA"/>
        </w:rPr>
        <w:t>-0.02%</w:t>
      </w:r>
      <w:r w:rsidRPr="005C3302">
        <w:rPr>
          <w:rFonts w:hint="eastAsia"/>
          <w:lang w:val="en-CA"/>
        </w:rPr>
        <w:t>, 9</w:t>
      </w:r>
      <w:r w:rsidRPr="005C3302">
        <w:rPr>
          <w:lang w:val="en-CA"/>
        </w:rPr>
        <w:t>9.3%</w:t>
      </w:r>
      <w:r w:rsidRPr="005C3302">
        <w:rPr>
          <w:rFonts w:hint="eastAsia"/>
          <w:lang w:val="en-CA"/>
        </w:rPr>
        <w:t>, 9</w:t>
      </w:r>
      <w:r w:rsidRPr="005C3302">
        <w:rPr>
          <w:lang w:val="en-CA"/>
        </w:rPr>
        <w:t>9.9%</w:t>
      </w:r>
      <w:r w:rsidRPr="005C3302">
        <w:rPr>
          <w:rFonts w:hint="eastAsia"/>
          <w:lang w:val="en-CA"/>
        </w:rPr>
        <w:t>},</w:t>
      </w:r>
    </w:p>
    <w:p w14:paraId="67E1A799" w14:textId="77777777" w:rsidR="005C3302" w:rsidRPr="005C3302" w:rsidRDefault="005C3302" w:rsidP="000547B1">
      <w:pPr>
        <w:numPr>
          <w:ilvl w:val="0"/>
          <w:numId w:val="474"/>
        </w:numPr>
        <w:rPr>
          <w:lang w:val="en-CA"/>
        </w:rPr>
      </w:pPr>
      <w:r w:rsidRPr="005C3302">
        <w:rPr>
          <w:lang w:val="en-CA"/>
        </w:rPr>
        <w:t>FashionLadyCrop1</w:t>
      </w:r>
      <w:r w:rsidRPr="005C3302">
        <w:rPr>
          <w:rFonts w:hint="eastAsia"/>
          <w:lang w:val="en-CA"/>
        </w:rPr>
        <w:t xml:space="preserve"> {</w:t>
      </w:r>
      <w:r w:rsidRPr="005C3302">
        <w:rPr>
          <w:lang w:val="en-CA"/>
        </w:rPr>
        <w:t>-0.06%</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-0.76%</w:t>
      </w:r>
      <w:r w:rsidRPr="005C3302">
        <w:rPr>
          <w:rFonts w:hint="eastAsia"/>
          <w:lang w:val="en-CA"/>
        </w:rPr>
        <w:t xml:space="preserve">, </w:t>
      </w:r>
      <w:r w:rsidRPr="005C3302">
        <w:rPr>
          <w:lang w:val="en-CA"/>
        </w:rPr>
        <w:t>98.6%</w:t>
      </w:r>
      <w:r w:rsidRPr="005C3302">
        <w:rPr>
          <w:rFonts w:hint="eastAsia"/>
          <w:lang w:val="en-CA"/>
        </w:rPr>
        <w:t xml:space="preserve">, </w:t>
      </w:r>
      <w:r w:rsidRPr="005C3302">
        <w:rPr>
          <w:lang w:val="en-CA"/>
        </w:rPr>
        <w:t>100.1%</w:t>
      </w:r>
      <w:r w:rsidRPr="005C3302">
        <w:rPr>
          <w:rFonts w:hint="eastAsia"/>
          <w:lang w:val="en-CA"/>
        </w:rPr>
        <w:t>},</w:t>
      </w:r>
    </w:p>
    <w:p w14:paraId="56E7926A" w14:textId="77777777" w:rsidR="005C3302" w:rsidRPr="005C3302" w:rsidRDefault="005C3302" w:rsidP="000547B1">
      <w:pPr>
        <w:numPr>
          <w:ilvl w:val="0"/>
          <w:numId w:val="474"/>
        </w:numPr>
        <w:rPr>
          <w:lang w:val="en-CA"/>
        </w:rPr>
      </w:pPr>
      <w:r w:rsidRPr="005C3302">
        <w:rPr>
          <w:lang w:val="en-CA"/>
        </w:rPr>
        <w:t>WaterfallForest</w:t>
      </w:r>
      <w:r w:rsidRPr="005C3302">
        <w:rPr>
          <w:rFonts w:hint="eastAsia"/>
          <w:lang w:val="en-CA"/>
        </w:rPr>
        <w:t xml:space="preserve"> {</w:t>
      </w:r>
      <w:r w:rsidRPr="005C3302">
        <w:rPr>
          <w:lang w:val="en-CA"/>
        </w:rPr>
        <w:t>-0.18%</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-0.71%</w:t>
      </w:r>
      <w:r w:rsidRPr="005C3302">
        <w:rPr>
          <w:rFonts w:hint="eastAsia"/>
          <w:lang w:val="en-CA"/>
        </w:rPr>
        <w:t xml:space="preserve">, </w:t>
      </w:r>
      <w:r w:rsidRPr="005C3302">
        <w:rPr>
          <w:lang w:val="en-CA"/>
        </w:rPr>
        <w:t>99.5%</w:t>
      </w:r>
      <w:r w:rsidRPr="005C3302">
        <w:rPr>
          <w:rFonts w:hint="eastAsia"/>
          <w:lang w:val="en-CA"/>
        </w:rPr>
        <w:t xml:space="preserve">, </w:t>
      </w:r>
      <w:r w:rsidRPr="005C3302">
        <w:rPr>
          <w:lang w:val="en-CA"/>
        </w:rPr>
        <w:t>100.4%</w:t>
      </w:r>
      <w:r w:rsidRPr="005C3302">
        <w:rPr>
          <w:rFonts w:hint="eastAsia"/>
          <w:lang w:val="en-CA"/>
        </w:rPr>
        <w:t>},</w:t>
      </w:r>
    </w:p>
    <w:p w14:paraId="0CE8D3B0" w14:textId="77777777" w:rsidR="005C3302" w:rsidRPr="005C3302" w:rsidRDefault="005C3302" w:rsidP="000547B1">
      <w:pPr>
        <w:numPr>
          <w:ilvl w:val="0"/>
          <w:numId w:val="474"/>
        </w:numPr>
        <w:rPr>
          <w:lang w:val="en-CA"/>
        </w:rPr>
      </w:pPr>
      <w:r w:rsidRPr="005C3302">
        <w:rPr>
          <w:lang w:val="en-CA"/>
        </w:rPr>
        <w:t>WomenFootball</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100.6%</w:t>
      </w:r>
      <w:r w:rsidRPr="005C3302">
        <w:rPr>
          <w:rFonts w:hint="eastAsia"/>
          <w:lang w:val="en-CA"/>
        </w:rPr>
        <w:t>},</w:t>
      </w:r>
    </w:p>
    <w:p w14:paraId="5B0DBEFC" w14:textId="77777777" w:rsidR="005C3302" w:rsidRPr="005C3302" w:rsidRDefault="005C3302" w:rsidP="000547B1">
      <w:pPr>
        <w:numPr>
          <w:ilvl w:val="1"/>
          <w:numId w:val="464"/>
        </w:numPr>
        <w:rPr>
          <w:lang w:val="en-CA"/>
        </w:rPr>
      </w:pPr>
      <w:r w:rsidRPr="005C3302">
        <w:rPr>
          <w:rFonts w:hint="eastAsia"/>
          <w:lang w:val="en-CA"/>
        </w:rPr>
        <w:t>Gaming_LD_HD:</w:t>
      </w:r>
    </w:p>
    <w:p w14:paraId="39649E4B" w14:textId="77777777" w:rsidR="005C3302" w:rsidRPr="005C3302" w:rsidRDefault="005C3302" w:rsidP="000547B1">
      <w:pPr>
        <w:numPr>
          <w:ilvl w:val="0"/>
          <w:numId w:val="474"/>
        </w:numPr>
        <w:rPr>
          <w:lang w:val="en-CA"/>
        </w:rPr>
      </w:pPr>
      <w:r w:rsidRPr="005C3302">
        <w:rPr>
          <w:lang w:val="en-CA"/>
        </w:rPr>
        <w:t>DOTA2s360</w:t>
      </w:r>
      <w:r w:rsidRPr="005C3302">
        <w:rPr>
          <w:rFonts w:hint="eastAsia"/>
          <w:lang w:val="en-CA"/>
        </w:rPr>
        <w:t xml:space="preserve"> {</w:t>
      </w:r>
      <w:r w:rsidRPr="005C3302">
        <w:rPr>
          <w:lang w:val="en-CA"/>
        </w:rPr>
        <w:t>-0.15%</w:t>
      </w:r>
      <w:r w:rsidRPr="005C3302">
        <w:rPr>
          <w:rFonts w:hint="eastAsia"/>
          <w:lang w:val="en-CA"/>
        </w:rPr>
        <w:t>, -</w:t>
      </w:r>
      <w:r w:rsidRPr="005C3302">
        <w:rPr>
          <w:lang w:val="en-CA"/>
        </w:rPr>
        <w:t>1.77%</w:t>
      </w:r>
      <w:r w:rsidRPr="005C3302">
        <w:rPr>
          <w:rFonts w:hint="eastAsia"/>
          <w:lang w:val="en-CA"/>
        </w:rPr>
        <w:t xml:space="preserve">, </w:t>
      </w:r>
      <w:r w:rsidRPr="005C3302">
        <w:rPr>
          <w:lang w:val="en-CA"/>
        </w:rPr>
        <w:t>-1.81%</w:t>
      </w:r>
      <w:r w:rsidRPr="005C3302">
        <w:rPr>
          <w:rFonts w:hint="eastAsia"/>
          <w:lang w:val="en-CA"/>
        </w:rPr>
        <w:t xml:space="preserve">, </w:t>
      </w:r>
      <w:r w:rsidRPr="005C3302">
        <w:rPr>
          <w:lang w:val="en-CA"/>
        </w:rPr>
        <w:t>99.4%</w:t>
      </w:r>
      <w:r w:rsidRPr="005C3302">
        <w:rPr>
          <w:rFonts w:hint="eastAsia"/>
          <w:lang w:val="en-CA"/>
        </w:rPr>
        <w:t xml:space="preserve">, </w:t>
      </w:r>
      <w:r w:rsidRPr="005C3302">
        <w:rPr>
          <w:lang w:val="en-CA"/>
        </w:rPr>
        <w:t>99.1%</w:t>
      </w:r>
      <w:r w:rsidRPr="005C3302">
        <w:rPr>
          <w:rFonts w:hint="eastAsia"/>
          <w:lang w:val="en-CA"/>
        </w:rPr>
        <w:t xml:space="preserve"> },</w:t>
      </w:r>
    </w:p>
    <w:p w14:paraId="6419676E" w14:textId="77777777" w:rsidR="005C3302" w:rsidRPr="005C3302" w:rsidRDefault="005C3302" w:rsidP="000547B1">
      <w:pPr>
        <w:numPr>
          <w:ilvl w:val="0"/>
          <w:numId w:val="474"/>
        </w:numPr>
        <w:rPr>
          <w:lang w:val="en-CA"/>
        </w:rPr>
      </w:pPr>
      <w:r w:rsidRPr="005C3302">
        <w:rPr>
          <w:lang w:val="en-CA"/>
        </w:rPr>
        <w:t>GTAVs090</w:t>
      </w:r>
      <w:r w:rsidRPr="005C3302">
        <w:rPr>
          <w:rFonts w:hint="eastAsia"/>
          <w:lang w:val="en-CA"/>
        </w:rPr>
        <w:t xml:space="preserve"> {</w:t>
      </w:r>
      <w:r w:rsidRPr="005C3302">
        <w:rPr>
          <w:lang w:val="en-CA"/>
        </w:rPr>
        <w:t>0.00%</w:t>
      </w:r>
      <w:r w:rsidRPr="005C3302">
        <w:rPr>
          <w:rFonts w:hint="eastAsia"/>
          <w:lang w:val="en-CA"/>
        </w:rPr>
        <w:t xml:space="preserve">, </w:t>
      </w:r>
      <w:r w:rsidRPr="005C3302">
        <w:rPr>
          <w:lang w:val="en-CA"/>
        </w:rPr>
        <w:t>-1.51%</w:t>
      </w:r>
      <w:r w:rsidRPr="005C3302">
        <w:rPr>
          <w:rFonts w:hint="eastAsia"/>
          <w:lang w:val="en-CA"/>
        </w:rPr>
        <w:t xml:space="preserve">, </w:t>
      </w:r>
      <w:r w:rsidRPr="005C3302">
        <w:rPr>
          <w:lang w:val="en-CA"/>
        </w:rPr>
        <w:t>-0.65%</w:t>
      </w:r>
      <w:r w:rsidRPr="005C3302">
        <w:rPr>
          <w:rFonts w:hint="eastAsia"/>
          <w:lang w:val="en-CA"/>
        </w:rPr>
        <w:t xml:space="preserve">, </w:t>
      </w:r>
      <w:r w:rsidRPr="005C3302">
        <w:rPr>
          <w:lang w:val="en-CA"/>
        </w:rPr>
        <w:t>99.2%</w:t>
      </w:r>
      <w:r w:rsidRPr="005C3302">
        <w:rPr>
          <w:rFonts w:hint="eastAsia"/>
          <w:lang w:val="en-CA"/>
        </w:rPr>
        <w:t>, 1</w:t>
      </w:r>
      <w:r w:rsidRPr="005C3302">
        <w:rPr>
          <w:lang w:val="en-CA"/>
        </w:rPr>
        <w:t>00.1%</w:t>
      </w:r>
      <w:r w:rsidRPr="005C3302">
        <w:rPr>
          <w:rFonts w:hint="eastAsia"/>
          <w:lang w:val="en-CA"/>
        </w:rPr>
        <w:t>},</w:t>
      </w:r>
    </w:p>
    <w:p w14:paraId="3DA1CC0A" w14:textId="77777777" w:rsidR="005C3302" w:rsidRPr="005C3302" w:rsidRDefault="005C3302" w:rsidP="000547B1">
      <w:pPr>
        <w:numPr>
          <w:ilvl w:val="0"/>
          <w:numId w:val="474"/>
        </w:numPr>
        <w:rPr>
          <w:lang w:val="en-CA"/>
        </w:rPr>
      </w:pPr>
      <w:r w:rsidRPr="005C3302">
        <w:rPr>
          <w:lang w:val="en-CA"/>
        </w:rPr>
        <w:t>Minecraft</w:t>
      </w:r>
      <w:r w:rsidRPr="005C3302">
        <w:rPr>
          <w:rFonts w:hint="eastAsia"/>
          <w:lang w:val="en-CA"/>
        </w:rPr>
        <w:t xml:space="preserve"> {</w:t>
      </w:r>
      <w:r w:rsidRPr="005C3302">
        <w:rPr>
          <w:lang w:val="en-CA"/>
        </w:rPr>
        <w:t>-0.13%</w:t>
      </w:r>
      <w:r w:rsidRPr="005C3302">
        <w:rPr>
          <w:rFonts w:hint="eastAsia"/>
          <w:lang w:val="en-CA"/>
        </w:rPr>
        <w:t xml:space="preserve">, </w:t>
      </w:r>
      <w:r w:rsidRPr="005C3302">
        <w:rPr>
          <w:lang w:val="en-CA"/>
        </w:rPr>
        <w:t>-4.25%</w:t>
      </w:r>
      <w:r w:rsidRPr="005C3302">
        <w:rPr>
          <w:rFonts w:hint="eastAsia"/>
          <w:lang w:val="en-CA"/>
        </w:rPr>
        <w:t xml:space="preserve">, </w:t>
      </w:r>
      <w:r w:rsidRPr="005C3302">
        <w:rPr>
          <w:lang w:val="en-CA"/>
        </w:rPr>
        <w:t>-2.62%</w:t>
      </w:r>
      <w:r w:rsidRPr="005C3302">
        <w:rPr>
          <w:rFonts w:hint="eastAsia"/>
          <w:lang w:val="en-CA"/>
        </w:rPr>
        <w:t xml:space="preserve">, </w:t>
      </w:r>
      <w:r w:rsidRPr="005C3302">
        <w:rPr>
          <w:lang w:val="en-CA"/>
        </w:rPr>
        <w:t>99.9%</w:t>
      </w:r>
      <w:r w:rsidRPr="005C3302">
        <w:rPr>
          <w:rFonts w:hint="eastAsia"/>
          <w:lang w:val="en-CA"/>
        </w:rPr>
        <w:t xml:space="preserve">, </w:t>
      </w:r>
      <w:r w:rsidRPr="005C3302">
        <w:rPr>
          <w:lang w:val="en-CA"/>
        </w:rPr>
        <w:t>99.4%</w:t>
      </w:r>
      <w:r w:rsidRPr="005C3302">
        <w:rPr>
          <w:rFonts w:hint="eastAsia"/>
          <w:lang w:val="en-CA"/>
        </w:rPr>
        <w:t>},</w:t>
      </w:r>
    </w:p>
    <w:p w14:paraId="031D76C0" w14:textId="77777777" w:rsidR="005C3302" w:rsidRPr="005C3302" w:rsidRDefault="005C3302" w:rsidP="000547B1">
      <w:pPr>
        <w:numPr>
          <w:ilvl w:val="1"/>
          <w:numId w:val="464"/>
        </w:numPr>
        <w:rPr>
          <w:lang w:val="en-CA"/>
        </w:rPr>
      </w:pPr>
      <w:r w:rsidRPr="005C3302">
        <w:rPr>
          <w:rFonts w:hint="eastAsia"/>
          <w:lang w:val="en-CA"/>
        </w:rPr>
        <w:t>UGC_RA_HD:</w:t>
      </w:r>
    </w:p>
    <w:p w14:paraId="1C61526F" w14:textId="77777777" w:rsidR="005C3302" w:rsidRPr="005C3302" w:rsidRDefault="005C3302" w:rsidP="000547B1">
      <w:pPr>
        <w:numPr>
          <w:ilvl w:val="0"/>
          <w:numId w:val="474"/>
        </w:numPr>
        <w:rPr>
          <w:lang w:val="en-CA"/>
        </w:rPr>
      </w:pPr>
      <w:r w:rsidRPr="005C3302">
        <w:rPr>
          <w:lang w:val="en-CA"/>
        </w:rPr>
        <w:t>Camellia</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99.6%</w:t>
      </w:r>
      <w:r w:rsidRPr="005C3302">
        <w:rPr>
          <w:rFonts w:hint="eastAsia"/>
          <w:lang w:val="en-CA"/>
        </w:rPr>
        <w:t xml:space="preserve"> }.</w:t>
      </w:r>
    </w:p>
    <w:p w14:paraId="5F97131F" w14:textId="77777777" w:rsidR="00B92B4E" w:rsidRDefault="00B92B4E" w:rsidP="00386661">
      <w:pPr>
        <w:rPr>
          <w:lang w:val="en-CA"/>
        </w:rPr>
      </w:pPr>
    </w:p>
    <w:p w14:paraId="73F2DF23" w14:textId="7DDF6DA1" w:rsidR="009B6911" w:rsidRDefault="00B92B4E" w:rsidP="00386661">
      <w:pPr>
        <w:rPr>
          <w:lang w:val="en-CA"/>
        </w:rPr>
      </w:pPr>
      <w:r>
        <w:rPr>
          <w:lang w:val="en-CA"/>
        </w:rPr>
        <w:t>Two tests: For both CCLM and CCCM, or for CCLM only. The latter has less gain. For CCCM, also a new model is proposed.</w:t>
      </w:r>
    </w:p>
    <w:p w14:paraId="290E3CBE" w14:textId="64C50693" w:rsidR="00B92B4E" w:rsidRDefault="005750BE" w:rsidP="00386661">
      <w:pPr>
        <w:rPr>
          <w:lang w:val="en-CA"/>
        </w:rPr>
      </w:pPr>
      <w:r>
        <w:rPr>
          <w:lang w:val="en-CA"/>
        </w:rPr>
        <w:t>This g</w:t>
      </w:r>
      <w:r w:rsidR="00B92B4E">
        <w:rPr>
          <w:lang w:val="en-CA"/>
        </w:rPr>
        <w:t xml:space="preserve">ain is in some sequences quite significant for chroma, and also for some cases </w:t>
      </w:r>
      <w:r>
        <w:rPr>
          <w:lang w:val="en-CA"/>
        </w:rPr>
        <w:t>artefact</w:t>
      </w:r>
      <w:r w:rsidR="00B92B4E">
        <w:rPr>
          <w:lang w:val="en-CA"/>
        </w:rPr>
        <w:t>s are observed.</w:t>
      </w:r>
    </w:p>
    <w:p w14:paraId="47C88AAE" w14:textId="759A2558" w:rsidR="00B92B4E" w:rsidRDefault="005750BE" w:rsidP="00386661">
      <w:pPr>
        <w:rPr>
          <w:lang w:val="en-CA"/>
        </w:rPr>
      </w:pPr>
      <w:r>
        <w:rPr>
          <w:lang w:val="en-CA"/>
        </w:rPr>
        <w:t>It was agreed to investigate this in an EE</w:t>
      </w:r>
      <w:r w:rsidR="00B92B4E">
        <w:rPr>
          <w:lang w:val="en-CA"/>
        </w:rPr>
        <w:t>. The benefit of the additional CCCM model sh</w:t>
      </w:r>
      <w:r w:rsidR="003D3C5F">
        <w:rPr>
          <w:lang w:val="en-CA"/>
        </w:rPr>
        <w:t>all</w:t>
      </w:r>
      <w:r w:rsidR="00B92B4E">
        <w:rPr>
          <w:lang w:val="en-CA"/>
        </w:rPr>
        <w:t xml:space="preserve"> be investigated separately. Instead of using individual parameter files per sequence, an encoder-side method to detect the </w:t>
      </w:r>
      <w:r w:rsidR="0026626F">
        <w:rPr>
          <w:lang w:val="en-CA"/>
        </w:rPr>
        <w:t>chroma position of a given sequence would be desirable.</w:t>
      </w:r>
    </w:p>
    <w:p w14:paraId="39D14698" w14:textId="77777777" w:rsidR="00B92B4E" w:rsidRDefault="00B92B4E" w:rsidP="00386661">
      <w:pPr>
        <w:rPr>
          <w:lang w:val="en-CA"/>
        </w:rPr>
      </w:pPr>
    </w:p>
    <w:p w14:paraId="054F751B" w14:textId="648E3219" w:rsidR="001858C5" w:rsidRPr="00EA2B25" w:rsidRDefault="008773DB" w:rsidP="00CA2E49">
      <w:pPr>
        <w:pStyle w:val="berschrift9"/>
        <w:rPr>
          <w:sz w:val="24"/>
          <w:szCs w:val="24"/>
          <w:lang w:val="en-CA" w:eastAsia="de-DE"/>
        </w:rPr>
      </w:pPr>
      <w:hyperlink r:id="rId755" w:history="1">
        <w:r w:rsidR="001858C5" w:rsidRPr="00EA2B25">
          <w:rPr>
            <w:color w:val="0000FF"/>
            <w:sz w:val="24"/>
            <w:szCs w:val="24"/>
            <w:u w:val="single"/>
            <w:lang w:val="en-CA" w:eastAsia="de-DE"/>
          </w:rPr>
          <w:t>JVET-AM0312</w:t>
        </w:r>
      </w:hyperlink>
      <w:r w:rsidR="001858C5" w:rsidRPr="00EA2B25">
        <w:rPr>
          <w:sz w:val="24"/>
          <w:szCs w:val="24"/>
          <w:lang w:val="en-CA" w:eastAsia="de-DE"/>
        </w:rPr>
        <w:t xml:space="preserve"> Cross-check of JVET-AM0196 (Non-EE2: Adaptive subsampling filter selection for CCLM/CCCM) [D. Bugdayci Sansli (Nokia)] [late]</w:t>
      </w:r>
    </w:p>
    <w:p w14:paraId="701F8C1F" w14:textId="77777777" w:rsidR="001858C5" w:rsidRDefault="001858C5" w:rsidP="00386661">
      <w:pPr>
        <w:rPr>
          <w:lang w:val="en-CA"/>
        </w:rPr>
      </w:pPr>
    </w:p>
    <w:p w14:paraId="0038EBC5" w14:textId="77777777" w:rsidR="00F93F39" w:rsidRPr="0028111C" w:rsidRDefault="008773DB" w:rsidP="00CA2E49">
      <w:pPr>
        <w:pStyle w:val="berschrift9"/>
        <w:rPr>
          <w:sz w:val="24"/>
          <w:szCs w:val="24"/>
          <w:lang w:val="en-CA" w:eastAsia="de-DE"/>
        </w:rPr>
      </w:pPr>
      <w:hyperlink r:id="rId756" w:history="1">
        <w:r w:rsidR="00F93F39" w:rsidRPr="0028111C">
          <w:rPr>
            <w:color w:val="0000FF"/>
            <w:sz w:val="24"/>
            <w:szCs w:val="24"/>
            <w:u w:val="single"/>
            <w:lang w:val="en-CA" w:eastAsia="de-DE"/>
          </w:rPr>
          <w:t>JVET-AM0301</w:t>
        </w:r>
      </w:hyperlink>
      <w:r w:rsidR="00F93F39" w:rsidRPr="0028111C">
        <w:rPr>
          <w:sz w:val="24"/>
          <w:szCs w:val="24"/>
          <w:lang w:val="en-CA" w:eastAsia="de-DE"/>
        </w:rPr>
        <w:t xml:space="preserve"> AHG12: IntraTMP with DMVR </w:t>
      </w:r>
      <w:r w:rsidR="00F93F39">
        <w:rPr>
          <w:sz w:val="24"/>
          <w:szCs w:val="24"/>
          <w:lang w:val="en-CA" w:eastAsia="de-DE"/>
        </w:rPr>
        <w:t>[</w:t>
      </w:r>
      <w:r w:rsidR="00F93F39" w:rsidRPr="0028111C">
        <w:rPr>
          <w:sz w:val="24"/>
          <w:szCs w:val="24"/>
          <w:lang w:val="en-CA" w:eastAsia="de-DE"/>
        </w:rPr>
        <w:t>K. Naser, F. Le Léannec, P. Bordes, P. Le Guyadec (InterDigital)</w:t>
      </w:r>
      <w:r w:rsidR="00F93F39">
        <w:rPr>
          <w:sz w:val="24"/>
          <w:szCs w:val="24"/>
          <w:lang w:val="en-CA" w:eastAsia="de-DE"/>
        </w:rPr>
        <w:t>]</w:t>
      </w:r>
      <w:r w:rsidR="00F93F39" w:rsidRPr="0028111C">
        <w:rPr>
          <w:sz w:val="24"/>
          <w:szCs w:val="24"/>
          <w:lang w:val="en-CA" w:eastAsia="de-DE"/>
        </w:rPr>
        <w:t xml:space="preserve"> [late]</w:t>
      </w:r>
    </w:p>
    <w:p w14:paraId="3A62ED5D" w14:textId="1614397B" w:rsidR="00F93F39" w:rsidRDefault="0026626F" w:rsidP="00386661">
      <w:pPr>
        <w:rPr>
          <w:lang w:val="en-CA"/>
        </w:rPr>
      </w:pPr>
      <w:r w:rsidRPr="0026626F">
        <w:rPr>
          <w:lang w:val="en-CA"/>
        </w:rPr>
        <w:t>This contribution is about enabling DMVR (decoder side motion vector refinement) technology to IntraTMP coded blocks. Specifically, 2 block vectors from the IntraTMP list are selected and a block matching refinement is performed. The resulting predictors are blended using constant weights. The following results are obtained:</w:t>
      </w:r>
    </w:p>
    <w:p w14:paraId="20EDE878" w14:textId="77777777" w:rsidR="0026626F" w:rsidRDefault="0026626F" w:rsidP="00386661">
      <w:pPr>
        <w:rPr>
          <w:lang w:val="en-CA"/>
        </w:rPr>
      </w:pPr>
    </w:p>
    <w:tbl>
      <w:tblPr>
        <w:tblW w:w="8550" w:type="dxa"/>
        <w:tblLayout w:type="fixed"/>
        <w:tblCellMar>
          <w:left w:w="29" w:type="dxa"/>
          <w:right w:w="29" w:type="dxa"/>
        </w:tblCellMar>
        <w:tblLook w:val="04A0" w:firstRow="1" w:lastRow="0" w:firstColumn="1" w:lastColumn="0" w:noHBand="0" w:noVBand="1"/>
      </w:tblPr>
      <w:tblGrid>
        <w:gridCol w:w="1296"/>
        <w:gridCol w:w="1013"/>
        <w:gridCol w:w="1013"/>
        <w:gridCol w:w="1013"/>
        <w:gridCol w:w="842"/>
        <w:gridCol w:w="842"/>
        <w:gridCol w:w="1271"/>
        <w:gridCol w:w="1260"/>
      </w:tblGrid>
      <w:tr w:rsidR="0026626F" w:rsidRPr="0026626F" w14:paraId="08F1B1FB" w14:textId="77777777" w:rsidTr="000547B1">
        <w:trPr>
          <w:trHeight w:val="255"/>
        </w:trPr>
        <w:tc>
          <w:tcPr>
            <w:tcW w:w="1296" w:type="dxa"/>
            <w:tcBorders>
              <w:top w:val="nil"/>
              <w:left w:val="nil"/>
              <w:bottom w:val="nil"/>
              <w:right w:val="nil"/>
            </w:tcBorders>
            <w:shd w:val="clear" w:color="auto" w:fill="auto"/>
            <w:noWrap/>
            <w:vAlign w:val="center"/>
            <w:hideMark/>
          </w:tcPr>
          <w:p w14:paraId="69658E86" w14:textId="77777777" w:rsidR="0026626F" w:rsidRPr="009F7355" w:rsidRDefault="0026626F" w:rsidP="000547B1">
            <w:pPr>
              <w:keepNext/>
              <w:spacing w:before="0"/>
              <w:rPr>
                <w:lang w:val="en-CA"/>
              </w:rPr>
            </w:pPr>
          </w:p>
        </w:tc>
        <w:tc>
          <w:tcPr>
            <w:tcW w:w="7254"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99839" w14:textId="77777777" w:rsidR="0026626F" w:rsidRPr="009F7355" w:rsidRDefault="0026626F" w:rsidP="000547B1">
            <w:pPr>
              <w:keepNext/>
              <w:spacing w:before="0"/>
              <w:jc w:val="center"/>
              <w:rPr>
                <w:b/>
                <w:lang w:val="en-CA"/>
              </w:rPr>
            </w:pPr>
            <w:r w:rsidRPr="009F7355">
              <w:rPr>
                <w:b/>
                <w:lang w:val="en-CA"/>
              </w:rPr>
              <w:t>All Intra Main 10</w:t>
            </w:r>
          </w:p>
        </w:tc>
      </w:tr>
      <w:tr w:rsidR="0026626F" w:rsidRPr="0026626F" w14:paraId="7A1EAE37" w14:textId="77777777" w:rsidTr="000547B1">
        <w:trPr>
          <w:trHeight w:val="255"/>
        </w:trPr>
        <w:tc>
          <w:tcPr>
            <w:tcW w:w="1296" w:type="dxa"/>
            <w:tcBorders>
              <w:top w:val="nil"/>
              <w:left w:val="nil"/>
              <w:bottom w:val="nil"/>
              <w:right w:val="nil"/>
            </w:tcBorders>
            <w:shd w:val="clear" w:color="auto" w:fill="auto"/>
            <w:noWrap/>
            <w:vAlign w:val="center"/>
            <w:hideMark/>
          </w:tcPr>
          <w:p w14:paraId="3B45939F" w14:textId="77777777" w:rsidR="0026626F" w:rsidRPr="009F7355" w:rsidRDefault="0026626F" w:rsidP="000547B1">
            <w:pPr>
              <w:keepNext/>
              <w:spacing w:before="0"/>
              <w:rPr>
                <w:b/>
                <w:lang w:val="en-CA"/>
              </w:rPr>
            </w:pPr>
          </w:p>
        </w:tc>
        <w:tc>
          <w:tcPr>
            <w:tcW w:w="7254" w:type="dxa"/>
            <w:gridSpan w:val="7"/>
            <w:tcBorders>
              <w:top w:val="nil"/>
              <w:left w:val="single" w:sz="8" w:space="0" w:color="auto"/>
              <w:bottom w:val="nil"/>
              <w:right w:val="single" w:sz="8" w:space="0" w:color="auto"/>
            </w:tcBorders>
            <w:shd w:val="clear" w:color="auto" w:fill="auto"/>
            <w:noWrap/>
            <w:vAlign w:val="center"/>
            <w:hideMark/>
          </w:tcPr>
          <w:p w14:paraId="773CFF65" w14:textId="5042F2A2" w:rsidR="0026626F" w:rsidRPr="009F7355" w:rsidRDefault="0026626F" w:rsidP="000547B1">
            <w:pPr>
              <w:keepNext/>
              <w:spacing w:before="0"/>
              <w:jc w:val="center"/>
              <w:rPr>
                <w:b/>
                <w:lang w:val="en-CA"/>
              </w:rPr>
            </w:pPr>
            <w:r w:rsidRPr="009F7355">
              <w:rPr>
                <w:b/>
                <w:lang w:val="en-CA"/>
              </w:rPr>
              <w:t>Over ECM-17.0</w:t>
            </w:r>
          </w:p>
        </w:tc>
      </w:tr>
      <w:tr w:rsidR="0026626F" w:rsidRPr="0026626F" w14:paraId="35C5772B" w14:textId="77777777" w:rsidTr="000547B1">
        <w:trPr>
          <w:trHeight w:val="255"/>
        </w:trPr>
        <w:tc>
          <w:tcPr>
            <w:tcW w:w="1296" w:type="dxa"/>
            <w:tcBorders>
              <w:top w:val="nil"/>
              <w:left w:val="nil"/>
              <w:bottom w:val="nil"/>
              <w:right w:val="nil"/>
            </w:tcBorders>
            <w:shd w:val="clear" w:color="auto" w:fill="auto"/>
            <w:noWrap/>
            <w:vAlign w:val="center"/>
            <w:hideMark/>
          </w:tcPr>
          <w:p w14:paraId="060E5CCF" w14:textId="77777777" w:rsidR="0026626F" w:rsidRPr="009F7355" w:rsidRDefault="0026626F" w:rsidP="000547B1">
            <w:pPr>
              <w:keepNext/>
              <w:spacing w:before="0"/>
              <w:rPr>
                <w:b/>
                <w:lang w:val="en-CA"/>
              </w:rPr>
            </w:pPr>
          </w:p>
        </w:tc>
        <w:tc>
          <w:tcPr>
            <w:tcW w:w="1013" w:type="dxa"/>
            <w:tcBorders>
              <w:top w:val="nil"/>
              <w:left w:val="single" w:sz="8" w:space="0" w:color="auto"/>
              <w:bottom w:val="single" w:sz="8" w:space="0" w:color="auto"/>
              <w:right w:val="nil"/>
            </w:tcBorders>
            <w:shd w:val="clear" w:color="auto" w:fill="auto"/>
            <w:noWrap/>
            <w:vAlign w:val="center"/>
            <w:hideMark/>
          </w:tcPr>
          <w:p w14:paraId="700B292B" w14:textId="77777777" w:rsidR="0026626F" w:rsidRPr="009F7355" w:rsidRDefault="0026626F" w:rsidP="000547B1">
            <w:pPr>
              <w:keepNext/>
              <w:spacing w:before="0"/>
              <w:jc w:val="center"/>
              <w:rPr>
                <w:lang w:val="en-CA"/>
              </w:rPr>
            </w:pPr>
            <w:r w:rsidRPr="009F7355">
              <w:rPr>
                <w:lang w:val="en-CA"/>
              </w:rPr>
              <w:t>Y</w:t>
            </w:r>
          </w:p>
        </w:tc>
        <w:tc>
          <w:tcPr>
            <w:tcW w:w="1013" w:type="dxa"/>
            <w:tcBorders>
              <w:top w:val="nil"/>
              <w:left w:val="nil"/>
              <w:bottom w:val="single" w:sz="8" w:space="0" w:color="auto"/>
              <w:right w:val="nil"/>
            </w:tcBorders>
            <w:shd w:val="clear" w:color="auto" w:fill="auto"/>
            <w:noWrap/>
            <w:vAlign w:val="center"/>
            <w:hideMark/>
          </w:tcPr>
          <w:p w14:paraId="77374AC2" w14:textId="77777777" w:rsidR="0026626F" w:rsidRPr="009F7355" w:rsidRDefault="0026626F" w:rsidP="000547B1">
            <w:pPr>
              <w:keepNext/>
              <w:spacing w:before="0"/>
              <w:jc w:val="center"/>
              <w:rPr>
                <w:lang w:val="en-CA"/>
              </w:rPr>
            </w:pPr>
            <w:r w:rsidRPr="009F7355">
              <w:rPr>
                <w:lang w:val="en-CA"/>
              </w:rPr>
              <w:t>U</w:t>
            </w:r>
          </w:p>
        </w:tc>
        <w:tc>
          <w:tcPr>
            <w:tcW w:w="1013" w:type="dxa"/>
            <w:tcBorders>
              <w:top w:val="nil"/>
              <w:left w:val="nil"/>
              <w:bottom w:val="single" w:sz="8" w:space="0" w:color="auto"/>
              <w:right w:val="single" w:sz="4" w:space="0" w:color="auto"/>
            </w:tcBorders>
            <w:shd w:val="clear" w:color="auto" w:fill="auto"/>
            <w:noWrap/>
            <w:vAlign w:val="center"/>
            <w:hideMark/>
          </w:tcPr>
          <w:p w14:paraId="1F3BE34C" w14:textId="77777777" w:rsidR="0026626F" w:rsidRPr="009F7355" w:rsidRDefault="0026626F" w:rsidP="000547B1">
            <w:pPr>
              <w:keepNext/>
              <w:spacing w:before="0"/>
              <w:jc w:val="center"/>
              <w:rPr>
                <w:lang w:val="en-CA"/>
              </w:rPr>
            </w:pPr>
            <w:r w:rsidRPr="009F7355">
              <w:rPr>
                <w:lang w:val="en-CA"/>
              </w:rPr>
              <w:t>V</w:t>
            </w:r>
          </w:p>
        </w:tc>
        <w:tc>
          <w:tcPr>
            <w:tcW w:w="842" w:type="dxa"/>
            <w:tcBorders>
              <w:top w:val="nil"/>
              <w:left w:val="nil"/>
              <w:bottom w:val="single" w:sz="8" w:space="0" w:color="auto"/>
              <w:right w:val="nil"/>
            </w:tcBorders>
            <w:shd w:val="clear" w:color="auto" w:fill="auto"/>
            <w:noWrap/>
            <w:vAlign w:val="center"/>
            <w:hideMark/>
          </w:tcPr>
          <w:p w14:paraId="578BA6F6" w14:textId="77777777" w:rsidR="0026626F" w:rsidRPr="009F7355" w:rsidRDefault="0026626F" w:rsidP="000547B1">
            <w:pPr>
              <w:keepNext/>
              <w:spacing w:before="0"/>
              <w:jc w:val="center"/>
              <w:rPr>
                <w:lang w:val="en-CA"/>
              </w:rPr>
            </w:pPr>
            <w:r w:rsidRPr="009F7355">
              <w:rPr>
                <w:lang w:val="en-CA"/>
              </w:rPr>
              <w:t>EncT</w:t>
            </w:r>
          </w:p>
        </w:tc>
        <w:tc>
          <w:tcPr>
            <w:tcW w:w="842" w:type="dxa"/>
            <w:tcBorders>
              <w:top w:val="nil"/>
              <w:left w:val="nil"/>
              <w:bottom w:val="single" w:sz="8" w:space="0" w:color="auto"/>
              <w:right w:val="nil"/>
            </w:tcBorders>
            <w:shd w:val="clear" w:color="auto" w:fill="auto"/>
            <w:noWrap/>
            <w:vAlign w:val="center"/>
            <w:hideMark/>
          </w:tcPr>
          <w:p w14:paraId="239108BB" w14:textId="77777777" w:rsidR="0026626F" w:rsidRPr="009F7355" w:rsidRDefault="0026626F" w:rsidP="000547B1">
            <w:pPr>
              <w:keepNext/>
              <w:spacing w:before="0"/>
              <w:jc w:val="center"/>
              <w:rPr>
                <w:lang w:val="en-CA"/>
              </w:rPr>
            </w:pPr>
            <w:r w:rsidRPr="009F7355">
              <w:rPr>
                <w:lang w:val="en-CA"/>
              </w:rPr>
              <w:t>DecT</w:t>
            </w:r>
          </w:p>
        </w:tc>
        <w:tc>
          <w:tcPr>
            <w:tcW w:w="1271" w:type="dxa"/>
            <w:tcBorders>
              <w:top w:val="nil"/>
              <w:left w:val="single" w:sz="4" w:space="0" w:color="auto"/>
              <w:bottom w:val="single" w:sz="8" w:space="0" w:color="auto"/>
              <w:right w:val="nil"/>
            </w:tcBorders>
            <w:shd w:val="clear" w:color="auto" w:fill="auto"/>
            <w:noWrap/>
            <w:vAlign w:val="center"/>
            <w:hideMark/>
          </w:tcPr>
          <w:p w14:paraId="0E08ADDA" w14:textId="77777777" w:rsidR="0026626F" w:rsidRPr="009F7355" w:rsidRDefault="0026626F" w:rsidP="000547B1">
            <w:pPr>
              <w:keepNext/>
              <w:spacing w:before="0"/>
              <w:jc w:val="center"/>
              <w:rPr>
                <w:lang w:val="en-CA"/>
              </w:rPr>
            </w:pPr>
            <w:r w:rsidRPr="009F7355">
              <w:rPr>
                <w:lang w:val="en-CA"/>
              </w:rPr>
              <w:t>EncVmPeak</w:t>
            </w:r>
          </w:p>
        </w:tc>
        <w:tc>
          <w:tcPr>
            <w:tcW w:w="1260" w:type="dxa"/>
            <w:tcBorders>
              <w:top w:val="nil"/>
              <w:left w:val="single" w:sz="4" w:space="0" w:color="auto"/>
              <w:bottom w:val="single" w:sz="8" w:space="0" w:color="auto"/>
              <w:right w:val="single" w:sz="8" w:space="0" w:color="auto"/>
            </w:tcBorders>
            <w:shd w:val="clear" w:color="auto" w:fill="auto"/>
            <w:noWrap/>
            <w:vAlign w:val="center"/>
            <w:hideMark/>
          </w:tcPr>
          <w:p w14:paraId="7E023558" w14:textId="77777777" w:rsidR="0026626F" w:rsidRPr="009F7355" w:rsidRDefault="0026626F" w:rsidP="000547B1">
            <w:pPr>
              <w:keepNext/>
              <w:spacing w:before="0"/>
              <w:jc w:val="center"/>
              <w:rPr>
                <w:lang w:val="en-CA"/>
              </w:rPr>
            </w:pPr>
            <w:r w:rsidRPr="009F7355">
              <w:rPr>
                <w:lang w:val="en-CA"/>
              </w:rPr>
              <w:t>DecVmPeak</w:t>
            </w:r>
          </w:p>
        </w:tc>
      </w:tr>
      <w:tr w:rsidR="0026626F" w:rsidRPr="0026626F" w14:paraId="051791E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3796C62" w14:textId="77777777" w:rsidR="0026626F" w:rsidRPr="009F7355" w:rsidRDefault="0026626F" w:rsidP="000547B1">
            <w:pPr>
              <w:keepNext/>
              <w:spacing w:before="0"/>
              <w:rPr>
                <w:lang w:val="en-CA"/>
              </w:rPr>
            </w:pPr>
            <w:r w:rsidRPr="009F7355">
              <w:rPr>
                <w:lang w:val="en-CA"/>
              </w:rPr>
              <w:t>Class A1</w:t>
            </w:r>
          </w:p>
        </w:tc>
        <w:tc>
          <w:tcPr>
            <w:tcW w:w="1013" w:type="dxa"/>
            <w:tcBorders>
              <w:top w:val="nil"/>
              <w:left w:val="nil"/>
              <w:bottom w:val="nil"/>
              <w:right w:val="nil"/>
            </w:tcBorders>
            <w:shd w:val="clear" w:color="auto" w:fill="auto"/>
            <w:noWrap/>
            <w:vAlign w:val="center"/>
            <w:hideMark/>
          </w:tcPr>
          <w:p w14:paraId="143FDB8C" w14:textId="77777777" w:rsidR="0026626F" w:rsidRPr="009F7355" w:rsidRDefault="0026626F" w:rsidP="000547B1">
            <w:pPr>
              <w:keepNext/>
              <w:spacing w:before="0"/>
              <w:jc w:val="center"/>
              <w:rPr>
                <w:lang w:val="en-CA"/>
              </w:rPr>
            </w:pPr>
            <w:r w:rsidRPr="009F7355">
              <w:rPr>
                <w:lang w:val="en-CA"/>
              </w:rPr>
              <w:t>-0.01%</w:t>
            </w:r>
          </w:p>
        </w:tc>
        <w:tc>
          <w:tcPr>
            <w:tcW w:w="1013" w:type="dxa"/>
            <w:tcBorders>
              <w:top w:val="nil"/>
              <w:left w:val="nil"/>
              <w:bottom w:val="nil"/>
              <w:right w:val="nil"/>
            </w:tcBorders>
            <w:shd w:val="clear" w:color="auto" w:fill="auto"/>
            <w:noWrap/>
            <w:vAlign w:val="center"/>
            <w:hideMark/>
          </w:tcPr>
          <w:p w14:paraId="70D64BB8" w14:textId="77777777" w:rsidR="0026626F" w:rsidRPr="009F7355" w:rsidRDefault="0026626F" w:rsidP="000547B1">
            <w:pPr>
              <w:keepNext/>
              <w:spacing w:before="0"/>
              <w:jc w:val="center"/>
              <w:rPr>
                <w:lang w:val="en-CA"/>
              </w:rPr>
            </w:pPr>
            <w:r w:rsidRPr="009F7355">
              <w:rPr>
                <w:lang w:val="en-CA"/>
              </w:rPr>
              <w:t>0.09%</w:t>
            </w:r>
          </w:p>
        </w:tc>
        <w:tc>
          <w:tcPr>
            <w:tcW w:w="1013" w:type="dxa"/>
            <w:tcBorders>
              <w:top w:val="nil"/>
              <w:left w:val="nil"/>
              <w:bottom w:val="nil"/>
              <w:right w:val="single" w:sz="4" w:space="0" w:color="auto"/>
            </w:tcBorders>
            <w:shd w:val="clear" w:color="auto" w:fill="auto"/>
            <w:noWrap/>
            <w:vAlign w:val="center"/>
            <w:hideMark/>
          </w:tcPr>
          <w:p w14:paraId="6823C515" w14:textId="77777777" w:rsidR="0026626F" w:rsidRPr="009F7355" w:rsidRDefault="0026626F" w:rsidP="000547B1">
            <w:pPr>
              <w:keepNext/>
              <w:spacing w:before="0"/>
              <w:jc w:val="center"/>
              <w:rPr>
                <w:lang w:val="en-CA"/>
              </w:rPr>
            </w:pPr>
            <w:r w:rsidRPr="009F7355">
              <w:rPr>
                <w:lang w:val="en-CA"/>
              </w:rPr>
              <w:t>0.11%</w:t>
            </w:r>
          </w:p>
        </w:tc>
        <w:tc>
          <w:tcPr>
            <w:tcW w:w="842" w:type="dxa"/>
            <w:tcBorders>
              <w:top w:val="nil"/>
              <w:left w:val="nil"/>
              <w:bottom w:val="nil"/>
              <w:right w:val="nil"/>
            </w:tcBorders>
            <w:shd w:val="clear" w:color="auto" w:fill="auto"/>
            <w:noWrap/>
            <w:vAlign w:val="center"/>
            <w:hideMark/>
          </w:tcPr>
          <w:p w14:paraId="3F4C9E8E" w14:textId="77777777" w:rsidR="0026626F" w:rsidRPr="009F7355" w:rsidRDefault="0026626F" w:rsidP="000547B1">
            <w:pPr>
              <w:keepNext/>
              <w:spacing w:before="0"/>
              <w:jc w:val="center"/>
              <w:rPr>
                <w:lang w:val="en-CA"/>
              </w:rPr>
            </w:pPr>
            <w:r w:rsidRPr="009F7355">
              <w:rPr>
                <w:lang w:val="en-CA"/>
              </w:rPr>
              <w:t>100.9%</w:t>
            </w:r>
          </w:p>
        </w:tc>
        <w:tc>
          <w:tcPr>
            <w:tcW w:w="842" w:type="dxa"/>
            <w:tcBorders>
              <w:top w:val="nil"/>
              <w:left w:val="nil"/>
              <w:bottom w:val="nil"/>
              <w:right w:val="nil"/>
            </w:tcBorders>
            <w:shd w:val="clear" w:color="auto" w:fill="auto"/>
            <w:noWrap/>
            <w:vAlign w:val="center"/>
            <w:hideMark/>
          </w:tcPr>
          <w:p w14:paraId="796B84F3" w14:textId="77777777" w:rsidR="0026626F" w:rsidRPr="009F7355" w:rsidRDefault="0026626F" w:rsidP="000547B1">
            <w:pPr>
              <w:keepNext/>
              <w:spacing w:before="0"/>
              <w:jc w:val="center"/>
              <w:rPr>
                <w:lang w:val="en-CA"/>
              </w:rPr>
            </w:pPr>
            <w:r w:rsidRPr="009F7355">
              <w:rPr>
                <w:lang w:val="en-CA"/>
              </w:rPr>
              <w:t>100.8%</w:t>
            </w:r>
          </w:p>
        </w:tc>
        <w:tc>
          <w:tcPr>
            <w:tcW w:w="1271" w:type="dxa"/>
            <w:tcBorders>
              <w:top w:val="nil"/>
              <w:left w:val="single" w:sz="4" w:space="0" w:color="auto"/>
              <w:bottom w:val="nil"/>
              <w:right w:val="nil"/>
            </w:tcBorders>
            <w:shd w:val="clear" w:color="auto" w:fill="auto"/>
            <w:noWrap/>
            <w:vAlign w:val="center"/>
            <w:hideMark/>
          </w:tcPr>
          <w:p w14:paraId="2CD8568A"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027CB425"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057ACB96"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4456066" w14:textId="77777777" w:rsidR="0026626F" w:rsidRPr="009F7355" w:rsidRDefault="0026626F" w:rsidP="000547B1">
            <w:pPr>
              <w:keepNext/>
              <w:spacing w:before="0"/>
              <w:rPr>
                <w:lang w:val="en-CA"/>
              </w:rPr>
            </w:pPr>
            <w:r w:rsidRPr="009F7355">
              <w:rPr>
                <w:lang w:val="en-CA"/>
              </w:rPr>
              <w:t>Class A2</w:t>
            </w:r>
          </w:p>
        </w:tc>
        <w:tc>
          <w:tcPr>
            <w:tcW w:w="1013" w:type="dxa"/>
            <w:tcBorders>
              <w:top w:val="nil"/>
              <w:left w:val="nil"/>
              <w:bottom w:val="nil"/>
              <w:right w:val="nil"/>
            </w:tcBorders>
            <w:shd w:val="clear" w:color="auto" w:fill="auto"/>
            <w:noWrap/>
            <w:vAlign w:val="center"/>
            <w:hideMark/>
          </w:tcPr>
          <w:p w14:paraId="24902833" w14:textId="77777777" w:rsidR="0026626F" w:rsidRPr="009F7355" w:rsidRDefault="0026626F" w:rsidP="000547B1">
            <w:pPr>
              <w:keepNext/>
              <w:spacing w:before="0"/>
              <w:jc w:val="center"/>
              <w:rPr>
                <w:lang w:val="en-CA"/>
              </w:rPr>
            </w:pPr>
            <w:r w:rsidRPr="009F7355">
              <w:rPr>
                <w:lang w:val="en-CA"/>
              </w:rPr>
              <w:t>-0.04%</w:t>
            </w:r>
          </w:p>
        </w:tc>
        <w:tc>
          <w:tcPr>
            <w:tcW w:w="1013" w:type="dxa"/>
            <w:tcBorders>
              <w:top w:val="nil"/>
              <w:left w:val="nil"/>
              <w:bottom w:val="nil"/>
              <w:right w:val="nil"/>
            </w:tcBorders>
            <w:shd w:val="clear" w:color="auto" w:fill="auto"/>
            <w:noWrap/>
            <w:vAlign w:val="center"/>
            <w:hideMark/>
          </w:tcPr>
          <w:p w14:paraId="49630086" w14:textId="77777777" w:rsidR="0026626F" w:rsidRPr="009F7355" w:rsidRDefault="0026626F" w:rsidP="000547B1">
            <w:pPr>
              <w:keepNext/>
              <w:spacing w:before="0"/>
              <w:jc w:val="center"/>
              <w:rPr>
                <w:lang w:val="en-CA"/>
              </w:rPr>
            </w:pPr>
            <w:r w:rsidRPr="009F7355">
              <w:rPr>
                <w:lang w:val="en-CA"/>
              </w:rPr>
              <w:t>0.04%</w:t>
            </w:r>
          </w:p>
        </w:tc>
        <w:tc>
          <w:tcPr>
            <w:tcW w:w="1013" w:type="dxa"/>
            <w:tcBorders>
              <w:top w:val="nil"/>
              <w:left w:val="nil"/>
              <w:bottom w:val="nil"/>
              <w:right w:val="single" w:sz="4" w:space="0" w:color="auto"/>
            </w:tcBorders>
            <w:shd w:val="clear" w:color="auto" w:fill="auto"/>
            <w:noWrap/>
            <w:vAlign w:val="center"/>
            <w:hideMark/>
          </w:tcPr>
          <w:p w14:paraId="7617DFE8" w14:textId="77777777" w:rsidR="0026626F" w:rsidRPr="009F7355" w:rsidRDefault="0026626F" w:rsidP="000547B1">
            <w:pPr>
              <w:keepNext/>
              <w:spacing w:before="0"/>
              <w:jc w:val="center"/>
              <w:rPr>
                <w:lang w:val="en-CA"/>
              </w:rPr>
            </w:pPr>
            <w:r w:rsidRPr="009F7355">
              <w:rPr>
                <w:lang w:val="en-CA"/>
              </w:rPr>
              <w:t>-0.03%</w:t>
            </w:r>
          </w:p>
        </w:tc>
        <w:tc>
          <w:tcPr>
            <w:tcW w:w="842" w:type="dxa"/>
            <w:tcBorders>
              <w:top w:val="nil"/>
              <w:left w:val="nil"/>
              <w:bottom w:val="nil"/>
              <w:right w:val="nil"/>
            </w:tcBorders>
            <w:shd w:val="clear" w:color="auto" w:fill="auto"/>
            <w:noWrap/>
            <w:vAlign w:val="center"/>
            <w:hideMark/>
          </w:tcPr>
          <w:p w14:paraId="0CF5AF36" w14:textId="77777777" w:rsidR="0026626F" w:rsidRPr="009F7355" w:rsidRDefault="0026626F" w:rsidP="000547B1">
            <w:pPr>
              <w:keepNext/>
              <w:spacing w:before="0"/>
              <w:jc w:val="center"/>
              <w:rPr>
                <w:lang w:val="en-CA"/>
              </w:rPr>
            </w:pPr>
            <w:r w:rsidRPr="009F7355">
              <w:rPr>
                <w:lang w:val="en-CA"/>
              </w:rPr>
              <w:t>100.4%</w:t>
            </w:r>
          </w:p>
        </w:tc>
        <w:tc>
          <w:tcPr>
            <w:tcW w:w="842" w:type="dxa"/>
            <w:tcBorders>
              <w:top w:val="nil"/>
              <w:left w:val="nil"/>
              <w:bottom w:val="nil"/>
              <w:right w:val="nil"/>
            </w:tcBorders>
            <w:shd w:val="clear" w:color="auto" w:fill="auto"/>
            <w:noWrap/>
            <w:vAlign w:val="center"/>
            <w:hideMark/>
          </w:tcPr>
          <w:p w14:paraId="484F5BB2" w14:textId="77777777" w:rsidR="0026626F" w:rsidRPr="009F7355" w:rsidRDefault="0026626F" w:rsidP="000547B1">
            <w:pPr>
              <w:keepNext/>
              <w:spacing w:before="0"/>
              <w:jc w:val="center"/>
              <w:rPr>
                <w:lang w:val="en-CA"/>
              </w:rPr>
            </w:pPr>
            <w:r w:rsidRPr="009F7355">
              <w:rPr>
                <w:lang w:val="en-CA"/>
              </w:rPr>
              <w:t>101.0%</w:t>
            </w:r>
          </w:p>
        </w:tc>
        <w:tc>
          <w:tcPr>
            <w:tcW w:w="1271" w:type="dxa"/>
            <w:tcBorders>
              <w:top w:val="nil"/>
              <w:left w:val="single" w:sz="4" w:space="0" w:color="auto"/>
              <w:bottom w:val="nil"/>
              <w:right w:val="nil"/>
            </w:tcBorders>
            <w:shd w:val="clear" w:color="auto" w:fill="auto"/>
            <w:noWrap/>
            <w:vAlign w:val="center"/>
            <w:hideMark/>
          </w:tcPr>
          <w:p w14:paraId="277D9488"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17B7E938"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2C6064C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2E0DC7C" w14:textId="77777777" w:rsidR="0026626F" w:rsidRPr="009F7355" w:rsidRDefault="0026626F" w:rsidP="000547B1">
            <w:pPr>
              <w:keepNext/>
              <w:spacing w:before="0"/>
              <w:rPr>
                <w:lang w:val="en-CA"/>
              </w:rPr>
            </w:pPr>
            <w:r w:rsidRPr="009F7355">
              <w:rPr>
                <w:lang w:val="en-CA"/>
              </w:rPr>
              <w:t>Class B</w:t>
            </w:r>
          </w:p>
        </w:tc>
        <w:tc>
          <w:tcPr>
            <w:tcW w:w="1013" w:type="dxa"/>
            <w:tcBorders>
              <w:top w:val="nil"/>
              <w:left w:val="nil"/>
              <w:bottom w:val="nil"/>
              <w:right w:val="nil"/>
            </w:tcBorders>
            <w:shd w:val="clear" w:color="auto" w:fill="auto"/>
            <w:noWrap/>
            <w:vAlign w:val="center"/>
            <w:hideMark/>
          </w:tcPr>
          <w:p w14:paraId="17775438" w14:textId="77777777" w:rsidR="0026626F" w:rsidRPr="009F7355" w:rsidRDefault="0026626F" w:rsidP="000547B1">
            <w:pPr>
              <w:keepNext/>
              <w:spacing w:before="0"/>
              <w:jc w:val="center"/>
              <w:rPr>
                <w:lang w:val="en-CA"/>
              </w:rPr>
            </w:pPr>
            <w:r w:rsidRPr="009F7355">
              <w:rPr>
                <w:lang w:val="en-CA"/>
              </w:rPr>
              <w:t>-0.03%</w:t>
            </w:r>
          </w:p>
        </w:tc>
        <w:tc>
          <w:tcPr>
            <w:tcW w:w="1013" w:type="dxa"/>
            <w:tcBorders>
              <w:top w:val="nil"/>
              <w:left w:val="nil"/>
              <w:bottom w:val="nil"/>
              <w:right w:val="nil"/>
            </w:tcBorders>
            <w:shd w:val="clear" w:color="auto" w:fill="auto"/>
            <w:noWrap/>
            <w:vAlign w:val="center"/>
            <w:hideMark/>
          </w:tcPr>
          <w:p w14:paraId="57E6B3A5" w14:textId="77777777" w:rsidR="0026626F" w:rsidRPr="009F7355" w:rsidRDefault="0026626F" w:rsidP="000547B1">
            <w:pPr>
              <w:keepNext/>
              <w:spacing w:before="0"/>
              <w:jc w:val="center"/>
              <w:rPr>
                <w:lang w:val="en-CA"/>
              </w:rPr>
            </w:pPr>
            <w:r w:rsidRPr="009F7355">
              <w:rPr>
                <w:lang w:val="en-CA"/>
              </w:rPr>
              <w:t>-0.04%</w:t>
            </w:r>
          </w:p>
        </w:tc>
        <w:tc>
          <w:tcPr>
            <w:tcW w:w="1013" w:type="dxa"/>
            <w:tcBorders>
              <w:top w:val="nil"/>
              <w:left w:val="nil"/>
              <w:bottom w:val="nil"/>
              <w:right w:val="single" w:sz="4" w:space="0" w:color="auto"/>
            </w:tcBorders>
            <w:shd w:val="clear" w:color="auto" w:fill="auto"/>
            <w:noWrap/>
            <w:vAlign w:val="center"/>
            <w:hideMark/>
          </w:tcPr>
          <w:p w14:paraId="4886AFD6" w14:textId="77777777" w:rsidR="0026626F" w:rsidRPr="009F7355" w:rsidRDefault="0026626F" w:rsidP="000547B1">
            <w:pPr>
              <w:keepNext/>
              <w:spacing w:before="0"/>
              <w:jc w:val="center"/>
              <w:rPr>
                <w:lang w:val="en-CA"/>
              </w:rPr>
            </w:pPr>
            <w:r w:rsidRPr="009F7355">
              <w:rPr>
                <w:lang w:val="en-CA"/>
              </w:rPr>
              <w:t>-0.12%</w:t>
            </w:r>
          </w:p>
        </w:tc>
        <w:tc>
          <w:tcPr>
            <w:tcW w:w="842" w:type="dxa"/>
            <w:tcBorders>
              <w:top w:val="nil"/>
              <w:left w:val="nil"/>
              <w:bottom w:val="nil"/>
              <w:right w:val="nil"/>
            </w:tcBorders>
            <w:shd w:val="clear" w:color="auto" w:fill="auto"/>
            <w:noWrap/>
            <w:vAlign w:val="center"/>
            <w:hideMark/>
          </w:tcPr>
          <w:p w14:paraId="721477FC" w14:textId="77777777" w:rsidR="0026626F" w:rsidRPr="009F7355" w:rsidRDefault="0026626F" w:rsidP="000547B1">
            <w:pPr>
              <w:keepNext/>
              <w:spacing w:before="0"/>
              <w:jc w:val="center"/>
              <w:rPr>
                <w:lang w:val="en-CA"/>
              </w:rPr>
            </w:pPr>
            <w:r w:rsidRPr="009F7355">
              <w:rPr>
                <w:lang w:val="en-CA"/>
              </w:rPr>
              <w:t>100.9%</w:t>
            </w:r>
          </w:p>
        </w:tc>
        <w:tc>
          <w:tcPr>
            <w:tcW w:w="842" w:type="dxa"/>
            <w:tcBorders>
              <w:top w:val="nil"/>
              <w:left w:val="nil"/>
              <w:bottom w:val="nil"/>
              <w:right w:val="nil"/>
            </w:tcBorders>
            <w:shd w:val="clear" w:color="auto" w:fill="auto"/>
            <w:noWrap/>
            <w:vAlign w:val="center"/>
            <w:hideMark/>
          </w:tcPr>
          <w:p w14:paraId="164BF72F" w14:textId="77777777" w:rsidR="0026626F" w:rsidRPr="009F7355" w:rsidRDefault="0026626F" w:rsidP="000547B1">
            <w:pPr>
              <w:keepNext/>
              <w:spacing w:before="0"/>
              <w:jc w:val="center"/>
              <w:rPr>
                <w:lang w:val="en-CA"/>
              </w:rPr>
            </w:pPr>
            <w:r w:rsidRPr="009F7355">
              <w:rPr>
                <w:lang w:val="en-CA"/>
              </w:rPr>
              <w:t>100.4%</w:t>
            </w:r>
          </w:p>
        </w:tc>
        <w:tc>
          <w:tcPr>
            <w:tcW w:w="1271" w:type="dxa"/>
            <w:tcBorders>
              <w:top w:val="nil"/>
              <w:left w:val="single" w:sz="4" w:space="0" w:color="auto"/>
              <w:bottom w:val="nil"/>
              <w:right w:val="nil"/>
            </w:tcBorders>
            <w:shd w:val="clear" w:color="auto" w:fill="auto"/>
            <w:noWrap/>
            <w:vAlign w:val="center"/>
            <w:hideMark/>
          </w:tcPr>
          <w:p w14:paraId="7B568AA1"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42114A69"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68AE9C1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907F154" w14:textId="77777777" w:rsidR="0026626F" w:rsidRPr="009F7355" w:rsidRDefault="0026626F" w:rsidP="000547B1">
            <w:pPr>
              <w:keepNext/>
              <w:spacing w:before="0"/>
              <w:rPr>
                <w:lang w:val="en-CA"/>
              </w:rPr>
            </w:pPr>
            <w:r w:rsidRPr="009F7355">
              <w:rPr>
                <w:lang w:val="en-CA"/>
              </w:rPr>
              <w:t>Class C</w:t>
            </w:r>
          </w:p>
        </w:tc>
        <w:tc>
          <w:tcPr>
            <w:tcW w:w="1013" w:type="dxa"/>
            <w:tcBorders>
              <w:top w:val="nil"/>
              <w:left w:val="nil"/>
              <w:bottom w:val="nil"/>
              <w:right w:val="nil"/>
            </w:tcBorders>
            <w:shd w:val="clear" w:color="auto" w:fill="auto"/>
            <w:noWrap/>
            <w:vAlign w:val="center"/>
            <w:hideMark/>
          </w:tcPr>
          <w:p w14:paraId="10C1E9BA" w14:textId="77777777" w:rsidR="0026626F" w:rsidRPr="009F7355" w:rsidRDefault="0026626F" w:rsidP="000547B1">
            <w:pPr>
              <w:keepNext/>
              <w:spacing w:before="0"/>
              <w:jc w:val="center"/>
              <w:rPr>
                <w:lang w:val="en-CA"/>
              </w:rPr>
            </w:pPr>
            <w:r w:rsidRPr="009F7355">
              <w:rPr>
                <w:lang w:val="en-CA"/>
              </w:rPr>
              <w:t>-0.03%</w:t>
            </w:r>
          </w:p>
        </w:tc>
        <w:tc>
          <w:tcPr>
            <w:tcW w:w="1013" w:type="dxa"/>
            <w:tcBorders>
              <w:top w:val="nil"/>
              <w:left w:val="nil"/>
              <w:bottom w:val="nil"/>
              <w:right w:val="nil"/>
            </w:tcBorders>
            <w:shd w:val="clear" w:color="auto" w:fill="auto"/>
            <w:noWrap/>
            <w:vAlign w:val="center"/>
            <w:hideMark/>
          </w:tcPr>
          <w:p w14:paraId="7A303F9C" w14:textId="77777777" w:rsidR="0026626F" w:rsidRPr="009F7355" w:rsidRDefault="0026626F" w:rsidP="000547B1">
            <w:pPr>
              <w:keepNext/>
              <w:spacing w:before="0"/>
              <w:jc w:val="center"/>
              <w:rPr>
                <w:lang w:val="en-CA"/>
              </w:rPr>
            </w:pPr>
            <w:r w:rsidRPr="009F7355">
              <w:rPr>
                <w:lang w:val="en-CA"/>
              </w:rPr>
              <w:t>0.01%</w:t>
            </w:r>
          </w:p>
        </w:tc>
        <w:tc>
          <w:tcPr>
            <w:tcW w:w="1013" w:type="dxa"/>
            <w:tcBorders>
              <w:top w:val="nil"/>
              <w:left w:val="nil"/>
              <w:bottom w:val="nil"/>
              <w:right w:val="single" w:sz="4" w:space="0" w:color="auto"/>
            </w:tcBorders>
            <w:shd w:val="clear" w:color="auto" w:fill="auto"/>
            <w:noWrap/>
            <w:vAlign w:val="center"/>
            <w:hideMark/>
          </w:tcPr>
          <w:p w14:paraId="280548F9" w14:textId="77777777" w:rsidR="0026626F" w:rsidRPr="009F7355" w:rsidRDefault="0026626F" w:rsidP="000547B1">
            <w:pPr>
              <w:keepNext/>
              <w:spacing w:before="0"/>
              <w:jc w:val="center"/>
              <w:rPr>
                <w:lang w:val="en-CA"/>
              </w:rPr>
            </w:pPr>
            <w:r w:rsidRPr="009F7355">
              <w:rPr>
                <w:lang w:val="en-CA"/>
              </w:rPr>
              <w:t>-0.09%</w:t>
            </w:r>
          </w:p>
        </w:tc>
        <w:tc>
          <w:tcPr>
            <w:tcW w:w="842" w:type="dxa"/>
            <w:tcBorders>
              <w:top w:val="nil"/>
              <w:left w:val="nil"/>
              <w:bottom w:val="nil"/>
              <w:right w:val="nil"/>
            </w:tcBorders>
            <w:shd w:val="clear" w:color="auto" w:fill="auto"/>
            <w:noWrap/>
            <w:vAlign w:val="center"/>
            <w:hideMark/>
          </w:tcPr>
          <w:p w14:paraId="6DCD3153" w14:textId="77777777" w:rsidR="0026626F" w:rsidRPr="009F7355" w:rsidRDefault="0026626F" w:rsidP="000547B1">
            <w:pPr>
              <w:keepNext/>
              <w:spacing w:before="0"/>
              <w:jc w:val="center"/>
              <w:rPr>
                <w:lang w:val="en-CA"/>
              </w:rPr>
            </w:pPr>
            <w:r w:rsidRPr="009F7355">
              <w:rPr>
                <w:lang w:val="en-CA"/>
              </w:rPr>
              <w:t>100.1%</w:t>
            </w:r>
          </w:p>
        </w:tc>
        <w:tc>
          <w:tcPr>
            <w:tcW w:w="842" w:type="dxa"/>
            <w:tcBorders>
              <w:top w:val="nil"/>
              <w:left w:val="nil"/>
              <w:bottom w:val="nil"/>
              <w:right w:val="nil"/>
            </w:tcBorders>
            <w:shd w:val="clear" w:color="auto" w:fill="auto"/>
            <w:noWrap/>
            <w:vAlign w:val="center"/>
            <w:hideMark/>
          </w:tcPr>
          <w:p w14:paraId="73EA382F" w14:textId="77777777" w:rsidR="0026626F" w:rsidRPr="009F7355" w:rsidRDefault="0026626F" w:rsidP="000547B1">
            <w:pPr>
              <w:keepNext/>
              <w:spacing w:before="0"/>
              <w:jc w:val="center"/>
              <w:rPr>
                <w:lang w:val="en-CA"/>
              </w:rPr>
            </w:pPr>
            <w:r w:rsidRPr="009F7355">
              <w:rPr>
                <w:lang w:val="en-CA"/>
              </w:rPr>
              <w:t>98.4%</w:t>
            </w:r>
          </w:p>
        </w:tc>
        <w:tc>
          <w:tcPr>
            <w:tcW w:w="1271" w:type="dxa"/>
            <w:tcBorders>
              <w:top w:val="nil"/>
              <w:left w:val="single" w:sz="4" w:space="0" w:color="auto"/>
              <w:bottom w:val="nil"/>
              <w:right w:val="nil"/>
            </w:tcBorders>
            <w:shd w:val="clear" w:color="auto" w:fill="auto"/>
            <w:noWrap/>
            <w:vAlign w:val="center"/>
            <w:hideMark/>
          </w:tcPr>
          <w:p w14:paraId="7B7A46CD"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1CFB1DB0"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117712F1"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DA7E0B3" w14:textId="77777777" w:rsidR="0026626F" w:rsidRPr="009F7355" w:rsidRDefault="0026626F" w:rsidP="000547B1">
            <w:pPr>
              <w:keepNext/>
              <w:spacing w:before="0"/>
              <w:rPr>
                <w:lang w:val="en-CA"/>
              </w:rPr>
            </w:pPr>
            <w:r w:rsidRPr="009F7355">
              <w:rPr>
                <w:lang w:val="en-CA"/>
              </w:rPr>
              <w:t>Class E</w:t>
            </w:r>
          </w:p>
        </w:tc>
        <w:tc>
          <w:tcPr>
            <w:tcW w:w="1013" w:type="dxa"/>
            <w:tcBorders>
              <w:top w:val="nil"/>
              <w:left w:val="nil"/>
              <w:bottom w:val="nil"/>
              <w:right w:val="nil"/>
            </w:tcBorders>
            <w:shd w:val="clear" w:color="auto" w:fill="auto"/>
            <w:noWrap/>
            <w:vAlign w:val="center"/>
            <w:hideMark/>
          </w:tcPr>
          <w:p w14:paraId="7C63F689" w14:textId="77777777" w:rsidR="0026626F" w:rsidRPr="009F7355" w:rsidRDefault="0026626F" w:rsidP="000547B1">
            <w:pPr>
              <w:keepNext/>
              <w:spacing w:before="0"/>
              <w:jc w:val="center"/>
              <w:rPr>
                <w:lang w:val="en-CA"/>
              </w:rPr>
            </w:pPr>
            <w:r w:rsidRPr="009F7355">
              <w:rPr>
                <w:lang w:val="en-CA"/>
              </w:rPr>
              <w:t>-0.02%</w:t>
            </w:r>
          </w:p>
        </w:tc>
        <w:tc>
          <w:tcPr>
            <w:tcW w:w="1013" w:type="dxa"/>
            <w:tcBorders>
              <w:top w:val="nil"/>
              <w:left w:val="nil"/>
              <w:bottom w:val="nil"/>
              <w:right w:val="nil"/>
            </w:tcBorders>
            <w:shd w:val="clear" w:color="auto" w:fill="auto"/>
            <w:noWrap/>
            <w:vAlign w:val="center"/>
            <w:hideMark/>
          </w:tcPr>
          <w:p w14:paraId="21F5D8DD" w14:textId="77777777" w:rsidR="0026626F" w:rsidRPr="009F7355" w:rsidRDefault="0026626F" w:rsidP="000547B1">
            <w:pPr>
              <w:keepNext/>
              <w:spacing w:before="0"/>
              <w:jc w:val="center"/>
              <w:rPr>
                <w:lang w:val="en-CA"/>
              </w:rPr>
            </w:pPr>
            <w:r w:rsidRPr="009F7355">
              <w:rPr>
                <w:lang w:val="en-CA"/>
              </w:rPr>
              <w:t>-0.20%</w:t>
            </w:r>
          </w:p>
        </w:tc>
        <w:tc>
          <w:tcPr>
            <w:tcW w:w="1013" w:type="dxa"/>
            <w:tcBorders>
              <w:top w:val="nil"/>
              <w:left w:val="nil"/>
              <w:bottom w:val="nil"/>
              <w:right w:val="single" w:sz="4" w:space="0" w:color="auto"/>
            </w:tcBorders>
            <w:shd w:val="clear" w:color="auto" w:fill="auto"/>
            <w:noWrap/>
            <w:vAlign w:val="center"/>
            <w:hideMark/>
          </w:tcPr>
          <w:p w14:paraId="6F8D49C2" w14:textId="77777777" w:rsidR="0026626F" w:rsidRPr="009F7355" w:rsidRDefault="0026626F" w:rsidP="000547B1">
            <w:pPr>
              <w:keepNext/>
              <w:spacing w:before="0"/>
              <w:jc w:val="center"/>
              <w:rPr>
                <w:lang w:val="en-CA"/>
              </w:rPr>
            </w:pPr>
            <w:r w:rsidRPr="009F7355">
              <w:rPr>
                <w:lang w:val="en-CA"/>
              </w:rPr>
              <w:t>-0.17%</w:t>
            </w:r>
          </w:p>
        </w:tc>
        <w:tc>
          <w:tcPr>
            <w:tcW w:w="842" w:type="dxa"/>
            <w:tcBorders>
              <w:top w:val="nil"/>
              <w:left w:val="nil"/>
              <w:bottom w:val="nil"/>
              <w:right w:val="nil"/>
            </w:tcBorders>
            <w:shd w:val="clear" w:color="auto" w:fill="auto"/>
            <w:noWrap/>
            <w:vAlign w:val="center"/>
            <w:hideMark/>
          </w:tcPr>
          <w:p w14:paraId="1A538F84" w14:textId="77777777" w:rsidR="0026626F" w:rsidRPr="009F7355" w:rsidRDefault="0026626F" w:rsidP="000547B1">
            <w:pPr>
              <w:keepNext/>
              <w:spacing w:before="0"/>
              <w:jc w:val="center"/>
              <w:rPr>
                <w:lang w:val="en-CA"/>
              </w:rPr>
            </w:pPr>
            <w:r w:rsidRPr="009F7355">
              <w:rPr>
                <w:lang w:val="en-CA"/>
              </w:rPr>
              <w:t>100.5%</w:t>
            </w:r>
          </w:p>
        </w:tc>
        <w:tc>
          <w:tcPr>
            <w:tcW w:w="842" w:type="dxa"/>
            <w:tcBorders>
              <w:top w:val="nil"/>
              <w:left w:val="nil"/>
              <w:bottom w:val="nil"/>
              <w:right w:val="nil"/>
            </w:tcBorders>
            <w:shd w:val="clear" w:color="auto" w:fill="auto"/>
            <w:noWrap/>
            <w:vAlign w:val="center"/>
            <w:hideMark/>
          </w:tcPr>
          <w:p w14:paraId="12B56E22" w14:textId="77777777" w:rsidR="0026626F" w:rsidRPr="009F7355" w:rsidRDefault="0026626F" w:rsidP="000547B1">
            <w:pPr>
              <w:keepNext/>
              <w:spacing w:before="0"/>
              <w:jc w:val="center"/>
              <w:rPr>
                <w:lang w:val="en-CA"/>
              </w:rPr>
            </w:pPr>
            <w:r w:rsidRPr="009F7355">
              <w:rPr>
                <w:lang w:val="en-CA"/>
              </w:rPr>
              <w:t>99.3%</w:t>
            </w:r>
          </w:p>
        </w:tc>
        <w:tc>
          <w:tcPr>
            <w:tcW w:w="1271" w:type="dxa"/>
            <w:tcBorders>
              <w:top w:val="nil"/>
              <w:left w:val="single" w:sz="4" w:space="0" w:color="auto"/>
              <w:bottom w:val="nil"/>
              <w:right w:val="nil"/>
            </w:tcBorders>
            <w:shd w:val="clear" w:color="auto" w:fill="auto"/>
            <w:noWrap/>
            <w:vAlign w:val="center"/>
            <w:hideMark/>
          </w:tcPr>
          <w:p w14:paraId="554EC426"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49C7CFAE"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3C5EEBD4"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01E5B07" w14:textId="77777777" w:rsidR="0026626F" w:rsidRPr="009F7355" w:rsidRDefault="0026626F" w:rsidP="000547B1">
            <w:pPr>
              <w:keepNext/>
              <w:spacing w:before="0"/>
              <w:rPr>
                <w:b/>
                <w:lang w:val="en-CA"/>
              </w:rPr>
            </w:pPr>
            <w:r w:rsidRPr="009F7355">
              <w:rPr>
                <w:b/>
                <w:lang w:val="en-CA"/>
              </w:rPr>
              <w:t>Overall</w:t>
            </w:r>
          </w:p>
        </w:tc>
        <w:tc>
          <w:tcPr>
            <w:tcW w:w="1013" w:type="dxa"/>
            <w:tcBorders>
              <w:top w:val="single" w:sz="8" w:space="0" w:color="auto"/>
              <w:left w:val="nil"/>
              <w:bottom w:val="nil"/>
              <w:right w:val="nil"/>
            </w:tcBorders>
            <w:shd w:val="clear" w:color="auto" w:fill="auto"/>
            <w:noWrap/>
            <w:vAlign w:val="center"/>
            <w:hideMark/>
          </w:tcPr>
          <w:p w14:paraId="4796ED37" w14:textId="77777777" w:rsidR="0026626F" w:rsidRPr="009F7355" w:rsidRDefault="0026626F" w:rsidP="000547B1">
            <w:pPr>
              <w:keepNext/>
              <w:spacing w:before="0"/>
              <w:jc w:val="center"/>
              <w:rPr>
                <w:lang w:val="en-CA"/>
              </w:rPr>
            </w:pPr>
            <w:r w:rsidRPr="009F7355">
              <w:rPr>
                <w:lang w:val="en-CA"/>
              </w:rPr>
              <w:t>-0.03%</w:t>
            </w:r>
          </w:p>
        </w:tc>
        <w:tc>
          <w:tcPr>
            <w:tcW w:w="1013" w:type="dxa"/>
            <w:tcBorders>
              <w:top w:val="single" w:sz="8" w:space="0" w:color="auto"/>
              <w:left w:val="nil"/>
              <w:bottom w:val="nil"/>
              <w:right w:val="nil"/>
            </w:tcBorders>
            <w:shd w:val="clear" w:color="auto" w:fill="auto"/>
            <w:noWrap/>
            <w:vAlign w:val="center"/>
            <w:hideMark/>
          </w:tcPr>
          <w:p w14:paraId="04173060" w14:textId="77777777" w:rsidR="0026626F" w:rsidRPr="009F7355" w:rsidRDefault="0026626F" w:rsidP="000547B1">
            <w:pPr>
              <w:keepNext/>
              <w:spacing w:before="0"/>
              <w:jc w:val="center"/>
              <w:rPr>
                <w:lang w:val="en-CA"/>
              </w:rPr>
            </w:pPr>
            <w:r w:rsidRPr="009F7355">
              <w:rPr>
                <w:lang w:val="en-CA"/>
              </w:rPr>
              <w:t>-0.02%</w:t>
            </w:r>
          </w:p>
        </w:tc>
        <w:tc>
          <w:tcPr>
            <w:tcW w:w="1013" w:type="dxa"/>
            <w:tcBorders>
              <w:top w:val="single" w:sz="8" w:space="0" w:color="auto"/>
              <w:left w:val="nil"/>
              <w:bottom w:val="nil"/>
              <w:right w:val="single" w:sz="4" w:space="0" w:color="auto"/>
            </w:tcBorders>
            <w:shd w:val="clear" w:color="auto" w:fill="auto"/>
            <w:noWrap/>
            <w:vAlign w:val="center"/>
            <w:hideMark/>
          </w:tcPr>
          <w:p w14:paraId="08A77ABE" w14:textId="77777777" w:rsidR="0026626F" w:rsidRPr="009F7355" w:rsidRDefault="0026626F" w:rsidP="000547B1">
            <w:pPr>
              <w:keepNext/>
              <w:spacing w:before="0"/>
              <w:jc w:val="center"/>
              <w:rPr>
                <w:lang w:val="en-CA"/>
              </w:rPr>
            </w:pPr>
            <w:r w:rsidRPr="009F7355">
              <w:rPr>
                <w:lang w:val="en-CA"/>
              </w:rPr>
              <w:t>-0.07%</w:t>
            </w:r>
          </w:p>
        </w:tc>
        <w:tc>
          <w:tcPr>
            <w:tcW w:w="842" w:type="dxa"/>
            <w:tcBorders>
              <w:top w:val="single" w:sz="8" w:space="0" w:color="auto"/>
              <w:left w:val="nil"/>
              <w:bottom w:val="nil"/>
              <w:right w:val="nil"/>
            </w:tcBorders>
            <w:shd w:val="clear" w:color="auto" w:fill="auto"/>
            <w:noWrap/>
            <w:vAlign w:val="center"/>
            <w:hideMark/>
          </w:tcPr>
          <w:p w14:paraId="1C1C706A" w14:textId="77777777" w:rsidR="0026626F" w:rsidRPr="009F7355" w:rsidRDefault="0026626F" w:rsidP="000547B1">
            <w:pPr>
              <w:keepNext/>
              <w:spacing w:before="0"/>
              <w:jc w:val="center"/>
              <w:rPr>
                <w:lang w:val="en-CA"/>
              </w:rPr>
            </w:pPr>
            <w:r w:rsidRPr="009F7355">
              <w:rPr>
                <w:lang w:val="en-CA"/>
              </w:rPr>
              <w:t>100.6%</w:t>
            </w:r>
          </w:p>
        </w:tc>
        <w:tc>
          <w:tcPr>
            <w:tcW w:w="842" w:type="dxa"/>
            <w:tcBorders>
              <w:top w:val="single" w:sz="8" w:space="0" w:color="auto"/>
              <w:left w:val="nil"/>
              <w:bottom w:val="nil"/>
              <w:right w:val="nil"/>
            </w:tcBorders>
            <w:shd w:val="clear" w:color="auto" w:fill="auto"/>
            <w:noWrap/>
            <w:vAlign w:val="center"/>
            <w:hideMark/>
          </w:tcPr>
          <w:p w14:paraId="0A115E7D" w14:textId="77777777" w:rsidR="0026626F" w:rsidRPr="009F7355" w:rsidRDefault="0026626F" w:rsidP="000547B1">
            <w:pPr>
              <w:keepNext/>
              <w:spacing w:before="0"/>
              <w:jc w:val="center"/>
              <w:rPr>
                <w:lang w:val="en-CA"/>
              </w:rPr>
            </w:pPr>
            <w:r w:rsidRPr="009F7355">
              <w:rPr>
                <w:lang w:val="en-CA"/>
              </w:rPr>
              <w:t>99.9%</w:t>
            </w:r>
          </w:p>
        </w:tc>
        <w:tc>
          <w:tcPr>
            <w:tcW w:w="1271" w:type="dxa"/>
            <w:tcBorders>
              <w:top w:val="single" w:sz="8" w:space="0" w:color="auto"/>
              <w:left w:val="single" w:sz="4" w:space="0" w:color="auto"/>
              <w:bottom w:val="single" w:sz="8" w:space="0" w:color="auto"/>
              <w:right w:val="nil"/>
            </w:tcBorders>
            <w:shd w:val="clear" w:color="auto" w:fill="auto"/>
            <w:noWrap/>
            <w:vAlign w:val="center"/>
            <w:hideMark/>
          </w:tcPr>
          <w:p w14:paraId="57629BEE"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7D04CDFA"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668B7107"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089EF2C" w14:textId="77777777" w:rsidR="0026626F" w:rsidRPr="009F7355" w:rsidRDefault="0026626F" w:rsidP="000547B1">
            <w:pPr>
              <w:keepNext/>
              <w:spacing w:before="0"/>
              <w:rPr>
                <w:lang w:val="en-CA"/>
              </w:rPr>
            </w:pPr>
            <w:r w:rsidRPr="009F7355">
              <w:rPr>
                <w:lang w:val="en-CA"/>
              </w:rPr>
              <w:t>Class D</w:t>
            </w:r>
          </w:p>
        </w:tc>
        <w:tc>
          <w:tcPr>
            <w:tcW w:w="1013" w:type="dxa"/>
            <w:tcBorders>
              <w:top w:val="single" w:sz="8" w:space="0" w:color="auto"/>
              <w:left w:val="nil"/>
              <w:bottom w:val="nil"/>
              <w:right w:val="nil"/>
            </w:tcBorders>
            <w:shd w:val="clear" w:color="auto" w:fill="auto"/>
            <w:noWrap/>
            <w:vAlign w:val="center"/>
            <w:hideMark/>
          </w:tcPr>
          <w:p w14:paraId="66A92594" w14:textId="77777777" w:rsidR="0026626F" w:rsidRPr="009F7355" w:rsidRDefault="0026626F" w:rsidP="000547B1">
            <w:pPr>
              <w:keepNext/>
              <w:spacing w:before="0"/>
              <w:jc w:val="center"/>
              <w:rPr>
                <w:lang w:val="en-CA"/>
              </w:rPr>
            </w:pPr>
            <w:r w:rsidRPr="009F7355">
              <w:rPr>
                <w:lang w:val="en-CA"/>
              </w:rPr>
              <w:t>0.00%</w:t>
            </w:r>
          </w:p>
        </w:tc>
        <w:tc>
          <w:tcPr>
            <w:tcW w:w="1013" w:type="dxa"/>
            <w:tcBorders>
              <w:top w:val="single" w:sz="8" w:space="0" w:color="auto"/>
              <w:left w:val="nil"/>
              <w:bottom w:val="nil"/>
              <w:right w:val="nil"/>
            </w:tcBorders>
            <w:shd w:val="clear" w:color="auto" w:fill="auto"/>
            <w:noWrap/>
            <w:vAlign w:val="center"/>
            <w:hideMark/>
          </w:tcPr>
          <w:p w14:paraId="02137A42" w14:textId="77777777" w:rsidR="0026626F" w:rsidRPr="009F7355" w:rsidRDefault="0026626F" w:rsidP="000547B1">
            <w:pPr>
              <w:keepNext/>
              <w:spacing w:before="0"/>
              <w:jc w:val="center"/>
              <w:rPr>
                <w:lang w:val="en-CA"/>
              </w:rPr>
            </w:pPr>
            <w:r w:rsidRPr="009F7355">
              <w:rPr>
                <w:lang w:val="en-CA"/>
              </w:rPr>
              <w:t>0.05%</w:t>
            </w:r>
          </w:p>
        </w:tc>
        <w:tc>
          <w:tcPr>
            <w:tcW w:w="1013" w:type="dxa"/>
            <w:tcBorders>
              <w:top w:val="single" w:sz="8" w:space="0" w:color="auto"/>
              <w:left w:val="nil"/>
              <w:bottom w:val="nil"/>
              <w:right w:val="single" w:sz="4" w:space="0" w:color="auto"/>
            </w:tcBorders>
            <w:shd w:val="clear" w:color="auto" w:fill="auto"/>
            <w:noWrap/>
            <w:vAlign w:val="center"/>
            <w:hideMark/>
          </w:tcPr>
          <w:p w14:paraId="4045E123" w14:textId="77777777" w:rsidR="0026626F" w:rsidRPr="009F7355" w:rsidRDefault="0026626F" w:rsidP="000547B1">
            <w:pPr>
              <w:keepNext/>
              <w:spacing w:before="0"/>
              <w:jc w:val="center"/>
              <w:rPr>
                <w:lang w:val="en-CA"/>
              </w:rPr>
            </w:pPr>
            <w:r w:rsidRPr="009F7355">
              <w:rPr>
                <w:lang w:val="en-CA"/>
              </w:rPr>
              <w:t>-0.10%</w:t>
            </w:r>
          </w:p>
        </w:tc>
        <w:tc>
          <w:tcPr>
            <w:tcW w:w="842" w:type="dxa"/>
            <w:tcBorders>
              <w:top w:val="single" w:sz="8" w:space="0" w:color="auto"/>
              <w:left w:val="nil"/>
              <w:bottom w:val="nil"/>
              <w:right w:val="nil"/>
            </w:tcBorders>
            <w:shd w:val="clear" w:color="auto" w:fill="auto"/>
            <w:noWrap/>
            <w:vAlign w:val="center"/>
            <w:hideMark/>
          </w:tcPr>
          <w:p w14:paraId="53DAC72B" w14:textId="77777777" w:rsidR="0026626F" w:rsidRPr="009F7355" w:rsidRDefault="0026626F" w:rsidP="000547B1">
            <w:pPr>
              <w:keepNext/>
              <w:spacing w:before="0"/>
              <w:jc w:val="center"/>
              <w:rPr>
                <w:lang w:val="en-CA"/>
              </w:rPr>
            </w:pPr>
            <w:r w:rsidRPr="009F7355">
              <w:rPr>
                <w:lang w:val="en-CA"/>
              </w:rPr>
              <w:t>100.3%</w:t>
            </w:r>
          </w:p>
        </w:tc>
        <w:tc>
          <w:tcPr>
            <w:tcW w:w="842" w:type="dxa"/>
            <w:tcBorders>
              <w:top w:val="single" w:sz="8" w:space="0" w:color="auto"/>
              <w:left w:val="nil"/>
              <w:bottom w:val="nil"/>
              <w:right w:val="nil"/>
            </w:tcBorders>
            <w:shd w:val="clear" w:color="auto" w:fill="auto"/>
            <w:noWrap/>
            <w:vAlign w:val="center"/>
            <w:hideMark/>
          </w:tcPr>
          <w:p w14:paraId="0B17AA18" w14:textId="77777777" w:rsidR="0026626F" w:rsidRPr="009F7355" w:rsidRDefault="0026626F" w:rsidP="000547B1">
            <w:pPr>
              <w:keepNext/>
              <w:spacing w:before="0"/>
              <w:jc w:val="center"/>
              <w:rPr>
                <w:lang w:val="en-CA"/>
              </w:rPr>
            </w:pPr>
            <w:r w:rsidRPr="009F7355">
              <w:rPr>
                <w:lang w:val="en-CA"/>
              </w:rPr>
              <w:t>97.4%</w:t>
            </w:r>
          </w:p>
        </w:tc>
        <w:tc>
          <w:tcPr>
            <w:tcW w:w="1271" w:type="dxa"/>
            <w:tcBorders>
              <w:top w:val="nil"/>
              <w:left w:val="single" w:sz="4" w:space="0" w:color="auto"/>
              <w:bottom w:val="nil"/>
              <w:right w:val="nil"/>
            </w:tcBorders>
            <w:shd w:val="clear" w:color="auto" w:fill="auto"/>
            <w:noWrap/>
            <w:vAlign w:val="center"/>
            <w:hideMark/>
          </w:tcPr>
          <w:p w14:paraId="25E51CA8"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61892CE0"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79DB550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E7C09B7" w14:textId="77777777" w:rsidR="0026626F" w:rsidRPr="009F7355" w:rsidRDefault="0026626F" w:rsidP="000547B1">
            <w:pPr>
              <w:keepNext/>
              <w:spacing w:before="0"/>
              <w:rPr>
                <w:lang w:val="en-CA"/>
              </w:rPr>
            </w:pPr>
            <w:r w:rsidRPr="009F7355">
              <w:rPr>
                <w:lang w:val="en-CA"/>
              </w:rPr>
              <w:t>Class F</w:t>
            </w:r>
          </w:p>
        </w:tc>
        <w:tc>
          <w:tcPr>
            <w:tcW w:w="1013" w:type="dxa"/>
            <w:tcBorders>
              <w:top w:val="nil"/>
              <w:left w:val="nil"/>
              <w:bottom w:val="nil"/>
              <w:right w:val="nil"/>
            </w:tcBorders>
            <w:shd w:val="clear" w:color="auto" w:fill="auto"/>
            <w:noWrap/>
            <w:vAlign w:val="center"/>
            <w:hideMark/>
          </w:tcPr>
          <w:p w14:paraId="478D61BC" w14:textId="77777777" w:rsidR="0026626F" w:rsidRPr="009F7355" w:rsidRDefault="0026626F" w:rsidP="000547B1">
            <w:pPr>
              <w:keepNext/>
              <w:spacing w:before="0"/>
              <w:jc w:val="center"/>
              <w:rPr>
                <w:lang w:val="en-CA"/>
              </w:rPr>
            </w:pPr>
            <w:r w:rsidRPr="009F7355">
              <w:rPr>
                <w:lang w:val="en-CA"/>
              </w:rPr>
              <w:t>0.09%</w:t>
            </w:r>
          </w:p>
        </w:tc>
        <w:tc>
          <w:tcPr>
            <w:tcW w:w="1013" w:type="dxa"/>
            <w:tcBorders>
              <w:top w:val="nil"/>
              <w:left w:val="nil"/>
              <w:bottom w:val="nil"/>
              <w:right w:val="nil"/>
            </w:tcBorders>
            <w:shd w:val="clear" w:color="auto" w:fill="auto"/>
            <w:noWrap/>
            <w:vAlign w:val="center"/>
            <w:hideMark/>
          </w:tcPr>
          <w:p w14:paraId="15EB423D" w14:textId="77777777" w:rsidR="0026626F" w:rsidRPr="009F7355" w:rsidRDefault="0026626F" w:rsidP="000547B1">
            <w:pPr>
              <w:keepNext/>
              <w:spacing w:before="0"/>
              <w:jc w:val="center"/>
              <w:rPr>
                <w:lang w:val="en-CA"/>
              </w:rPr>
            </w:pPr>
            <w:r w:rsidRPr="009F7355">
              <w:rPr>
                <w:lang w:val="en-CA"/>
              </w:rPr>
              <w:t>0.18%</w:t>
            </w:r>
          </w:p>
        </w:tc>
        <w:tc>
          <w:tcPr>
            <w:tcW w:w="1013" w:type="dxa"/>
            <w:tcBorders>
              <w:top w:val="nil"/>
              <w:left w:val="nil"/>
              <w:bottom w:val="nil"/>
              <w:right w:val="single" w:sz="4" w:space="0" w:color="auto"/>
            </w:tcBorders>
            <w:shd w:val="clear" w:color="auto" w:fill="auto"/>
            <w:noWrap/>
            <w:vAlign w:val="center"/>
            <w:hideMark/>
          </w:tcPr>
          <w:p w14:paraId="7D58E8EF" w14:textId="77777777" w:rsidR="0026626F" w:rsidRPr="009F7355" w:rsidRDefault="0026626F" w:rsidP="000547B1">
            <w:pPr>
              <w:keepNext/>
              <w:spacing w:before="0"/>
              <w:jc w:val="center"/>
              <w:rPr>
                <w:lang w:val="en-CA"/>
              </w:rPr>
            </w:pPr>
            <w:r w:rsidRPr="009F7355">
              <w:rPr>
                <w:lang w:val="en-CA"/>
              </w:rPr>
              <w:t>0.09%</w:t>
            </w:r>
          </w:p>
        </w:tc>
        <w:tc>
          <w:tcPr>
            <w:tcW w:w="842" w:type="dxa"/>
            <w:tcBorders>
              <w:top w:val="nil"/>
              <w:left w:val="nil"/>
              <w:bottom w:val="nil"/>
              <w:right w:val="nil"/>
            </w:tcBorders>
            <w:shd w:val="clear" w:color="auto" w:fill="auto"/>
            <w:noWrap/>
            <w:vAlign w:val="center"/>
            <w:hideMark/>
          </w:tcPr>
          <w:p w14:paraId="56ED23AA" w14:textId="77777777" w:rsidR="0026626F" w:rsidRPr="009F7355" w:rsidRDefault="0026626F" w:rsidP="000547B1">
            <w:pPr>
              <w:keepNext/>
              <w:spacing w:before="0"/>
              <w:jc w:val="center"/>
              <w:rPr>
                <w:lang w:val="en-CA"/>
              </w:rPr>
            </w:pPr>
            <w:r w:rsidRPr="009F7355">
              <w:rPr>
                <w:lang w:val="en-CA"/>
              </w:rPr>
              <w:t>100.0%</w:t>
            </w:r>
          </w:p>
        </w:tc>
        <w:tc>
          <w:tcPr>
            <w:tcW w:w="842" w:type="dxa"/>
            <w:tcBorders>
              <w:top w:val="nil"/>
              <w:left w:val="nil"/>
              <w:bottom w:val="nil"/>
              <w:right w:val="nil"/>
            </w:tcBorders>
            <w:shd w:val="clear" w:color="auto" w:fill="auto"/>
            <w:noWrap/>
            <w:vAlign w:val="center"/>
            <w:hideMark/>
          </w:tcPr>
          <w:p w14:paraId="627E20EC" w14:textId="77777777" w:rsidR="0026626F" w:rsidRPr="009F7355" w:rsidRDefault="0026626F" w:rsidP="000547B1">
            <w:pPr>
              <w:keepNext/>
              <w:spacing w:before="0"/>
              <w:jc w:val="center"/>
              <w:rPr>
                <w:lang w:val="en-CA"/>
              </w:rPr>
            </w:pPr>
            <w:r w:rsidRPr="009F7355">
              <w:rPr>
                <w:lang w:val="en-CA"/>
              </w:rPr>
              <w:t>98.4%</w:t>
            </w:r>
          </w:p>
        </w:tc>
        <w:tc>
          <w:tcPr>
            <w:tcW w:w="1271" w:type="dxa"/>
            <w:tcBorders>
              <w:top w:val="nil"/>
              <w:left w:val="single" w:sz="4" w:space="0" w:color="auto"/>
              <w:bottom w:val="nil"/>
              <w:right w:val="nil"/>
            </w:tcBorders>
            <w:shd w:val="clear" w:color="auto" w:fill="auto"/>
            <w:noWrap/>
            <w:vAlign w:val="center"/>
            <w:hideMark/>
          </w:tcPr>
          <w:p w14:paraId="1BC1FAB8"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7BBC176B"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26040A75" w14:textId="77777777" w:rsidTr="000547B1">
        <w:trPr>
          <w:trHeight w:val="25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E5938B7" w14:textId="77777777" w:rsidR="0026626F" w:rsidRPr="009F7355" w:rsidRDefault="0026626F" w:rsidP="000547B1">
            <w:pPr>
              <w:spacing w:before="0"/>
              <w:rPr>
                <w:lang w:val="en-CA"/>
              </w:rPr>
            </w:pPr>
            <w:r w:rsidRPr="009F7355">
              <w:rPr>
                <w:lang w:val="en-CA"/>
              </w:rPr>
              <w:t>Class TGM</w:t>
            </w:r>
          </w:p>
        </w:tc>
        <w:tc>
          <w:tcPr>
            <w:tcW w:w="1013" w:type="dxa"/>
            <w:tcBorders>
              <w:top w:val="nil"/>
              <w:left w:val="nil"/>
              <w:bottom w:val="single" w:sz="8" w:space="0" w:color="auto"/>
              <w:right w:val="nil"/>
            </w:tcBorders>
            <w:shd w:val="clear" w:color="auto" w:fill="auto"/>
            <w:noWrap/>
            <w:vAlign w:val="center"/>
            <w:hideMark/>
          </w:tcPr>
          <w:p w14:paraId="6FE1C295" w14:textId="77777777" w:rsidR="0026626F" w:rsidRPr="000547B1" w:rsidRDefault="0026626F" w:rsidP="000547B1">
            <w:pPr>
              <w:spacing w:before="0"/>
              <w:jc w:val="center"/>
              <w:rPr>
                <w:sz w:val="20"/>
                <w:szCs w:val="18"/>
                <w:lang w:val="en-CA"/>
              </w:rPr>
            </w:pPr>
            <w:r w:rsidRPr="000547B1">
              <w:rPr>
                <w:sz w:val="20"/>
                <w:szCs w:val="18"/>
                <w:lang w:val="en-CA"/>
              </w:rPr>
              <w:t>#VALUE!</w:t>
            </w:r>
          </w:p>
        </w:tc>
        <w:tc>
          <w:tcPr>
            <w:tcW w:w="1013" w:type="dxa"/>
            <w:tcBorders>
              <w:top w:val="nil"/>
              <w:left w:val="nil"/>
              <w:bottom w:val="single" w:sz="8" w:space="0" w:color="auto"/>
              <w:right w:val="nil"/>
            </w:tcBorders>
            <w:shd w:val="clear" w:color="auto" w:fill="auto"/>
            <w:noWrap/>
            <w:vAlign w:val="center"/>
            <w:hideMark/>
          </w:tcPr>
          <w:p w14:paraId="42F2C2F1" w14:textId="77777777" w:rsidR="0026626F" w:rsidRPr="000547B1" w:rsidRDefault="0026626F" w:rsidP="000547B1">
            <w:pPr>
              <w:spacing w:before="0"/>
              <w:jc w:val="center"/>
              <w:rPr>
                <w:sz w:val="20"/>
                <w:szCs w:val="18"/>
                <w:lang w:val="en-CA"/>
              </w:rPr>
            </w:pPr>
            <w:r w:rsidRPr="000547B1">
              <w:rPr>
                <w:sz w:val="20"/>
                <w:szCs w:val="18"/>
                <w:lang w:val="en-CA"/>
              </w:rPr>
              <w:t>#VALUE!</w:t>
            </w:r>
          </w:p>
        </w:tc>
        <w:tc>
          <w:tcPr>
            <w:tcW w:w="1013" w:type="dxa"/>
            <w:tcBorders>
              <w:top w:val="nil"/>
              <w:left w:val="nil"/>
              <w:bottom w:val="single" w:sz="8" w:space="0" w:color="auto"/>
              <w:right w:val="single" w:sz="4" w:space="0" w:color="auto"/>
            </w:tcBorders>
            <w:shd w:val="clear" w:color="auto" w:fill="auto"/>
            <w:noWrap/>
            <w:vAlign w:val="center"/>
            <w:hideMark/>
          </w:tcPr>
          <w:p w14:paraId="762D7848" w14:textId="77777777" w:rsidR="0026626F" w:rsidRPr="000547B1" w:rsidRDefault="0026626F" w:rsidP="000547B1">
            <w:pPr>
              <w:spacing w:before="0"/>
              <w:jc w:val="center"/>
              <w:rPr>
                <w:sz w:val="20"/>
                <w:szCs w:val="18"/>
                <w:lang w:val="en-CA"/>
              </w:rPr>
            </w:pPr>
            <w:r w:rsidRPr="000547B1">
              <w:rPr>
                <w:sz w:val="20"/>
                <w:szCs w:val="18"/>
                <w:lang w:val="en-CA"/>
              </w:rPr>
              <w:t>#VALUE!</w:t>
            </w:r>
          </w:p>
        </w:tc>
        <w:tc>
          <w:tcPr>
            <w:tcW w:w="842" w:type="dxa"/>
            <w:tcBorders>
              <w:top w:val="nil"/>
              <w:left w:val="nil"/>
              <w:bottom w:val="single" w:sz="8" w:space="0" w:color="auto"/>
              <w:right w:val="nil"/>
            </w:tcBorders>
            <w:shd w:val="clear" w:color="auto" w:fill="auto"/>
            <w:noWrap/>
            <w:vAlign w:val="center"/>
            <w:hideMark/>
          </w:tcPr>
          <w:p w14:paraId="496C4F1A" w14:textId="77777777" w:rsidR="0026626F" w:rsidRPr="000547B1" w:rsidRDefault="0026626F" w:rsidP="000547B1">
            <w:pPr>
              <w:spacing w:before="0"/>
              <w:jc w:val="center"/>
              <w:rPr>
                <w:sz w:val="20"/>
                <w:szCs w:val="18"/>
                <w:lang w:val="en-CA"/>
              </w:rPr>
            </w:pPr>
            <w:r w:rsidRPr="000547B1">
              <w:rPr>
                <w:sz w:val="20"/>
                <w:szCs w:val="18"/>
                <w:lang w:val="en-CA"/>
              </w:rPr>
              <w:t>#NUM!</w:t>
            </w:r>
          </w:p>
        </w:tc>
        <w:tc>
          <w:tcPr>
            <w:tcW w:w="842" w:type="dxa"/>
            <w:tcBorders>
              <w:top w:val="nil"/>
              <w:left w:val="nil"/>
              <w:bottom w:val="single" w:sz="8" w:space="0" w:color="auto"/>
              <w:right w:val="nil"/>
            </w:tcBorders>
            <w:shd w:val="clear" w:color="auto" w:fill="auto"/>
            <w:noWrap/>
            <w:vAlign w:val="center"/>
            <w:hideMark/>
          </w:tcPr>
          <w:p w14:paraId="5B23767B" w14:textId="77777777" w:rsidR="0026626F" w:rsidRPr="000547B1" w:rsidRDefault="0026626F" w:rsidP="000547B1">
            <w:pPr>
              <w:spacing w:before="0"/>
              <w:jc w:val="center"/>
              <w:rPr>
                <w:sz w:val="20"/>
                <w:szCs w:val="18"/>
                <w:lang w:val="en-CA"/>
              </w:rPr>
            </w:pPr>
            <w:r w:rsidRPr="000547B1">
              <w:rPr>
                <w:sz w:val="20"/>
                <w:szCs w:val="18"/>
                <w:lang w:val="en-CA"/>
              </w:rPr>
              <w:t>#NUM!</w:t>
            </w:r>
          </w:p>
        </w:tc>
        <w:tc>
          <w:tcPr>
            <w:tcW w:w="1271" w:type="dxa"/>
            <w:tcBorders>
              <w:top w:val="nil"/>
              <w:left w:val="single" w:sz="4" w:space="0" w:color="auto"/>
              <w:bottom w:val="single" w:sz="8" w:space="0" w:color="auto"/>
              <w:right w:val="nil"/>
            </w:tcBorders>
            <w:shd w:val="clear" w:color="auto" w:fill="auto"/>
            <w:noWrap/>
            <w:vAlign w:val="center"/>
            <w:hideMark/>
          </w:tcPr>
          <w:p w14:paraId="7A8524F2" w14:textId="77777777" w:rsidR="0026626F" w:rsidRPr="000547B1" w:rsidRDefault="0026626F" w:rsidP="000547B1">
            <w:pPr>
              <w:spacing w:before="0"/>
              <w:jc w:val="center"/>
              <w:rPr>
                <w:sz w:val="20"/>
                <w:szCs w:val="18"/>
                <w:lang w:val="en-CA"/>
              </w:rPr>
            </w:pPr>
            <w:r w:rsidRPr="000547B1">
              <w:rPr>
                <w:sz w:val="20"/>
                <w:szCs w:val="18"/>
                <w:lang w:val="en-CA"/>
              </w:rPr>
              <w:t>#DIV/0!</w:t>
            </w:r>
          </w:p>
        </w:tc>
        <w:tc>
          <w:tcPr>
            <w:tcW w:w="1260" w:type="dxa"/>
            <w:tcBorders>
              <w:top w:val="nil"/>
              <w:left w:val="nil"/>
              <w:bottom w:val="single" w:sz="8" w:space="0" w:color="auto"/>
              <w:right w:val="single" w:sz="8" w:space="0" w:color="auto"/>
            </w:tcBorders>
            <w:shd w:val="clear" w:color="auto" w:fill="auto"/>
            <w:noWrap/>
            <w:vAlign w:val="center"/>
            <w:hideMark/>
          </w:tcPr>
          <w:p w14:paraId="60E75711" w14:textId="77777777" w:rsidR="0026626F" w:rsidRPr="000547B1" w:rsidRDefault="0026626F" w:rsidP="000547B1">
            <w:pPr>
              <w:spacing w:before="0"/>
              <w:jc w:val="center"/>
              <w:rPr>
                <w:sz w:val="20"/>
                <w:szCs w:val="18"/>
                <w:lang w:val="en-CA"/>
              </w:rPr>
            </w:pPr>
            <w:r w:rsidRPr="000547B1">
              <w:rPr>
                <w:sz w:val="20"/>
                <w:szCs w:val="18"/>
                <w:lang w:val="en-CA"/>
              </w:rPr>
              <w:t>#DIV/0!</w:t>
            </w:r>
          </w:p>
        </w:tc>
      </w:tr>
    </w:tbl>
    <w:p w14:paraId="0411F7D5" w14:textId="61FC13B1" w:rsidR="0026626F" w:rsidRDefault="0026626F" w:rsidP="0026626F">
      <w:pPr>
        <w:rPr>
          <w:lang w:val="en-CA"/>
        </w:rPr>
      </w:pPr>
      <w:r>
        <w:rPr>
          <w:lang w:val="en-CA"/>
        </w:rPr>
        <w:t>It is noted that the change is only implemented in the bilateral matching of DMVR, not in more sophisticated extensions that were added later.</w:t>
      </w:r>
    </w:p>
    <w:p w14:paraId="1E8C4DD0" w14:textId="7722D527" w:rsidR="0026626F" w:rsidRDefault="0026626F" w:rsidP="0026626F">
      <w:pPr>
        <w:rPr>
          <w:lang w:val="en-CA"/>
        </w:rPr>
      </w:pPr>
      <w:r>
        <w:rPr>
          <w:lang w:val="en-CA"/>
        </w:rPr>
        <w:t>Encoding time is increased, and decoding time is also increased for some classes.</w:t>
      </w:r>
    </w:p>
    <w:p w14:paraId="0E583840" w14:textId="3597890C" w:rsidR="0026626F" w:rsidRPr="0026626F" w:rsidRDefault="005750BE" w:rsidP="0026626F">
      <w:pPr>
        <w:rPr>
          <w:lang w:val="en-CA"/>
        </w:rPr>
      </w:pPr>
      <w:r>
        <w:rPr>
          <w:lang w:val="en-CA"/>
        </w:rPr>
        <w:t>Further study was recommended</w:t>
      </w:r>
      <w:r w:rsidR="0026626F">
        <w:rPr>
          <w:lang w:val="en-CA"/>
        </w:rPr>
        <w:t xml:space="preserve">, to make the implementation more complete, and try to improve the tradeof </w:t>
      </w:r>
      <w:r w:rsidR="006358BC">
        <w:rPr>
          <w:lang w:val="en-CA"/>
        </w:rPr>
        <w:t>compression vs. encoder/decoder runtime.</w:t>
      </w:r>
    </w:p>
    <w:p w14:paraId="29AF1811" w14:textId="77777777" w:rsidR="0026626F" w:rsidRPr="00373F08" w:rsidRDefault="0026626F" w:rsidP="00386661">
      <w:pPr>
        <w:rPr>
          <w:lang w:val="en-CA"/>
        </w:rPr>
      </w:pPr>
    </w:p>
    <w:p w14:paraId="6A449E66" w14:textId="48561D05" w:rsidR="00F44BFE" w:rsidRPr="00373F08" w:rsidRDefault="00F44BFE" w:rsidP="00CA2E49">
      <w:pPr>
        <w:pStyle w:val="berschrift4"/>
        <w:ind w:left="1080" w:hanging="1080"/>
        <w:rPr>
          <w:u w:val="single"/>
          <w:lang w:val="en-CA"/>
        </w:rPr>
      </w:pPr>
      <w:r w:rsidRPr="00373F08">
        <w:rPr>
          <w:lang w:val="en-CA"/>
        </w:rPr>
        <w:t>Inter (</w:t>
      </w:r>
      <w:r w:rsidR="001F5F4A" w:rsidRPr="00373F08">
        <w:rPr>
          <w:lang w:val="en-CA"/>
        </w:rPr>
        <w:t>5</w:t>
      </w:r>
      <w:r w:rsidRPr="00373F08">
        <w:rPr>
          <w:lang w:val="en-CA"/>
        </w:rPr>
        <w:t>)</w:t>
      </w:r>
    </w:p>
    <w:p w14:paraId="425A29EC" w14:textId="6AC30D28" w:rsidR="00386661" w:rsidRPr="00373F08" w:rsidRDefault="00386661" w:rsidP="00386661">
      <w:pPr>
        <w:rPr>
          <w:lang w:val="en-CA"/>
        </w:rPr>
      </w:pPr>
      <w:r w:rsidRPr="00373F08">
        <w:rPr>
          <w:lang w:val="en-CA"/>
        </w:rPr>
        <w:t xml:space="preserve">Contributions in this area were discussed during </w:t>
      </w:r>
      <w:r w:rsidR="006358BC">
        <w:rPr>
          <w:lang w:val="en-CA"/>
        </w:rPr>
        <w:t>1530</w:t>
      </w:r>
      <w:r w:rsidRPr="00373F08">
        <w:rPr>
          <w:lang w:val="en-CA"/>
        </w:rPr>
        <w:t>–</w:t>
      </w:r>
      <w:r w:rsidR="00DB15B5">
        <w:rPr>
          <w:lang w:val="en-CA"/>
        </w:rPr>
        <w:t>1625</w:t>
      </w:r>
      <w:r w:rsidR="00DB15B5" w:rsidRPr="00373F08">
        <w:rPr>
          <w:lang w:val="en-CA"/>
        </w:rPr>
        <w:t xml:space="preserve"> </w:t>
      </w:r>
      <w:r w:rsidRPr="00373F08">
        <w:rPr>
          <w:lang w:val="en-CA"/>
        </w:rPr>
        <w:t xml:space="preserve">on </w:t>
      </w:r>
      <w:r w:rsidR="006358BC">
        <w:rPr>
          <w:lang w:val="en-CA"/>
        </w:rPr>
        <w:t>Sun</w:t>
      </w:r>
      <w:r w:rsidR="006358BC" w:rsidRPr="00373F08">
        <w:rPr>
          <w:lang w:val="en-CA"/>
        </w:rPr>
        <w:t xml:space="preserve">day </w:t>
      </w:r>
      <w:r w:rsidR="006358BC">
        <w:rPr>
          <w:lang w:val="en-CA"/>
        </w:rPr>
        <w:t>29</w:t>
      </w:r>
      <w:r w:rsidR="006358BC" w:rsidRPr="00373F08">
        <w:rPr>
          <w:lang w:val="en-CA"/>
        </w:rPr>
        <w:t xml:space="preserve"> </w:t>
      </w:r>
      <w:r w:rsidRPr="00373F08">
        <w:rPr>
          <w:lang w:val="en-CA"/>
        </w:rPr>
        <w:t xml:space="preserve">June 2025 (chaired by </w:t>
      </w:r>
      <w:r w:rsidR="006358BC">
        <w:rPr>
          <w:lang w:val="en-CA"/>
        </w:rPr>
        <w:t>JRO</w:t>
      </w:r>
      <w:r w:rsidRPr="00373F08">
        <w:rPr>
          <w:lang w:val="en-CA"/>
        </w:rPr>
        <w:t>).</w:t>
      </w:r>
    </w:p>
    <w:p w14:paraId="51FAE46D" w14:textId="726C179E" w:rsidR="009B6911" w:rsidRPr="00373F08" w:rsidRDefault="008773DB" w:rsidP="00CA2E49">
      <w:pPr>
        <w:pStyle w:val="berschrift9"/>
        <w:rPr>
          <w:sz w:val="24"/>
          <w:szCs w:val="24"/>
          <w:lang w:val="en-CA" w:eastAsia="de-DE"/>
        </w:rPr>
      </w:pPr>
      <w:hyperlink r:id="rId757" w:history="1">
        <w:r w:rsidR="009B6911" w:rsidRPr="00373F08">
          <w:rPr>
            <w:color w:val="0000FF"/>
            <w:sz w:val="24"/>
            <w:szCs w:val="24"/>
            <w:u w:val="single"/>
            <w:lang w:val="en-CA" w:eastAsia="de-DE"/>
          </w:rPr>
          <w:t>JVET-AM0072</w:t>
        </w:r>
      </w:hyperlink>
      <w:r w:rsidR="009B6911" w:rsidRPr="00373F08">
        <w:rPr>
          <w:sz w:val="24"/>
          <w:szCs w:val="24"/>
          <w:lang w:val="en-CA" w:eastAsia="de-DE"/>
        </w:rPr>
        <w:t xml:space="preserve"> Non-EE2: Diversity reordering for ARMC pairwise candidates [C. Wang, Y. Yu, L. Zhang, Z. Xie, H. Yu, D. Wang (OPPO)]</w:t>
      </w:r>
    </w:p>
    <w:p w14:paraId="60A9C7FE" w14:textId="77777777" w:rsidR="006358BC" w:rsidRPr="006358BC" w:rsidRDefault="006358BC" w:rsidP="006358BC">
      <w:pPr>
        <w:rPr>
          <w:lang w:val="en-CA" w:eastAsia="de-DE"/>
        </w:rPr>
      </w:pPr>
      <w:r w:rsidRPr="006358BC">
        <w:rPr>
          <w:lang w:val="en-CA" w:eastAsia="de-DE"/>
        </w:rPr>
        <w:t>This contribution proposes a modification to the process of Adaptive Reordering Merge Candidates list (ARMC). It is proposed to apply diversity reordering after the first reordering process and before deriving the pairwise-average merge candidates, aiming to establish a more diverse list of merge candidates for the pairwise-average merge. The test results on top of ECM-17.0 are summarized as follows:</w:t>
      </w:r>
    </w:p>
    <w:p w14:paraId="6C6A4EF6" w14:textId="77777777" w:rsidR="006358BC" w:rsidRPr="009F7355" w:rsidRDefault="006358BC" w:rsidP="006358BC">
      <w:pPr>
        <w:rPr>
          <w:lang w:val="en-CA"/>
        </w:rPr>
      </w:pPr>
      <w:r w:rsidRPr="009F7355">
        <w:rPr>
          <w:lang w:val="en-CA"/>
        </w:rPr>
        <w:t>RA:   -0.01%/0.01%/0.00%; EncT X% DecT X%</w:t>
      </w:r>
      <w:r w:rsidRPr="009F7355">
        <w:rPr>
          <w:rFonts w:ascii="MS Mincho" w:eastAsia="MS Mincho" w:hAnsi="MS Mincho" w:hint="eastAsia"/>
          <w:lang w:val="en-CA"/>
        </w:rPr>
        <w:t>；</w:t>
      </w:r>
    </w:p>
    <w:p w14:paraId="37D2FF89" w14:textId="2CF65E00" w:rsidR="0049676C" w:rsidRPr="00AC4FC1" w:rsidRDefault="006358BC" w:rsidP="006358BC">
      <w:pPr>
        <w:rPr>
          <w:rFonts w:ascii="MS Mincho" w:eastAsia="MS Mincho" w:hAnsi="MS Mincho"/>
          <w:lang w:val="en-CA"/>
        </w:rPr>
      </w:pPr>
      <w:r w:rsidRPr="006358BC">
        <w:rPr>
          <w:lang w:val="en-CA" w:eastAsia="de-DE"/>
        </w:rPr>
        <w:t>LDB:  -0.03%/0.21%/0.16%; EncT X% DecT X%</w:t>
      </w:r>
      <w:r w:rsidRPr="006358BC">
        <w:rPr>
          <w:rFonts w:ascii="MS Mincho" w:eastAsia="MS Mincho" w:hAnsi="MS Mincho" w:cs="MS Mincho" w:hint="eastAsia"/>
          <w:lang w:val="en-CA" w:eastAsia="de-DE"/>
        </w:rPr>
        <w:t>；</w:t>
      </w:r>
    </w:p>
    <w:p w14:paraId="0280E2FF" w14:textId="087496F3" w:rsidR="006358BC" w:rsidRPr="009F7355" w:rsidRDefault="006358BC" w:rsidP="006358BC">
      <w:pPr>
        <w:rPr>
          <w:rFonts w:eastAsia="MS Mincho"/>
          <w:lang w:val="en-CA"/>
        </w:rPr>
      </w:pPr>
      <w:r w:rsidRPr="009F7355">
        <w:rPr>
          <w:rFonts w:eastAsia="MS Mincho"/>
          <w:lang w:val="en-CA"/>
        </w:rPr>
        <w:t>Runtime roughly constant for RA, but some increase in LB for decoding runtime (less in  cross-check, may be unreliable).</w:t>
      </w:r>
    </w:p>
    <w:p w14:paraId="7BCFAB7C" w14:textId="11715061" w:rsidR="00B10986" w:rsidRPr="009F7355" w:rsidRDefault="00B10986" w:rsidP="006358BC">
      <w:pPr>
        <w:rPr>
          <w:lang w:val="en-CA"/>
        </w:rPr>
      </w:pPr>
      <w:r w:rsidRPr="009F7355">
        <w:rPr>
          <w:rFonts w:eastAsia="MS Mincho"/>
          <w:lang w:val="en-CA"/>
        </w:rPr>
        <w:t xml:space="preserve">Some additional checks necessary at decoder, and gain is not significant (also not consistent across classes). </w:t>
      </w:r>
      <w:r w:rsidR="005750BE">
        <w:rPr>
          <w:rFonts w:eastAsia="MS Mincho"/>
          <w:lang w:val="en-CA"/>
        </w:rPr>
        <w:t>Further study was recommended</w:t>
      </w:r>
      <w:r w:rsidRPr="009F7355">
        <w:rPr>
          <w:rFonts w:eastAsia="MS Mincho"/>
          <w:lang w:val="en-CA"/>
        </w:rPr>
        <w:t>.</w:t>
      </w:r>
    </w:p>
    <w:p w14:paraId="0CE88482" w14:textId="2B493340" w:rsidR="004D4715" w:rsidRPr="00373F08" w:rsidRDefault="008773DB" w:rsidP="00CA2E49">
      <w:pPr>
        <w:pStyle w:val="berschrift9"/>
        <w:rPr>
          <w:sz w:val="24"/>
          <w:szCs w:val="24"/>
          <w:lang w:val="en-CA" w:eastAsia="de-DE"/>
        </w:rPr>
      </w:pPr>
      <w:hyperlink r:id="rId758" w:history="1">
        <w:r w:rsidR="004D4715" w:rsidRPr="00965D28">
          <w:rPr>
            <w:color w:val="0000FF"/>
            <w:sz w:val="24"/>
            <w:szCs w:val="24"/>
            <w:u w:val="single"/>
            <w:lang w:val="en-CA" w:eastAsia="de-DE"/>
          </w:rPr>
          <w:t>JVET-AM0281</w:t>
        </w:r>
      </w:hyperlink>
      <w:r w:rsidR="004D4715" w:rsidRPr="00373F08">
        <w:rPr>
          <w:sz w:val="24"/>
          <w:szCs w:val="24"/>
          <w:lang w:val="en-CA" w:eastAsia="de-DE"/>
        </w:rPr>
        <w:t xml:space="preserve"> </w:t>
      </w:r>
      <w:r w:rsidR="004D4715" w:rsidRPr="00965D28">
        <w:rPr>
          <w:sz w:val="24"/>
          <w:szCs w:val="24"/>
          <w:lang w:val="en-CA" w:eastAsia="de-DE"/>
        </w:rPr>
        <w:t>Crosscheck of JVET-AM0072 (Non-EE2: Diversity reordering for ARMC pairwise candidates)</w:t>
      </w:r>
      <w:r w:rsidR="004D4715" w:rsidRPr="00373F08">
        <w:rPr>
          <w:sz w:val="24"/>
          <w:szCs w:val="24"/>
          <w:lang w:val="en-CA" w:eastAsia="de-DE"/>
        </w:rPr>
        <w:t xml:space="preserve"> [</w:t>
      </w:r>
      <w:r w:rsidR="004D4715" w:rsidRPr="00965D28">
        <w:rPr>
          <w:sz w:val="24"/>
          <w:szCs w:val="24"/>
          <w:lang w:val="en-CA" w:eastAsia="de-DE"/>
        </w:rPr>
        <w:t>N. Zhang (Bytedance)</w:t>
      </w:r>
      <w:r w:rsidR="004D4715" w:rsidRPr="00373F08">
        <w:rPr>
          <w:sz w:val="24"/>
          <w:szCs w:val="24"/>
          <w:lang w:val="en-CA" w:eastAsia="de-DE"/>
        </w:rPr>
        <w:t>] [late]</w:t>
      </w:r>
    </w:p>
    <w:p w14:paraId="2A229CDD" w14:textId="77777777" w:rsidR="004D4715" w:rsidRPr="00373F08" w:rsidRDefault="004D4715" w:rsidP="0049676C">
      <w:pPr>
        <w:rPr>
          <w:lang w:val="en-CA" w:eastAsia="de-DE"/>
        </w:rPr>
      </w:pPr>
    </w:p>
    <w:p w14:paraId="2F387464" w14:textId="052771FC" w:rsidR="00AE0555" w:rsidRPr="00373F08" w:rsidRDefault="008773DB" w:rsidP="00CA2E49">
      <w:pPr>
        <w:pStyle w:val="berschrift9"/>
        <w:rPr>
          <w:sz w:val="24"/>
          <w:szCs w:val="24"/>
          <w:lang w:val="en-CA" w:eastAsia="de-DE"/>
        </w:rPr>
      </w:pPr>
      <w:hyperlink r:id="rId759" w:history="1">
        <w:r w:rsidR="00AE0555" w:rsidRPr="00373F08">
          <w:rPr>
            <w:color w:val="0000FF"/>
            <w:sz w:val="24"/>
            <w:szCs w:val="24"/>
            <w:u w:val="single"/>
            <w:lang w:val="en-CA" w:eastAsia="de-DE"/>
          </w:rPr>
          <w:t>JVET-AM0107</w:t>
        </w:r>
      </w:hyperlink>
      <w:r w:rsidR="00AE0555" w:rsidRPr="00373F08">
        <w:rPr>
          <w:sz w:val="24"/>
          <w:szCs w:val="24"/>
          <w:lang w:val="en-CA" w:eastAsia="de-DE"/>
        </w:rPr>
        <w:t xml:space="preserve"> AHG12: Generated Merge Candidates [D. Bugdayci Sansli, J. Lainema (Nokia)]</w:t>
      </w:r>
    </w:p>
    <w:p w14:paraId="06FCC412" w14:textId="77777777" w:rsidR="00B10986" w:rsidRPr="00B10986" w:rsidRDefault="00B10986" w:rsidP="00B10986">
      <w:pPr>
        <w:rPr>
          <w:lang w:val="en-CA" w:eastAsia="de-DE"/>
        </w:rPr>
      </w:pPr>
      <w:r w:rsidRPr="00B10986">
        <w:rPr>
          <w:lang w:val="en-CA" w:eastAsia="de-DE"/>
        </w:rPr>
        <w:t>This contribution proposes new merge candidates for regular and TM merge, generated from existing merge candidates. It is proposed to collect uni-predictors of existing candidates (both from uni and bi-predicted candidates) into two lists corresponding to list 0 and list 1, calculate the template cost of each uni-predictor and sort these lists based on cost. Finally, new uni or bi-prediction merge candidates are generated from the lowest cost uni-predictors.</w:t>
      </w:r>
    </w:p>
    <w:p w14:paraId="29FA8809" w14:textId="77777777" w:rsidR="00B10986" w:rsidRPr="00B10986" w:rsidRDefault="00B10986" w:rsidP="00B10986">
      <w:pPr>
        <w:rPr>
          <w:lang w:val="en-CA" w:eastAsia="de-DE"/>
        </w:rPr>
      </w:pPr>
      <w:r w:rsidRPr="00B10986">
        <w:rPr>
          <w:lang w:val="en-CA" w:eastAsia="de-DE"/>
        </w:rPr>
        <w:t>Proposed method is implemented in ECM-17.0, performance under the Common Test Conditions is reported to be:</w:t>
      </w:r>
    </w:p>
    <w:p w14:paraId="554C7D34" w14:textId="74A6B873" w:rsidR="0049676C" w:rsidRDefault="00B10986" w:rsidP="00B10986">
      <w:pPr>
        <w:rPr>
          <w:lang w:val="en-CA" w:eastAsia="de-DE"/>
        </w:rPr>
      </w:pPr>
      <w:r w:rsidRPr="00B10986">
        <w:rPr>
          <w:lang w:val="en-CA" w:eastAsia="de-DE"/>
        </w:rPr>
        <w:t>RA: -0.03 %</w:t>
      </w:r>
      <w:r w:rsidR="00AE3322">
        <w:rPr>
          <w:lang w:val="en-CA" w:eastAsia="de-DE"/>
        </w:rPr>
        <w:t xml:space="preserve"> </w:t>
      </w:r>
      <w:r w:rsidRPr="00B10986">
        <w:rPr>
          <w:lang w:val="en-CA" w:eastAsia="de-DE"/>
        </w:rPr>
        <w:t>-0.08 %</w:t>
      </w:r>
      <w:r w:rsidR="00AE3322">
        <w:rPr>
          <w:lang w:val="en-CA" w:eastAsia="de-DE"/>
        </w:rPr>
        <w:t xml:space="preserve"> </w:t>
      </w:r>
      <w:r w:rsidRPr="00B10986">
        <w:rPr>
          <w:lang w:val="en-CA" w:eastAsia="de-DE"/>
        </w:rPr>
        <w:t>-0.07 %for Y, U, V respectively, EncT 100.6% DecT 100.8%</w:t>
      </w:r>
    </w:p>
    <w:p w14:paraId="7A262D03" w14:textId="7A4E250A" w:rsidR="00B10986" w:rsidRDefault="00594C33" w:rsidP="00B10986">
      <w:pPr>
        <w:rPr>
          <w:lang w:val="en-CA" w:eastAsia="de-DE"/>
        </w:rPr>
      </w:pPr>
      <w:r>
        <w:rPr>
          <w:lang w:val="en-CA" w:eastAsia="de-DE"/>
        </w:rPr>
        <w:t>Disabled for LB (as it does not provide benefit), but still enabled for LD pictures in RA.</w:t>
      </w:r>
    </w:p>
    <w:p w14:paraId="22EFDF14" w14:textId="3AFF19F9" w:rsidR="00594C33" w:rsidRDefault="00AE3322" w:rsidP="00B10986">
      <w:pPr>
        <w:rPr>
          <w:lang w:val="en-CA" w:eastAsia="de-DE"/>
        </w:rPr>
      </w:pPr>
      <w:r>
        <w:rPr>
          <w:lang w:val="en-CA" w:eastAsia="de-DE"/>
        </w:rPr>
        <w:t xml:space="preserve">Up to 4 additional candidates are added to the merge list finally, but the number of candidates initially checked and undergoing some sorting process is larger. </w:t>
      </w:r>
      <w:r w:rsidR="00594C33">
        <w:rPr>
          <w:lang w:val="en-CA" w:eastAsia="de-DE"/>
        </w:rPr>
        <w:t>Additional processing necessary at decoder, which is reflected in increased decoder runtime.</w:t>
      </w:r>
    </w:p>
    <w:p w14:paraId="67944B95" w14:textId="4325437F" w:rsidR="00AE3322" w:rsidRDefault="00AE3322" w:rsidP="00B10986">
      <w:pPr>
        <w:rPr>
          <w:lang w:val="en-CA" w:eastAsia="de-DE"/>
        </w:rPr>
      </w:pPr>
      <w:r>
        <w:rPr>
          <w:lang w:val="en-CA" w:eastAsia="de-DE"/>
        </w:rPr>
        <w:t xml:space="preserve">Some interest expressed to </w:t>
      </w:r>
      <w:r w:rsidR="005750BE">
        <w:rPr>
          <w:lang w:val="en-CA" w:eastAsia="de-DE"/>
        </w:rPr>
        <w:t>investigate this in an EE</w:t>
      </w:r>
      <w:r w:rsidR="00FA5F67">
        <w:rPr>
          <w:lang w:val="en-CA" w:eastAsia="de-DE"/>
        </w:rPr>
        <w:t>.</w:t>
      </w:r>
      <w:r>
        <w:rPr>
          <w:lang w:val="en-CA" w:eastAsia="de-DE"/>
        </w:rPr>
        <w:t xml:space="preserve"> </w:t>
      </w:r>
      <w:r w:rsidR="00FA5F67">
        <w:rPr>
          <w:lang w:val="en-CA" w:eastAsia="de-DE"/>
        </w:rPr>
        <w:t>T</w:t>
      </w:r>
      <w:r>
        <w:rPr>
          <w:lang w:val="en-CA" w:eastAsia="de-DE"/>
        </w:rPr>
        <w:t>he amount of additional processing should be reduced (current tradeoff not attractive), and it should only be applied to the non-LD pictures in RA. The worst-case number of additional operations sh</w:t>
      </w:r>
      <w:r w:rsidR="00FA5F67">
        <w:rPr>
          <w:lang w:val="en-CA" w:eastAsia="de-DE"/>
        </w:rPr>
        <w:t>all</w:t>
      </w:r>
      <w:r>
        <w:rPr>
          <w:lang w:val="en-CA" w:eastAsia="de-DE"/>
        </w:rPr>
        <w:t xml:space="preserve"> be reported.</w:t>
      </w:r>
    </w:p>
    <w:p w14:paraId="294C5B36" w14:textId="77777777" w:rsidR="00FA5F67" w:rsidRPr="00A44C58" w:rsidRDefault="008773DB" w:rsidP="00CA2E49">
      <w:pPr>
        <w:pStyle w:val="berschrift9"/>
        <w:rPr>
          <w:sz w:val="24"/>
          <w:szCs w:val="24"/>
          <w:lang w:val="en-CA" w:eastAsia="de-DE"/>
        </w:rPr>
      </w:pPr>
      <w:hyperlink r:id="rId760" w:history="1">
        <w:r w:rsidR="00FA5F67" w:rsidRPr="00A44C58">
          <w:rPr>
            <w:color w:val="0000FF"/>
            <w:sz w:val="24"/>
            <w:szCs w:val="24"/>
            <w:u w:val="single"/>
            <w:lang w:val="en-CA" w:eastAsia="de-DE"/>
          </w:rPr>
          <w:t>JVET-AM0331</w:t>
        </w:r>
      </w:hyperlink>
      <w:r w:rsidR="00FA5F67" w:rsidRPr="00A44C58">
        <w:rPr>
          <w:sz w:val="24"/>
          <w:szCs w:val="24"/>
          <w:lang w:val="en-CA" w:eastAsia="de-DE"/>
        </w:rPr>
        <w:t xml:space="preserve"> Cross-check of JVET-AM0107 (AHG12: Generated Merge Candidates) </w:t>
      </w:r>
      <w:r w:rsidR="00FA5F67">
        <w:rPr>
          <w:sz w:val="24"/>
          <w:szCs w:val="24"/>
          <w:lang w:val="en-CA" w:eastAsia="de-DE"/>
        </w:rPr>
        <w:t>[</w:t>
      </w:r>
      <w:hyperlink r:id="rId761" w:history="1">
        <w:r w:rsidR="00FA5F67" w:rsidRPr="00A44C58">
          <w:rPr>
            <w:sz w:val="24"/>
            <w:szCs w:val="24"/>
            <w:lang w:val="en-CA" w:eastAsia="de-DE"/>
          </w:rPr>
          <w:t>F. Le Léannec (InterDigital)</w:t>
        </w:r>
      </w:hyperlink>
      <w:r w:rsidR="00FA5F67">
        <w:rPr>
          <w:sz w:val="24"/>
          <w:szCs w:val="24"/>
          <w:lang w:val="en-CA" w:eastAsia="de-DE"/>
        </w:rPr>
        <w:t>] [late]</w:t>
      </w:r>
    </w:p>
    <w:p w14:paraId="76F4D2EA" w14:textId="77777777" w:rsidR="00FA5F67" w:rsidRPr="00373F08" w:rsidRDefault="00FA5F67" w:rsidP="00B10986">
      <w:pPr>
        <w:rPr>
          <w:lang w:val="en-CA" w:eastAsia="de-DE"/>
        </w:rPr>
      </w:pPr>
    </w:p>
    <w:p w14:paraId="4EF6F12F" w14:textId="24048B52" w:rsidR="00223FAC" w:rsidRPr="00373F08" w:rsidRDefault="008773DB" w:rsidP="00CA2E49">
      <w:pPr>
        <w:pStyle w:val="berschrift9"/>
        <w:rPr>
          <w:sz w:val="24"/>
          <w:szCs w:val="24"/>
          <w:lang w:val="en-CA" w:eastAsia="de-DE"/>
        </w:rPr>
      </w:pPr>
      <w:hyperlink r:id="rId762" w:history="1">
        <w:r w:rsidR="00223FAC" w:rsidRPr="00373F08">
          <w:rPr>
            <w:color w:val="0000FF"/>
            <w:sz w:val="24"/>
            <w:szCs w:val="24"/>
            <w:u w:val="single"/>
            <w:lang w:val="en-CA" w:eastAsia="de-DE"/>
          </w:rPr>
          <w:t>JVET-AM0132</w:t>
        </w:r>
      </w:hyperlink>
      <w:r w:rsidR="00223FAC" w:rsidRPr="00373F08">
        <w:rPr>
          <w:sz w:val="24"/>
          <w:szCs w:val="24"/>
          <w:lang w:val="en-CA" w:eastAsia="de-DE"/>
        </w:rPr>
        <w:t xml:space="preserve"> AHG12: Amvp temporal candidates derived from temporal collocated picture [Z. Li, X. Zeng, M. Jia, C. Huang (ZTE)]</w:t>
      </w:r>
    </w:p>
    <w:p w14:paraId="169125C1" w14:textId="77777777" w:rsidR="00AE3322" w:rsidRPr="00AE3322" w:rsidRDefault="00AE3322" w:rsidP="00AE3322">
      <w:pPr>
        <w:rPr>
          <w:lang w:val="en-CA" w:eastAsia="de-DE"/>
        </w:rPr>
      </w:pPr>
      <w:r w:rsidRPr="00AE3322">
        <w:rPr>
          <w:lang w:val="en-CA" w:eastAsia="de-DE"/>
        </w:rPr>
        <w:t xml:space="preserve">This contribution proposes to add more temporal candidates derived from temporal collocated picture into amvp temporal candidate list when template matching is used. Specifically, in the proposed scheme, new temporal candidates are derived from more position from temporal collocated picture. The simulation results on top of ECM-17.0 are summarized as follows:  </w:t>
      </w:r>
    </w:p>
    <w:p w14:paraId="5D619F41" w14:textId="21122ED1" w:rsidR="0049676C" w:rsidRDefault="00AE3322" w:rsidP="00AE3322">
      <w:pPr>
        <w:rPr>
          <w:lang w:val="en-CA" w:eastAsia="de-DE"/>
        </w:rPr>
      </w:pPr>
      <w:r w:rsidRPr="00AE3322">
        <w:rPr>
          <w:lang w:val="en-CA" w:eastAsia="de-DE"/>
        </w:rPr>
        <w:t>RA : {-0.01%, -0.04%, 0.05%, 100.7%, 99.9%}, LDB : {-0.05%, 0.10%, 0.12%, 100.96%, 99.2%};</w:t>
      </w:r>
    </w:p>
    <w:p w14:paraId="0506353F" w14:textId="4CA20667" w:rsidR="00AE3322" w:rsidRDefault="00FF5C56" w:rsidP="00AE3322">
      <w:pPr>
        <w:rPr>
          <w:lang w:val="en-CA" w:eastAsia="de-DE"/>
        </w:rPr>
      </w:pPr>
      <w:r>
        <w:rPr>
          <w:lang w:val="en-CA" w:eastAsia="de-DE"/>
        </w:rPr>
        <w:t>From current results, tradeoff is not attractive in RA, and also in LB the gain is unequally distributed over classes</w:t>
      </w:r>
    </w:p>
    <w:p w14:paraId="519AC2D2" w14:textId="6B750301" w:rsidR="00AE3322" w:rsidRPr="00373F08" w:rsidRDefault="00AE3322" w:rsidP="00AE3322">
      <w:pPr>
        <w:rPr>
          <w:lang w:val="en-CA" w:eastAsia="de-DE"/>
        </w:rPr>
      </w:pPr>
      <w:r>
        <w:rPr>
          <w:lang w:val="en-CA" w:eastAsia="de-DE"/>
        </w:rPr>
        <w:t>No in</w:t>
      </w:r>
      <w:r w:rsidR="00FF5C56">
        <w:rPr>
          <w:lang w:val="en-CA" w:eastAsia="de-DE"/>
        </w:rPr>
        <w:t xml:space="preserve">terest expressed to </w:t>
      </w:r>
      <w:r w:rsidR="005750BE">
        <w:rPr>
          <w:lang w:val="en-CA" w:eastAsia="de-DE"/>
        </w:rPr>
        <w:t>investigate this in an EE</w:t>
      </w:r>
      <w:r w:rsidR="00FF5C56">
        <w:rPr>
          <w:lang w:val="en-CA" w:eastAsia="de-DE"/>
        </w:rPr>
        <w:t xml:space="preserve"> – </w:t>
      </w:r>
      <w:r w:rsidR="005750BE">
        <w:rPr>
          <w:lang w:val="en-CA" w:eastAsia="de-DE"/>
        </w:rPr>
        <w:t>Further study was recommended</w:t>
      </w:r>
      <w:r w:rsidR="00FF5C56">
        <w:rPr>
          <w:lang w:val="en-CA" w:eastAsia="de-DE"/>
        </w:rPr>
        <w:t>.</w:t>
      </w:r>
    </w:p>
    <w:p w14:paraId="0D19DE13" w14:textId="3E24D2F5" w:rsidR="00701616" w:rsidRPr="00373F08" w:rsidRDefault="008773DB" w:rsidP="00CA2E49">
      <w:pPr>
        <w:pStyle w:val="berschrift9"/>
        <w:rPr>
          <w:sz w:val="24"/>
          <w:szCs w:val="24"/>
          <w:lang w:val="en-CA" w:eastAsia="de-DE"/>
        </w:rPr>
      </w:pPr>
      <w:hyperlink r:id="rId763" w:history="1">
        <w:r w:rsidR="00701616" w:rsidRPr="00373F08">
          <w:rPr>
            <w:color w:val="0000FF"/>
            <w:sz w:val="24"/>
            <w:szCs w:val="24"/>
            <w:u w:val="single"/>
            <w:lang w:val="en-CA" w:eastAsia="de-DE"/>
          </w:rPr>
          <w:t>JVET-AM0259</w:t>
        </w:r>
      </w:hyperlink>
      <w:r w:rsidR="00701616" w:rsidRPr="00373F08">
        <w:rPr>
          <w:sz w:val="24"/>
          <w:szCs w:val="24"/>
          <w:lang w:val="en-CA" w:eastAsia="de-DE"/>
        </w:rPr>
        <w:t xml:space="preserve"> Crosscheck of JVET-AM0132 (AHG12: Amvp temporal candidates derived from temporal collocated picture) [K. Jia (Alibaba)] [late]</w:t>
      </w:r>
    </w:p>
    <w:p w14:paraId="0EF2A112" w14:textId="77777777" w:rsidR="00701616" w:rsidRPr="00373F08" w:rsidRDefault="00701616" w:rsidP="0049676C">
      <w:pPr>
        <w:rPr>
          <w:lang w:val="en-CA" w:eastAsia="de-DE"/>
        </w:rPr>
      </w:pPr>
    </w:p>
    <w:p w14:paraId="29CDC943" w14:textId="239B24B0" w:rsidR="00223FAC" w:rsidRPr="00373F08" w:rsidRDefault="008773DB" w:rsidP="00CA2E49">
      <w:pPr>
        <w:pStyle w:val="berschrift9"/>
        <w:rPr>
          <w:sz w:val="24"/>
          <w:szCs w:val="24"/>
          <w:lang w:val="en-CA" w:eastAsia="de-DE"/>
        </w:rPr>
      </w:pPr>
      <w:hyperlink r:id="rId764" w:history="1">
        <w:r w:rsidR="00223FAC" w:rsidRPr="00373F08">
          <w:rPr>
            <w:color w:val="0000FF"/>
            <w:sz w:val="24"/>
            <w:szCs w:val="24"/>
            <w:u w:val="single"/>
            <w:lang w:val="en-CA" w:eastAsia="de-DE"/>
          </w:rPr>
          <w:t>JVET-AM0148</w:t>
        </w:r>
      </w:hyperlink>
      <w:r w:rsidR="00223FAC" w:rsidRPr="00373F08">
        <w:rPr>
          <w:sz w:val="24"/>
          <w:szCs w:val="24"/>
          <w:lang w:val="en-CA" w:eastAsia="de-DE"/>
        </w:rPr>
        <w:t xml:space="preserve"> Non-EE2: Multi-template selection for inter CCP merge mode with zero luma CBF [J. Huo, J. Liu, Y. Ma, F. Yang (Xidian Univ.)]</w:t>
      </w:r>
    </w:p>
    <w:p w14:paraId="00581EAD" w14:textId="77777777" w:rsidR="00FF5C56" w:rsidRPr="00FF5C56" w:rsidRDefault="00FF5C56" w:rsidP="00FF5C56">
      <w:pPr>
        <w:rPr>
          <w:lang w:val="en-CA" w:eastAsia="de-DE"/>
        </w:rPr>
      </w:pPr>
      <w:r w:rsidRPr="00FF5C56">
        <w:rPr>
          <w:lang w:val="en-CA" w:eastAsia="de-DE"/>
        </w:rPr>
        <w:t>This contribution proposes to extend inter CCP merge mode with zero luma CBF by allowing the current block to be used as an alternative template. The proposed method is applied on SCC.</w:t>
      </w:r>
    </w:p>
    <w:p w14:paraId="4F9D9037" w14:textId="77777777" w:rsidR="00FF5C56" w:rsidRPr="00FF5C56" w:rsidRDefault="00FF5C56" w:rsidP="000547B1">
      <w:pPr>
        <w:keepNext/>
        <w:rPr>
          <w:lang w:val="en-CA" w:eastAsia="de-DE"/>
        </w:rPr>
      </w:pPr>
      <w:r w:rsidRPr="00FF5C56">
        <w:rPr>
          <w:lang w:val="en-CA" w:eastAsia="de-DE"/>
        </w:rPr>
        <w:t>The results over ECM-17.0 are:</w:t>
      </w:r>
    </w:p>
    <w:p w14:paraId="6AB25EC1" w14:textId="77777777" w:rsidR="00FF5C56" w:rsidRPr="00FF5C56" w:rsidRDefault="00FF5C56" w:rsidP="000547B1">
      <w:pPr>
        <w:keepNext/>
        <w:rPr>
          <w:lang w:val="en-CA" w:eastAsia="de-DE"/>
        </w:rPr>
      </w:pPr>
      <w:r w:rsidRPr="00FF5C56">
        <w:rPr>
          <w:lang w:val="en-CA" w:eastAsia="de-DE"/>
        </w:rPr>
        <w:t xml:space="preserve">RA : </w:t>
      </w:r>
    </w:p>
    <w:p w14:paraId="57E9F2FF" w14:textId="77777777" w:rsidR="00FF5C56" w:rsidRPr="00FF5C56" w:rsidRDefault="00FF5C56" w:rsidP="000547B1">
      <w:pPr>
        <w:keepNext/>
        <w:rPr>
          <w:lang w:val="en-CA" w:eastAsia="de-DE"/>
        </w:rPr>
      </w:pPr>
      <w:r w:rsidRPr="00FF5C56">
        <w:rPr>
          <w:lang w:val="en-CA" w:eastAsia="de-DE"/>
        </w:rPr>
        <w:t>Class F: 0.00%, -0.03%, 0.01%, with 101.0% EncT, 99.4% DecT.</w:t>
      </w:r>
    </w:p>
    <w:p w14:paraId="451BF528" w14:textId="77777777" w:rsidR="00FF5C56" w:rsidRPr="00FF5C56" w:rsidRDefault="00FF5C56" w:rsidP="00FF5C56">
      <w:pPr>
        <w:rPr>
          <w:lang w:val="en-CA" w:eastAsia="de-DE"/>
        </w:rPr>
      </w:pPr>
      <w:r w:rsidRPr="00FF5C56">
        <w:rPr>
          <w:lang w:val="en-CA" w:eastAsia="de-DE"/>
        </w:rPr>
        <w:t>Class TGM: -0.01%, -0.15%, -0.21%, with 103.9% EncT, 100.1% DecT.</w:t>
      </w:r>
    </w:p>
    <w:p w14:paraId="5C98D52C" w14:textId="77777777" w:rsidR="00FF5C56" w:rsidRPr="00FF5C56" w:rsidRDefault="00FF5C56" w:rsidP="00FF5C56">
      <w:pPr>
        <w:rPr>
          <w:lang w:val="en-CA" w:eastAsia="de-DE"/>
        </w:rPr>
      </w:pPr>
      <w:r w:rsidRPr="00FF5C56">
        <w:rPr>
          <w:lang w:val="en-CA" w:eastAsia="de-DE"/>
        </w:rPr>
        <w:t xml:space="preserve">LDB : </w:t>
      </w:r>
    </w:p>
    <w:p w14:paraId="6E36EA6C" w14:textId="77777777" w:rsidR="00FF5C56" w:rsidRPr="00FF5C56" w:rsidRDefault="00FF5C56" w:rsidP="00FF5C56">
      <w:pPr>
        <w:rPr>
          <w:lang w:val="en-CA" w:eastAsia="de-DE"/>
        </w:rPr>
      </w:pPr>
      <w:r w:rsidRPr="00FF5C56">
        <w:rPr>
          <w:lang w:val="en-CA" w:eastAsia="de-DE"/>
        </w:rPr>
        <w:t>Class F: -0.11 %, -0.05%, -0.17%, with 101.8% EncT, 99.7% DecT.</w:t>
      </w:r>
    </w:p>
    <w:p w14:paraId="11DB4576" w14:textId="7397272C" w:rsidR="0049676C" w:rsidRDefault="00FF5C56" w:rsidP="00FF5C56">
      <w:pPr>
        <w:rPr>
          <w:lang w:val="en-CA" w:eastAsia="de-DE"/>
        </w:rPr>
      </w:pPr>
      <w:r w:rsidRPr="00FF5C56">
        <w:rPr>
          <w:lang w:val="en-CA" w:eastAsia="de-DE"/>
        </w:rPr>
        <w:t>Class TGM: -0.14%, -0.48%, -0.54%, with 104.7% % EncT, 98.3% DecT.</w:t>
      </w:r>
    </w:p>
    <w:p w14:paraId="1F4156E0" w14:textId="6298C477" w:rsidR="00FF5C56" w:rsidRDefault="00FF5C56" w:rsidP="00FF5C56">
      <w:pPr>
        <w:rPr>
          <w:lang w:val="en-CA" w:eastAsia="de-DE"/>
        </w:rPr>
      </w:pPr>
      <w:r>
        <w:rPr>
          <w:lang w:val="en-CA" w:eastAsia="de-DE"/>
        </w:rPr>
        <w:t>From current results, tradeoff is not at all attractive in RA, and also in LB the gain is very low for the case of screen content, while encoding time is significantly increased.</w:t>
      </w:r>
    </w:p>
    <w:p w14:paraId="28AE9F66" w14:textId="5EBE16C9" w:rsidR="00FF5C56" w:rsidRPr="00373F08" w:rsidRDefault="00FF5C56" w:rsidP="00FF5C56">
      <w:pPr>
        <w:rPr>
          <w:lang w:val="en-CA" w:eastAsia="de-DE"/>
        </w:rPr>
      </w:pPr>
      <w:r>
        <w:rPr>
          <w:lang w:val="en-CA" w:eastAsia="de-DE"/>
        </w:rPr>
        <w:t xml:space="preserve">No interest expressed to </w:t>
      </w:r>
      <w:r w:rsidR="005750BE">
        <w:rPr>
          <w:lang w:val="en-CA" w:eastAsia="de-DE"/>
        </w:rPr>
        <w:t>investigate this in an EE</w:t>
      </w:r>
      <w:r>
        <w:rPr>
          <w:lang w:val="en-CA" w:eastAsia="de-DE"/>
        </w:rPr>
        <w:t xml:space="preserve"> – </w:t>
      </w:r>
      <w:r w:rsidR="005750BE">
        <w:rPr>
          <w:lang w:val="en-CA" w:eastAsia="de-DE"/>
        </w:rPr>
        <w:t>Further study was recommended</w:t>
      </w:r>
      <w:r>
        <w:rPr>
          <w:lang w:val="en-CA" w:eastAsia="de-DE"/>
        </w:rPr>
        <w:t>.</w:t>
      </w:r>
    </w:p>
    <w:p w14:paraId="08C6C178" w14:textId="77777777" w:rsidR="00FF5C56" w:rsidRPr="00373F08" w:rsidRDefault="00FF5C56" w:rsidP="00FF5C56">
      <w:pPr>
        <w:rPr>
          <w:lang w:val="en-CA" w:eastAsia="de-DE"/>
        </w:rPr>
      </w:pPr>
    </w:p>
    <w:p w14:paraId="0DE20A65" w14:textId="25BDCDBB" w:rsidR="00701616" w:rsidRPr="00373F08" w:rsidRDefault="008773DB" w:rsidP="00CA2E49">
      <w:pPr>
        <w:pStyle w:val="berschrift9"/>
        <w:rPr>
          <w:sz w:val="24"/>
          <w:szCs w:val="24"/>
          <w:lang w:val="en-CA" w:eastAsia="de-DE"/>
        </w:rPr>
      </w:pPr>
      <w:hyperlink r:id="rId765" w:history="1">
        <w:r w:rsidR="00701616" w:rsidRPr="00373F08">
          <w:rPr>
            <w:color w:val="0000FF"/>
            <w:sz w:val="24"/>
            <w:szCs w:val="24"/>
            <w:u w:val="single"/>
            <w:lang w:val="en-CA" w:eastAsia="de-DE"/>
          </w:rPr>
          <w:t>JVET-AM0254</w:t>
        </w:r>
      </w:hyperlink>
      <w:r w:rsidR="00701616" w:rsidRPr="00373F08">
        <w:rPr>
          <w:sz w:val="24"/>
          <w:szCs w:val="24"/>
          <w:lang w:val="en-CA" w:eastAsia="de-DE"/>
        </w:rPr>
        <w:t xml:space="preserve"> Crosscheck of JVET-AM0148 (Non-EE2: Multi-template selection for inter CCP merge mode with zero luma CBF) [X. Li (Alibaba)] [late]</w:t>
      </w:r>
    </w:p>
    <w:p w14:paraId="2DA0D397" w14:textId="77777777" w:rsidR="00701616" w:rsidRPr="00373F08" w:rsidRDefault="00701616" w:rsidP="0049676C">
      <w:pPr>
        <w:rPr>
          <w:lang w:val="en-CA" w:eastAsia="de-DE"/>
        </w:rPr>
      </w:pPr>
    </w:p>
    <w:p w14:paraId="6DF4A47D" w14:textId="77777777" w:rsidR="00AF2CC1" w:rsidRPr="00373F08" w:rsidRDefault="008773DB" w:rsidP="00CA2E49">
      <w:pPr>
        <w:pStyle w:val="berschrift9"/>
        <w:rPr>
          <w:sz w:val="24"/>
          <w:szCs w:val="24"/>
          <w:lang w:val="en-CA" w:eastAsia="de-DE"/>
        </w:rPr>
      </w:pPr>
      <w:hyperlink r:id="rId766" w:history="1">
        <w:r w:rsidR="00AF2CC1" w:rsidRPr="00373F08">
          <w:rPr>
            <w:color w:val="0000FF"/>
            <w:sz w:val="24"/>
            <w:szCs w:val="24"/>
            <w:u w:val="single"/>
            <w:lang w:val="en-CA" w:eastAsia="de-DE"/>
          </w:rPr>
          <w:t>JVET-AM0247</w:t>
        </w:r>
      </w:hyperlink>
      <w:r w:rsidR="00AF2CC1" w:rsidRPr="00373F08">
        <w:rPr>
          <w:sz w:val="24"/>
          <w:szCs w:val="24"/>
          <w:lang w:val="en-CA" w:eastAsia="de-DE"/>
        </w:rPr>
        <w:t xml:space="preserve"> Non-EE2: Extension of AMVP MVP Index Range [T. M. Bae, S. Deshpande (Sharp)] [late]</w:t>
      </w:r>
    </w:p>
    <w:p w14:paraId="64EF84DD" w14:textId="77777777" w:rsidR="00FF5C56" w:rsidRPr="00FF5C56" w:rsidRDefault="00FF5C56" w:rsidP="00FF5C56">
      <w:pPr>
        <w:rPr>
          <w:lang w:val="en-CA"/>
        </w:rPr>
      </w:pPr>
      <w:r w:rsidRPr="00FF5C56">
        <w:rPr>
          <w:lang w:val="en-CA"/>
        </w:rPr>
        <w:t>This contribution proposes:</w:t>
      </w:r>
    </w:p>
    <w:p w14:paraId="53C8EDEC" w14:textId="26EC0110" w:rsidR="00FF5C56" w:rsidRPr="00FF5C56" w:rsidRDefault="00FF5C56" w:rsidP="00853821">
      <w:pPr>
        <w:numPr>
          <w:ilvl w:val="0"/>
          <w:numId w:val="422"/>
        </w:numPr>
        <w:rPr>
          <w:lang w:val="en-CA"/>
        </w:rPr>
      </w:pPr>
      <w:r w:rsidRPr="00FF5C56">
        <w:rPr>
          <w:lang w:val="en-CA"/>
        </w:rPr>
        <w:t>Extending the MVP index range in AMVP uni-directional prediction.</w:t>
      </w:r>
    </w:p>
    <w:p w14:paraId="5E5C5631" w14:textId="1C9861DA" w:rsidR="00FF5C56" w:rsidRPr="00FF5C56" w:rsidRDefault="00FF5C56" w:rsidP="00853821">
      <w:pPr>
        <w:numPr>
          <w:ilvl w:val="0"/>
          <w:numId w:val="422"/>
        </w:numPr>
        <w:rPr>
          <w:lang w:val="en-CA"/>
        </w:rPr>
      </w:pPr>
      <w:r w:rsidRPr="00FF5C56">
        <w:rPr>
          <w:lang w:val="en-CA"/>
        </w:rPr>
        <w:t>A new signal</w:t>
      </w:r>
      <w:r w:rsidR="00D6566B">
        <w:rPr>
          <w:lang w:val="en-CA"/>
        </w:rPr>
        <w:t>l</w:t>
      </w:r>
      <w:r w:rsidRPr="00FF5C56">
        <w:rPr>
          <w:lang w:val="en-CA"/>
        </w:rPr>
        <w:t>ing method for MVP index to reduce the signal</w:t>
      </w:r>
      <w:r w:rsidR="00D6566B">
        <w:rPr>
          <w:lang w:val="en-CA"/>
        </w:rPr>
        <w:t>l</w:t>
      </w:r>
      <w:r w:rsidRPr="00FF5C56">
        <w:rPr>
          <w:lang w:val="en-CA"/>
        </w:rPr>
        <w:t xml:space="preserve">ing overhead </w:t>
      </w:r>
    </w:p>
    <w:p w14:paraId="17637F61" w14:textId="77777777" w:rsidR="00FF5C56" w:rsidRPr="00FF5C56" w:rsidRDefault="00FF5C56" w:rsidP="00FF5C56">
      <w:pPr>
        <w:rPr>
          <w:lang w:val="en-CA"/>
        </w:rPr>
      </w:pPr>
      <w:r w:rsidRPr="00FF5C56">
        <w:rPr>
          <w:lang w:val="en-CA"/>
        </w:rPr>
        <w:t>On top of ECM-17.0, simulation results of the proposed method are as follows:</w:t>
      </w:r>
    </w:p>
    <w:p w14:paraId="5F1A5D17" w14:textId="77777777" w:rsidR="00FF5C56" w:rsidRPr="009F7355" w:rsidRDefault="00FF5C56" w:rsidP="00FF5C56">
      <w:pPr>
        <w:rPr>
          <w:lang w:val="en-CA"/>
        </w:rPr>
      </w:pPr>
      <w:r w:rsidRPr="009F7355">
        <w:rPr>
          <w:lang w:val="en-CA"/>
        </w:rPr>
        <w:t>LDB: -0.04% (Y),</w:t>
      </w:r>
      <w:r w:rsidRPr="009F7355">
        <w:rPr>
          <w:lang w:val="en-CA"/>
        </w:rPr>
        <w:tab/>
        <w:t>0.06% (U),</w:t>
      </w:r>
      <w:r w:rsidRPr="009F7355">
        <w:rPr>
          <w:lang w:val="en-CA"/>
        </w:rPr>
        <w:tab/>
        <w:t>0.26%(V), EncT: %, DecT: %.</w:t>
      </w:r>
    </w:p>
    <w:p w14:paraId="117225AF" w14:textId="77777777" w:rsidR="00FF5C56" w:rsidRPr="00FF5C56" w:rsidRDefault="00FF5C56" w:rsidP="00FF5C56">
      <w:pPr>
        <w:rPr>
          <w:lang w:val="en-CA"/>
        </w:rPr>
      </w:pPr>
      <w:r w:rsidRPr="00FF5C56">
        <w:rPr>
          <w:lang w:val="en-CA"/>
        </w:rPr>
        <w:t>RA: &lt;To be completed&gt;</w:t>
      </w:r>
    </w:p>
    <w:p w14:paraId="724DDC56" w14:textId="77777777" w:rsidR="00BA5378" w:rsidRDefault="00C06677" w:rsidP="00C06677">
      <w:pPr>
        <w:rPr>
          <w:b/>
          <w:bCs/>
          <w:lang w:val="en-CA"/>
        </w:rPr>
      </w:pPr>
      <w:r w:rsidRPr="00C06677">
        <w:rPr>
          <w:b/>
          <w:bCs/>
          <w:lang w:val="en-CA"/>
        </w:rPr>
        <w:t>Simulation results (1 bitstream of class B is copied from anchor, EncT/Dec T are not accurate)</w:t>
      </w:r>
    </w:p>
    <w:p w14:paraId="640F7DA0" w14:textId="3D7D18CE" w:rsidR="00C06677" w:rsidRPr="00C06677" w:rsidRDefault="00C06677" w:rsidP="00C06677">
      <w:pPr>
        <w:rPr>
          <w:b/>
          <w:bCs/>
          <w:lang w:val="en-CA"/>
        </w:rPr>
      </w:pPr>
    </w:p>
    <w:tbl>
      <w:tblPr>
        <w:tblW w:w="9000" w:type="dxa"/>
        <w:tblLayout w:type="fixed"/>
        <w:tblCellMar>
          <w:left w:w="29" w:type="dxa"/>
          <w:right w:w="29" w:type="dxa"/>
        </w:tblCellMar>
        <w:tblLook w:val="0600" w:firstRow="0" w:lastRow="0" w:firstColumn="0" w:lastColumn="0" w:noHBand="1" w:noVBand="1"/>
      </w:tblPr>
      <w:tblGrid>
        <w:gridCol w:w="1296"/>
        <w:gridCol w:w="1027"/>
        <w:gridCol w:w="1027"/>
        <w:gridCol w:w="1027"/>
        <w:gridCol w:w="998"/>
        <w:gridCol w:w="998"/>
        <w:gridCol w:w="1277"/>
        <w:gridCol w:w="1350"/>
      </w:tblGrid>
      <w:tr w:rsidR="00C06677" w:rsidRPr="00C06677" w14:paraId="3754035F" w14:textId="77777777" w:rsidTr="000547B1">
        <w:trPr>
          <w:trHeight w:val="255"/>
        </w:trPr>
        <w:tc>
          <w:tcPr>
            <w:tcW w:w="1296"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1535E28" w14:textId="77777777" w:rsidR="00C06677" w:rsidRPr="009F7355" w:rsidRDefault="00C06677" w:rsidP="000547B1">
            <w:pPr>
              <w:spacing w:before="0"/>
              <w:rPr>
                <w:lang w:val="en-CA"/>
              </w:rPr>
            </w:pPr>
          </w:p>
        </w:tc>
        <w:tc>
          <w:tcPr>
            <w:tcW w:w="770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0081D" w14:textId="6003495B" w:rsidR="00C06677" w:rsidRPr="009F7355" w:rsidRDefault="00C06677" w:rsidP="000547B1">
            <w:pPr>
              <w:spacing w:before="0"/>
              <w:jc w:val="center"/>
              <w:rPr>
                <w:lang w:val="en-CA"/>
              </w:rPr>
            </w:pPr>
            <w:r w:rsidRPr="009F7355">
              <w:rPr>
                <w:b/>
                <w:lang w:val="en-CA"/>
              </w:rPr>
              <w:t>Low delay B Main 10</w:t>
            </w:r>
          </w:p>
        </w:tc>
      </w:tr>
      <w:tr w:rsidR="00C06677" w:rsidRPr="00C06677" w14:paraId="68089139" w14:textId="77777777" w:rsidTr="000547B1">
        <w:trPr>
          <w:trHeight w:val="255"/>
        </w:trPr>
        <w:tc>
          <w:tcPr>
            <w:tcW w:w="1296"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D122E40" w14:textId="77777777" w:rsidR="00C06677" w:rsidRPr="009F7355" w:rsidRDefault="00C06677" w:rsidP="000547B1">
            <w:pPr>
              <w:spacing w:before="0"/>
              <w:rPr>
                <w:lang w:val="en-CA"/>
              </w:rPr>
            </w:pPr>
          </w:p>
        </w:tc>
        <w:tc>
          <w:tcPr>
            <w:tcW w:w="7704" w:type="dxa"/>
            <w:gridSpan w:val="7"/>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D8525D1" w14:textId="77777777" w:rsidR="00C06677" w:rsidRPr="009F7355" w:rsidRDefault="00C06677" w:rsidP="000547B1">
            <w:pPr>
              <w:spacing w:before="0"/>
              <w:jc w:val="center"/>
              <w:rPr>
                <w:lang w:val="en-CA"/>
              </w:rPr>
            </w:pPr>
            <w:r w:rsidRPr="009F7355">
              <w:rPr>
                <w:b/>
                <w:lang w:val="en-CA"/>
              </w:rPr>
              <w:t>Over ECM-17.0</w:t>
            </w:r>
          </w:p>
        </w:tc>
      </w:tr>
      <w:tr w:rsidR="005750BE" w:rsidRPr="00C06677" w14:paraId="6D214D49" w14:textId="77777777" w:rsidTr="005750BE">
        <w:trPr>
          <w:trHeight w:val="255"/>
        </w:trPr>
        <w:tc>
          <w:tcPr>
            <w:tcW w:w="12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B830CB" w14:textId="77777777" w:rsidR="00C06677" w:rsidRPr="009F7355" w:rsidRDefault="00C06677" w:rsidP="000547B1">
            <w:pPr>
              <w:spacing w:before="0"/>
              <w:rPr>
                <w:lang w:val="en-CA"/>
              </w:rPr>
            </w:pPr>
          </w:p>
        </w:tc>
        <w:tc>
          <w:tcPr>
            <w:tcW w:w="1027"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434A39A" w14:textId="77777777" w:rsidR="00C06677" w:rsidRPr="009F7355" w:rsidRDefault="00C06677" w:rsidP="000547B1">
            <w:pPr>
              <w:spacing w:before="0"/>
              <w:jc w:val="center"/>
              <w:rPr>
                <w:lang w:val="en-CA"/>
              </w:rPr>
            </w:pPr>
            <w:r w:rsidRPr="009F7355">
              <w:rPr>
                <w:lang w:val="en-CA"/>
              </w:rPr>
              <w:t>Y</w:t>
            </w:r>
          </w:p>
        </w:tc>
        <w:tc>
          <w:tcPr>
            <w:tcW w:w="102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2752C35" w14:textId="77777777" w:rsidR="00C06677" w:rsidRPr="009F7355" w:rsidRDefault="00C06677" w:rsidP="000547B1">
            <w:pPr>
              <w:spacing w:before="0"/>
              <w:jc w:val="center"/>
              <w:rPr>
                <w:lang w:val="en-CA"/>
              </w:rPr>
            </w:pPr>
            <w:r w:rsidRPr="009F7355">
              <w:rPr>
                <w:lang w:val="en-CA"/>
              </w:rPr>
              <w:t>U</w:t>
            </w:r>
          </w:p>
        </w:tc>
        <w:tc>
          <w:tcPr>
            <w:tcW w:w="1027"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2D97E3" w14:textId="77777777" w:rsidR="00C06677" w:rsidRPr="009F7355" w:rsidRDefault="00C06677" w:rsidP="000547B1">
            <w:pPr>
              <w:spacing w:before="0"/>
              <w:jc w:val="center"/>
              <w:rPr>
                <w:lang w:val="en-CA"/>
              </w:rPr>
            </w:pPr>
            <w:r w:rsidRPr="009F7355">
              <w:rPr>
                <w:lang w:val="en-CA"/>
              </w:rPr>
              <w:t>V</w:t>
            </w:r>
          </w:p>
        </w:tc>
        <w:tc>
          <w:tcPr>
            <w:tcW w:w="998"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428C6DE" w14:textId="77777777" w:rsidR="00C06677" w:rsidRPr="009F7355" w:rsidRDefault="00C06677" w:rsidP="000547B1">
            <w:pPr>
              <w:spacing w:before="0"/>
              <w:jc w:val="center"/>
              <w:rPr>
                <w:lang w:val="en-CA"/>
              </w:rPr>
            </w:pPr>
            <w:r w:rsidRPr="009F7355">
              <w:rPr>
                <w:lang w:val="en-CA"/>
              </w:rPr>
              <w:t>EncT</w:t>
            </w:r>
          </w:p>
        </w:tc>
        <w:tc>
          <w:tcPr>
            <w:tcW w:w="998"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B62169A" w14:textId="77777777" w:rsidR="00C06677" w:rsidRPr="009F7355" w:rsidRDefault="00C06677" w:rsidP="000547B1">
            <w:pPr>
              <w:spacing w:before="0"/>
              <w:jc w:val="center"/>
              <w:rPr>
                <w:lang w:val="en-CA"/>
              </w:rPr>
            </w:pPr>
            <w:r w:rsidRPr="009F7355">
              <w:rPr>
                <w:lang w:val="en-CA"/>
              </w:rPr>
              <w:t>DecT</w:t>
            </w:r>
          </w:p>
        </w:tc>
        <w:tc>
          <w:tcPr>
            <w:tcW w:w="1277" w:type="dxa"/>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09F7A0" w14:textId="77777777" w:rsidR="00C06677" w:rsidRPr="009F7355" w:rsidRDefault="00C06677" w:rsidP="000547B1">
            <w:pPr>
              <w:spacing w:before="0"/>
              <w:jc w:val="center"/>
              <w:rPr>
                <w:lang w:val="en-CA"/>
              </w:rPr>
            </w:pPr>
            <w:r w:rsidRPr="009F7355">
              <w:rPr>
                <w:lang w:val="en-CA"/>
              </w:rPr>
              <w:t>EncVmPeak</w:t>
            </w:r>
          </w:p>
        </w:tc>
        <w:tc>
          <w:tcPr>
            <w:tcW w:w="1350"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6D7B54" w14:textId="77777777" w:rsidR="00C06677" w:rsidRPr="009F7355" w:rsidRDefault="00C06677" w:rsidP="000547B1">
            <w:pPr>
              <w:spacing w:before="0"/>
              <w:jc w:val="center"/>
              <w:rPr>
                <w:lang w:val="en-CA"/>
              </w:rPr>
            </w:pPr>
            <w:r w:rsidRPr="009F7355">
              <w:rPr>
                <w:lang w:val="en-CA"/>
              </w:rPr>
              <w:t>DecVmPeak</w:t>
            </w:r>
          </w:p>
        </w:tc>
      </w:tr>
      <w:tr w:rsidR="005750BE" w:rsidRPr="00C06677" w14:paraId="6DE470C1" w14:textId="77777777" w:rsidTr="005750BE">
        <w:trPr>
          <w:trHeight w:val="255"/>
        </w:trPr>
        <w:tc>
          <w:tcPr>
            <w:tcW w:w="129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19EC874" w14:textId="77777777" w:rsidR="00C06677" w:rsidRPr="009F7355" w:rsidRDefault="00C06677" w:rsidP="000547B1">
            <w:pPr>
              <w:spacing w:before="0"/>
              <w:rPr>
                <w:lang w:val="en-CA"/>
              </w:rPr>
            </w:pPr>
            <w:r w:rsidRPr="009F7355">
              <w:rPr>
                <w:lang w:val="en-CA"/>
              </w:rPr>
              <w:t>Class A1</w:t>
            </w:r>
          </w:p>
        </w:tc>
        <w:tc>
          <w:tcPr>
            <w:tcW w:w="1027"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337CE960" w14:textId="79220FFB" w:rsidR="00C06677" w:rsidRPr="009F7355" w:rsidRDefault="00C06677" w:rsidP="000547B1">
            <w:pPr>
              <w:spacing w:before="0"/>
              <w:jc w:val="center"/>
              <w:rPr>
                <w:lang w:val="en-CA"/>
              </w:rPr>
            </w:pPr>
          </w:p>
        </w:tc>
        <w:tc>
          <w:tcPr>
            <w:tcW w:w="102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11DC8B" w14:textId="2ACC0DEA" w:rsidR="00C06677" w:rsidRPr="009F7355" w:rsidRDefault="00C06677" w:rsidP="000547B1">
            <w:pPr>
              <w:spacing w:before="0"/>
              <w:jc w:val="center"/>
              <w:rPr>
                <w:lang w:val="en-CA"/>
              </w:rPr>
            </w:pPr>
          </w:p>
        </w:tc>
        <w:tc>
          <w:tcPr>
            <w:tcW w:w="1027"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7A46A413" w14:textId="713E9C0D" w:rsidR="00C06677" w:rsidRPr="009F7355" w:rsidRDefault="00C06677" w:rsidP="000547B1">
            <w:pPr>
              <w:spacing w:before="0"/>
              <w:jc w:val="center"/>
              <w:rPr>
                <w:lang w:val="en-CA"/>
              </w:rPr>
            </w:pPr>
          </w:p>
        </w:tc>
        <w:tc>
          <w:tcPr>
            <w:tcW w:w="998"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311561B" w14:textId="09F59AF5" w:rsidR="00C06677" w:rsidRPr="009F7355" w:rsidRDefault="00C06677" w:rsidP="000547B1">
            <w:pPr>
              <w:spacing w:before="0"/>
              <w:jc w:val="center"/>
              <w:rPr>
                <w:lang w:val="en-CA"/>
              </w:rPr>
            </w:pPr>
          </w:p>
        </w:tc>
        <w:tc>
          <w:tcPr>
            <w:tcW w:w="998"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B20FE2F" w14:textId="2E4662C6" w:rsidR="00C06677" w:rsidRPr="009F7355" w:rsidRDefault="00C06677" w:rsidP="000547B1">
            <w:pPr>
              <w:spacing w:before="0"/>
              <w:jc w:val="center"/>
              <w:rPr>
                <w:lang w:val="en-CA"/>
              </w:rPr>
            </w:pPr>
          </w:p>
        </w:tc>
        <w:tc>
          <w:tcPr>
            <w:tcW w:w="1277"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BC429A4" w14:textId="5D48217E" w:rsidR="00C06677" w:rsidRPr="009F7355" w:rsidRDefault="00C06677" w:rsidP="000547B1">
            <w:pPr>
              <w:spacing w:before="0"/>
              <w:jc w:val="center"/>
              <w:rPr>
                <w:lang w:val="en-CA"/>
              </w:rPr>
            </w:pPr>
          </w:p>
        </w:tc>
        <w:tc>
          <w:tcPr>
            <w:tcW w:w="135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3F7E5DE2" w14:textId="3339B744" w:rsidR="00C06677" w:rsidRPr="009F7355" w:rsidRDefault="00C06677" w:rsidP="000547B1">
            <w:pPr>
              <w:spacing w:before="0"/>
              <w:jc w:val="center"/>
              <w:rPr>
                <w:lang w:val="en-CA"/>
              </w:rPr>
            </w:pPr>
          </w:p>
        </w:tc>
      </w:tr>
      <w:tr w:rsidR="005750BE" w:rsidRPr="00C06677" w14:paraId="3B1AF5AA" w14:textId="77777777" w:rsidTr="005750BE">
        <w:trPr>
          <w:trHeight w:val="255"/>
        </w:trPr>
        <w:tc>
          <w:tcPr>
            <w:tcW w:w="1296"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C68B28" w14:textId="77777777" w:rsidR="00C06677" w:rsidRPr="009F7355" w:rsidRDefault="00C06677" w:rsidP="000547B1">
            <w:pPr>
              <w:spacing w:before="0"/>
              <w:rPr>
                <w:lang w:val="en-CA"/>
              </w:rPr>
            </w:pPr>
            <w:r w:rsidRPr="009F7355">
              <w:rPr>
                <w:lang w:val="en-CA"/>
              </w:rPr>
              <w:t>Class A2</w:t>
            </w:r>
          </w:p>
        </w:tc>
        <w:tc>
          <w:tcPr>
            <w:tcW w:w="1027"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ED55EDD" w14:textId="48387309" w:rsidR="00C06677" w:rsidRPr="009F7355" w:rsidRDefault="00C06677" w:rsidP="000547B1">
            <w:pPr>
              <w:spacing w:before="0"/>
              <w:jc w:val="center"/>
              <w:rPr>
                <w:lang w:val="en-CA"/>
              </w:rPr>
            </w:pPr>
          </w:p>
        </w:tc>
        <w:tc>
          <w:tcPr>
            <w:tcW w:w="1027" w:type="dxa"/>
            <w:tcBorders>
              <w:top w:val="nil"/>
              <w:left w:val="nil"/>
              <w:bottom w:val="nil"/>
              <w:right w:val="nil"/>
            </w:tcBorders>
            <w:shd w:val="clear" w:color="auto" w:fill="auto"/>
            <w:tcMar>
              <w:top w:w="15" w:type="dxa"/>
              <w:left w:w="15" w:type="dxa"/>
              <w:bottom w:w="0" w:type="dxa"/>
              <w:right w:w="15" w:type="dxa"/>
            </w:tcMar>
            <w:vAlign w:val="center"/>
            <w:hideMark/>
          </w:tcPr>
          <w:p w14:paraId="4AA51C53" w14:textId="77777777" w:rsidR="00C06677" w:rsidRPr="009F7355" w:rsidRDefault="00C06677" w:rsidP="000547B1">
            <w:pPr>
              <w:spacing w:before="0"/>
              <w:jc w:val="center"/>
              <w:rPr>
                <w:lang w:val="en-CA"/>
              </w:rPr>
            </w:pPr>
          </w:p>
        </w:tc>
        <w:tc>
          <w:tcPr>
            <w:tcW w:w="102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B3C8667" w14:textId="38A1F71D" w:rsidR="00C06677" w:rsidRPr="009F7355" w:rsidRDefault="00C06677" w:rsidP="000547B1">
            <w:pPr>
              <w:spacing w:before="0"/>
              <w:jc w:val="center"/>
              <w:rPr>
                <w:lang w:val="en-CA"/>
              </w:rPr>
            </w:pPr>
          </w:p>
        </w:tc>
        <w:tc>
          <w:tcPr>
            <w:tcW w:w="998"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FCE6A0" w14:textId="3891DB04" w:rsidR="00C06677" w:rsidRPr="009F7355" w:rsidRDefault="00C06677" w:rsidP="000547B1">
            <w:pPr>
              <w:spacing w:before="0"/>
              <w:jc w:val="center"/>
              <w:rPr>
                <w:lang w:val="en-CA"/>
              </w:rPr>
            </w:pPr>
          </w:p>
        </w:tc>
        <w:tc>
          <w:tcPr>
            <w:tcW w:w="99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50284D5C" w14:textId="77777777" w:rsidR="00C06677" w:rsidRPr="009F7355" w:rsidRDefault="00C06677" w:rsidP="000547B1">
            <w:pPr>
              <w:spacing w:before="0"/>
              <w:jc w:val="center"/>
              <w:rPr>
                <w:lang w:val="en-CA"/>
              </w:rPr>
            </w:pPr>
          </w:p>
        </w:tc>
        <w:tc>
          <w:tcPr>
            <w:tcW w:w="1277"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2C95F8" w14:textId="4E8C0D3B" w:rsidR="00C06677" w:rsidRPr="009F7355" w:rsidRDefault="00C06677" w:rsidP="000547B1">
            <w:pPr>
              <w:spacing w:before="0"/>
              <w:jc w:val="center"/>
              <w:rPr>
                <w:lang w:val="en-CA"/>
              </w:rPr>
            </w:pPr>
          </w:p>
        </w:tc>
        <w:tc>
          <w:tcPr>
            <w:tcW w:w="13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A8212E1" w14:textId="6DE47609" w:rsidR="00C06677" w:rsidRPr="009F7355" w:rsidRDefault="00C06677" w:rsidP="000547B1">
            <w:pPr>
              <w:spacing w:before="0"/>
              <w:jc w:val="center"/>
              <w:rPr>
                <w:lang w:val="en-CA"/>
              </w:rPr>
            </w:pPr>
          </w:p>
        </w:tc>
      </w:tr>
      <w:tr w:rsidR="005750BE" w:rsidRPr="00C06677" w14:paraId="14AA4321" w14:textId="77777777" w:rsidTr="005750BE">
        <w:trPr>
          <w:trHeight w:val="255"/>
        </w:trPr>
        <w:tc>
          <w:tcPr>
            <w:tcW w:w="1296"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4F4FE1" w14:textId="77777777" w:rsidR="00C06677" w:rsidRPr="009F7355" w:rsidRDefault="00C06677" w:rsidP="000547B1">
            <w:pPr>
              <w:spacing w:before="0"/>
              <w:rPr>
                <w:lang w:val="en-CA"/>
              </w:rPr>
            </w:pPr>
            <w:r w:rsidRPr="009F7355">
              <w:rPr>
                <w:lang w:val="en-CA"/>
              </w:rPr>
              <w:t>Class B</w:t>
            </w:r>
          </w:p>
        </w:tc>
        <w:tc>
          <w:tcPr>
            <w:tcW w:w="1027"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1B82B67" w14:textId="77777777" w:rsidR="00C06677" w:rsidRPr="009F7355" w:rsidRDefault="00C06677" w:rsidP="000547B1">
            <w:pPr>
              <w:spacing w:before="0"/>
              <w:jc w:val="center"/>
              <w:rPr>
                <w:lang w:val="en-CA"/>
              </w:rPr>
            </w:pPr>
            <w:r w:rsidRPr="009F7355">
              <w:rPr>
                <w:lang w:val="en-CA"/>
              </w:rPr>
              <w:t>0.00%</w:t>
            </w:r>
          </w:p>
        </w:tc>
        <w:tc>
          <w:tcPr>
            <w:tcW w:w="1027" w:type="dxa"/>
            <w:tcBorders>
              <w:top w:val="nil"/>
              <w:left w:val="nil"/>
              <w:bottom w:val="nil"/>
              <w:right w:val="nil"/>
            </w:tcBorders>
            <w:shd w:val="clear" w:color="auto" w:fill="auto"/>
            <w:tcMar>
              <w:top w:w="15" w:type="dxa"/>
              <w:left w:w="15" w:type="dxa"/>
              <w:bottom w:w="0" w:type="dxa"/>
              <w:right w:w="15" w:type="dxa"/>
            </w:tcMar>
            <w:vAlign w:val="center"/>
            <w:hideMark/>
          </w:tcPr>
          <w:p w14:paraId="5165DEE4" w14:textId="77777777" w:rsidR="00C06677" w:rsidRPr="009F7355" w:rsidRDefault="00C06677" w:rsidP="000547B1">
            <w:pPr>
              <w:spacing w:before="0"/>
              <w:jc w:val="center"/>
              <w:rPr>
                <w:lang w:val="en-CA"/>
              </w:rPr>
            </w:pPr>
            <w:r w:rsidRPr="009F7355">
              <w:rPr>
                <w:lang w:val="en-CA"/>
              </w:rPr>
              <w:t>-0.02%</w:t>
            </w:r>
          </w:p>
        </w:tc>
        <w:tc>
          <w:tcPr>
            <w:tcW w:w="102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4C24ADD0" w14:textId="77777777" w:rsidR="00C06677" w:rsidRPr="009F7355" w:rsidRDefault="00C06677" w:rsidP="000547B1">
            <w:pPr>
              <w:spacing w:before="0"/>
              <w:jc w:val="center"/>
              <w:rPr>
                <w:lang w:val="en-CA"/>
              </w:rPr>
            </w:pPr>
            <w:r w:rsidRPr="009F7355">
              <w:rPr>
                <w:lang w:val="en-CA"/>
              </w:rPr>
              <w:t>0.00%</w:t>
            </w:r>
          </w:p>
        </w:tc>
        <w:tc>
          <w:tcPr>
            <w:tcW w:w="998"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62CEE5D" w14:textId="77777777" w:rsidR="00C06677" w:rsidRPr="009F7355" w:rsidRDefault="00C06677" w:rsidP="000547B1">
            <w:pPr>
              <w:spacing w:before="0"/>
              <w:jc w:val="center"/>
              <w:rPr>
                <w:lang w:val="en-CA"/>
              </w:rPr>
            </w:pPr>
            <w:r w:rsidRPr="009F7355">
              <w:rPr>
                <w:lang w:val="en-CA"/>
              </w:rPr>
              <w:t>101.9%</w:t>
            </w:r>
          </w:p>
        </w:tc>
        <w:tc>
          <w:tcPr>
            <w:tcW w:w="99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4C12B8A" w14:textId="77777777" w:rsidR="00C06677" w:rsidRPr="009F7355" w:rsidRDefault="00C06677" w:rsidP="000547B1">
            <w:pPr>
              <w:spacing w:before="0"/>
              <w:jc w:val="center"/>
              <w:rPr>
                <w:lang w:val="en-CA"/>
              </w:rPr>
            </w:pPr>
            <w:r w:rsidRPr="009F7355">
              <w:rPr>
                <w:lang w:val="en-CA"/>
              </w:rPr>
              <w:t>103.2%</w:t>
            </w:r>
          </w:p>
        </w:tc>
        <w:tc>
          <w:tcPr>
            <w:tcW w:w="1277"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1B05175" w14:textId="77777777" w:rsidR="00C06677" w:rsidRPr="009F7355" w:rsidRDefault="00C06677" w:rsidP="000547B1">
            <w:pPr>
              <w:spacing w:before="0"/>
              <w:jc w:val="center"/>
              <w:rPr>
                <w:lang w:val="en-CA"/>
              </w:rPr>
            </w:pPr>
            <w:r w:rsidRPr="009F7355">
              <w:rPr>
                <w:lang w:val="en-CA"/>
              </w:rPr>
              <w:t>#NUM!</w:t>
            </w:r>
          </w:p>
        </w:tc>
        <w:tc>
          <w:tcPr>
            <w:tcW w:w="13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431C6F3" w14:textId="77777777" w:rsidR="00C06677" w:rsidRPr="009F7355" w:rsidRDefault="00C06677" w:rsidP="000547B1">
            <w:pPr>
              <w:spacing w:before="0"/>
              <w:jc w:val="center"/>
              <w:rPr>
                <w:lang w:val="en-CA"/>
              </w:rPr>
            </w:pPr>
            <w:r w:rsidRPr="009F7355">
              <w:rPr>
                <w:lang w:val="en-CA"/>
              </w:rPr>
              <w:t>#NUM!</w:t>
            </w:r>
          </w:p>
        </w:tc>
      </w:tr>
      <w:tr w:rsidR="005750BE" w:rsidRPr="00C06677" w14:paraId="59AF904C" w14:textId="77777777" w:rsidTr="005750BE">
        <w:trPr>
          <w:trHeight w:val="255"/>
        </w:trPr>
        <w:tc>
          <w:tcPr>
            <w:tcW w:w="1296"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DDFD36" w14:textId="77777777" w:rsidR="00C06677" w:rsidRPr="009F7355" w:rsidRDefault="00C06677" w:rsidP="000547B1">
            <w:pPr>
              <w:spacing w:before="0"/>
              <w:rPr>
                <w:lang w:val="en-CA"/>
              </w:rPr>
            </w:pPr>
            <w:r w:rsidRPr="009F7355">
              <w:rPr>
                <w:lang w:val="en-CA"/>
              </w:rPr>
              <w:t>Class C</w:t>
            </w:r>
          </w:p>
        </w:tc>
        <w:tc>
          <w:tcPr>
            <w:tcW w:w="1027"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947F19B" w14:textId="77777777" w:rsidR="00C06677" w:rsidRPr="009F7355" w:rsidRDefault="00C06677" w:rsidP="000547B1">
            <w:pPr>
              <w:spacing w:before="0"/>
              <w:jc w:val="center"/>
              <w:rPr>
                <w:lang w:val="en-CA"/>
              </w:rPr>
            </w:pPr>
            <w:r w:rsidRPr="009F7355">
              <w:rPr>
                <w:lang w:val="en-CA"/>
              </w:rPr>
              <w:t>-0.03%</w:t>
            </w:r>
          </w:p>
        </w:tc>
        <w:tc>
          <w:tcPr>
            <w:tcW w:w="1027" w:type="dxa"/>
            <w:tcBorders>
              <w:top w:val="nil"/>
              <w:left w:val="nil"/>
              <w:bottom w:val="nil"/>
              <w:right w:val="nil"/>
            </w:tcBorders>
            <w:shd w:val="clear" w:color="auto" w:fill="auto"/>
            <w:tcMar>
              <w:top w:w="15" w:type="dxa"/>
              <w:left w:w="15" w:type="dxa"/>
              <w:bottom w:w="0" w:type="dxa"/>
              <w:right w:w="15" w:type="dxa"/>
            </w:tcMar>
            <w:vAlign w:val="center"/>
            <w:hideMark/>
          </w:tcPr>
          <w:p w14:paraId="580CC437" w14:textId="77777777" w:rsidR="00C06677" w:rsidRPr="009F7355" w:rsidRDefault="00C06677" w:rsidP="000547B1">
            <w:pPr>
              <w:spacing w:before="0"/>
              <w:jc w:val="center"/>
              <w:rPr>
                <w:lang w:val="en-CA"/>
              </w:rPr>
            </w:pPr>
            <w:r w:rsidRPr="009F7355">
              <w:rPr>
                <w:lang w:val="en-CA"/>
              </w:rPr>
              <w:t>-0.13%</w:t>
            </w:r>
          </w:p>
        </w:tc>
        <w:tc>
          <w:tcPr>
            <w:tcW w:w="102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D04406" w14:textId="77777777" w:rsidR="00C06677" w:rsidRPr="009F7355" w:rsidRDefault="00C06677" w:rsidP="000547B1">
            <w:pPr>
              <w:spacing w:before="0"/>
              <w:jc w:val="center"/>
              <w:rPr>
                <w:lang w:val="en-CA"/>
              </w:rPr>
            </w:pPr>
            <w:r w:rsidRPr="009F7355">
              <w:rPr>
                <w:lang w:val="en-CA"/>
              </w:rPr>
              <w:t>0.04%</w:t>
            </w:r>
          </w:p>
        </w:tc>
        <w:tc>
          <w:tcPr>
            <w:tcW w:w="998"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5CCE9669" w14:textId="77777777" w:rsidR="00C06677" w:rsidRPr="009F7355" w:rsidRDefault="00C06677" w:rsidP="000547B1">
            <w:pPr>
              <w:spacing w:before="0"/>
              <w:jc w:val="center"/>
              <w:rPr>
                <w:lang w:val="en-CA"/>
              </w:rPr>
            </w:pPr>
            <w:r w:rsidRPr="009F7355">
              <w:rPr>
                <w:lang w:val="en-CA"/>
              </w:rPr>
              <w:t>96.2%</w:t>
            </w:r>
          </w:p>
        </w:tc>
        <w:tc>
          <w:tcPr>
            <w:tcW w:w="99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6D1A46" w14:textId="77777777" w:rsidR="00C06677" w:rsidRPr="009F7355" w:rsidRDefault="00C06677" w:rsidP="000547B1">
            <w:pPr>
              <w:spacing w:before="0"/>
              <w:jc w:val="center"/>
              <w:rPr>
                <w:lang w:val="en-CA"/>
              </w:rPr>
            </w:pPr>
            <w:r w:rsidRPr="009F7355">
              <w:rPr>
                <w:lang w:val="en-CA"/>
              </w:rPr>
              <w:t>98.4%</w:t>
            </w:r>
          </w:p>
        </w:tc>
        <w:tc>
          <w:tcPr>
            <w:tcW w:w="1277"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0095F15C" w14:textId="77777777" w:rsidR="00C06677" w:rsidRPr="009F7355" w:rsidRDefault="00C06677" w:rsidP="000547B1">
            <w:pPr>
              <w:spacing w:before="0"/>
              <w:jc w:val="center"/>
              <w:rPr>
                <w:lang w:val="en-CA"/>
              </w:rPr>
            </w:pPr>
            <w:r w:rsidRPr="009F7355">
              <w:rPr>
                <w:lang w:val="en-CA"/>
              </w:rPr>
              <w:t>100.0%</w:t>
            </w:r>
          </w:p>
        </w:tc>
        <w:tc>
          <w:tcPr>
            <w:tcW w:w="13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35908B4" w14:textId="77777777" w:rsidR="00C06677" w:rsidRPr="009F7355" w:rsidRDefault="00C06677" w:rsidP="000547B1">
            <w:pPr>
              <w:spacing w:before="0"/>
              <w:jc w:val="center"/>
              <w:rPr>
                <w:lang w:val="en-CA"/>
              </w:rPr>
            </w:pPr>
            <w:r w:rsidRPr="009F7355">
              <w:rPr>
                <w:lang w:val="en-CA"/>
              </w:rPr>
              <w:t>100.0%</w:t>
            </w:r>
          </w:p>
        </w:tc>
      </w:tr>
      <w:tr w:rsidR="005750BE" w:rsidRPr="00C06677" w14:paraId="29269C73" w14:textId="77777777" w:rsidTr="005750BE">
        <w:trPr>
          <w:trHeight w:val="255"/>
        </w:trPr>
        <w:tc>
          <w:tcPr>
            <w:tcW w:w="129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F8DB6" w14:textId="77777777" w:rsidR="00C06677" w:rsidRPr="009F7355" w:rsidRDefault="00C06677" w:rsidP="000547B1">
            <w:pPr>
              <w:spacing w:before="0"/>
              <w:rPr>
                <w:lang w:val="en-CA"/>
              </w:rPr>
            </w:pPr>
            <w:r w:rsidRPr="009F7355">
              <w:rPr>
                <w:lang w:val="en-CA"/>
              </w:rPr>
              <w:t>Class E</w:t>
            </w:r>
          </w:p>
        </w:tc>
        <w:tc>
          <w:tcPr>
            <w:tcW w:w="1027"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42C560A" w14:textId="77777777" w:rsidR="00C06677" w:rsidRPr="009F7355" w:rsidRDefault="00C06677" w:rsidP="000547B1">
            <w:pPr>
              <w:spacing w:before="0"/>
              <w:jc w:val="center"/>
              <w:rPr>
                <w:lang w:val="en-CA"/>
              </w:rPr>
            </w:pPr>
            <w:r w:rsidRPr="009F7355">
              <w:rPr>
                <w:lang w:val="en-CA"/>
              </w:rPr>
              <w:t>-0.16%</w:t>
            </w:r>
          </w:p>
        </w:tc>
        <w:tc>
          <w:tcPr>
            <w:tcW w:w="102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3ED65B8" w14:textId="77777777" w:rsidR="00C06677" w:rsidRPr="009F7355" w:rsidRDefault="00C06677" w:rsidP="000547B1">
            <w:pPr>
              <w:spacing w:before="0"/>
              <w:jc w:val="center"/>
              <w:rPr>
                <w:lang w:val="en-CA"/>
              </w:rPr>
            </w:pPr>
            <w:r w:rsidRPr="009F7355">
              <w:rPr>
                <w:lang w:val="en-CA"/>
              </w:rPr>
              <w:t>1.02%</w:t>
            </w:r>
          </w:p>
        </w:tc>
        <w:tc>
          <w:tcPr>
            <w:tcW w:w="1027"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5642481" w14:textId="77777777" w:rsidR="00C06677" w:rsidRPr="009F7355" w:rsidRDefault="00C06677" w:rsidP="000547B1">
            <w:pPr>
              <w:spacing w:before="0"/>
              <w:jc w:val="center"/>
              <w:rPr>
                <w:lang w:val="en-CA"/>
              </w:rPr>
            </w:pPr>
            <w:r w:rsidRPr="009F7355">
              <w:rPr>
                <w:lang w:val="en-CA"/>
              </w:rPr>
              <w:t>1.09%</w:t>
            </w:r>
          </w:p>
        </w:tc>
        <w:tc>
          <w:tcPr>
            <w:tcW w:w="998"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DD9287A" w14:textId="77777777" w:rsidR="00C06677" w:rsidRPr="009F7355" w:rsidRDefault="00C06677" w:rsidP="000547B1">
            <w:pPr>
              <w:spacing w:before="0"/>
              <w:jc w:val="center"/>
              <w:rPr>
                <w:lang w:val="en-CA"/>
              </w:rPr>
            </w:pPr>
            <w:r w:rsidRPr="009F7355">
              <w:rPr>
                <w:lang w:val="en-CA"/>
              </w:rPr>
              <w:t>100.8%</w:t>
            </w:r>
          </w:p>
        </w:tc>
        <w:tc>
          <w:tcPr>
            <w:tcW w:w="998"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EF2B253" w14:textId="77777777" w:rsidR="00C06677" w:rsidRPr="009F7355" w:rsidRDefault="00C06677" w:rsidP="000547B1">
            <w:pPr>
              <w:spacing w:before="0"/>
              <w:jc w:val="center"/>
              <w:rPr>
                <w:lang w:val="en-CA"/>
              </w:rPr>
            </w:pPr>
            <w:r w:rsidRPr="009F7355">
              <w:rPr>
                <w:lang w:val="en-CA"/>
              </w:rPr>
              <w:t>100.6%</w:t>
            </w:r>
          </w:p>
        </w:tc>
        <w:tc>
          <w:tcPr>
            <w:tcW w:w="1277"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FB00A78" w14:textId="77777777" w:rsidR="00C06677" w:rsidRPr="009F7355" w:rsidRDefault="00C06677" w:rsidP="000547B1">
            <w:pPr>
              <w:spacing w:before="0"/>
              <w:jc w:val="center"/>
              <w:rPr>
                <w:lang w:val="en-CA"/>
              </w:rPr>
            </w:pPr>
            <w:r w:rsidRPr="009F7355">
              <w:rPr>
                <w:lang w:val="en-CA"/>
              </w:rPr>
              <w:t>100.0%</w:t>
            </w:r>
          </w:p>
        </w:tc>
        <w:tc>
          <w:tcPr>
            <w:tcW w:w="135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E8239" w14:textId="77777777" w:rsidR="00C06677" w:rsidRPr="009F7355" w:rsidRDefault="00C06677" w:rsidP="000547B1">
            <w:pPr>
              <w:spacing w:before="0"/>
              <w:jc w:val="center"/>
              <w:rPr>
                <w:lang w:val="en-CA"/>
              </w:rPr>
            </w:pPr>
            <w:r w:rsidRPr="009F7355">
              <w:rPr>
                <w:lang w:val="en-CA"/>
              </w:rPr>
              <w:t>100.0%</w:t>
            </w:r>
          </w:p>
        </w:tc>
      </w:tr>
      <w:tr w:rsidR="005750BE" w:rsidRPr="00C06677" w14:paraId="2D1681BA" w14:textId="77777777" w:rsidTr="005750BE">
        <w:trPr>
          <w:trHeight w:val="255"/>
        </w:trPr>
        <w:tc>
          <w:tcPr>
            <w:tcW w:w="12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4CB627" w14:textId="77777777" w:rsidR="00C06677" w:rsidRPr="009F7355" w:rsidRDefault="00C06677" w:rsidP="000547B1">
            <w:pPr>
              <w:spacing w:before="0"/>
              <w:rPr>
                <w:lang w:val="en-CA"/>
              </w:rPr>
            </w:pPr>
            <w:r w:rsidRPr="009F7355">
              <w:rPr>
                <w:b/>
                <w:lang w:val="en-CA"/>
              </w:rPr>
              <w:t>Overall</w:t>
            </w:r>
          </w:p>
        </w:tc>
        <w:tc>
          <w:tcPr>
            <w:tcW w:w="1027"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EF4CFDC" w14:textId="77777777" w:rsidR="00C06677" w:rsidRPr="009F7355" w:rsidRDefault="00C06677" w:rsidP="000547B1">
            <w:pPr>
              <w:spacing w:before="0"/>
              <w:jc w:val="center"/>
              <w:rPr>
                <w:lang w:val="en-CA"/>
              </w:rPr>
            </w:pPr>
            <w:r w:rsidRPr="009F7355">
              <w:rPr>
                <w:lang w:val="en-CA"/>
              </w:rPr>
              <w:t>-0.05%</w:t>
            </w:r>
          </w:p>
        </w:tc>
        <w:tc>
          <w:tcPr>
            <w:tcW w:w="1027"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0D6EEA9" w14:textId="77777777" w:rsidR="00C06677" w:rsidRPr="009F7355" w:rsidRDefault="00C06677" w:rsidP="000547B1">
            <w:pPr>
              <w:spacing w:before="0"/>
              <w:jc w:val="center"/>
              <w:rPr>
                <w:lang w:val="en-CA"/>
              </w:rPr>
            </w:pPr>
            <w:r w:rsidRPr="009F7355">
              <w:rPr>
                <w:lang w:val="en-CA"/>
              </w:rPr>
              <w:t>0.20%</w:t>
            </w:r>
          </w:p>
        </w:tc>
        <w:tc>
          <w:tcPr>
            <w:tcW w:w="1027"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8E84AA" w14:textId="77777777" w:rsidR="00C06677" w:rsidRPr="009F7355" w:rsidRDefault="00C06677" w:rsidP="000547B1">
            <w:pPr>
              <w:spacing w:before="0"/>
              <w:jc w:val="center"/>
              <w:rPr>
                <w:lang w:val="en-CA"/>
              </w:rPr>
            </w:pPr>
            <w:r w:rsidRPr="009F7355">
              <w:rPr>
                <w:lang w:val="en-CA"/>
              </w:rPr>
              <w:t>0.28%</w:t>
            </w:r>
          </w:p>
        </w:tc>
        <w:tc>
          <w:tcPr>
            <w:tcW w:w="998"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6843B3C" w14:textId="77777777" w:rsidR="00C06677" w:rsidRPr="009F7355" w:rsidRDefault="00C06677" w:rsidP="000547B1">
            <w:pPr>
              <w:spacing w:before="0"/>
              <w:jc w:val="center"/>
              <w:rPr>
                <w:lang w:val="en-CA"/>
              </w:rPr>
            </w:pPr>
            <w:r w:rsidRPr="009F7355">
              <w:rPr>
                <w:lang w:val="en-CA"/>
              </w:rPr>
              <w:t>99.7%</w:t>
            </w:r>
          </w:p>
        </w:tc>
        <w:tc>
          <w:tcPr>
            <w:tcW w:w="998"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E13F99" w14:textId="77777777" w:rsidR="00C06677" w:rsidRPr="009F7355" w:rsidRDefault="00C06677" w:rsidP="000547B1">
            <w:pPr>
              <w:spacing w:before="0"/>
              <w:jc w:val="center"/>
              <w:rPr>
                <w:lang w:val="en-CA"/>
              </w:rPr>
            </w:pPr>
            <w:r w:rsidRPr="009F7355">
              <w:rPr>
                <w:lang w:val="en-CA"/>
              </w:rPr>
              <w:t>100.9%</w:t>
            </w:r>
          </w:p>
        </w:tc>
        <w:tc>
          <w:tcPr>
            <w:tcW w:w="1277"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151790C" w14:textId="77777777" w:rsidR="00C06677" w:rsidRPr="009F7355" w:rsidRDefault="00C06677" w:rsidP="000547B1">
            <w:pPr>
              <w:spacing w:before="0"/>
              <w:jc w:val="center"/>
              <w:rPr>
                <w:lang w:val="en-CA"/>
              </w:rPr>
            </w:pPr>
            <w:r w:rsidRPr="009F7355">
              <w:rPr>
                <w:lang w:val="en-CA"/>
              </w:rPr>
              <w:t>#NUM!</w:t>
            </w:r>
          </w:p>
        </w:tc>
        <w:tc>
          <w:tcPr>
            <w:tcW w:w="135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9D7822" w14:textId="77777777" w:rsidR="00C06677" w:rsidRPr="009F7355" w:rsidRDefault="00C06677" w:rsidP="000547B1">
            <w:pPr>
              <w:spacing w:before="0"/>
              <w:jc w:val="center"/>
              <w:rPr>
                <w:lang w:val="en-CA"/>
              </w:rPr>
            </w:pPr>
            <w:r w:rsidRPr="009F7355">
              <w:rPr>
                <w:lang w:val="en-CA"/>
              </w:rPr>
              <w:t>#NUM!</w:t>
            </w:r>
          </w:p>
        </w:tc>
      </w:tr>
      <w:tr w:rsidR="005750BE" w:rsidRPr="00C06677" w14:paraId="3E02A4E1" w14:textId="77777777" w:rsidTr="005750BE">
        <w:trPr>
          <w:trHeight w:val="255"/>
        </w:trPr>
        <w:tc>
          <w:tcPr>
            <w:tcW w:w="129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37B7A16" w14:textId="77777777" w:rsidR="00C06677" w:rsidRPr="009F7355" w:rsidRDefault="00C06677" w:rsidP="000547B1">
            <w:pPr>
              <w:spacing w:before="0"/>
              <w:rPr>
                <w:lang w:val="en-CA"/>
              </w:rPr>
            </w:pPr>
            <w:r w:rsidRPr="009F7355">
              <w:rPr>
                <w:lang w:val="en-CA"/>
              </w:rPr>
              <w:t>Class D</w:t>
            </w:r>
          </w:p>
        </w:tc>
        <w:tc>
          <w:tcPr>
            <w:tcW w:w="1027"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3077CB4" w14:textId="77777777" w:rsidR="00C06677" w:rsidRPr="009F7355" w:rsidRDefault="00C06677" w:rsidP="000547B1">
            <w:pPr>
              <w:spacing w:before="0"/>
              <w:jc w:val="center"/>
              <w:rPr>
                <w:lang w:val="en-CA"/>
              </w:rPr>
            </w:pPr>
            <w:r w:rsidRPr="009F7355">
              <w:rPr>
                <w:lang w:val="en-CA"/>
              </w:rPr>
              <w:t>0.10%</w:t>
            </w:r>
          </w:p>
        </w:tc>
        <w:tc>
          <w:tcPr>
            <w:tcW w:w="102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147CFA6" w14:textId="77777777" w:rsidR="00C06677" w:rsidRPr="009F7355" w:rsidRDefault="00C06677" w:rsidP="000547B1">
            <w:pPr>
              <w:spacing w:before="0"/>
              <w:jc w:val="center"/>
              <w:rPr>
                <w:lang w:val="en-CA"/>
              </w:rPr>
            </w:pPr>
            <w:r w:rsidRPr="009F7355">
              <w:rPr>
                <w:lang w:val="en-CA"/>
              </w:rPr>
              <w:t>-0.38%</w:t>
            </w:r>
          </w:p>
        </w:tc>
        <w:tc>
          <w:tcPr>
            <w:tcW w:w="1027"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AF5C702" w14:textId="77777777" w:rsidR="00C06677" w:rsidRPr="009F7355" w:rsidRDefault="00C06677" w:rsidP="000547B1">
            <w:pPr>
              <w:spacing w:before="0"/>
              <w:jc w:val="center"/>
              <w:rPr>
                <w:lang w:val="en-CA"/>
              </w:rPr>
            </w:pPr>
            <w:r w:rsidRPr="009F7355">
              <w:rPr>
                <w:lang w:val="en-CA"/>
              </w:rPr>
              <w:t>0.56%</w:t>
            </w:r>
          </w:p>
        </w:tc>
        <w:tc>
          <w:tcPr>
            <w:tcW w:w="998"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1E057F1" w14:textId="77777777" w:rsidR="00C06677" w:rsidRPr="009F7355" w:rsidRDefault="00C06677" w:rsidP="000547B1">
            <w:pPr>
              <w:spacing w:before="0"/>
              <w:jc w:val="center"/>
              <w:rPr>
                <w:lang w:val="en-CA"/>
              </w:rPr>
            </w:pPr>
            <w:r w:rsidRPr="009F7355">
              <w:rPr>
                <w:lang w:val="en-CA"/>
              </w:rPr>
              <w:t>96.0%</w:t>
            </w:r>
          </w:p>
        </w:tc>
        <w:tc>
          <w:tcPr>
            <w:tcW w:w="998"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69A8593" w14:textId="77777777" w:rsidR="00C06677" w:rsidRPr="009F7355" w:rsidRDefault="00C06677" w:rsidP="000547B1">
            <w:pPr>
              <w:spacing w:before="0"/>
              <w:jc w:val="center"/>
              <w:rPr>
                <w:lang w:val="en-CA"/>
              </w:rPr>
            </w:pPr>
            <w:r w:rsidRPr="009F7355">
              <w:rPr>
                <w:lang w:val="en-CA"/>
              </w:rPr>
              <w:t>96.8%</w:t>
            </w:r>
          </w:p>
        </w:tc>
        <w:tc>
          <w:tcPr>
            <w:tcW w:w="1277"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51034E1D" w14:textId="77777777" w:rsidR="00C06677" w:rsidRPr="009F7355" w:rsidRDefault="00C06677" w:rsidP="000547B1">
            <w:pPr>
              <w:spacing w:before="0"/>
              <w:jc w:val="center"/>
              <w:rPr>
                <w:lang w:val="en-CA"/>
              </w:rPr>
            </w:pPr>
            <w:r w:rsidRPr="009F7355">
              <w:rPr>
                <w:lang w:val="en-CA"/>
              </w:rPr>
              <w:t>100.0%</w:t>
            </w:r>
          </w:p>
        </w:tc>
        <w:tc>
          <w:tcPr>
            <w:tcW w:w="135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6D89617" w14:textId="77777777" w:rsidR="00C06677" w:rsidRPr="009F7355" w:rsidRDefault="00C06677" w:rsidP="000547B1">
            <w:pPr>
              <w:spacing w:before="0"/>
              <w:jc w:val="center"/>
              <w:rPr>
                <w:lang w:val="en-CA"/>
              </w:rPr>
            </w:pPr>
            <w:r w:rsidRPr="009F7355">
              <w:rPr>
                <w:lang w:val="en-CA"/>
              </w:rPr>
              <w:t>99.7%</w:t>
            </w:r>
          </w:p>
        </w:tc>
      </w:tr>
      <w:tr w:rsidR="005750BE" w:rsidRPr="00C06677" w14:paraId="53A0BA13" w14:textId="77777777" w:rsidTr="005750BE">
        <w:trPr>
          <w:trHeight w:val="255"/>
        </w:trPr>
        <w:tc>
          <w:tcPr>
            <w:tcW w:w="1296"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7C323E" w14:textId="77777777" w:rsidR="00C06677" w:rsidRPr="009F7355" w:rsidRDefault="00C06677" w:rsidP="000547B1">
            <w:pPr>
              <w:spacing w:before="0"/>
              <w:rPr>
                <w:lang w:val="en-CA"/>
              </w:rPr>
            </w:pPr>
            <w:r w:rsidRPr="009F7355">
              <w:rPr>
                <w:lang w:val="en-CA"/>
              </w:rPr>
              <w:t>Class F</w:t>
            </w:r>
          </w:p>
        </w:tc>
        <w:tc>
          <w:tcPr>
            <w:tcW w:w="1027"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5A03A94" w14:textId="77777777" w:rsidR="00C06677" w:rsidRPr="009F7355" w:rsidRDefault="00C06677" w:rsidP="000547B1">
            <w:pPr>
              <w:spacing w:before="0"/>
              <w:jc w:val="center"/>
              <w:rPr>
                <w:lang w:val="en-CA"/>
              </w:rPr>
            </w:pPr>
            <w:r w:rsidRPr="009F7355">
              <w:rPr>
                <w:lang w:val="en-CA"/>
              </w:rPr>
              <w:t>#VALUE!</w:t>
            </w:r>
          </w:p>
        </w:tc>
        <w:tc>
          <w:tcPr>
            <w:tcW w:w="1027" w:type="dxa"/>
            <w:tcBorders>
              <w:top w:val="nil"/>
              <w:left w:val="nil"/>
              <w:bottom w:val="nil"/>
              <w:right w:val="nil"/>
            </w:tcBorders>
            <w:shd w:val="clear" w:color="auto" w:fill="auto"/>
            <w:tcMar>
              <w:top w:w="15" w:type="dxa"/>
              <w:left w:w="15" w:type="dxa"/>
              <w:bottom w:w="0" w:type="dxa"/>
              <w:right w:w="15" w:type="dxa"/>
            </w:tcMar>
            <w:vAlign w:val="center"/>
            <w:hideMark/>
          </w:tcPr>
          <w:p w14:paraId="4EF43999" w14:textId="77777777" w:rsidR="00C06677" w:rsidRPr="009F7355" w:rsidRDefault="00C06677" w:rsidP="000547B1">
            <w:pPr>
              <w:spacing w:before="0"/>
              <w:jc w:val="center"/>
              <w:rPr>
                <w:lang w:val="en-CA"/>
              </w:rPr>
            </w:pPr>
            <w:r w:rsidRPr="009F7355">
              <w:rPr>
                <w:lang w:val="en-CA"/>
              </w:rPr>
              <w:t>#VALUE!</w:t>
            </w:r>
          </w:p>
        </w:tc>
        <w:tc>
          <w:tcPr>
            <w:tcW w:w="102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0A5289C3" w14:textId="77777777" w:rsidR="00C06677" w:rsidRPr="009F7355" w:rsidRDefault="00C06677" w:rsidP="000547B1">
            <w:pPr>
              <w:spacing w:before="0"/>
              <w:jc w:val="center"/>
              <w:rPr>
                <w:lang w:val="en-CA"/>
              </w:rPr>
            </w:pPr>
            <w:r w:rsidRPr="009F7355">
              <w:rPr>
                <w:lang w:val="en-CA"/>
              </w:rPr>
              <w:t>#VALUE!</w:t>
            </w:r>
          </w:p>
        </w:tc>
        <w:tc>
          <w:tcPr>
            <w:tcW w:w="998"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7BB5E4" w14:textId="77777777" w:rsidR="00C06677" w:rsidRPr="009F7355" w:rsidRDefault="00C06677" w:rsidP="000547B1">
            <w:pPr>
              <w:spacing w:before="0"/>
              <w:jc w:val="center"/>
              <w:rPr>
                <w:lang w:val="en-CA"/>
              </w:rPr>
            </w:pPr>
            <w:r w:rsidRPr="009F7355">
              <w:rPr>
                <w:lang w:val="en-CA"/>
              </w:rPr>
              <w:t>#DIV/0!</w:t>
            </w:r>
          </w:p>
        </w:tc>
        <w:tc>
          <w:tcPr>
            <w:tcW w:w="99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3FD9A35" w14:textId="77777777" w:rsidR="00C06677" w:rsidRPr="009F7355" w:rsidRDefault="00C06677" w:rsidP="000547B1">
            <w:pPr>
              <w:spacing w:before="0"/>
              <w:jc w:val="center"/>
              <w:rPr>
                <w:lang w:val="en-CA"/>
              </w:rPr>
            </w:pPr>
            <w:r w:rsidRPr="009F7355">
              <w:rPr>
                <w:lang w:val="en-CA"/>
              </w:rPr>
              <w:t>#DIV/0!</w:t>
            </w:r>
          </w:p>
        </w:tc>
        <w:tc>
          <w:tcPr>
            <w:tcW w:w="1277"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6311CDCD" w14:textId="77777777" w:rsidR="00C06677" w:rsidRPr="009F7355" w:rsidRDefault="00C06677" w:rsidP="000547B1">
            <w:pPr>
              <w:spacing w:before="0"/>
              <w:jc w:val="center"/>
              <w:rPr>
                <w:lang w:val="en-CA"/>
              </w:rPr>
            </w:pPr>
            <w:r w:rsidRPr="009F7355">
              <w:rPr>
                <w:lang w:val="en-CA"/>
              </w:rPr>
              <w:t>#DIV/0!</w:t>
            </w:r>
          </w:p>
        </w:tc>
        <w:tc>
          <w:tcPr>
            <w:tcW w:w="13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D1116B4" w14:textId="77777777" w:rsidR="00C06677" w:rsidRPr="009F7355" w:rsidRDefault="00C06677" w:rsidP="000547B1">
            <w:pPr>
              <w:spacing w:before="0"/>
              <w:jc w:val="center"/>
              <w:rPr>
                <w:lang w:val="en-CA"/>
              </w:rPr>
            </w:pPr>
            <w:r w:rsidRPr="009F7355">
              <w:rPr>
                <w:lang w:val="en-CA"/>
              </w:rPr>
              <w:t>#DIV/0!</w:t>
            </w:r>
          </w:p>
        </w:tc>
      </w:tr>
      <w:tr w:rsidR="005750BE" w:rsidRPr="00C06677" w14:paraId="445AB795" w14:textId="77777777" w:rsidTr="005750BE">
        <w:trPr>
          <w:trHeight w:val="255"/>
        </w:trPr>
        <w:tc>
          <w:tcPr>
            <w:tcW w:w="129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0F5E11" w14:textId="77777777" w:rsidR="00C06677" w:rsidRPr="009F7355" w:rsidRDefault="00C06677" w:rsidP="000547B1">
            <w:pPr>
              <w:spacing w:before="0"/>
              <w:rPr>
                <w:lang w:val="en-CA"/>
              </w:rPr>
            </w:pPr>
            <w:r w:rsidRPr="009F7355">
              <w:rPr>
                <w:lang w:val="en-CA"/>
              </w:rPr>
              <w:t>Class TGM</w:t>
            </w:r>
          </w:p>
        </w:tc>
        <w:tc>
          <w:tcPr>
            <w:tcW w:w="1027"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09892FB" w14:textId="77777777" w:rsidR="00C06677" w:rsidRPr="009F7355" w:rsidRDefault="00C06677" w:rsidP="000547B1">
            <w:pPr>
              <w:spacing w:before="0"/>
              <w:jc w:val="center"/>
              <w:rPr>
                <w:lang w:val="en-CA"/>
              </w:rPr>
            </w:pPr>
            <w:r w:rsidRPr="009F7355">
              <w:rPr>
                <w:lang w:val="en-CA"/>
              </w:rPr>
              <w:t>#VALUE!</w:t>
            </w:r>
          </w:p>
        </w:tc>
        <w:tc>
          <w:tcPr>
            <w:tcW w:w="102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84B9B19" w14:textId="77777777" w:rsidR="00C06677" w:rsidRPr="009F7355" w:rsidRDefault="00C06677" w:rsidP="000547B1">
            <w:pPr>
              <w:spacing w:before="0"/>
              <w:jc w:val="center"/>
              <w:rPr>
                <w:lang w:val="en-CA"/>
              </w:rPr>
            </w:pPr>
            <w:r w:rsidRPr="009F7355">
              <w:rPr>
                <w:lang w:val="en-CA"/>
              </w:rPr>
              <w:t>#VALUE!</w:t>
            </w:r>
          </w:p>
        </w:tc>
        <w:tc>
          <w:tcPr>
            <w:tcW w:w="1027"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89E7D8" w14:textId="77777777" w:rsidR="00C06677" w:rsidRPr="009F7355" w:rsidRDefault="00C06677" w:rsidP="000547B1">
            <w:pPr>
              <w:spacing w:before="0"/>
              <w:jc w:val="center"/>
              <w:rPr>
                <w:lang w:val="en-CA"/>
              </w:rPr>
            </w:pPr>
            <w:r w:rsidRPr="009F7355">
              <w:rPr>
                <w:lang w:val="en-CA"/>
              </w:rPr>
              <w:t>#VALUE!</w:t>
            </w:r>
          </w:p>
        </w:tc>
        <w:tc>
          <w:tcPr>
            <w:tcW w:w="998"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0903A89" w14:textId="77777777" w:rsidR="00C06677" w:rsidRPr="009F7355" w:rsidRDefault="00C06677" w:rsidP="000547B1">
            <w:pPr>
              <w:spacing w:before="0"/>
              <w:jc w:val="center"/>
              <w:rPr>
                <w:lang w:val="en-CA"/>
              </w:rPr>
            </w:pPr>
            <w:r w:rsidRPr="009F7355">
              <w:rPr>
                <w:lang w:val="en-CA"/>
              </w:rPr>
              <w:t>#DIV/0!</w:t>
            </w:r>
          </w:p>
        </w:tc>
        <w:tc>
          <w:tcPr>
            <w:tcW w:w="998"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8227748" w14:textId="77777777" w:rsidR="00C06677" w:rsidRPr="009F7355" w:rsidRDefault="00C06677" w:rsidP="000547B1">
            <w:pPr>
              <w:spacing w:before="0"/>
              <w:jc w:val="center"/>
              <w:rPr>
                <w:lang w:val="en-CA"/>
              </w:rPr>
            </w:pPr>
            <w:r w:rsidRPr="009F7355">
              <w:rPr>
                <w:lang w:val="en-CA"/>
              </w:rPr>
              <w:t>#DIV/0!</w:t>
            </w:r>
          </w:p>
        </w:tc>
        <w:tc>
          <w:tcPr>
            <w:tcW w:w="1277"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46D302" w14:textId="77777777" w:rsidR="00C06677" w:rsidRPr="009F7355" w:rsidRDefault="00C06677" w:rsidP="000547B1">
            <w:pPr>
              <w:spacing w:before="0"/>
              <w:jc w:val="center"/>
              <w:rPr>
                <w:lang w:val="en-CA"/>
              </w:rPr>
            </w:pPr>
            <w:r w:rsidRPr="009F7355">
              <w:rPr>
                <w:lang w:val="en-CA"/>
              </w:rPr>
              <w:t>#DIV/0!</w:t>
            </w:r>
          </w:p>
        </w:tc>
        <w:tc>
          <w:tcPr>
            <w:tcW w:w="135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19C300" w14:textId="77777777" w:rsidR="00C06677" w:rsidRPr="009F7355" w:rsidRDefault="00C06677" w:rsidP="000547B1">
            <w:pPr>
              <w:spacing w:before="0"/>
              <w:jc w:val="center"/>
              <w:rPr>
                <w:lang w:val="en-CA"/>
              </w:rPr>
            </w:pPr>
            <w:r w:rsidRPr="009F7355">
              <w:rPr>
                <w:lang w:val="en-CA"/>
              </w:rPr>
              <w:t>#DIV/0!</w:t>
            </w:r>
          </w:p>
        </w:tc>
      </w:tr>
    </w:tbl>
    <w:p w14:paraId="6741AE23" w14:textId="10C70ACA" w:rsidR="00C06677" w:rsidRDefault="00C06677" w:rsidP="00C06677">
      <w:pPr>
        <w:rPr>
          <w:lang w:val="en-CA"/>
        </w:rPr>
      </w:pPr>
    </w:p>
    <w:p w14:paraId="3EF596BD" w14:textId="7A9E66A9" w:rsidR="00C06677" w:rsidRPr="00C06677" w:rsidRDefault="00C06677" w:rsidP="00C06677">
      <w:pPr>
        <w:rPr>
          <w:lang w:val="en-CA"/>
        </w:rPr>
      </w:pPr>
      <w:r>
        <w:rPr>
          <w:lang w:val="en-CA"/>
        </w:rPr>
        <w:t>Further study to see benefit for RA, unbalanced benefit over classes in LB. Changing AMVP signalling different for RA and LB would be undesirable. Better understanding and more information is requested if additional processing/checks are necessary at encoder</w:t>
      </w:r>
      <w:r w:rsidR="00DB15B5">
        <w:rPr>
          <w:lang w:val="en-CA"/>
        </w:rPr>
        <w:t>.</w:t>
      </w:r>
      <w:r>
        <w:rPr>
          <w:lang w:val="en-CA"/>
        </w:rPr>
        <w:t xml:space="preserve"> </w:t>
      </w:r>
    </w:p>
    <w:p w14:paraId="7DCD8F2E" w14:textId="77777777" w:rsidR="009B6911" w:rsidRPr="00373F08" w:rsidRDefault="009B6911" w:rsidP="00386661">
      <w:pPr>
        <w:rPr>
          <w:lang w:val="en-CA"/>
        </w:rPr>
      </w:pPr>
    </w:p>
    <w:p w14:paraId="20159B88" w14:textId="136CE85D" w:rsidR="00F44BFE" w:rsidRPr="00373F08" w:rsidRDefault="00F44BFE" w:rsidP="00CA2E49">
      <w:pPr>
        <w:pStyle w:val="berschrift4"/>
        <w:rPr>
          <w:lang w:val="en-CA"/>
        </w:rPr>
      </w:pPr>
      <w:r w:rsidRPr="00373F08">
        <w:rPr>
          <w:lang w:val="en-CA"/>
        </w:rPr>
        <w:t>GPM (</w:t>
      </w:r>
      <w:r w:rsidR="00AE2158" w:rsidRPr="00373F08">
        <w:rPr>
          <w:lang w:val="en-CA"/>
        </w:rPr>
        <w:t>3</w:t>
      </w:r>
      <w:r w:rsidRPr="00373F08">
        <w:rPr>
          <w:lang w:val="en-CA"/>
        </w:rPr>
        <w:t>)</w:t>
      </w:r>
    </w:p>
    <w:p w14:paraId="180722F2" w14:textId="34E57D47" w:rsidR="00386661" w:rsidRPr="00373F08" w:rsidRDefault="00386661" w:rsidP="00386661">
      <w:pPr>
        <w:rPr>
          <w:lang w:val="en-CA"/>
        </w:rPr>
      </w:pPr>
      <w:r w:rsidRPr="00373F08">
        <w:rPr>
          <w:lang w:val="en-CA"/>
        </w:rPr>
        <w:t xml:space="preserve">Contributions in this area were discussed during </w:t>
      </w:r>
      <w:r w:rsidR="00DB15B5">
        <w:rPr>
          <w:lang w:val="en-CA"/>
        </w:rPr>
        <w:t>1645</w:t>
      </w:r>
      <w:r w:rsidRPr="00373F08">
        <w:rPr>
          <w:lang w:val="en-CA"/>
        </w:rPr>
        <w:t>–</w:t>
      </w:r>
      <w:r w:rsidR="006B550C">
        <w:rPr>
          <w:lang w:val="en-CA"/>
        </w:rPr>
        <w:t>1720</w:t>
      </w:r>
      <w:r w:rsidR="006B550C" w:rsidRPr="00373F08">
        <w:rPr>
          <w:lang w:val="en-CA"/>
        </w:rPr>
        <w:t xml:space="preserve"> </w:t>
      </w:r>
      <w:r w:rsidRPr="00373F08">
        <w:rPr>
          <w:lang w:val="en-CA"/>
        </w:rPr>
        <w:t xml:space="preserve">on </w:t>
      </w:r>
      <w:r w:rsidR="00DB15B5">
        <w:rPr>
          <w:lang w:val="en-CA"/>
        </w:rPr>
        <w:t>Sun</w:t>
      </w:r>
      <w:r w:rsidR="00DB15B5" w:rsidRPr="00373F08">
        <w:rPr>
          <w:lang w:val="en-CA"/>
        </w:rPr>
        <w:t xml:space="preserve">day </w:t>
      </w:r>
      <w:r w:rsidR="00DB15B5">
        <w:rPr>
          <w:lang w:val="en-CA"/>
        </w:rPr>
        <w:t>29</w:t>
      </w:r>
      <w:r w:rsidR="00DB15B5" w:rsidRPr="00373F08">
        <w:rPr>
          <w:lang w:val="en-CA"/>
        </w:rPr>
        <w:t xml:space="preserve"> </w:t>
      </w:r>
      <w:r w:rsidRPr="00373F08">
        <w:rPr>
          <w:lang w:val="en-CA"/>
        </w:rPr>
        <w:t xml:space="preserve">June 2025 (chaired by </w:t>
      </w:r>
      <w:r w:rsidR="00DB15B5">
        <w:rPr>
          <w:lang w:val="en-CA"/>
        </w:rPr>
        <w:t>JRO</w:t>
      </w:r>
      <w:r w:rsidRPr="00373F08">
        <w:rPr>
          <w:lang w:val="en-CA"/>
        </w:rPr>
        <w:t>).</w:t>
      </w:r>
    </w:p>
    <w:p w14:paraId="4416835C" w14:textId="68725C46" w:rsidR="009B6911" w:rsidRPr="00373F08" w:rsidRDefault="008773DB" w:rsidP="00CA2E49">
      <w:pPr>
        <w:pStyle w:val="berschrift9"/>
        <w:rPr>
          <w:sz w:val="24"/>
          <w:szCs w:val="24"/>
          <w:lang w:val="en-CA" w:eastAsia="de-DE"/>
        </w:rPr>
      </w:pPr>
      <w:hyperlink r:id="rId767" w:history="1">
        <w:r w:rsidR="009B6911" w:rsidRPr="00373F08">
          <w:rPr>
            <w:color w:val="0000FF"/>
            <w:sz w:val="24"/>
            <w:szCs w:val="24"/>
            <w:u w:val="single"/>
            <w:lang w:val="en-CA" w:eastAsia="de-DE"/>
          </w:rPr>
          <w:t>JVET-AM0065</w:t>
        </w:r>
      </w:hyperlink>
      <w:r w:rsidR="009B6911" w:rsidRPr="00373F08">
        <w:rPr>
          <w:sz w:val="24"/>
          <w:szCs w:val="24"/>
          <w:lang w:val="en-CA" w:eastAsia="de-DE"/>
        </w:rPr>
        <w:t xml:space="preserve"> Non-EE2: Joint reordering of GPM with intra prediction [Z. Sun, Y. Yu, L. Zhang, H. Yu, D. Wang (OPPO)]</w:t>
      </w:r>
    </w:p>
    <w:p w14:paraId="6732CC66" w14:textId="77777777" w:rsidR="001E3989" w:rsidRPr="001E3989" w:rsidRDefault="001E3989" w:rsidP="001E3989">
      <w:pPr>
        <w:rPr>
          <w:lang w:val="en-CA" w:eastAsia="de-DE"/>
        </w:rPr>
      </w:pPr>
      <w:r w:rsidRPr="001E3989">
        <w:rPr>
          <w:lang w:val="en-CA" w:eastAsia="de-DE"/>
        </w:rPr>
        <w:t>This contribution proposes modifications to the joint reordering of GPM split modes and partition indices, where intra-prediction mode candidates are introduced to the reordering GPM. With the proposed method JRGPM-Intra, the GPM modes consisting of intra-prediction, regular GPM and TM-GPM will be reordered jointly. Simulation results of the proposed method on top of ECM-17.0 are reported below:</w:t>
      </w:r>
    </w:p>
    <w:p w14:paraId="22D85B4B" w14:textId="77777777" w:rsidR="001E3989" w:rsidRPr="009F7355" w:rsidRDefault="001E3989" w:rsidP="001E3989">
      <w:pPr>
        <w:rPr>
          <w:lang w:val="en-CA"/>
        </w:rPr>
      </w:pPr>
      <w:r w:rsidRPr="001E3989">
        <w:rPr>
          <w:lang w:val="en-CA" w:eastAsia="de-DE"/>
        </w:rPr>
        <w:tab/>
      </w:r>
      <w:r w:rsidRPr="009F7355">
        <w:rPr>
          <w:lang w:val="en-CA"/>
        </w:rPr>
        <w:t>RA: -0.08%, -0.06 %, -0.11 %, EncT 101.5%, DecT 100.7%</w:t>
      </w:r>
    </w:p>
    <w:p w14:paraId="064AD541" w14:textId="0026C43D" w:rsidR="0049676C" w:rsidRPr="009F7355" w:rsidRDefault="001E3989" w:rsidP="001E3989">
      <w:pPr>
        <w:rPr>
          <w:lang w:val="en-CA"/>
        </w:rPr>
      </w:pPr>
      <w:r w:rsidRPr="009F7355">
        <w:rPr>
          <w:lang w:val="en-CA"/>
        </w:rPr>
        <w:tab/>
        <w:t>LB: -0.09%, -0.01 %, 0.06 %, EncT 101.8%, DecT 100.8%</w:t>
      </w:r>
    </w:p>
    <w:p w14:paraId="6A431AEB" w14:textId="7BF554DA" w:rsidR="001E3989" w:rsidRDefault="001E3989" w:rsidP="001E3989">
      <w:pPr>
        <w:rPr>
          <w:lang w:val="en-CA" w:eastAsia="de-DE"/>
        </w:rPr>
      </w:pPr>
      <w:r>
        <w:rPr>
          <w:lang w:val="en-CA" w:eastAsia="de-DE"/>
        </w:rPr>
        <w:t>Results confirmed by crosscheckers. Relevant coding gain, consistent over classes.</w:t>
      </w:r>
    </w:p>
    <w:p w14:paraId="0DC51CF8" w14:textId="032D6404" w:rsidR="001E3989" w:rsidRDefault="001E3989" w:rsidP="001E3989">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005750BE">
        <w:rPr>
          <w:lang w:val="en-CA" w:eastAsia="de-DE"/>
        </w:rPr>
        <w:t>investigate this in an EE</w:t>
      </w:r>
      <w:r>
        <w:rPr>
          <w:lang w:val="en-CA" w:eastAsia="de-DE"/>
        </w:rPr>
        <w:t>. Better tradeoff with encoding time should be achieved</w:t>
      </w:r>
      <w:r w:rsidR="00465D89">
        <w:rPr>
          <w:lang w:val="en-CA" w:eastAsia="de-DE"/>
        </w:rPr>
        <w:t>.</w:t>
      </w:r>
    </w:p>
    <w:p w14:paraId="195641B3" w14:textId="7D8A58C5" w:rsidR="00F93F39" w:rsidRPr="0028111C" w:rsidRDefault="008773DB" w:rsidP="00CA2E49">
      <w:pPr>
        <w:pStyle w:val="berschrift9"/>
        <w:rPr>
          <w:sz w:val="24"/>
          <w:szCs w:val="24"/>
          <w:lang w:val="en-CA" w:eastAsia="de-DE"/>
        </w:rPr>
      </w:pPr>
      <w:hyperlink r:id="rId768" w:history="1">
        <w:r w:rsidR="00F93F39" w:rsidRPr="0028111C">
          <w:rPr>
            <w:color w:val="0000FF"/>
            <w:sz w:val="24"/>
            <w:szCs w:val="24"/>
            <w:u w:val="single"/>
            <w:lang w:val="en-CA" w:eastAsia="de-DE"/>
          </w:rPr>
          <w:t>JVET-AM0303</w:t>
        </w:r>
      </w:hyperlink>
      <w:r w:rsidR="00F93F39" w:rsidRPr="0028111C">
        <w:rPr>
          <w:sz w:val="24"/>
          <w:szCs w:val="24"/>
          <w:lang w:val="en-CA" w:eastAsia="de-DE"/>
        </w:rPr>
        <w:t xml:space="preserve"> Crosscheck of JVET-AM0065 (Non-EE2: Joint reordering of GPM with intra prediction)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2E80AC14" w14:textId="77777777" w:rsidR="00F93F39" w:rsidRPr="00373F08" w:rsidRDefault="00F93F39" w:rsidP="0049676C">
      <w:pPr>
        <w:rPr>
          <w:lang w:val="en-CA" w:eastAsia="de-DE"/>
        </w:rPr>
      </w:pPr>
    </w:p>
    <w:p w14:paraId="2EBA322C" w14:textId="43C054A5" w:rsidR="009B6911" w:rsidRPr="00373F08" w:rsidRDefault="008773DB" w:rsidP="00CA2E49">
      <w:pPr>
        <w:pStyle w:val="berschrift9"/>
        <w:rPr>
          <w:sz w:val="24"/>
          <w:szCs w:val="24"/>
          <w:lang w:val="en-CA" w:eastAsia="de-DE"/>
        </w:rPr>
      </w:pPr>
      <w:hyperlink r:id="rId769" w:history="1">
        <w:r w:rsidR="009B6911" w:rsidRPr="00373F08">
          <w:rPr>
            <w:color w:val="0000FF"/>
            <w:sz w:val="24"/>
            <w:szCs w:val="24"/>
            <w:u w:val="single"/>
            <w:lang w:val="en-CA" w:eastAsia="de-DE"/>
          </w:rPr>
          <w:t>JVET-AM0066</w:t>
        </w:r>
      </w:hyperlink>
      <w:r w:rsidR="009B6911" w:rsidRPr="00373F08">
        <w:rPr>
          <w:sz w:val="24"/>
          <w:szCs w:val="24"/>
          <w:lang w:val="en-CA" w:eastAsia="de-DE"/>
        </w:rPr>
        <w:t xml:space="preserve"> Non-EE2: Joint reordering of GPM with affine prediction [L. Zhang, Y. Yu, Z. Sun, H. Yu, D. Wang (OPPO)]</w:t>
      </w:r>
    </w:p>
    <w:p w14:paraId="06B97B0D" w14:textId="77777777" w:rsidR="00465D89" w:rsidRPr="00465D89" w:rsidRDefault="00465D89" w:rsidP="00465D89">
      <w:pPr>
        <w:rPr>
          <w:lang w:val="en-CA" w:eastAsia="de-DE"/>
        </w:rPr>
      </w:pPr>
      <w:r w:rsidRPr="00465D89">
        <w:rPr>
          <w:lang w:val="en-CA" w:eastAsia="de-DE"/>
        </w:rPr>
        <w:t>This contribution proposes a method that jointly reorders the split modes and motion information of the GPM, where the motion information could be used for affine motion compensation or non-affine motion compensation. The proposed method is implemented on top of ECM-17.0, and the simulation results are reported as follows:</w:t>
      </w:r>
    </w:p>
    <w:p w14:paraId="14B25068" w14:textId="77777777" w:rsidR="00465D89" w:rsidRPr="009F7355" w:rsidRDefault="00465D89" w:rsidP="00465D89">
      <w:pPr>
        <w:rPr>
          <w:lang w:val="en-CA"/>
        </w:rPr>
      </w:pPr>
      <w:r w:rsidRPr="009F7355">
        <w:rPr>
          <w:lang w:val="en-CA"/>
        </w:rPr>
        <w:t>RA: { -0.12% Y, -0.18% U, -0.13% V, 101.8% EncT, 101.9% DecT }</w:t>
      </w:r>
    </w:p>
    <w:p w14:paraId="447C1D07" w14:textId="3D329FEA" w:rsidR="0049676C" w:rsidRPr="009F7355" w:rsidRDefault="00465D89" w:rsidP="00465D89">
      <w:pPr>
        <w:rPr>
          <w:lang w:val="en-CA"/>
        </w:rPr>
      </w:pPr>
      <w:r w:rsidRPr="009F7355">
        <w:rPr>
          <w:lang w:val="en-CA"/>
        </w:rPr>
        <w:t>LDB: { -0.07% Y, 0.27% U, 0.08% V, 102.4% EncT, 101.3% DecT }</w:t>
      </w:r>
    </w:p>
    <w:p w14:paraId="5A2DB09E" w14:textId="3D82C3E8" w:rsidR="00465D89" w:rsidRDefault="00465D89" w:rsidP="00465D89">
      <w:pPr>
        <w:rPr>
          <w:lang w:val="en-CA" w:eastAsia="de-DE"/>
        </w:rPr>
      </w:pPr>
      <w:r w:rsidRPr="009F7355">
        <w:rPr>
          <w:noProof/>
          <w:lang w:val="en-CA"/>
        </w:rPr>
        <w:drawing>
          <wp:inline distT="0" distB="0" distL="0" distR="0" wp14:anchorId="307C9D39" wp14:editId="36322A05">
            <wp:extent cx="4251826" cy="2065655"/>
            <wp:effectExtent l="0" t="0" r="0" b="0"/>
            <wp:docPr id="1597441220" name="Grafik 15974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0"/>
                    <a:stretch>
                      <a:fillRect/>
                    </a:stretch>
                  </pic:blipFill>
                  <pic:spPr>
                    <a:xfrm>
                      <a:off x="0" y="0"/>
                      <a:ext cx="4258348" cy="2068823"/>
                    </a:xfrm>
                    <a:prstGeom prst="rect">
                      <a:avLst/>
                    </a:prstGeom>
                  </pic:spPr>
                </pic:pic>
              </a:graphicData>
            </a:graphic>
          </wp:inline>
        </w:drawing>
      </w:r>
    </w:p>
    <w:p w14:paraId="5CA26229" w14:textId="100776E7" w:rsidR="00465D89" w:rsidRDefault="00465D89" w:rsidP="00465D89">
      <w:pPr>
        <w:rPr>
          <w:lang w:val="en-CA" w:eastAsia="de-DE"/>
        </w:rPr>
      </w:pPr>
      <w:r>
        <w:rPr>
          <w:lang w:val="en-CA" w:eastAsia="de-DE"/>
        </w:rPr>
        <w:t xml:space="preserve">Increase in encoding time due to additional RDO checks (up to 5) for the new mode. </w:t>
      </w:r>
    </w:p>
    <w:p w14:paraId="09693F82" w14:textId="0EC81B76" w:rsidR="00465D89" w:rsidRDefault="00465D89" w:rsidP="00465D89">
      <w:pPr>
        <w:rPr>
          <w:lang w:val="en-CA" w:eastAsia="de-DE"/>
        </w:rPr>
      </w:pPr>
      <w:r>
        <w:rPr>
          <w:lang w:val="en-CA" w:eastAsia="de-DE"/>
        </w:rPr>
        <w:t xml:space="preserve">Initial </w:t>
      </w:r>
      <w:r w:rsidR="001863C7">
        <w:rPr>
          <w:lang w:val="en-CA" w:eastAsia="de-DE"/>
        </w:rPr>
        <w:t>results of a combination with JVET-AM0065 were presented, indicating that the gain would be not fully additive:</w:t>
      </w:r>
    </w:p>
    <w:p w14:paraId="2DD22F79" w14:textId="694BC8D6" w:rsidR="001863C7" w:rsidRDefault="001863C7" w:rsidP="00465D89">
      <w:pPr>
        <w:rPr>
          <w:lang w:val="en-CA" w:eastAsia="de-DE"/>
        </w:rPr>
      </w:pPr>
      <w:r w:rsidRPr="009F7355">
        <w:rPr>
          <w:noProof/>
          <w:lang w:val="en-CA"/>
        </w:rPr>
        <w:drawing>
          <wp:inline distT="0" distB="0" distL="0" distR="0" wp14:anchorId="7D2C3746" wp14:editId="57B8D838">
            <wp:extent cx="5914390" cy="1797685"/>
            <wp:effectExtent l="0" t="0" r="0" b="0"/>
            <wp:docPr id="1597441221" name="Grafik 15974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1"/>
                    <a:stretch>
                      <a:fillRect/>
                    </a:stretch>
                  </pic:blipFill>
                  <pic:spPr>
                    <a:xfrm>
                      <a:off x="0" y="0"/>
                      <a:ext cx="5914390" cy="1797685"/>
                    </a:xfrm>
                    <a:prstGeom prst="rect">
                      <a:avLst/>
                    </a:prstGeom>
                  </pic:spPr>
                </pic:pic>
              </a:graphicData>
            </a:graphic>
          </wp:inline>
        </w:drawing>
      </w:r>
    </w:p>
    <w:p w14:paraId="1B64BA8C" w14:textId="7F62A45F" w:rsidR="001863C7" w:rsidRPr="00373F08" w:rsidRDefault="005750BE" w:rsidP="00465D89">
      <w:pPr>
        <w:rPr>
          <w:lang w:val="en-CA" w:eastAsia="de-DE"/>
        </w:rPr>
      </w:pPr>
      <w:r>
        <w:rPr>
          <w:lang w:val="en-CA" w:eastAsia="de-DE"/>
        </w:rPr>
        <w:t>It was agreed to investigate this in an EE</w:t>
      </w:r>
      <w:r w:rsidR="001863C7">
        <w:rPr>
          <w:lang w:val="en-CA" w:eastAsia="de-DE"/>
        </w:rPr>
        <w:t>, also in combination with JVET-AM0065. The benefit of the modification of affine merge list shall be reported separately. Better tradeoff with encoding time should be achieved.</w:t>
      </w:r>
    </w:p>
    <w:p w14:paraId="690A9DB5" w14:textId="026499CD" w:rsidR="00A43A68" w:rsidRPr="00373F08" w:rsidRDefault="008773DB" w:rsidP="00CA2E49">
      <w:pPr>
        <w:pStyle w:val="berschrift9"/>
        <w:rPr>
          <w:sz w:val="24"/>
          <w:szCs w:val="24"/>
          <w:lang w:val="en-CA" w:eastAsia="de-DE"/>
        </w:rPr>
      </w:pPr>
      <w:hyperlink r:id="rId772" w:history="1">
        <w:r w:rsidR="00A43A68" w:rsidRPr="00373F08">
          <w:rPr>
            <w:color w:val="0000FF"/>
            <w:sz w:val="24"/>
            <w:szCs w:val="24"/>
            <w:u w:val="single"/>
            <w:lang w:val="en-CA" w:eastAsia="de-DE"/>
          </w:rPr>
          <w:t>JVET-AM0277</w:t>
        </w:r>
      </w:hyperlink>
      <w:r w:rsidR="00A43A68" w:rsidRPr="00373F08">
        <w:rPr>
          <w:sz w:val="24"/>
          <w:szCs w:val="24"/>
          <w:lang w:val="en-CA" w:eastAsia="de-DE"/>
        </w:rPr>
        <w:t xml:space="preserve"> Crosscheck of JVET-AM0066 (Non-EE2: Joint reordering of GPM with affine prediction) [C. Ma (Kwai)] [late]</w:t>
      </w:r>
    </w:p>
    <w:p w14:paraId="059CBCFB" w14:textId="77777777" w:rsidR="00A43A68" w:rsidRPr="00373F08" w:rsidRDefault="00A43A68" w:rsidP="0049676C">
      <w:pPr>
        <w:rPr>
          <w:lang w:val="en-CA" w:eastAsia="de-DE"/>
        </w:rPr>
      </w:pPr>
    </w:p>
    <w:p w14:paraId="101D23CD" w14:textId="77777777" w:rsidR="00AE0555" w:rsidRPr="00373F08" w:rsidRDefault="008773DB" w:rsidP="00CA2E49">
      <w:pPr>
        <w:pStyle w:val="berschrift9"/>
        <w:rPr>
          <w:sz w:val="24"/>
          <w:szCs w:val="24"/>
          <w:lang w:val="en-CA" w:eastAsia="de-DE"/>
        </w:rPr>
      </w:pPr>
      <w:hyperlink r:id="rId773" w:history="1">
        <w:r w:rsidR="00AE0555" w:rsidRPr="00373F08">
          <w:rPr>
            <w:color w:val="0000FF"/>
            <w:sz w:val="24"/>
            <w:szCs w:val="24"/>
            <w:u w:val="single"/>
            <w:lang w:val="en-CA" w:eastAsia="de-DE"/>
          </w:rPr>
          <w:t>JVET-AM0129</w:t>
        </w:r>
      </w:hyperlink>
      <w:r w:rsidR="00AE0555" w:rsidRPr="00373F08">
        <w:rPr>
          <w:sz w:val="24"/>
          <w:szCs w:val="24"/>
          <w:lang w:val="en-CA" w:eastAsia="de-DE"/>
        </w:rPr>
        <w:t xml:space="preserve"> Non-EE2: binarization improvement of GPM [X. Wang, J. Chen, Ce Zhu, L. Luo, H. Guo (UESTC), Y. Huo, Y. Liu (Transsion)]</w:t>
      </w:r>
    </w:p>
    <w:p w14:paraId="7E5D8E74" w14:textId="77777777" w:rsidR="001863C7" w:rsidRPr="001863C7" w:rsidRDefault="001863C7" w:rsidP="001863C7">
      <w:pPr>
        <w:rPr>
          <w:lang w:val="en-CA"/>
        </w:rPr>
      </w:pPr>
      <w:r w:rsidRPr="001863C7">
        <w:rPr>
          <w:lang w:val="en-CA"/>
        </w:rPr>
        <w:t>This contribution proposes an improved index binarization table for GPM. The new table merges the last two groups of indices in the previous table. Experimental results of the proposed binarization, implemented on top of the ECM-17.0, are reported as follows:</w:t>
      </w:r>
    </w:p>
    <w:p w14:paraId="662EFD10" w14:textId="77777777" w:rsidR="001863C7" w:rsidRPr="001863C7" w:rsidRDefault="001863C7" w:rsidP="001863C7">
      <w:pPr>
        <w:rPr>
          <w:lang w:val="en-CA"/>
        </w:rPr>
      </w:pPr>
      <w:r w:rsidRPr="001863C7">
        <w:rPr>
          <w:lang w:val="en-CA"/>
        </w:rPr>
        <w:t>RA: {-0.01% -0.03% 0.00% 118.6% 99.8%}</w:t>
      </w:r>
    </w:p>
    <w:p w14:paraId="33AF31A5" w14:textId="62BE15C9" w:rsidR="001863C7" w:rsidRPr="001863C7" w:rsidRDefault="001863C7" w:rsidP="001863C7">
      <w:pPr>
        <w:rPr>
          <w:lang w:val="en-CA"/>
        </w:rPr>
      </w:pPr>
      <w:r w:rsidRPr="001863C7">
        <w:rPr>
          <w:lang w:val="en-CA"/>
        </w:rPr>
        <w:t>RA: Class F {-0.06%, -1.30%, -1.47%, 172.0%, 98.0%},</w:t>
      </w:r>
    </w:p>
    <w:p w14:paraId="5DA5FE38" w14:textId="03F965E1" w:rsidR="009B6911" w:rsidRDefault="001863C7" w:rsidP="001863C7">
      <w:pPr>
        <w:rPr>
          <w:lang w:val="en-CA"/>
        </w:rPr>
      </w:pPr>
      <w:r w:rsidRPr="001863C7">
        <w:rPr>
          <w:lang w:val="en-CA"/>
        </w:rPr>
        <w:t>Class TGM {-0.19%, -0.15%, -0.14%, 104.6%, 99.7%}.</w:t>
      </w:r>
    </w:p>
    <w:p w14:paraId="4A0C50D0" w14:textId="77777777" w:rsidR="00660B08" w:rsidRDefault="001863C7" w:rsidP="001863C7">
      <w:pPr>
        <w:rPr>
          <w:lang w:val="en-CA"/>
        </w:rPr>
      </w:pPr>
      <w:r>
        <w:rPr>
          <w:lang w:val="en-CA"/>
        </w:rPr>
        <w:t xml:space="preserve">Binarization is differently modified for camera-captured content and for screen content. </w:t>
      </w:r>
      <w:r w:rsidR="00660B08">
        <w:rPr>
          <w:lang w:val="en-CA"/>
        </w:rPr>
        <w:t>For camera content it does not give any benefit. Generally, different binarization for relatively low benefit (0.19% for TGM is low compared to other SCC tools) is undesirable.</w:t>
      </w:r>
    </w:p>
    <w:p w14:paraId="11C61732" w14:textId="76B71CF9" w:rsidR="001863C7" w:rsidRPr="00373F08" w:rsidRDefault="00660B08" w:rsidP="001863C7">
      <w:pPr>
        <w:rPr>
          <w:lang w:val="en-CA"/>
        </w:rPr>
      </w:pPr>
      <w:r>
        <w:rPr>
          <w:lang w:val="en-CA"/>
        </w:rPr>
        <w:t xml:space="preserve">Further study, potentially better gain </w:t>
      </w:r>
      <w:r w:rsidR="003D3C5F">
        <w:rPr>
          <w:lang w:val="en-CA"/>
        </w:rPr>
        <w:t xml:space="preserve">might be achieved </w:t>
      </w:r>
      <w:r>
        <w:rPr>
          <w:lang w:val="en-CA"/>
        </w:rPr>
        <w:t>in LB where GPM is often giving more benefit? Resaonable encoding time to be reported.</w:t>
      </w:r>
      <w:r w:rsidR="001863C7">
        <w:rPr>
          <w:lang w:val="en-CA"/>
        </w:rPr>
        <w:t xml:space="preserve"> </w:t>
      </w:r>
    </w:p>
    <w:p w14:paraId="2C6D7A49" w14:textId="1CC54521" w:rsidR="00F44BFE" w:rsidRPr="00373F08" w:rsidRDefault="00F44BFE" w:rsidP="00CA2E49">
      <w:pPr>
        <w:pStyle w:val="berschrift4"/>
        <w:rPr>
          <w:lang w:val="en-CA"/>
        </w:rPr>
      </w:pPr>
      <w:bookmarkStart w:id="190" w:name="_Ref193394671"/>
      <w:r w:rsidRPr="00373F08">
        <w:rPr>
          <w:lang w:val="en-CA"/>
        </w:rPr>
        <w:t>In-Loop Filters (</w:t>
      </w:r>
      <w:r w:rsidR="008470FB" w:rsidRPr="00373F08">
        <w:rPr>
          <w:lang w:val="en-CA"/>
        </w:rPr>
        <w:t>7</w:t>
      </w:r>
      <w:r w:rsidRPr="00373F08">
        <w:rPr>
          <w:lang w:val="en-CA"/>
        </w:rPr>
        <w:t>)</w:t>
      </w:r>
      <w:bookmarkEnd w:id="190"/>
    </w:p>
    <w:p w14:paraId="64D45A14" w14:textId="70FF6AB7" w:rsidR="00386661" w:rsidRPr="00373F08" w:rsidRDefault="00386661" w:rsidP="00386661">
      <w:pPr>
        <w:rPr>
          <w:lang w:val="en-CA"/>
        </w:rPr>
      </w:pPr>
      <w:r w:rsidRPr="00373F08">
        <w:rPr>
          <w:lang w:val="en-CA"/>
        </w:rPr>
        <w:t xml:space="preserve">Contributions in this area were discussed during </w:t>
      </w:r>
      <w:r w:rsidR="006B550C">
        <w:rPr>
          <w:lang w:val="en-CA"/>
        </w:rPr>
        <w:t>1720</w:t>
      </w:r>
      <w:r w:rsidRPr="00373F08">
        <w:rPr>
          <w:lang w:val="en-CA"/>
        </w:rPr>
        <w:t>–</w:t>
      </w:r>
      <w:r w:rsidR="003D3C5F">
        <w:rPr>
          <w:lang w:val="en-CA"/>
        </w:rPr>
        <w:t>1900</w:t>
      </w:r>
      <w:r w:rsidR="003D3C5F" w:rsidRPr="00373F08">
        <w:rPr>
          <w:lang w:val="en-CA"/>
        </w:rPr>
        <w:t xml:space="preserve"> </w:t>
      </w:r>
      <w:r w:rsidRPr="00373F08">
        <w:rPr>
          <w:lang w:val="en-CA"/>
        </w:rPr>
        <w:t xml:space="preserve">on </w:t>
      </w:r>
      <w:r w:rsidR="006B550C">
        <w:rPr>
          <w:lang w:val="en-CA"/>
        </w:rPr>
        <w:t>Sun</w:t>
      </w:r>
      <w:r w:rsidR="006B550C" w:rsidRPr="00373F08">
        <w:rPr>
          <w:lang w:val="en-CA"/>
        </w:rPr>
        <w:t xml:space="preserve">day </w:t>
      </w:r>
      <w:r w:rsidR="006B550C">
        <w:rPr>
          <w:lang w:val="en-CA"/>
        </w:rPr>
        <w:t>29</w:t>
      </w:r>
      <w:r w:rsidR="006B550C" w:rsidRPr="00373F08">
        <w:rPr>
          <w:lang w:val="en-CA"/>
        </w:rPr>
        <w:t xml:space="preserve"> </w:t>
      </w:r>
      <w:r w:rsidRPr="00373F08">
        <w:rPr>
          <w:lang w:val="en-CA"/>
        </w:rPr>
        <w:t xml:space="preserve">June 2025 (chaired by </w:t>
      </w:r>
      <w:r w:rsidR="006B550C">
        <w:rPr>
          <w:lang w:val="en-CA"/>
        </w:rPr>
        <w:t>JRO until 17</w:t>
      </w:r>
      <w:r w:rsidR="003D3C5F">
        <w:rPr>
          <w:lang w:val="en-CA"/>
        </w:rPr>
        <w:t>50</w:t>
      </w:r>
      <w:r w:rsidR="006B550C">
        <w:rPr>
          <w:lang w:val="en-CA"/>
        </w:rPr>
        <w:t>, by Y. Ye</w:t>
      </w:r>
      <w:r w:rsidR="003D3C5F">
        <w:rPr>
          <w:lang w:val="en-CA"/>
        </w:rPr>
        <w:t xml:space="preserve"> afterwards</w:t>
      </w:r>
      <w:r w:rsidRPr="00373F08">
        <w:rPr>
          <w:lang w:val="en-CA"/>
        </w:rPr>
        <w:t>).</w:t>
      </w:r>
    </w:p>
    <w:p w14:paraId="7258A8A7" w14:textId="2D1C5D08" w:rsidR="009B6911" w:rsidRPr="00373F08" w:rsidRDefault="008773DB" w:rsidP="00CA2E49">
      <w:pPr>
        <w:pStyle w:val="berschrift9"/>
        <w:rPr>
          <w:sz w:val="24"/>
          <w:szCs w:val="24"/>
          <w:lang w:val="en-CA" w:eastAsia="de-DE"/>
        </w:rPr>
      </w:pPr>
      <w:hyperlink r:id="rId774" w:history="1">
        <w:r w:rsidR="009B6911" w:rsidRPr="00373F08">
          <w:rPr>
            <w:color w:val="0000FF"/>
            <w:sz w:val="24"/>
            <w:szCs w:val="24"/>
            <w:u w:val="single"/>
            <w:lang w:val="en-CA" w:eastAsia="de-DE"/>
          </w:rPr>
          <w:t>JVET-AM0070</w:t>
        </w:r>
      </w:hyperlink>
      <w:r w:rsidR="009B6911" w:rsidRPr="00373F08">
        <w:rPr>
          <w:sz w:val="24"/>
          <w:szCs w:val="24"/>
          <w:lang w:val="en-CA" w:eastAsia="de-DE"/>
        </w:rPr>
        <w:t xml:space="preserve"> Non-EE2: On regularization of ALF-CCCM [Z. Xie, N. Song, Y. Yu, H. Yu, D. Wang (OPPO)]</w:t>
      </w:r>
    </w:p>
    <w:p w14:paraId="6F0AABC5" w14:textId="77777777" w:rsidR="006B550C" w:rsidRPr="006B550C" w:rsidRDefault="006B550C" w:rsidP="006B550C">
      <w:pPr>
        <w:rPr>
          <w:lang w:val="en-CA" w:eastAsia="de-DE"/>
        </w:rPr>
      </w:pPr>
      <w:r w:rsidRPr="006B550C">
        <w:rPr>
          <w:lang w:val="en-CA" w:eastAsia="de-DE"/>
        </w:rPr>
        <w:t>In this contribution, two elements are proposed for ALF-CCCM. Firstly, the regularization method used in EIP is applied to the calculation of filter coefficients for ALF-CCCM. Secondly, it is proposed to have different bad-point checking thresholds in ALF-CCCM. On top of ECM-17.0, the simulation results are summarized as below:</w:t>
      </w:r>
    </w:p>
    <w:p w14:paraId="076C8D9F" w14:textId="77777777" w:rsidR="006B550C" w:rsidRPr="006B550C" w:rsidRDefault="006B550C" w:rsidP="006B550C">
      <w:pPr>
        <w:rPr>
          <w:lang w:val="en-CA" w:eastAsia="de-DE"/>
        </w:rPr>
      </w:pPr>
      <w:r w:rsidRPr="006B550C">
        <w:rPr>
          <w:lang w:val="en-CA" w:eastAsia="de-DE"/>
        </w:rPr>
        <w:t>The proposed method on top of ECM-17.0:</w:t>
      </w:r>
    </w:p>
    <w:p w14:paraId="6A81B359" w14:textId="77777777" w:rsidR="006B550C" w:rsidRPr="009F7355" w:rsidRDefault="006B550C" w:rsidP="006B550C">
      <w:pPr>
        <w:rPr>
          <w:lang w:val="en-CA"/>
        </w:rPr>
      </w:pPr>
      <w:r w:rsidRPr="009F7355">
        <w:rPr>
          <w:lang w:val="en-CA"/>
        </w:rPr>
        <w:t>RA:  0.00% (Y), -0.29% (U), -0.21% (V), 99.8% (EncT), 100.3% (DecT)</w:t>
      </w:r>
    </w:p>
    <w:p w14:paraId="0CCA4C14" w14:textId="77777777" w:rsidR="006B550C" w:rsidRPr="009F7355" w:rsidRDefault="006B550C" w:rsidP="006B550C">
      <w:pPr>
        <w:rPr>
          <w:lang w:val="en-CA"/>
        </w:rPr>
      </w:pPr>
      <w:r w:rsidRPr="009F7355">
        <w:rPr>
          <w:lang w:val="en-CA"/>
        </w:rPr>
        <w:t>LDB: -0.05% (Y), -0.07% (U), 0.50% (V), 99.8% (EncT), 100.3% (DecT)</w:t>
      </w:r>
    </w:p>
    <w:p w14:paraId="47D56093" w14:textId="77777777" w:rsidR="006B550C" w:rsidRPr="006B550C" w:rsidRDefault="006B550C" w:rsidP="006B550C">
      <w:pPr>
        <w:rPr>
          <w:lang w:val="en-CA" w:eastAsia="de-DE"/>
        </w:rPr>
      </w:pPr>
      <w:r w:rsidRPr="006B550C">
        <w:rPr>
          <w:lang w:val="en-CA" w:eastAsia="de-DE"/>
        </w:rPr>
        <w:t>The proposed method on top of EE2-4.3c:</w:t>
      </w:r>
    </w:p>
    <w:p w14:paraId="5FE6C1EA" w14:textId="77777777" w:rsidR="006B550C" w:rsidRPr="009F7355" w:rsidRDefault="006B550C" w:rsidP="006B550C">
      <w:pPr>
        <w:rPr>
          <w:lang w:val="en-CA"/>
        </w:rPr>
      </w:pPr>
      <w:r w:rsidRPr="009F7355">
        <w:rPr>
          <w:lang w:val="en-CA"/>
        </w:rPr>
        <w:t>RA: -0.02% (Y), -0.26% (U), -0.21% (V), 100.0% (EncT), 100.2% (DecT)</w:t>
      </w:r>
    </w:p>
    <w:p w14:paraId="3429D43F" w14:textId="348E415B" w:rsidR="0049676C" w:rsidRPr="009F7355" w:rsidRDefault="006B550C" w:rsidP="006B550C">
      <w:pPr>
        <w:rPr>
          <w:lang w:val="en-CA"/>
        </w:rPr>
      </w:pPr>
      <w:r w:rsidRPr="009F7355">
        <w:rPr>
          <w:lang w:val="en-CA"/>
        </w:rPr>
        <w:t>LDB: -0.06% (Y), -0.31% (U), 0.13% (V), 99.5% (EncT), 100.1% (DecT)</w:t>
      </w:r>
    </w:p>
    <w:p w14:paraId="506E2177" w14:textId="57EFF500" w:rsidR="00323EA0" w:rsidRDefault="00323EA0" w:rsidP="006B550C">
      <w:pPr>
        <w:rPr>
          <w:lang w:val="en-CA" w:eastAsia="de-DE"/>
        </w:rPr>
      </w:pPr>
      <w:r>
        <w:rPr>
          <w:lang w:val="en-CA" w:eastAsia="de-DE"/>
        </w:rPr>
        <w:t>The luma gain compared to EE2-4.3c may indicate that a bit rate reduction is achieved additionally, and the impact on complexity/run time should be minor.</w:t>
      </w:r>
    </w:p>
    <w:p w14:paraId="1921D3ED" w14:textId="7C1F43E2" w:rsidR="00323EA0" w:rsidRDefault="00323EA0" w:rsidP="006B550C">
      <w:pPr>
        <w:rPr>
          <w:lang w:val="en-CA" w:eastAsia="de-DE"/>
        </w:rPr>
      </w:pPr>
      <w:r>
        <w:rPr>
          <w:lang w:val="en-CA" w:eastAsia="de-DE"/>
        </w:rPr>
        <w:t>Results confirmed by cross-checker.</w:t>
      </w:r>
    </w:p>
    <w:p w14:paraId="1EE39538" w14:textId="0648D631" w:rsidR="00323EA0" w:rsidRDefault="005750BE" w:rsidP="006B550C">
      <w:pPr>
        <w:rPr>
          <w:lang w:val="en-CA" w:eastAsia="de-DE"/>
        </w:rPr>
      </w:pPr>
      <w:r>
        <w:rPr>
          <w:lang w:val="en-CA" w:eastAsia="de-DE"/>
        </w:rPr>
        <w:t>It was agreed to investigate this in an EE</w:t>
      </w:r>
      <w:r w:rsidR="00323EA0">
        <w:rPr>
          <w:lang w:val="en-CA" w:eastAsia="de-DE"/>
        </w:rPr>
        <w:t>. Also test if the modifications made are justifying to enable ALF-CCCM in AI.</w:t>
      </w:r>
    </w:p>
    <w:p w14:paraId="40620E54" w14:textId="77777777" w:rsidR="00323EA0" w:rsidRPr="00373F08" w:rsidRDefault="00323EA0" w:rsidP="006B550C">
      <w:pPr>
        <w:rPr>
          <w:lang w:val="en-CA" w:eastAsia="de-DE"/>
        </w:rPr>
      </w:pPr>
    </w:p>
    <w:p w14:paraId="351697DF" w14:textId="79B07279" w:rsidR="0096614D" w:rsidRPr="00373F08" w:rsidRDefault="008773DB" w:rsidP="00CA2E49">
      <w:pPr>
        <w:pStyle w:val="berschrift9"/>
        <w:rPr>
          <w:sz w:val="24"/>
          <w:szCs w:val="24"/>
          <w:lang w:val="en-CA" w:eastAsia="de-DE"/>
        </w:rPr>
      </w:pPr>
      <w:hyperlink r:id="rId775" w:history="1">
        <w:r w:rsidR="0096614D" w:rsidRPr="00373F08">
          <w:rPr>
            <w:color w:val="0000FF"/>
            <w:sz w:val="24"/>
            <w:szCs w:val="24"/>
            <w:u w:val="single"/>
            <w:lang w:val="en-CA" w:eastAsia="de-DE"/>
          </w:rPr>
          <w:t>JVET-AM0270</w:t>
        </w:r>
      </w:hyperlink>
      <w:r w:rsidR="0096614D" w:rsidRPr="00373F08">
        <w:rPr>
          <w:sz w:val="24"/>
          <w:szCs w:val="24"/>
          <w:lang w:val="en-CA" w:eastAsia="de-DE"/>
        </w:rPr>
        <w:t xml:space="preserve"> Crosscheck of JVET-AM0070 (Non-EE2: On regularization of ALF-CCCM) [H. Qin, A. Filippov, J. Konieczny (TCL)] [late]</w:t>
      </w:r>
    </w:p>
    <w:p w14:paraId="11DBB760" w14:textId="77777777" w:rsidR="0096614D" w:rsidRPr="00373F08" w:rsidRDefault="0096614D" w:rsidP="0049676C">
      <w:pPr>
        <w:rPr>
          <w:lang w:val="en-CA" w:eastAsia="de-DE"/>
        </w:rPr>
      </w:pPr>
    </w:p>
    <w:p w14:paraId="4E4B09C6" w14:textId="75024ECB" w:rsidR="009B6911" w:rsidRPr="00373F08" w:rsidRDefault="008773DB" w:rsidP="00CA2E49">
      <w:pPr>
        <w:pStyle w:val="berschrift9"/>
        <w:rPr>
          <w:sz w:val="24"/>
          <w:szCs w:val="24"/>
          <w:lang w:val="en-CA" w:eastAsia="de-DE"/>
        </w:rPr>
      </w:pPr>
      <w:hyperlink r:id="rId776" w:history="1">
        <w:r w:rsidR="009B6911" w:rsidRPr="00373F08">
          <w:rPr>
            <w:color w:val="0000FF"/>
            <w:sz w:val="24"/>
            <w:szCs w:val="24"/>
            <w:u w:val="single"/>
            <w:lang w:val="en-CA" w:eastAsia="de-DE"/>
          </w:rPr>
          <w:t>JVET-AM0071</w:t>
        </w:r>
      </w:hyperlink>
      <w:r w:rsidR="009B6911" w:rsidRPr="00373F08">
        <w:rPr>
          <w:sz w:val="24"/>
          <w:szCs w:val="24"/>
          <w:lang w:val="en-CA" w:eastAsia="de-DE"/>
        </w:rPr>
        <w:t xml:space="preserve"> AHG12: Extensions on ALF-CCCM [L. Xu, N. Song, Y. Yu, H. Yu, D. Wang (OPPO)]</w:t>
      </w:r>
    </w:p>
    <w:p w14:paraId="08BC36CE" w14:textId="77777777" w:rsidR="00323EA0" w:rsidRPr="00323EA0" w:rsidRDefault="00323EA0" w:rsidP="00323EA0">
      <w:pPr>
        <w:rPr>
          <w:lang w:val="en-CA" w:eastAsia="de-DE"/>
        </w:rPr>
      </w:pPr>
      <w:r w:rsidRPr="00323EA0">
        <w:rPr>
          <w:lang w:val="en-CA" w:eastAsia="de-DE"/>
        </w:rPr>
        <w:t>This contribution proposes two changes to the ALF-CCCM. The first change is to introduce the non-downsampled filters in the ALF-CCCM. The second change is to reuse the CU coding partition in the ALF-CCCM. The proposed two changes are tested on top of ECM-17.0 [1] software. The simulation results are shown as below:</w:t>
      </w:r>
    </w:p>
    <w:p w14:paraId="378F3AA7" w14:textId="77777777" w:rsidR="00323EA0" w:rsidRPr="00323EA0" w:rsidRDefault="00323EA0" w:rsidP="00323EA0">
      <w:pPr>
        <w:rPr>
          <w:lang w:val="en-CA" w:eastAsia="de-DE"/>
        </w:rPr>
      </w:pPr>
      <w:r w:rsidRPr="00323EA0">
        <w:rPr>
          <w:lang w:val="en-CA" w:eastAsia="de-DE"/>
        </w:rPr>
        <w:t>Overall: 0.01%/-0.13/-0.11%, ClassF: 0.00%/-0.25%/-0.31%, TGM: -0.01%/-0.48%/-0.57% for RA</w:t>
      </w:r>
    </w:p>
    <w:p w14:paraId="0CC9ECE4" w14:textId="77777777" w:rsidR="00323EA0" w:rsidRPr="00323EA0" w:rsidRDefault="00323EA0" w:rsidP="00323EA0">
      <w:pPr>
        <w:rPr>
          <w:lang w:val="en-CA" w:eastAsia="de-DE"/>
        </w:rPr>
      </w:pPr>
      <w:r w:rsidRPr="00323EA0">
        <w:rPr>
          <w:lang w:val="en-CA" w:eastAsia="de-DE"/>
        </w:rPr>
        <w:t>Overall: 0.00%/-0.51%/-0.37%, ClassF: -0.10%/-0.42%/-0.57%, TGM: -0.12%/-1.01%/-1.08% for LDB</w:t>
      </w:r>
    </w:p>
    <w:p w14:paraId="7495AD0A" w14:textId="22CAE926" w:rsidR="0049676C" w:rsidRDefault="00323EA0" w:rsidP="00323EA0">
      <w:pPr>
        <w:rPr>
          <w:lang w:val="en-CA" w:eastAsia="de-DE"/>
        </w:rPr>
      </w:pPr>
      <w:r w:rsidRPr="00323EA0">
        <w:rPr>
          <w:lang w:val="en-CA" w:eastAsia="de-DE"/>
        </w:rPr>
        <w:t>Overall: 0.01%/-0.70%/-0.67%, ClassF: -0.05%/-0.82%/-0.92%, TGM: -0.02%/-0.93%/-1.01% for LDP</w:t>
      </w:r>
    </w:p>
    <w:p w14:paraId="3EF3068F" w14:textId="77777777" w:rsidR="00832BCA" w:rsidRDefault="00323EA0" w:rsidP="00323EA0">
      <w:pPr>
        <w:rPr>
          <w:lang w:val="en-CA" w:eastAsia="de-DE"/>
        </w:rPr>
      </w:pPr>
      <w:r>
        <w:rPr>
          <w:lang w:val="en-CA" w:eastAsia="de-DE"/>
        </w:rPr>
        <w:t xml:space="preserve">It was asked what the benefit of the two aspects </w:t>
      </w:r>
      <w:r w:rsidR="00832BCA">
        <w:rPr>
          <w:lang w:val="en-CA" w:eastAsia="de-DE"/>
        </w:rPr>
        <w:t>was, and how often these are used. Not known.</w:t>
      </w:r>
    </w:p>
    <w:p w14:paraId="5D5F08EE" w14:textId="334DBBCA" w:rsidR="00323EA0" w:rsidRPr="00373F08" w:rsidRDefault="00832BCA" w:rsidP="00323EA0">
      <w:pPr>
        <w:rPr>
          <w:lang w:val="en-CA" w:eastAsia="de-DE"/>
        </w:rPr>
      </w:pPr>
      <w:r>
        <w:rPr>
          <w:lang w:val="en-CA" w:eastAsia="de-DE"/>
        </w:rPr>
        <w:t xml:space="preserve">Interest was expressed to </w:t>
      </w:r>
      <w:r w:rsidR="005750BE">
        <w:rPr>
          <w:lang w:val="en-CA" w:eastAsia="de-DE"/>
        </w:rPr>
        <w:t>investigate this in an EE</w:t>
      </w:r>
      <w:r>
        <w:rPr>
          <w:lang w:val="en-CA" w:eastAsia="de-DE"/>
        </w:rPr>
        <w:t>. The two aspects shall be investigated separately, and also in combination with JVET-AM0070.</w:t>
      </w:r>
    </w:p>
    <w:p w14:paraId="159A7672" w14:textId="323FDF70" w:rsidR="003F2034" w:rsidRPr="00373F08" w:rsidRDefault="008773DB" w:rsidP="00CA2E49">
      <w:pPr>
        <w:pStyle w:val="berschrift9"/>
        <w:rPr>
          <w:sz w:val="24"/>
          <w:szCs w:val="24"/>
          <w:lang w:val="en-CA" w:eastAsia="de-DE"/>
        </w:rPr>
      </w:pPr>
      <w:hyperlink r:id="rId777" w:history="1">
        <w:r w:rsidR="003F2034" w:rsidRPr="00965D28">
          <w:rPr>
            <w:color w:val="0000FF"/>
            <w:sz w:val="24"/>
            <w:szCs w:val="24"/>
            <w:u w:val="single"/>
            <w:lang w:val="en-CA" w:eastAsia="de-DE"/>
          </w:rPr>
          <w:t>JVET-AM0297</w:t>
        </w:r>
      </w:hyperlink>
      <w:r w:rsidR="003F2034" w:rsidRPr="00373F08">
        <w:rPr>
          <w:sz w:val="24"/>
          <w:szCs w:val="24"/>
          <w:lang w:val="en-CA" w:eastAsia="de-DE"/>
        </w:rPr>
        <w:t xml:space="preserve"> </w:t>
      </w:r>
      <w:r w:rsidR="003F2034" w:rsidRPr="00965D28">
        <w:rPr>
          <w:sz w:val="24"/>
          <w:szCs w:val="24"/>
          <w:lang w:val="en-CA" w:eastAsia="de-DE"/>
        </w:rPr>
        <w:t>Crosscheck of JVET-AM0071 (AHG12: Extensions on ALF-CCCM)</w:t>
      </w:r>
      <w:r w:rsidR="003F2034" w:rsidRPr="00373F08">
        <w:rPr>
          <w:sz w:val="24"/>
          <w:szCs w:val="24"/>
          <w:lang w:val="en-CA" w:eastAsia="de-DE"/>
        </w:rPr>
        <w:t xml:space="preserve"> [</w:t>
      </w:r>
      <w:r w:rsidR="003F2034" w:rsidRPr="00965D28">
        <w:rPr>
          <w:sz w:val="24"/>
          <w:szCs w:val="24"/>
          <w:lang w:val="en-CA" w:eastAsia="de-DE"/>
        </w:rPr>
        <w:t>W. Yin (Bytedance)</w:t>
      </w:r>
      <w:r w:rsidR="003F2034" w:rsidRPr="00373F08">
        <w:rPr>
          <w:sz w:val="24"/>
          <w:szCs w:val="24"/>
          <w:lang w:val="en-CA" w:eastAsia="de-DE"/>
        </w:rPr>
        <w:t>] [late]</w:t>
      </w:r>
    </w:p>
    <w:p w14:paraId="39874623" w14:textId="77777777" w:rsidR="003F2034" w:rsidRPr="00373F08" w:rsidRDefault="003F2034" w:rsidP="0049676C">
      <w:pPr>
        <w:rPr>
          <w:lang w:val="en-CA" w:eastAsia="de-DE"/>
        </w:rPr>
      </w:pPr>
    </w:p>
    <w:p w14:paraId="2213B3AC" w14:textId="01C30E7D" w:rsidR="00AE0555" w:rsidRPr="00373F08" w:rsidRDefault="008773DB" w:rsidP="00CA2E49">
      <w:pPr>
        <w:pStyle w:val="berschrift9"/>
        <w:rPr>
          <w:sz w:val="24"/>
          <w:szCs w:val="24"/>
          <w:lang w:val="en-CA" w:eastAsia="de-DE"/>
        </w:rPr>
      </w:pPr>
      <w:hyperlink r:id="rId778" w:history="1">
        <w:r w:rsidR="00AE0555" w:rsidRPr="00373F08">
          <w:rPr>
            <w:color w:val="0000FF"/>
            <w:sz w:val="24"/>
            <w:szCs w:val="24"/>
            <w:u w:val="single"/>
            <w:lang w:val="en-CA" w:eastAsia="de-DE"/>
          </w:rPr>
          <w:t>JVET-AM0110</w:t>
        </w:r>
      </w:hyperlink>
      <w:r w:rsidR="00AE0555" w:rsidRPr="00373F08">
        <w:rPr>
          <w:sz w:val="24"/>
          <w:szCs w:val="24"/>
          <w:lang w:val="en-CA" w:eastAsia="de-DE"/>
        </w:rPr>
        <w:t xml:space="preserve"> AHG12: Weighted averaging for bi-directional samples of TALF [K. Takada, S. Deshpande (Sharp)]</w:t>
      </w:r>
    </w:p>
    <w:p w14:paraId="0C0990C7" w14:textId="4702F3EB" w:rsidR="008C0B19" w:rsidRPr="003644BE" w:rsidRDefault="008C0B19" w:rsidP="008C0B19">
      <w:pPr>
        <w:rPr>
          <w:szCs w:val="22"/>
          <w:lang w:val="en-CA"/>
        </w:rPr>
      </w:pPr>
      <w:r w:rsidRPr="003644BE">
        <w:rPr>
          <w:szCs w:val="22"/>
          <w:lang w:val="en-CA"/>
        </w:rPr>
        <w:t>This contribution proposes to</w:t>
      </w:r>
      <w:r>
        <w:rPr>
          <w:rFonts w:hint="eastAsia"/>
          <w:szCs w:val="22"/>
          <w:lang w:val="en-CA"/>
        </w:rPr>
        <w:t xml:space="preserve"> derive and signal the </w:t>
      </w:r>
      <w:r>
        <w:rPr>
          <w:szCs w:val="22"/>
          <w:lang w:val="en-CA"/>
        </w:rPr>
        <w:t>weight information for averaging the bi-directional samples</w:t>
      </w:r>
      <w:r>
        <w:rPr>
          <w:rFonts w:hint="eastAsia"/>
          <w:szCs w:val="22"/>
          <w:lang w:val="en-CA"/>
        </w:rPr>
        <w:t xml:space="preserve"> </w:t>
      </w:r>
      <w:r>
        <w:rPr>
          <w:szCs w:val="22"/>
          <w:lang w:val="en-CA"/>
        </w:rPr>
        <w:t>of</w:t>
      </w:r>
      <w:r>
        <w:rPr>
          <w:rFonts w:hint="eastAsia"/>
          <w:szCs w:val="22"/>
          <w:lang w:val="en-CA"/>
        </w:rPr>
        <w:t xml:space="preserve"> Temporal ALF</w:t>
      </w:r>
      <w:r w:rsidDel="0094367E">
        <w:rPr>
          <w:rFonts w:hint="eastAsia"/>
          <w:szCs w:val="22"/>
          <w:lang w:val="en-CA"/>
        </w:rPr>
        <w:t xml:space="preserve"> </w:t>
      </w:r>
      <w:r>
        <w:rPr>
          <w:szCs w:val="22"/>
          <w:lang w:val="en-CA"/>
        </w:rPr>
        <w:t xml:space="preserve">when the bi-filtering mode is selected on a slice or picture. The weight information is </w:t>
      </w:r>
      <w:r>
        <w:rPr>
          <w:rFonts w:hint="eastAsia"/>
          <w:szCs w:val="22"/>
          <w:lang w:val="en-CA"/>
        </w:rPr>
        <w:t>signal</w:t>
      </w:r>
      <w:r w:rsidR="00D6566B">
        <w:rPr>
          <w:szCs w:val="22"/>
          <w:lang w:val="en-CA"/>
        </w:rPr>
        <w:t>l</w:t>
      </w:r>
      <w:r>
        <w:rPr>
          <w:rFonts w:hint="eastAsia"/>
          <w:szCs w:val="22"/>
          <w:lang w:val="en-CA"/>
        </w:rPr>
        <w:t xml:space="preserve">ed as APS parameters, </w:t>
      </w:r>
      <w:r>
        <w:rPr>
          <w:szCs w:val="22"/>
          <w:lang w:val="en-CA"/>
        </w:rPr>
        <w:t>and</w:t>
      </w:r>
      <w:r>
        <w:rPr>
          <w:rFonts w:hint="eastAsia"/>
          <w:szCs w:val="22"/>
          <w:lang w:val="en-CA"/>
        </w:rPr>
        <w:t xml:space="preserve"> </w:t>
      </w:r>
      <w:r>
        <w:rPr>
          <w:szCs w:val="22"/>
          <w:lang w:val="en-CA"/>
        </w:rPr>
        <w:t xml:space="preserve">it is supported </w:t>
      </w:r>
      <w:r>
        <w:rPr>
          <w:rFonts w:hint="eastAsia"/>
          <w:szCs w:val="22"/>
          <w:lang w:val="en-CA"/>
        </w:rPr>
        <w:t xml:space="preserve">to </w:t>
      </w:r>
      <w:r>
        <w:rPr>
          <w:szCs w:val="22"/>
          <w:lang w:val="en-CA"/>
        </w:rPr>
        <w:t>switch</w:t>
      </w:r>
      <w:r>
        <w:rPr>
          <w:rFonts w:hint="eastAsia"/>
          <w:szCs w:val="22"/>
          <w:lang w:val="en-CA"/>
        </w:rPr>
        <w:t xml:space="preserve"> the </w:t>
      </w:r>
      <w:r>
        <w:rPr>
          <w:szCs w:val="22"/>
          <w:lang w:val="en-CA"/>
        </w:rPr>
        <w:t xml:space="preserve">weights </w:t>
      </w:r>
      <w:r>
        <w:rPr>
          <w:rFonts w:hint="eastAsia"/>
          <w:szCs w:val="22"/>
          <w:lang w:val="en-CA"/>
        </w:rPr>
        <w:t>on a CTU basis</w:t>
      </w:r>
      <w:r w:rsidRPr="003644BE">
        <w:rPr>
          <w:szCs w:val="22"/>
          <w:lang w:val="en-CA"/>
        </w:rPr>
        <w:t>.</w:t>
      </w:r>
      <w:r>
        <w:rPr>
          <w:szCs w:val="22"/>
          <w:lang w:val="en-CA"/>
        </w:rPr>
        <w:t xml:space="preserve"> </w:t>
      </w:r>
      <w:r w:rsidRPr="003644BE">
        <w:rPr>
          <w:szCs w:val="22"/>
          <w:lang w:val="en-CA"/>
        </w:rPr>
        <w:t>The proposal is implemented on the top of ECM-1</w:t>
      </w:r>
      <w:r>
        <w:rPr>
          <w:szCs w:val="22"/>
          <w:lang w:val="en-CA"/>
        </w:rPr>
        <w:t>7</w:t>
      </w:r>
      <w:r w:rsidRPr="003644BE">
        <w:rPr>
          <w:szCs w:val="22"/>
          <w:lang w:val="en-CA"/>
        </w:rPr>
        <w:t>.</w:t>
      </w:r>
      <w:r>
        <w:rPr>
          <w:szCs w:val="22"/>
          <w:lang w:val="en-CA"/>
        </w:rPr>
        <w:t>0</w:t>
      </w:r>
      <w:r w:rsidRPr="003644BE">
        <w:rPr>
          <w:szCs w:val="22"/>
          <w:lang w:val="en-CA"/>
        </w:rPr>
        <w:t>. The BD-rate PSNR of proposed approach compared to ECM-1</w:t>
      </w:r>
      <w:r>
        <w:rPr>
          <w:szCs w:val="22"/>
          <w:lang w:val="en-CA"/>
        </w:rPr>
        <w:t>7</w:t>
      </w:r>
      <w:r w:rsidRPr="003644BE">
        <w:rPr>
          <w:szCs w:val="22"/>
          <w:lang w:val="en-CA"/>
        </w:rPr>
        <w:t>.</w:t>
      </w:r>
      <w:r>
        <w:rPr>
          <w:szCs w:val="22"/>
          <w:lang w:val="en-CA"/>
        </w:rPr>
        <w:t>0</w:t>
      </w:r>
      <w:r w:rsidRPr="003644BE">
        <w:rPr>
          <w:szCs w:val="22"/>
          <w:lang w:val="en-CA"/>
        </w:rPr>
        <w:t xml:space="preserve"> is </w:t>
      </w:r>
      <w:r>
        <w:rPr>
          <w:rFonts w:hint="eastAsia"/>
          <w:szCs w:val="22"/>
          <w:lang w:val="en-CA"/>
        </w:rPr>
        <w:t>as follows:</w:t>
      </w:r>
    </w:p>
    <w:p w14:paraId="20EE9E63" w14:textId="41CF9A4E" w:rsidR="008C0B19" w:rsidRDefault="008C0B19" w:rsidP="00853821">
      <w:pPr>
        <w:numPr>
          <w:ilvl w:val="0"/>
          <w:numId w:val="422"/>
        </w:numPr>
        <w:rPr>
          <w:szCs w:val="22"/>
          <w:lang w:val="en-CA"/>
        </w:rPr>
      </w:pPr>
      <w:r>
        <w:rPr>
          <w:szCs w:val="22"/>
          <w:lang w:val="en-CA"/>
        </w:rPr>
        <w:t>RA: {</w:t>
      </w:r>
      <w:r w:rsidRPr="008C0B19">
        <w:rPr>
          <w:szCs w:val="22"/>
          <w:lang w:val="en-CA"/>
        </w:rPr>
        <w:t>0.00%</w:t>
      </w:r>
      <w:r>
        <w:rPr>
          <w:szCs w:val="22"/>
          <w:lang w:val="en-CA"/>
        </w:rPr>
        <w:t xml:space="preserve">, </w:t>
      </w:r>
      <w:r w:rsidRPr="008C0B19">
        <w:rPr>
          <w:szCs w:val="22"/>
          <w:lang w:val="en-CA"/>
        </w:rPr>
        <w:t>-0.01%</w:t>
      </w:r>
      <w:r>
        <w:rPr>
          <w:szCs w:val="22"/>
          <w:lang w:val="en-CA"/>
        </w:rPr>
        <w:t xml:space="preserve">, </w:t>
      </w:r>
      <w:r w:rsidRPr="008C0B19">
        <w:rPr>
          <w:szCs w:val="22"/>
          <w:lang w:val="en-CA"/>
        </w:rPr>
        <w:t>0.06%</w:t>
      </w:r>
      <w:r>
        <w:rPr>
          <w:szCs w:val="22"/>
          <w:lang w:val="en-CA"/>
        </w:rPr>
        <w:t xml:space="preserve">} for {Y, Cb, Cr} and </w:t>
      </w:r>
      <w:r w:rsidRPr="008C0B19">
        <w:rPr>
          <w:szCs w:val="22"/>
          <w:lang w:val="en-CA"/>
        </w:rPr>
        <w:t>100.6%</w:t>
      </w:r>
      <w:r>
        <w:rPr>
          <w:szCs w:val="22"/>
          <w:lang w:val="en-CA"/>
        </w:rPr>
        <w:t>/</w:t>
      </w:r>
      <w:r w:rsidRPr="008C0B19">
        <w:rPr>
          <w:szCs w:val="22"/>
          <w:lang w:val="en-CA"/>
        </w:rPr>
        <w:t>100.4%</w:t>
      </w:r>
      <w:r>
        <w:rPr>
          <w:szCs w:val="22"/>
          <w:lang w:val="en-CA"/>
        </w:rPr>
        <w:t xml:space="preserve"> for EncT/DecT</w:t>
      </w:r>
    </w:p>
    <w:p w14:paraId="6603E3B4" w14:textId="18656B5E" w:rsidR="008C0B19" w:rsidRPr="00AC4FC1" w:rsidRDefault="008C0B19" w:rsidP="00853821">
      <w:pPr>
        <w:numPr>
          <w:ilvl w:val="0"/>
          <w:numId w:val="422"/>
        </w:numPr>
        <w:rPr>
          <w:szCs w:val="22"/>
          <w:lang w:val="en-CA"/>
        </w:rPr>
      </w:pPr>
      <w:r>
        <w:rPr>
          <w:szCs w:val="22"/>
          <w:lang w:val="en-CA"/>
        </w:rPr>
        <w:t xml:space="preserve">LDB: </w:t>
      </w:r>
      <w:r w:rsidRPr="00AC4FC1">
        <w:rPr>
          <w:szCs w:val="22"/>
          <w:lang w:val="en-CA"/>
        </w:rPr>
        <w:t xml:space="preserve">{-0.04 %, 0.04 %, -0.05 %} for {Y, Cb, Cr} </w:t>
      </w:r>
      <w:r>
        <w:rPr>
          <w:szCs w:val="22"/>
          <w:lang w:val="en-CA"/>
        </w:rPr>
        <w:t xml:space="preserve">and </w:t>
      </w:r>
      <w:r w:rsidRPr="008C0B19">
        <w:rPr>
          <w:szCs w:val="22"/>
          <w:lang w:val="en-CA"/>
        </w:rPr>
        <w:t>100.9%</w:t>
      </w:r>
      <w:r>
        <w:rPr>
          <w:szCs w:val="22"/>
          <w:lang w:val="en-CA"/>
        </w:rPr>
        <w:t>/</w:t>
      </w:r>
      <w:r w:rsidRPr="008C0B19">
        <w:rPr>
          <w:szCs w:val="22"/>
          <w:lang w:val="en-CA"/>
        </w:rPr>
        <w:t>99.0%</w:t>
      </w:r>
      <w:r w:rsidRPr="00AC4FC1">
        <w:rPr>
          <w:szCs w:val="22"/>
          <w:lang w:val="en-CA"/>
        </w:rPr>
        <w:t xml:space="preserve"> </w:t>
      </w:r>
      <w:r>
        <w:rPr>
          <w:szCs w:val="22"/>
          <w:lang w:val="en-CA"/>
        </w:rPr>
        <w:t>for EncT/DecT</w:t>
      </w:r>
    </w:p>
    <w:p w14:paraId="330F8231" w14:textId="558B347B" w:rsidR="0049676C" w:rsidRDefault="008C0B19" w:rsidP="0049676C">
      <w:pPr>
        <w:rPr>
          <w:lang w:val="en-CA" w:eastAsia="de-DE"/>
        </w:rPr>
      </w:pPr>
      <w:r>
        <w:rPr>
          <w:lang w:val="en-CA" w:eastAsia="de-DE"/>
        </w:rPr>
        <w:t xml:space="preserve">Discussion chaired by Y. Ye. </w:t>
      </w:r>
    </w:p>
    <w:p w14:paraId="5869392F" w14:textId="01EB85C5" w:rsidR="008C0B19" w:rsidRDefault="008C0B19" w:rsidP="0049676C">
      <w:pPr>
        <w:rPr>
          <w:lang w:val="en-CA" w:eastAsia="de-DE"/>
        </w:rPr>
      </w:pPr>
      <w:r>
        <w:rPr>
          <w:lang w:val="en-CA" w:eastAsia="de-DE"/>
        </w:rPr>
        <w:t>Proposed weights are signal</w:t>
      </w:r>
      <w:r w:rsidR="00D6566B">
        <w:rPr>
          <w:lang w:val="en-CA" w:eastAsia="de-DE"/>
        </w:rPr>
        <w:t>l</w:t>
      </w:r>
      <w:r>
        <w:rPr>
          <w:lang w:val="en-CA" w:eastAsia="de-DE"/>
        </w:rPr>
        <w:t>ed in the APS, and can be switched at the CTU level.</w:t>
      </w:r>
    </w:p>
    <w:p w14:paraId="4E49A646" w14:textId="0085C7A7" w:rsidR="008C0B19" w:rsidRDefault="008C0B19" w:rsidP="0049676C">
      <w:pPr>
        <w:rPr>
          <w:lang w:val="en-CA" w:eastAsia="de-DE"/>
        </w:rPr>
      </w:pPr>
      <w:r>
        <w:rPr>
          <w:lang w:val="en-CA" w:eastAsia="de-DE"/>
        </w:rPr>
        <w:t xml:space="preserve">The proposed method allows the weight values of </w:t>
      </w:r>
      <w:r w:rsidR="0066675F">
        <w:rPr>
          <w:lang w:val="en-CA" w:eastAsia="de-DE"/>
        </w:rPr>
        <w:t xml:space="preserve">0 and 4, which effectively allows the switching between bi and uni TALF at the CTU level. </w:t>
      </w:r>
    </w:p>
    <w:p w14:paraId="2748F9AE" w14:textId="59F0802E" w:rsidR="0066675F" w:rsidRDefault="0066675F" w:rsidP="0049676C">
      <w:pPr>
        <w:rPr>
          <w:lang w:val="en-CA" w:eastAsia="de-DE"/>
        </w:rPr>
      </w:pPr>
      <w:r>
        <w:rPr>
          <w:lang w:val="en-CA" w:eastAsia="de-DE"/>
        </w:rPr>
        <w:t xml:space="preserve">It was commented that there is no gain in RA, and the LDB gain is mainly coming from class E, which is known to have unstable performance. </w:t>
      </w:r>
    </w:p>
    <w:p w14:paraId="7A724870" w14:textId="482A11BE" w:rsidR="0066675F" w:rsidRDefault="005750BE" w:rsidP="0049676C">
      <w:pPr>
        <w:rPr>
          <w:lang w:val="en-CA" w:eastAsia="de-DE"/>
        </w:rPr>
      </w:pPr>
      <w:r>
        <w:rPr>
          <w:lang w:val="en-CA" w:eastAsia="de-DE"/>
        </w:rPr>
        <w:t>Further study was recommended</w:t>
      </w:r>
      <w:r w:rsidR="0066675F">
        <w:rPr>
          <w:lang w:val="en-CA" w:eastAsia="de-DE"/>
        </w:rPr>
        <w:t xml:space="preserve">. </w:t>
      </w:r>
    </w:p>
    <w:p w14:paraId="02D165A9" w14:textId="77777777" w:rsidR="008C0B19" w:rsidRPr="00373F08" w:rsidRDefault="008C0B19" w:rsidP="0049676C">
      <w:pPr>
        <w:rPr>
          <w:lang w:val="en-CA" w:eastAsia="de-DE"/>
        </w:rPr>
      </w:pPr>
    </w:p>
    <w:p w14:paraId="6ADEC136" w14:textId="6755D4B1" w:rsidR="00223FAC" w:rsidRPr="00373F08" w:rsidRDefault="008773DB" w:rsidP="00CA2E49">
      <w:pPr>
        <w:pStyle w:val="berschrift9"/>
        <w:rPr>
          <w:sz w:val="24"/>
          <w:szCs w:val="24"/>
          <w:lang w:val="en-CA" w:eastAsia="de-DE"/>
        </w:rPr>
      </w:pPr>
      <w:hyperlink r:id="rId779" w:history="1">
        <w:r w:rsidR="00223FAC" w:rsidRPr="00373F08">
          <w:rPr>
            <w:color w:val="0000FF"/>
            <w:sz w:val="24"/>
            <w:szCs w:val="24"/>
            <w:u w:val="single"/>
            <w:lang w:val="en-CA" w:eastAsia="de-DE"/>
          </w:rPr>
          <w:t>JVET-AM0159</w:t>
        </w:r>
      </w:hyperlink>
      <w:r w:rsidR="00223FAC" w:rsidRPr="00373F08">
        <w:rPr>
          <w:sz w:val="24"/>
          <w:szCs w:val="24"/>
          <w:lang w:val="en-CA" w:eastAsia="de-DE"/>
        </w:rPr>
        <w:t xml:space="preserve"> Non-EE2: On ALF coefficient coding [I. Jumakulyyev, D. Bugdayci Sansli, J. Lainema (Nokia)]</w:t>
      </w:r>
    </w:p>
    <w:p w14:paraId="22952FA7" w14:textId="77777777" w:rsidR="0066675F" w:rsidRDefault="0066675F" w:rsidP="0066675F">
      <w:pPr>
        <w:rPr>
          <w:lang w:val="en-CA"/>
        </w:rPr>
      </w:pPr>
      <w:r>
        <w:rPr>
          <w:lang w:val="en-CA"/>
        </w:rPr>
        <w:t>In this</w:t>
      </w:r>
      <w:r w:rsidRPr="009F625F">
        <w:rPr>
          <w:lang w:val="en-CA"/>
        </w:rPr>
        <w:t xml:space="preserve"> contribution</w:t>
      </w:r>
      <w:r>
        <w:rPr>
          <w:lang w:val="en-CA"/>
        </w:rPr>
        <w:t xml:space="preserve">, two methods are proposed to improve ALF coefficient coding. Method 1 proposes to extend coding groups while method 2 proposes to re-assign the coding groups of coefficients.  </w:t>
      </w:r>
    </w:p>
    <w:p w14:paraId="5051DAA1" w14:textId="77777777" w:rsidR="0066675F" w:rsidRDefault="0066675F" w:rsidP="0066675F">
      <w:pPr>
        <w:rPr>
          <w:lang w:val="en-CA"/>
        </w:rPr>
      </w:pPr>
      <w:r w:rsidRPr="007F2D5E">
        <w:rPr>
          <w:lang w:val="en-CA"/>
        </w:rPr>
        <w:t xml:space="preserve">The coding efficiency and runtimes </w:t>
      </w:r>
      <w:r>
        <w:rPr>
          <w:lang w:val="en-CA"/>
        </w:rPr>
        <w:t>of th</w:t>
      </w:r>
      <w:r w:rsidRPr="009F625F">
        <w:rPr>
          <w:lang w:val="en-CA"/>
        </w:rPr>
        <w:t xml:space="preserve">e proposed </w:t>
      </w:r>
      <w:r>
        <w:rPr>
          <w:lang w:val="en-CA"/>
        </w:rPr>
        <w:t xml:space="preserve">methods </w:t>
      </w:r>
      <w:r w:rsidRPr="007F2D5E">
        <w:rPr>
          <w:lang w:val="en-CA"/>
        </w:rPr>
        <w:t>over ECM-</w:t>
      </w:r>
      <w:r>
        <w:rPr>
          <w:lang w:val="en-CA"/>
        </w:rPr>
        <w:t>17</w:t>
      </w:r>
      <w:r w:rsidRPr="007F2D5E">
        <w:rPr>
          <w:lang w:val="en-CA"/>
        </w:rPr>
        <w:t>.0</w:t>
      </w:r>
      <w:r>
        <w:rPr>
          <w:lang w:val="en-CA"/>
        </w:rPr>
        <w:t xml:space="preserve"> (with Huffman frequency table re-trained)</w:t>
      </w:r>
      <w:r w:rsidRPr="007F2D5E">
        <w:rPr>
          <w:lang w:val="en-CA"/>
        </w:rPr>
        <w:t xml:space="preserve"> are reported</w:t>
      </w:r>
      <w:r>
        <w:rPr>
          <w:lang w:val="en-CA"/>
        </w:rPr>
        <w:t xml:space="preserve"> as below</w:t>
      </w:r>
      <w:r w:rsidRPr="007F2D5E">
        <w:rPr>
          <w:lang w:val="en-CA"/>
        </w:rPr>
        <w:t xml:space="preserve"> {for Y, U, V, EncT, DecT}:</w:t>
      </w:r>
    </w:p>
    <w:p w14:paraId="6F3D3ED5" w14:textId="77777777" w:rsidR="0066675F" w:rsidRDefault="0066675F" w:rsidP="0066675F">
      <w:pPr>
        <w:rPr>
          <w:lang w:val="en-CA"/>
        </w:rPr>
      </w:pPr>
      <w:r>
        <w:rPr>
          <w:lang w:val="en-CA"/>
        </w:rPr>
        <w:t>Method 1:</w:t>
      </w:r>
    </w:p>
    <w:p w14:paraId="1BA0643F" w14:textId="77777777" w:rsidR="0066675F" w:rsidRDefault="0066675F" w:rsidP="0066675F">
      <w:pPr>
        <w:rPr>
          <w:lang w:val="en-CA"/>
        </w:rPr>
      </w:pPr>
      <w:r>
        <w:rPr>
          <w:lang w:val="en-CA"/>
        </w:rPr>
        <w:t xml:space="preserve">AI {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100.</w:t>
      </w:r>
      <w:r>
        <w:rPr>
          <w:lang w:val="en-CA"/>
        </w:rPr>
        <w:t>0</w:t>
      </w:r>
      <w:r w:rsidRPr="002B53D5">
        <w:rPr>
          <w:lang w:val="en-CA"/>
        </w:rPr>
        <w:t>%</w:t>
      </w:r>
      <w:r>
        <w:rPr>
          <w:lang w:val="en-CA"/>
        </w:rPr>
        <w:t>, 99</w:t>
      </w:r>
      <w:r w:rsidRPr="002B53D5">
        <w:rPr>
          <w:lang w:val="en-CA"/>
        </w:rPr>
        <w:t>.</w:t>
      </w:r>
      <w:r>
        <w:rPr>
          <w:lang w:val="en-CA"/>
        </w:rPr>
        <w:t>8</w:t>
      </w:r>
      <w:r w:rsidRPr="002B53D5">
        <w:rPr>
          <w:lang w:val="en-CA"/>
        </w:rPr>
        <w:t>%</w:t>
      </w:r>
      <w:r>
        <w:rPr>
          <w:lang w:val="en-CA"/>
        </w:rPr>
        <w:t>}</w:t>
      </w:r>
    </w:p>
    <w:p w14:paraId="733289E5"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7611814E" w14:textId="17C1B062"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2</w:t>
      </w:r>
      <w:r w:rsidRPr="002B53D5">
        <w:rPr>
          <w:lang w:val="en-CA"/>
        </w:rPr>
        <w:t>%</w:t>
      </w:r>
      <w:r>
        <w:rPr>
          <w:lang w:val="en-CA"/>
        </w:rPr>
        <w:t>, -</w:t>
      </w:r>
      <w:r w:rsidRPr="002B53D5">
        <w:rPr>
          <w:lang w:val="en-CA"/>
        </w:rPr>
        <w:t>0.</w:t>
      </w:r>
      <w:r>
        <w:rPr>
          <w:lang w:val="en-CA"/>
        </w:rPr>
        <w:t>15</w:t>
      </w:r>
      <w:r w:rsidRPr="002B53D5">
        <w:rPr>
          <w:lang w:val="en-CA"/>
        </w:rPr>
        <w:t>%</w:t>
      </w:r>
      <w:r>
        <w:rPr>
          <w:lang w:val="en-CA"/>
        </w:rPr>
        <w:t xml:space="preserve">, </w:t>
      </w:r>
      <w:r w:rsidRPr="002B53D5">
        <w:rPr>
          <w:lang w:val="en-CA"/>
        </w:rPr>
        <w:t>-0.</w:t>
      </w:r>
      <w:r>
        <w:rPr>
          <w:lang w:val="en-CA"/>
        </w:rPr>
        <w:t>17</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.8%</w:t>
      </w:r>
      <w:r>
        <w:rPr>
          <w:lang w:val="en-CA"/>
        </w:rPr>
        <w:t>}</w:t>
      </w:r>
    </w:p>
    <w:p w14:paraId="189A8CF1" w14:textId="77777777" w:rsidR="0066675F" w:rsidRDefault="0066675F" w:rsidP="0066675F">
      <w:pPr>
        <w:rPr>
          <w:lang w:val="en-CA"/>
        </w:rPr>
      </w:pPr>
      <w:r>
        <w:rPr>
          <w:lang w:val="en-CA"/>
        </w:rPr>
        <w:t>Method 2:</w:t>
      </w:r>
    </w:p>
    <w:p w14:paraId="7C1DB9E9" w14:textId="77777777" w:rsidR="0066675F" w:rsidRDefault="0066675F" w:rsidP="0066675F">
      <w:pPr>
        <w:rPr>
          <w:lang w:val="en-CA"/>
        </w:rPr>
      </w:pPr>
      <w:r>
        <w:rPr>
          <w:lang w:val="en-CA"/>
        </w:rPr>
        <w:t>AI { 0.00</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3</w:t>
      </w:r>
      <w:r w:rsidRPr="002B53D5">
        <w:rPr>
          <w:lang w:val="en-CA"/>
        </w:rPr>
        <w:t>%</w:t>
      </w:r>
      <w:r>
        <w:rPr>
          <w:lang w:val="en-CA"/>
        </w:rPr>
        <w:t>}</w:t>
      </w:r>
    </w:p>
    <w:p w14:paraId="1B7220F9"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3</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7</w:t>
      </w:r>
      <w:r w:rsidRPr="002B53D5">
        <w:rPr>
          <w:lang w:val="en-CA"/>
        </w:rPr>
        <w:t>%</w:t>
      </w:r>
      <w:r>
        <w:rPr>
          <w:lang w:val="en-CA"/>
        </w:rPr>
        <w:t>, 100</w:t>
      </w:r>
      <w:r w:rsidRPr="002B53D5">
        <w:rPr>
          <w:lang w:val="en-CA"/>
        </w:rPr>
        <w:t>.</w:t>
      </w:r>
      <w:r>
        <w:rPr>
          <w:lang w:val="en-CA"/>
        </w:rPr>
        <w:t>2</w:t>
      </w:r>
      <w:r w:rsidRPr="002B53D5">
        <w:rPr>
          <w:lang w:val="en-CA"/>
        </w:rPr>
        <w:t>%</w:t>
      </w:r>
      <w:r>
        <w:rPr>
          <w:lang w:val="en-CA"/>
        </w:rPr>
        <w:t>}</w:t>
      </w:r>
    </w:p>
    <w:p w14:paraId="0467B7B8" w14:textId="77777777"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4</w:t>
      </w:r>
      <w:r w:rsidRPr="002B53D5">
        <w:rPr>
          <w:lang w:val="en-CA"/>
        </w:rPr>
        <w:t>%</w:t>
      </w:r>
      <w:r>
        <w:rPr>
          <w:lang w:val="en-CA"/>
        </w:rPr>
        <w:t>, -</w:t>
      </w:r>
      <w:r w:rsidRPr="002B53D5">
        <w:rPr>
          <w:lang w:val="en-CA"/>
        </w:rPr>
        <w:t>0.</w:t>
      </w:r>
      <w:r>
        <w:rPr>
          <w:lang w:val="en-CA"/>
        </w:rPr>
        <w:t>18</w:t>
      </w:r>
      <w:r w:rsidRPr="002B53D5">
        <w:rPr>
          <w:lang w:val="en-CA"/>
        </w:rPr>
        <w:t>%</w:t>
      </w:r>
      <w:r>
        <w:rPr>
          <w:lang w:val="en-CA"/>
        </w:rPr>
        <w:t xml:space="preserve">, </w:t>
      </w:r>
      <w:r w:rsidRPr="002B53D5">
        <w:rPr>
          <w:lang w:val="en-CA"/>
        </w:rPr>
        <w:t>-0.</w:t>
      </w:r>
      <w:r>
        <w:rPr>
          <w:lang w:val="en-CA"/>
        </w:rPr>
        <w:t>10</w:t>
      </w:r>
      <w:r w:rsidRPr="002B53D5">
        <w:rPr>
          <w:lang w:val="en-CA"/>
        </w:rPr>
        <w:t>%</w:t>
      </w:r>
      <w:r>
        <w:rPr>
          <w:lang w:val="en-CA"/>
        </w:rPr>
        <w:t>, 99</w:t>
      </w:r>
      <w:r w:rsidRPr="002B53D5">
        <w:rPr>
          <w:lang w:val="en-CA"/>
        </w:rPr>
        <w:t>.</w:t>
      </w:r>
      <w:r>
        <w:rPr>
          <w:lang w:val="en-CA"/>
        </w:rPr>
        <w:t>5</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62CD870E" w14:textId="29D62464" w:rsidR="0049676C" w:rsidRDefault="0066675F" w:rsidP="0049676C">
      <w:pPr>
        <w:rPr>
          <w:lang w:val="en-CA" w:eastAsia="de-DE"/>
        </w:rPr>
      </w:pPr>
      <w:r>
        <w:rPr>
          <w:lang w:val="en-CA" w:eastAsia="de-DE"/>
        </w:rPr>
        <w:t xml:space="preserve">Discussion chaired by Y. Ye. </w:t>
      </w:r>
    </w:p>
    <w:p w14:paraId="7A397DA0" w14:textId="158F1338" w:rsidR="0066675F" w:rsidRDefault="0066675F" w:rsidP="0049676C">
      <w:pPr>
        <w:rPr>
          <w:lang w:val="en-CA" w:eastAsia="de-DE"/>
        </w:rPr>
      </w:pPr>
      <w:r>
        <w:rPr>
          <w:lang w:val="en-CA" w:eastAsia="de-DE"/>
        </w:rPr>
        <w:t xml:space="preserve">Method 1 extends the 2 groups of coefficients in the current ECM to 3 groups of coefficients. </w:t>
      </w:r>
    </w:p>
    <w:p w14:paraId="2CE102DE" w14:textId="025EA100" w:rsidR="0066675F" w:rsidRDefault="0066675F" w:rsidP="0049676C">
      <w:pPr>
        <w:rPr>
          <w:lang w:val="en-CA" w:eastAsia="de-DE"/>
        </w:rPr>
      </w:pPr>
      <w:r>
        <w:rPr>
          <w:lang w:val="en-CA" w:eastAsia="de-DE"/>
        </w:rPr>
        <w:t xml:space="preserve">Method 2 adjusts how the coefficients are assigned to each group, only 2 groups are used. </w:t>
      </w:r>
    </w:p>
    <w:p w14:paraId="03532A69" w14:textId="761BE690" w:rsidR="0066675F" w:rsidRDefault="0066675F" w:rsidP="0049676C">
      <w:pPr>
        <w:rPr>
          <w:lang w:val="en-CA" w:eastAsia="de-DE"/>
        </w:rPr>
      </w:pPr>
      <w:r>
        <w:rPr>
          <w:lang w:val="en-CA" w:eastAsia="de-DE"/>
        </w:rPr>
        <w:t xml:space="preserve">Huffman tables for each method are retrained. </w:t>
      </w:r>
    </w:p>
    <w:p w14:paraId="2769218B" w14:textId="08D75416" w:rsidR="0066675F" w:rsidRDefault="0066675F" w:rsidP="0049676C">
      <w:pPr>
        <w:rPr>
          <w:lang w:val="en-CA" w:eastAsia="de-DE"/>
        </w:rPr>
      </w:pPr>
      <w:r>
        <w:rPr>
          <w:lang w:val="en-CA" w:eastAsia="de-DE"/>
        </w:rPr>
        <w:t xml:space="preserve">It was commented that method 1 and method 2 cannot coexist, and one of them needs to be eventually selected, if we decide to change how coefficient grouping is done in ECM. </w:t>
      </w:r>
    </w:p>
    <w:p w14:paraId="47C18411" w14:textId="48BDFFCD" w:rsidR="0066675F" w:rsidRDefault="0066675F" w:rsidP="0049676C">
      <w:pPr>
        <w:rPr>
          <w:lang w:val="en-CA" w:eastAsia="de-DE"/>
        </w:rPr>
      </w:pPr>
      <w:r>
        <w:rPr>
          <w:lang w:val="en-CA" w:eastAsia="de-DE"/>
        </w:rPr>
        <w:t xml:space="preserve">Proponent suggests to test both methods. </w:t>
      </w:r>
    </w:p>
    <w:p w14:paraId="3C0B3AEF" w14:textId="7CD4BACB" w:rsidR="0066675F" w:rsidRDefault="0066675F" w:rsidP="0049676C">
      <w:pPr>
        <w:rPr>
          <w:lang w:val="en-CA" w:eastAsia="de-DE"/>
        </w:rPr>
      </w:pPr>
      <w:r>
        <w:rPr>
          <w:lang w:val="en-CA" w:eastAsia="de-DE"/>
        </w:rPr>
        <w:t>It was asked how much gain comes from Huffman table retraining.</w:t>
      </w:r>
      <w:r w:rsidR="00953209">
        <w:rPr>
          <w:lang w:val="en-CA" w:eastAsia="de-DE"/>
        </w:rPr>
        <w:t xml:space="preserve"> But method 1 requires new Huffman tables. </w:t>
      </w:r>
    </w:p>
    <w:p w14:paraId="589E1EC5" w14:textId="77777777" w:rsidR="00953209" w:rsidRDefault="00953209" w:rsidP="0049676C">
      <w:pPr>
        <w:rPr>
          <w:lang w:val="en-CA" w:eastAsia="de-DE"/>
        </w:rPr>
      </w:pPr>
      <w:r>
        <w:rPr>
          <w:lang w:val="en-CA" w:eastAsia="de-DE"/>
        </w:rPr>
        <w:t xml:space="preserve">The proposal also reports that retraining of Huffman tables gives no gain on average (some classes have gain and others have loss). </w:t>
      </w:r>
    </w:p>
    <w:p w14:paraId="1AC5D902" w14:textId="77777777" w:rsidR="00953209" w:rsidRDefault="00953209" w:rsidP="0049676C">
      <w:pPr>
        <w:rPr>
          <w:lang w:val="en-CA" w:eastAsia="de-DE"/>
        </w:rPr>
      </w:pPr>
      <w:r>
        <w:rPr>
          <w:lang w:val="en-CA" w:eastAsia="de-DE"/>
        </w:rPr>
        <w:t xml:space="preserve">Cross checker confirmed the results are matched. </w:t>
      </w:r>
    </w:p>
    <w:p w14:paraId="080F097E" w14:textId="0C0FADA6" w:rsidR="00953209" w:rsidRDefault="00953209" w:rsidP="0049676C">
      <w:pPr>
        <w:rPr>
          <w:lang w:val="en-CA" w:eastAsia="de-DE"/>
        </w:rPr>
      </w:pPr>
      <w:r>
        <w:rPr>
          <w:lang w:val="en-CA" w:eastAsia="de-DE"/>
        </w:rPr>
        <w:t xml:space="preserve">It was commented that the reported results are not stable, with some sequences showing relatively large losses,  esp. for chroma. It was commented that retraining the chroma ALF Huffman tables could alleviate the loss. </w:t>
      </w:r>
    </w:p>
    <w:p w14:paraId="0C4BB69B" w14:textId="4DCEC565" w:rsidR="00953209" w:rsidRDefault="00953209" w:rsidP="00953209">
      <w:pPr>
        <w:rPr>
          <w:lang w:val="en-CA" w:eastAsia="de-DE"/>
        </w:rPr>
      </w:pPr>
      <w:r>
        <w:rPr>
          <w:lang w:val="en-CA" w:eastAsia="de-DE"/>
        </w:rPr>
        <w:t xml:space="preserve">It was noted that the gains reported in this contribution are not under CTC, because the anchors have been changed to perform somewhat worse (with retrained Huffman tables). </w:t>
      </w:r>
    </w:p>
    <w:p w14:paraId="3E3413AF" w14:textId="11ADEA7D" w:rsidR="005F61C8" w:rsidRDefault="005F61C8" w:rsidP="0049676C">
      <w:pPr>
        <w:rPr>
          <w:lang w:val="en-CA" w:eastAsia="de-DE"/>
        </w:rPr>
      </w:pPr>
      <w:r>
        <w:rPr>
          <w:lang w:val="en-CA" w:eastAsia="de-DE"/>
        </w:rPr>
        <w:t xml:space="preserve">Cross checker report contains comparison with ECM-17 without the retraining changes under CTC, and small gains were observed for RA and LDB for method 1, and LDB for method 2. Several experts expressed interest in further investigating the proposed methods, but some also expressed doubts about the benefits of this proposal. </w:t>
      </w:r>
    </w:p>
    <w:p w14:paraId="6B7D3DD6" w14:textId="10F78C4E" w:rsidR="005F61C8" w:rsidRPr="00373F08" w:rsidRDefault="005750BE" w:rsidP="0049676C">
      <w:pPr>
        <w:rPr>
          <w:lang w:val="en-CA" w:eastAsia="de-DE"/>
        </w:rPr>
      </w:pPr>
      <w:r>
        <w:rPr>
          <w:lang w:val="en-CA" w:eastAsia="de-DE"/>
        </w:rPr>
        <w:t>Further study was recommended</w:t>
      </w:r>
      <w:r w:rsidR="005F61C8">
        <w:rPr>
          <w:lang w:val="en-CA" w:eastAsia="de-DE"/>
        </w:rPr>
        <w:t xml:space="preserve">. </w:t>
      </w:r>
    </w:p>
    <w:p w14:paraId="1300C6F1" w14:textId="576BA693" w:rsidR="008C4595" w:rsidRPr="00373F08" w:rsidRDefault="008773DB" w:rsidP="00CA2E49">
      <w:pPr>
        <w:pStyle w:val="berschrift9"/>
        <w:rPr>
          <w:sz w:val="24"/>
          <w:szCs w:val="24"/>
          <w:lang w:val="en-CA" w:eastAsia="de-DE"/>
        </w:rPr>
      </w:pPr>
      <w:hyperlink r:id="rId780" w:history="1">
        <w:r w:rsidR="008C4595" w:rsidRPr="00373F08">
          <w:rPr>
            <w:color w:val="0000FF"/>
            <w:sz w:val="24"/>
            <w:szCs w:val="24"/>
            <w:u w:val="single"/>
            <w:lang w:val="en-CA" w:eastAsia="de-DE"/>
          </w:rPr>
          <w:t>JVET-AM0264</w:t>
        </w:r>
      </w:hyperlink>
      <w:r w:rsidR="008C4595" w:rsidRPr="00373F08">
        <w:rPr>
          <w:sz w:val="24"/>
          <w:szCs w:val="24"/>
          <w:lang w:val="en-CA" w:eastAsia="de-DE"/>
        </w:rPr>
        <w:t xml:space="preserve"> Crosscheck of JVET-AM0159 (Non-EE2: On ALF coefficient coding) [V. Shchukin (Ericsson)] [late]</w:t>
      </w:r>
    </w:p>
    <w:p w14:paraId="67F3E764" w14:textId="77777777" w:rsidR="008C4595" w:rsidRPr="00373F08" w:rsidRDefault="008C4595" w:rsidP="0049676C">
      <w:pPr>
        <w:rPr>
          <w:lang w:val="en-CA" w:eastAsia="de-DE"/>
        </w:rPr>
      </w:pPr>
    </w:p>
    <w:p w14:paraId="22B3E330" w14:textId="6007C599" w:rsidR="0036179D" w:rsidRPr="00373F08" w:rsidRDefault="008773DB" w:rsidP="00CA2E49">
      <w:pPr>
        <w:pStyle w:val="berschrift9"/>
        <w:rPr>
          <w:sz w:val="24"/>
          <w:szCs w:val="24"/>
          <w:lang w:val="en-CA" w:eastAsia="de-DE"/>
        </w:rPr>
      </w:pPr>
      <w:hyperlink r:id="rId781" w:history="1">
        <w:r w:rsidR="0036179D" w:rsidRPr="00373F08">
          <w:rPr>
            <w:color w:val="0000FF"/>
            <w:sz w:val="24"/>
            <w:szCs w:val="24"/>
            <w:u w:val="single"/>
            <w:lang w:val="en-CA" w:eastAsia="de-DE"/>
          </w:rPr>
          <w:t>JVET-AM0171</w:t>
        </w:r>
      </w:hyperlink>
      <w:r w:rsidR="0036179D" w:rsidRPr="00373F08">
        <w:rPr>
          <w:sz w:val="24"/>
          <w:szCs w:val="24"/>
          <w:lang w:val="en-CA" w:eastAsia="de-DE"/>
        </w:rPr>
        <w:t xml:space="preserve"> AHG12: On ALF-CCCM Model [F. Wang, N. Song, Z. Xie, Y. Yu, H. Yu, D. Wang (OPPO)]</w:t>
      </w:r>
    </w:p>
    <w:p w14:paraId="7AC01637" w14:textId="00C8DD46" w:rsidR="00832BCA" w:rsidRPr="00832BCA" w:rsidRDefault="00832BCA" w:rsidP="00832BCA">
      <w:pPr>
        <w:rPr>
          <w:lang w:val="en-CA" w:eastAsia="de-DE"/>
        </w:rPr>
      </w:pPr>
      <w:r w:rsidRPr="00832BCA">
        <w:rPr>
          <w:lang w:val="en-CA" w:eastAsia="de-DE"/>
        </w:rPr>
        <w:t>This contribution proposes to add more nonlinear terms for model 0, model 4, model 5 and model 6 of ALF-CCCM. The proposed method is tested on top of ECM-17.0 software. The simulation results are shown as below:</w:t>
      </w:r>
    </w:p>
    <w:p w14:paraId="36212435" w14:textId="4690FA10" w:rsidR="00832BCA" w:rsidRPr="00832BCA" w:rsidRDefault="00832BCA" w:rsidP="00832BCA">
      <w:pPr>
        <w:rPr>
          <w:lang w:val="en-CA" w:eastAsia="de-DE"/>
        </w:rPr>
      </w:pPr>
      <w:r w:rsidRPr="00832BCA">
        <w:rPr>
          <w:lang w:val="en-CA" w:eastAsia="de-DE"/>
        </w:rPr>
        <w:t>RA:</w:t>
      </w:r>
      <w:r>
        <w:rPr>
          <w:lang w:val="en-CA" w:eastAsia="de-DE"/>
        </w:rPr>
        <w:t xml:space="preserve"> (preliminary results indicate gain, but less than </w:t>
      </w:r>
      <w:r w:rsidR="00D11EF2">
        <w:rPr>
          <w:lang w:val="en-CA" w:eastAsia="de-DE"/>
        </w:rPr>
        <w:t>in LDB)</w:t>
      </w:r>
    </w:p>
    <w:p w14:paraId="25346D67" w14:textId="39FFA0B4" w:rsidR="0049676C" w:rsidRPr="009F7355" w:rsidRDefault="00832BCA" w:rsidP="00832BCA">
      <w:pPr>
        <w:rPr>
          <w:lang w:val="en-CA"/>
        </w:rPr>
      </w:pPr>
      <w:r w:rsidRPr="009F7355">
        <w:rPr>
          <w:lang w:val="en-CA"/>
        </w:rPr>
        <w:t>LDB: 0.00%(Y), -0.42%(U), -0.22%(V), 99.8%(EncT), 100.0%(DecT)</w:t>
      </w:r>
    </w:p>
    <w:p w14:paraId="1EC4DF4D" w14:textId="52A0DBF5" w:rsidR="00D11EF2" w:rsidRDefault="00D11EF2" w:rsidP="00832BCA">
      <w:pPr>
        <w:rPr>
          <w:lang w:val="en-CA" w:eastAsia="de-DE"/>
        </w:rPr>
      </w:pPr>
      <w:r w:rsidRPr="009F7355">
        <w:rPr>
          <w:noProof/>
          <w:lang w:val="en-CA"/>
        </w:rPr>
        <w:drawing>
          <wp:inline distT="0" distB="0" distL="0" distR="0" wp14:anchorId="00232937" wp14:editId="44824656">
            <wp:extent cx="5914390" cy="3307080"/>
            <wp:effectExtent l="0" t="0" r="0" b="7620"/>
            <wp:docPr id="1597441222" name="Grafik 159744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2"/>
                    <a:stretch>
                      <a:fillRect/>
                    </a:stretch>
                  </pic:blipFill>
                  <pic:spPr>
                    <a:xfrm>
                      <a:off x="0" y="0"/>
                      <a:ext cx="5914390" cy="3307080"/>
                    </a:xfrm>
                    <a:prstGeom prst="rect">
                      <a:avLst/>
                    </a:prstGeom>
                  </pic:spPr>
                </pic:pic>
              </a:graphicData>
            </a:graphic>
          </wp:inline>
        </w:drawing>
      </w:r>
    </w:p>
    <w:p w14:paraId="2C1F066F" w14:textId="03CE3D7E" w:rsidR="00D11EF2" w:rsidRPr="00373F08" w:rsidRDefault="005750BE" w:rsidP="00832BCA">
      <w:pPr>
        <w:rPr>
          <w:lang w:val="en-CA" w:eastAsia="de-DE"/>
        </w:rPr>
      </w:pPr>
      <w:r>
        <w:rPr>
          <w:lang w:val="en-CA" w:eastAsia="de-DE"/>
        </w:rPr>
        <w:t>It was agreed to investigate this in an EE</w:t>
      </w:r>
      <w:r w:rsidR="00D11EF2">
        <w:rPr>
          <w:lang w:val="en-CA" w:eastAsia="de-DE"/>
        </w:rPr>
        <w:t xml:space="preserve"> along with JVET-AM0070 and JVET-AM0071. Also the impact on necessary memory and possible impact on complexity for selecting the model shall be reported.</w:t>
      </w:r>
    </w:p>
    <w:p w14:paraId="13B71307" w14:textId="686D09F0" w:rsidR="00E15C0F" w:rsidRPr="00373F08" w:rsidRDefault="008773DB" w:rsidP="00CA2E49">
      <w:pPr>
        <w:pStyle w:val="berschrift9"/>
        <w:rPr>
          <w:sz w:val="24"/>
          <w:szCs w:val="24"/>
          <w:lang w:val="en-CA" w:eastAsia="de-DE"/>
        </w:rPr>
      </w:pPr>
      <w:hyperlink r:id="rId783" w:history="1">
        <w:r w:rsidR="00E15C0F" w:rsidRPr="00373F08">
          <w:rPr>
            <w:color w:val="0000FF"/>
            <w:sz w:val="24"/>
            <w:szCs w:val="24"/>
            <w:u w:val="single"/>
            <w:lang w:val="en-CA" w:eastAsia="de-DE"/>
          </w:rPr>
          <w:t>JVET-AM0279</w:t>
        </w:r>
      </w:hyperlink>
      <w:r w:rsidR="00E15C0F" w:rsidRPr="00373F08">
        <w:rPr>
          <w:sz w:val="24"/>
          <w:szCs w:val="24"/>
          <w:lang w:val="en-CA" w:eastAsia="de-DE"/>
        </w:rPr>
        <w:t xml:space="preserve"> Crosscheck of JVET-AM0171 (AHG12: On ALF-CCCM Model) [C. Ma (Kwai)] [late]</w:t>
      </w:r>
    </w:p>
    <w:p w14:paraId="7E07FE63" w14:textId="77777777" w:rsidR="00E15C0F" w:rsidRPr="00373F08" w:rsidRDefault="00E15C0F" w:rsidP="0049676C">
      <w:pPr>
        <w:rPr>
          <w:lang w:val="en-CA" w:eastAsia="de-DE"/>
        </w:rPr>
      </w:pPr>
    </w:p>
    <w:p w14:paraId="08699E7F" w14:textId="77777777" w:rsidR="002C1C10" w:rsidRPr="00373F08" w:rsidRDefault="008773DB" w:rsidP="00CA2E49">
      <w:pPr>
        <w:pStyle w:val="berschrift9"/>
        <w:rPr>
          <w:sz w:val="24"/>
          <w:szCs w:val="24"/>
          <w:lang w:val="en-CA" w:eastAsia="de-DE"/>
        </w:rPr>
      </w:pPr>
      <w:hyperlink r:id="rId784" w:history="1">
        <w:r w:rsidR="002C1C10" w:rsidRPr="00373F08">
          <w:rPr>
            <w:color w:val="0000FF"/>
            <w:sz w:val="24"/>
            <w:szCs w:val="24"/>
            <w:u w:val="single"/>
            <w:lang w:val="en-CA" w:eastAsia="de-DE"/>
          </w:rPr>
          <w:t>JVET-AM0183</w:t>
        </w:r>
      </w:hyperlink>
      <w:r w:rsidR="002C1C10" w:rsidRPr="00373F08">
        <w:rPr>
          <w:sz w:val="24"/>
          <w:szCs w:val="24"/>
          <w:lang w:val="en-CA" w:eastAsia="de-DE"/>
        </w:rPr>
        <w:t xml:space="preserve"> Non-EE2: Look-up table based loop filtering for ECM [Y. Du, J. Chen, A. Li, J. Liu, C. Zhu, L. Luo, H. Guo (UESTC), Y. Huo, Y. Liu (Transsion)]</w:t>
      </w:r>
    </w:p>
    <w:p w14:paraId="0E7EE35D" w14:textId="19BEC487" w:rsidR="005F61C8" w:rsidRPr="009F7355" w:rsidRDefault="005F61C8" w:rsidP="005F61C8">
      <w:pPr>
        <w:rPr>
          <w:lang w:val="en-CA"/>
        </w:rPr>
      </w:pPr>
      <w:r w:rsidRPr="009F7355">
        <w:rPr>
          <w:lang w:val="en-CA"/>
        </w:rPr>
        <w:t xml:space="preserve">To balance complexity and coding performance, various loop filtering architectures have been proposed for Neural Network-based Video Coding (NNVC). These include the High-performance Operation Point (HOP, 460kMAC/Pixel) in JVET-AD0380, the Low-performance Operation Point (LOP, 17kMAC/Pixel) in JVET-AE0281, and the Very Low-performance Operation Point (VLOP, 5kMAC/Pixel) in JVET-AH0051. Additionally, </w:t>
      </w:r>
      <w:r w:rsidR="0086322D" w:rsidRPr="009F7355">
        <w:rPr>
          <w:lang w:val="en-CA"/>
        </w:rPr>
        <w:t>JVET-</w:t>
      </w:r>
      <w:r w:rsidRPr="009F7355">
        <w:rPr>
          <w:lang w:val="en-CA"/>
        </w:rPr>
        <w:t>AJ0210 introduces an approach that combines neural network-based loop filtering with the ECM encoder.</w:t>
      </w:r>
    </w:p>
    <w:p w14:paraId="34E52B58" w14:textId="77777777" w:rsidR="005F61C8" w:rsidRPr="009F7355" w:rsidRDefault="005F61C8" w:rsidP="005F61C8">
      <w:pPr>
        <w:rPr>
          <w:lang w:val="en-CA"/>
        </w:rPr>
      </w:pPr>
      <w:r w:rsidRPr="009F7355">
        <w:rPr>
          <w:lang w:val="en-CA"/>
        </w:rPr>
        <w:t xml:space="preserve">In this contribution, we propose a look-up table (LUT)-based loop filtering method designed to enhance compressed frames. </w:t>
      </w:r>
      <w:r w:rsidRPr="009F7355">
        <w:rPr>
          <w:rFonts w:hint="eastAsia"/>
          <w:lang w:val="en-CA"/>
        </w:rPr>
        <w:t>Firstly, w</w:t>
      </w:r>
      <w:r w:rsidRPr="009F7355">
        <w:rPr>
          <w:lang w:val="en-CA"/>
        </w:rPr>
        <w:t xml:space="preserve">e train </w:t>
      </w:r>
      <w:r w:rsidRPr="009F7355">
        <w:rPr>
          <w:rFonts w:hint="eastAsia"/>
          <w:lang w:val="en-CA"/>
        </w:rPr>
        <w:t>NN models</w:t>
      </w:r>
      <w:r w:rsidRPr="009F7355">
        <w:rPr>
          <w:lang w:val="en-CA"/>
        </w:rPr>
        <w:t xml:space="preserve"> </w:t>
      </w:r>
      <w:r w:rsidRPr="009F7355">
        <w:rPr>
          <w:rFonts w:hint="eastAsia"/>
          <w:lang w:val="en-CA"/>
        </w:rPr>
        <w:t xml:space="preserve">to enhance </w:t>
      </w:r>
      <w:r w:rsidRPr="009F7355">
        <w:rPr>
          <w:lang w:val="en-CA"/>
        </w:rPr>
        <w:t>the compressed images</w:t>
      </w:r>
      <w:r w:rsidRPr="009F7355">
        <w:rPr>
          <w:rFonts w:hint="eastAsia"/>
          <w:lang w:val="en-CA"/>
        </w:rPr>
        <w:t xml:space="preserve">. Then </w:t>
      </w:r>
      <w:r w:rsidRPr="009F7355">
        <w:rPr>
          <w:lang w:val="en-CA"/>
        </w:rPr>
        <w:t xml:space="preserve">we transform the pre-trained </w:t>
      </w:r>
      <w:r w:rsidRPr="009F7355">
        <w:rPr>
          <w:rFonts w:hint="eastAsia"/>
          <w:lang w:val="en-CA"/>
        </w:rPr>
        <w:t xml:space="preserve">NN </w:t>
      </w:r>
      <w:r w:rsidRPr="009F7355">
        <w:rPr>
          <w:lang w:val="en-CA"/>
        </w:rPr>
        <w:t xml:space="preserve">models </w:t>
      </w:r>
      <w:r w:rsidRPr="009F7355">
        <w:rPr>
          <w:rFonts w:hint="eastAsia"/>
          <w:lang w:val="en-CA"/>
        </w:rPr>
        <w:t xml:space="preserve">to </w:t>
      </w:r>
      <w:r w:rsidRPr="009F7355">
        <w:rPr>
          <w:lang w:val="en-CA"/>
        </w:rPr>
        <w:t>LUTs to enable efficient and fast inference.</w:t>
      </w:r>
    </w:p>
    <w:p w14:paraId="56BCB086" w14:textId="77777777" w:rsidR="005F61C8" w:rsidRPr="009F7355" w:rsidRDefault="005F61C8" w:rsidP="005F61C8">
      <w:pPr>
        <w:rPr>
          <w:lang w:val="en-CA"/>
        </w:rPr>
      </w:pPr>
      <w:r w:rsidRPr="009F7355">
        <w:rPr>
          <w:lang w:val="en-CA"/>
        </w:rPr>
        <w:t>The proposed method was tested using ECM</w:t>
      </w:r>
      <w:r w:rsidRPr="009F7355">
        <w:rPr>
          <w:rFonts w:hint="eastAsia"/>
          <w:lang w:val="en-CA"/>
        </w:rPr>
        <w:t xml:space="preserve"> </w:t>
      </w:r>
      <w:r w:rsidRPr="009F7355">
        <w:rPr>
          <w:lang w:val="en-CA"/>
        </w:rPr>
        <w:t>CTC. The results reportedly provide the following BD-rat</w:t>
      </w:r>
      <w:r w:rsidRPr="009F7355">
        <w:rPr>
          <w:rFonts w:hint="eastAsia"/>
          <w:lang w:val="en-CA"/>
        </w:rPr>
        <w:t>e</w:t>
      </w:r>
      <w:r w:rsidRPr="009F7355">
        <w:rPr>
          <w:lang w:val="en-CA"/>
        </w:rPr>
        <w:t>{Y, Cb, Cr} changes compared to the respective anchor, the native ECM1</w:t>
      </w:r>
      <w:r w:rsidRPr="009F7355">
        <w:rPr>
          <w:rFonts w:hint="eastAsia"/>
          <w:lang w:val="en-CA"/>
        </w:rPr>
        <w:t>7</w:t>
      </w:r>
      <w:r w:rsidRPr="009F7355">
        <w:rPr>
          <w:lang w:val="en-CA"/>
        </w:rPr>
        <w:t>.0 encoder:</w:t>
      </w:r>
    </w:p>
    <w:p w14:paraId="1FCCF18E" w14:textId="34DA707B" w:rsidR="005F61C8" w:rsidRPr="009F7355" w:rsidRDefault="005F61C8" w:rsidP="005F61C8">
      <w:pPr>
        <w:rPr>
          <w:lang w:val="en-CA"/>
        </w:rPr>
      </w:pPr>
      <w:r w:rsidRPr="009F7355">
        <w:rPr>
          <w:lang w:val="en-CA"/>
        </w:rPr>
        <w:t xml:space="preserve">AI </w:t>
      </w:r>
      <w:r w:rsidRPr="009F7355">
        <w:rPr>
          <w:rFonts w:hint="eastAsia"/>
          <w:lang w:val="en-CA"/>
        </w:rPr>
        <w:t>configuration:</w:t>
      </w:r>
      <w:r w:rsidRPr="009F7355">
        <w:rPr>
          <w:lang w:val="en-CA"/>
        </w:rPr>
        <w:t xml:space="preserve"> overall</w:t>
      </w:r>
      <w:r w:rsidRPr="009F7355">
        <w:rPr>
          <w:rFonts w:hint="eastAsia"/>
          <w:lang w:val="en-CA"/>
        </w:rPr>
        <w:t xml:space="preserve"> </w:t>
      </w:r>
      <w:r w:rsidRPr="009F7355">
        <w:rPr>
          <w:lang w:val="en-CA"/>
        </w:rPr>
        <w:t>{-</w:t>
      </w:r>
      <w:r w:rsidRPr="009F7355">
        <w:rPr>
          <w:rFonts w:hint="eastAsia"/>
          <w:lang w:val="en-CA"/>
        </w:rPr>
        <w:t>0.</w:t>
      </w:r>
      <w:r w:rsidRPr="009F7355">
        <w:rPr>
          <w:lang w:val="en-CA"/>
        </w:rPr>
        <w:t>41%, 0.0%</w:t>
      </w:r>
      <w:r w:rsidRPr="009F7355">
        <w:rPr>
          <w:rFonts w:hint="eastAsia"/>
          <w:lang w:val="en-CA"/>
        </w:rPr>
        <w:t xml:space="preserve">, </w:t>
      </w:r>
      <w:r w:rsidRPr="009F7355">
        <w:rPr>
          <w:lang w:val="en-CA"/>
        </w:rPr>
        <w:t>0.0%</w:t>
      </w:r>
      <w:r w:rsidRPr="009F7355">
        <w:rPr>
          <w:rFonts w:hint="eastAsia"/>
          <w:lang w:val="en-CA"/>
        </w:rPr>
        <w:t xml:space="preserve">, </w:t>
      </w:r>
      <w:r w:rsidRPr="009F7355">
        <w:rPr>
          <w:lang w:val="en-CA"/>
        </w:rPr>
        <w:t>98.7%</w:t>
      </w:r>
      <w:r w:rsidRPr="009F7355">
        <w:rPr>
          <w:rFonts w:hint="eastAsia"/>
          <w:lang w:val="en-CA"/>
        </w:rPr>
        <w:t xml:space="preserve">, </w:t>
      </w:r>
      <w:r w:rsidRPr="009F7355">
        <w:rPr>
          <w:lang w:val="en-CA"/>
        </w:rPr>
        <w:t>213.0%}.</w:t>
      </w:r>
    </w:p>
    <w:p w14:paraId="3B19E4AB" w14:textId="1A7D523F" w:rsidR="0086322D" w:rsidRPr="009F7355" w:rsidRDefault="0086322D" w:rsidP="005F61C8">
      <w:pPr>
        <w:rPr>
          <w:lang w:val="en-CA"/>
        </w:rPr>
      </w:pPr>
      <w:r w:rsidRPr="009F7355">
        <w:rPr>
          <w:lang w:val="en-CA"/>
        </w:rPr>
        <w:t>RA class D: Class D {0.39%, -0.42%, -0.24%, 99.4%, 90.3%}</w:t>
      </w:r>
    </w:p>
    <w:p w14:paraId="277FF14C" w14:textId="54C90883" w:rsidR="009B6911" w:rsidRDefault="005F61C8" w:rsidP="00386661">
      <w:pPr>
        <w:rPr>
          <w:lang w:val="en-CA"/>
        </w:rPr>
      </w:pPr>
      <w:r>
        <w:rPr>
          <w:lang w:val="en-CA"/>
        </w:rPr>
        <w:t xml:space="preserve">Discussion chaired by Y. Ye. </w:t>
      </w:r>
    </w:p>
    <w:p w14:paraId="3F586A53" w14:textId="3D95B7A4" w:rsidR="0086322D" w:rsidRDefault="0086322D" w:rsidP="00386661">
      <w:pPr>
        <w:rPr>
          <w:lang w:val="en-CA"/>
        </w:rPr>
      </w:pPr>
      <w:r>
        <w:rPr>
          <w:lang w:val="en-CA"/>
        </w:rPr>
        <w:t xml:space="preserve">It was asked what the size of the LUT is – the proponent reported that it’s about 10MB in size. Only 1 large LUT is used, but reportedly the large LUT contains many small sub-LUTs. </w:t>
      </w:r>
    </w:p>
    <w:p w14:paraId="35CA9E56" w14:textId="33B2E605" w:rsidR="0086322D" w:rsidRDefault="0086322D" w:rsidP="00386661">
      <w:pPr>
        <w:rPr>
          <w:lang w:val="en-CA"/>
        </w:rPr>
      </w:pPr>
      <w:r>
        <w:rPr>
          <w:lang w:val="en-CA"/>
        </w:rPr>
        <w:t xml:space="preserve">The proposed method uses LUT-based inference, inputs to the LUT are features. </w:t>
      </w:r>
    </w:p>
    <w:p w14:paraId="712F26AE" w14:textId="14BA2819" w:rsidR="0086322D" w:rsidRDefault="0086322D" w:rsidP="00386661">
      <w:pPr>
        <w:rPr>
          <w:lang w:val="en-CA"/>
        </w:rPr>
      </w:pPr>
      <w:r>
        <w:rPr>
          <w:lang w:val="en-CA"/>
        </w:rPr>
        <w:t>It was commented that the in</w:t>
      </w:r>
      <w:r w:rsidR="00594465">
        <w:rPr>
          <w:lang w:val="en-CA"/>
        </w:rPr>
        <w:t xml:space="preserve">ference operations (including preprocessing and feature generation) in this proposal should be more clearly described. </w:t>
      </w:r>
    </w:p>
    <w:p w14:paraId="7BAC7B29" w14:textId="00FC6ACD" w:rsidR="00594465" w:rsidRDefault="00594465" w:rsidP="00386661">
      <w:pPr>
        <w:rPr>
          <w:lang w:val="en-CA"/>
        </w:rPr>
      </w:pPr>
      <w:r>
        <w:rPr>
          <w:lang w:val="en-CA"/>
        </w:rPr>
        <w:t>It was commented that it might be more suitable to discuss this proposal in the context of NNVC.</w:t>
      </w:r>
    </w:p>
    <w:p w14:paraId="6E99D811" w14:textId="1A19C43F" w:rsidR="00594465" w:rsidRDefault="005750BE" w:rsidP="00386661">
      <w:pPr>
        <w:rPr>
          <w:lang w:val="en-CA"/>
        </w:rPr>
      </w:pPr>
      <w:r>
        <w:rPr>
          <w:lang w:val="en-CA"/>
        </w:rPr>
        <w:t>Further study was recommended</w:t>
      </w:r>
      <w:r w:rsidR="00594465">
        <w:rPr>
          <w:lang w:val="en-CA"/>
        </w:rPr>
        <w:t xml:space="preserve">. </w:t>
      </w:r>
    </w:p>
    <w:p w14:paraId="6AF19393" w14:textId="77777777" w:rsidR="0086322D" w:rsidRPr="00373F08" w:rsidRDefault="0086322D" w:rsidP="00386661">
      <w:pPr>
        <w:rPr>
          <w:lang w:val="en-CA"/>
        </w:rPr>
      </w:pPr>
    </w:p>
    <w:p w14:paraId="01174040" w14:textId="77777777" w:rsidR="008470FB" w:rsidRPr="00373F08" w:rsidRDefault="008773DB" w:rsidP="00CA2E49">
      <w:pPr>
        <w:pStyle w:val="berschrift9"/>
        <w:rPr>
          <w:sz w:val="24"/>
          <w:szCs w:val="24"/>
          <w:lang w:val="en-CA" w:eastAsia="de-DE"/>
        </w:rPr>
      </w:pPr>
      <w:hyperlink r:id="rId785" w:history="1">
        <w:r w:rsidR="008470FB" w:rsidRPr="00965D28">
          <w:rPr>
            <w:color w:val="0000FF"/>
            <w:sz w:val="24"/>
            <w:szCs w:val="24"/>
            <w:u w:val="single"/>
            <w:lang w:val="en-CA" w:eastAsia="de-DE"/>
          </w:rPr>
          <w:t>JVET-AM0285</w:t>
        </w:r>
      </w:hyperlink>
      <w:r w:rsidR="008470FB" w:rsidRPr="00373F08">
        <w:rPr>
          <w:sz w:val="24"/>
          <w:szCs w:val="24"/>
          <w:lang w:val="en-CA" w:eastAsia="de-DE"/>
        </w:rPr>
        <w:t xml:space="preserve"> </w:t>
      </w:r>
      <w:r w:rsidR="008470FB" w:rsidRPr="00965D28">
        <w:rPr>
          <w:sz w:val="24"/>
          <w:szCs w:val="24"/>
          <w:lang w:val="en-CA" w:eastAsia="de-DE"/>
        </w:rPr>
        <w:t>AHG12: Reuse of TALF control information</w:t>
      </w:r>
      <w:r w:rsidR="008470FB" w:rsidRPr="00373F08">
        <w:rPr>
          <w:sz w:val="24"/>
          <w:szCs w:val="24"/>
          <w:lang w:val="en-CA" w:eastAsia="de-DE"/>
        </w:rPr>
        <w:t xml:space="preserve"> [</w:t>
      </w:r>
      <w:r w:rsidR="008470FB" w:rsidRPr="00965D28">
        <w:rPr>
          <w:sz w:val="24"/>
          <w:szCs w:val="24"/>
          <w:lang w:val="en-CA" w:eastAsia="de-DE"/>
        </w:rPr>
        <w:t>Y. Bai, M. Jia, W. Niu, S. Xie, C. Huang</w:t>
      </w:r>
      <w:r w:rsidR="008470FB" w:rsidRPr="00373F08">
        <w:rPr>
          <w:sz w:val="24"/>
          <w:szCs w:val="24"/>
          <w:lang w:val="en-CA" w:eastAsia="de-DE"/>
        </w:rPr>
        <w:t xml:space="preserve"> </w:t>
      </w:r>
      <w:r w:rsidR="008470FB" w:rsidRPr="00965D28">
        <w:rPr>
          <w:sz w:val="24"/>
          <w:szCs w:val="24"/>
          <w:lang w:val="en-CA" w:eastAsia="de-DE"/>
        </w:rPr>
        <w:t>(ZTE)</w:t>
      </w:r>
      <w:r w:rsidR="008470FB" w:rsidRPr="00373F08">
        <w:rPr>
          <w:sz w:val="24"/>
          <w:szCs w:val="24"/>
          <w:lang w:val="en-CA" w:eastAsia="de-DE"/>
        </w:rPr>
        <w:t>] [late]</w:t>
      </w:r>
    </w:p>
    <w:p w14:paraId="7C314821" w14:textId="61C69BCE" w:rsidR="00594465" w:rsidRPr="009F7355" w:rsidRDefault="00594465" w:rsidP="00594465">
      <w:pPr>
        <w:rPr>
          <w:rFonts w:eastAsia="SimSun"/>
          <w:lang w:val="en-CA"/>
        </w:rPr>
      </w:pPr>
      <w:r w:rsidRPr="009F7355">
        <w:rPr>
          <w:rFonts w:eastAsia="SimSun" w:hint="eastAsia"/>
          <w:lang w:val="en-CA"/>
        </w:rPr>
        <w:t xml:space="preserve">In this contribution, it is proposed to store the Slice-level and CTB-level TALF control information for use in future frames. Compared to ECM-17.0 anchors, </w:t>
      </w:r>
      <w:r w:rsidRPr="009F7355">
        <w:rPr>
          <w:rFonts w:eastAsia="SimSun"/>
          <w:lang w:val="en-CA"/>
        </w:rPr>
        <w:t>partial</w:t>
      </w:r>
      <w:r w:rsidRPr="009F7355">
        <w:rPr>
          <w:rFonts w:eastAsia="SimSun" w:hint="eastAsia"/>
          <w:lang w:val="en-CA"/>
        </w:rPr>
        <w:t xml:space="preserve"> simulation results are</w:t>
      </w:r>
      <w:r w:rsidRPr="009F7355">
        <w:rPr>
          <w:rFonts w:eastAsia="SimSun"/>
          <w:lang w:val="en-CA"/>
        </w:rPr>
        <w:t xml:space="preserve">: </w:t>
      </w:r>
    </w:p>
    <w:p w14:paraId="07307C15" w14:textId="77777777" w:rsidR="00594465" w:rsidRPr="009F7355" w:rsidRDefault="00594465" w:rsidP="00853821">
      <w:pPr>
        <w:numPr>
          <w:ilvl w:val="0"/>
          <w:numId w:val="422"/>
        </w:numPr>
        <w:rPr>
          <w:lang w:val="en-CA"/>
        </w:rPr>
      </w:pPr>
      <w:r w:rsidRPr="009F7355">
        <w:rPr>
          <w:lang w:val="en-CA"/>
        </w:rPr>
        <w:t xml:space="preserve">RA: </w:t>
      </w:r>
    </w:p>
    <w:p w14:paraId="1E556F63" w14:textId="6A14E5A0" w:rsidR="00594465" w:rsidRPr="009F7355" w:rsidRDefault="00594465" w:rsidP="00853821">
      <w:pPr>
        <w:numPr>
          <w:ilvl w:val="1"/>
          <w:numId w:val="422"/>
        </w:numPr>
        <w:rPr>
          <w:lang w:val="en-CA"/>
        </w:rPr>
      </w:pPr>
      <w:r w:rsidRPr="009F7355">
        <w:rPr>
          <w:lang w:val="en-CA"/>
        </w:rPr>
        <w:t>Class B, {0.00%, -0.03%, 0.00%};</w:t>
      </w:r>
    </w:p>
    <w:p w14:paraId="452A4148" w14:textId="602FF9AB" w:rsidR="008470FB" w:rsidRPr="009F7355" w:rsidRDefault="00594465" w:rsidP="00853821">
      <w:pPr>
        <w:numPr>
          <w:ilvl w:val="1"/>
          <w:numId w:val="422"/>
        </w:numPr>
        <w:rPr>
          <w:lang w:val="en-CA"/>
        </w:rPr>
      </w:pPr>
      <w:r w:rsidRPr="009F7355">
        <w:rPr>
          <w:lang w:val="en-CA"/>
        </w:rPr>
        <w:t>Class C {-0.02%,  -0.02%, -0.01%}</w:t>
      </w:r>
    </w:p>
    <w:p w14:paraId="2B89F39B" w14:textId="4376254B" w:rsidR="00594465" w:rsidRPr="009F7355" w:rsidRDefault="00594465" w:rsidP="00853821">
      <w:pPr>
        <w:numPr>
          <w:ilvl w:val="0"/>
          <w:numId w:val="422"/>
        </w:numPr>
        <w:rPr>
          <w:lang w:val="en-CA"/>
        </w:rPr>
      </w:pPr>
      <w:r w:rsidRPr="009F7355">
        <w:rPr>
          <w:lang w:val="en-CA"/>
        </w:rPr>
        <w:t xml:space="preserve">LDB: </w:t>
      </w:r>
    </w:p>
    <w:p w14:paraId="43E4B393" w14:textId="2784ABFB" w:rsidR="00594465" w:rsidRPr="009F7355" w:rsidRDefault="00594465" w:rsidP="00853821">
      <w:pPr>
        <w:numPr>
          <w:ilvl w:val="1"/>
          <w:numId w:val="422"/>
        </w:numPr>
        <w:rPr>
          <w:lang w:val="en-CA"/>
        </w:rPr>
      </w:pPr>
      <w:r w:rsidRPr="009F7355">
        <w:rPr>
          <w:lang w:val="en-CA"/>
        </w:rPr>
        <w:t>Class B*{ 0.00%, -0.04%, 0.05%}</w:t>
      </w:r>
    </w:p>
    <w:p w14:paraId="37C9D74F" w14:textId="13C29FAD" w:rsidR="00594465" w:rsidRPr="009F7355" w:rsidRDefault="00594465" w:rsidP="00853821">
      <w:pPr>
        <w:numPr>
          <w:ilvl w:val="1"/>
          <w:numId w:val="422"/>
        </w:numPr>
        <w:rPr>
          <w:lang w:val="en-CA"/>
        </w:rPr>
      </w:pPr>
      <w:r w:rsidRPr="009F7355">
        <w:rPr>
          <w:lang w:val="en-CA"/>
        </w:rPr>
        <w:t>Class C {-0.02%, 0.04%, 0.20%}</w:t>
      </w:r>
    </w:p>
    <w:p w14:paraId="26819127" w14:textId="667899C7" w:rsidR="00594465" w:rsidRPr="009F7355" w:rsidRDefault="00594465" w:rsidP="00853821">
      <w:pPr>
        <w:numPr>
          <w:ilvl w:val="1"/>
          <w:numId w:val="422"/>
        </w:numPr>
        <w:rPr>
          <w:lang w:val="en-CA"/>
        </w:rPr>
      </w:pPr>
      <w:r w:rsidRPr="009F7355">
        <w:rPr>
          <w:lang w:val="en-CA"/>
        </w:rPr>
        <w:t>Class E {-0.05%, 0.44%, 0.30%}</w:t>
      </w:r>
    </w:p>
    <w:p w14:paraId="3BB05C7B" w14:textId="55C5F993" w:rsidR="00594465" w:rsidRPr="009F7355" w:rsidRDefault="00594465" w:rsidP="00594465">
      <w:pPr>
        <w:rPr>
          <w:lang w:val="en-CA"/>
        </w:rPr>
      </w:pPr>
      <w:r w:rsidRPr="009F7355">
        <w:rPr>
          <w:lang w:val="en-CA"/>
        </w:rPr>
        <w:t>Restriction based on temporal layers is applied in this proposal.</w:t>
      </w:r>
    </w:p>
    <w:p w14:paraId="391A3EDE" w14:textId="3E95E2C7" w:rsidR="00594465" w:rsidRPr="009F7355" w:rsidRDefault="00594465" w:rsidP="00594465">
      <w:pPr>
        <w:rPr>
          <w:lang w:val="en-CA"/>
        </w:rPr>
      </w:pPr>
      <w:r w:rsidRPr="009F7355">
        <w:rPr>
          <w:lang w:val="en-CA"/>
        </w:rPr>
        <w:t xml:space="preserve">Both cross checker confirmed that the partial results are matching, and commented that the concept is straightforward and has no impact on runtime. </w:t>
      </w:r>
    </w:p>
    <w:p w14:paraId="1729B5A7" w14:textId="0F0651FA" w:rsidR="00FA7448" w:rsidRPr="009F7355" w:rsidRDefault="00FA7448" w:rsidP="00594465">
      <w:pPr>
        <w:rPr>
          <w:lang w:val="en-CA"/>
        </w:rPr>
      </w:pPr>
      <w:r w:rsidRPr="009F7355">
        <w:rPr>
          <w:lang w:val="en-CA"/>
        </w:rPr>
        <w:t xml:space="preserve">It was commented that the gains are very small, but several experts expressed interest given the proposal likely doesn’t introduce additional complexity. </w:t>
      </w:r>
    </w:p>
    <w:p w14:paraId="45C58294" w14:textId="698A6493" w:rsidR="00FA7448" w:rsidRPr="009F7355" w:rsidRDefault="005750BE">
      <w:pPr>
        <w:rPr>
          <w:lang w:val="en-CA"/>
        </w:rPr>
      </w:pPr>
      <w:r>
        <w:rPr>
          <w:lang w:val="en-CA"/>
        </w:rPr>
        <w:t>It was agreed to investigate this in an EE</w:t>
      </w:r>
      <w:r w:rsidR="00FA7448" w:rsidRPr="009F7355">
        <w:rPr>
          <w:lang w:val="en-CA"/>
        </w:rPr>
        <w:t xml:space="preserve"> </w:t>
      </w:r>
    </w:p>
    <w:p w14:paraId="07CC6281" w14:textId="726C6C8C" w:rsidR="00FA5F67" w:rsidRDefault="008773DB" w:rsidP="00CA2E49">
      <w:pPr>
        <w:pStyle w:val="berschrift9"/>
        <w:rPr>
          <w:sz w:val="24"/>
          <w:szCs w:val="24"/>
          <w:lang w:val="en-CA" w:eastAsia="de-DE"/>
        </w:rPr>
      </w:pPr>
      <w:hyperlink r:id="rId786" w:history="1">
        <w:r w:rsidR="00FA5F67" w:rsidRPr="00A44C58">
          <w:rPr>
            <w:color w:val="0000FF"/>
            <w:sz w:val="24"/>
            <w:szCs w:val="24"/>
            <w:u w:val="single"/>
            <w:lang w:val="en-CA" w:eastAsia="de-DE"/>
          </w:rPr>
          <w:t>JVET-AM0326</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87" w:history="1">
        <w:r w:rsidR="00FA5F67" w:rsidRPr="00A44C58">
          <w:rPr>
            <w:sz w:val="24"/>
            <w:szCs w:val="24"/>
            <w:lang w:val="en-CA" w:eastAsia="de-DE"/>
          </w:rPr>
          <w:t>Z. Xie</w:t>
        </w:r>
      </w:hyperlink>
      <w:r w:rsidR="00FA5F67" w:rsidRPr="00A44C58">
        <w:rPr>
          <w:sz w:val="24"/>
          <w:szCs w:val="24"/>
          <w:lang w:val="en-CA" w:eastAsia="de-DE"/>
        </w:rPr>
        <w:t xml:space="preserve">, </w:t>
      </w:r>
      <w:hyperlink r:id="rId788" w:history="1">
        <w:r w:rsidR="00FA5F67" w:rsidRPr="00A44C58">
          <w:rPr>
            <w:sz w:val="24"/>
            <w:szCs w:val="24"/>
            <w:lang w:val="en-CA" w:eastAsia="de-DE"/>
          </w:rPr>
          <w:t>L. Xu (OPPO)</w:t>
        </w:r>
      </w:hyperlink>
      <w:r w:rsidR="00FA5F67" w:rsidRPr="00A44C58">
        <w:rPr>
          <w:sz w:val="24"/>
          <w:szCs w:val="24"/>
          <w:lang w:val="en-CA" w:eastAsia="de-DE"/>
        </w:rPr>
        <w:t xml:space="preserve"> </w:t>
      </w:r>
      <w:r w:rsidR="00FA5F67">
        <w:rPr>
          <w:sz w:val="24"/>
          <w:szCs w:val="24"/>
          <w:lang w:val="en-CA" w:eastAsia="de-DE"/>
        </w:rPr>
        <w:t>[late]</w:t>
      </w:r>
    </w:p>
    <w:p w14:paraId="6BF4504E" w14:textId="77777777" w:rsidR="00FA5F67" w:rsidRPr="00AC4FC1" w:rsidRDefault="00FA5F67">
      <w:pPr>
        <w:rPr>
          <w:lang w:val="en-CA" w:eastAsia="de-DE"/>
        </w:rPr>
      </w:pPr>
    </w:p>
    <w:p w14:paraId="5669D02D" w14:textId="77777777" w:rsidR="00FA5F67" w:rsidRPr="00A44C58" w:rsidRDefault="008773DB" w:rsidP="00CA2E49">
      <w:pPr>
        <w:pStyle w:val="berschrift9"/>
        <w:rPr>
          <w:sz w:val="24"/>
          <w:szCs w:val="24"/>
          <w:lang w:val="en-CA" w:eastAsia="de-DE"/>
        </w:rPr>
      </w:pPr>
      <w:hyperlink r:id="rId789" w:history="1">
        <w:r w:rsidR="00FA5F67" w:rsidRPr="00A44C58">
          <w:rPr>
            <w:color w:val="0000FF"/>
            <w:sz w:val="24"/>
            <w:szCs w:val="24"/>
            <w:u w:val="single"/>
            <w:lang w:val="en-CA" w:eastAsia="de-DE"/>
          </w:rPr>
          <w:t>JVET-AM0328</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90" w:history="1">
        <w:r w:rsidR="00FA5F67" w:rsidRPr="00A44C58">
          <w:rPr>
            <w:sz w:val="24"/>
            <w:szCs w:val="24"/>
            <w:lang w:val="en-CA" w:eastAsia="de-DE"/>
          </w:rPr>
          <w:t>I.</w:t>
        </w:r>
        <w:r w:rsidR="00FA5F67">
          <w:rPr>
            <w:sz w:val="24"/>
            <w:szCs w:val="24"/>
            <w:lang w:val="en-CA" w:eastAsia="de-DE"/>
          </w:rPr>
          <w:t xml:space="preserve"> </w:t>
        </w:r>
        <w:r w:rsidR="00FA5F67" w:rsidRPr="00A44C58">
          <w:rPr>
            <w:sz w:val="24"/>
            <w:szCs w:val="24"/>
            <w:lang w:val="en-CA" w:eastAsia="de-DE"/>
          </w:rPr>
          <w:t>Jumakulyyev (Nokia)</w:t>
        </w:r>
      </w:hyperlink>
      <w:r w:rsidR="00FA5F67">
        <w:rPr>
          <w:sz w:val="24"/>
          <w:szCs w:val="24"/>
          <w:lang w:val="en-CA" w:eastAsia="de-DE"/>
        </w:rPr>
        <w:t>] [late]</w:t>
      </w:r>
    </w:p>
    <w:p w14:paraId="3A988252" w14:textId="77777777" w:rsidR="00FA5F67" w:rsidRPr="009F7355" w:rsidRDefault="00FA5F67" w:rsidP="00AC4FC1">
      <w:pPr>
        <w:rPr>
          <w:lang w:val="en-CA"/>
        </w:rPr>
      </w:pPr>
    </w:p>
    <w:p w14:paraId="35FB4482" w14:textId="5B6CC908" w:rsidR="00F44BFE" w:rsidRPr="00373F08" w:rsidRDefault="00F44BFE" w:rsidP="00CA2E49">
      <w:pPr>
        <w:pStyle w:val="berschrift4"/>
        <w:rPr>
          <w:lang w:val="en-CA"/>
        </w:rPr>
      </w:pPr>
      <w:r w:rsidRPr="00373F08">
        <w:rPr>
          <w:lang w:val="en-CA"/>
        </w:rPr>
        <w:t>Entropy coding, transforms, quantization, and transform coefficient coding (</w:t>
      </w:r>
      <w:r w:rsidR="009D1C69">
        <w:rPr>
          <w:lang w:val="en-CA"/>
        </w:rPr>
        <w:t>4</w:t>
      </w:r>
      <w:r w:rsidRPr="00373F08">
        <w:rPr>
          <w:lang w:val="en-CA"/>
        </w:rPr>
        <w:t>)</w:t>
      </w:r>
    </w:p>
    <w:p w14:paraId="4190AC00" w14:textId="541EE17F" w:rsidR="00386661" w:rsidRPr="00373F08" w:rsidRDefault="00386661" w:rsidP="00386661">
      <w:pPr>
        <w:rPr>
          <w:lang w:val="en-CA"/>
        </w:rPr>
      </w:pPr>
      <w:r w:rsidRPr="00373F08">
        <w:rPr>
          <w:lang w:val="en-CA"/>
        </w:rPr>
        <w:t xml:space="preserve">Contributions in this area were discussed during </w:t>
      </w:r>
      <w:r w:rsidR="00FA7448">
        <w:rPr>
          <w:lang w:val="en-CA"/>
        </w:rPr>
        <w:t>1900</w:t>
      </w:r>
      <w:r w:rsidRPr="00373F08">
        <w:rPr>
          <w:lang w:val="en-CA"/>
        </w:rPr>
        <w:t>–</w:t>
      </w:r>
      <w:r w:rsidR="00CA6322">
        <w:rPr>
          <w:lang w:val="en-CA"/>
        </w:rPr>
        <w:t>2020</w:t>
      </w:r>
      <w:r w:rsidR="00CA6322" w:rsidRPr="00373F08">
        <w:rPr>
          <w:lang w:val="en-CA"/>
        </w:rPr>
        <w:t xml:space="preserve"> </w:t>
      </w:r>
      <w:r w:rsidRPr="00373F08">
        <w:rPr>
          <w:lang w:val="en-CA"/>
        </w:rPr>
        <w:t xml:space="preserve">on </w:t>
      </w:r>
      <w:r w:rsidR="00FA7448">
        <w:rPr>
          <w:lang w:val="en-CA"/>
        </w:rPr>
        <w:t>Sunday</w:t>
      </w:r>
      <w:r w:rsidR="00FA7448" w:rsidRPr="00373F08">
        <w:rPr>
          <w:lang w:val="en-CA"/>
        </w:rPr>
        <w:t xml:space="preserve"> </w:t>
      </w:r>
      <w:r w:rsidR="00FA7448">
        <w:rPr>
          <w:lang w:val="en-CA"/>
        </w:rPr>
        <w:t>29</w:t>
      </w:r>
      <w:r w:rsidRPr="00373F08">
        <w:rPr>
          <w:lang w:val="en-CA"/>
        </w:rPr>
        <w:t xml:space="preserve"> June 2025 (chaired by </w:t>
      </w:r>
      <w:r w:rsidR="00FA7448">
        <w:rPr>
          <w:lang w:val="en-CA"/>
        </w:rPr>
        <w:t>Y. Ye</w:t>
      </w:r>
      <w:r w:rsidRPr="00373F08">
        <w:rPr>
          <w:lang w:val="en-CA"/>
        </w:rPr>
        <w:t>).</w:t>
      </w:r>
    </w:p>
    <w:p w14:paraId="12E18EFD" w14:textId="0D73BB5A" w:rsidR="009B6911" w:rsidRPr="00373F08" w:rsidRDefault="008773DB" w:rsidP="00CA2E49">
      <w:pPr>
        <w:pStyle w:val="berschrift9"/>
        <w:rPr>
          <w:sz w:val="24"/>
          <w:szCs w:val="24"/>
          <w:lang w:val="en-CA" w:eastAsia="de-DE"/>
        </w:rPr>
      </w:pPr>
      <w:hyperlink r:id="rId791" w:history="1">
        <w:r w:rsidR="009B6911" w:rsidRPr="00373F08">
          <w:rPr>
            <w:color w:val="0000FF"/>
            <w:sz w:val="24"/>
            <w:szCs w:val="24"/>
            <w:u w:val="single"/>
            <w:lang w:val="en-CA" w:eastAsia="de-DE"/>
          </w:rPr>
          <w:t>JVET-AM0068</w:t>
        </w:r>
      </w:hyperlink>
      <w:r w:rsidR="009B6911" w:rsidRPr="00373F08">
        <w:rPr>
          <w:sz w:val="24"/>
          <w:szCs w:val="24"/>
          <w:lang w:val="en-CA" w:eastAsia="de-DE"/>
        </w:rPr>
        <w:t xml:space="preserve"> AHG12: On Shifting Quantization Center [Y. Yu, H. Yu, J. Gan, L. Xu, H. Huang, F. Wang, Z. Xie, D. Wang (OPPO)]</w:t>
      </w:r>
    </w:p>
    <w:p w14:paraId="367A0036" w14:textId="77777777" w:rsidR="000C27CF" w:rsidRDefault="000C27CF" w:rsidP="000C27CF">
      <w:pPr>
        <w:rPr>
          <w:sz w:val="24"/>
          <w:szCs w:val="22"/>
          <w:lang w:val="en-CA"/>
        </w:rPr>
      </w:pPr>
      <w:r>
        <w:rPr>
          <w:lang w:val="en-CA"/>
        </w:rPr>
        <w:t xml:space="preserve">A method of shifting quantization centers was adopted in the ECM software where the shifting amount is inversely proportional to the quantization indices of DQ. This contribution first proposes to apply the quantization center shifting to both RRC and TSRC when DQ is not enabled (i.e., in a non-CTC setting). In addition, when DQ is enabled, this contribution further proposes for both RRC and TSRC the amount of quantization center shifting is inversely proportional to the quantization level of individual quantizer instead of the quantization indices of DQ. </w:t>
      </w:r>
      <w:r>
        <w:rPr>
          <w:szCs w:val="22"/>
          <w:lang w:val="en-CA"/>
        </w:rPr>
        <w:t xml:space="preserve">On top of ECM-17.0, the simulation results are reported as follows. </w:t>
      </w:r>
    </w:p>
    <w:p w14:paraId="0166EFF6" w14:textId="69199F49" w:rsidR="000C27CF" w:rsidRPr="00853821" w:rsidRDefault="000C27CF" w:rsidP="000C27CF">
      <w:pPr>
        <w:rPr>
          <w:i/>
          <w:iCs/>
          <w:lang w:val="en-CA"/>
        </w:rPr>
      </w:pPr>
      <w:r w:rsidRPr="00853821">
        <w:rPr>
          <w:i/>
          <w:iCs/>
          <w:lang w:val="en-CA"/>
        </w:rPr>
        <w:t>Non-CTC (DQ off</w:t>
      </w:r>
      <w:r w:rsidR="00F517AB" w:rsidRPr="00853821">
        <w:rPr>
          <w:i/>
          <w:iCs/>
          <w:lang w:val="en-CA"/>
        </w:rPr>
        <w:t>, and as a result, sign prediction is also off</w:t>
      </w:r>
      <w:r w:rsidRPr="00853821">
        <w:rPr>
          <w:i/>
          <w:iCs/>
          <w:lang w:val="en-CA"/>
        </w:rPr>
        <w:t>)</w:t>
      </w:r>
    </w:p>
    <w:p w14:paraId="651069C3" w14:textId="77777777" w:rsidR="000C27CF" w:rsidRPr="009F7355" w:rsidRDefault="000C27CF" w:rsidP="000C27CF">
      <w:pPr>
        <w:rPr>
          <w:lang w:val="en-CA"/>
        </w:rPr>
      </w:pPr>
      <w:r w:rsidRPr="009F7355">
        <w:rPr>
          <w:lang w:val="en-CA"/>
        </w:rPr>
        <w:t>AI: Natural content:       { -0.22%,  -0.45%, -0.57%, 101.0%, 100.8%}</w:t>
      </w:r>
    </w:p>
    <w:p w14:paraId="41B63CED" w14:textId="77777777" w:rsidR="000C27CF" w:rsidRDefault="000C27CF" w:rsidP="000C27CF">
      <w:pPr>
        <w:rPr>
          <w:szCs w:val="22"/>
          <w:lang w:val="en-CA"/>
        </w:rPr>
      </w:pPr>
      <w:r w:rsidRPr="009F7355">
        <w:rPr>
          <w:lang w:val="en-CA"/>
        </w:rPr>
        <w:t xml:space="preserve">      </w:t>
      </w:r>
      <w:r>
        <w:rPr>
          <w:szCs w:val="22"/>
          <w:lang w:val="en-CA"/>
        </w:rPr>
        <w:t>Class F:</w:t>
      </w:r>
      <w:r>
        <w:rPr>
          <w:szCs w:val="22"/>
          <w:lang w:val="en-CA"/>
        </w:rPr>
        <w:tab/>
        <w:t xml:space="preserve">               {-0.21%, -0.30%, -0.13%, 98.6%, 100.1%} </w:t>
      </w:r>
    </w:p>
    <w:p w14:paraId="074C224C" w14:textId="77777777" w:rsidR="000C27CF" w:rsidRDefault="000C27CF" w:rsidP="000C27CF">
      <w:pPr>
        <w:rPr>
          <w:szCs w:val="22"/>
          <w:lang w:val="en-CA"/>
        </w:rPr>
      </w:pPr>
      <w:r>
        <w:rPr>
          <w:szCs w:val="22"/>
          <w:lang w:val="en-CA"/>
        </w:rPr>
        <w:t xml:space="preserve">      Class TGM:             {-0.16%, -0.13%, -0.13%, 98.8%, 100.1%}</w:t>
      </w:r>
    </w:p>
    <w:p w14:paraId="0ECC7B0E" w14:textId="38C44094" w:rsidR="000C27CF" w:rsidRDefault="000C27CF" w:rsidP="000C27CF">
      <w:pPr>
        <w:rPr>
          <w:szCs w:val="22"/>
          <w:lang w:val="en-CA"/>
        </w:rPr>
      </w:pPr>
      <w:r>
        <w:rPr>
          <w:szCs w:val="22"/>
          <w:lang w:val="en-CA"/>
        </w:rPr>
        <w:t>RA: Natural content:     { -0.13%,  -0.51%, -0.50%, 100.3%, 100.8%}</w:t>
      </w:r>
    </w:p>
    <w:p w14:paraId="55997976" w14:textId="545F8803" w:rsidR="000C27CF" w:rsidRDefault="000C27CF" w:rsidP="000C27CF">
      <w:pPr>
        <w:rPr>
          <w:szCs w:val="22"/>
          <w:lang w:val="en-CA"/>
        </w:rPr>
      </w:pPr>
      <w:r>
        <w:rPr>
          <w:szCs w:val="22"/>
          <w:lang w:val="en-CA"/>
        </w:rPr>
        <w:t xml:space="preserve">      Class F:</w:t>
      </w:r>
      <w:r>
        <w:rPr>
          <w:szCs w:val="22"/>
          <w:lang w:val="en-CA"/>
        </w:rPr>
        <w:tab/>
        <w:t xml:space="preserve">              {-0.13%, -0.08%, 0.10%, 100.3%, 99.3%} </w:t>
      </w:r>
    </w:p>
    <w:p w14:paraId="7BD5989A" w14:textId="6FF1C795" w:rsidR="000C27CF" w:rsidRDefault="000C27CF" w:rsidP="000C27CF">
      <w:pPr>
        <w:rPr>
          <w:szCs w:val="22"/>
          <w:lang w:val="en-CA"/>
        </w:rPr>
      </w:pPr>
      <w:r>
        <w:rPr>
          <w:szCs w:val="22"/>
          <w:lang w:val="en-CA"/>
        </w:rPr>
        <w:t xml:space="preserve">      Class TGM:</w:t>
      </w:r>
      <w:r>
        <w:rPr>
          <w:szCs w:val="22"/>
          <w:lang w:val="en-CA"/>
        </w:rPr>
        <w:tab/>
        <w:t xml:space="preserve">  {0.03%, -0.13%, -0.07%, 99.7%, 99.5%}</w:t>
      </w:r>
    </w:p>
    <w:p w14:paraId="4C4C4BFF" w14:textId="77777777" w:rsidR="000C27CF" w:rsidRDefault="000C27CF" w:rsidP="000C27CF">
      <w:pPr>
        <w:rPr>
          <w:szCs w:val="22"/>
          <w:lang w:val="en-CA"/>
        </w:rPr>
      </w:pPr>
      <w:r>
        <w:rPr>
          <w:szCs w:val="22"/>
          <w:lang w:val="en-CA"/>
        </w:rPr>
        <w:t xml:space="preserve">LDB: Natural content   { -0.09%,  0.27%, -0.25%, 99.8%, 100.9%}  </w:t>
      </w:r>
    </w:p>
    <w:p w14:paraId="260C5FD0" w14:textId="29829FEF" w:rsidR="000C27CF" w:rsidRDefault="000C27CF" w:rsidP="000C27CF">
      <w:pPr>
        <w:rPr>
          <w:szCs w:val="22"/>
          <w:lang w:val="en-CA"/>
        </w:rPr>
      </w:pPr>
      <w:r>
        <w:rPr>
          <w:szCs w:val="22"/>
          <w:lang w:val="en-CA"/>
        </w:rPr>
        <w:t xml:space="preserve">        Class F:</w:t>
      </w:r>
      <w:r>
        <w:rPr>
          <w:szCs w:val="22"/>
          <w:lang w:val="en-CA"/>
        </w:rPr>
        <w:tab/>
        <w:t xml:space="preserve">              {-0.26%, 0.30%, 0.72%, 99.3%, 100.1%} </w:t>
      </w:r>
    </w:p>
    <w:p w14:paraId="43C470CD" w14:textId="62B5B7D2" w:rsidR="000C27CF" w:rsidRDefault="006E2ACE" w:rsidP="00853821">
      <w:pPr>
        <w:rPr>
          <w:szCs w:val="22"/>
          <w:lang w:val="en-CA"/>
        </w:rPr>
      </w:pPr>
      <w:r>
        <w:rPr>
          <w:szCs w:val="22"/>
          <w:lang w:val="en-CA"/>
        </w:rPr>
        <w:t xml:space="preserve">     </w:t>
      </w:r>
      <w:r w:rsidR="000C27CF">
        <w:rPr>
          <w:szCs w:val="22"/>
          <w:lang w:val="en-CA"/>
        </w:rPr>
        <w:t xml:space="preserve">   Class TGM:         {-0.15%, -0.08%, -0.13%, 99.8%, 96.4% }</w:t>
      </w:r>
    </w:p>
    <w:p w14:paraId="622831D3" w14:textId="77777777" w:rsidR="000C27CF" w:rsidRPr="00853821" w:rsidRDefault="000C27CF" w:rsidP="000C27CF">
      <w:pPr>
        <w:tabs>
          <w:tab w:val="left" w:pos="1330"/>
          <w:tab w:val="left" w:pos="2194"/>
        </w:tabs>
        <w:rPr>
          <w:i/>
          <w:iCs/>
          <w:szCs w:val="22"/>
          <w:lang w:val="en-CA"/>
        </w:rPr>
      </w:pPr>
      <w:r w:rsidRPr="00853821">
        <w:rPr>
          <w:i/>
          <w:iCs/>
          <w:szCs w:val="22"/>
          <w:lang w:val="en-CA"/>
        </w:rPr>
        <w:t xml:space="preserve">CTC </w:t>
      </w:r>
    </w:p>
    <w:p w14:paraId="3B0C6530" w14:textId="77777777" w:rsidR="000C27CF" w:rsidRDefault="000C27CF" w:rsidP="000C27CF">
      <w:pPr>
        <w:rPr>
          <w:szCs w:val="22"/>
          <w:lang w:val="en-CA"/>
        </w:rPr>
      </w:pPr>
      <w:r>
        <w:rPr>
          <w:szCs w:val="22"/>
          <w:lang w:val="en-CA"/>
        </w:rPr>
        <w:t>AI: Natural content:       { -0.02%,  -0.09%, -0.05%, 100.2%, 99.6%}</w:t>
      </w:r>
    </w:p>
    <w:p w14:paraId="6592ADBD" w14:textId="77777777" w:rsidR="000C27CF" w:rsidRDefault="000C27CF" w:rsidP="000C27CF">
      <w:pPr>
        <w:rPr>
          <w:szCs w:val="22"/>
          <w:lang w:val="en-CA"/>
        </w:rPr>
      </w:pPr>
      <w:r>
        <w:rPr>
          <w:szCs w:val="22"/>
          <w:lang w:val="en-CA"/>
        </w:rPr>
        <w:t xml:space="preserve">      Class F:</w:t>
      </w:r>
      <w:r>
        <w:rPr>
          <w:szCs w:val="22"/>
          <w:lang w:val="en-CA"/>
        </w:rPr>
        <w:tab/>
        <w:t xml:space="preserve">               {-0.07%, -0.04%, -0.11%, 99.4%, 100.6%} </w:t>
      </w:r>
    </w:p>
    <w:p w14:paraId="47201A8E" w14:textId="77777777" w:rsidR="000C27CF" w:rsidRDefault="000C27CF" w:rsidP="000C27CF">
      <w:pPr>
        <w:rPr>
          <w:szCs w:val="22"/>
          <w:lang w:val="en-CA"/>
        </w:rPr>
      </w:pPr>
      <w:r>
        <w:rPr>
          <w:szCs w:val="22"/>
          <w:lang w:val="en-CA"/>
        </w:rPr>
        <w:t xml:space="preserve">      Class TGM:             {-0.11%, -0.04%, -0.10%, 98.4%, 99.7%}</w:t>
      </w:r>
    </w:p>
    <w:p w14:paraId="35A78CD5" w14:textId="77777777" w:rsidR="000C27CF" w:rsidRDefault="000C27CF" w:rsidP="000C27CF">
      <w:pPr>
        <w:rPr>
          <w:szCs w:val="22"/>
          <w:lang w:val="en-CA"/>
        </w:rPr>
      </w:pPr>
      <w:r>
        <w:rPr>
          <w:szCs w:val="22"/>
          <w:lang w:val="en-CA"/>
        </w:rPr>
        <w:t>RA: Natural content:     { 0.00%,  -0.08%, -0.05%, 99.8%, 100.3%}</w:t>
      </w:r>
    </w:p>
    <w:p w14:paraId="77D299A6" w14:textId="77777777" w:rsidR="000C27CF" w:rsidRDefault="000C27CF" w:rsidP="000C27CF">
      <w:pPr>
        <w:rPr>
          <w:szCs w:val="22"/>
          <w:lang w:val="en-CA"/>
        </w:rPr>
      </w:pPr>
      <w:r>
        <w:rPr>
          <w:szCs w:val="22"/>
          <w:lang w:val="en-CA"/>
        </w:rPr>
        <w:t xml:space="preserve">        Class F:</w:t>
      </w:r>
      <w:r>
        <w:rPr>
          <w:szCs w:val="22"/>
          <w:lang w:val="en-CA"/>
        </w:rPr>
        <w:tab/>
        <w:t xml:space="preserve">              {-0.05%, -0.03%, 0.21%, 99.9%, 100.6%} </w:t>
      </w:r>
    </w:p>
    <w:p w14:paraId="655D6013" w14:textId="77777777" w:rsidR="000C27CF" w:rsidRDefault="000C27CF" w:rsidP="000C27CF">
      <w:pPr>
        <w:rPr>
          <w:szCs w:val="22"/>
          <w:lang w:val="en-CA"/>
        </w:rPr>
      </w:pPr>
      <w:r>
        <w:rPr>
          <w:szCs w:val="22"/>
          <w:lang w:val="en-CA"/>
        </w:rPr>
        <w:t xml:space="preserve">        Class TGM:</w:t>
      </w:r>
      <w:r>
        <w:rPr>
          <w:szCs w:val="22"/>
          <w:lang w:val="en-CA"/>
        </w:rPr>
        <w:tab/>
        <w:t xml:space="preserve">  {0.02%, -0.01%, -0.12%, 99.8%, 99.6%}</w:t>
      </w:r>
    </w:p>
    <w:p w14:paraId="4A3BB2F6" w14:textId="5B752290" w:rsidR="000C27CF" w:rsidRDefault="000C27CF" w:rsidP="000C27CF">
      <w:pPr>
        <w:rPr>
          <w:szCs w:val="22"/>
          <w:lang w:val="en-CA"/>
        </w:rPr>
      </w:pPr>
      <w:r>
        <w:rPr>
          <w:szCs w:val="22"/>
          <w:lang w:val="en-CA"/>
        </w:rPr>
        <w:t xml:space="preserve">LDB: Natural content   { -0.05%,  0.30%, 0.50%,}  </w:t>
      </w:r>
    </w:p>
    <w:p w14:paraId="6F4D5D15" w14:textId="346E9CDB" w:rsidR="000C27CF" w:rsidRDefault="000C27CF" w:rsidP="000C27CF">
      <w:pPr>
        <w:rPr>
          <w:szCs w:val="22"/>
          <w:lang w:val="en-CA"/>
        </w:rPr>
      </w:pPr>
      <w:r>
        <w:rPr>
          <w:szCs w:val="22"/>
          <w:lang w:val="en-CA"/>
        </w:rPr>
        <w:t xml:space="preserve">          Class F:</w:t>
      </w:r>
      <w:r>
        <w:rPr>
          <w:szCs w:val="22"/>
          <w:lang w:val="en-CA"/>
        </w:rPr>
        <w:tab/>
        <w:t xml:space="preserve">              {0.06%, 0.75%, 1.94%} </w:t>
      </w:r>
    </w:p>
    <w:p w14:paraId="05F8E70B" w14:textId="70933CA7" w:rsidR="000C27CF" w:rsidRDefault="006E2ACE" w:rsidP="00853821">
      <w:pPr>
        <w:rPr>
          <w:szCs w:val="22"/>
          <w:lang w:val="en-CA"/>
        </w:rPr>
      </w:pPr>
      <w:r>
        <w:rPr>
          <w:szCs w:val="22"/>
          <w:lang w:val="en-CA"/>
        </w:rPr>
        <w:t xml:space="preserve">       </w:t>
      </w:r>
      <w:r w:rsidR="000C27CF">
        <w:rPr>
          <w:szCs w:val="22"/>
          <w:lang w:val="en-CA"/>
        </w:rPr>
        <w:t xml:space="preserve">   Class TGM:         {-0.18%, -0.33%, -0.21%}</w:t>
      </w:r>
    </w:p>
    <w:p w14:paraId="2BE735CD" w14:textId="60D04486" w:rsidR="0049676C" w:rsidRDefault="000C27CF" w:rsidP="0049676C">
      <w:pPr>
        <w:rPr>
          <w:lang w:val="en-CA" w:eastAsia="de-DE"/>
        </w:rPr>
      </w:pPr>
      <w:r>
        <w:rPr>
          <w:lang w:val="en-CA" w:eastAsia="de-DE"/>
        </w:rPr>
        <w:t xml:space="preserve">It was reported by the proponent that some encoder related operations of two previously adopted JVET-AE0102 (coding of LFNST and NSPT transform coefficients) and JVET-AG0100 (adding greater than flags in RRC) were not </w:t>
      </w:r>
      <w:r w:rsidR="00F517AB">
        <w:rPr>
          <w:lang w:val="en-CA" w:eastAsia="de-DE"/>
        </w:rPr>
        <w:t>at all</w:t>
      </w:r>
      <w:r>
        <w:rPr>
          <w:lang w:val="en-CA" w:eastAsia="de-DE"/>
        </w:rPr>
        <w:t xml:space="preserve"> implemented in the ECM-17.0</w:t>
      </w:r>
      <w:r w:rsidR="00F517AB">
        <w:rPr>
          <w:lang w:val="en-CA" w:eastAsia="de-DE"/>
        </w:rPr>
        <w:t xml:space="preserve"> when dependent quantization is off</w:t>
      </w:r>
      <w:r>
        <w:rPr>
          <w:lang w:val="en-CA" w:eastAsia="de-DE"/>
        </w:rPr>
        <w:t>.</w:t>
      </w:r>
      <w:r w:rsidR="00F517AB">
        <w:rPr>
          <w:lang w:val="en-CA" w:eastAsia="de-DE"/>
        </w:rPr>
        <w:t xml:space="preserve"> This implementation has been added by the proponent. </w:t>
      </w:r>
    </w:p>
    <w:p w14:paraId="05864652" w14:textId="5AD3C9D9" w:rsidR="00F517AB" w:rsidRDefault="00F517AB" w:rsidP="0049676C">
      <w:pPr>
        <w:rPr>
          <w:lang w:val="en-CA" w:eastAsia="de-DE"/>
        </w:rPr>
      </w:pPr>
      <w:r>
        <w:rPr>
          <w:lang w:val="en-CA" w:eastAsia="de-DE"/>
        </w:rPr>
        <w:t xml:space="preserve">Proponent of JVET-AE0102 and JVET-AG0100 (also one of the cross checkers of this proposal) confirmed the implementation was correct. </w:t>
      </w:r>
    </w:p>
    <w:p w14:paraId="6546FAE7" w14:textId="0726FBEC" w:rsidR="00F517AB" w:rsidRDefault="00F517AB" w:rsidP="0049676C">
      <w:pPr>
        <w:rPr>
          <w:lang w:val="en-CA" w:eastAsia="de-DE"/>
        </w:rPr>
      </w:pPr>
      <w:r w:rsidRPr="0058699F">
        <w:rPr>
          <w:lang w:val="en-CA" w:eastAsia="de-DE"/>
        </w:rPr>
        <w:t>Decision (SW):</w:t>
      </w:r>
      <w:r>
        <w:rPr>
          <w:lang w:val="en-CA" w:eastAsia="de-DE"/>
        </w:rPr>
        <w:t xml:space="preserve"> </w:t>
      </w:r>
      <w:r w:rsidR="003642ED">
        <w:rPr>
          <w:lang w:val="en-CA" w:eastAsia="de-DE"/>
        </w:rPr>
        <w:t>A</w:t>
      </w:r>
      <w:r>
        <w:rPr>
          <w:lang w:val="en-CA" w:eastAsia="de-DE"/>
        </w:rPr>
        <w:t xml:space="preserve">dd the missing implementation of JVET-AE0102 and JVET-AG0100 encoder operations to the next version of ECM. </w:t>
      </w:r>
    </w:p>
    <w:p w14:paraId="14E67D2E" w14:textId="51DA8C52" w:rsidR="009900A9" w:rsidRDefault="009900A9" w:rsidP="0049676C">
      <w:pPr>
        <w:rPr>
          <w:lang w:val="en-CA" w:eastAsia="de-DE"/>
        </w:rPr>
      </w:pPr>
      <w:r>
        <w:rPr>
          <w:lang w:val="en-CA" w:eastAsia="de-DE"/>
        </w:rPr>
        <w:t xml:space="preserve">Regarding the normative algorithm for both non-CTC and CTC, cross checkers confirmed the results. </w:t>
      </w:r>
    </w:p>
    <w:p w14:paraId="032D78F9" w14:textId="61995DBA" w:rsidR="000C27CF" w:rsidRDefault="00F517AB" w:rsidP="0049676C">
      <w:pPr>
        <w:rPr>
          <w:lang w:val="en-CA" w:eastAsia="de-DE"/>
        </w:rPr>
      </w:pPr>
      <w:r>
        <w:rPr>
          <w:lang w:val="en-CA" w:eastAsia="de-DE"/>
        </w:rPr>
        <w:t>It was commented that JVET-AM0311 is a related contribution</w:t>
      </w:r>
      <w:r w:rsidR="009900A9">
        <w:rPr>
          <w:lang w:val="en-CA" w:eastAsia="de-DE"/>
        </w:rPr>
        <w:t>, but JVET-AM0311 modifies quantization center</w:t>
      </w:r>
      <w:r w:rsidR="004A4278">
        <w:rPr>
          <w:lang w:val="en-CA" w:eastAsia="de-DE"/>
        </w:rPr>
        <w:t xml:space="preserve"> shift</w:t>
      </w:r>
      <w:r w:rsidR="009900A9">
        <w:rPr>
          <w:lang w:val="en-CA" w:eastAsia="de-DE"/>
        </w:rPr>
        <w:t xml:space="preserve"> for </w:t>
      </w:r>
      <w:r w:rsidR="004A4278">
        <w:rPr>
          <w:lang w:val="en-CA" w:eastAsia="de-DE"/>
        </w:rPr>
        <w:t xml:space="preserve">a different </w:t>
      </w:r>
      <w:r w:rsidR="009900A9">
        <w:rPr>
          <w:lang w:val="en-CA" w:eastAsia="de-DE"/>
        </w:rPr>
        <w:t xml:space="preserve">non-CTC </w:t>
      </w:r>
      <w:r w:rsidR="004A4278">
        <w:rPr>
          <w:lang w:val="en-CA" w:eastAsia="de-DE"/>
        </w:rPr>
        <w:t xml:space="preserve">conditions, </w:t>
      </w:r>
      <w:r w:rsidR="009900A9">
        <w:rPr>
          <w:lang w:val="en-CA" w:eastAsia="de-DE"/>
        </w:rPr>
        <w:t>DQ off</w:t>
      </w:r>
      <w:r w:rsidR="004A4278">
        <w:rPr>
          <w:lang w:val="en-CA" w:eastAsia="de-DE"/>
        </w:rPr>
        <w:t xml:space="preserve"> and RDOQ off, whereas this proposal focuses on quantization center shift modification for RDOQ on.</w:t>
      </w:r>
    </w:p>
    <w:p w14:paraId="5D0EC2E1" w14:textId="3FBD97C8" w:rsidR="009900A9" w:rsidRDefault="009900A9" w:rsidP="000547B1">
      <w:pPr>
        <w:pStyle w:val="Listenabsatz"/>
        <w:numPr>
          <w:ilvl w:val="0"/>
          <w:numId w:val="475"/>
        </w:numPr>
        <w:rPr>
          <w:lang w:val="en-CA" w:eastAsia="de-DE"/>
        </w:rPr>
      </w:pPr>
      <w:r>
        <w:rPr>
          <w:lang w:val="en-CA" w:eastAsia="de-DE"/>
        </w:rPr>
        <w:t>For the proposed modifications under CTC, there are two main components: Apply quantization center shift to TSRC (which is currently not applied in ECM)</w:t>
      </w:r>
    </w:p>
    <w:p w14:paraId="10F3FC87" w14:textId="32A7CA17" w:rsidR="009900A9" w:rsidRDefault="009900A9" w:rsidP="000547B1">
      <w:pPr>
        <w:pStyle w:val="Listenabsatz"/>
        <w:numPr>
          <w:ilvl w:val="0"/>
          <w:numId w:val="475"/>
        </w:numPr>
        <w:rPr>
          <w:lang w:val="en-CA" w:eastAsia="de-DE"/>
        </w:rPr>
      </w:pPr>
      <w:r>
        <w:rPr>
          <w:lang w:val="en-CA" w:eastAsia="de-DE"/>
        </w:rPr>
        <w:t xml:space="preserve">Modify the quantization center shift table for RRC </w:t>
      </w:r>
    </w:p>
    <w:p w14:paraId="6A009205" w14:textId="7D414460" w:rsidR="009900A9" w:rsidRDefault="009900A9" w:rsidP="009900A9">
      <w:pPr>
        <w:rPr>
          <w:lang w:val="en-CA" w:eastAsia="de-DE"/>
        </w:rPr>
      </w:pPr>
      <w:r w:rsidRPr="00AC4FC1">
        <w:rPr>
          <w:lang w:val="en-CA" w:eastAsia="de-DE"/>
        </w:rPr>
        <w:t xml:space="preserve">For the CTC case, </w:t>
      </w:r>
      <w:r w:rsidR="005750BE">
        <w:rPr>
          <w:lang w:val="en-CA" w:eastAsia="de-DE"/>
        </w:rPr>
        <w:t>investigate this in an EE</w:t>
      </w:r>
      <w:r>
        <w:rPr>
          <w:lang w:val="en-CA" w:eastAsia="de-DE"/>
        </w:rPr>
        <w:t xml:space="preserve"> the two proposed modifications separately and in combination. </w:t>
      </w:r>
    </w:p>
    <w:p w14:paraId="4384BB67" w14:textId="4BE90312" w:rsidR="004A4278" w:rsidRDefault="004A4278" w:rsidP="009900A9">
      <w:pPr>
        <w:rPr>
          <w:lang w:val="en-CA" w:eastAsia="de-DE"/>
        </w:rPr>
      </w:pPr>
      <w:r>
        <w:rPr>
          <w:lang w:val="en-CA" w:eastAsia="de-DE"/>
        </w:rPr>
        <w:t xml:space="preserve">For the non-CTC case with DQ off and RDOQ on, </w:t>
      </w:r>
      <w:r w:rsidR="005750BE">
        <w:rPr>
          <w:lang w:val="en-CA" w:eastAsia="de-DE"/>
        </w:rPr>
        <w:t>investigate this in an EE</w:t>
      </w:r>
      <w:r>
        <w:rPr>
          <w:lang w:val="en-CA" w:eastAsia="de-DE"/>
        </w:rPr>
        <w:t xml:space="preserve"> the proposed method, report results for RRC and TSRC separately and in combination. </w:t>
      </w:r>
    </w:p>
    <w:p w14:paraId="0734D0FA" w14:textId="70A6A8D9" w:rsidR="00F517AB" w:rsidRPr="00373F08" w:rsidRDefault="009900A9" w:rsidP="0049676C">
      <w:pPr>
        <w:rPr>
          <w:lang w:val="en-CA" w:eastAsia="de-DE"/>
        </w:rPr>
      </w:pPr>
      <w:r>
        <w:rPr>
          <w:lang w:val="en-CA" w:eastAsia="de-DE"/>
        </w:rPr>
        <w:t>For the non-CTC case</w:t>
      </w:r>
      <w:r w:rsidR="004A4278">
        <w:rPr>
          <w:lang w:val="en-CA" w:eastAsia="de-DE"/>
        </w:rPr>
        <w:t xml:space="preserve"> with both DQ off and RDOQ off</w:t>
      </w:r>
      <w:r>
        <w:rPr>
          <w:lang w:val="en-CA" w:eastAsia="de-DE"/>
        </w:rPr>
        <w:t xml:space="preserve">, see notes under JVET-AM0311. </w:t>
      </w:r>
    </w:p>
    <w:p w14:paraId="2A892FF3" w14:textId="6C8A2B23" w:rsidR="008C4595" w:rsidRPr="00373F08" w:rsidRDefault="008773DB" w:rsidP="00CA2E49">
      <w:pPr>
        <w:pStyle w:val="berschrift9"/>
        <w:rPr>
          <w:sz w:val="24"/>
          <w:szCs w:val="24"/>
          <w:lang w:val="en-CA" w:eastAsia="de-DE"/>
        </w:rPr>
      </w:pPr>
      <w:hyperlink r:id="rId792" w:history="1">
        <w:r w:rsidR="008C4595" w:rsidRPr="00373F08">
          <w:rPr>
            <w:color w:val="0000FF"/>
            <w:sz w:val="24"/>
            <w:szCs w:val="24"/>
            <w:u w:val="single"/>
            <w:lang w:val="en-CA" w:eastAsia="de-DE"/>
          </w:rPr>
          <w:t>JVET-AM0263</w:t>
        </w:r>
      </w:hyperlink>
      <w:r w:rsidR="008C4595" w:rsidRPr="00373F08">
        <w:rPr>
          <w:sz w:val="24"/>
          <w:szCs w:val="24"/>
          <w:lang w:val="en-CA" w:eastAsia="de-DE"/>
        </w:rPr>
        <w:t xml:space="preserve"> Crosscheck of JVET-AM0068 (AHG12: On Shifting Quantization Center) [P. Nikitin (Qualcomm)] [late]</w:t>
      </w:r>
    </w:p>
    <w:p w14:paraId="1699EF97" w14:textId="1B1AB951" w:rsidR="008C4595" w:rsidRPr="00373F08" w:rsidRDefault="008C4595" w:rsidP="0049676C">
      <w:pPr>
        <w:rPr>
          <w:lang w:val="en-CA" w:eastAsia="de-DE"/>
        </w:rPr>
      </w:pPr>
    </w:p>
    <w:p w14:paraId="2F4F6EA6" w14:textId="01248100" w:rsidR="008C4595" w:rsidRPr="00373F08" w:rsidRDefault="008773DB" w:rsidP="00CA2E49">
      <w:pPr>
        <w:pStyle w:val="berschrift9"/>
        <w:rPr>
          <w:sz w:val="24"/>
          <w:szCs w:val="24"/>
          <w:lang w:val="en-CA" w:eastAsia="de-DE"/>
        </w:rPr>
      </w:pPr>
      <w:hyperlink r:id="rId793" w:history="1">
        <w:r w:rsidR="008C4595" w:rsidRPr="00373F08">
          <w:rPr>
            <w:color w:val="0000FF"/>
            <w:sz w:val="24"/>
            <w:szCs w:val="24"/>
            <w:u w:val="single"/>
            <w:lang w:val="en-CA" w:eastAsia="de-DE"/>
          </w:rPr>
          <w:t>JVET-AM0265</w:t>
        </w:r>
      </w:hyperlink>
      <w:r w:rsidR="008C4595" w:rsidRPr="00373F08">
        <w:rPr>
          <w:sz w:val="24"/>
          <w:szCs w:val="24"/>
          <w:lang w:val="en-CA" w:eastAsia="de-DE"/>
        </w:rPr>
        <w:t xml:space="preserve"> Crosscheck of JVET-AM0068 (AHG12: On Shifting Quantization Center) [</w:t>
      </w:r>
      <w:hyperlink r:id="rId794" w:history="1">
        <w:r w:rsidR="008C4595" w:rsidRPr="00373F08">
          <w:rPr>
            <w:sz w:val="24"/>
            <w:szCs w:val="24"/>
            <w:lang w:val="en-CA" w:eastAsia="de-DE"/>
          </w:rPr>
          <w:t>M. Balcilar</w:t>
        </w:r>
      </w:hyperlink>
      <w:r w:rsidR="008C4595" w:rsidRPr="00373F08">
        <w:rPr>
          <w:sz w:val="24"/>
          <w:szCs w:val="24"/>
          <w:lang w:val="en-CA" w:eastAsia="de-DE"/>
        </w:rPr>
        <w:t xml:space="preserve">, </w:t>
      </w:r>
      <w:hyperlink r:id="rId795" w:history="1">
        <w:r w:rsidR="008C4595" w:rsidRPr="00373F08">
          <w:rPr>
            <w:sz w:val="24"/>
            <w:szCs w:val="24"/>
            <w:lang w:val="en-CA" w:eastAsia="de-DE"/>
          </w:rPr>
          <w:t>F. Le Léannec (InterDigital)</w:t>
        </w:r>
      </w:hyperlink>
      <w:r w:rsidR="008C4595" w:rsidRPr="00373F08">
        <w:rPr>
          <w:sz w:val="24"/>
          <w:szCs w:val="24"/>
          <w:lang w:val="en-CA" w:eastAsia="de-DE"/>
        </w:rPr>
        <w:t>] [late]</w:t>
      </w:r>
    </w:p>
    <w:p w14:paraId="6B441E68" w14:textId="77777777" w:rsidR="008C4595" w:rsidRPr="00373F08" w:rsidRDefault="008C4595" w:rsidP="0049676C">
      <w:pPr>
        <w:rPr>
          <w:lang w:val="en-CA" w:eastAsia="de-DE"/>
        </w:rPr>
      </w:pPr>
    </w:p>
    <w:p w14:paraId="723731F6" w14:textId="41B27DCD" w:rsidR="009B6911" w:rsidRPr="00373F08" w:rsidRDefault="008773DB" w:rsidP="00CA2E49">
      <w:pPr>
        <w:pStyle w:val="berschrift9"/>
        <w:rPr>
          <w:sz w:val="24"/>
          <w:szCs w:val="24"/>
          <w:lang w:val="en-CA" w:eastAsia="de-DE"/>
        </w:rPr>
      </w:pPr>
      <w:hyperlink r:id="rId796" w:history="1">
        <w:r w:rsidR="009B6911" w:rsidRPr="00373F08">
          <w:rPr>
            <w:color w:val="0000FF"/>
            <w:sz w:val="24"/>
            <w:szCs w:val="24"/>
            <w:u w:val="single"/>
            <w:lang w:val="en-CA" w:eastAsia="de-DE"/>
          </w:rPr>
          <w:t>JVET-AM0069</w:t>
        </w:r>
      </w:hyperlink>
      <w:r w:rsidR="009B6911" w:rsidRPr="00373F08">
        <w:rPr>
          <w:sz w:val="24"/>
          <w:szCs w:val="24"/>
          <w:lang w:val="en-CA" w:eastAsia="de-DE"/>
        </w:rPr>
        <w:t xml:space="preserve"> Non-EE2: On Sign Prediction [Y. Zhang, L. Xu, Y. Yu, J. Gan, H. Yu, D. Wang (OPPO)]</w:t>
      </w:r>
    </w:p>
    <w:p w14:paraId="392EF4FB" w14:textId="77777777" w:rsidR="00355ACD" w:rsidRPr="00355ACD" w:rsidRDefault="00355ACD" w:rsidP="00355ACD">
      <w:pPr>
        <w:rPr>
          <w:lang w:val="en-CA" w:eastAsia="zh-CN"/>
        </w:rPr>
      </w:pPr>
      <w:r w:rsidRPr="00355ACD">
        <w:rPr>
          <w:lang w:val="en-CA"/>
        </w:rPr>
        <w:t xml:space="preserve">This contribution proposes to </w:t>
      </w:r>
      <w:r w:rsidRPr="0019135C">
        <w:rPr>
          <w:lang w:val="en-CA"/>
        </w:rPr>
        <w:t xml:space="preserve">include non-sign prediction coefficients in the </w:t>
      </w:r>
      <w:r w:rsidRPr="0019135C">
        <w:rPr>
          <w:lang w:val="en-CA" w:eastAsia="zh-CN"/>
        </w:rPr>
        <w:t>cal</w:t>
      </w:r>
      <w:r w:rsidRPr="00AC4FC1">
        <w:rPr>
          <w:lang w:val="en-CA" w:eastAsia="zh-CN"/>
        </w:rPr>
        <w:t xml:space="preserve">culation of hypotheses corresponding to </w:t>
      </w:r>
      <w:r w:rsidRPr="00355ACD">
        <w:rPr>
          <w:lang w:val="en-CA"/>
        </w:rPr>
        <w:t>the last two</w:t>
      </w:r>
      <w:r w:rsidRPr="0019135C">
        <w:rPr>
          <w:lang w:val="en-CA"/>
        </w:rPr>
        <w:t xml:space="preserve"> sign prediction coefficients. The modified hypotheses are used to calculate the boundary continuity </w:t>
      </w:r>
      <w:r w:rsidRPr="00CA6322">
        <w:rPr>
          <w:lang w:val="en-CA"/>
        </w:rPr>
        <w:t>for sign prediction.</w:t>
      </w:r>
      <w:r w:rsidRPr="00CA6322">
        <w:rPr>
          <w:lang w:val="en-CA" w:eastAsia="zh-CN"/>
        </w:rPr>
        <w:t xml:space="preserve"> The method was implemented on top of ECM-17.0 and </w:t>
      </w:r>
      <w:r w:rsidRPr="00355ACD">
        <w:rPr>
          <w:lang w:val="en-CA" w:eastAsia="zh-CN"/>
        </w:rPr>
        <w:t>experimental results following CTC are summarized as follows:</w:t>
      </w:r>
    </w:p>
    <w:p w14:paraId="59790691" w14:textId="77777777" w:rsidR="00355ACD" w:rsidRPr="0019135C" w:rsidRDefault="00355ACD" w:rsidP="00355ACD">
      <w:pPr>
        <w:tabs>
          <w:tab w:val="clear" w:pos="1080"/>
          <w:tab w:val="clear" w:pos="2520"/>
          <w:tab w:val="clear" w:pos="3240"/>
          <w:tab w:val="left" w:pos="2630"/>
        </w:tabs>
        <w:rPr>
          <w:lang w:val="en-CA" w:eastAsia="zh-CN"/>
        </w:rPr>
      </w:pPr>
      <w:r w:rsidRPr="00355ACD">
        <w:rPr>
          <w:lang w:val="en-CA" w:eastAsia="zh-CN"/>
        </w:rPr>
        <w:t>AI:</w:t>
      </w:r>
      <w:r w:rsidRPr="00AC4FC1">
        <w:rPr>
          <w:lang w:val="en-CA"/>
        </w:rPr>
        <w:t xml:space="preserve"> </w:t>
      </w:r>
      <w:r w:rsidRPr="00355ACD">
        <w:rPr>
          <w:lang w:val="en-CA" w:eastAsia="zh-CN"/>
        </w:rPr>
        <w:t>-0.01% (Y)</w:t>
      </w:r>
      <w:r w:rsidRPr="0019135C">
        <w:rPr>
          <w:lang w:val="en-CA" w:eastAsia="zh-CN"/>
        </w:rPr>
        <w:tab/>
        <w:t xml:space="preserve"> -0.01% (U)</w:t>
      </w:r>
      <w:r w:rsidRPr="0019135C">
        <w:rPr>
          <w:lang w:val="en-CA" w:eastAsia="zh-CN"/>
        </w:rPr>
        <w:tab/>
        <w:t>0.01% (V)</w:t>
      </w:r>
      <w:r w:rsidRPr="0019135C">
        <w:rPr>
          <w:lang w:val="en-CA" w:eastAsia="zh-CN"/>
        </w:rPr>
        <w:tab/>
        <w:t xml:space="preserve"> 101.0% (EncT)</w:t>
      </w:r>
      <w:r w:rsidRPr="0019135C">
        <w:rPr>
          <w:lang w:val="en-CA" w:eastAsia="zh-CN"/>
        </w:rPr>
        <w:tab/>
        <w:t>100.3% (DecT)</w:t>
      </w:r>
    </w:p>
    <w:p w14:paraId="12FDCA29" w14:textId="77777777" w:rsidR="00355ACD" w:rsidRPr="0019135C" w:rsidRDefault="00355ACD" w:rsidP="00355ACD">
      <w:pPr>
        <w:tabs>
          <w:tab w:val="clear" w:pos="1080"/>
          <w:tab w:val="clear" w:pos="2160"/>
        </w:tabs>
        <w:rPr>
          <w:lang w:val="en-CA" w:eastAsia="zh-CN"/>
        </w:rPr>
      </w:pPr>
      <w:r w:rsidRPr="00355ACD">
        <w:rPr>
          <w:lang w:val="en-CA" w:eastAsia="zh-CN"/>
        </w:rPr>
        <w:t xml:space="preserve">RA: </w:t>
      </w:r>
      <w:r w:rsidRPr="0019135C">
        <w:rPr>
          <w:lang w:val="en-CA" w:eastAsia="zh-CN"/>
        </w:rPr>
        <w:t>-0.02% (Y)</w:t>
      </w:r>
      <w:r w:rsidRPr="0019135C">
        <w:rPr>
          <w:lang w:val="en-CA" w:eastAsia="zh-CN"/>
        </w:rPr>
        <w:tab/>
        <w:t xml:space="preserve"> 0.02% (U)</w:t>
      </w:r>
      <w:r w:rsidRPr="0019135C">
        <w:rPr>
          <w:lang w:val="en-CA" w:eastAsia="zh-CN"/>
        </w:rPr>
        <w:tab/>
        <w:t xml:space="preserve"> 0.06% (V) xx.0%</w:t>
      </w:r>
      <w:r w:rsidRPr="0019135C">
        <w:rPr>
          <w:lang w:val="en-CA" w:eastAsia="zh-CN"/>
        </w:rPr>
        <w:tab/>
        <w:t>(EncT) xx.0% (DecT)</w:t>
      </w:r>
    </w:p>
    <w:p w14:paraId="2D41466F" w14:textId="77777777" w:rsidR="00355ACD" w:rsidRPr="0019135C" w:rsidRDefault="00355ACD" w:rsidP="00355ACD">
      <w:pPr>
        <w:tabs>
          <w:tab w:val="clear" w:pos="1080"/>
          <w:tab w:val="clear" w:pos="2160"/>
          <w:tab w:val="clear" w:pos="3240"/>
        </w:tabs>
        <w:rPr>
          <w:lang w:val="en-CA" w:eastAsia="zh-CN"/>
        </w:rPr>
      </w:pPr>
      <w:r w:rsidRPr="00355ACD">
        <w:rPr>
          <w:lang w:val="en-CA" w:eastAsia="zh-CN"/>
        </w:rPr>
        <w:t xml:space="preserve">LD: </w:t>
      </w:r>
      <w:r w:rsidRPr="0019135C">
        <w:rPr>
          <w:lang w:val="en-CA" w:eastAsia="zh-CN"/>
        </w:rPr>
        <w:t>-0.09% (Y)</w:t>
      </w:r>
      <w:r w:rsidRPr="0019135C">
        <w:rPr>
          <w:lang w:val="en-CA" w:eastAsia="zh-CN"/>
        </w:rPr>
        <w:tab/>
        <w:t xml:space="preserve"> 0.32% (U)</w:t>
      </w:r>
      <w:r w:rsidRPr="0019135C">
        <w:rPr>
          <w:lang w:val="en-CA" w:eastAsia="zh-CN"/>
        </w:rPr>
        <w:tab/>
        <w:t xml:space="preserve"> 0.26% (V)</w:t>
      </w:r>
      <w:r w:rsidRPr="0019135C">
        <w:rPr>
          <w:lang w:val="en-CA" w:eastAsia="zh-CN"/>
        </w:rPr>
        <w:tab/>
        <w:t xml:space="preserve"> 100.5% (EncT)</w:t>
      </w:r>
      <w:r w:rsidRPr="0019135C">
        <w:rPr>
          <w:lang w:val="en-CA" w:eastAsia="zh-CN"/>
        </w:rPr>
        <w:tab/>
        <w:t>100.2%</w:t>
      </w:r>
      <w:r w:rsidRPr="0019135C" w:rsidDel="00D27263">
        <w:rPr>
          <w:lang w:val="en-CA" w:eastAsia="zh-CN"/>
        </w:rPr>
        <w:t xml:space="preserve"> </w:t>
      </w:r>
      <w:r w:rsidRPr="0019135C">
        <w:rPr>
          <w:lang w:val="en-CA" w:eastAsia="zh-CN"/>
        </w:rPr>
        <w:t>(DecT)</w:t>
      </w:r>
    </w:p>
    <w:p w14:paraId="7790EA26" w14:textId="13AB684D" w:rsidR="0049676C" w:rsidRPr="009F7355" w:rsidRDefault="0019135C" w:rsidP="0049676C">
      <w:pPr>
        <w:rPr>
          <w:lang w:val="en-CA"/>
        </w:rPr>
      </w:pPr>
      <w:r w:rsidRPr="009F7355">
        <w:rPr>
          <w:lang w:val="en-CA"/>
        </w:rPr>
        <w:t xml:space="preserve">The number of inverse transforms needed for sign prediction is the same as ECM-17, which is 1. </w:t>
      </w:r>
    </w:p>
    <w:p w14:paraId="52EB79D4" w14:textId="10E0D2B1" w:rsidR="0019135C" w:rsidRPr="009F7355" w:rsidRDefault="0019135C" w:rsidP="0049676C">
      <w:pPr>
        <w:rPr>
          <w:lang w:val="en-CA"/>
        </w:rPr>
      </w:pPr>
      <w:r w:rsidRPr="009F7355">
        <w:rPr>
          <w:lang w:val="en-CA"/>
        </w:rPr>
        <w:t xml:space="preserve">It was commented that small gains were achieved in almost all classes and configurations. The added complexity seems to be manageable. Performance vs runtime increase is acceptable, except in AI case. </w:t>
      </w:r>
    </w:p>
    <w:p w14:paraId="4D90BC6E" w14:textId="44A89281" w:rsidR="0019135C" w:rsidRPr="009F7355" w:rsidRDefault="005750BE" w:rsidP="0049676C">
      <w:pPr>
        <w:rPr>
          <w:lang w:val="en-CA"/>
        </w:rPr>
      </w:pPr>
      <w:r>
        <w:rPr>
          <w:lang w:val="en-CA"/>
        </w:rPr>
        <w:t>It was agreed to investigate this in an EE</w:t>
      </w:r>
      <w:r w:rsidR="0019135C" w:rsidRPr="0058699F">
        <w:rPr>
          <w:lang w:val="en-CA"/>
        </w:rPr>
        <w:t>.</w:t>
      </w:r>
      <w:r w:rsidR="0019135C" w:rsidRPr="009F7355">
        <w:rPr>
          <w:lang w:val="en-CA"/>
        </w:rPr>
        <w:t xml:space="preserve"> Further optimization to reduce encoder runtime is requested.</w:t>
      </w:r>
    </w:p>
    <w:p w14:paraId="2FBFF09A" w14:textId="3F7C759A" w:rsidR="00701616" w:rsidRPr="00373F08" w:rsidRDefault="008773DB" w:rsidP="00CA2E49">
      <w:pPr>
        <w:pStyle w:val="berschrift9"/>
        <w:rPr>
          <w:sz w:val="24"/>
          <w:szCs w:val="24"/>
          <w:lang w:val="en-CA" w:eastAsia="de-DE"/>
        </w:rPr>
      </w:pPr>
      <w:hyperlink r:id="rId797" w:history="1">
        <w:r w:rsidR="00701616" w:rsidRPr="00373F08">
          <w:rPr>
            <w:color w:val="0000FF"/>
            <w:sz w:val="24"/>
            <w:szCs w:val="24"/>
            <w:u w:val="single"/>
            <w:lang w:val="en-CA" w:eastAsia="de-DE"/>
          </w:rPr>
          <w:t>JVET-AM0260</w:t>
        </w:r>
      </w:hyperlink>
      <w:r w:rsidR="00701616" w:rsidRPr="00373F08">
        <w:rPr>
          <w:sz w:val="24"/>
          <w:szCs w:val="24"/>
          <w:lang w:val="en-CA" w:eastAsia="de-DE"/>
        </w:rPr>
        <w:t xml:space="preserve"> Crosscheck of JVET-AM0069 (Non-EE2: On Sign Prediction) [K. Jia (Alibaba)] [late]</w:t>
      </w:r>
    </w:p>
    <w:p w14:paraId="73416B57" w14:textId="77777777" w:rsidR="00701616" w:rsidRPr="00373F08" w:rsidRDefault="00701616" w:rsidP="0049676C">
      <w:pPr>
        <w:rPr>
          <w:lang w:val="en-CA" w:eastAsia="de-DE"/>
        </w:rPr>
      </w:pPr>
    </w:p>
    <w:p w14:paraId="0198FF38" w14:textId="77777777" w:rsidR="00AE0555" w:rsidRPr="00373F08" w:rsidRDefault="008773DB" w:rsidP="00CA2E49">
      <w:pPr>
        <w:pStyle w:val="berschrift9"/>
        <w:rPr>
          <w:sz w:val="24"/>
          <w:szCs w:val="24"/>
          <w:lang w:val="en-CA" w:eastAsia="de-DE"/>
        </w:rPr>
      </w:pPr>
      <w:hyperlink r:id="rId798" w:history="1">
        <w:r w:rsidR="00AE0555" w:rsidRPr="00373F08">
          <w:rPr>
            <w:color w:val="0000FF"/>
            <w:sz w:val="24"/>
            <w:szCs w:val="24"/>
            <w:u w:val="single"/>
            <w:lang w:val="en-CA" w:eastAsia="de-DE"/>
          </w:rPr>
          <w:t>JVET-AM0111</w:t>
        </w:r>
      </w:hyperlink>
      <w:r w:rsidR="00AE0555" w:rsidRPr="00373F08">
        <w:rPr>
          <w:sz w:val="24"/>
          <w:szCs w:val="24"/>
          <w:lang w:val="en-CA" w:eastAsia="de-DE"/>
        </w:rPr>
        <w:t xml:space="preserve"> AHG12: On Residual Sign Prediction [C. Hollmann, A. Filippov (TCL)]</w:t>
      </w:r>
    </w:p>
    <w:p w14:paraId="4AFF592E" w14:textId="77777777" w:rsidR="00CA6322" w:rsidRDefault="00CA6322" w:rsidP="00CA6322">
      <w:pPr>
        <w:rPr>
          <w:lang w:val="en-CA"/>
        </w:rPr>
      </w:pPr>
      <w:r>
        <w:rPr>
          <w:lang w:val="en-CA"/>
        </w:rPr>
        <w:t>In this contribution a modification to the residual sign prediction tool is proposed. The modification consists of two aspects. First, TUs with less than two significant coefficients in the sign prediction area do not apply RSP. Second, the context modelling of the RSP flag is adjusted and several new contexts are added. The method is reported to have the following impact in regard to compression efficiency and runtimes:</w:t>
      </w:r>
    </w:p>
    <w:p w14:paraId="410D13DA" w14:textId="12093A81" w:rsidR="00CA6322" w:rsidRPr="009F7355" w:rsidRDefault="00CA6322" w:rsidP="00853821">
      <w:pPr>
        <w:numPr>
          <w:ilvl w:val="0"/>
          <w:numId w:val="423"/>
        </w:numPr>
        <w:rPr>
          <w:lang w:val="en-CA"/>
        </w:rPr>
      </w:pPr>
      <w:r w:rsidRPr="009F7355">
        <w:rPr>
          <w:lang w:val="en-CA"/>
        </w:rPr>
        <w:t>AI:</w:t>
      </w:r>
      <w:r w:rsidRPr="009F7355">
        <w:rPr>
          <w:lang w:val="en-CA"/>
        </w:rPr>
        <w:tab/>
      </w:r>
      <w:r w:rsidRPr="009F7355">
        <w:rPr>
          <w:lang w:val="en-CA"/>
        </w:rPr>
        <w:tab/>
      </w:r>
      <w:r w:rsidR="0000608E">
        <w:rPr>
          <w:lang w:val="en-CA"/>
        </w:rPr>
        <w:t>−</w:t>
      </w:r>
      <w:r w:rsidRPr="009F7355">
        <w:rPr>
          <w:lang w:val="en-CA"/>
        </w:rPr>
        <w:t>0.01% / 0.08% / 0.05% (Y/U/V), 98.8% EncT, 98.0% DecT</w:t>
      </w:r>
    </w:p>
    <w:p w14:paraId="2DBF5961" w14:textId="77777777" w:rsidR="00CA6322" w:rsidRPr="009F7355" w:rsidRDefault="00CA6322" w:rsidP="00853821">
      <w:pPr>
        <w:numPr>
          <w:ilvl w:val="0"/>
          <w:numId w:val="423"/>
        </w:numPr>
        <w:rPr>
          <w:lang w:val="en-CA"/>
        </w:rPr>
      </w:pPr>
      <w:r w:rsidRPr="009F7355">
        <w:rPr>
          <w:lang w:val="en-CA"/>
        </w:rPr>
        <w:t>RA:</w:t>
      </w:r>
      <w:r w:rsidRPr="009F7355">
        <w:rPr>
          <w:lang w:val="en-CA"/>
        </w:rPr>
        <w:tab/>
        <w:t>0.00% / 0.03% / 0.14% (Y/U/V), 98.9% EncT, 99.1% DecT</w:t>
      </w:r>
    </w:p>
    <w:p w14:paraId="6036016D" w14:textId="51D9DC7E" w:rsidR="009B6911" w:rsidRDefault="00CA6322" w:rsidP="00386661">
      <w:pPr>
        <w:rPr>
          <w:lang w:val="en-CA"/>
        </w:rPr>
      </w:pPr>
      <w:r>
        <w:rPr>
          <w:lang w:val="en-CA"/>
        </w:rPr>
        <w:t>Aspect 1 of this proposal is aimed at complexity reduction (by restricting the use of RSP).</w:t>
      </w:r>
    </w:p>
    <w:p w14:paraId="23ADFCCD" w14:textId="352CCE55" w:rsidR="00CA6322" w:rsidRDefault="00CA6322" w:rsidP="00386661">
      <w:pPr>
        <w:rPr>
          <w:lang w:val="en-CA"/>
        </w:rPr>
      </w:pPr>
      <w:r>
        <w:rPr>
          <w:lang w:val="en-CA"/>
        </w:rPr>
        <w:t xml:space="preserve">Aspect 2 of this proposal increases the number of CABAC contexts from 8 to 20. </w:t>
      </w:r>
    </w:p>
    <w:p w14:paraId="12F45412" w14:textId="31A3DBA5" w:rsidR="00CA6322" w:rsidRDefault="00CA6322" w:rsidP="00386661">
      <w:pPr>
        <w:rPr>
          <w:lang w:val="en-CA"/>
        </w:rPr>
      </w:pPr>
      <w:r>
        <w:rPr>
          <w:lang w:val="en-CA"/>
        </w:rPr>
        <w:t xml:space="preserve">Cross checker confirmed the performance results, but not the encoder runtime. </w:t>
      </w:r>
    </w:p>
    <w:p w14:paraId="762E227A" w14:textId="575C6FF8" w:rsidR="00CA6322" w:rsidRDefault="00CA6322" w:rsidP="00386661">
      <w:pPr>
        <w:rPr>
          <w:lang w:val="en-CA"/>
        </w:rPr>
      </w:pPr>
      <w:r>
        <w:rPr>
          <w:lang w:val="en-CA"/>
        </w:rPr>
        <w:t xml:space="preserve">No LDB results were available from the proponent at the time of presentation. Cross checker reported that 0.07% luma gain and around 1% chroma loss and about 1% encoder runtime reduction can be achieved for class E in the LDB config, </w:t>
      </w:r>
    </w:p>
    <w:p w14:paraId="14833ECE" w14:textId="07161FF6" w:rsidR="00CA6322" w:rsidRDefault="005750BE" w:rsidP="00386661">
      <w:pPr>
        <w:rPr>
          <w:lang w:val="en-CA"/>
        </w:rPr>
      </w:pPr>
      <w:r>
        <w:rPr>
          <w:lang w:val="en-CA"/>
        </w:rPr>
        <w:t>It was agreed to investigate this in an EE</w:t>
      </w:r>
      <w:r w:rsidR="00CA6322">
        <w:rPr>
          <w:lang w:val="en-CA"/>
        </w:rPr>
        <w:t xml:space="preserve">, the following tests should be performed: </w:t>
      </w:r>
    </w:p>
    <w:p w14:paraId="188ABD9B" w14:textId="71B99593" w:rsidR="00CA6322" w:rsidRDefault="00CA6322" w:rsidP="000547B1">
      <w:pPr>
        <w:pStyle w:val="Listenabsatz"/>
        <w:numPr>
          <w:ilvl w:val="0"/>
          <w:numId w:val="476"/>
        </w:numPr>
        <w:rPr>
          <w:lang w:val="en-CA"/>
        </w:rPr>
      </w:pPr>
      <w:r>
        <w:rPr>
          <w:lang w:val="en-CA"/>
        </w:rPr>
        <w:t>Aspect 1 only on top of next version of ECM</w:t>
      </w:r>
    </w:p>
    <w:p w14:paraId="4C4E77EB" w14:textId="489BBBCA" w:rsidR="00CA6322" w:rsidRDefault="00CA6322" w:rsidP="000547B1">
      <w:pPr>
        <w:pStyle w:val="Listenabsatz"/>
        <w:numPr>
          <w:ilvl w:val="0"/>
          <w:numId w:val="476"/>
        </w:numPr>
        <w:rPr>
          <w:lang w:val="en-CA"/>
        </w:rPr>
      </w:pPr>
      <w:r>
        <w:rPr>
          <w:lang w:val="en-CA"/>
        </w:rPr>
        <w:t>Aspect 2 only on top of next version of ECM</w:t>
      </w:r>
    </w:p>
    <w:p w14:paraId="1980224E" w14:textId="070F8A40" w:rsidR="00CA6322" w:rsidRDefault="00CA6322" w:rsidP="000547B1">
      <w:pPr>
        <w:pStyle w:val="Listenabsatz"/>
        <w:numPr>
          <w:ilvl w:val="0"/>
          <w:numId w:val="476"/>
        </w:numPr>
        <w:rPr>
          <w:lang w:val="en-CA"/>
        </w:rPr>
      </w:pPr>
      <w:r>
        <w:rPr>
          <w:lang w:val="en-CA"/>
        </w:rPr>
        <w:t xml:space="preserve">Retraining the current 8 contexts in RSP </w:t>
      </w:r>
    </w:p>
    <w:p w14:paraId="3F27D19F" w14:textId="3243E51F" w:rsidR="00CA6322" w:rsidRPr="00AC4FC1" w:rsidRDefault="00CA6322" w:rsidP="000547B1">
      <w:pPr>
        <w:pStyle w:val="Listenabsatz"/>
        <w:numPr>
          <w:ilvl w:val="0"/>
          <w:numId w:val="476"/>
        </w:numPr>
        <w:rPr>
          <w:lang w:val="en-CA"/>
        </w:rPr>
      </w:pPr>
      <w:r>
        <w:rPr>
          <w:lang w:val="en-CA"/>
        </w:rPr>
        <w:t xml:space="preserve">Both aspects in combination </w:t>
      </w:r>
    </w:p>
    <w:p w14:paraId="5289F57B" w14:textId="77777777" w:rsidR="00CA6322" w:rsidRDefault="00CA6322" w:rsidP="00386661">
      <w:pPr>
        <w:rPr>
          <w:lang w:val="en-CA"/>
        </w:rPr>
      </w:pPr>
    </w:p>
    <w:p w14:paraId="5F9FB1C2" w14:textId="57E23BE7" w:rsidR="001858C5" w:rsidRPr="00EA2B25" w:rsidRDefault="008773DB" w:rsidP="00CA2E49">
      <w:pPr>
        <w:pStyle w:val="berschrift9"/>
        <w:rPr>
          <w:sz w:val="24"/>
          <w:szCs w:val="24"/>
          <w:lang w:val="en-CA" w:eastAsia="de-DE"/>
        </w:rPr>
      </w:pPr>
      <w:hyperlink r:id="rId799" w:history="1">
        <w:r w:rsidR="001858C5" w:rsidRPr="00EA2B25">
          <w:rPr>
            <w:color w:val="0000FF"/>
            <w:sz w:val="24"/>
            <w:szCs w:val="24"/>
            <w:u w:val="single"/>
            <w:lang w:val="en-CA" w:eastAsia="de-DE"/>
          </w:rPr>
          <w:t>JVET-AM0317</w:t>
        </w:r>
      </w:hyperlink>
      <w:r w:rsidR="001858C5" w:rsidRPr="00EA2B25">
        <w:rPr>
          <w:sz w:val="24"/>
          <w:szCs w:val="24"/>
          <w:lang w:val="en-CA" w:eastAsia="de-DE"/>
        </w:rPr>
        <w:t xml:space="preserve"> Crosscheck of JVET-AM0111 (AHG12: On Residual Sign Prediction) [Y. Zhang (OPPO)] [late]</w:t>
      </w:r>
    </w:p>
    <w:p w14:paraId="476743C5" w14:textId="77777777" w:rsidR="001858C5" w:rsidRDefault="001858C5" w:rsidP="00386661">
      <w:pPr>
        <w:rPr>
          <w:lang w:val="en-CA"/>
        </w:rPr>
      </w:pPr>
    </w:p>
    <w:p w14:paraId="0872431F" w14:textId="77777777" w:rsidR="009D1C69" w:rsidRPr="00EA2B25" w:rsidRDefault="008773DB" w:rsidP="00CA2E49">
      <w:pPr>
        <w:pStyle w:val="berschrift9"/>
        <w:rPr>
          <w:sz w:val="24"/>
          <w:szCs w:val="24"/>
          <w:lang w:val="en-CA" w:eastAsia="de-DE"/>
        </w:rPr>
      </w:pPr>
      <w:hyperlink r:id="rId800" w:history="1">
        <w:r w:rsidR="009D1C69" w:rsidRPr="00EA2B25">
          <w:rPr>
            <w:color w:val="0000FF"/>
            <w:sz w:val="24"/>
            <w:szCs w:val="24"/>
            <w:u w:val="single"/>
            <w:lang w:val="en-CA" w:eastAsia="de-DE"/>
          </w:rPr>
          <w:t>JVET-AM0311</w:t>
        </w:r>
      </w:hyperlink>
      <w:r w:rsidR="009D1C69" w:rsidRPr="00EA2B25">
        <w:rPr>
          <w:sz w:val="24"/>
          <w:szCs w:val="24"/>
          <w:lang w:val="en-CA" w:eastAsia="de-DE"/>
        </w:rPr>
        <w:t xml:space="preserve"> AHG12: On Shifting Quantization Center for simple quantization (DQ and RDOQ disabled) (JVET-AM0068 related) [M. Le Pendu, M. Balcilar, F. Le Léannec, K. Naser (InterDigital)] [late]</w:t>
      </w:r>
    </w:p>
    <w:p w14:paraId="1A6DFC3C" w14:textId="378417DC" w:rsidR="009D1C69" w:rsidRDefault="009900A9" w:rsidP="00386661">
      <w:pPr>
        <w:rPr>
          <w:szCs w:val="22"/>
          <w:lang w:val="en-CA" w:eastAsia="zh-CN"/>
        </w:rPr>
      </w:pPr>
      <w:r>
        <w:rPr>
          <w:szCs w:val="22"/>
          <w:lang w:val="en-CA"/>
        </w:rPr>
        <w:t xml:space="preserve">In contribution JVET-AM0068, it is proposed to apply quantization center shifting to both RRC and TSRC when DQ is not enabled, but with RDOQ enabled. In this contribution, it is further proposed to apply quantization center shifting to both RRC and TSRC in the simple quantization case, that is, when both DQ and RDOQ are disabled. </w:t>
      </w:r>
      <w:r w:rsidRPr="004D7985">
        <w:rPr>
          <w:szCs w:val="22"/>
          <w:lang w:val="en-CA" w:eastAsia="zh-CN"/>
        </w:rPr>
        <w:t>The experimental results over ECM-1</w:t>
      </w:r>
      <w:r>
        <w:rPr>
          <w:szCs w:val="22"/>
          <w:lang w:val="en-CA" w:eastAsia="zh-CN"/>
        </w:rPr>
        <w:t>7</w:t>
      </w:r>
      <w:r w:rsidRPr="004D7985">
        <w:rPr>
          <w:szCs w:val="22"/>
          <w:lang w:val="en-CA" w:eastAsia="zh-CN"/>
        </w:rPr>
        <w:t xml:space="preserve">.0 </w:t>
      </w:r>
      <w:r>
        <w:rPr>
          <w:szCs w:val="22"/>
          <w:lang w:val="en-CA" w:eastAsia="zh-CN"/>
        </w:rPr>
        <w:t xml:space="preserve">(with both DQ and RDOQ disabled) </w:t>
      </w:r>
      <w:r w:rsidRPr="004D7985">
        <w:rPr>
          <w:szCs w:val="22"/>
          <w:lang w:val="en-CA" w:eastAsia="zh-CN"/>
        </w:rPr>
        <w:t>are summarized as follows</w:t>
      </w:r>
      <w:r>
        <w:rPr>
          <w:szCs w:val="22"/>
          <w:lang w:val="en-CA" w:eastAsia="zh-CN"/>
        </w:rPr>
        <w:t>:</w:t>
      </w:r>
    </w:p>
    <w:p w14:paraId="61941FA6" w14:textId="3D7BCAE3" w:rsidR="009900A9" w:rsidRPr="0000608E" w:rsidRDefault="009900A9" w:rsidP="000547B1">
      <w:pPr>
        <w:keepNext/>
        <w:rPr>
          <w:szCs w:val="22"/>
          <w:lang w:val="en-CA"/>
        </w:rPr>
      </w:pPr>
      <w:r>
        <w:rPr>
          <w:lang w:val="en-CA"/>
        </w:rPr>
        <w:t xml:space="preserve">AI: </w:t>
      </w:r>
    </w:p>
    <w:tbl>
      <w:tblPr>
        <w:tblW w:w="5184" w:type="dxa"/>
        <w:tblInd w:w="576" w:type="dxa"/>
        <w:tblLayout w:type="fixed"/>
        <w:tblCellMar>
          <w:left w:w="29" w:type="dxa"/>
          <w:right w:w="29" w:type="dxa"/>
        </w:tblCellMar>
        <w:tblLook w:val="04A0" w:firstRow="1" w:lastRow="0" w:firstColumn="1" w:lastColumn="0" w:noHBand="0" w:noVBand="1"/>
      </w:tblPr>
      <w:tblGrid>
        <w:gridCol w:w="1296"/>
        <w:gridCol w:w="1296"/>
        <w:gridCol w:w="1296"/>
        <w:gridCol w:w="1296"/>
      </w:tblGrid>
      <w:tr w:rsidR="0000608E" w:rsidRPr="0000608E" w14:paraId="114150F6"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FF3C72E"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
            </w:pPr>
            <w:r w:rsidRPr="000547B1">
              <w:rPr>
                <w:color w:val="000000"/>
                <w:szCs w:val="22"/>
                <w:lang w:val="en-CA"/>
              </w:rPr>
              <w:t>Class B</w:t>
            </w:r>
          </w:p>
        </w:tc>
        <w:tc>
          <w:tcPr>
            <w:tcW w:w="1296" w:type="dxa"/>
            <w:tcBorders>
              <w:top w:val="nil"/>
              <w:left w:val="nil"/>
              <w:bottom w:val="nil"/>
              <w:right w:val="nil"/>
            </w:tcBorders>
            <w:shd w:val="clear" w:color="auto" w:fill="auto"/>
            <w:noWrap/>
            <w:vAlign w:val="center"/>
            <w:hideMark/>
          </w:tcPr>
          <w:p w14:paraId="562D147D"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-0.63%</w:t>
            </w:r>
          </w:p>
        </w:tc>
        <w:tc>
          <w:tcPr>
            <w:tcW w:w="1296" w:type="dxa"/>
            <w:tcBorders>
              <w:top w:val="nil"/>
              <w:left w:val="nil"/>
              <w:bottom w:val="nil"/>
              <w:right w:val="nil"/>
            </w:tcBorders>
            <w:shd w:val="clear" w:color="auto" w:fill="auto"/>
            <w:noWrap/>
            <w:vAlign w:val="center"/>
            <w:hideMark/>
          </w:tcPr>
          <w:p w14:paraId="1A77E504"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-0.58%</w:t>
            </w:r>
          </w:p>
        </w:tc>
        <w:tc>
          <w:tcPr>
            <w:tcW w:w="1296" w:type="dxa"/>
            <w:tcBorders>
              <w:top w:val="nil"/>
              <w:left w:val="nil"/>
              <w:bottom w:val="nil"/>
              <w:right w:val="single" w:sz="4" w:space="0" w:color="auto"/>
            </w:tcBorders>
            <w:shd w:val="clear" w:color="auto" w:fill="auto"/>
            <w:noWrap/>
            <w:vAlign w:val="center"/>
            <w:hideMark/>
          </w:tcPr>
          <w:p w14:paraId="0499899F"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-0.78%</w:t>
            </w:r>
          </w:p>
        </w:tc>
      </w:tr>
      <w:tr w:rsidR="0000608E" w:rsidRPr="0000608E" w14:paraId="6A6CCC9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1CBA9B0"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
            </w:pPr>
            <w:r w:rsidRPr="000547B1">
              <w:rPr>
                <w:color w:val="000000"/>
                <w:szCs w:val="22"/>
                <w:lang w:val="fr-FR"/>
              </w:rPr>
              <w:t>Class C</w:t>
            </w:r>
          </w:p>
        </w:tc>
        <w:tc>
          <w:tcPr>
            <w:tcW w:w="1296" w:type="dxa"/>
            <w:tcBorders>
              <w:top w:val="nil"/>
              <w:left w:val="nil"/>
              <w:bottom w:val="nil"/>
              <w:right w:val="nil"/>
            </w:tcBorders>
            <w:shd w:val="clear" w:color="auto" w:fill="auto"/>
            <w:noWrap/>
            <w:vAlign w:val="center"/>
            <w:hideMark/>
          </w:tcPr>
          <w:p w14:paraId="4D3980E1"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-0.63%</w:t>
            </w:r>
          </w:p>
        </w:tc>
        <w:tc>
          <w:tcPr>
            <w:tcW w:w="1296" w:type="dxa"/>
            <w:tcBorders>
              <w:top w:val="nil"/>
              <w:left w:val="nil"/>
              <w:bottom w:val="nil"/>
              <w:right w:val="nil"/>
            </w:tcBorders>
            <w:shd w:val="clear" w:color="auto" w:fill="auto"/>
            <w:noWrap/>
            <w:vAlign w:val="center"/>
            <w:hideMark/>
          </w:tcPr>
          <w:p w14:paraId="32121D91"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-0.77%</w:t>
            </w:r>
          </w:p>
        </w:tc>
        <w:tc>
          <w:tcPr>
            <w:tcW w:w="1296" w:type="dxa"/>
            <w:tcBorders>
              <w:top w:val="nil"/>
              <w:left w:val="nil"/>
              <w:bottom w:val="nil"/>
              <w:right w:val="single" w:sz="4" w:space="0" w:color="auto"/>
            </w:tcBorders>
            <w:shd w:val="clear" w:color="auto" w:fill="auto"/>
            <w:noWrap/>
            <w:vAlign w:val="center"/>
            <w:hideMark/>
          </w:tcPr>
          <w:p w14:paraId="7C0517BE"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-0.81%</w:t>
            </w:r>
          </w:p>
        </w:tc>
      </w:tr>
      <w:tr w:rsidR="0000608E" w:rsidRPr="0000608E" w14:paraId="7745359C"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AF15402" w14:textId="77777777" w:rsidR="009900A9" w:rsidRPr="000547B1" w:rsidRDefault="009900A9"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
            </w:pPr>
            <w:r w:rsidRPr="000547B1">
              <w:rPr>
                <w:color w:val="000000"/>
                <w:szCs w:val="22"/>
                <w:lang w:val="fr-FR"/>
              </w:rPr>
              <w:t>Class E</w:t>
            </w:r>
          </w:p>
        </w:tc>
        <w:tc>
          <w:tcPr>
            <w:tcW w:w="1296" w:type="dxa"/>
            <w:tcBorders>
              <w:top w:val="nil"/>
              <w:left w:val="nil"/>
              <w:bottom w:val="nil"/>
              <w:right w:val="nil"/>
            </w:tcBorders>
            <w:shd w:val="clear" w:color="auto" w:fill="auto"/>
            <w:noWrap/>
            <w:vAlign w:val="center"/>
            <w:hideMark/>
          </w:tcPr>
          <w:p w14:paraId="4730AF70"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-0.61%</w:t>
            </w:r>
          </w:p>
        </w:tc>
        <w:tc>
          <w:tcPr>
            <w:tcW w:w="1296" w:type="dxa"/>
            <w:tcBorders>
              <w:top w:val="nil"/>
              <w:left w:val="nil"/>
              <w:bottom w:val="nil"/>
              <w:right w:val="nil"/>
            </w:tcBorders>
            <w:shd w:val="clear" w:color="auto" w:fill="auto"/>
            <w:noWrap/>
            <w:vAlign w:val="center"/>
            <w:hideMark/>
          </w:tcPr>
          <w:p w14:paraId="31C725F1"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-0.82%</w:t>
            </w:r>
          </w:p>
        </w:tc>
        <w:tc>
          <w:tcPr>
            <w:tcW w:w="1296" w:type="dxa"/>
            <w:tcBorders>
              <w:top w:val="nil"/>
              <w:left w:val="nil"/>
              <w:bottom w:val="nil"/>
              <w:right w:val="single" w:sz="4" w:space="0" w:color="auto"/>
            </w:tcBorders>
            <w:shd w:val="clear" w:color="auto" w:fill="auto"/>
            <w:noWrap/>
            <w:vAlign w:val="center"/>
            <w:hideMark/>
          </w:tcPr>
          <w:p w14:paraId="4007689D"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-0.73%</w:t>
            </w:r>
          </w:p>
        </w:tc>
      </w:tr>
    </w:tbl>
    <w:p w14:paraId="51233D4E" w14:textId="4E8FBA79" w:rsidR="009900A9" w:rsidRPr="0000608E" w:rsidRDefault="009900A9" w:rsidP="000547B1">
      <w:pPr>
        <w:keepNext/>
        <w:rPr>
          <w:szCs w:val="22"/>
          <w:lang w:val="en-CA"/>
        </w:rPr>
      </w:pPr>
      <w:r w:rsidRPr="0000608E">
        <w:rPr>
          <w:szCs w:val="22"/>
          <w:lang w:val="en-CA"/>
        </w:rPr>
        <w:t xml:space="preserve">RA: </w:t>
      </w:r>
    </w:p>
    <w:tbl>
      <w:tblPr>
        <w:tblW w:w="5184" w:type="dxa"/>
        <w:tblInd w:w="576" w:type="dxa"/>
        <w:tblLayout w:type="fixed"/>
        <w:tblCellMar>
          <w:left w:w="29" w:type="dxa"/>
          <w:right w:w="29" w:type="dxa"/>
        </w:tblCellMar>
        <w:tblLook w:val="04A0" w:firstRow="1" w:lastRow="0" w:firstColumn="1" w:lastColumn="0" w:noHBand="0" w:noVBand="1"/>
      </w:tblPr>
      <w:tblGrid>
        <w:gridCol w:w="1296"/>
        <w:gridCol w:w="1296"/>
        <w:gridCol w:w="1296"/>
        <w:gridCol w:w="1296"/>
      </w:tblGrid>
      <w:tr w:rsidR="0000608E" w:rsidRPr="0000608E" w14:paraId="25E1B30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2D2268A"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
            </w:pPr>
            <w:r w:rsidRPr="000547B1">
              <w:rPr>
                <w:color w:val="000000"/>
                <w:szCs w:val="22"/>
                <w:lang w:val="en-CA"/>
              </w:rPr>
              <w:t>Class B</w:t>
            </w:r>
          </w:p>
        </w:tc>
        <w:tc>
          <w:tcPr>
            <w:tcW w:w="1296" w:type="dxa"/>
            <w:tcBorders>
              <w:top w:val="nil"/>
              <w:left w:val="nil"/>
              <w:bottom w:val="nil"/>
              <w:right w:val="nil"/>
            </w:tcBorders>
            <w:shd w:val="clear" w:color="auto" w:fill="auto"/>
            <w:noWrap/>
            <w:vAlign w:val="center"/>
            <w:hideMark/>
          </w:tcPr>
          <w:p w14:paraId="431D44D0"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-0.79%</w:t>
            </w:r>
          </w:p>
        </w:tc>
        <w:tc>
          <w:tcPr>
            <w:tcW w:w="1296" w:type="dxa"/>
            <w:tcBorders>
              <w:top w:val="nil"/>
              <w:left w:val="nil"/>
              <w:bottom w:val="nil"/>
              <w:right w:val="nil"/>
            </w:tcBorders>
            <w:shd w:val="clear" w:color="auto" w:fill="auto"/>
            <w:noWrap/>
            <w:vAlign w:val="center"/>
            <w:hideMark/>
          </w:tcPr>
          <w:p w14:paraId="54E5C0BE"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-0.80%</w:t>
            </w:r>
          </w:p>
        </w:tc>
        <w:tc>
          <w:tcPr>
            <w:tcW w:w="1296" w:type="dxa"/>
            <w:tcBorders>
              <w:top w:val="nil"/>
              <w:left w:val="nil"/>
              <w:bottom w:val="nil"/>
              <w:right w:val="single" w:sz="4" w:space="0" w:color="auto"/>
            </w:tcBorders>
            <w:shd w:val="clear" w:color="auto" w:fill="auto"/>
            <w:noWrap/>
            <w:vAlign w:val="center"/>
            <w:hideMark/>
          </w:tcPr>
          <w:p w14:paraId="0D20296B"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-0.72%</w:t>
            </w:r>
          </w:p>
        </w:tc>
      </w:tr>
      <w:tr w:rsidR="0000608E" w:rsidRPr="0000608E" w14:paraId="237F5E5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E9E067B" w14:textId="77777777" w:rsidR="009900A9" w:rsidRPr="000547B1" w:rsidRDefault="009900A9"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
            </w:pPr>
            <w:r w:rsidRPr="000547B1">
              <w:rPr>
                <w:color w:val="000000"/>
                <w:szCs w:val="22"/>
                <w:lang w:val="fr-FR"/>
              </w:rPr>
              <w:t>Class C</w:t>
            </w:r>
          </w:p>
        </w:tc>
        <w:tc>
          <w:tcPr>
            <w:tcW w:w="1296" w:type="dxa"/>
            <w:tcBorders>
              <w:top w:val="nil"/>
              <w:left w:val="nil"/>
              <w:bottom w:val="nil"/>
              <w:right w:val="nil"/>
            </w:tcBorders>
            <w:shd w:val="clear" w:color="auto" w:fill="auto"/>
            <w:noWrap/>
            <w:vAlign w:val="center"/>
            <w:hideMark/>
          </w:tcPr>
          <w:p w14:paraId="6F6B8EF2"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-0.71%</w:t>
            </w:r>
          </w:p>
        </w:tc>
        <w:tc>
          <w:tcPr>
            <w:tcW w:w="1296" w:type="dxa"/>
            <w:tcBorders>
              <w:top w:val="nil"/>
              <w:left w:val="nil"/>
              <w:bottom w:val="nil"/>
              <w:right w:val="nil"/>
            </w:tcBorders>
            <w:shd w:val="clear" w:color="auto" w:fill="auto"/>
            <w:noWrap/>
            <w:vAlign w:val="center"/>
            <w:hideMark/>
          </w:tcPr>
          <w:p w14:paraId="0C57DA32"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-0.83%</w:t>
            </w:r>
          </w:p>
        </w:tc>
        <w:tc>
          <w:tcPr>
            <w:tcW w:w="1296" w:type="dxa"/>
            <w:tcBorders>
              <w:top w:val="nil"/>
              <w:left w:val="nil"/>
              <w:bottom w:val="nil"/>
              <w:right w:val="single" w:sz="4" w:space="0" w:color="auto"/>
            </w:tcBorders>
            <w:shd w:val="clear" w:color="auto" w:fill="auto"/>
            <w:noWrap/>
            <w:vAlign w:val="center"/>
            <w:hideMark/>
          </w:tcPr>
          <w:p w14:paraId="215A6271"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-0.64%</w:t>
            </w:r>
          </w:p>
        </w:tc>
      </w:tr>
    </w:tbl>
    <w:p w14:paraId="186609C7" w14:textId="77777777" w:rsidR="0000608E" w:rsidRDefault="0000608E" w:rsidP="00386661">
      <w:pPr>
        <w:rPr>
          <w:lang w:val="en-CA"/>
        </w:rPr>
      </w:pPr>
    </w:p>
    <w:p w14:paraId="7AF1A060" w14:textId="08F0C945" w:rsidR="009900A9" w:rsidRDefault="00FA28C6" w:rsidP="00386661">
      <w:pPr>
        <w:rPr>
          <w:lang w:val="en-CA" w:eastAsia="de-DE"/>
        </w:rPr>
      </w:pPr>
      <w:r>
        <w:rPr>
          <w:lang w:val="en-CA"/>
        </w:rPr>
        <w:t xml:space="preserve">The bug fix on </w:t>
      </w:r>
      <w:r>
        <w:rPr>
          <w:lang w:val="en-CA" w:eastAsia="de-DE"/>
        </w:rPr>
        <w:t xml:space="preserve">JVET-AE0102 and JVET-AG0100 encoder operations reported by the proponent of JVET-AM0068 had been extended to the scaler quantization-only case. </w:t>
      </w:r>
    </w:p>
    <w:p w14:paraId="42B85FDC" w14:textId="6D954E62" w:rsidR="00FA28C6" w:rsidRDefault="00FA28C6" w:rsidP="00386661">
      <w:pPr>
        <w:rPr>
          <w:lang w:val="en-CA" w:eastAsia="de-DE"/>
        </w:rPr>
      </w:pPr>
      <w:r w:rsidRPr="00AC4FC1">
        <w:rPr>
          <w:lang w:val="en-CA"/>
        </w:rPr>
        <w:t>It was commented</w:t>
      </w:r>
      <w:r>
        <w:rPr>
          <w:lang w:val="en-CA"/>
        </w:rPr>
        <w:t xml:space="preserve"> that it would be desirable to</w:t>
      </w:r>
      <w:r w:rsidRPr="00AC4FC1">
        <w:rPr>
          <w:lang w:val="en-CA"/>
        </w:rPr>
        <w:t xml:space="preserve"> </w:t>
      </w:r>
      <w:r w:rsidRPr="00FA28C6">
        <w:rPr>
          <w:lang w:val="en-CA"/>
        </w:rPr>
        <w:t xml:space="preserve">add the missing </w:t>
      </w:r>
      <w:r w:rsidRPr="00FA28C6">
        <w:rPr>
          <w:lang w:val="en-CA" w:eastAsia="de-DE"/>
        </w:rPr>
        <w:t xml:space="preserve">JVET-AE0102 and JVET-AG0100 encoder operations </w:t>
      </w:r>
      <w:r>
        <w:rPr>
          <w:lang w:val="en-CA" w:eastAsia="de-DE"/>
        </w:rPr>
        <w:t>for the s</w:t>
      </w:r>
      <w:r w:rsidRPr="00FA28C6">
        <w:rPr>
          <w:lang w:val="en-CA" w:eastAsia="de-DE"/>
        </w:rPr>
        <w:t>cale-quantization-only case, i.e. DQ off and RDOQ off</w:t>
      </w:r>
      <w:r>
        <w:rPr>
          <w:lang w:val="en-CA" w:eastAsia="de-DE"/>
        </w:rPr>
        <w:t xml:space="preserve">, as well. However, it was commented that this software fix has not been cross checked. </w:t>
      </w:r>
    </w:p>
    <w:p w14:paraId="13ECF566" w14:textId="021473BE" w:rsidR="00FA28C6" w:rsidRDefault="00FA28C6" w:rsidP="00386661">
      <w:pPr>
        <w:rPr>
          <w:lang w:val="en-CA" w:eastAsia="de-DE"/>
        </w:rPr>
      </w:pPr>
      <w:r>
        <w:rPr>
          <w:lang w:val="en-CA" w:eastAsia="de-DE"/>
        </w:rPr>
        <w:t xml:space="preserve">It was suggested for the proponent to submit this fix as a merge request </w:t>
      </w:r>
      <w:r w:rsidR="004A4278">
        <w:rPr>
          <w:lang w:val="en-CA" w:eastAsia="de-DE"/>
        </w:rPr>
        <w:t>for software coordinators to confirm and integrate once confirmed</w:t>
      </w:r>
      <w:r>
        <w:rPr>
          <w:lang w:val="en-CA" w:eastAsia="de-DE"/>
        </w:rPr>
        <w:t xml:space="preserve">. </w:t>
      </w:r>
    </w:p>
    <w:p w14:paraId="661FCF35" w14:textId="76D4E393" w:rsidR="00FA28C6" w:rsidRDefault="005750BE" w:rsidP="00386661">
      <w:pPr>
        <w:rPr>
          <w:lang w:val="en-CA" w:eastAsia="de-DE"/>
        </w:rPr>
      </w:pPr>
      <w:r>
        <w:rPr>
          <w:lang w:val="en-CA" w:eastAsia="de-DE"/>
        </w:rPr>
        <w:t>It was agreed to investigate this in an EE</w:t>
      </w:r>
      <w:r w:rsidR="004A4278">
        <w:rPr>
          <w:lang w:val="en-CA" w:eastAsia="de-DE"/>
        </w:rPr>
        <w:t xml:space="preserve"> the proposed method, report results for TSRC and RRC separately and in combination. </w:t>
      </w:r>
    </w:p>
    <w:p w14:paraId="552A0061" w14:textId="15C03DDF" w:rsidR="00A36EB0" w:rsidRDefault="00A36EB0" w:rsidP="00386661">
      <w:pPr>
        <w:rPr>
          <w:lang w:val="en-CA" w:eastAsia="de-DE"/>
        </w:rPr>
      </w:pPr>
      <w:r>
        <w:rPr>
          <w:lang w:val="en-CA" w:eastAsia="de-DE"/>
        </w:rPr>
        <w:t xml:space="preserve">It was noted that the normative part of the proposed changes in JVET-AM0068 and JVET-AM0311 are the same, and the EE tests would have different encoders but the same decoder. </w:t>
      </w:r>
    </w:p>
    <w:p w14:paraId="0B125C05" w14:textId="07E804CE" w:rsidR="00A36EB0" w:rsidRDefault="00A36EB0" w:rsidP="00386661">
      <w:pPr>
        <w:rPr>
          <w:lang w:val="en-CA" w:eastAsia="de-DE"/>
        </w:rPr>
      </w:pPr>
      <w:r>
        <w:rPr>
          <w:lang w:val="en-CA" w:eastAsia="de-DE"/>
        </w:rPr>
        <w:t xml:space="preserve">It was further noted that in the current ECM, when DQ is off, sign prediction is turned off as a result. </w:t>
      </w:r>
    </w:p>
    <w:p w14:paraId="2D5BEF40" w14:textId="77777777" w:rsidR="00FA28C6" w:rsidRPr="00373F08" w:rsidRDefault="00FA28C6" w:rsidP="00386661">
      <w:pPr>
        <w:rPr>
          <w:lang w:val="en-CA"/>
        </w:rPr>
      </w:pPr>
    </w:p>
    <w:p w14:paraId="6102AD31" w14:textId="01838CF0" w:rsidR="00F44BFE" w:rsidRPr="00373F08" w:rsidRDefault="00F44BFE" w:rsidP="00CA2E49">
      <w:pPr>
        <w:pStyle w:val="berschrift4"/>
        <w:rPr>
          <w:lang w:val="en-CA"/>
        </w:rPr>
      </w:pPr>
      <w:r w:rsidRPr="00373F08">
        <w:rPr>
          <w:lang w:val="en-CA"/>
        </w:rPr>
        <w:t>Other (</w:t>
      </w:r>
      <w:r w:rsidR="00AE2158" w:rsidRPr="00373F08">
        <w:rPr>
          <w:lang w:val="en-CA"/>
        </w:rPr>
        <w:t>1</w:t>
      </w:r>
      <w:r w:rsidRPr="00373F08">
        <w:rPr>
          <w:lang w:val="en-CA"/>
        </w:rPr>
        <w:t>)</w:t>
      </w:r>
    </w:p>
    <w:p w14:paraId="4788A052" w14:textId="023AA370" w:rsidR="00AE0555" w:rsidRPr="00373F08" w:rsidRDefault="00AE0555" w:rsidP="00AE0555">
      <w:pPr>
        <w:rPr>
          <w:lang w:val="en-CA"/>
        </w:rPr>
      </w:pPr>
      <w:bookmarkStart w:id="191" w:name="_Ref133413576"/>
      <w:bookmarkStart w:id="192" w:name="_Ref181811556"/>
      <w:r w:rsidRPr="00373F08">
        <w:rPr>
          <w:lang w:val="en-CA"/>
        </w:rPr>
        <w:t xml:space="preserve">Contributions in this area were discussed during </w:t>
      </w:r>
      <w:r w:rsidR="00CA6322">
        <w:rPr>
          <w:lang w:val="en-CA"/>
        </w:rPr>
        <w:t>2020</w:t>
      </w:r>
      <w:r w:rsidRPr="00373F08">
        <w:rPr>
          <w:lang w:val="en-CA"/>
        </w:rPr>
        <w:t>–</w:t>
      </w:r>
      <w:r w:rsidR="00FC4151">
        <w:rPr>
          <w:lang w:val="en-CA"/>
        </w:rPr>
        <w:t>2035</w:t>
      </w:r>
      <w:r w:rsidR="00FC4151" w:rsidRPr="00373F08">
        <w:rPr>
          <w:lang w:val="en-CA"/>
        </w:rPr>
        <w:t xml:space="preserve"> </w:t>
      </w:r>
      <w:r w:rsidRPr="00373F08">
        <w:rPr>
          <w:lang w:val="en-CA"/>
        </w:rPr>
        <w:t xml:space="preserve">on </w:t>
      </w:r>
      <w:r w:rsidR="00CA6322">
        <w:rPr>
          <w:lang w:val="en-CA"/>
        </w:rPr>
        <w:t>Sunday</w:t>
      </w:r>
      <w:r w:rsidR="00CA6322" w:rsidRPr="00373F08">
        <w:rPr>
          <w:lang w:val="en-CA"/>
        </w:rPr>
        <w:t xml:space="preserve"> </w:t>
      </w:r>
      <w:r w:rsidR="00CA6322">
        <w:rPr>
          <w:lang w:val="en-CA"/>
        </w:rPr>
        <w:t>29</w:t>
      </w:r>
      <w:r w:rsidR="00CA6322" w:rsidRPr="00373F08">
        <w:rPr>
          <w:lang w:val="en-CA"/>
        </w:rPr>
        <w:t xml:space="preserve"> </w:t>
      </w:r>
      <w:r w:rsidRPr="00373F08">
        <w:rPr>
          <w:lang w:val="en-CA"/>
        </w:rPr>
        <w:t xml:space="preserve">June 2025 (chaired by </w:t>
      </w:r>
      <w:r w:rsidR="00CA6322">
        <w:rPr>
          <w:lang w:val="en-CA"/>
        </w:rPr>
        <w:t>Y. Ye</w:t>
      </w:r>
      <w:r w:rsidRPr="00373F08">
        <w:rPr>
          <w:lang w:val="en-CA"/>
        </w:rPr>
        <w:t>).</w:t>
      </w:r>
    </w:p>
    <w:p w14:paraId="01908E0F" w14:textId="77777777" w:rsidR="00223FAC" w:rsidRPr="00373F08" w:rsidRDefault="008773DB" w:rsidP="00CA2E49">
      <w:pPr>
        <w:pStyle w:val="berschrift9"/>
        <w:rPr>
          <w:sz w:val="24"/>
          <w:szCs w:val="24"/>
          <w:lang w:val="en-CA" w:eastAsia="de-DE"/>
        </w:rPr>
      </w:pPr>
      <w:hyperlink r:id="rId801" w:history="1">
        <w:r w:rsidR="00223FAC" w:rsidRPr="00373F08">
          <w:rPr>
            <w:color w:val="0000FF"/>
            <w:sz w:val="24"/>
            <w:szCs w:val="24"/>
            <w:u w:val="single"/>
            <w:lang w:val="en-CA" w:eastAsia="de-DE"/>
          </w:rPr>
          <w:t>JVET-AM0130</w:t>
        </w:r>
      </w:hyperlink>
      <w:r w:rsidR="00223FAC" w:rsidRPr="00373F08">
        <w:rPr>
          <w:sz w:val="24"/>
          <w:szCs w:val="24"/>
          <w:lang w:val="en-CA" w:eastAsia="de-DE"/>
        </w:rPr>
        <w:t xml:space="preserve"> Non-EE2: On partitioning optimization [G. Wang, C. Zhou, Z. Lv (vivo)]</w:t>
      </w:r>
    </w:p>
    <w:p w14:paraId="6CE0897E" w14:textId="74CC7F65" w:rsidR="004B5412" w:rsidRDefault="004B5412" w:rsidP="004B5412">
      <w:pPr>
        <w:rPr>
          <w:lang w:val="en-CA"/>
        </w:rPr>
      </w:pPr>
      <w:r>
        <w:rPr>
          <w:szCs w:val="22"/>
          <w:lang w:val="en-CA"/>
        </w:rPr>
        <w:t xml:space="preserve">This contribution proposes a partitioning optimization method in two main aspects. The first aspect applies a restriction on TT splitting to avoid </w:t>
      </w:r>
      <w:r>
        <w:rPr>
          <w:szCs w:val="22"/>
          <w:lang w:val="en-CA" w:eastAsia="zh-CN"/>
        </w:rPr>
        <w:t>the redundant</w:t>
      </w:r>
      <w:r>
        <w:rPr>
          <w:szCs w:val="22"/>
          <w:lang w:val="en-CA"/>
        </w:rPr>
        <w:t xml:space="preserve"> partitioning structure when </w:t>
      </w:r>
      <w:r w:rsidRPr="009F7355">
        <w:rPr>
          <w:lang w:val="en-CA"/>
        </w:rPr>
        <w:t xml:space="preserve">BT is combined with TT. Meanwhile, </w:t>
      </w:r>
      <w:r>
        <w:rPr>
          <w:lang w:val="en-CA"/>
        </w:rPr>
        <w:t xml:space="preserve">the CABAC contexts for </w:t>
      </w:r>
      <w:r w:rsidRPr="009F7355">
        <w:rPr>
          <w:lang w:val="en-CA"/>
        </w:rPr>
        <w:t>split_cu_flag</w:t>
      </w:r>
      <w:r>
        <w:rPr>
          <w:lang w:val="en-CA"/>
        </w:rPr>
        <w:t xml:space="preserve"> are changed based on this restriction to improve the coding efficient. The </w:t>
      </w:r>
      <w:r>
        <w:rPr>
          <w:lang w:val="en-CA" w:eastAsia="zh-CN"/>
        </w:rPr>
        <w:t>en</w:t>
      </w:r>
      <w:r>
        <w:rPr>
          <w:lang w:val="en-CA"/>
        </w:rPr>
        <w:t>coding complexity can be reduced by utilizing this method. The second aspect predicts the allowance of the split mode (No split) according to the minimum total depth obtained from a temporal area.</w:t>
      </w:r>
    </w:p>
    <w:p w14:paraId="7D078840" w14:textId="77777777" w:rsidR="004B5412" w:rsidRDefault="004B5412" w:rsidP="004B5412">
      <w:pPr>
        <w:rPr>
          <w:szCs w:val="22"/>
          <w:lang w:val="en-CA"/>
        </w:rPr>
      </w:pPr>
      <w:r>
        <w:rPr>
          <w:szCs w:val="22"/>
          <w:lang w:val="en-CA"/>
        </w:rPr>
        <w:t>On top of ECM-17.0, the simulation results of the proposed method are:</w:t>
      </w:r>
    </w:p>
    <w:p w14:paraId="25030B98" w14:textId="77777777" w:rsidR="004B5412" w:rsidRPr="009F7355" w:rsidRDefault="004B5412" w:rsidP="004B5412">
      <w:pPr>
        <w:rPr>
          <w:lang w:val="en-CA"/>
        </w:rPr>
      </w:pPr>
      <w:r w:rsidRPr="009F7355">
        <w:rPr>
          <w:lang w:val="en-CA"/>
        </w:rPr>
        <w:t>AI: 0.00%</w:t>
      </w:r>
      <w:r w:rsidRPr="009F7355">
        <w:rPr>
          <w:lang w:val="en-CA"/>
        </w:rPr>
        <w:tab/>
        <w:t>0.05%</w:t>
      </w:r>
      <w:r w:rsidRPr="009F7355">
        <w:rPr>
          <w:lang w:val="en-CA"/>
        </w:rPr>
        <w:tab/>
        <w:t xml:space="preserve">-0.04%, EncT: </w:t>
      </w:r>
      <w:r w:rsidRPr="009F7355">
        <w:rPr>
          <w:color w:val="000000"/>
          <w:lang w:val="en-CA"/>
        </w:rPr>
        <w:t>97.9%</w:t>
      </w:r>
      <w:r w:rsidRPr="009F7355">
        <w:rPr>
          <w:lang w:val="en-CA"/>
        </w:rPr>
        <w:t>, DecT:</w:t>
      </w:r>
      <w:r w:rsidRPr="009F7355">
        <w:rPr>
          <w:color w:val="000000"/>
          <w:lang w:val="en-CA"/>
        </w:rPr>
        <w:t xml:space="preserve"> 100.3%</w:t>
      </w:r>
      <w:r w:rsidRPr="009F7355">
        <w:rPr>
          <w:lang w:val="en-CA"/>
        </w:rPr>
        <w:t>.</w:t>
      </w:r>
    </w:p>
    <w:p w14:paraId="00E081F1" w14:textId="79B3F06C" w:rsidR="004B5412" w:rsidRPr="009F7355" w:rsidRDefault="004B5412" w:rsidP="004B5412">
      <w:pPr>
        <w:tabs>
          <w:tab w:val="clear" w:pos="1080"/>
          <w:tab w:val="clear" w:pos="1440"/>
          <w:tab w:val="clear" w:pos="1800"/>
          <w:tab w:val="clear" w:pos="2160"/>
        </w:tabs>
        <w:rPr>
          <w:lang w:val="en-CA"/>
        </w:rPr>
      </w:pPr>
      <w:r w:rsidRPr="009F7355">
        <w:rPr>
          <w:lang w:val="en-CA"/>
        </w:rPr>
        <w:t xml:space="preserve">RA: -0.01% -0.01% 0.06%, EncT: </w:t>
      </w:r>
      <w:r w:rsidRPr="009F7355">
        <w:rPr>
          <w:color w:val="000000"/>
          <w:lang w:val="en-CA"/>
        </w:rPr>
        <w:t>100.3%, DecT</w:t>
      </w:r>
      <w:r w:rsidRPr="009F7355">
        <w:rPr>
          <w:lang w:val="en-CA"/>
        </w:rPr>
        <w:t>:</w:t>
      </w:r>
      <w:r w:rsidRPr="009F7355">
        <w:rPr>
          <w:color w:val="000000"/>
          <w:lang w:val="en-CA"/>
        </w:rPr>
        <w:t xml:space="preserve"> 99.0%</w:t>
      </w:r>
      <w:r w:rsidRPr="009F7355">
        <w:rPr>
          <w:lang w:val="en-CA"/>
        </w:rPr>
        <w:t>.</w:t>
      </w:r>
    </w:p>
    <w:p w14:paraId="071B6609" w14:textId="532E4D64" w:rsidR="004B5412" w:rsidRPr="009F7355" w:rsidRDefault="004B5412" w:rsidP="004B5412">
      <w:pPr>
        <w:tabs>
          <w:tab w:val="clear" w:pos="1080"/>
          <w:tab w:val="clear" w:pos="1440"/>
          <w:tab w:val="clear" w:pos="1800"/>
          <w:tab w:val="clear" w:pos="2160"/>
        </w:tabs>
        <w:rPr>
          <w:lang w:val="en-CA"/>
        </w:rPr>
      </w:pPr>
      <w:r w:rsidRPr="009F7355">
        <w:rPr>
          <w:lang w:val="en-CA"/>
        </w:rPr>
        <w:t xml:space="preserve">It was commented that aspect 1 of this proposal can also be implemented as non-normative encoder only change. </w:t>
      </w:r>
    </w:p>
    <w:p w14:paraId="6852E9F7" w14:textId="64403A34" w:rsidR="004B5412" w:rsidRPr="009F7355" w:rsidRDefault="004B5412" w:rsidP="004B5412">
      <w:pPr>
        <w:tabs>
          <w:tab w:val="clear" w:pos="1080"/>
          <w:tab w:val="clear" w:pos="1440"/>
          <w:tab w:val="clear" w:pos="1800"/>
          <w:tab w:val="clear" w:pos="2160"/>
        </w:tabs>
        <w:rPr>
          <w:lang w:val="en-CA"/>
        </w:rPr>
      </w:pPr>
      <w:r w:rsidRPr="009F7355">
        <w:rPr>
          <w:lang w:val="en-CA"/>
        </w:rPr>
        <w:t xml:space="preserve">Cross checker confirmed encoder runtime reduction of about 2% in AI for both aspect 1 and aspect 2. </w:t>
      </w:r>
    </w:p>
    <w:p w14:paraId="0F05C81E" w14:textId="0C3E8E5D" w:rsidR="00FC4151" w:rsidRPr="009F7355" w:rsidRDefault="00FC4151" w:rsidP="004B5412">
      <w:pPr>
        <w:tabs>
          <w:tab w:val="clear" w:pos="1080"/>
          <w:tab w:val="clear" w:pos="1440"/>
          <w:tab w:val="clear" w:pos="1800"/>
          <w:tab w:val="clear" w:pos="2160"/>
        </w:tabs>
        <w:rPr>
          <w:lang w:val="en-CA"/>
        </w:rPr>
      </w:pPr>
      <w:r w:rsidRPr="009F7355">
        <w:rPr>
          <w:lang w:val="en-CA"/>
        </w:rPr>
        <w:t xml:space="preserve">The number of CABAC contexts for split_cu_flag is unchanged, and initialization value also unchanged. </w:t>
      </w:r>
    </w:p>
    <w:p w14:paraId="56E83D88" w14:textId="06699017" w:rsidR="00FC4151" w:rsidRPr="009F7355" w:rsidRDefault="00FC4151" w:rsidP="004B5412">
      <w:pPr>
        <w:tabs>
          <w:tab w:val="clear" w:pos="1080"/>
          <w:tab w:val="clear" w:pos="1440"/>
          <w:tab w:val="clear" w:pos="1800"/>
          <w:tab w:val="clear" w:pos="2160"/>
        </w:tabs>
        <w:rPr>
          <w:lang w:val="en-CA"/>
        </w:rPr>
      </w:pPr>
      <w:r w:rsidRPr="009F7355">
        <w:rPr>
          <w:lang w:val="en-CA"/>
        </w:rPr>
        <w:t xml:space="preserve">Several experts expressed interest in this proposal, esp. aspect 1. </w:t>
      </w:r>
    </w:p>
    <w:p w14:paraId="11710D79" w14:textId="602B7BFB" w:rsidR="00FC4151" w:rsidRPr="009F7355" w:rsidRDefault="005750BE" w:rsidP="004B5412">
      <w:pPr>
        <w:tabs>
          <w:tab w:val="clear" w:pos="1080"/>
          <w:tab w:val="clear" w:pos="1440"/>
          <w:tab w:val="clear" w:pos="1800"/>
          <w:tab w:val="clear" w:pos="2160"/>
        </w:tabs>
        <w:rPr>
          <w:lang w:val="en-CA"/>
        </w:rPr>
      </w:pPr>
      <w:r>
        <w:rPr>
          <w:lang w:val="en-CA"/>
        </w:rPr>
        <w:t>It was agreed to investigate this in an EE</w:t>
      </w:r>
      <w:r w:rsidR="00FC4151" w:rsidRPr="009F7355">
        <w:rPr>
          <w:lang w:val="en-CA"/>
        </w:rPr>
        <w:t xml:space="preserve">. Test aspects 1 and 2 separately and in combination, also test aspect 1 as encoder-only change. </w:t>
      </w:r>
    </w:p>
    <w:p w14:paraId="144926E8" w14:textId="36445DC4" w:rsidR="00AE0555" w:rsidRPr="009F7355" w:rsidRDefault="00AE0555" w:rsidP="00AE0555">
      <w:pPr>
        <w:rPr>
          <w:lang w:val="en-CA"/>
        </w:rPr>
      </w:pPr>
    </w:p>
    <w:p w14:paraId="366AE4C8" w14:textId="1D20F957" w:rsidR="003F2034" w:rsidRPr="00373F08" w:rsidRDefault="008773DB" w:rsidP="00CA2E49">
      <w:pPr>
        <w:pStyle w:val="berschrift9"/>
        <w:rPr>
          <w:sz w:val="24"/>
          <w:szCs w:val="24"/>
          <w:lang w:val="en-CA" w:eastAsia="de-DE"/>
        </w:rPr>
      </w:pPr>
      <w:hyperlink r:id="rId802" w:history="1">
        <w:r w:rsidR="003F2034" w:rsidRPr="00965D28">
          <w:rPr>
            <w:color w:val="0000FF"/>
            <w:sz w:val="24"/>
            <w:szCs w:val="24"/>
            <w:u w:val="single"/>
            <w:lang w:val="en-CA" w:eastAsia="de-DE"/>
          </w:rPr>
          <w:t>JVET-AM0296</w:t>
        </w:r>
      </w:hyperlink>
      <w:r w:rsidR="003F2034" w:rsidRPr="00373F08">
        <w:rPr>
          <w:sz w:val="24"/>
          <w:szCs w:val="24"/>
          <w:lang w:val="en-CA" w:eastAsia="de-DE"/>
        </w:rPr>
        <w:t xml:space="preserve"> </w:t>
      </w:r>
      <w:r w:rsidR="003F2034" w:rsidRPr="00965D28">
        <w:rPr>
          <w:sz w:val="24"/>
          <w:szCs w:val="24"/>
          <w:lang w:val="en-CA" w:eastAsia="de-DE"/>
        </w:rPr>
        <w:t>Crosscheck of JVET-AM0130 (Non-EE2: On partitioning optimization)</w:t>
      </w:r>
      <w:r w:rsidR="003F2034" w:rsidRPr="00373F08">
        <w:rPr>
          <w:sz w:val="24"/>
          <w:szCs w:val="24"/>
          <w:lang w:val="en-CA" w:eastAsia="de-DE"/>
        </w:rPr>
        <w:t xml:space="preserve"> [</w:t>
      </w:r>
      <w:r w:rsidR="003F2034" w:rsidRPr="00965D28">
        <w:rPr>
          <w:sz w:val="24"/>
          <w:szCs w:val="24"/>
          <w:lang w:val="en-CA" w:eastAsia="de-DE"/>
        </w:rPr>
        <w:t>Z. Deng (Bytedance)</w:t>
      </w:r>
      <w:r w:rsidR="003F2034" w:rsidRPr="00373F08">
        <w:rPr>
          <w:sz w:val="24"/>
          <w:szCs w:val="24"/>
          <w:lang w:val="en-CA" w:eastAsia="de-DE"/>
        </w:rPr>
        <w:t>] [late]</w:t>
      </w:r>
    </w:p>
    <w:p w14:paraId="77CDED0F" w14:textId="77777777" w:rsidR="003F2034" w:rsidRPr="00373F08" w:rsidRDefault="003F2034" w:rsidP="00AE0555">
      <w:pPr>
        <w:rPr>
          <w:lang w:val="en-CA"/>
        </w:rPr>
      </w:pPr>
    </w:p>
    <w:p w14:paraId="2BECA0B6" w14:textId="77D1B822" w:rsidR="00F44BFE" w:rsidRPr="00373F08" w:rsidRDefault="00F44BFE" w:rsidP="00CA2E49">
      <w:pPr>
        <w:pStyle w:val="berschrift3"/>
        <w:rPr>
          <w:lang w:val="en-CA"/>
        </w:rPr>
      </w:pPr>
      <w:bookmarkStart w:id="193" w:name="_Ref201509640"/>
      <w:r w:rsidRPr="00373F08">
        <w:rPr>
          <w:lang w:val="en-CA"/>
        </w:rPr>
        <w:t>CTC for EE2/ECM and general ECM improvements (</w:t>
      </w:r>
      <w:r w:rsidR="00AE2158" w:rsidRPr="00373F08">
        <w:rPr>
          <w:lang w:val="en-CA"/>
        </w:rPr>
        <w:t>3</w:t>
      </w:r>
      <w:r w:rsidRPr="00373F08">
        <w:rPr>
          <w:lang w:val="en-CA"/>
        </w:rPr>
        <w:t>)</w:t>
      </w:r>
      <w:bookmarkEnd w:id="191"/>
      <w:bookmarkEnd w:id="192"/>
      <w:bookmarkEnd w:id="193"/>
    </w:p>
    <w:p w14:paraId="35DF6D87" w14:textId="00F4332C" w:rsidR="00AD5DC6" w:rsidRPr="00373F08" w:rsidRDefault="00AD5DC6" w:rsidP="00AD5DC6">
      <w:pPr>
        <w:rPr>
          <w:lang w:val="en-CA"/>
        </w:rPr>
      </w:pPr>
      <w:bookmarkStart w:id="194" w:name="_Ref108361748"/>
      <w:bookmarkStart w:id="195" w:name="_Ref166963015"/>
      <w:bookmarkStart w:id="196" w:name="_Ref181086449"/>
      <w:bookmarkStart w:id="197" w:name="_Ref432847868"/>
      <w:bookmarkStart w:id="198" w:name="_Ref503621255"/>
      <w:bookmarkStart w:id="199" w:name="_Ref518893023"/>
      <w:bookmarkStart w:id="200" w:name="_Ref526759020"/>
      <w:bookmarkStart w:id="201" w:name="_Ref534462118"/>
      <w:bookmarkStart w:id="202" w:name="_Ref20611004"/>
      <w:bookmarkStart w:id="203" w:name="_Ref37795170"/>
      <w:bookmarkStart w:id="204" w:name="_Ref52705416"/>
      <w:bookmarkStart w:id="205" w:name="_Ref110075408"/>
      <w:bookmarkEnd w:id="178"/>
      <w:bookmarkEnd w:id="179"/>
      <w:bookmarkEnd w:id="180"/>
      <w:bookmarkEnd w:id="181"/>
      <w:bookmarkEnd w:id="182"/>
      <w:bookmarkEnd w:id="183"/>
      <w:bookmarkEnd w:id="184"/>
      <w:bookmarkEnd w:id="185"/>
      <w:bookmarkEnd w:id="186"/>
      <w:r w:rsidRPr="00373F08">
        <w:rPr>
          <w:lang w:val="en-CA"/>
        </w:rPr>
        <w:t xml:space="preserve">Contributions in this area were discussed during </w:t>
      </w:r>
      <w:r>
        <w:rPr>
          <w:lang w:val="en-CA"/>
        </w:rPr>
        <w:t>1240</w:t>
      </w:r>
      <w:r w:rsidRPr="00373F08">
        <w:rPr>
          <w:lang w:val="en-CA"/>
        </w:rPr>
        <w:t>–</w:t>
      </w:r>
      <w:r w:rsidR="00FD2717">
        <w:rPr>
          <w:lang w:val="en-CA"/>
        </w:rPr>
        <w:t>1305</w:t>
      </w:r>
      <w:r w:rsidRPr="00373F08">
        <w:rPr>
          <w:lang w:val="en-CA"/>
        </w:rPr>
        <w:t xml:space="preserve"> on </w:t>
      </w:r>
      <w:r>
        <w:rPr>
          <w:lang w:val="en-CA"/>
        </w:rPr>
        <w:t>Tues</w:t>
      </w:r>
      <w:r w:rsidRPr="00373F08">
        <w:rPr>
          <w:lang w:val="en-CA"/>
        </w:rPr>
        <w:t xml:space="preserve">day </w:t>
      </w:r>
      <w:r>
        <w:rPr>
          <w:lang w:val="en-CA"/>
        </w:rPr>
        <w:t>1 July</w:t>
      </w:r>
      <w:r w:rsidRPr="00373F08">
        <w:rPr>
          <w:lang w:val="en-CA"/>
        </w:rPr>
        <w:t xml:space="preserve"> 2025 (chaired by </w:t>
      </w:r>
      <w:r>
        <w:rPr>
          <w:lang w:val="en-CA"/>
        </w:rPr>
        <w:t>JRO</w:t>
      </w:r>
      <w:r w:rsidRPr="00373F08">
        <w:rPr>
          <w:lang w:val="en-CA"/>
        </w:rPr>
        <w:t>).</w:t>
      </w:r>
    </w:p>
    <w:p w14:paraId="0A5609B0" w14:textId="77777777" w:rsidR="00031766" w:rsidRPr="00373F08" w:rsidRDefault="008773DB" w:rsidP="00CA2E49">
      <w:pPr>
        <w:pStyle w:val="berschrift9"/>
        <w:rPr>
          <w:sz w:val="24"/>
          <w:szCs w:val="24"/>
          <w:lang w:val="en-CA" w:eastAsia="de-DE"/>
        </w:rPr>
      </w:pPr>
      <w:hyperlink r:id="rId803" w:history="1">
        <w:r w:rsidR="00031766" w:rsidRPr="00373F08">
          <w:rPr>
            <w:color w:val="0000FF"/>
            <w:sz w:val="24"/>
            <w:szCs w:val="24"/>
            <w:u w:val="single"/>
            <w:lang w:val="en-CA" w:eastAsia="de-DE"/>
          </w:rPr>
          <w:t>JVET-AM0158</w:t>
        </w:r>
      </w:hyperlink>
      <w:r w:rsidR="00031766" w:rsidRPr="00373F08">
        <w:rPr>
          <w:sz w:val="24"/>
          <w:szCs w:val="24"/>
          <w:lang w:val="en-CA" w:eastAsia="de-DE"/>
        </w:rPr>
        <w:t xml:space="preserve"> [AHG3][AHG6] ECM software code quantity progress [T. Ikai (Sharp)]</w:t>
      </w:r>
    </w:p>
    <w:p w14:paraId="2B268850" w14:textId="77777777" w:rsidR="00AD5DC6" w:rsidRPr="00AD5DC6" w:rsidRDefault="00AD5DC6" w:rsidP="00AD5DC6">
      <w:pPr>
        <w:rPr>
          <w:lang w:val="en-CA"/>
        </w:rPr>
      </w:pPr>
      <w:r w:rsidRPr="00AD5DC6">
        <w:rPr>
          <w:lang w:val="en-CA"/>
        </w:rPr>
        <w:t>ECM performance, encoding time, and decoding have been studied in AHG activities and contributions. However how ECM software code quantity increases have not been investigated. This contribution reports the progress of code quantity across ECM versions.</w:t>
      </w:r>
    </w:p>
    <w:p w14:paraId="00483C6F" w14:textId="77777777" w:rsidR="00AD5DC6" w:rsidRPr="00AD5DC6" w:rsidRDefault="00AD5DC6" w:rsidP="00AD5DC6">
      <w:pPr>
        <w:rPr>
          <w:lang w:val="en-CA"/>
        </w:rPr>
      </w:pPr>
      <w:r w:rsidRPr="00AD5DC6">
        <w:rPr>
          <w:lang w:val="en-CA"/>
        </w:rPr>
        <w:t>It is reported that</w:t>
      </w:r>
    </w:p>
    <w:p w14:paraId="6E4319DB" w14:textId="7F403681" w:rsidR="00AD5DC6" w:rsidRPr="00AD5DC6" w:rsidRDefault="00AD5DC6" w:rsidP="000547B1">
      <w:pPr>
        <w:numPr>
          <w:ilvl w:val="0"/>
          <w:numId w:val="478"/>
        </w:numPr>
        <w:rPr>
          <w:lang w:val="en-CA"/>
        </w:rPr>
      </w:pPr>
      <w:r w:rsidRPr="00AD5DC6">
        <w:rPr>
          <w:lang w:val="en-CA"/>
        </w:rPr>
        <w:t>ECM code quantity is 4x and 16x compared to VTM in software code lines and bytes, which are much larger than 2x and 2x in VTM vs HM ratio.</w:t>
      </w:r>
    </w:p>
    <w:p w14:paraId="1F43D4DB" w14:textId="5D77E966" w:rsidR="00AD5DC6" w:rsidRPr="00AD5DC6" w:rsidRDefault="00AD5DC6" w:rsidP="000547B1">
      <w:pPr>
        <w:numPr>
          <w:ilvl w:val="0"/>
          <w:numId w:val="478"/>
        </w:numPr>
        <w:rPr>
          <w:lang w:val="en-CA"/>
        </w:rPr>
      </w:pPr>
      <w:r w:rsidRPr="00AD5DC6">
        <w:rPr>
          <w:lang w:val="en-CA"/>
        </w:rPr>
        <w:t>ECM byte / lines ratio (a.k.a code density) is 4x compared to that of VTM and HM.</w:t>
      </w:r>
    </w:p>
    <w:p w14:paraId="0849A5CF" w14:textId="5C41D5AE" w:rsidR="00AD5DC6" w:rsidRPr="00AD5DC6" w:rsidRDefault="00AD5DC6" w:rsidP="000547B1">
      <w:pPr>
        <w:numPr>
          <w:ilvl w:val="0"/>
          <w:numId w:val="478"/>
        </w:numPr>
        <w:rPr>
          <w:lang w:val="en-CA"/>
        </w:rPr>
      </w:pPr>
      <w:r w:rsidRPr="00AD5DC6">
        <w:rPr>
          <w:lang w:val="en-CA"/>
        </w:rPr>
        <w:t>Common part occupies large area of code quantity compared to Encoder and decoder part.</w:t>
      </w:r>
    </w:p>
    <w:p w14:paraId="438F3EA3" w14:textId="77777777" w:rsidR="00AD5DC6" w:rsidRDefault="00AD5DC6" w:rsidP="00AD5DC6">
      <w:pPr>
        <w:rPr>
          <w:lang w:val="en-CA"/>
        </w:rPr>
      </w:pPr>
      <w:r w:rsidRPr="00AD5DC6">
        <w:rPr>
          <w:lang w:val="en-CA"/>
        </w:rPr>
        <w:t>In the authors' view, the increase in code quantity and density of the new codec algorithm is inevitable, as prior knowledge of some decoder/video content is an important source of improvement in coding efficiency.</w:t>
      </w:r>
    </w:p>
    <w:p w14:paraId="6B3C7B60" w14:textId="629CC301" w:rsidR="00031766" w:rsidRDefault="0054511D" w:rsidP="00AD5DC6">
      <w:pPr>
        <w:rPr>
          <w:lang w:val="en-CA"/>
        </w:rPr>
      </w:pPr>
      <w:r w:rsidRPr="00373F08">
        <w:rPr>
          <w:lang w:val="en-CA"/>
        </w:rPr>
        <w:t xml:space="preserve">See also </w:t>
      </w:r>
      <w:r w:rsidR="00DE2852">
        <w:rPr>
          <w:lang w:val="en-CA"/>
        </w:rPr>
        <w:t xml:space="preserve">the notes </w:t>
      </w:r>
      <w:r w:rsidRPr="00373F08">
        <w:rPr>
          <w:lang w:val="en-CA"/>
        </w:rPr>
        <w:t>in</w:t>
      </w:r>
      <w:r w:rsidR="00DE2852">
        <w:rPr>
          <w:lang w:val="en-CA"/>
        </w:rPr>
        <w:t xml:space="preserve"> section</w:t>
      </w:r>
      <w:r w:rsidRPr="00373F08">
        <w:rPr>
          <w:lang w:val="en-CA"/>
        </w:rPr>
        <w:t xml:space="preserve"> </w:t>
      </w:r>
      <w:r w:rsidRPr="009F7355">
        <w:rPr>
          <w:lang w:val="en-CA"/>
        </w:rPr>
        <w:fldChar w:fldCharType="begin"/>
      </w:r>
      <w:r w:rsidRPr="00373F08">
        <w:rPr>
          <w:lang w:val="en-CA"/>
        </w:rPr>
        <w:instrText xml:space="preserve"> REF _Ref93153656 \r \h </w:instrText>
      </w:r>
      <w:r w:rsidRPr="009F7355">
        <w:rPr>
          <w:lang w:val="en-CA"/>
        </w:rPr>
      </w:r>
      <w:r w:rsidRPr="009F7355">
        <w:rPr>
          <w:lang w:val="en-CA"/>
        </w:rPr>
        <w:fldChar w:fldCharType="separate"/>
      </w:r>
      <w:r w:rsidR="00715E70">
        <w:rPr>
          <w:lang w:val="en-CA"/>
        </w:rPr>
        <w:t>4.3</w:t>
      </w:r>
      <w:r w:rsidRPr="009F7355">
        <w:rPr>
          <w:lang w:val="en-CA"/>
        </w:rPr>
        <w:fldChar w:fldCharType="end"/>
      </w:r>
      <w:r w:rsidR="00DE2852">
        <w:rPr>
          <w:lang w:val="en-CA"/>
        </w:rPr>
        <w:t>.</w:t>
      </w:r>
    </w:p>
    <w:p w14:paraId="1094CA6A" w14:textId="64AF5611" w:rsidR="00AD5DC6" w:rsidRDefault="00625838" w:rsidP="00AD5DC6">
      <w:pPr>
        <w:rPr>
          <w:lang w:val="en-CA"/>
        </w:rPr>
      </w:pPr>
      <w:r>
        <w:rPr>
          <w:lang w:val="en-CA"/>
        </w:rPr>
        <w:t xml:space="preserve">Contribution for information – no immediate </w:t>
      </w:r>
      <w:r w:rsidR="004E0AAB">
        <w:rPr>
          <w:lang w:val="en-CA"/>
        </w:rPr>
        <w:t>action was suggested</w:t>
      </w:r>
      <w:r>
        <w:rPr>
          <w:lang w:val="en-CA"/>
        </w:rPr>
        <w:t>.</w:t>
      </w:r>
    </w:p>
    <w:p w14:paraId="665589DC" w14:textId="2CC00470" w:rsidR="00625838" w:rsidRDefault="00625838" w:rsidP="00AD5DC6">
      <w:pPr>
        <w:rPr>
          <w:lang w:val="en-CA"/>
        </w:rPr>
      </w:pPr>
      <w:r>
        <w:rPr>
          <w:lang w:val="en-CA"/>
        </w:rPr>
        <w:t>It was also commented that some elements of ECM (such as NSPT) require large tables.</w:t>
      </w:r>
    </w:p>
    <w:p w14:paraId="5D76F8DA" w14:textId="3585AC8F" w:rsidR="00625838" w:rsidRPr="00373F08" w:rsidRDefault="00625838" w:rsidP="00AD5DC6">
      <w:pPr>
        <w:rPr>
          <w:lang w:val="en-CA"/>
        </w:rPr>
      </w:pPr>
      <w:r>
        <w:rPr>
          <w:lang w:val="en-CA"/>
        </w:rPr>
        <w:t xml:space="preserve">It was asked if all branches were included in the count? Naturally, in an exploration, the software grows larger than in </w:t>
      </w:r>
      <w:r w:rsidR="004E0AAB">
        <w:rPr>
          <w:lang w:val="en-CA"/>
        </w:rPr>
        <w:t>the</w:t>
      </w:r>
      <w:r>
        <w:rPr>
          <w:lang w:val="en-CA"/>
        </w:rPr>
        <w:t xml:space="preserve"> reference code for a standard.</w:t>
      </w:r>
    </w:p>
    <w:p w14:paraId="37186747" w14:textId="75F895F9" w:rsidR="002C1C10" w:rsidRPr="00373F08" w:rsidRDefault="008773DB" w:rsidP="00CA2E49">
      <w:pPr>
        <w:pStyle w:val="berschrift9"/>
        <w:rPr>
          <w:sz w:val="24"/>
          <w:szCs w:val="24"/>
          <w:lang w:val="en-CA" w:eastAsia="de-DE"/>
        </w:rPr>
      </w:pPr>
      <w:hyperlink r:id="rId804" w:history="1">
        <w:r w:rsidR="002C1C10" w:rsidRPr="00373F08">
          <w:rPr>
            <w:color w:val="0000FF"/>
            <w:sz w:val="24"/>
            <w:szCs w:val="24"/>
            <w:u w:val="single"/>
            <w:lang w:val="en-CA" w:eastAsia="de-DE"/>
          </w:rPr>
          <w:t>JVET-AM0216</w:t>
        </w:r>
      </w:hyperlink>
      <w:r w:rsidR="002C1C10" w:rsidRPr="00373F08">
        <w:rPr>
          <w:sz w:val="24"/>
          <w:szCs w:val="24"/>
          <w:lang w:val="en-CA" w:eastAsia="de-DE"/>
        </w:rPr>
        <w:t xml:space="preserve"> AHG12: Fixes for 12-bit internal bit depth in ECM [R. Yu, V. Seregin, M. Karczewicz (Qualcomm)]</w:t>
      </w:r>
    </w:p>
    <w:p w14:paraId="02F8DBAA" w14:textId="77777777" w:rsidR="00625838" w:rsidRPr="00625838" w:rsidRDefault="00625838" w:rsidP="00625838">
      <w:pPr>
        <w:rPr>
          <w:lang w:val="en-CA" w:eastAsia="de-DE"/>
        </w:rPr>
      </w:pPr>
      <w:r w:rsidRPr="00625838">
        <w:rPr>
          <w:lang w:val="en-CA" w:eastAsia="de-DE"/>
        </w:rPr>
        <w:t>The contribution reports that enabling 12-bit internal bit depth in ECM-17.0 result in a relatively large coding performance drop for chroma components compared to using 10-bit internal bit depth. The contribution claims that issues are identified to be related to some CCCM-based tools and proposes corresponding fixes to address those issues.</w:t>
      </w:r>
    </w:p>
    <w:p w14:paraId="200FB498" w14:textId="77777777" w:rsidR="00625838" w:rsidRPr="00625838" w:rsidRDefault="00625838" w:rsidP="00625838">
      <w:pPr>
        <w:rPr>
          <w:lang w:val="en-CA" w:eastAsia="de-DE"/>
        </w:rPr>
      </w:pPr>
      <w:r w:rsidRPr="00625838">
        <w:rPr>
          <w:lang w:val="en-CA" w:eastAsia="de-DE"/>
        </w:rPr>
        <w:t>The fixes are reported to be implemented on top of ECM-17.0. When enabling 12-bit internal bit depth together with the proposed fixes, the BD-rate impact over ECM-17.0 with 12-bit internal bit depth is reported as follows:</w:t>
      </w:r>
    </w:p>
    <w:p w14:paraId="158FE8AA" w14:textId="77777777" w:rsidR="00625838" w:rsidRPr="00625838" w:rsidRDefault="00625838" w:rsidP="000547B1">
      <w:pPr>
        <w:ind w:left="360"/>
        <w:rPr>
          <w:lang w:val="en-CA" w:eastAsia="de-DE"/>
        </w:rPr>
      </w:pPr>
      <w:r w:rsidRPr="00625838">
        <w:rPr>
          <w:lang w:val="en-CA" w:eastAsia="de-DE"/>
        </w:rPr>
        <w:t>AI: -0.02%, -0.42%, -0.34% for Y, U, V respectively</w:t>
      </w:r>
    </w:p>
    <w:p w14:paraId="4CDD8A23" w14:textId="77777777" w:rsidR="00625838" w:rsidRPr="00625838" w:rsidRDefault="00625838" w:rsidP="000547B1">
      <w:pPr>
        <w:ind w:left="360"/>
        <w:rPr>
          <w:lang w:val="en-CA" w:eastAsia="de-DE"/>
        </w:rPr>
      </w:pPr>
      <w:r w:rsidRPr="00625838">
        <w:rPr>
          <w:lang w:val="en-CA" w:eastAsia="de-DE"/>
        </w:rPr>
        <w:t>RA: 0.01%, -1.66%, -1.64% for Y, U, V respectively</w:t>
      </w:r>
    </w:p>
    <w:p w14:paraId="6A094C62" w14:textId="77777777" w:rsidR="00625838" w:rsidRPr="00625838" w:rsidRDefault="00625838" w:rsidP="000547B1">
      <w:pPr>
        <w:ind w:left="360"/>
        <w:rPr>
          <w:lang w:val="en-CA" w:eastAsia="de-DE"/>
        </w:rPr>
      </w:pPr>
      <w:r w:rsidRPr="00625838">
        <w:rPr>
          <w:lang w:val="en-CA" w:eastAsia="de-DE"/>
        </w:rPr>
        <w:t>LDB: -0.02%, -3.88%, -3.10% for Y, U, V respectively</w:t>
      </w:r>
    </w:p>
    <w:p w14:paraId="01C44C7B" w14:textId="77777777" w:rsidR="00625838" w:rsidRPr="00625838" w:rsidRDefault="00625838" w:rsidP="00625838">
      <w:pPr>
        <w:rPr>
          <w:lang w:val="en-CA" w:eastAsia="de-DE"/>
        </w:rPr>
      </w:pPr>
      <w:r w:rsidRPr="00625838">
        <w:rPr>
          <w:lang w:val="en-CA" w:eastAsia="de-DE"/>
        </w:rPr>
        <w:t>The BD-rate impact over ECM-17.0 with 10-bit internal bit depth is reported as follows:</w:t>
      </w:r>
    </w:p>
    <w:p w14:paraId="62B6CE58" w14:textId="77777777" w:rsidR="00625838" w:rsidRPr="00625838" w:rsidRDefault="00625838" w:rsidP="00625838">
      <w:pPr>
        <w:rPr>
          <w:lang w:val="en-CA" w:eastAsia="de-DE"/>
        </w:rPr>
      </w:pPr>
      <w:r w:rsidRPr="00625838">
        <w:rPr>
          <w:lang w:val="en-CA" w:eastAsia="de-DE"/>
        </w:rPr>
        <w:t>AI: -0.28%, 0.09%, 0.05% for Y, U, V respectively</w:t>
      </w:r>
    </w:p>
    <w:p w14:paraId="1A16E0A3" w14:textId="77777777" w:rsidR="00625838" w:rsidRPr="00625838" w:rsidRDefault="00625838" w:rsidP="000547B1">
      <w:pPr>
        <w:ind w:left="360"/>
        <w:rPr>
          <w:lang w:val="en-CA" w:eastAsia="de-DE"/>
        </w:rPr>
      </w:pPr>
      <w:r w:rsidRPr="00625838">
        <w:rPr>
          <w:lang w:val="en-CA" w:eastAsia="de-DE"/>
        </w:rPr>
        <w:t>RA: -0.57%, 0.06%, -0.07% for Y, U, V respectively</w:t>
      </w:r>
    </w:p>
    <w:p w14:paraId="7AB48F73" w14:textId="77777777" w:rsidR="00625838" w:rsidRPr="00625838" w:rsidRDefault="00625838" w:rsidP="000547B1">
      <w:pPr>
        <w:ind w:left="360"/>
        <w:rPr>
          <w:lang w:val="en-CA" w:eastAsia="de-DE"/>
        </w:rPr>
      </w:pPr>
      <w:r w:rsidRPr="00625838">
        <w:rPr>
          <w:lang w:val="en-CA" w:eastAsia="de-DE"/>
        </w:rPr>
        <w:t>LDB: -0.70%, 0.13%, -0.33% for Y, U, V respectively</w:t>
      </w:r>
    </w:p>
    <w:p w14:paraId="5C9E5868" w14:textId="45CEC162" w:rsidR="0049676C" w:rsidRDefault="00625838" w:rsidP="00625838">
      <w:pPr>
        <w:rPr>
          <w:lang w:val="en-CA" w:eastAsia="de-DE"/>
        </w:rPr>
      </w:pPr>
      <w:r w:rsidRPr="00625838">
        <w:rPr>
          <w:lang w:val="en-CA" w:eastAsia="de-DE"/>
        </w:rPr>
        <w:t>It is suggested to include the proposed fixes in the next version of ECM.</w:t>
      </w:r>
    </w:p>
    <w:p w14:paraId="27DD9EF3" w14:textId="6B16E35D" w:rsidR="00625838" w:rsidRPr="00373F08" w:rsidRDefault="00DC620E" w:rsidP="00625838">
      <w:pPr>
        <w:rPr>
          <w:lang w:val="en-CA" w:eastAsia="de-DE"/>
        </w:rPr>
      </w:pPr>
      <w:r w:rsidRPr="0058699F">
        <w:rPr>
          <w:lang w:val="en-CA" w:eastAsia="de-DE"/>
        </w:rPr>
        <w:t>Decision(SW/BF):</w:t>
      </w:r>
      <w:r>
        <w:rPr>
          <w:lang w:val="en-CA" w:eastAsia="de-DE"/>
        </w:rPr>
        <w:t xml:space="preserve"> Adopt JVET-AM0216</w:t>
      </w:r>
    </w:p>
    <w:p w14:paraId="62EB124D" w14:textId="150A5214" w:rsidR="0096614D" w:rsidRPr="00373F08" w:rsidRDefault="008773DB" w:rsidP="00CA2E49">
      <w:pPr>
        <w:pStyle w:val="berschrift9"/>
        <w:rPr>
          <w:sz w:val="24"/>
          <w:szCs w:val="24"/>
          <w:lang w:val="en-CA" w:eastAsia="de-DE"/>
        </w:rPr>
      </w:pPr>
      <w:hyperlink r:id="rId805" w:history="1">
        <w:r w:rsidR="0096614D" w:rsidRPr="00373F08">
          <w:rPr>
            <w:color w:val="0000FF"/>
            <w:sz w:val="24"/>
            <w:szCs w:val="24"/>
            <w:u w:val="single"/>
            <w:lang w:val="en-CA" w:eastAsia="de-DE"/>
          </w:rPr>
          <w:t>JVET-AM0273</w:t>
        </w:r>
      </w:hyperlink>
      <w:r w:rsidR="0096614D" w:rsidRPr="00373F08">
        <w:rPr>
          <w:sz w:val="24"/>
          <w:szCs w:val="24"/>
          <w:lang w:val="en-CA" w:eastAsia="de-DE"/>
        </w:rPr>
        <w:t xml:space="preserve"> Crosscheck of JVET-AM0216 (AHG12: Fixes for 12-bit internal bit depth in ECM) [Y. Wang (Bytedance)] [late]</w:t>
      </w:r>
    </w:p>
    <w:p w14:paraId="3D7F97B0" w14:textId="77777777" w:rsidR="0096614D" w:rsidRPr="00373F08" w:rsidRDefault="0096614D" w:rsidP="0049676C">
      <w:pPr>
        <w:rPr>
          <w:lang w:val="en-CA" w:eastAsia="de-DE"/>
        </w:rPr>
      </w:pPr>
    </w:p>
    <w:p w14:paraId="130EAC16" w14:textId="77777777" w:rsidR="002C1C10" w:rsidRPr="00373F08" w:rsidRDefault="008773DB" w:rsidP="00CA2E49">
      <w:pPr>
        <w:pStyle w:val="berschrift9"/>
        <w:rPr>
          <w:sz w:val="24"/>
          <w:szCs w:val="24"/>
          <w:lang w:val="en-CA" w:eastAsia="de-DE"/>
        </w:rPr>
      </w:pPr>
      <w:hyperlink r:id="rId806" w:history="1">
        <w:r w:rsidR="002C1C10" w:rsidRPr="00373F08">
          <w:rPr>
            <w:color w:val="0000FF"/>
            <w:sz w:val="24"/>
            <w:szCs w:val="24"/>
            <w:u w:val="single"/>
            <w:lang w:val="en-CA" w:eastAsia="de-DE"/>
          </w:rPr>
          <w:t>JVET-AM0220</w:t>
        </w:r>
      </w:hyperlink>
      <w:r w:rsidR="002C1C10" w:rsidRPr="00373F08">
        <w:rPr>
          <w:sz w:val="24"/>
          <w:szCs w:val="24"/>
          <w:lang w:val="en-CA" w:eastAsia="de-DE"/>
        </w:rPr>
        <w:t xml:space="preserve"> AHG12: Fix on cabac_init_flag and Temporal Cabac Inheritance [B. Wang, R. Chernyak, Z. Xiang, S. Liu (Tencent)]</w:t>
      </w:r>
    </w:p>
    <w:p w14:paraId="11EC1794" w14:textId="46F18DE4" w:rsidR="00DC620E" w:rsidRPr="00DC620E" w:rsidRDefault="00DC620E" w:rsidP="00DC620E">
      <w:pPr>
        <w:rPr>
          <w:lang w:val="en-CA"/>
        </w:rPr>
      </w:pPr>
      <w:r w:rsidRPr="00DC620E">
        <w:rPr>
          <w:lang w:val="en-CA"/>
        </w:rPr>
        <w:t xml:space="preserve">The current ECM doesn’t consider potential overlap of cabac initialization triggered from cabac_init_flag and temporal cabac inheritance. Thus, some redundant </w:t>
      </w:r>
      <w:r w:rsidR="00D6566B">
        <w:rPr>
          <w:lang w:val="en-CA"/>
        </w:rPr>
        <w:t>signalling</w:t>
      </w:r>
      <w:r w:rsidRPr="00DC620E">
        <w:rPr>
          <w:lang w:val="en-CA"/>
        </w:rPr>
        <w:t xml:space="preserve"> overhead occurs at slice level when both coding tools are enabled. It is proposed to apply cabac_init_flag method only when the temporal inheritance is not possible.</w:t>
      </w:r>
    </w:p>
    <w:p w14:paraId="29514443" w14:textId="77777777" w:rsidR="00DC620E" w:rsidRPr="00DC620E" w:rsidRDefault="00DC620E" w:rsidP="00DC620E">
      <w:pPr>
        <w:rPr>
          <w:lang w:val="en-CA"/>
        </w:rPr>
      </w:pPr>
      <w:r w:rsidRPr="00DC620E">
        <w:rPr>
          <w:lang w:val="en-CA"/>
        </w:rPr>
        <w:t xml:space="preserve">With the proposed method, simulation results shows that consistent coding gain are achieved for RA and LDB configurations over ECM-17.0 by bitrate saving. </w:t>
      </w:r>
    </w:p>
    <w:p w14:paraId="47C5A372" w14:textId="573406FB" w:rsidR="002C1C10" w:rsidRDefault="00DC620E" w:rsidP="00DC620E">
      <w:pPr>
        <w:rPr>
          <w:lang w:val="en-CA"/>
        </w:rPr>
      </w:pPr>
      <w:r w:rsidRPr="00DC620E">
        <w:rPr>
          <w:lang w:val="en-CA"/>
        </w:rPr>
        <w:t>In version 2, the results are updated.</w:t>
      </w:r>
    </w:p>
    <w:p w14:paraId="5E7C8663" w14:textId="77777777" w:rsidR="00DC620E" w:rsidRPr="00DC620E" w:rsidRDefault="00DC620E" w:rsidP="00DC620E">
      <w:pPr>
        <w:rPr>
          <w:lang w:val="en-CA"/>
        </w:rPr>
      </w:pPr>
      <w:r w:rsidRPr="00DC620E">
        <w:rPr>
          <w:lang w:val="en-CA"/>
        </w:rPr>
        <w:t>There are 5 QP points in test are replaced with anchor for RA classA1, 7 for class A2, 2 for LDB class B and 1 for LDB classTGM due to unfinished simulation. The replacement is noted in the attached excel sheet result.</w:t>
      </w:r>
    </w:p>
    <w:p w14:paraId="6A3C7002" w14:textId="77777777" w:rsidR="00DC620E" w:rsidRPr="00DC620E" w:rsidRDefault="00DC620E" w:rsidP="00DC620E">
      <w:pPr>
        <w:rPr>
          <w:lang w:val="en-CA"/>
        </w:rPr>
      </w:pPr>
    </w:p>
    <w:tbl>
      <w:tblPr>
        <w:tblW w:w="8717" w:type="dxa"/>
        <w:tblLayout w:type="fixed"/>
        <w:tblCellMar>
          <w:left w:w="29" w:type="dxa"/>
          <w:right w:w="29" w:type="dxa"/>
        </w:tblCellMar>
        <w:tblLook w:val="04A0" w:firstRow="1" w:lastRow="0" w:firstColumn="1" w:lastColumn="0" w:noHBand="0" w:noVBand="1"/>
      </w:tblPr>
      <w:tblGrid>
        <w:gridCol w:w="1296"/>
        <w:gridCol w:w="957"/>
        <w:gridCol w:w="957"/>
        <w:gridCol w:w="957"/>
        <w:gridCol w:w="875"/>
        <w:gridCol w:w="875"/>
        <w:gridCol w:w="1393"/>
        <w:gridCol w:w="1407"/>
      </w:tblGrid>
      <w:tr w:rsidR="00DC620E" w:rsidRPr="00DC620E" w14:paraId="2CDE21E6" w14:textId="77777777" w:rsidTr="000547B1">
        <w:trPr>
          <w:trHeight w:val="255"/>
        </w:trPr>
        <w:tc>
          <w:tcPr>
            <w:tcW w:w="1296" w:type="dxa"/>
            <w:tcBorders>
              <w:top w:val="nil"/>
              <w:left w:val="nil"/>
              <w:bottom w:val="nil"/>
              <w:right w:val="nil"/>
            </w:tcBorders>
            <w:shd w:val="clear" w:color="auto" w:fill="auto"/>
            <w:noWrap/>
            <w:vAlign w:val="center"/>
            <w:hideMark/>
          </w:tcPr>
          <w:p w14:paraId="2BA1FA15" w14:textId="77777777" w:rsidR="00DC620E" w:rsidRPr="009F7355" w:rsidRDefault="00DC620E" w:rsidP="000547B1">
            <w:pPr>
              <w:keepNext/>
              <w:spacing w:before="0"/>
              <w:rPr>
                <w:lang w:val="en-CA"/>
              </w:rPr>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03CD0D" w14:textId="77777777" w:rsidR="00DC620E" w:rsidRPr="009F7355" w:rsidRDefault="00DC620E" w:rsidP="000547B1">
            <w:pPr>
              <w:keepNext/>
              <w:spacing w:before="0"/>
              <w:jc w:val="center"/>
              <w:rPr>
                <w:b/>
                <w:lang w:val="en-CA"/>
              </w:rPr>
            </w:pPr>
            <w:r w:rsidRPr="009F7355">
              <w:rPr>
                <w:b/>
                <w:lang w:val="en-CA"/>
              </w:rPr>
              <w:t>Random Access Main 10</w:t>
            </w:r>
          </w:p>
        </w:tc>
      </w:tr>
      <w:tr w:rsidR="00DC620E" w:rsidRPr="00DC620E" w14:paraId="52BA4EFF" w14:textId="77777777" w:rsidTr="000547B1">
        <w:trPr>
          <w:trHeight w:val="255"/>
        </w:trPr>
        <w:tc>
          <w:tcPr>
            <w:tcW w:w="1296" w:type="dxa"/>
            <w:tcBorders>
              <w:top w:val="nil"/>
              <w:left w:val="nil"/>
              <w:bottom w:val="nil"/>
              <w:right w:val="nil"/>
            </w:tcBorders>
            <w:shd w:val="clear" w:color="auto" w:fill="auto"/>
            <w:noWrap/>
            <w:vAlign w:val="center"/>
            <w:hideMark/>
          </w:tcPr>
          <w:p w14:paraId="60C7348B" w14:textId="77777777" w:rsidR="00DC620E" w:rsidRPr="009F7355" w:rsidRDefault="00DC620E" w:rsidP="000547B1">
            <w:pPr>
              <w:keepNext/>
              <w:spacing w:before="0"/>
              <w:rPr>
                <w:b/>
                <w:lang w:val="en-CA"/>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5537A4CE" w14:textId="77777777" w:rsidR="00DC620E" w:rsidRPr="009F7355" w:rsidRDefault="00DC620E" w:rsidP="000547B1">
            <w:pPr>
              <w:keepNext/>
              <w:spacing w:before="0"/>
              <w:jc w:val="center"/>
              <w:rPr>
                <w:b/>
                <w:lang w:val="en-CA"/>
              </w:rPr>
            </w:pPr>
            <w:r w:rsidRPr="009F7355">
              <w:rPr>
                <w:b/>
                <w:lang w:val="en-CA"/>
              </w:rPr>
              <w:t>Over ECM-17.0</w:t>
            </w:r>
          </w:p>
        </w:tc>
      </w:tr>
      <w:tr w:rsidR="00DC620E" w:rsidRPr="00DC620E" w14:paraId="5A693FE3" w14:textId="77777777" w:rsidTr="000547B1">
        <w:trPr>
          <w:trHeight w:val="255"/>
        </w:trPr>
        <w:tc>
          <w:tcPr>
            <w:tcW w:w="1296" w:type="dxa"/>
            <w:tcBorders>
              <w:top w:val="nil"/>
              <w:left w:val="nil"/>
              <w:bottom w:val="nil"/>
              <w:right w:val="nil"/>
            </w:tcBorders>
            <w:shd w:val="clear" w:color="auto" w:fill="auto"/>
            <w:noWrap/>
            <w:vAlign w:val="center"/>
            <w:hideMark/>
          </w:tcPr>
          <w:p w14:paraId="50757682" w14:textId="77777777" w:rsidR="00DC620E" w:rsidRPr="009F7355" w:rsidRDefault="00DC620E" w:rsidP="000547B1">
            <w:pPr>
              <w:keepNext/>
              <w:spacing w:before="0"/>
              <w:rPr>
                <w:b/>
                <w:lang w:val="en-CA"/>
              </w:rPr>
            </w:pPr>
          </w:p>
        </w:tc>
        <w:tc>
          <w:tcPr>
            <w:tcW w:w="957" w:type="dxa"/>
            <w:tcBorders>
              <w:top w:val="nil"/>
              <w:left w:val="single" w:sz="8" w:space="0" w:color="auto"/>
              <w:bottom w:val="single" w:sz="8" w:space="0" w:color="auto"/>
              <w:right w:val="nil"/>
            </w:tcBorders>
            <w:shd w:val="clear" w:color="auto" w:fill="auto"/>
            <w:noWrap/>
            <w:vAlign w:val="center"/>
            <w:hideMark/>
          </w:tcPr>
          <w:p w14:paraId="45504C51" w14:textId="77777777" w:rsidR="00DC620E" w:rsidRPr="009F7355" w:rsidRDefault="00DC620E" w:rsidP="000547B1">
            <w:pPr>
              <w:keepNext/>
              <w:spacing w:before="0"/>
              <w:jc w:val="center"/>
              <w:rPr>
                <w:lang w:val="en-CA"/>
              </w:rPr>
            </w:pPr>
            <w:r w:rsidRPr="009F7355">
              <w:rPr>
                <w:lang w:val="en-CA"/>
              </w:rPr>
              <w:t>Y</w:t>
            </w:r>
          </w:p>
        </w:tc>
        <w:tc>
          <w:tcPr>
            <w:tcW w:w="957" w:type="dxa"/>
            <w:tcBorders>
              <w:top w:val="nil"/>
              <w:left w:val="nil"/>
              <w:bottom w:val="single" w:sz="8" w:space="0" w:color="auto"/>
              <w:right w:val="nil"/>
            </w:tcBorders>
            <w:shd w:val="clear" w:color="auto" w:fill="auto"/>
            <w:noWrap/>
            <w:vAlign w:val="center"/>
            <w:hideMark/>
          </w:tcPr>
          <w:p w14:paraId="348C9944" w14:textId="77777777" w:rsidR="00DC620E" w:rsidRPr="009F7355" w:rsidRDefault="00DC620E" w:rsidP="000547B1">
            <w:pPr>
              <w:keepNext/>
              <w:spacing w:before="0"/>
              <w:jc w:val="center"/>
              <w:rPr>
                <w:lang w:val="en-CA"/>
              </w:rPr>
            </w:pPr>
            <w:r w:rsidRPr="009F7355">
              <w:rPr>
                <w:lang w:val="en-CA"/>
              </w:rPr>
              <w:t>U</w:t>
            </w:r>
          </w:p>
        </w:tc>
        <w:tc>
          <w:tcPr>
            <w:tcW w:w="957" w:type="dxa"/>
            <w:tcBorders>
              <w:top w:val="nil"/>
              <w:left w:val="nil"/>
              <w:bottom w:val="single" w:sz="8" w:space="0" w:color="auto"/>
              <w:right w:val="single" w:sz="4" w:space="0" w:color="auto"/>
            </w:tcBorders>
            <w:shd w:val="clear" w:color="auto" w:fill="auto"/>
            <w:noWrap/>
            <w:vAlign w:val="center"/>
            <w:hideMark/>
          </w:tcPr>
          <w:p w14:paraId="10E09761" w14:textId="77777777" w:rsidR="00DC620E" w:rsidRPr="009F7355" w:rsidRDefault="00DC620E" w:rsidP="000547B1">
            <w:pPr>
              <w:keepNext/>
              <w:spacing w:before="0"/>
              <w:jc w:val="center"/>
              <w:rPr>
                <w:lang w:val="en-CA"/>
              </w:rPr>
            </w:pPr>
            <w:r w:rsidRPr="009F7355">
              <w:rPr>
                <w:lang w:val="en-CA"/>
              </w:rPr>
              <w:t>V</w:t>
            </w:r>
          </w:p>
        </w:tc>
        <w:tc>
          <w:tcPr>
            <w:tcW w:w="875" w:type="dxa"/>
            <w:tcBorders>
              <w:top w:val="nil"/>
              <w:left w:val="nil"/>
              <w:bottom w:val="single" w:sz="8" w:space="0" w:color="auto"/>
              <w:right w:val="nil"/>
            </w:tcBorders>
            <w:shd w:val="clear" w:color="auto" w:fill="auto"/>
            <w:noWrap/>
            <w:vAlign w:val="center"/>
            <w:hideMark/>
          </w:tcPr>
          <w:p w14:paraId="131C1744" w14:textId="77777777" w:rsidR="00DC620E" w:rsidRPr="009F7355" w:rsidRDefault="00DC620E" w:rsidP="000547B1">
            <w:pPr>
              <w:keepNext/>
              <w:spacing w:before="0"/>
              <w:jc w:val="center"/>
              <w:rPr>
                <w:lang w:val="en-CA"/>
              </w:rPr>
            </w:pPr>
            <w:r w:rsidRPr="009F7355">
              <w:rPr>
                <w:lang w:val="en-CA"/>
              </w:rPr>
              <w:t>EncT</w:t>
            </w:r>
          </w:p>
        </w:tc>
        <w:tc>
          <w:tcPr>
            <w:tcW w:w="875" w:type="dxa"/>
            <w:tcBorders>
              <w:top w:val="nil"/>
              <w:left w:val="nil"/>
              <w:bottom w:val="single" w:sz="8" w:space="0" w:color="auto"/>
              <w:right w:val="nil"/>
            </w:tcBorders>
            <w:shd w:val="clear" w:color="auto" w:fill="auto"/>
            <w:noWrap/>
            <w:vAlign w:val="center"/>
            <w:hideMark/>
          </w:tcPr>
          <w:p w14:paraId="37B559EE" w14:textId="77777777" w:rsidR="00DC620E" w:rsidRPr="009F7355" w:rsidRDefault="00DC620E" w:rsidP="000547B1">
            <w:pPr>
              <w:keepNext/>
              <w:spacing w:before="0"/>
              <w:jc w:val="center"/>
              <w:rPr>
                <w:lang w:val="en-CA"/>
              </w:rPr>
            </w:pPr>
            <w:r w:rsidRPr="009F7355">
              <w:rPr>
                <w:lang w:val="en-CA"/>
              </w:rPr>
              <w:t>DecT</w:t>
            </w:r>
          </w:p>
        </w:tc>
        <w:tc>
          <w:tcPr>
            <w:tcW w:w="1393" w:type="dxa"/>
            <w:tcBorders>
              <w:top w:val="nil"/>
              <w:left w:val="single" w:sz="4" w:space="0" w:color="auto"/>
              <w:bottom w:val="single" w:sz="8" w:space="0" w:color="auto"/>
              <w:right w:val="nil"/>
            </w:tcBorders>
            <w:shd w:val="clear" w:color="auto" w:fill="auto"/>
            <w:noWrap/>
            <w:vAlign w:val="center"/>
            <w:hideMark/>
          </w:tcPr>
          <w:p w14:paraId="4347CB37" w14:textId="77777777" w:rsidR="00DC620E" w:rsidRPr="009F7355" w:rsidRDefault="00DC620E" w:rsidP="000547B1">
            <w:pPr>
              <w:keepNext/>
              <w:spacing w:before="0"/>
              <w:jc w:val="center"/>
              <w:rPr>
                <w:lang w:val="en-CA"/>
              </w:rPr>
            </w:pPr>
            <w:r w:rsidRPr="009F7355">
              <w:rPr>
                <w:lang w:val="en-CA"/>
              </w:rPr>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44BC8F5" w14:textId="77777777" w:rsidR="00DC620E" w:rsidRPr="009F7355" w:rsidRDefault="00DC620E" w:rsidP="000547B1">
            <w:pPr>
              <w:keepNext/>
              <w:spacing w:before="0"/>
              <w:jc w:val="center"/>
              <w:rPr>
                <w:lang w:val="en-CA"/>
              </w:rPr>
            </w:pPr>
            <w:r w:rsidRPr="009F7355">
              <w:rPr>
                <w:lang w:val="en-CA"/>
              </w:rPr>
              <w:t>DecVmPeak</w:t>
            </w:r>
          </w:p>
        </w:tc>
      </w:tr>
      <w:tr w:rsidR="00DC620E" w:rsidRPr="00DC620E" w14:paraId="2D299268"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2C4BBFD" w14:textId="77777777" w:rsidR="00DC620E" w:rsidRPr="009F7355" w:rsidRDefault="00DC620E" w:rsidP="000547B1">
            <w:pPr>
              <w:keepNext/>
              <w:spacing w:before="0"/>
              <w:rPr>
                <w:lang w:val="en-CA"/>
              </w:rPr>
            </w:pPr>
            <w:r w:rsidRPr="009F7355">
              <w:rPr>
                <w:lang w:val="en-CA"/>
              </w:rPr>
              <w:t>Class A1</w:t>
            </w:r>
          </w:p>
        </w:tc>
        <w:tc>
          <w:tcPr>
            <w:tcW w:w="957" w:type="dxa"/>
            <w:tcBorders>
              <w:top w:val="nil"/>
              <w:left w:val="nil"/>
              <w:bottom w:val="nil"/>
              <w:right w:val="nil"/>
            </w:tcBorders>
            <w:shd w:val="clear" w:color="auto" w:fill="auto"/>
            <w:noWrap/>
            <w:vAlign w:val="center"/>
            <w:hideMark/>
          </w:tcPr>
          <w:p w14:paraId="206C8831" w14:textId="77777777" w:rsidR="00DC620E" w:rsidRPr="009F7355" w:rsidRDefault="00DC620E" w:rsidP="000547B1">
            <w:pPr>
              <w:keepNext/>
              <w:spacing w:before="0"/>
              <w:jc w:val="center"/>
              <w:rPr>
                <w:lang w:val="en-CA"/>
              </w:rPr>
            </w:pPr>
            <w:r w:rsidRPr="009F7355">
              <w:rPr>
                <w:lang w:val="en-CA"/>
              </w:rPr>
              <w:t>-0.001%</w:t>
            </w:r>
          </w:p>
        </w:tc>
        <w:tc>
          <w:tcPr>
            <w:tcW w:w="957" w:type="dxa"/>
            <w:tcBorders>
              <w:top w:val="nil"/>
              <w:left w:val="nil"/>
              <w:bottom w:val="nil"/>
              <w:right w:val="nil"/>
            </w:tcBorders>
            <w:shd w:val="clear" w:color="auto" w:fill="auto"/>
            <w:noWrap/>
            <w:vAlign w:val="center"/>
            <w:hideMark/>
          </w:tcPr>
          <w:p w14:paraId="7EB18AE0" w14:textId="77777777" w:rsidR="00DC620E" w:rsidRPr="009F7355" w:rsidRDefault="00DC620E" w:rsidP="000547B1">
            <w:pPr>
              <w:keepNext/>
              <w:spacing w:before="0"/>
              <w:jc w:val="center"/>
              <w:rPr>
                <w:lang w:val="en-CA"/>
              </w:rPr>
            </w:pPr>
            <w:r w:rsidRPr="009F7355">
              <w:rPr>
                <w:lang w:val="en-CA"/>
              </w:rPr>
              <w:t>-0.001%</w:t>
            </w:r>
          </w:p>
        </w:tc>
        <w:tc>
          <w:tcPr>
            <w:tcW w:w="957" w:type="dxa"/>
            <w:tcBorders>
              <w:top w:val="nil"/>
              <w:left w:val="nil"/>
              <w:bottom w:val="nil"/>
              <w:right w:val="single" w:sz="4" w:space="0" w:color="auto"/>
            </w:tcBorders>
            <w:shd w:val="clear" w:color="auto" w:fill="auto"/>
            <w:noWrap/>
            <w:vAlign w:val="center"/>
            <w:hideMark/>
          </w:tcPr>
          <w:p w14:paraId="7C29B3B9" w14:textId="77777777" w:rsidR="00DC620E" w:rsidRPr="009F7355" w:rsidRDefault="00DC620E" w:rsidP="000547B1">
            <w:pPr>
              <w:keepNext/>
              <w:spacing w:before="0"/>
              <w:jc w:val="center"/>
              <w:rPr>
                <w:lang w:val="en-CA"/>
              </w:rPr>
            </w:pPr>
            <w:r w:rsidRPr="009F7355">
              <w:rPr>
                <w:lang w:val="en-CA"/>
              </w:rPr>
              <w:t>-0.001%</w:t>
            </w:r>
          </w:p>
        </w:tc>
        <w:tc>
          <w:tcPr>
            <w:tcW w:w="875" w:type="dxa"/>
            <w:tcBorders>
              <w:top w:val="nil"/>
              <w:left w:val="nil"/>
              <w:bottom w:val="nil"/>
              <w:right w:val="nil"/>
            </w:tcBorders>
            <w:shd w:val="clear" w:color="auto" w:fill="auto"/>
            <w:noWrap/>
            <w:vAlign w:val="center"/>
            <w:hideMark/>
          </w:tcPr>
          <w:p w14:paraId="66E0C640" w14:textId="77777777" w:rsidR="00DC620E" w:rsidRPr="009F7355" w:rsidRDefault="00DC620E" w:rsidP="000547B1">
            <w:pPr>
              <w:keepNext/>
              <w:spacing w:before="0"/>
              <w:jc w:val="center"/>
              <w:rPr>
                <w:lang w:val="en-CA"/>
              </w:rPr>
            </w:pPr>
            <w:r w:rsidRPr="009F7355">
              <w:rPr>
                <w:lang w:val="en-CA"/>
              </w:rPr>
              <w:t>100.0%</w:t>
            </w:r>
          </w:p>
        </w:tc>
        <w:tc>
          <w:tcPr>
            <w:tcW w:w="875" w:type="dxa"/>
            <w:tcBorders>
              <w:top w:val="nil"/>
              <w:left w:val="nil"/>
              <w:bottom w:val="nil"/>
              <w:right w:val="nil"/>
            </w:tcBorders>
            <w:shd w:val="clear" w:color="auto" w:fill="auto"/>
            <w:noWrap/>
            <w:vAlign w:val="center"/>
            <w:hideMark/>
          </w:tcPr>
          <w:p w14:paraId="582283CD" w14:textId="77777777" w:rsidR="00DC620E" w:rsidRPr="009F7355" w:rsidRDefault="00DC620E" w:rsidP="000547B1">
            <w:pPr>
              <w:keepNext/>
              <w:spacing w:before="0"/>
              <w:jc w:val="center"/>
              <w:rPr>
                <w:lang w:val="en-CA"/>
              </w:rPr>
            </w:pPr>
            <w:r w:rsidRPr="009F7355">
              <w:rPr>
                <w:lang w:val="en-CA"/>
              </w:rPr>
              <w:t>99.9%</w:t>
            </w:r>
          </w:p>
        </w:tc>
        <w:tc>
          <w:tcPr>
            <w:tcW w:w="1393" w:type="dxa"/>
            <w:tcBorders>
              <w:top w:val="nil"/>
              <w:left w:val="single" w:sz="4" w:space="0" w:color="auto"/>
              <w:bottom w:val="nil"/>
              <w:right w:val="nil"/>
            </w:tcBorders>
            <w:shd w:val="clear" w:color="auto" w:fill="auto"/>
            <w:noWrap/>
            <w:vAlign w:val="center"/>
            <w:hideMark/>
          </w:tcPr>
          <w:p w14:paraId="3F2747A8"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60F4DF5B" w14:textId="77777777" w:rsidR="00DC620E" w:rsidRPr="009F7355" w:rsidRDefault="00DC620E" w:rsidP="000547B1">
            <w:pPr>
              <w:keepNext/>
              <w:spacing w:before="0"/>
              <w:jc w:val="center"/>
              <w:rPr>
                <w:lang w:val="en-CA"/>
              </w:rPr>
            </w:pPr>
            <w:r w:rsidRPr="009F7355">
              <w:rPr>
                <w:lang w:val="en-CA"/>
              </w:rPr>
              <w:t>100.1%</w:t>
            </w:r>
          </w:p>
        </w:tc>
      </w:tr>
      <w:tr w:rsidR="00DC620E" w:rsidRPr="00DC620E" w14:paraId="19C6A16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EE26C49" w14:textId="77777777" w:rsidR="00DC620E" w:rsidRPr="009F7355" w:rsidRDefault="00DC620E" w:rsidP="000547B1">
            <w:pPr>
              <w:keepNext/>
              <w:spacing w:before="0"/>
              <w:rPr>
                <w:lang w:val="en-CA"/>
              </w:rPr>
            </w:pPr>
            <w:r w:rsidRPr="009F7355">
              <w:rPr>
                <w:lang w:val="en-CA"/>
              </w:rPr>
              <w:t>Class A2</w:t>
            </w:r>
          </w:p>
        </w:tc>
        <w:tc>
          <w:tcPr>
            <w:tcW w:w="957" w:type="dxa"/>
            <w:tcBorders>
              <w:top w:val="nil"/>
              <w:left w:val="nil"/>
              <w:bottom w:val="nil"/>
              <w:right w:val="nil"/>
            </w:tcBorders>
            <w:shd w:val="clear" w:color="auto" w:fill="auto"/>
            <w:noWrap/>
            <w:vAlign w:val="center"/>
            <w:hideMark/>
          </w:tcPr>
          <w:p w14:paraId="3F60F174" w14:textId="77777777" w:rsidR="00DC620E" w:rsidRPr="009F7355" w:rsidRDefault="00DC620E" w:rsidP="000547B1">
            <w:pPr>
              <w:keepNext/>
              <w:spacing w:before="0"/>
              <w:jc w:val="center"/>
              <w:rPr>
                <w:lang w:val="en-CA"/>
              </w:rPr>
            </w:pPr>
            <w:r w:rsidRPr="009F7355">
              <w:rPr>
                <w:lang w:val="en-CA"/>
              </w:rPr>
              <w:t>-0.001%</w:t>
            </w:r>
          </w:p>
        </w:tc>
        <w:tc>
          <w:tcPr>
            <w:tcW w:w="957" w:type="dxa"/>
            <w:tcBorders>
              <w:top w:val="nil"/>
              <w:left w:val="nil"/>
              <w:bottom w:val="nil"/>
              <w:right w:val="nil"/>
            </w:tcBorders>
            <w:shd w:val="clear" w:color="auto" w:fill="auto"/>
            <w:noWrap/>
            <w:vAlign w:val="center"/>
            <w:hideMark/>
          </w:tcPr>
          <w:p w14:paraId="051BCD2E" w14:textId="77777777" w:rsidR="00DC620E" w:rsidRPr="009F7355" w:rsidRDefault="00DC620E" w:rsidP="000547B1">
            <w:pPr>
              <w:keepNext/>
              <w:spacing w:before="0"/>
              <w:jc w:val="center"/>
              <w:rPr>
                <w:lang w:val="en-CA"/>
              </w:rPr>
            </w:pPr>
            <w:r w:rsidRPr="009F7355">
              <w:rPr>
                <w:lang w:val="en-CA"/>
              </w:rPr>
              <w:t>-0.001%</w:t>
            </w:r>
          </w:p>
        </w:tc>
        <w:tc>
          <w:tcPr>
            <w:tcW w:w="957" w:type="dxa"/>
            <w:tcBorders>
              <w:top w:val="nil"/>
              <w:left w:val="nil"/>
              <w:bottom w:val="nil"/>
              <w:right w:val="single" w:sz="4" w:space="0" w:color="auto"/>
            </w:tcBorders>
            <w:shd w:val="clear" w:color="auto" w:fill="auto"/>
            <w:noWrap/>
            <w:vAlign w:val="center"/>
            <w:hideMark/>
          </w:tcPr>
          <w:p w14:paraId="169B0F9E" w14:textId="77777777" w:rsidR="00DC620E" w:rsidRPr="009F7355" w:rsidRDefault="00DC620E" w:rsidP="000547B1">
            <w:pPr>
              <w:keepNext/>
              <w:spacing w:before="0"/>
              <w:jc w:val="center"/>
              <w:rPr>
                <w:lang w:val="en-CA"/>
              </w:rPr>
            </w:pPr>
            <w:r w:rsidRPr="009F7355">
              <w:rPr>
                <w:lang w:val="en-CA"/>
              </w:rPr>
              <w:t>-0.001%</w:t>
            </w:r>
          </w:p>
        </w:tc>
        <w:tc>
          <w:tcPr>
            <w:tcW w:w="875" w:type="dxa"/>
            <w:tcBorders>
              <w:top w:val="nil"/>
              <w:left w:val="nil"/>
              <w:bottom w:val="nil"/>
              <w:right w:val="nil"/>
            </w:tcBorders>
            <w:shd w:val="clear" w:color="auto" w:fill="auto"/>
            <w:noWrap/>
            <w:vAlign w:val="center"/>
            <w:hideMark/>
          </w:tcPr>
          <w:p w14:paraId="55B2D2D3" w14:textId="77777777" w:rsidR="00DC620E" w:rsidRPr="009F7355" w:rsidRDefault="00DC620E" w:rsidP="000547B1">
            <w:pPr>
              <w:keepNext/>
              <w:spacing w:before="0"/>
              <w:jc w:val="center"/>
              <w:rPr>
                <w:lang w:val="en-CA"/>
              </w:rPr>
            </w:pPr>
            <w:r w:rsidRPr="009F7355">
              <w:rPr>
                <w:lang w:val="en-CA"/>
              </w:rPr>
              <w:t>99.8%</w:t>
            </w:r>
          </w:p>
        </w:tc>
        <w:tc>
          <w:tcPr>
            <w:tcW w:w="875" w:type="dxa"/>
            <w:tcBorders>
              <w:top w:val="nil"/>
              <w:left w:val="nil"/>
              <w:bottom w:val="nil"/>
              <w:right w:val="nil"/>
            </w:tcBorders>
            <w:shd w:val="clear" w:color="auto" w:fill="auto"/>
            <w:noWrap/>
            <w:vAlign w:val="center"/>
            <w:hideMark/>
          </w:tcPr>
          <w:p w14:paraId="484ECBDB" w14:textId="77777777" w:rsidR="00DC620E" w:rsidRPr="009F7355" w:rsidRDefault="00DC620E" w:rsidP="000547B1">
            <w:pPr>
              <w:keepNext/>
              <w:spacing w:before="0"/>
              <w:jc w:val="center"/>
              <w:rPr>
                <w:lang w:val="en-CA"/>
              </w:rPr>
            </w:pPr>
            <w:r w:rsidRPr="009F7355">
              <w:rPr>
                <w:lang w:val="en-CA"/>
              </w:rPr>
              <w:t>99.8%</w:t>
            </w:r>
          </w:p>
        </w:tc>
        <w:tc>
          <w:tcPr>
            <w:tcW w:w="1393" w:type="dxa"/>
            <w:tcBorders>
              <w:top w:val="nil"/>
              <w:left w:val="single" w:sz="4" w:space="0" w:color="auto"/>
              <w:bottom w:val="nil"/>
              <w:right w:val="nil"/>
            </w:tcBorders>
            <w:shd w:val="clear" w:color="auto" w:fill="auto"/>
            <w:noWrap/>
            <w:vAlign w:val="center"/>
            <w:hideMark/>
          </w:tcPr>
          <w:p w14:paraId="11EF7D48"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2BA5FC23" w14:textId="77777777" w:rsidR="00DC620E" w:rsidRPr="009F7355" w:rsidRDefault="00DC620E" w:rsidP="000547B1">
            <w:pPr>
              <w:keepNext/>
              <w:spacing w:before="0"/>
              <w:jc w:val="center"/>
              <w:rPr>
                <w:lang w:val="en-CA"/>
              </w:rPr>
            </w:pPr>
            <w:r w:rsidRPr="009F7355">
              <w:rPr>
                <w:lang w:val="en-CA"/>
              </w:rPr>
              <w:t>100.0%</w:t>
            </w:r>
          </w:p>
        </w:tc>
      </w:tr>
      <w:tr w:rsidR="00DC620E" w:rsidRPr="00DC620E" w14:paraId="6970325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42AF2B0" w14:textId="77777777" w:rsidR="00DC620E" w:rsidRPr="009F7355" w:rsidRDefault="00DC620E" w:rsidP="000547B1">
            <w:pPr>
              <w:keepNext/>
              <w:spacing w:before="0"/>
              <w:rPr>
                <w:lang w:val="en-CA"/>
              </w:rPr>
            </w:pPr>
            <w:r w:rsidRPr="009F7355">
              <w:rPr>
                <w:lang w:val="en-CA"/>
              </w:rPr>
              <w:t>Class B</w:t>
            </w:r>
          </w:p>
        </w:tc>
        <w:tc>
          <w:tcPr>
            <w:tcW w:w="957" w:type="dxa"/>
            <w:tcBorders>
              <w:top w:val="nil"/>
              <w:left w:val="nil"/>
              <w:bottom w:val="nil"/>
              <w:right w:val="nil"/>
            </w:tcBorders>
            <w:shd w:val="clear" w:color="auto" w:fill="auto"/>
            <w:noWrap/>
            <w:vAlign w:val="center"/>
            <w:hideMark/>
          </w:tcPr>
          <w:p w14:paraId="2EAD36F6" w14:textId="77777777" w:rsidR="00DC620E" w:rsidRPr="009F7355" w:rsidRDefault="00DC620E" w:rsidP="000547B1">
            <w:pPr>
              <w:keepNext/>
              <w:spacing w:before="0"/>
              <w:jc w:val="center"/>
              <w:rPr>
                <w:lang w:val="en-CA"/>
              </w:rPr>
            </w:pPr>
            <w:r w:rsidRPr="009F7355">
              <w:rPr>
                <w:lang w:val="en-CA"/>
              </w:rPr>
              <w:t>-0.003%</w:t>
            </w:r>
          </w:p>
        </w:tc>
        <w:tc>
          <w:tcPr>
            <w:tcW w:w="957" w:type="dxa"/>
            <w:tcBorders>
              <w:top w:val="nil"/>
              <w:left w:val="nil"/>
              <w:bottom w:val="nil"/>
              <w:right w:val="nil"/>
            </w:tcBorders>
            <w:shd w:val="clear" w:color="auto" w:fill="auto"/>
            <w:noWrap/>
            <w:vAlign w:val="center"/>
            <w:hideMark/>
          </w:tcPr>
          <w:p w14:paraId="462239EF" w14:textId="77777777" w:rsidR="00DC620E" w:rsidRPr="009F7355" w:rsidRDefault="00DC620E" w:rsidP="000547B1">
            <w:pPr>
              <w:keepNext/>
              <w:spacing w:before="0"/>
              <w:jc w:val="center"/>
              <w:rPr>
                <w:lang w:val="en-CA"/>
              </w:rPr>
            </w:pPr>
            <w:r w:rsidRPr="009F7355">
              <w:rPr>
                <w:lang w:val="en-CA"/>
              </w:rPr>
              <w:t>-0.003%</w:t>
            </w:r>
          </w:p>
        </w:tc>
        <w:tc>
          <w:tcPr>
            <w:tcW w:w="957" w:type="dxa"/>
            <w:tcBorders>
              <w:top w:val="nil"/>
              <w:left w:val="nil"/>
              <w:bottom w:val="nil"/>
              <w:right w:val="single" w:sz="4" w:space="0" w:color="auto"/>
            </w:tcBorders>
            <w:shd w:val="clear" w:color="auto" w:fill="auto"/>
            <w:noWrap/>
            <w:vAlign w:val="center"/>
            <w:hideMark/>
          </w:tcPr>
          <w:p w14:paraId="2A155301" w14:textId="77777777" w:rsidR="00DC620E" w:rsidRPr="009F7355" w:rsidRDefault="00DC620E" w:rsidP="000547B1">
            <w:pPr>
              <w:keepNext/>
              <w:spacing w:before="0"/>
              <w:jc w:val="center"/>
              <w:rPr>
                <w:lang w:val="en-CA"/>
              </w:rPr>
            </w:pPr>
            <w:r w:rsidRPr="009F7355">
              <w:rPr>
                <w:lang w:val="en-CA"/>
              </w:rPr>
              <w:t>-0.003%</w:t>
            </w:r>
          </w:p>
        </w:tc>
        <w:tc>
          <w:tcPr>
            <w:tcW w:w="875" w:type="dxa"/>
            <w:tcBorders>
              <w:top w:val="nil"/>
              <w:left w:val="nil"/>
              <w:bottom w:val="nil"/>
              <w:right w:val="nil"/>
            </w:tcBorders>
            <w:shd w:val="clear" w:color="auto" w:fill="auto"/>
            <w:noWrap/>
            <w:vAlign w:val="center"/>
            <w:hideMark/>
          </w:tcPr>
          <w:p w14:paraId="0F1E044A" w14:textId="77777777" w:rsidR="00DC620E" w:rsidRPr="009F7355" w:rsidRDefault="00DC620E" w:rsidP="000547B1">
            <w:pPr>
              <w:keepNext/>
              <w:spacing w:before="0"/>
              <w:jc w:val="center"/>
              <w:rPr>
                <w:lang w:val="en-CA"/>
              </w:rPr>
            </w:pPr>
            <w:r w:rsidRPr="009F7355">
              <w:rPr>
                <w:lang w:val="en-CA"/>
              </w:rPr>
              <w:t>100.5%</w:t>
            </w:r>
          </w:p>
        </w:tc>
        <w:tc>
          <w:tcPr>
            <w:tcW w:w="875" w:type="dxa"/>
            <w:tcBorders>
              <w:top w:val="nil"/>
              <w:left w:val="nil"/>
              <w:bottom w:val="nil"/>
              <w:right w:val="nil"/>
            </w:tcBorders>
            <w:shd w:val="clear" w:color="auto" w:fill="auto"/>
            <w:noWrap/>
            <w:vAlign w:val="center"/>
            <w:hideMark/>
          </w:tcPr>
          <w:p w14:paraId="0D9743D5" w14:textId="77777777" w:rsidR="00DC620E" w:rsidRPr="009F7355" w:rsidRDefault="00DC620E" w:rsidP="000547B1">
            <w:pPr>
              <w:keepNext/>
              <w:spacing w:before="0"/>
              <w:jc w:val="center"/>
              <w:rPr>
                <w:lang w:val="en-CA"/>
              </w:rPr>
            </w:pPr>
            <w:r w:rsidRPr="009F7355">
              <w:rPr>
                <w:lang w:val="en-CA"/>
              </w:rPr>
              <w:t>99.8%</w:t>
            </w:r>
          </w:p>
        </w:tc>
        <w:tc>
          <w:tcPr>
            <w:tcW w:w="1393" w:type="dxa"/>
            <w:tcBorders>
              <w:top w:val="nil"/>
              <w:left w:val="single" w:sz="4" w:space="0" w:color="auto"/>
              <w:bottom w:val="nil"/>
              <w:right w:val="nil"/>
            </w:tcBorders>
            <w:shd w:val="clear" w:color="auto" w:fill="auto"/>
            <w:noWrap/>
            <w:vAlign w:val="center"/>
            <w:hideMark/>
          </w:tcPr>
          <w:p w14:paraId="7F11F7A6"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6F56A120" w14:textId="77777777" w:rsidR="00DC620E" w:rsidRPr="009F7355" w:rsidRDefault="00DC620E" w:rsidP="000547B1">
            <w:pPr>
              <w:keepNext/>
              <w:spacing w:before="0"/>
              <w:jc w:val="center"/>
              <w:rPr>
                <w:lang w:val="en-CA"/>
              </w:rPr>
            </w:pPr>
            <w:r w:rsidRPr="009F7355">
              <w:rPr>
                <w:lang w:val="en-CA"/>
              </w:rPr>
              <w:t>100.0%</w:t>
            </w:r>
          </w:p>
        </w:tc>
      </w:tr>
      <w:tr w:rsidR="00DC620E" w:rsidRPr="00DC620E" w14:paraId="38A1DF26"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0486590" w14:textId="77777777" w:rsidR="00DC620E" w:rsidRPr="009F7355" w:rsidRDefault="00DC620E" w:rsidP="000547B1">
            <w:pPr>
              <w:keepNext/>
              <w:spacing w:before="0"/>
              <w:rPr>
                <w:lang w:val="en-CA"/>
              </w:rPr>
            </w:pPr>
            <w:r w:rsidRPr="009F7355">
              <w:rPr>
                <w:lang w:val="en-CA"/>
              </w:rPr>
              <w:t>Class C</w:t>
            </w:r>
          </w:p>
        </w:tc>
        <w:tc>
          <w:tcPr>
            <w:tcW w:w="957" w:type="dxa"/>
            <w:tcBorders>
              <w:top w:val="nil"/>
              <w:left w:val="nil"/>
              <w:bottom w:val="nil"/>
              <w:right w:val="nil"/>
            </w:tcBorders>
            <w:shd w:val="clear" w:color="auto" w:fill="auto"/>
            <w:noWrap/>
            <w:vAlign w:val="center"/>
            <w:hideMark/>
          </w:tcPr>
          <w:p w14:paraId="446D0800" w14:textId="77777777" w:rsidR="00DC620E" w:rsidRPr="009F7355" w:rsidRDefault="00DC620E" w:rsidP="000547B1">
            <w:pPr>
              <w:keepNext/>
              <w:spacing w:before="0"/>
              <w:jc w:val="center"/>
              <w:rPr>
                <w:lang w:val="en-CA"/>
              </w:rPr>
            </w:pPr>
            <w:r w:rsidRPr="009F7355">
              <w:rPr>
                <w:lang w:val="en-CA"/>
              </w:rPr>
              <w:t>-0.006%</w:t>
            </w:r>
          </w:p>
        </w:tc>
        <w:tc>
          <w:tcPr>
            <w:tcW w:w="957" w:type="dxa"/>
            <w:tcBorders>
              <w:top w:val="nil"/>
              <w:left w:val="nil"/>
              <w:bottom w:val="nil"/>
              <w:right w:val="nil"/>
            </w:tcBorders>
            <w:shd w:val="clear" w:color="auto" w:fill="auto"/>
            <w:noWrap/>
            <w:vAlign w:val="center"/>
            <w:hideMark/>
          </w:tcPr>
          <w:p w14:paraId="25D8B4CE" w14:textId="77777777" w:rsidR="00DC620E" w:rsidRPr="009F7355" w:rsidRDefault="00DC620E" w:rsidP="000547B1">
            <w:pPr>
              <w:keepNext/>
              <w:spacing w:before="0"/>
              <w:jc w:val="center"/>
              <w:rPr>
                <w:lang w:val="en-CA"/>
              </w:rPr>
            </w:pPr>
            <w:r w:rsidRPr="009F7355">
              <w:rPr>
                <w:lang w:val="en-CA"/>
              </w:rPr>
              <w:t>-0.006%</w:t>
            </w:r>
          </w:p>
        </w:tc>
        <w:tc>
          <w:tcPr>
            <w:tcW w:w="957" w:type="dxa"/>
            <w:tcBorders>
              <w:top w:val="nil"/>
              <w:left w:val="nil"/>
              <w:bottom w:val="nil"/>
              <w:right w:val="single" w:sz="4" w:space="0" w:color="auto"/>
            </w:tcBorders>
            <w:shd w:val="clear" w:color="auto" w:fill="auto"/>
            <w:noWrap/>
            <w:vAlign w:val="center"/>
            <w:hideMark/>
          </w:tcPr>
          <w:p w14:paraId="059CFD49" w14:textId="77777777" w:rsidR="00DC620E" w:rsidRPr="009F7355" w:rsidRDefault="00DC620E" w:rsidP="000547B1">
            <w:pPr>
              <w:keepNext/>
              <w:spacing w:before="0"/>
              <w:jc w:val="center"/>
              <w:rPr>
                <w:lang w:val="en-CA"/>
              </w:rPr>
            </w:pPr>
            <w:r w:rsidRPr="009F7355">
              <w:rPr>
                <w:lang w:val="en-CA"/>
              </w:rPr>
              <w:t>-0.006%</w:t>
            </w:r>
          </w:p>
        </w:tc>
        <w:tc>
          <w:tcPr>
            <w:tcW w:w="875" w:type="dxa"/>
            <w:tcBorders>
              <w:top w:val="nil"/>
              <w:left w:val="nil"/>
              <w:bottom w:val="nil"/>
              <w:right w:val="nil"/>
            </w:tcBorders>
            <w:shd w:val="clear" w:color="auto" w:fill="auto"/>
            <w:noWrap/>
            <w:vAlign w:val="center"/>
            <w:hideMark/>
          </w:tcPr>
          <w:p w14:paraId="72AD80B4" w14:textId="77777777" w:rsidR="00DC620E" w:rsidRPr="009F7355" w:rsidRDefault="00DC620E" w:rsidP="000547B1">
            <w:pPr>
              <w:keepNext/>
              <w:spacing w:before="0"/>
              <w:jc w:val="center"/>
              <w:rPr>
                <w:lang w:val="en-CA"/>
              </w:rPr>
            </w:pPr>
            <w:r w:rsidRPr="009F7355">
              <w:rPr>
                <w:lang w:val="en-CA"/>
              </w:rPr>
              <w:t>99.9%</w:t>
            </w:r>
          </w:p>
        </w:tc>
        <w:tc>
          <w:tcPr>
            <w:tcW w:w="875" w:type="dxa"/>
            <w:tcBorders>
              <w:top w:val="nil"/>
              <w:left w:val="nil"/>
              <w:bottom w:val="nil"/>
              <w:right w:val="nil"/>
            </w:tcBorders>
            <w:shd w:val="clear" w:color="auto" w:fill="auto"/>
            <w:noWrap/>
            <w:vAlign w:val="center"/>
            <w:hideMark/>
          </w:tcPr>
          <w:p w14:paraId="052F7986" w14:textId="77777777" w:rsidR="00DC620E" w:rsidRPr="009F7355" w:rsidRDefault="00DC620E" w:rsidP="000547B1">
            <w:pPr>
              <w:keepNext/>
              <w:spacing w:before="0"/>
              <w:jc w:val="center"/>
              <w:rPr>
                <w:lang w:val="en-CA"/>
              </w:rPr>
            </w:pPr>
            <w:r w:rsidRPr="009F7355">
              <w:rPr>
                <w:lang w:val="en-CA"/>
              </w:rPr>
              <w:t>100.5%</w:t>
            </w:r>
          </w:p>
        </w:tc>
        <w:tc>
          <w:tcPr>
            <w:tcW w:w="1393" w:type="dxa"/>
            <w:tcBorders>
              <w:top w:val="nil"/>
              <w:left w:val="single" w:sz="4" w:space="0" w:color="auto"/>
              <w:bottom w:val="nil"/>
              <w:right w:val="nil"/>
            </w:tcBorders>
            <w:shd w:val="clear" w:color="auto" w:fill="auto"/>
            <w:noWrap/>
            <w:vAlign w:val="center"/>
            <w:hideMark/>
          </w:tcPr>
          <w:p w14:paraId="0955AE2C"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37079312" w14:textId="77777777" w:rsidR="00DC620E" w:rsidRPr="009F7355" w:rsidRDefault="00DC620E" w:rsidP="000547B1">
            <w:pPr>
              <w:keepNext/>
              <w:spacing w:before="0"/>
              <w:jc w:val="center"/>
              <w:rPr>
                <w:lang w:val="en-CA"/>
              </w:rPr>
            </w:pPr>
            <w:r w:rsidRPr="009F7355">
              <w:rPr>
                <w:lang w:val="en-CA"/>
              </w:rPr>
              <w:t>100.0%</w:t>
            </w:r>
          </w:p>
        </w:tc>
      </w:tr>
      <w:tr w:rsidR="00DC620E" w:rsidRPr="00DC620E" w14:paraId="3113849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4FA84D4" w14:textId="77777777" w:rsidR="00DC620E" w:rsidRPr="009F7355" w:rsidRDefault="00DC620E" w:rsidP="000547B1">
            <w:pPr>
              <w:keepNext/>
              <w:spacing w:before="0"/>
              <w:rPr>
                <w:lang w:val="en-CA"/>
              </w:rPr>
            </w:pPr>
            <w:r w:rsidRPr="009F7355">
              <w:rPr>
                <w:lang w:val="en-CA"/>
              </w:rPr>
              <w:t>Class E</w:t>
            </w:r>
          </w:p>
        </w:tc>
        <w:tc>
          <w:tcPr>
            <w:tcW w:w="957" w:type="dxa"/>
            <w:tcBorders>
              <w:top w:val="nil"/>
              <w:left w:val="nil"/>
              <w:bottom w:val="nil"/>
              <w:right w:val="nil"/>
            </w:tcBorders>
            <w:shd w:val="clear" w:color="auto" w:fill="auto"/>
            <w:noWrap/>
            <w:vAlign w:val="center"/>
            <w:hideMark/>
          </w:tcPr>
          <w:p w14:paraId="09C6928F" w14:textId="20A85778" w:rsidR="00DC620E" w:rsidRPr="009F7355" w:rsidRDefault="00DC620E" w:rsidP="000547B1">
            <w:pPr>
              <w:keepNext/>
              <w:spacing w:before="0"/>
              <w:jc w:val="center"/>
              <w:rPr>
                <w:lang w:val="en-CA"/>
              </w:rPr>
            </w:pPr>
          </w:p>
        </w:tc>
        <w:tc>
          <w:tcPr>
            <w:tcW w:w="957" w:type="dxa"/>
            <w:tcBorders>
              <w:top w:val="nil"/>
              <w:left w:val="nil"/>
              <w:bottom w:val="nil"/>
              <w:right w:val="nil"/>
            </w:tcBorders>
            <w:shd w:val="clear" w:color="auto" w:fill="auto"/>
            <w:noWrap/>
            <w:vAlign w:val="center"/>
            <w:hideMark/>
          </w:tcPr>
          <w:p w14:paraId="21F12DC0" w14:textId="77777777" w:rsidR="00DC620E" w:rsidRPr="009F7355" w:rsidRDefault="00DC620E" w:rsidP="000547B1">
            <w:pPr>
              <w:keepNext/>
              <w:spacing w:before="0"/>
              <w:jc w:val="center"/>
              <w:rPr>
                <w:lang w:val="en-CA"/>
              </w:rPr>
            </w:pPr>
          </w:p>
        </w:tc>
        <w:tc>
          <w:tcPr>
            <w:tcW w:w="957" w:type="dxa"/>
            <w:tcBorders>
              <w:top w:val="nil"/>
              <w:left w:val="nil"/>
              <w:bottom w:val="nil"/>
              <w:right w:val="single" w:sz="4" w:space="0" w:color="auto"/>
            </w:tcBorders>
            <w:shd w:val="clear" w:color="auto" w:fill="auto"/>
            <w:noWrap/>
            <w:vAlign w:val="center"/>
            <w:hideMark/>
          </w:tcPr>
          <w:p w14:paraId="3C74E243" w14:textId="7530662A"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6B18F110" w14:textId="5CCC55B6"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36E4F304" w14:textId="77777777" w:rsidR="00DC620E" w:rsidRPr="009F7355" w:rsidRDefault="00DC620E" w:rsidP="000547B1">
            <w:pPr>
              <w:keepNext/>
              <w:spacing w:before="0"/>
              <w:jc w:val="center"/>
              <w:rPr>
                <w:lang w:val="en-CA"/>
              </w:rPr>
            </w:pPr>
          </w:p>
        </w:tc>
        <w:tc>
          <w:tcPr>
            <w:tcW w:w="1393" w:type="dxa"/>
            <w:tcBorders>
              <w:top w:val="nil"/>
              <w:left w:val="single" w:sz="4" w:space="0" w:color="auto"/>
              <w:bottom w:val="nil"/>
              <w:right w:val="nil"/>
            </w:tcBorders>
            <w:shd w:val="clear" w:color="auto" w:fill="auto"/>
            <w:noWrap/>
            <w:vAlign w:val="center"/>
            <w:hideMark/>
          </w:tcPr>
          <w:p w14:paraId="084BB234" w14:textId="26011C15" w:rsidR="00DC620E" w:rsidRPr="009F7355" w:rsidRDefault="00DC620E" w:rsidP="000547B1">
            <w:pPr>
              <w:keepNext/>
              <w:spacing w:before="0"/>
              <w:jc w:val="center"/>
              <w:rPr>
                <w:lang w:val="en-CA"/>
              </w:rPr>
            </w:pPr>
          </w:p>
        </w:tc>
        <w:tc>
          <w:tcPr>
            <w:tcW w:w="1407" w:type="dxa"/>
            <w:tcBorders>
              <w:top w:val="nil"/>
              <w:left w:val="nil"/>
              <w:bottom w:val="nil"/>
              <w:right w:val="single" w:sz="8" w:space="0" w:color="auto"/>
            </w:tcBorders>
            <w:shd w:val="clear" w:color="auto" w:fill="auto"/>
            <w:noWrap/>
            <w:vAlign w:val="center"/>
            <w:hideMark/>
          </w:tcPr>
          <w:p w14:paraId="5B002EE2" w14:textId="139F19DD" w:rsidR="00DC620E" w:rsidRPr="009F7355" w:rsidRDefault="00DC620E" w:rsidP="000547B1">
            <w:pPr>
              <w:keepNext/>
              <w:spacing w:before="0"/>
              <w:jc w:val="center"/>
              <w:rPr>
                <w:lang w:val="en-CA"/>
              </w:rPr>
            </w:pPr>
          </w:p>
        </w:tc>
      </w:tr>
      <w:tr w:rsidR="00DC620E" w:rsidRPr="00DC620E" w14:paraId="52485300"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4D1A12A" w14:textId="77777777" w:rsidR="00DC620E" w:rsidRPr="009F7355" w:rsidRDefault="00DC620E" w:rsidP="000547B1">
            <w:pPr>
              <w:spacing w:before="0"/>
              <w:rPr>
                <w:b/>
                <w:lang w:val="en-CA"/>
              </w:rPr>
            </w:pPr>
            <w:r w:rsidRPr="009F7355">
              <w:rPr>
                <w:b/>
                <w:lang w:val="en-CA"/>
              </w:rPr>
              <w:t>Overall</w:t>
            </w:r>
          </w:p>
        </w:tc>
        <w:tc>
          <w:tcPr>
            <w:tcW w:w="957" w:type="dxa"/>
            <w:tcBorders>
              <w:top w:val="single" w:sz="8" w:space="0" w:color="auto"/>
              <w:left w:val="nil"/>
              <w:bottom w:val="nil"/>
              <w:right w:val="nil"/>
            </w:tcBorders>
            <w:shd w:val="clear" w:color="auto" w:fill="auto"/>
            <w:noWrap/>
            <w:vAlign w:val="center"/>
            <w:hideMark/>
          </w:tcPr>
          <w:p w14:paraId="0920B715" w14:textId="77777777" w:rsidR="00DC620E" w:rsidRPr="009F7355" w:rsidRDefault="00DC620E" w:rsidP="000547B1">
            <w:pPr>
              <w:spacing w:before="0"/>
              <w:jc w:val="center"/>
              <w:rPr>
                <w:lang w:val="en-CA"/>
              </w:rPr>
            </w:pPr>
            <w:r w:rsidRPr="009F7355">
              <w:rPr>
                <w:lang w:val="en-CA"/>
              </w:rPr>
              <w:t>-0.003%</w:t>
            </w:r>
          </w:p>
        </w:tc>
        <w:tc>
          <w:tcPr>
            <w:tcW w:w="957" w:type="dxa"/>
            <w:tcBorders>
              <w:top w:val="single" w:sz="8" w:space="0" w:color="auto"/>
              <w:left w:val="nil"/>
              <w:bottom w:val="nil"/>
              <w:right w:val="nil"/>
            </w:tcBorders>
            <w:shd w:val="clear" w:color="auto" w:fill="auto"/>
            <w:noWrap/>
            <w:vAlign w:val="center"/>
            <w:hideMark/>
          </w:tcPr>
          <w:p w14:paraId="471C468B" w14:textId="77777777" w:rsidR="00DC620E" w:rsidRPr="009F7355" w:rsidRDefault="00DC620E" w:rsidP="000547B1">
            <w:pPr>
              <w:spacing w:before="0"/>
              <w:jc w:val="center"/>
              <w:rPr>
                <w:lang w:val="en-CA"/>
              </w:rPr>
            </w:pPr>
            <w:r w:rsidRPr="009F7355">
              <w:rPr>
                <w:lang w:val="en-CA"/>
              </w:rPr>
              <w:t>-0.003%</w:t>
            </w:r>
          </w:p>
        </w:tc>
        <w:tc>
          <w:tcPr>
            <w:tcW w:w="957" w:type="dxa"/>
            <w:tcBorders>
              <w:top w:val="single" w:sz="8" w:space="0" w:color="auto"/>
              <w:left w:val="nil"/>
              <w:bottom w:val="nil"/>
              <w:right w:val="single" w:sz="4" w:space="0" w:color="auto"/>
            </w:tcBorders>
            <w:shd w:val="clear" w:color="auto" w:fill="auto"/>
            <w:noWrap/>
            <w:vAlign w:val="center"/>
            <w:hideMark/>
          </w:tcPr>
          <w:p w14:paraId="22CB18E4" w14:textId="77777777" w:rsidR="00DC620E" w:rsidRPr="009F7355" w:rsidRDefault="00DC620E" w:rsidP="000547B1">
            <w:pPr>
              <w:spacing w:before="0"/>
              <w:jc w:val="center"/>
              <w:rPr>
                <w:lang w:val="en-CA"/>
              </w:rPr>
            </w:pPr>
            <w:r w:rsidRPr="009F7355">
              <w:rPr>
                <w:lang w:val="en-CA"/>
              </w:rPr>
              <w:t>-0.003%</w:t>
            </w:r>
          </w:p>
        </w:tc>
        <w:tc>
          <w:tcPr>
            <w:tcW w:w="875" w:type="dxa"/>
            <w:tcBorders>
              <w:top w:val="single" w:sz="8" w:space="0" w:color="auto"/>
              <w:left w:val="nil"/>
              <w:bottom w:val="nil"/>
              <w:right w:val="nil"/>
            </w:tcBorders>
            <w:shd w:val="clear" w:color="auto" w:fill="auto"/>
            <w:noWrap/>
            <w:vAlign w:val="center"/>
            <w:hideMark/>
          </w:tcPr>
          <w:p w14:paraId="6486A6DC" w14:textId="77777777" w:rsidR="00DC620E" w:rsidRPr="009F7355" w:rsidRDefault="00DC620E" w:rsidP="000547B1">
            <w:pPr>
              <w:spacing w:before="0"/>
              <w:jc w:val="center"/>
              <w:rPr>
                <w:lang w:val="en-CA"/>
              </w:rPr>
            </w:pPr>
            <w:r w:rsidRPr="009F7355">
              <w:rPr>
                <w:lang w:val="en-CA"/>
              </w:rPr>
              <w:t>100.1%</w:t>
            </w:r>
          </w:p>
        </w:tc>
        <w:tc>
          <w:tcPr>
            <w:tcW w:w="875" w:type="dxa"/>
            <w:tcBorders>
              <w:top w:val="single" w:sz="8" w:space="0" w:color="auto"/>
              <w:left w:val="nil"/>
              <w:bottom w:val="nil"/>
              <w:right w:val="nil"/>
            </w:tcBorders>
            <w:shd w:val="clear" w:color="auto" w:fill="auto"/>
            <w:noWrap/>
            <w:vAlign w:val="center"/>
            <w:hideMark/>
          </w:tcPr>
          <w:p w14:paraId="1CBC436E" w14:textId="77777777" w:rsidR="00DC620E" w:rsidRPr="009F7355" w:rsidRDefault="00DC620E" w:rsidP="000547B1">
            <w:pPr>
              <w:spacing w:before="0"/>
              <w:jc w:val="center"/>
              <w:rPr>
                <w:lang w:val="en-CA"/>
              </w:rPr>
            </w:pPr>
            <w:r w:rsidRPr="009F7355">
              <w:rPr>
                <w:lang w:val="en-CA"/>
              </w:rPr>
              <w:t>100.0%</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D738FF3" w14:textId="77777777" w:rsidR="00DC620E" w:rsidRPr="009F7355" w:rsidRDefault="00DC620E" w:rsidP="000547B1">
            <w:pPr>
              <w:spacing w:before="0"/>
              <w:jc w:val="center"/>
              <w:rPr>
                <w:lang w:val="en-CA"/>
              </w:rPr>
            </w:pPr>
            <w:r w:rsidRPr="009F7355">
              <w:rPr>
                <w:lang w:val="en-CA"/>
              </w:rPr>
              <w:t>100.0%</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556657EF" w14:textId="77777777" w:rsidR="00DC620E" w:rsidRPr="009F7355" w:rsidRDefault="00DC620E" w:rsidP="000547B1">
            <w:pPr>
              <w:spacing w:before="0"/>
              <w:jc w:val="center"/>
              <w:rPr>
                <w:lang w:val="en-CA"/>
              </w:rPr>
            </w:pPr>
            <w:r w:rsidRPr="009F7355">
              <w:rPr>
                <w:lang w:val="en-CA"/>
              </w:rPr>
              <w:t>100.0%</w:t>
            </w:r>
          </w:p>
        </w:tc>
      </w:tr>
      <w:tr w:rsidR="00DC620E" w:rsidRPr="00DC620E" w14:paraId="39ADDF33"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BA50569" w14:textId="77777777" w:rsidR="00DC620E" w:rsidRPr="009F7355" w:rsidRDefault="00DC620E" w:rsidP="000547B1">
            <w:pPr>
              <w:spacing w:before="0"/>
              <w:rPr>
                <w:lang w:val="en-CA"/>
              </w:rPr>
            </w:pPr>
            <w:r w:rsidRPr="009F7355">
              <w:rPr>
                <w:lang w:val="en-CA"/>
              </w:rPr>
              <w:t>Class D</w:t>
            </w:r>
          </w:p>
        </w:tc>
        <w:tc>
          <w:tcPr>
            <w:tcW w:w="957" w:type="dxa"/>
            <w:tcBorders>
              <w:top w:val="single" w:sz="8" w:space="0" w:color="auto"/>
              <w:left w:val="nil"/>
              <w:bottom w:val="nil"/>
              <w:right w:val="nil"/>
            </w:tcBorders>
            <w:shd w:val="clear" w:color="auto" w:fill="auto"/>
            <w:noWrap/>
            <w:vAlign w:val="center"/>
            <w:hideMark/>
          </w:tcPr>
          <w:p w14:paraId="44CD61E3" w14:textId="77777777" w:rsidR="00DC620E" w:rsidRPr="009F7355" w:rsidRDefault="00DC620E" w:rsidP="000547B1">
            <w:pPr>
              <w:spacing w:before="0"/>
              <w:jc w:val="center"/>
              <w:rPr>
                <w:lang w:val="en-CA"/>
              </w:rPr>
            </w:pPr>
            <w:r w:rsidRPr="009F7355">
              <w:rPr>
                <w:lang w:val="en-CA"/>
              </w:rPr>
              <w:t>-0.023%</w:t>
            </w:r>
          </w:p>
        </w:tc>
        <w:tc>
          <w:tcPr>
            <w:tcW w:w="957" w:type="dxa"/>
            <w:tcBorders>
              <w:top w:val="single" w:sz="8" w:space="0" w:color="auto"/>
              <w:left w:val="nil"/>
              <w:bottom w:val="nil"/>
              <w:right w:val="nil"/>
            </w:tcBorders>
            <w:shd w:val="clear" w:color="auto" w:fill="auto"/>
            <w:noWrap/>
            <w:vAlign w:val="center"/>
            <w:hideMark/>
          </w:tcPr>
          <w:p w14:paraId="16312C04" w14:textId="77777777" w:rsidR="00DC620E" w:rsidRPr="009F7355" w:rsidRDefault="00DC620E" w:rsidP="000547B1">
            <w:pPr>
              <w:spacing w:before="0"/>
              <w:jc w:val="center"/>
              <w:rPr>
                <w:lang w:val="en-CA"/>
              </w:rPr>
            </w:pPr>
            <w:r w:rsidRPr="009F7355">
              <w:rPr>
                <w:lang w:val="en-CA"/>
              </w:rPr>
              <w:t>-0.023%</w:t>
            </w:r>
          </w:p>
        </w:tc>
        <w:tc>
          <w:tcPr>
            <w:tcW w:w="957" w:type="dxa"/>
            <w:tcBorders>
              <w:top w:val="single" w:sz="8" w:space="0" w:color="auto"/>
              <w:left w:val="nil"/>
              <w:bottom w:val="nil"/>
              <w:right w:val="single" w:sz="4" w:space="0" w:color="auto"/>
            </w:tcBorders>
            <w:shd w:val="clear" w:color="auto" w:fill="auto"/>
            <w:noWrap/>
            <w:vAlign w:val="center"/>
            <w:hideMark/>
          </w:tcPr>
          <w:p w14:paraId="7772542A" w14:textId="77777777" w:rsidR="00DC620E" w:rsidRPr="009F7355" w:rsidRDefault="00DC620E" w:rsidP="000547B1">
            <w:pPr>
              <w:spacing w:before="0"/>
              <w:jc w:val="center"/>
              <w:rPr>
                <w:lang w:val="en-CA"/>
              </w:rPr>
            </w:pPr>
            <w:r w:rsidRPr="009F7355">
              <w:rPr>
                <w:lang w:val="en-CA"/>
              </w:rPr>
              <w:t>-0.023%</w:t>
            </w:r>
          </w:p>
        </w:tc>
        <w:tc>
          <w:tcPr>
            <w:tcW w:w="875" w:type="dxa"/>
            <w:tcBorders>
              <w:top w:val="single" w:sz="8" w:space="0" w:color="auto"/>
              <w:left w:val="nil"/>
              <w:bottom w:val="nil"/>
              <w:right w:val="nil"/>
            </w:tcBorders>
            <w:shd w:val="clear" w:color="auto" w:fill="auto"/>
            <w:noWrap/>
            <w:vAlign w:val="center"/>
            <w:hideMark/>
          </w:tcPr>
          <w:p w14:paraId="7813D0BB" w14:textId="77777777" w:rsidR="00DC620E" w:rsidRPr="009F7355" w:rsidRDefault="00DC620E" w:rsidP="000547B1">
            <w:pPr>
              <w:spacing w:before="0"/>
              <w:jc w:val="center"/>
              <w:rPr>
                <w:lang w:val="en-CA"/>
              </w:rPr>
            </w:pPr>
            <w:r w:rsidRPr="009F7355">
              <w:rPr>
                <w:lang w:val="en-CA"/>
              </w:rPr>
              <w:t>99.9%</w:t>
            </w:r>
          </w:p>
        </w:tc>
        <w:tc>
          <w:tcPr>
            <w:tcW w:w="875" w:type="dxa"/>
            <w:tcBorders>
              <w:top w:val="single" w:sz="8" w:space="0" w:color="auto"/>
              <w:left w:val="nil"/>
              <w:bottom w:val="nil"/>
              <w:right w:val="nil"/>
            </w:tcBorders>
            <w:shd w:val="clear" w:color="auto" w:fill="auto"/>
            <w:noWrap/>
            <w:vAlign w:val="center"/>
            <w:hideMark/>
          </w:tcPr>
          <w:p w14:paraId="2B3B9158" w14:textId="77777777" w:rsidR="00DC620E" w:rsidRPr="009F7355" w:rsidRDefault="00DC620E" w:rsidP="000547B1">
            <w:pPr>
              <w:spacing w:before="0"/>
              <w:jc w:val="center"/>
              <w:rPr>
                <w:lang w:val="en-CA"/>
              </w:rPr>
            </w:pPr>
            <w:r w:rsidRPr="009F7355">
              <w:rPr>
                <w:lang w:val="en-CA"/>
              </w:rPr>
              <w:t>100.3%</w:t>
            </w:r>
          </w:p>
        </w:tc>
        <w:tc>
          <w:tcPr>
            <w:tcW w:w="1393" w:type="dxa"/>
            <w:tcBorders>
              <w:top w:val="nil"/>
              <w:left w:val="single" w:sz="4" w:space="0" w:color="auto"/>
              <w:bottom w:val="nil"/>
              <w:right w:val="nil"/>
            </w:tcBorders>
            <w:shd w:val="clear" w:color="auto" w:fill="auto"/>
            <w:noWrap/>
            <w:vAlign w:val="center"/>
            <w:hideMark/>
          </w:tcPr>
          <w:p w14:paraId="274396BE" w14:textId="77777777" w:rsidR="00DC620E" w:rsidRPr="009F7355" w:rsidRDefault="00DC620E" w:rsidP="000547B1">
            <w:pPr>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66FAAC38" w14:textId="77777777" w:rsidR="00DC620E" w:rsidRPr="009F7355" w:rsidRDefault="00DC620E" w:rsidP="000547B1">
            <w:pPr>
              <w:spacing w:before="0"/>
              <w:jc w:val="center"/>
              <w:rPr>
                <w:lang w:val="en-CA"/>
              </w:rPr>
            </w:pPr>
            <w:r w:rsidRPr="009F7355">
              <w:rPr>
                <w:lang w:val="en-CA"/>
              </w:rPr>
              <w:t>100.0%</w:t>
            </w:r>
          </w:p>
        </w:tc>
      </w:tr>
      <w:tr w:rsidR="00DC620E" w:rsidRPr="00DC620E" w14:paraId="41086FEF"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E586EDC" w14:textId="77777777" w:rsidR="00DC620E" w:rsidRPr="009F7355" w:rsidRDefault="00DC620E" w:rsidP="000547B1">
            <w:pPr>
              <w:spacing w:before="0"/>
              <w:rPr>
                <w:lang w:val="en-CA"/>
              </w:rPr>
            </w:pPr>
            <w:r w:rsidRPr="009F7355">
              <w:rPr>
                <w:lang w:val="en-CA"/>
              </w:rPr>
              <w:t>Class F</w:t>
            </w:r>
          </w:p>
        </w:tc>
        <w:tc>
          <w:tcPr>
            <w:tcW w:w="957" w:type="dxa"/>
            <w:tcBorders>
              <w:top w:val="nil"/>
              <w:left w:val="nil"/>
              <w:bottom w:val="nil"/>
              <w:right w:val="nil"/>
            </w:tcBorders>
            <w:shd w:val="clear" w:color="auto" w:fill="auto"/>
            <w:noWrap/>
            <w:vAlign w:val="center"/>
            <w:hideMark/>
          </w:tcPr>
          <w:p w14:paraId="01A1C4C5" w14:textId="77777777" w:rsidR="00DC620E" w:rsidRPr="009F7355" w:rsidRDefault="00DC620E" w:rsidP="000547B1">
            <w:pPr>
              <w:spacing w:before="0"/>
              <w:jc w:val="center"/>
              <w:rPr>
                <w:lang w:val="en-CA"/>
              </w:rPr>
            </w:pPr>
            <w:r w:rsidRPr="009F7355">
              <w:rPr>
                <w:lang w:val="en-CA"/>
              </w:rPr>
              <w:t>-0.006%</w:t>
            </w:r>
          </w:p>
        </w:tc>
        <w:tc>
          <w:tcPr>
            <w:tcW w:w="957" w:type="dxa"/>
            <w:tcBorders>
              <w:top w:val="nil"/>
              <w:left w:val="nil"/>
              <w:bottom w:val="nil"/>
              <w:right w:val="nil"/>
            </w:tcBorders>
            <w:shd w:val="clear" w:color="auto" w:fill="auto"/>
            <w:noWrap/>
            <w:vAlign w:val="center"/>
            <w:hideMark/>
          </w:tcPr>
          <w:p w14:paraId="36065AB0" w14:textId="77777777" w:rsidR="00DC620E" w:rsidRPr="009F7355" w:rsidRDefault="00DC620E" w:rsidP="000547B1">
            <w:pPr>
              <w:spacing w:before="0"/>
              <w:jc w:val="center"/>
              <w:rPr>
                <w:lang w:val="en-CA"/>
              </w:rPr>
            </w:pPr>
            <w:r w:rsidRPr="009F7355">
              <w:rPr>
                <w:lang w:val="en-CA"/>
              </w:rPr>
              <w:t>-0.006%</w:t>
            </w:r>
          </w:p>
        </w:tc>
        <w:tc>
          <w:tcPr>
            <w:tcW w:w="957" w:type="dxa"/>
            <w:tcBorders>
              <w:top w:val="nil"/>
              <w:left w:val="nil"/>
              <w:bottom w:val="nil"/>
              <w:right w:val="single" w:sz="4" w:space="0" w:color="auto"/>
            </w:tcBorders>
            <w:shd w:val="clear" w:color="auto" w:fill="auto"/>
            <w:noWrap/>
            <w:vAlign w:val="center"/>
            <w:hideMark/>
          </w:tcPr>
          <w:p w14:paraId="2CD1D05B" w14:textId="77777777" w:rsidR="00DC620E" w:rsidRPr="009F7355" w:rsidRDefault="00DC620E" w:rsidP="000547B1">
            <w:pPr>
              <w:spacing w:before="0"/>
              <w:jc w:val="center"/>
              <w:rPr>
                <w:lang w:val="en-CA"/>
              </w:rPr>
            </w:pPr>
            <w:r w:rsidRPr="009F7355">
              <w:rPr>
                <w:lang w:val="en-CA"/>
              </w:rPr>
              <w:t>-0.006%</w:t>
            </w:r>
          </w:p>
        </w:tc>
        <w:tc>
          <w:tcPr>
            <w:tcW w:w="875" w:type="dxa"/>
            <w:tcBorders>
              <w:top w:val="nil"/>
              <w:left w:val="nil"/>
              <w:bottom w:val="nil"/>
              <w:right w:val="nil"/>
            </w:tcBorders>
            <w:shd w:val="clear" w:color="auto" w:fill="auto"/>
            <w:noWrap/>
            <w:vAlign w:val="center"/>
            <w:hideMark/>
          </w:tcPr>
          <w:p w14:paraId="0832FDC4" w14:textId="77777777" w:rsidR="00DC620E" w:rsidRPr="009F7355" w:rsidRDefault="00DC620E" w:rsidP="000547B1">
            <w:pPr>
              <w:spacing w:before="0"/>
              <w:jc w:val="center"/>
              <w:rPr>
                <w:lang w:val="en-CA"/>
              </w:rPr>
            </w:pPr>
            <w:r w:rsidRPr="009F7355">
              <w:rPr>
                <w:lang w:val="en-CA"/>
              </w:rPr>
              <w:t>100.2%</w:t>
            </w:r>
          </w:p>
        </w:tc>
        <w:tc>
          <w:tcPr>
            <w:tcW w:w="875" w:type="dxa"/>
            <w:tcBorders>
              <w:top w:val="nil"/>
              <w:left w:val="nil"/>
              <w:bottom w:val="nil"/>
              <w:right w:val="nil"/>
            </w:tcBorders>
            <w:shd w:val="clear" w:color="auto" w:fill="auto"/>
            <w:noWrap/>
            <w:vAlign w:val="center"/>
            <w:hideMark/>
          </w:tcPr>
          <w:p w14:paraId="273DFF5A" w14:textId="77777777" w:rsidR="00DC620E" w:rsidRPr="009F7355" w:rsidRDefault="00DC620E" w:rsidP="000547B1">
            <w:pPr>
              <w:spacing w:before="0"/>
              <w:jc w:val="center"/>
              <w:rPr>
                <w:lang w:val="en-CA"/>
              </w:rPr>
            </w:pPr>
            <w:r w:rsidRPr="009F7355">
              <w:rPr>
                <w:lang w:val="en-CA"/>
              </w:rPr>
              <w:t>100.1%</w:t>
            </w:r>
          </w:p>
        </w:tc>
        <w:tc>
          <w:tcPr>
            <w:tcW w:w="1393" w:type="dxa"/>
            <w:tcBorders>
              <w:top w:val="nil"/>
              <w:left w:val="single" w:sz="4" w:space="0" w:color="auto"/>
              <w:bottom w:val="nil"/>
              <w:right w:val="nil"/>
            </w:tcBorders>
            <w:shd w:val="clear" w:color="auto" w:fill="auto"/>
            <w:noWrap/>
            <w:vAlign w:val="center"/>
            <w:hideMark/>
          </w:tcPr>
          <w:p w14:paraId="1079ED8D" w14:textId="77777777" w:rsidR="00DC620E" w:rsidRPr="009F7355" w:rsidRDefault="00DC620E" w:rsidP="000547B1">
            <w:pPr>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309AE323" w14:textId="77777777" w:rsidR="00DC620E" w:rsidRPr="009F7355" w:rsidRDefault="00DC620E" w:rsidP="000547B1">
            <w:pPr>
              <w:spacing w:before="0"/>
              <w:jc w:val="center"/>
              <w:rPr>
                <w:lang w:val="en-CA"/>
              </w:rPr>
            </w:pPr>
            <w:r w:rsidRPr="009F7355">
              <w:rPr>
                <w:lang w:val="en-CA"/>
              </w:rPr>
              <w:t>100.0%</w:t>
            </w:r>
          </w:p>
        </w:tc>
      </w:tr>
      <w:tr w:rsidR="00DC620E" w:rsidRPr="00DC620E" w14:paraId="56E46C8B" w14:textId="77777777" w:rsidTr="000547B1">
        <w:trPr>
          <w:trHeight w:val="25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7BBB02D4" w14:textId="77777777" w:rsidR="00DC620E" w:rsidRPr="009F7355" w:rsidRDefault="00DC620E" w:rsidP="000547B1">
            <w:pPr>
              <w:spacing w:before="0"/>
              <w:rPr>
                <w:lang w:val="en-CA"/>
              </w:rPr>
            </w:pPr>
            <w:r w:rsidRPr="009F7355">
              <w:rPr>
                <w:lang w:val="en-CA"/>
              </w:rPr>
              <w:t>Class TGM</w:t>
            </w:r>
          </w:p>
        </w:tc>
        <w:tc>
          <w:tcPr>
            <w:tcW w:w="957" w:type="dxa"/>
            <w:tcBorders>
              <w:top w:val="nil"/>
              <w:left w:val="nil"/>
              <w:bottom w:val="single" w:sz="8" w:space="0" w:color="auto"/>
              <w:right w:val="nil"/>
            </w:tcBorders>
            <w:shd w:val="clear" w:color="auto" w:fill="auto"/>
            <w:noWrap/>
            <w:vAlign w:val="center"/>
            <w:hideMark/>
          </w:tcPr>
          <w:p w14:paraId="50688B81" w14:textId="77777777" w:rsidR="00DC620E" w:rsidRPr="009F7355" w:rsidRDefault="00DC620E" w:rsidP="000547B1">
            <w:pPr>
              <w:spacing w:before="0"/>
              <w:jc w:val="center"/>
              <w:rPr>
                <w:lang w:val="en-CA"/>
              </w:rPr>
            </w:pPr>
            <w:r w:rsidRPr="009F7355">
              <w:rPr>
                <w:lang w:val="en-CA"/>
              </w:rPr>
              <w:t>-0.004%</w:t>
            </w:r>
          </w:p>
        </w:tc>
        <w:tc>
          <w:tcPr>
            <w:tcW w:w="957" w:type="dxa"/>
            <w:tcBorders>
              <w:top w:val="nil"/>
              <w:left w:val="nil"/>
              <w:bottom w:val="single" w:sz="8" w:space="0" w:color="auto"/>
              <w:right w:val="nil"/>
            </w:tcBorders>
            <w:shd w:val="clear" w:color="auto" w:fill="auto"/>
            <w:noWrap/>
            <w:vAlign w:val="center"/>
            <w:hideMark/>
          </w:tcPr>
          <w:p w14:paraId="55BCC3E1" w14:textId="77777777" w:rsidR="00DC620E" w:rsidRPr="009F7355" w:rsidRDefault="00DC620E" w:rsidP="000547B1">
            <w:pPr>
              <w:spacing w:before="0"/>
              <w:jc w:val="center"/>
              <w:rPr>
                <w:lang w:val="en-CA"/>
              </w:rPr>
            </w:pPr>
            <w:r w:rsidRPr="009F7355">
              <w:rPr>
                <w:lang w:val="en-CA"/>
              </w:rPr>
              <w:t>-0.004%</w:t>
            </w:r>
          </w:p>
        </w:tc>
        <w:tc>
          <w:tcPr>
            <w:tcW w:w="957" w:type="dxa"/>
            <w:tcBorders>
              <w:top w:val="nil"/>
              <w:left w:val="nil"/>
              <w:bottom w:val="single" w:sz="8" w:space="0" w:color="auto"/>
              <w:right w:val="single" w:sz="4" w:space="0" w:color="auto"/>
            </w:tcBorders>
            <w:shd w:val="clear" w:color="auto" w:fill="auto"/>
            <w:noWrap/>
            <w:vAlign w:val="center"/>
            <w:hideMark/>
          </w:tcPr>
          <w:p w14:paraId="45B37DC8" w14:textId="77777777" w:rsidR="00DC620E" w:rsidRPr="009F7355" w:rsidRDefault="00DC620E" w:rsidP="000547B1">
            <w:pPr>
              <w:spacing w:before="0"/>
              <w:jc w:val="center"/>
              <w:rPr>
                <w:lang w:val="en-CA"/>
              </w:rPr>
            </w:pPr>
            <w:r w:rsidRPr="009F7355">
              <w:rPr>
                <w:lang w:val="en-CA"/>
              </w:rPr>
              <w:t>-0.004%</w:t>
            </w:r>
          </w:p>
        </w:tc>
        <w:tc>
          <w:tcPr>
            <w:tcW w:w="875" w:type="dxa"/>
            <w:tcBorders>
              <w:top w:val="nil"/>
              <w:left w:val="nil"/>
              <w:bottom w:val="single" w:sz="8" w:space="0" w:color="auto"/>
              <w:right w:val="nil"/>
            </w:tcBorders>
            <w:shd w:val="clear" w:color="auto" w:fill="auto"/>
            <w:noWrap/>
            <w:vAlign w:val="center"/>
            <w:hideMark/>
          </w:tcPr>
          <w:p w14:paraId="11ED42D7" w14:textId="77777777" w:rsidR="00DC620E" w:rsidRPr="009F7355" w:rsidRDefault="00DC620E" w:rsidP="000547B1">
            <w:pPr>
              <w:spacing w:before="0"/>
              <w:jc w:val="center"/>
              <w:rPr>
                <w:lang w:val="en-CA"/>
              </w:rPr>
            </w:pPr>
            <w:r w:rsidRPr="009F7355">
              <w:rPr>
                <w:lang w:val="en-CA"/>
              </w:rPr>
              <w:t>100.4%</w:t>
            </w:r>
          </w:p>
        </w:tc>
        <w:tc>
          <w:tcPr>
            <w:tcW w:w="875" w:type="dxa"/>
            <w:tcBorders>
              <w:top w:val="nil"/>
              <w:left w:val="nil"/>
              <w:bottom w:val="single" w:sz="8" w:space="0" w:color="auto"/>
              <w:right w:val="nil"/>
            </w:tcBorders>
            <w:shd w:val="clear" w:color="auto" w:fill="auto"/>
            <w:noWrap/>
            <w:vAlign w:val="center"/>
            <w:hideMark/>
          </w:tcPr>
          <w:p w14:paraId="5629FC22" w14:textId="77777777" w:rsidR="00DC620E" w:rsidRPr="009F7355" w:rsidRDefault="00DC620E" w:rsidP="000547B1">
            <w:pPr>
              <w:spacing w:before="0"/>
              <w:jc w:val="center"/>
              <w:rPr>
                <w:lang w:val="en-CA"/>
              </w:rPr>
            </w:pPr>
            <w:r w:rsidRPr="009F7355">
              <w:rPr>
                <w:lang w:val="en-CA"/>
              </w:rPr>
              <w:t>100.5%</w:t>
            </w:r>
          </w:p>
        </w:tc>
        <w:tc>
          <w:tcPr>
            <w:tcW w:w="1393" w:type="dxa"/>
            <w:tcBorders>
              <w:top w:val="nil"/>
              <w:left w:val="single" w:sz="4" w:space="0" w:color="auto"/>
              <w:bottom w:val="single" w:sz="8" w:space="0" w:color="auto"/>
              <w:right w:val="nil"/>
            </w:tcBorders>
            <w:shd w:val="clear" w:color="auto" w:fill="auto"/>
            <w:noWrap/>
            <w:vAlign w:val="center"/>
            <w:hideMark/>
          </w:tcPr>
          <w:p w14:paraId="23BA8FE0" w14:textId="77777777" w:rsidR="00DC620E" w:rsidRPr="009F7355" w:rsidRDefault="00DC620E" w:rsidP="000547B1">
            <w:pPr>
              <w:spacing w:before="0"/>
              <w:jc w:val="center"/>
              <w:rPr>
                <w:lang w:val="en-CA"/>
              </w:rPr>
            </w:pPr>
            <w:r w:rsidRPr="009F7355">
              <w:rPr>
                <w:lang w:val="en-CA"/>
              </w:rPr>
              <w:t>100.0%</w:t>
            </w:r>
          </w:p>
        </w:tc>
        <w:tc>
          <w:tcPr>
            <w:tcW w:w="1407" w:type="dxa"/>
            <w:tcBorders>
              <w:top w:val="nil"/>
              <w:left w:val="nil"/>
              <w:bottom w:val="single" w:sz="8" w:space="0" w:color="auto"/>
              <w:right w:val="single" w:sz="8" w:space="0" w:color="auto"/>
            </w:tcBorders>
            <w:shd w:val="clear" w:color="auto" w:fill="auto"/>
            <w:noWrap/>
            <w:vAlign w:val="center"/>
            <w:hideMark/>
          </w:tcPr>
          <w:p w14:paraId="472E50F4" w14:textId="77777777" w:rsidR="00DC620E" w:rsidRPr="009F7355" w:rsidRDefault="00DC620E" w:rsidP="000547B1">
            <w:pPr>
              <w:spacing w:before="0"/>
              <w:jc w:val="center"/>
              <w:rPr>
                <w:lang w:val="en-CA"/>
              </w:rPr>
            </w:pPr>
            <w:r w:rsidRPr="009F7355">
              <w:rPr>
                <w:lang w:val="en-CA"/>
              </w:rPr>
              <w:t>100.1%</w:t>
            </w:r>
          </w:p>
        </w:tc>
      </w:tr>
      <w:tr w:rsidR="00DC620E" w:rsidRPr="00DC620E" w14:paraId="27840433" w14:textId="77777777" w:rsidTr="000547B1">
        <w:trPr>
          <w:trHeight w:val="255"/>
        </w:trPr>
        <w:tc>
          <w:tcPr>
            <w:tcW w:w="1296" w:type="dxa"/>
            <w:tcBorders>
              <w:top w:val="nil"/>
              <w:left w:val="nil"/>
              <w:bottom w:val="nil"/>
              <w:right w:val="nil"/>
            </w:tcBorders>
            <w:shd w:val="clear" w:color="auto" w:fill="auto"/>
            <w:noWrap/>
            <w:vAlign w:val="center"/>
            <w:hideMark/>
          </w:tcPr>
          <w:p w14:paraId="1424EA6A" w14:textId="77777777" w:rsidR="00DC620E" w:rsidRPr="009F7355" w:rsidRDefault="00DC620E" w:rsidP="000547B1">
            <w:pPr>
              <w:spacing w:before="0"/>
              <w:rPr>
                <w:lang w:val="en-CA"/>
              </w:rPr>
            </w:pPr>
          </w:p>
        </w:tc>
        <w:tc>
          <w:tcPr>
            <w:tcW w:w="957" w:type="dxa"/>
            <w:tcBorders>
              <w:top w:val="nil"/>
              <w:left w:val="nil"/>
              <w:bottom w:val="nil"/>
              <w:right w:val="nil"/>
            </w:tcBorders>
            <w:shd w:val="clear" w:color="auto" w:fill="auto"/>
            <w:noWrap/>
            <w:vAlign w:val="center"/>
            <w:hideMark/>
          </w:tcPr>
          <w:p w14:paraId="674196C8" w14:textId="77777777" w:rsidR="00DC620E" w:rsidRPr="009F7355" w:rsidRDefault="00DC620E" w:rsidP="000547B1">
            <w:pPr>
              <w:spacing w:before="0"/>
              <w:jc w:val="center"/>
              <w:rPr>
                <w:lang w:val="en-CA"/>
              </w:rPr>
            </w:pPr>
          </w:p>
        </w:tc>
        <w:tc>
          <w:tcPr>
            <w:tcW w:w="957" w:type="dxa"/>
            <w:tcBorders>
              <w:top w:val="nil"/>
              <w:left w:val="nil"/>
              <w:bottom w:val="nil"/>
              <w:right w:val="nil"/>
            </w:tcBorders>
            <w:shd w:val="clear" w:color="auto" w:fill="auto"/>
            <w:noWrap/>
            <w:vAlign w:val="center"/>
            <w:hideMark/>
          </w:tcPr>
          <w:p w14:paraId="5A427249" w14:textId="77777777" w:rsidR="00DC620E" w:rsidRPr="009F7355" w:rsidRDefault="00DC620E" w:rsidP="000547B1">
            <w:pPr>
              <w:spacing w:before="0"/>
              <w:jc w:val="center"/>
              <w:rPr>
                <w:lang w:val="en-CA"/>
              </w:rPr>
            </w:pPr>
          </w:p>
        </w:tc>
        <w:tc>
          <w:tcPr>
            <w:tcW w:w="957" w:type="dxa"/>
            <w:tcBorders>
              <w:top w:val="nil"/>
              <w:left w:val="nil"/>
              <w:bottom w:val="nil"/>
              <w:right w:val="nil"/>
            </w:tcBorders>
            <w:shd w:val="clear" w:color="auto" w:fill="auto"/>
            <w:noWrap/>
            <w:vAlign w:val="center"/>
            <w:hideMark/>
          </w:tcPr>
          <w:p w14:paraId="42274F7C" w14:textId="77777777" w:rsidR="00DC620E" w:rsidRPr="009F7355" w:rsidRDefault="00DC620E" w:rsidP="000547B1">
            <w:pPr>
              <w:spacing w:before="0"/>
              <w:jc w:val="center"/>
              <w:rPr>
                <w:lang w:val="en-CA"/>
              </w:rPr>
            </w:pPr>
          </w:p>
        </w:tc>
        <w:tc>
          <w:tcPr>
            <w:tcW w:w="875" w:type="dxa"/>
            <w:tcBorders>
              <w:top w:val="nil"/>
              <w:left w:val="nil"/>
              <w:bottom w:val="nil"/>
              <w:right w:val="nil"/>
            </w:tcBorders>
            <w:shd w:val="clear" w:color="auto" w:fill="auto"/>
            <w:noWrap/>
            <w:vAlign w:val="center"/>
            <w:hideMark/>
          </w:tcPr>
          <w:p w14:paraId="79211046" w14:textId="77777777" w:rsidR="00DC620E" w:rsidRPr="009F7355" w:rsidRDefault="00DC620E" w:rsidP="000547B1">
            <w:pPr>
              <w:spacing w:before="0"/>
              <w:jc w:val="center"/>
              <w:rPr>
                <w:lang w:val="en-CA"/>
              </w:rPr>
            </w:pPr>
          </w:p>
        </w:tc>
        <w:tc>
          <w:tcPr>
            <w:tcW w:w="875" w:type="dxa"/>
            <w:tcBorders>
              <w:top w:val="nil"/>
              <w:left w:val="nil"/>
              <w:bottom w:val="nil"/>
              <w:right w:val="nil"/>
            </w:tcBorders>
            <w:shd w:val="clear" w:color="auto" w:fill="auto"/>
            <w:noWrap/>
            <w:vAlign w:val="center"/>
            <w:hideMark/>
          </w:tcPr>
          <w:p w14:paraId="047A5188" w14:textId="77777777" w:rsidR="00DC620E" w:rsidRPr="009F7355" w:rsidRDefault="00DC620E" w:rsidP="000547B1">
            <w:pPr>
              <w:spacing w:before="0"/>
              <w:jc w:val="center"/>
              <w:rPr>
                <w:lang w:val="en-CA"/>
              </w:rPr>
            </w:pPr>
          </w:p>
        </w:tc>
        <w:tc>
          <w:tcPr>
            <w:tcW w:w="1393" w:type="dxa"/>
            <w:tcBorders>
              <w:top w:val="nil"/>
              <w:left w:val="nil"/>
              <w:bottom w:val="nil"/>
              <w:right w:val="nil"/>
            </w:tcBorders>
            <w:shd w:val="clear" w:color="auto" w:fill="auto"/>
            <w:noWrap/>
            <w:vAlign w:val="center"/>
            <w:hideMark/>
          </w:tcPr>
          <w:p w14:paraId="63968ADF" w14:textId="77777777" w:rsidR="00DC620E" w:rsidRPr="009F7355" w:rsidRDefault="00DC620E" w:rsidP="000547B1">
            <w:pPr>
              <w:spacing w:before="0"/>
              <w:jc w:val="center"/>
              <w:rPr>
                <w:lang w:val="en-CA"/>
              </w:rPr>
            </w:pPr>
          </w:p>
        </w:tc>
        <w:tc>
          <w:tcPr>
            <w:tcW w:w="1407" w:type="dxa"/>
            <w:tcBorders>
              <w:top w:val="nil"/>
              <w:left w:val="nil"/>
              <w:bottom w:val="nil"/>
              <w:right w:val="nil"/>
            </w:tcBorders>
            <w:shd w:val="clear" w:color="auto" w:fill="auto"/>
            <w:noWrap/>
            <w:vAlign w:val="center"/>
            <w:hideMark/>
          </w:tcPr>
          <w:p w14:paraId="215A7D42" w14:textId="77777777" w:rsidR="00DC620E" w:rsidRPr="009F7355" w:rsidRDefault="00DC620E" w:rsidP="000547B1">
            <w:pPr>
              <w:spacing w:before="0"/>
              <w:jc w:val="center"/>
              <w:rPr>
                <w:lang w:val="en-CA"/>
              </w:rPr>
            </w:pPr>
          </w:p>
        </w:tc>
      </w:tr>
      <w:tr w:rsidR="00DC620E" w:rsidRPr="00DC620E" w14:paraId="309F8801" w14:textId="77777777" w:rsidTr="000547B1">
        <w:trPr>
          <w:trHeight w:val="255"/>
        </w:trPr>
        <w:tc>
          <w:tcPr>
            <w:tcW w:w="1296" w:type="dxa"/>
            <w:tcBorders>
              <w:top w:val="nil"/>
              <w:left w:val="nil"/>
              <w:bottom w:val="nil"/>
              <w:right w:val="nil"/>
            </w:tcBorders>
            <w:shd w:val="clear" w:color="auto" w:fill="auto"/>
            <w:noWrap/>
            <w:vAlign w:val="center"/>
            <w:hideMark/>
          </w:tcPr>
          <w:p w14:paraId="0EA1ED59" w14:textId="77777777" w:rsidR="00DC620E" w:rsidRPr="009F7355" w:rsidRDefault="00DC620E" w:rsidP="000547B1">
            <w:pPr>
              <w:keepNext/>
              <w:spacing w:before="0"/>
              <w:rPr>
                <w:lang w:val="en-CA"/>
              </w:rPr>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1B3A7B" w14:textId="59AFEAA8" w:rsidR="00DC620E" w:rsidRPr="009F7355" w:rsidRDefault="00DC620E" w:rsidP="000547B1">
            <w:pPr>
              <w:keepNext/>
              <w:spacing w:before="0"/>
              <w:jc w:val="center"/>
              <w:rPr>
                <w:b/>
                <w:lang w:val="en-CA"/>
              </w:rPr>
            </w:pPr>
            <w:r w:rsidRPr="009F7355">
              <w:rPr>
                <w:b/>
                <w:lang w:val="en-CA"/>
              </w:rPr>
              <w:t>Low delay B Main 10</w:t>
            </w:r>
          </w:p>
        </w:tc>
      </w:tr>
      <w:tr w:rsidR="00DC620E" w:rsidRPr="00DC620E" w14:paraId="5AF3AF3A" w14:textId="77777777" w:rsidTr="000547B1">
        <w:trPr>
          <w:trHeight w:val="255"/>
        </w:trPr>
        <w:tc>
          <w:tcPr>
            <w:tcW w:w="1296" w:type="dxa"/>
            <w:tcBorders>
              <w:top w:val="nil"/>
              <w:left w:val="nil"/>
              <w:bottom w:val="nil"/>
              <w:right w:val="nil"/>
            </w:tcBorders>
            <w:shd w:val="clear" w:color="auto" w:fill="auto"/>
            <w:noWrap/>
            <w:vAlign w:val="center"/>
            <w:hideMark/>
          </w:tcPr>
          <w:p w14:paraId="733169FF" w14:textId="77777777" w:rsidR="00DC620E" w:rsidRPr="009F7355" w:rsidRDefault="00DC620E" w:rsidP="000547B1">
            <w:pPr>
              <w:keepNext/>
              <w:spacing w:before="0"/>
              <w:rPr>
                <w:b/>
                <w:lang w:val="en-CA"/>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49BC6175" w14:textId="77777777" w:rsidR="00DC620E" w:rsidRPr="009F7355" w:rsidRDefault="00DC620E" w:rsidP="000547B1">
            <w:pPr>
              <w:keepNext/>
              <w:spacing w:before="0"/>
              <w:jc w:val="center"/>
              <w:rPr>
                <w:b/>
                <w:lang w:val="en-CA"/>
              </w:rPr>
            </w:pPr>
            <w:r w:rsidRPr="009F7355">
              <w:rPr>
                <w:b/>
                <w:lang w:val="en-CA"/>
              </w:rPr>
              <w:t>Over ECM-17.0</w:t>
            </w:r>
          </w:p>
        </w:tc>
      </w:tr>
      <w:tr w:rsidR="00DC620E" w:rsidRPr="00DC620E" w14:paraId="627CB781" w14:textId="77777777" w:rsidTr="000547B1">
        <w:trPr>
          <w:trHeight w:val="255"/>
        </w:trPr>
        <w:tc>
          <w:tcPr>
            <w:tcW w:w="1296" w:type="dxa"/>
            <w:tcBorders>
              <w:top w:val="nil"/>
              <w:left w:val="nil"/>
              <w:bottom w:val="nil"/>
              <w:right w:val="nil"/>
            </w:tcBorders>
            <w:shd w:val="clear" w:color="auto" w:fill="auto"/>
            <w:noWrap/>
            <w:vAlign w:val="center"/>
            <w:hideMark/>
          </w:tcPr>
          <w:p w14:paraId="51962939" w14:textId="77777777" w:rsidR="00DC620E" w:rsidRPr="009F7355" w:rsidRDefault="00DC620E" w:rsidP="000547B1">
            <w:pPr>
              <w:keepNext/>
              <w:spacing w:before="0"/>
              <w:rPr>
                <w:b/>
                <w:lang w:val="en-CA"/>
              </w:rPr>
            </w:pPr>
          </w:p>
        </w:tc>
        <w:tc>
          <w:tcPr>
            <w:tcW w:w="957" w:type="dxa"/>
            <w:tcBorders>
              <w:top w:val="nil"/>
              <w:left w:val="single" w:sz="8" w:space="0" w:color="auto"/>
              <w:bottom w:val="single" w:sz="8" w:space="0" w:color="auto"/>
              <w:right w:val="nil"/>
            </w:tcBorders>
            <w:shd w:val="clear" w:color="auto" w:fill="auto"/>
            <w:noWrap/>
            <w:vAlign w:val="center"/>
            <w:hideMark/>
          </w:tcPr>
          <w:p w14:paraId="08B851CB" w14:textId="77777777" w:rsidR="00DC620E" w:rsidRPr="009F7355" w:rsidRDefault="00DC620E" w:rsidP="000547B1">
            <w:pPr>
              <w:keepNext/>
              <w:spacing w:before="0"/>
              <w:jc w:val="center"/>
              <w:rPr>
                <w:lang w:val="en-CA"/>
              </w:rPr>
            </w:pPr>
            <w:r w:rsidRPr="009F7355">
              <w:rPr>
                <w:lang w:val="en-CA"/>
              </w:rPr>
              <w:t>Y</w:t>
            </w:r>
          </w:p>
        </w:tc>
        <w:tc>
          <w:tcPr>
            <w:tcW w:w="957" w:type="dxa"/>
            <w:tcBorders>
              <w:top w:val="nil"/>
              <w:left w:val="nil"/>
              <w:bottom w:val="single" w:sz="8" w:space="0" w:color="auto"/>
              <w:right w:val="nil"/>
            </w:tcBorders>
            <w:shd w:val="clear" w:color="auto" w:fill="auto"/>
            <w:noWrap/>
            <w:vAlign w:val="center"/>
            <w:hideMark/>
          </w:tcPr>
          <w:p w14:paraId="2226834F" w14:textId="77777777" w:rsidR="00DC620E" w:rsidRPr="009F7355" w:rsidRDefault="00DC620E" w:rsidP="000547B1">
            <w:pPr>
              <w:keepNext/>
              <w:spacing w:before="0"/>
              <w:jc w:val="center"/>
              <w:rPr>
                <w:lang w:val="en-CA"/>
              </w:rPr>
            </w:pPr>
            <w:r w:rsidRPr="009F7355">
              <w:rPr>
                <w:lang w:val="en-CA"/>
              </w:rPr>
              <w:t>U</w:t>
            </w:r>
          </w:p>
        </w:tc>
        <w:tc>
          <w:tcPr>
            <w:tcW w:w="957" w:type="dxa"/>
            <w:tcBorders>
              <w:top w:val="nil"/>
              <w:left w:val="nil"/>
              <w:bottom w:val="single" w:sz="8" w:space="0" w:color="auto"/>
              <w:right w:val="single" w:sz="4" w:space="0" w:color="auto"/>
            </w:tcBorders>
            <w:shd w:val="clear" w:color="auto" w:fill="auto"/>
            <w:noWrap/>
            <w:vAlign w:val="center"/>
            <w:hideMark/>
          </w:tcPr>
          <w:p w14:paraId="3A8827C5" w14:textId="77777777" w:rsidR="00DC620E" w:rsidRPr="009F7355" w:rsidRDefault="00DC620E" w:rsidP="000547B1">
            <w:pPr>
              <w:keepNext/>
              <w:spacing w:before="0"/>
              <w:jc w:val="center"/>
              <w:rPr>
                <w:lang w:val="en-CA"/>
              </w:rPr>
            </w:pPr>
            <w:r w:rsidRPr="009F7355">
              <w:rPr>
                <w:lang w:val="en-CA"/>
              </w:rPr>
              <w:t>V</w:t>
            </w:r>
          </w:p>
        </w:tc>
        <w:tc>
          <w:tcPr>
            <w:tcW w:w="875" w:type="dxa"/>
            <w:tcBorders>
              <w:top w:val="nil"/>
              <w:left w:val="nil"/>
              <w:bottom w:val="single" w:sz="8" w:space="0" w:color="auto"/>
              <w:right w:val="nil"/>
            </w:tcBorders>
            <w:shd w:val="clear" w:color="auto" w:fill="auto"/>
            <w:noWrap/>
            <w:vAlign w:val="center"/>
            <w:hideMark/>
          </w:tcPr>
          <w:p w14:paraId="146A81A4" w14:textId="77777777" w:rsidR="00DC620E" w:rsidRPr="009F7355" w:rsidRDefault="00DC620E" w:rsidP="000547B1">
            <w:pPr>
              <w:keepNext/>
              <w:spacing w:before="0"/>
              <w:jc w:val="center"/>
              <w:rPr>
                <w:lang w:val="en-CA"/>
              </w:rPr>
            </w:pPr>
            <w:r w:rsidRPr="009F7355">
              <w:rPr>
                <w:lang w:val="en-CA"/>
              </w:rPr>
              <w:t>EncT</w:t>
            </w:r>
          </w:p>
        </w:tc>
        <w:tc>
          <w:tcPr>
            <w:tcW w:w="875" w:type="dxa"/>
            <w:tcBorders>
              <w:top w:val="nil"/>
              <w:left w:val="nil"/>
              <w:bottom w:val="single" w:sz="8" w:space="0" w:color="auto"/>
              <w:right w:val="nil"/>
            </w:tcBorders>
            <w:shd w:val="clear" w:color="auto" w:fill="auto"/>
            <w:noWrap/>
            <w:vAlign w:val="center"/>
            <w:hideMark/>
          </w:tcPr>
          <w:p w14:paraId="54FC3895" w14:textId="77777777" w:rsidR="00DC620E" w:rsidRPr="009F7355" w:rsidRDefault="00DC620E" w:rsidP="000547B1">
            <w:pPr>
              <w:keepNext/>
              <w:spacing w:before="0"/>
              <w:jc w:val="center"/>
              <w:rPr>
                <w:lang w:val="en-CA"/>
              </w:rPr>
            </w:pPr>
            <w:r w:rsidRPr="009F7355">
              <w:rPr>
                <w:lang w:val="en-CA"/>
              </w:rPr>
              <w:t>DecT</w:t>
            </w:r>
          </w:p>
        </w:tc>
        <w:tc>
          <w:tcPr>
            <w:tcW w:w="1393" w:type="dxa"/>
            <w:tcBorders>
              <w:top w:val="nil"/>
              <w:left w:val="single" w:sz="4" w:space="0" w:color="auto"/>
              <w:bottom w:val="single" w:sz="8" w:space="0" w:color="auto"/>
              <w:right w:val="nil"/>
            </w:tcBorders>
            <w:shd w:val="clear" w:color="auto" w:fill="auto"/>
            <w:noWrap/>
            <w:vAlign w:val="center"/>
            <w:hideMark/>
          </w:tcPr>
          <w:p w14:paraId="6B139B52" w14:textId="77777777" w:rsidR="00DC620E" w:rsidRPr="009F7355" w:rsidRDefault="00DC620E" w:rsidP="000547B1">
            <w:pPr>
              <w:keepNext/>
              <w:spacing w:before="0"/>
              <w:jc w:val="center"/>
              <w:rPr>
                <w:lang w:val="en-CA"/>
              </w:rPr>
            </w:pPr>
            <w:r w:rsidRPr="009F7355">
              <w:rPr>
                <w:lang w:val="en-CA"/>
              </w:rPr>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6A3A87E8" w14:textId="77777777" w:rsidR="00DC620E" w:rsidRPr="009F7355" w:rsidRDefault="00DC620E" w:rsidP="000547B1">
            <w:pPr>
              <w:keepNext/>
              <w:spacing w:before="0"/>
              <w:jc w:val="center"/>
              <w:rPr>
                <w:lang w:val="en-CA"/>
              </w:rPr>
            </w:pPr>
            <w:r w:rsidRPr="009F7355">
              <w:rPr>
                <w:lang w:val="en-CA"/>
              </w:rPr>
              <w:t>DecVmPeak</w:t>
            </w:r>
          </w:p>
        </w:tc>
      </w:tr>
      <w:tr w:rsidR="00DC620E" w:rsidRPr="00DC620E" w14:paraId="37796355"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598C31A" w14:textId="77777777" w:rsidR="00DC620E" w:rsidRPr="009F7355" w:rsidRDefault="00DC620E" w:rsidP="000547B1">
            <w:pPr>
              <w:keepNext/>
              <w:spacing w:before="0"/>
              <w:rPr>
                <w:lang w:val="en-CA"/>
              </w:rPr>
            </w:pPr>
            <w:r w:rsidRPr="009F7355">
              <w:rPr>
                <w:lang w:val="en-CA"/>
              </w:rPr>
              <w:t>Class A1</w:t>
            </w:r>
          </w:p>
        </w:tc>
        <w:tc>
          <w:tcPr>
            <w:tcW w:w="957" w:type="dxa"/>
            <w:tcBorders>
              <w:top w:val="nil"/>
              <w:left w:val="nil"/>
              <w:bottom w:val="nil"/>
              <w:right w:val="nil"/>
            </w:tcBorders>
            <w:shd w:val="clear" w:color="auto" w:fill="auto"/>
            <w:noWrap/>
            <w:vAlign w:val="center"/>
            <w:hideMark/>
          </w:tcPr>
          <w:p w14:paraId="3081A439" w14:textId="4CCA11C9" w:rsidR="00DC620E" w:rsidRPr="009F7355" w:rsidRDefault="00DC620E" w:rsidP="000547B1">
            <w:pPr>
              <w:keepNext/>
              <w:spacing w:before="0"/>
              <w:jc w:val="center"/>
              <w:rPr>
                <w:lang w:val="en-CA"/>
              </w:rPr>
            </w:pPr>
          </w:p>
        </w:tc>
        <w:tc>
          <w:tcPr>
            <w:tcW w:w="957" w:type="dxa"/>
            <w:tcBorders>
              <w:top w:val="nil"/>
              <w:left w:val="nil"/>
              <w:bottom w:val="nil"/>
              <w:right w:val="nil"/>
            </w:tcBorders>
            <w:shd w:val="clear" w:color="auto" w:fill="auto"/>
            <w:noWrap/>
            <w:vAlign w:val="center"/>
            <w:hideMark/>
          </w:tcPr>
          <w:p w14:paraId="7885E822" w14:textId="7F19354A" w:rsidR="00DC620E" w:rsidRPr="009F7355" w:rsidRDefault="00DC620E" w:rsidP="000547B1">
            <w:pPr>
              <w:keepNext/>
              <w:spacing w:before="0"/>
              <w:jc w:val="center"/>
              <w:rPr>
                <w:lang w:val="en-CA"/>
              </w:rPr>
            </w:pPr>
          </w:p>
        </w:tc>
        <w:tc>
          <w:tcPr>
            <w:tcW w:w="957" w:type="dxa"/>
            <w:tcBorders>
              <w:top w:val="nil"/>
              <w:left w:val="nil"/>
              <w:bottom w:val="nil"/>
              <w:right w:val="single" w:sz="4" w:space="0" w:color="auto"/>
            </w:tcBorders>
            <w:shd w:val="clear" w:color="auto" w:fill="auto"/>
            <w:noWrap/>
            <w:vAlign w:val="center"/>
            <w:hideMark/>
          </w:tcPr>
          <w:p w14:paraId="442760DB" w14:textId="051E5FF5"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35BB78D1" w14:textId="7953E815"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7416B9CC" w14:textId="22FB62AB" w:rsidR="00DC620E" w:rsidRPr="009F7355" w:rsidRDefault="00DC620E" w:rsidP="000547B1">
            <w:pPr>
              <w:keepNext/>
              <w:spacing w:before="0"/>
              <w:jc w:val="center"/>
              <w:rPr>
                <w:lang w:val="en-CA"/>
              </w:rPr>
            </w:pPr>
          </w:p>
        </w:tc>
        <w:tc>
          <w:tcPr>
            <w:tcW w:w="1393" w:type="dxa"/>
            <w:tcBorders>
              <w:top w:val="nil"/>
              <w:left w:val="single" w:sz="4" w:space="0" w:color="auto"/>
              <w:bottom w:val="nil"/>
              <w:right w:val="nil"/>
            </w:tcBorders>
            <w:shd w:val="clear" w:color="auto" w:fill="auto"/>
            <w:noWrap/>
            <w:vAlign w:val="center"/>
            <w:hideMark/>
          </w:tcPr>
          <w:p w14:paraId="26E2B914" w14:textId="21050979" w:rsidR="00DC620E" w:rsidRPr="009F7355" w:rsidRDefault="00DC620E" w:rsidP="000547B1">
            <w:pPr>
              <w:keepNext/>
              <w:spacing w:before="0"/>
              <w:jc w:val="center"/>
              <w:rPr>
                <w:lang w:val="en-CA"/>
              </w:rPr>
            </w:pPr>
          </w:p>
        </w:tc>
        <w:tc>
          <w:tcPr>
            <w:tcW w:w="1407" w:type="dxa"/>
            <w:tcBorders>
              <w:top w:val="nil"/>
              <w:left w:val="nil"/>
              <w:bottom w:val="nil"/>
              <w:right w:val="single" w:sz="8" w:space="0" w:color="auto"/>
            </w:tcBorders>
            <w:shd w:val="clear" w:color="auto" w:fill="auto"/>
            <w:noWrap/>
            <w:vAlign w:val="center"/>
            <w:hideMark/>
          </w:tcPr>
          <w:p w14:paraId="62E2F261" w14:textId="59492825" w:rsidR="00DC620E" w:rsidRPr="009F7355" w:rsidRDefault="00DC620E" w:rsidP="000547B1">
            <w:pPr>
              <w:keepNext/>
              <w:spacing w:before="0"/>
              <w:jc w:val="center"/>
              <w:rPr>
                <w:lang w:val="en-CA"/>
              </w:rPr>
            </w:pPr>
          </w:p>
        </w:tc>
      </w:tr>
      <w:tr w:rsidR="00DC620E" w:rsidRPr="00DC620E" w14:paraId="7A4B209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6E48387" w14:textId="77777777" w:rsidR="00DC620E" w:rsidRPr="009F7355" w:rsidRDefault="00DC620E" w:rsidP="000547B1">
            <w:pPr>
              <w:keepNext/>
              <w:spacing w:before="0"/>
              <w:rPr>
                <w:lang w:val="en-CA"/>
              </w:rPr>
            </w:pPr>
            <w:r w:rsidRPr="009F7355">
              <w:rPr>
                <w:lang w:val="en-CA"/>
              </w:rPr>
              <w:t>Class A2</w:t>
            </w:r>
          </w:p>
        </w:tc>
        <w:tc>
          <w:tcPr>
            <w:tcW w:w="957" w:type="dxa"/>
            <w:tcBorders>
              <w:top w:val="nil"/>
              <w:left w:val="nil"/>
              <w:bottom w:val="nil"/>
              <w:right w:val="nil"/>
            </w:tcBorders>
            <w:shd w:val="clear" w:color="auto" w:fill="auto"/>
            <w:noWrap/>
            <w:vAlign w:val="center"/>
            <w:hideMark/>
          </w:tcPr>
          <w:p w14:paraId="4796AF1B" w14:textId="6695EE54" w:rsidR="00DC620E" w:rsidRPr="009F7355" w:rsidRDefault="00DC620E" w:rsidP="000547B1">
            <w:pPr>
              <w:keepNext/>
              <w:spacing w:before="0"/>
              <w:jc w:val="center"/>
              <w:rPr>
                <w:lang w:val="en-CA"/>
              </w:rPr>
            </w:pPr>
          </w:p>
        </w:tc>
        <w:tc>
          <w:tcPr>
            <w:tcW w:w="957" w:type="dxa"/>
            <w:tcBorders>
              <w:top w:val="nil"/>
              <w:left w:val="nil"/>
              <w:bottom w:val="nil"/>
              <w:right w:val="nil"/>
            </w:tcBorders>
            <w:shd w:val="clear" w:color="auto" w:fill="auto"/>
            <w:noWrap/>
            <w:vAlign w:val="center"/>
            <w:hideMark/>
          </w:tcPr>
          <w:p w14:paraId="7AC86936" w14:textId="77777777" w:rsidR="00DC620E" w:rsidRPr="009F7355" w:rsidRDefault="00DC620E" w:rsidP="000547B1">
            <w:pPr>
              <w:keepNext/>
              <w:spacing w:before="0"/>
              <w:jc w:val="center"/>
              <w:rPr>
                <w:lang w:val="en-CA"/>
              </w:rPr>
            </w:pPr>
          </w:p>
        </w:tc>
        <w:tc>
          <w:tcPr>
            <w:tcW w:w="957" w:type="dxa"/>
            <w:tcBorders>
              <w:top w:val="nil"/>
              <w:left w:val="nil"/>
              <w:bottom w:val="nil"/>
              <w:right w:val="single" w:sz="4" w:space="0" w:color="auto"/>
            </w:tcBorders>
            <w:shd w:val="clear" w:color="auto" w:fill="auto"/>
            <w:noWrap/>
            <w:vAlign w:val="center"/>
            <w:hideMark/>
          </w:tcPr>
          <w:p w14:paraId="7579249D" w14:textId="20E4F305"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437E9FBC" w14:textId="0A4BCCE1"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6BC2BD25" w14:textId="77777777" w:rsidR="00DC620E" w:rsidRPr="009F7355" w:rsidRDefault="00DC620E" w:rsidP="000547B1">
            <w:pPr>
              <w:keepNext/>
              <w:spacing w:before="0"/>
              <w:jc w:val="center"/>
              <w:rPr>
                <w:lang w:val="en-CA"/>
              </w:rPr>
            </w:pPr>
          </w:p>
        </w:tc>
        <w:tc>
          <w:tcPr>
            <w:tcW w:w="1393" w:type="dxa"/>
            <w:tcBorders>
              <w:top w:val="nil"/>
              <w:left w:val="single" w:sz="4" w:space="0" w:color="auto"/>
              <w:bottom w:val="nil"/>
              <w:right w:val="nil"/>
            </w:tcBorders>
            <w:shd w:val="clear" w:color="auto" w:fill="auto"/>
            <w:noWrap/>
            <w:vAlign w:val="center"/>
            <w:hideMark/>
          </w:tcPr>
          <w:p w14:paraId="28DF2A15" w14:textId="18FF80D9" w:rsidR="00DC620E" w:rsidRPr="009F7355" w:rsidRDefault="00DC620E" w:rsidP="000547B1">
            <w:pPr>
              <w:keepNext/>
              <w:spacing w:before="0"/>
              <w:jc w:val="center"/>
              <w:rPr>
                <w:lang w:val="en-CA"/>
              </w:rPr>
            </w:pPr>
          </w:p>
        </w:tc>
        <w:tc>
          <w:tcPr>
            <w:tcW w:w="1407" w:type="dxa"/>
            <w:tcBorders>
              <w:top w:val="nil"/>
              <w:left w:val="nil"/>
              <w:bottom w:val="nil"/>
              <w:right w:val="single" w:sz="8" w:space="0" w:color="auto"/>
            </w:tcBorders>
            <w:shd w:val="clear" w:color="auto" w:fill="auto"/>
            <w:noWrap/>
            <w:vAlign w:val="center"/>
            <w:hideMark/>
          </w:tcPr>
          <w:p w14:paraId="145E2200" w14:textId="1CFEC5A6" w:rsidR="00DC620E" w:rsidRPr="009F7355" w:rsidRDefault="00DC620E" w:rsidP="000547B1">
            <w:pPr>
              <w:keepNext/>
              <w:spacing w:before="0"/>
              <w:jc w:val="center"/>
              <w:rPr>
                <w:lang w:val="en-CA"/>
              </w:rPr>
            </w:pPr>
          </w:p>
        </w:tc>
      </w:tr>
      <w:tr w:rsidR="00DC620E" w:rsidRPr="00DC620E" w14:paraId="34B33E6C"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F2DD204" w14:textId="77777777" w:rsidR="00DC620E" w:rsidRPr="009F7355" w:rsidRDefault="00DC620E" w:rsidP="000547B1">
            <w:pPr>
              <w:keepNext/>
              <w:spacing w:before="0"/>
              <w:rPr>
                <w:lang w:val="en-CA"/>
              </w:rPr>
            </w:pPr>
            <w:r w:rsidRPr="009F7355">
              <w:rPr>
                <w:lang w:val="en-CA"/>
              </w:rPr>
              <w:t>Class B</w:t>
            </w:r>
          </w:p>
        </w:tc>
        <w:tc>
          <w:tcPr>
            <w:tcW w:w="957" w:type="dxa"/>
            <w:tcBorders>
              <w:top w:val="nil"/>
              <w:left w:val="nil"/>
              <w:bottom w:val="nil"/>
              <w:right w:val="nil"/>
            </w:tcBorders>
            <w:shd w:val="clear" w:color="auto" w:fill="auto"/>
            <w:noWrap/>
            <w:vAlign w:val="center"/>
            <w:hideMark/>
          </w:tcPr>
          <w:p w14:paraId="0BDEADDC" w14:textId="77777777" w:rsidR="00DC620E" w:rsidRPr="009F7355" w:rsidRDefault="00DC620E" w:rsidP="000547B1">
            <w:pPr>
              <w:keepNext/>
              <w:spacing w:before="0"/>
              <w:jc w:val="center"/>
              <w:rPr>
                <w:lang w:val="en-CA"/>
              </w:rPr>
            </w:pPr>
            <w:r w:rsidRPr="009F7355">
              <w:rPr>
                <w:lang w:val="en-CA"/>
              </w:rPr>
              <w:t>-0.003%</w:t>
            </w:r>
          </w:p>
        </w:tc>
        <w:tc>
          <w:tcPr>
            <w:tcW w:w="957" w:type="dxa"/>
            <w:tcBorders>
              <w:top w:val="nil"/>
              <w:left w:val="nil"/>
              <w:bottom w:val="nil"/>
              <w:right w:val="nil"/>
            </w:tcBorders>
            <w:shd w:val="clear" w:color="auto" w:fill="auto"/>
            <w:noWrap/>
            <w:vAlign w:val="center"/>
            <w:hideMark/>
          </w:tcPr>
          <w:p w14:paraId="78C0928E" w14:textId="77777777" w:rsidR="00DC620E" w:rsidRPr="009F7355" w:rsidRDefault="00DC620E" w:rsidP="000547B1">
            <w:pPr>
              <w:keepNext/>
              <w:spacing w:before="0"/>
              <w:jc w:val="center"/>
              <w:rPr>
                <w:lang w:val="en-CA"/>
              </w:rPr>
            </w:pPr>
            <w:r w:rsidRPr="009F7355">
              <w:rPr>
                <w:lang w:val="en-CA"/>
              </w:rPr>
              <w:t>-0.003%</w:t>
            </w:r>
          </w:p>
        </w:tc>
        <w:tc>
          <w:tcPr>
            <w:tcW w:w="957" w:type="dxa"/>
            <w:tcBorders>
              <w:top w:val="nil"/>
              <w:left w:val="nil"/>
              <w:bottom w:val="nil"/>
              <w:right w:val="single" w:sz="4" w:space="0" w:color="auto"/>
            </w:tcBorders>
            <w:shd w:val="clear" w:color="auto" w:fill="auto"/>
            <w:noWrap/>
            <w:vAlign w:val="center"/>
            <w:hideMark/>
          </w:tcPr>
          <w:p w14:paraId="0EC3564A" w14:textId="77777777" w:rsidR="00DC620E" w:rsidRPr="009F7355" w:rsidRDefault="00DC620E" w:rsidP="000547B1">
            <w:pPr>
              <w:keepNext/>
              <w:spacing w:before="0"/>
              <w:jc w:val="center"/>
              <w:rPr>
                <w:lang w:val="en-CA"/>
              </w:rPr>
            </w:pPr>
            <w:r w:rsidRPr="009F7355">
              <w:rPr>
                <w:lang w:val="en-CA"/>
              </w:rPr>
              <w:t>-0.003%</w:t>
            </w:r>
          </w:p>
        </w:tc>
        <w:tc>
          <w:tcPr>
            <w:tcW w:w="875" w:type="dxa"/>
            <w:tcBorders>
              <w:top w:val="nil"/>
              <w:left w:val="nil"/>
              <w:bottom w:val="nil"/>
              <w:right w:val="nil"/>
            </w:tcBorders>
            <w:shd w:val="clear" w:color="auto" w:fill="auto"/>
            <w:noWrap/>
            <w:vAlign w:val="center"/>
            <w:hideMark/>
          </w:tcPr>
          <w:p w14:paraId="76D1FC5E" w14:textId="77777777" w:rsidR="00DC620E" w:rsidRPr="009F7355" w:rsidRDefault="00DC620E" w:rsidP="000547B1">
            <w:pPr>
              <w:keepNext/>
              <w:spacing w:before="0"/>
              <w:jc w:val="center"/>
              <w:rPr>
                <w:lang w:val="en-CA"/>
              </w:rPr>
            </w:pPr>
            <w:r w:rsidRPr="009F7355">
              <w:rPr>
                <w:lang w:val="en-CA"/>
              </w:rPr>
              <w:t>99.9%</w:t>
            </w:r>
          </w:p>
        </w:tc>
        <w:tc>
          <w:tcPr>
            <w:tcW w:w="875" w:type="dxa"/>
            <w:tcBorders>
              <w:top w:val="nil"/>
              <w:left w:val="nil"/>
              <w:bottom w:val="nil"/>
              <w:right w:val="nil"/>
            </w:tcBorders>
            <w:shd w:val="clear" w:color="auto" w:fill="auto"/>
            <w:noWrap/>
            <w:vAlign w:val="center"/>
            <w:hideMark/>
          </w:tcPr>
          <w:p w14:paraId="70CB97C9" w14:textId="77777777" w:rsidR="00DC620E" w:rsidRPr="009F7355" w:rsidRDefault="00DC620E" w:rsidP="000547B1">
            <w:pPr>
              <w:keepNext/>
              <w:spacing w:before="0"/>
              <w:jc w:val="center"/>
              <w:rPr>
                <w:lang w:val="en-CA"/>
              </w:rPr>
            </w:pPr>
            <w:r w:rsidRPr="009F7355">
              <w:rPr>
                <w:lang w:val="en-CA"/>
              </w:rPr>
              <w:t>99.7%</w:t>
            </w:r>
          </w:p>
        </w:tc>
        <w:tc>
          <w:tcPr>
            <w:tcW w:w="1393" w:type="dxa"/>
            <w:tcBorders>
              <w:top w:val="nil"/>
              <w:left w:val="single" w:sz="4" w:space="0" w:color="auto"/>
              <w:bottom w:val="nil"/>
              <w:right w:val="nil"/>
            </w:tcBorders>
            <w:shd w:val="clear" w:color="auto" w:fill="auto"/>
            <w:noWrap/>
            <w:vAlign w:val="center"/>
            <w:hideMark/>
          </w:tcPr>
          <w:p w14:paraId="4D8ADAC0" w14:textId="77777777" w:rsidR="00DC620E" w:rsidRPr="009F7355" w:rsidRDefault="00DC620E" w:rsidP="000547B1">
            <w:pPr>
              <w:keepNext/>
              <w:spacing w:before="0"/>
              <w:jc w:val="center"/>
              <w:rPr>
                <w:lang w:val="en-CA"/>
              </w:rPr>
            </w:pPr>
            <w:r w:rsidRPr="009F7355">
              <w:rPr>
                <w:lang w:val="en-CA"/>
              </w:rPr>
              <w:t>100.2%</w:t>
            </w:r>
          </w:p>
        </w:tc>
        <w:tc>
          <w:tcPr>
            <w:tcW w:w="1407" w:type="dxa"/>
            <w:tcBorders>
              <w:top w:val="nil"/>
              <w:left w:val="nil"/>
              <w:bottom w:val="nil"/>
              <w:right w:val="single" w:sz="8" w:space="0" w:color="auto"/>
            </w:tcBorders>
            <w:shd w:val="clear" w:color="auto" w:fill="auto"/>
            <w:noWrap/>
            <w:vAlign w:val="center"/>
            <w:hideMark/>
          </w:tcPr>
          <w:p w14:paraId="62F6E4C5" w14:textId="77777777" w:rsidR="00DC620E" w:rsidRPr="009F7355" w:rsidRDefault="00DC620E" w:rsidP="000547B1">
            <w:pPr>
              <w:keepNext/>
              <w:spacing w:before="0"/>
              <w:jc w:val="center"/>
              <w:rPr>
                <w:lang w:val="en-CA"/>
              </w:rPr>
            </w:pPr>
            <w:r w:rsidRPr="009F7355">
              <w:rPr>
                <w:lang w:val="en-CA"/>
              </w:rPr>
              <w:t>99.9%</w:t>
            </w:r>
          </w:p>
        </w:tc>
      </w:tr>
      <w:tr w:rsidR="00DC620E" w:rsidRPr="00DC620E" w14:paraId="520727D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B6E7B71" w14:textId="77777777" w:rsidR="00DC620E" w:rsidRPr="009F7355" w:rsidRDefault="00DC620E" w:rsidP="000547B1">
            <w:pPr>
              <w:keepNext/>
              <w:spacing w:before="0"/>
              <w:rPr>
                <w:lang w:val="en-CA"/>
              </w:rPr>
            </w:pPr>
            <w:r w:rsidRPr="009F7355">
              <w:rPr>
                <w:lang w:val="en-CA"/>
              </w:rPr>
              <w:t>Class C</w:t>
            </w:r>
          </w:p>
        </w:tc>
        <w:tc>
          <w:tcPr>
            <w:tcW w:w="957" w:type="dxa"/>
            <w:tcBorders>
              <w:top w:val="nil"/>
              <w:left w:val="nil"/>
              <w:bottom w:val="nil"/>
              <w:right w:val="nil"/>
            </w:tcBorders>
            <w:shd w:val="clear" w:color="auto" w:fill="auto"/>
            <w:noWrap/>
            <w:vAlign w:val="center"/>
            <w:hideMark/>
          </w:tcPr>
          <w:p w14:paraId="38827F75" w14:textId="77777777" w:rsidR="00DC620E" w:rsidRPr="009F7355" w:rsidRDefault="00DC620E" w:rsidP="000547B1">
            <w:pPr>
              <w:keepNext/>
              <w:spacing w:before="0"/>
              <w:jc w:val="center"/>
              <w:rPr>
                <w:lang w:val="en-CA"/>
              </w:rPr>
            </w:pPr>
            <w:r w:rsidRPr="009F7355">
              <w:rPr>
                <w:lang w:val="en-CA"/>
              </w:rPr>
              <w:t>-0.005%</w:t>
            </w:r>
          </w:p>
        </w:tc>
        <w:tc>
          <w:tcPr>
            <w:tcW w:w="957" w:type="dxa"/>
            <w:tcBorders>
              <w:top w:val="nil"/>
              <w:left w:val="nil"/>
              <w:bottom w:val="nil"/>
              <w:right w:val="nil"/>
            </w:tcBorders>
            <w:shd w:val="clear" w:color="auto" w:fill="auto"/>
            <w:noWrap/>
            <w:vAlign w:val="center"/>
            <w:hideMark/>
          </w:tcPr>
          <w:p w14:paraId="01608A71" w14:textId="77777777" w:rsidR="00DC620E" w:rsidRPr="009F7355" w:rsidRDefault="00DC620E" w:rsidP="000547B1">
            <w:pPr>
              <w:keepNext/>
              <w:spacing w:before="0"/>
              <w:jc w:val="center"/>
              <w:rPr>
                <w:lang w:val="en-CA"/>
              </w:rPr>
            </w:pPr>
            <w:r w:rsidRPr="009F7355">
              <w:rPr>
                <w:lang w:val="en-CA"/>
              </w:rPr>
              <w:t>-0.005%</w:t>
            </w:r>
          </w:p>
        </w:tc>
        <w:tc>
          <w:tcPr>
            <w:tcW w:w="957" w:type="dxa"/>
            <w:tcBorders>
              <w:top w:val="nil"/>
              <w:left w:val="nil"/>
              <w:bottom w:val="nil"/>
              <w:right w:val="single" w:sz="4" w:space="0" w:color="auto"/>
            </w:tcBorders>
            <w:shd w:val="clear" w:color="auto" w:fill="auto"/>
            <w:noWrap/>
            <w:vAlign w:val="center"/>
            <w:hideMark/>
          </w:tcPr>
          <w:p w14:paraId="6FABC9D8" w14:textId="77777777" w:rsidR="00DC620E" w:rsidRPr="009F7355" w:rsidRDefault="00DC620E" w:rsidP="000547B1">
            <w:pPr>
              <w:keepNext/>
              <w:spacing w:before="0"/>
              <w:jc w:val="center"/>
              <w:rPr>
                <w:lang w:val="en-CA"/>
              </w:rPr>
            </w:pPr>
            <w:r w:rsidRPr="009F7355">
              <w:rPr>
                <w:lang w:val="en-CA"/>
              </w:rPr>
              <w:t>-0.005%</w:t>
            </w:r>
          </w:p>
        </w:tc>
        <w:tc>
          <w:tcPr>
            <w:tcW w:w="875" w:type="dxa"/>
            <w:tcBorders>
              <w:top w:val="nil"/>
              <w:left w:val="nil"/>
              <w:bottom w:val="nil"/>
              <w:right w:val="nil"/>
            </w:tcBorders>
            <w:shd w:val="clear" w:color="auto" w:fill="auto"/>
            <w:noWrap/>
            <w:vAlign w:val="center"/>
            <w:hideMark/>
          </w:tcPr>
          <w:p w14:paraId="2C6B5789" w14:textId="77777777" w:rsidR="00DC620E" w:rsidRPr="009F7355" w:rsidRDefault="00DC620E" w:rsidP="000547B1">
            <w:pPr>
              <w:keepNext/>
              <w:spacing w:before="0"/>
              <w:jc w:val="center"/>
              <w:rPr>
                <w:lang w:val="en-CA"/>
              </w:rPr>
            </w:pPr>
            <w:r w:rsidRPr="009F7355">
              <w:rPr>
                <w:lang w:val="en-CA"/>
              </w:rPr>
              <w:t>99.7%</w:t>
            </w:r>
          </w:p>
        </w:tc>
        <w:tc>
          <w:tcPr>
            <w:tcW w:w="875" w:type="dxa"/>
            <w:tcBorders>
              <w:top w:val="nil"/>
              <w:left w:val="nil"/>
              <w:bottom w:val="nil"/>
              <w:right w:val="nil"/>
            </w:tcBorders>
            <w:shd w:val="clear" w:color="auto" w:fill="auto"/>
            <w:noWrap/>
            <w:vAlign w:val="center"/>
            <w:hideMark/>
          </w:tcPr>
          <w:p w14:paraId="2D09EFB9" w14:textId="77777777" w:rsidR="00DC620E" w:rsidRPr="009F7355" w:rsidRDefault="00DC620E" w:rsidP="000547B1">
            <w:pPr>
              <w:keepNext/>
              <w:spacing w:before="0"/>
              <w:jc w:val="center"/>
              <w:rPr>
                <w:lang w:val="en-CA"/>
              </w:rPr>
            </w:pPr>
            <w:r w:rsidRPr="009F7355">
              <w:rPr>
                <w:lang w:val="en-CA"/>
              </w:rPr>
              <w:t>102.7%</w:t>
            </w:r>
          </w:p>
        </w:tc>
        <w:tc>
          <w:tcPr>
            <w:tcW w:w="1393" w:type="dxa"/>
            <w:tcBorders>
              <w:top w:val="nil"/>
              <w:left w:val="single" w:sz="4" w:space="0" w:color="auto"/>
              <w:bottom w:val="nil"/>
              <w:right w:val="nil"/>
            </w:tcBorders>
            <w:shd w:val="clear" w:color="auto" w:fill="auto"/>
            <w:noWrap/>
            <w:vAlign w:val="center"/>
            <w:hideMark/>
          </w:tcPr>
          <w:p w14:paraId="713E5496"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7F3FEA29" w14:textId="77777777" w:rsidR="00DC620E" w:rsidRPr="009F7355" w:rsidRDefault="00DC620E" w:rsidP="000547B1">
            <w:pPr>
              <w:keepNext/>
              <w:spacing w:before="0"/>
              <w:jc w:val="center"/>
              <w:rPr>
                <w:lang w:val="en-CA"/>
              </w:rPr>
            </w:pPr>
            <w:r w:rsidRPr="009F7355">
              <w:rPr>
                <w:lang w:val="en-CA"/>
              </w:rPr>
              <w:t>100.0%</w:t>
            </w:r>
          </w:p>
        </w:tc>
      </w:tr>
      <w:tr w:rsidR="00DC620E" w:rsidRPr="00DC620E" w14:paraId="5AA040B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7907A88" w14:textId="77777777" w:rsidR="00DC620E" w:rsidRPr="009F7355" w:rsidRDefault="00DC620E" w:rsidP="000547B1">
            <w:pPr>
              <w:keepNext/>
              <w:spacing w:before="0"/>
              <w:rPr>
                <w:lang w:val="en-CA"/>
              </w:rPr>
            </w:pPr>
            <w:r w:rsidRPr="009F7355">
              <w:rPr>
                <w:lang w:val="en-CA"/>
              </w:rPr>
              <w:t>Class E</w:t>
            </w:r>
          </w:p>
        </w:tc>
        <w:tc>
          <w:tcPr>
            <w:tcW w:w="957" w:type="dxa"/>
            <w:tcBorders>
              <w:top w:val="nil"/>
              <w:left w:val="nil"/>
              <w:bottom w:val="nil"/>
              <w:right w:val="nil"/>
            </w:tcBorders>
            <w:shd w:val="clear" w:color="auto" w:fill="auto"/>
            <w:noWrap/>
            <w:vAlign w:val="center"/>
            <w:hideMark/>
          </w:tcPr>
          <w:p w14:paraId="7CB9B747" w14:textId="77777777" w:rsidR="00DC620E" w:rsidRPr="009F7355" w:rsidRDefault="00DC620E" w:rsidP="000547B1">
            <w:pPr>
              <w:keepNext/>
              <w:spacing w:before="0"/>
              <w:jc w:val="center"/>
              <w:rPr>
                <w:lang w:val="en-CA"/>
              </w:rPr>
            </w:pPr>
            <w:r w:rsidRPr="009F7355">
              <w:rPr>
                <w:lang w:val="en-CA"/>
              </w:rPr>
              <w:t>-0.017%</w:t>
            </w:r>
          </w:p>
        </w:tc>
        <w:tc>
          <w:tcPr>
            <w:tcW w:w="957" w:type="dxa"/>
            <w:tcBorders>
              <w:top w:val="nil"/>
              <w:left w:val="nil"/>
              <w:bottom w:val="nil"/>
              <w:right w:val="nil"/>
            </w:tcBorders>
            <w:shd w:val="clear" w:color="auto" w:fill="auto"/>
            <w:noWrap/>
            <w:vAlign w:val="center"/>
            <w:hideMark/>
          </w:tcPr>
          <w:p w14:paraId="7BB91301" w14:textId="77777777" w:rsidR="00DC620E" w:rsidRPr="009F7355" w:rsidRDefault="00DC620E" w:rsidP="000547B1">
            <w:pPr>
              <w:keepNext/>
              <w:spacing w:before="0"/>
              <w:jc w:val="center"/>
              <w:rPr>
                <w:lang w:val="en-CA"/>
              </w:rPr>
            </w:pPr>
            <w:r w:rsidRPr="009F7355">
              <w:rPr>
                <w:lang w:val="en-CA"/>
              </w:rPr>
              <w:t>-0.017%</w:t>
            </w:r>
          </w:p>
        </w:tc>
        <w:tc>
          <w:tcPr>
            <w:tcW w:w="957" w:type="dxa"/>
            <w:tcBorders>
              <w:top w:val="nil"/>
              <w:left w:val="nil"/>
              <w:bottom w:val="nil"/>
              <w:right w:val="single" w:sz="4" w:space="0" w:color="auto"/>
            </w:tcBorders>
            <w:shd w:val="clear" w:color="auto" w:fill="auto"/>
            <w:noWrap/>
            <w:vAlign w:val="center"/>
            <w:hideMark/>
          </w:tcPr>
          <w:p w14:paraId="061B0314" w14:textId="77777777" w:rsidR="00DC620E" w:rsidRPr="009F7355" w:rsidRDefault="00DC620E" w:rsidP="000547B1">
            <w:pPr>
              <w:keepNext/>
              <w:spacing w:before="0"/>
              <w:jc w:val="center"/>
              <w:rPr>
                <w:lang w:val="en-CA"/>
              </w:rPr>
            </w:pPr>
            <w:r w:rsidRPr="009F7355">
              <w:rPr>
                <w:lang w:val="en-CA"/>
              </w:rPr>
              <w:t>-0.017%</w:t>
            </w:r>
          </w:p>
        </w:tc>
        <w:tc>
          <w:tcPr>
            <w:tcW w:w="875" w:type="dxa"/>
            <w:tcBorders>
              <w:top w:val="nil"/>
              <w:left w:val="nil"/>
              <w:bottom w:val="nil"/>
              <w:right w:val="nil"/>
            </w:tcBorders>
            <w:shd w:val="clear" w:color="auto" w:fill="auto"/>
            <w:noWrap/>
            <w:vAlign w:val="center"/>
            <w:hideMark/>
          </w:tcPr>
          <w:p w14:paraId="5551D787" w14:textId="77777777" w:rsidR="00DC620E" w:rsidRPr="009F7355" w:rsidRDefault="00DC620E" w:rsidP="000547B1">
            <w:pPr>
              <w:keepNext/>
              <w:spacing w:before="0"/>
              <w:jc w:val="center"/>
              <w:rPr>
                <w:lang w:val="en-CA"/>
              </w:rPr>
            </w:pPr>
            <w:r w:rsidRPr="009F7355">
              <w:rPr>
                <w:lang w:val="en-CA"/>
              </w:rPr>
              <w:t>100.3%</w:t>
            </w:r>
          </w:p>
        </w:tc>
        <w:tc>
          <w:tcPr>
            <w:tcW w:w="875" w:type="dxa"/>
            <w:tcBorders>
              <w:top w:val="nil"/>
              <w:left w:val="nil"/>
              <w:bottom w:val="nil"/>
              <w:right w:val="nil"/>
            </w:tcBorders>
            <w:shd w:val="clear" w:color="auto" w:fill="auto"/>
            <w:noWrap/>
            <w:vAlign w:val="center"/>
            <w:hideMark/>
          </w:tcPr>
          <w:p w14:paraId="3FC637E6" w14:textId="77777777" w:rsidR="00DC620E" w:rsidRPr="009F7355" w:rsidRDefault="00DC620E" w:rsidP="000547B1">
            <w:pPr>
              <w:keepNext/>
              <w:spacing w:before="0"/>
              <w:jc w:val="center"/>
              <w:rPr>
                <w:lang w:val="en-CA"/>
              </w:rPr>
            </w:pPr>
            <w:r w:rsidRPr="009F7355">
              <w:rPr>
                <w:lang w:val="en-CA"/>
              </w:rPr>
              <w:t>100.4%</w:t>
            </w:r>
          </w:p>
        </w:tc>
        <w:tc>
          <w:tcPr>
            <w:tcW w:w="1393" w:type="dxa"/>
            <w:tcBorders>
              <w:top w:val="nil"/>
              <w:left w:val="single" w:sz="4" w:space="0" w:color="auto"/>
              <w:bottom w:val="nil"/>
              <w:right w:val="nil"/>
            </w:tcBorders>
            <w:shd w:val="clear" w:color="auto" w:fill="auto"/>
            <w:noWrap/>
            <w:vAlign w:val="center"/>
            <w:hideMark/>
          </w:tcPr>
          <w:p w14:paraId="325B54F0"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74D6419E" w14:textId="77777777" w:rsidR="00DC620E" w:rsidRPr="009F7355" w:rsidRDefault="00DC620E" w:rsidP="000547B1">
            <w:pPr>
              <w:keepNext/>
              <w:spacing w:before="0"/>
              <w:jc w:val="center"/>
              <w:rPr>
                <w:lang w:val="en-CA"/>
              </w:rPr>
            </w:pPr>
            <w:r w:rsidRPr="009F7355">
              <w:rPr>
                <w:lang w:val="en-CA"/>
              </w:rPr>
              <w:t>99.9%</w:t>
            </w:r>
          </w:p>
        </w:tc>
      </w:tr>
      <w:tr w:rsidR="00DC620E" w:rsidRPr="00DC620E" w14:paraId="04607CD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0DF58C3" w14:textId="77777777" w:rsidR="00DC620E" w:rsidRPr="009F7355" w:rsidRDefault="00DC620E" w:rsidP="000547B1">
            <w:pPr>
              <w:spacing w:before="0"/>
              <w:rPr>
                <w:b/>
                <w:lang w:val="en-CA"/>
              </w:rPr>
            </w:pPr>
            <w:r w:rsidRPr="009F7355">
              <w:rPr>
                <w:b/>
                <w:lang w:val="en-CA"/>
              </w:rPr>
              <w:t>Overall</w:t>
            </w:r>
          </w:p>
        </w:tc>
        <w:tc>
          <w:tcPr>
            <w:tcW w:w="957" w:type="dxa"/>
            <w:tcBorders>
              <w:top w:val="single" w:sz="8" w:space="0" w:color="auto"/>
              <w:left w:val="nil"/>
              <w:bottom w:val="nil"/>
              <w:right w:val="nil"/>
            </w:tcBorders>
            <w:shd w:val="clear" w:color="auto" w:fill="auto"/>
            <w:noWrap/>
            <w:vAlign w:val="center"/>
            <w:hideMark/>
          </w:tcPr>
          <w:p w14:paraId="235D1818" w14:textId="77777777" w:rsidR="00DC620E" w:rsidRPr="009F7355" w:rsidRDefault="00DC620E" w:rsidP="000547B1">
            <w:pPr>
              <w:spacing w:before="0"/>
              <w:jc w:val="center"/>
              <w:rPr>
                <w:lang w:val="en-CA"/>
              </w:rPr>
            </w:pPr>
            <w:r w:rsidRPr="009F7355">
              <w:rPr>
                <w:lang w:val="en-CA"/>
              </w:rPr>
              <w:t>-0.007%</w:t>
            </w:r>
          </w:p>
        </w:tc>
        <w:tc>
          <w:tcPr>
            <w:tcW w:w="957" w:type="dxa"/>
            <w:tcBorders>
              <w:top w:val="single" w:sz="8" w:space="0" w:color="auto"/>
              <w:left w:val="nil"/>
              <w:bottom w:val="nil"/>
              <w:right w:val="nil"/>
            </w:tcBorders>
            <w:shd w:val="clear" w:color="auto" w:fill="auto"/>
            <w:noWrap/>
            <w:vAlign w:val="center"/>
            <w:hideMark/>
          </w:tcPr>
          <w:p w14:paraId="45720FBC" w14:textId="77777777" w:rsidR="00DC620E" w:rsidRPr="009F7355" w:rsidRDefault="00DC620E" w:rsidP="000547B1">
            <w:pPr>
              <w:spacing w:before="0"/>
              <w:jc w:val="center"/>
              <w:rPr>
                <w:lang w:val="en-CA"/>
              </w:rPr>
            </w:pPr>
            <w:r w:rsidRPr="009F7355">
              <w:rPr>
                <w:lang w:val="en-CA"/>
              </w:rPr>
              <w:t>-0.007%</w:t>
            </w:r>
          </w:p>
        </w:tc>
        <w:tc>
          <w:tcPr>
            <w:tcW w:w="957" w:type="dxa"/>
            <w:tcBorders>
              <w:top w:val="single" w:sz="8" w:space="0" w:color="auto"/>
              <w:left w:val="nil"/>
              <w:bottom w:val="nil"/>
              <w:right w:val="single" w:sz="4" w:space="0" w:color="auto"/>
            </w:tcBorders>
            <w:shd w:val="clear" w:color="auto" w:fill="auto"/>
            <w:noWrap/>
            <w:vAlign w:val="center"/>
            <w:hideMark/>
          </w:tcPr>
          <w:p w14:paraId="43D26FEB" w14:textId="77777777" w:rsidR="00DC620E" w:rsidRPr="009F7355" w:rsidRDefault="00DC620E" w:rsidP="000547B1">
            <w:pPr>
              <w:spacing w:before="0"/>
              <w:jc w:val="center"/>
              <w:rPr>
                <w:lang w:val="en-CA"/>
              </w:rPr>
            </w:pPr>
            <w:r w:rsidRPr="009F7355">
              <w:rPr>
                <w:lang w:val="en-CA"/>
              </w:rPr>
              <w:t>-0.007%</w:t>
            </w:r>
          </w:p>
        </w:tc>
        <w:tc>
          <w:tcPr>
            <w:tcW w:w="875" w:type="dxa"/>
            <w:tcBorders>
              <w:top w:val="single" w:sz="8" w:space="0" w:color="auto"/>
              <w:left w:val="nil"/>
              <w:bottom w:val="nil"/>
              <w:right w:val="nil"/>
            </w:tcBorders>
            <w:shd w:val="clear" w:color="auto" w:fill="auto"/>
            <w:noWrap/>
            <w:vAlign w:val="center"/>
            <w:hideMark/>
          </w:tcPr>
          <w:p w14:paraId="7B1C754A" w14:textId="77777777" w:rsidR="00DC620E" w:rsidRPr="009F7355" w:rsidRDefault="00DC620E" w:rsidP="000547B1">
            <w:pPr>
              <w:spacing w:before="0"/>
              <w:jc w:val="center"/>
              <w:rPr>
                <w:lang w:val="en-CA"/>
              </w:rPr>
            </w:pPr>
            <w:r w:rsidRPr="009F7355">
              <w:rPr>
                <w:lang w:val="en-CA"/>
              </w:rPr>
              <w:t>99.9%</w:t>
            </w:r>
          </w:p>
        </w:tc>
        <w:tc>
          <w:tcPr>
            <w:tcW w:w="875" w:type="dxa"/>
            <w:tcBorders>
              <w:top w:val="single" w:sz="8" w:space="0" w:color="auto"/>
              <w:left w:val="nil"/>
              <w:bottom w:val="nil"/>
              <w:right w:val="nil"/>
            </w:tcBorders>
            <w:shd w:val="clear" w:color="auto" w:fill="auto"/>
            <w:noWrap/>
            <w:vAlign w:val="center"/>
            <w:hideMark/>
          </w:tcPr>
          <w:p w14:paraId="0DCC9FCE" w14:textId="77777777" w:rsidR="00DC620E" w:rsidRPr="009F7355" w:rsidRDefault="00DC620E" w:rsidP="000547B1">
            <w:pPr>
              <w:spacing w:before="0"/>
              <w:jc w:val="center"/>
              <w:rPr>
                <w:lang w:val="en-CA"/>
              </w:rPr>
            </w:pPr>
            <w:r w:rsidRPr="009F7355">
              <w:rPr>
                <w:lang w:val="en-CA"/>
              </w:rPr>
              <w:t>100.9%</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E1B687D" w14:textId="77777777" w:rsidR="00DC620E" w:rsidRPr="009F7355" w:rsidRDefault="00DC620E" w:rsidP="000547B1">
            <w:pPr>
              <w:spacing w:before="0"/>
              <w:jc w:val="center"/>
              <w:rPr>
                <w:lang w:val="en-CA"/>
              </w:rPr>
            </w:pPr>
            <w:r w:rsidRPr="009F7355">
              <w:rPr>
                <w:lang w:val="en-CA"/>
              </w:rPr>
              <w:t>100.1%</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7C848EA0" w14:textId="77777777" w:rsidR="00DC620E" w:rsidRPr="009F7355" w:rsidRDefault="00DC620E" w:rsidP="000547B1">
            <w:pPr>
              <w:spacing w:before="0"/>
              <w:jc w:val="center"/>
              <w:rPr>
                <w:lang w:val="en-CA"/>
              </w:rPr>
            </w:pPr>
            <w:r w:rsidRPr="009F7355">
              <w:rPr>
                <w:lang w:val="en-CA"/>
              </w:rPr>
              <w:t>99.9%</w:t>
            </w:r>
          </w:p>
        </w:tc>
      </w:tr>
      <w:tr w:rsidR="00DC620E" w:rsidRPr="00DC620E" w14:paraId="7AB3E7E1"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4A259E4" w14:textId="77777777" w:rsidR="00DC620E" w:rsidRPr="009F7355" w:rsidRDefault="00DC620E" w:rsidP="000547B1">
            <w:pPr>
              <w:spacing w:before="0"/>
              <w:rPr>
                <w:lang w:val="en-CA"/>
              </w:rPr>
            </w:pPr>
            <w:r w:rsidRPr="009F7355">
              <w:rPr>
                <w:lang w:val="en-CA"/>
              </w:rPr>
              <w:t>Class D</w:t>
            </w:r>
          </w:p>
        </w:tc>
        <w:tc>
          <w:tcPr>
            <w:tcW w:w="957" w:type="dxa"/>
            <w:tcBorders>
              <w:top w:val="single" w:sz="8" w:space="0" w:color="auto"/>
              <w:left w:val="nil"/>
              <w:bottom w:val="nil"/>
              <w:right w:val="nil"/>
            </w:tcBorders>
            <w:shd w:val="clear" w:color="auto" w:fill="auto"/>
            <w:noWrap/>
            <w:vAlign w:val="center"/>
            <w:hideMark/>
          </w:tcPr>
          <w:p w14:paraId="635F3720" w14:textId="77777777" w:rsidR="00DC620E" w:rsidRPr="009F7355" w:rsidRDefault="00DC620E" w:rsidP="000547B1">
            <w:pPr>
              <w:spacing w:before="0"/>
              <w:jc w:val="center"/>
              <w:rPr>
                <w:lang w:val="en-CA"/>
              </w:rPr>
            </w:pPr>
            <w:r w:rsidRPr="009F7355">
              <w:rPr>
                <w:lang w:val="en-CA"/>
              </w:rPr>
              <w:t>-0.015%</w:t>
            </w:r>
          </w:p>
        </w:tc>
        <w:tc>
          <w:tcPr>
            <w:tcW w:w="957" w:type="dxa"/>
            <w:tcBorders>
              <w:top w:val="single" w:sz="8" w:space="0" w:color="auto"/>
              <w:left w:val="nil"/>
              <w:bottom w:val="nil"/>
              <w:right w:val="nil"/>
            </w:tcBorders>
            <w:shd w:val="clear" w:color="auto" w:fill="auto"/>
            <w:noWrap/>
            <w:vAlign w:val="center"/>
            <w:hideMark/>
          </w:tcPr>
          <w:p w14:paraId="56D2A269" w14:textId="77777777" w:rsidR="00DC620E" w:rsidRPr="009F7355" w:rsidRDefault="00DC620E" w:rsidP="000547B1">
            <w:pPr>
              <w:spacing w:before="0"/>
              <w:jc w:val="center"/>
              <w:rPr>
                <w:lang w:val="en-CA"/>
              </w:rPr>
            </w:pPr>
            <w:r w:rsidRPr="009F7355">
              <w:rPr>
                <w:lang w:val="en-CA"/>
              </w:rPr>
              <w:t>-0.014%</w:t>
            </w:r>
          </w:p>
        </w:tc>
        <w:tc>
          <w:tcPr>
            <w:tcW w:w="957" w:type="dxa"/>
            <w:tcBorders>
              <w:top w:val="single" w:sz="8" w:space="0" w:color="auto"/>
              <w:left w:val="nil"/>
              <w:bottom w:val="nil"/>
              <w:right w:val="single" w:sz="4" w:space="0" w:color="auto"/>
            </w:tcBorders>
            <w:shd w:val="clear" w:color="auto" w:fill="auto"/>
            <w:noWrap/>
            <w:vAlign w:val="center"/>
            <w:hideMark/>
          </w:tcPr>
          <w:p w14:paraId="69AD838A" w14:textId="77777777" w:rsidR="00DC620E" w:rsidRPr="009F7355" w:rsidRDefault="00DC620E" w:rsidP="000547B1">
            <w:pPr>
              <w:spacing w:before="0"/>
              <w:jc w:val="center"/>
              <w:rPr>
                <w:lang w:val="en-CA"/>
              </w:rPr>
            </w:pPr>
            <w:r w:rsidRPr="009F7355">
              <w:rPr>
                <w:lang w:val="en-CA"/>
              </w:rPr>
              <w:t>-0.015%</w:t>
            </w:r>
          </w:p>
        </w:tc>
        <w:tc>
          <w:tcPr>
            <w:tcW w:w="875" w:type="dxa"/>
            <w:tcBorders>
              <w:top w:val="single" w:sz="8" w:space="0" w:color="auto"/>
              <w:left w:val="nil"/>
              <w:bottom w:val="nil"/>
              <w:right w:val="nil"/>
            </w:tcBorders>
            <w:shd w:val="clear" w:color="auto" w:fill="auto"/>
            <w:noWrap/>
            <w:vAlign w:val="center"/>
            <w:hideMark/>
          </w:tcPr>
          <w:p w14:paraId="409C2677" w14:textId="77777777" w:rsidR="00DC620E" w:rsidRPr="009F7355" w:rsidRDefault="00DC620E" w:rsidP="000547B1">
            <w:pPr>
              <w:spacing w:before="0"/>
              <w:jc w:val="center"/>
              <w:rPr>
                <w:lang w:val="en-CA"/>
              </w:rPr>
            </w:pPr>
            <w:r w:rsidRPr="009F7355">
              <w:rPr>
                <w:lang w:val="en-CA"/>
              </w:rPr>
              <w:t>98.7%</w:t>
            </w:r>
          </w:p>
        </w:tc>
        <w:tc>
          <w:tcPr>
            <w:tcW w:w="875" w:type="dxa"/>
            <w:tcBorders>
              <w:top w:val="single" w:sz="8" w:space="0" w:color="auto"/>
              <w:left w:val="nil"/>
              <w:bottom w:val="nil"/>
              <w:right w:val="nil"/>
            </w:tcBorders>
            <w:shd w:val="clear" w:color="auto" w:fill="auto"/>
            <w:noWrap/>
            <w:vAlign w:val="center"/>
            <w:hideMark/>
          </w:tcPr>
          <w:p w14:paraId="417C7B32" w14:textId="77777777" w:rsidR="00DC620E" w:rsidRPr="009F7355" w:rsidRDefault="00DC620E" w:rsidP="000547B1">
            <w:pPr>
              <w:spacing w:before="0"/>
              <w:jc w:val="center"/>
              <w:rPr>
                <w:lang w:val="en-CA"/>
              </w:rPr>
            </w:pPr>
            <w:r w:rsidRPr="009F7355">
              <w:rPr>
                <w:lang w:val="en-CA"/>
              </w:rPr>
              <w:t>98.9%</w:t>
            </w:r>
          </w:p>
        </w:tc>
        <w:tc>
          <w:tcPr>
            <w:tcW w:w="1393" w:type="dxa"/>
            <w:tcBorders>
              <w:top w:val="nil"/>
              <w:left w:val="single" w:sz="4" w:space="0" w:color="auto"/>
              <w:bottom w:val="nil"/>
              <w:right w:val="nil"/>
            </w:tcBorders>
            <w:shd w:val="clear" w:color="auto" w:fill="auto"/>
            <w:noWrap/>
            <w:vAlign w:val="center"/>
            <w:hideMark/>
          </w:tcPr>
          <w:p w14:paraId="5F8F1071" w14:textId="77777777" w:rsidR="00DC620E" w:rsidRPr="009F7355" w:rsidRDefault="00DC620E" w:rsidP="000547B1">
            <w:pPr>
              <w:spacing w:before="0"/>
              <w:jc w:val="center"/>
              <w:rPr>
                <w:lang w:val="en-CA"/>
              </w:rPr>
            </w:pPr>
            <w:r w:rsidRPr="009F7355">
              <w:rPr>
                <w:lang w:val="en-CA"/>
              </w:rPr>
              <w:t>100.1%</w:t>
            </w:r>
          </w:p>
        </w:tc>
        <w:tc>
          <w:tcPr>
            <w:tcW w:w="1407" w:type="dxa"/>
            <w:tcBorders>
              <w:top w:val="nil"/>
              <w:left w:val="nil"/>
              <w:bottom w:val="nil"/>
              <w:right w:val="single" w:sz="8" w:space="0" w:color="auto"/>
            </w:tcBorders>
            <w:shd w:val="clear" w:color="auto" w:fill="auto"/>
            <w:noWrap/>
            <w:vAlign w:val="center"/>
            <w:hideMark/>
          </w:tcPr>
          <w:p w14:paraId="0E76B2BE" w14:textId="77777777" w:rsidR="00DC620E" w:rsidRPr="009F7355" w:rsidRDefault="00DC620E" w:rsidP="000547B1">
            <w:pPr>
              <w:spacing w:before="0"/>
              <w:jc w:val="center"/>
              <w:rPr>
                <w:lang w:val="en-CA"/>
              </w:rPr>
            </w:pPr>
            <w:r w:rsidRPr="009F7355">
              <w:rPr>
                <w:lang w:val="en-CA"/>
              </w:rPr>
              <w:t>100.0%</w:t>
            </w:r>
          </w:p>
        </w:tc>
      </w:tr>
      <w:tr w:rsidR="00DC620E" w:rsidRPr="00DC620E" w14:paraId="0B2DA906"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2D3A02B" w14:textId="77777777" w:rsidR="00DC620E" w:rsidRPr="009F7355" w:rsidRDefault="00DC620E" w:rsidP="000547B1">
            <w:pPr>
              <w:spacing w:before="0"/>
              <w:rPr>
                <w:lang w:val="en-CA"/>
              </w:rPr>
            </w:pPr>
            <w:r w:rsidRPr="009F7355">
              <w:rPr>
                <w:lang w:val="en-CA"/>
              </w:rPr>
              <w:t>Class F</w:t>
            </w:r>
          </w:p>
        </w:tc>
        <w:tc>
          <w:tcPr>
            <w:tcW w:w="957" w:type="dxa"/>
            <w:tcBorders>
              <w:top w:val="nil"/>
              <w:left w:val="nil"/>
              <w:bottom w:val="nil"/>
              <w:right w:val="nil"/>
            </w:tcBorders>
            <w:shd w:val="clear" w:color="auto" w:fill="auto"/>
            <w:noWrap/>
            <w:vAlign w:val="center"/>
            <w:hideMark/>
          </w:tcPr>
          <w:p w14:paraId="6BB46E28" w14:textId="77777777" w:rsidR="00DC620E" w:rsidRPr="009F7355" w:rsidRDefault="00DC620E" w:rsidP="000547B1">
            <w:pPr>
              <w:spacing w:before="0"/>
              <w:jc w:val="center"/>
              <w:rPr>
                <w:lang w:val="en-CA"/>
              </w:rPr>
            </w:pPr>
            <w:r w:rsidRPr="009F7355">
              <w:rPr>
                <w:lang w:val="en-CA"/>
              </w:rPr>
              <w:t>-0.012%</w:t>
            </w:r>
          </w:p>
        </w:tc>
        <w:tc>
          <w:tcPr>
            <w:tcW w:w="957" w:type="dxa"/>
            <w:tcBorders>
              <w:top w:val="nil"/>
              <w:left w:val="nil"/>
              <w:bottom w:val="nil"/>
              <w:right w:val="nil"/>
            </w:tcBorders>
            <w:shd w:val="clear" w:color="auto" w:fill="auto"/>
            <w:noWrap/>
            <w:vAlign w:val="center"/>
            <w:hideMark/>
          </w:tcPr>
          <w:p w14:paraId="03F2DAE3" w14:textId="77777777" w:rsidR="00DC620E" w:rsidRPr="009F7355" w:rsidRDefault="00DC620E" w:rsidP="000547B1">
            <w:pPr>
              <w:spacing w:before="0"/>
              <w:jc w:val="center"/>
              <w:rPr>
                <w:lang w:val="en-CA"/>
              </w:rPr>
            </w:pPr>
            <w:r w:rsidRPr="009F7355">
              <w:rPr>
                <w:lang w:val="en-CA"/>
              </w:rPr>
              <w:t>-0.012%</w:t>
            </w:r>
          </w:p>
        </w:tc>
        <w:tc>
          <w:tcPr>
            <w:tcW w:w="957" w:type="dxa"/>
            <w:tcBorders>
              <w:top w:val="nil"/>
              <w:left w:val="nil"/>
              <w:bottom w:val="nil"/>
              <w:right w:val="single" w:sz="4" w:space="0" w:color="auto"/>
            </w:tcBorders>
            <w:shd w:val="clear" w:color="auto" w:fill="auto"/>
            <w:noWrap/>
            <w:vAlign w:val="center"/>
            <w:hideMark/>
          </w:tcPr>
          <w:p w14:paraId="16C3EEBD" w14:textId="77777777" w:rsidR="00DC620E" w:rsidRPr="009F7355" w:rsidRDefault="00DC620E" w:rsidP="000547B1">
            <w:pPr>
              <w:spacing w:before="0"/>
              <w:jc w:val="center"/>
              <w:rPr>
                <w:lang w:val="en-CA"/>
              </w:rPr>
            </w:pPr>
            <w:r w:rsidRPr="009F7355">
              <w:rPr>
                <w:lang w:val="en-CA"/>
              </w:rPr>
              <w:t>-0.012%</w:t>
            </w:r>
          </w:p>
        </w:tc>
        <w:tc>
          <w:tcPr>
            <w:tcW w:w="875" w:type="dxa"/>
            <w:tcBorders>
              <w:top w:val="nil"/>
              <w:left w:val="nil"/>
              <w:bottom w:val="nil"/>
              <w:right w:val="nil"/>
            </w:tcBorders>
            <w:shd w:val="clear" w:color="auto" w:fill="auto"/>
            <w:noWrap/>
            <w:vAlign w:val="center"/>
            <w:hideMark/>
          </w:tcPr>
          <w:p w14:paraId="75AA8BF1" w14:textId="77777777" w:rsidR="00DC620E" w:rsidRPr="009F7355" w:rsidRDefault="00DC620E" w:rsidP="000547B1">
            <w:pPr>
              <w:spacing w:before="0"/>
              <w:jc w:val="center"/>
              <w:rPr>
                <w:lang w:val="en-CA"/>
              </w:rPr>
            </w:pPr>
            <w:r w:rsidRPr="009F7355">
              <w:rPr>
                <w:lang w:val="en-CA"/>
              </w:rPr>
              <w:t>99.8%</w:t>
            </w:r>
          </w:p>
        </w:tc>
        <w:tc>
          <w:tcPr>
            <w:tcW w:w="875" w:type="dxa"/>
            <w:tcBorders>
              <w:top w:val="nil"/>
              <w:left w:val="nil"/>
              <w:bottom w:val="nil"/>
              <w:right w:val="nil"/>
            </w:tcBorders>
            <w:shd w:val="clear" w:color="auto" w:fill="auto"/>
            <w:noWrap/>
            <w:vAlign w:val="center"/>
            <w:hideMark/>
          </w:tcPr>
          <w:p w14:paraId="2AC7A11A" w14:textId="77777777" w:rsidR="00DC620E" w:rsidRPr="009F7355" w:rsidRDefault="00DC620E" w:rsidP="000547B1">
            <w:pPr>
              <w:spacing w:before="0"/>
              <w:jc w:val="center"/>
              <w:rPr>
                <w:lang w:val="en-CA"/>
              </w:rPr>
            </w:pPr>
            <w:r w:rsidRPr="009F7355">
              <w:rPr>
                <w:lang w:val="en-CA"/>
              </w:rPr>
              <w:t>101.0%</w:t>
            </w:r>
          </w:p>
        </w:tc>
        <w:tc>
          <w:tcPr>
            <w:tcW w:w="1393" w:type="dxa"/>
            <w:tcBorders>
              <w:top w:val="nil"/>
              <w:left w:val="single" w:sz="4" w:space="0" w:color="auto"/>
              <w:bottom w:val="nil"/>
              <w:right w:val="nil"/>
            </w:tcBorders>
            <w:shd w:val="clear" w:color="auto" w:fill="auto"/>
            <w:noWrap/>
            <w:vAlign w:val="center"/>
            <w:hideMark/>
          </w:tcPr>
          <w:p w14:paraId="477C225C" w14:textId="77777777" w:rsidR="00DC620E" w:rsidRPr="009F7355" w:rsidRDefault="00DC620E" w:rsidP="000547B1">
            <w:pPr>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003EFAF1" w14:textId="77777777" w:rsidR="00DC620E" w:rsidRPr="009F7355" w:rsidRDefault="00DC620E" w:rsidP="000547B1">
            <w:pPr>
              <w:spacing w:before="0"/>
              <w:jc w:val="center"/>
              <w:rPr>
                <w:lang w:val="en-CA"/>
              </w:rPr>
            </w:pPr>
            <w:r w:rsidRPr="009F7355">
              <w:rPr>
                <w:lang w:val="en-CA"/>
              </w:rPr>
              <w:t>100.1%</w:t>
            </w:r>
          </w:p>
        </w:tc>
      </w:tr>
      <w:tr w:rsidR="00DC620E" w:rsidRPr="00DC620E" w14:paraId="25BCB0D8" w14:textId="77777777" w:rsidTr="000547B1">
        <w:trPr>
          <w:trHeight w:val="25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71BA0ADE" w14:textId="77777777" w:rsidR="00DC620E" w:rsidRPr="009F7355" w:rsidRDefault="00DC620E" w:rsidP="000547B1">
            <w:pPr>
              <w:spacing w:before="0"/>
              <w:rPr>
                <w:lang w:val="en-CA"/>
              </w:rPr>
            </w:pPr>
            <w:r w:rsidRPr="009F7355">
              <w:rPr>
                <w:lang w:val="en-CA"/>
              </w:rPr>
              <w:t>Class TGM</w:t>
            </w:r>
          </w:p>
        </w:tc>
        <w:tc>
          <w:tcPr>
            <w:tcW w:w="957" w:type="dxa"/>
            <w:tcBorders>
              <w:top w:val="nil"/>
              <w:left w:val="nil"/>
              <w:bottom w:val="single" w:sz="8" w:space="0" w:color="auto"/>
              <w:right w:val="nil"/>
            </w:tcBorders>
            <w:shd w:val="clear" w:color="auto" w:fill="auto"/>
            <w:noWrap/>
            <w:vAlign w:val="center"/>
            <w:hideMark/>
          </w:tcPr>
          <w:p w14:paraId="093FDE01" w14:textId="77777777" w:rsidR="00DC620E" w:rsidRPr="009F7355" w:rsidRDefault="00DC620E" w:rsidP="000547B1">
            <w:pPr>
              <w:spacing w:before="0"/>
              <w:jc w:val="center"/>
              <w:rPr>
                <w:lang w:val="en-CA"/>
              </w:rPr>
            </w:pPr>
            <w:r w:rsidRPr="009F7355">
              <w:rPr>
                <w:lang w:val="en-CA"/>
              </w:rPr>
              <w:t>-0.003%</w:t>
            </w:r>
          </w:p>
        </w:tc>
        <w:tc>
          <w:tcPr>
            <w:tcW w:w="957" w:type="dxa"/>
            <w:tcBorders>
              <w:top w:val="nil"/>
              <w:left w:val="nil"/>
              <w:bottom w:val="single" w:sz="8" w:space="0" w:color="auto"/>
              <w:right w:val="nil"/>
            </w:tcBorders>
            <w:shd w:val="clear" w:color="auto" w:fill="auto"/>
            <w:noWrap/>
            <w:vAlign w:val="center"/>
            <w:hideMark/>
          </w:tcPr>
          <w:p w14:paraId="72347E30" w14:textId="77777777" w:rsidR="00DC620E" w:rsidRPr="009F7355" w:rsidRDefault="00DC620E" w:rsidP="000547B1">
            <w:pPr>
              <w:spacing w:before="0"/>
              <w:jc w:val="center"/>
              <w:rPr>
                <w:lang w:val="en-CA"/>
              </w:rPr>
            </w:pPr>
            <w:r w:rsidRPr="009F7355">
              <w:rPr>
                <w:lang w:val="en-CA"/>
              </w:rPr>
              <w:t>-0.003%</w:t>
            </w:r>
          </w:p>
        </w:tc>
        <w:tc>
          <w:tcPr>
            <w:tcW w:w="957" w:type="dxa"/>
            <w:tcBorders>
              <w:top w:val="nil"/>
              <w:left w:val="nil"/>
              <w:bottom w:val="single" w:sz="8" w:space="0" w:color="auto"/>
              <w:right w:val="single" w:sz="4" w:space="0" w:color="auto"/>
            </w:tcBorders>
            <w:shd w:val="clear" w:color="auto" w:fill="auto"/>
            <w:noWrap/>
            <w:vAlign w:val="center"/>
            <w:hideMark/>
          </w:tcPr>
          <w:p w14:paraId="62D9EF9F" w14:textId="77777777" w:rsidR="00DC620E" w:rsidRPr="009F7355" w:rsidRDefault="00DC620E" w:rsidP="000547B1">
            <w:pPr>
              <w:spacing w:before="0"/>
              <w:jc w:val="center"/>
              <w:rPr>
                <w:lang w:val="en-CA"/>
              </w:rPr>
            </w:pPr>
            <w:r w:rsidRPr="009F7355">
              <w:rPr>
                <w:lang w:val="en-CA"/>
              </w:rPr>
              <w:t>-0.003%</w:t>
            </w:r>
          </w:p>
        </w:tc>
        <w:tc>
          <w:tcPr>
            <w:tcW w:w="875" w:type="dxa"/>
            <w:tcBorders>
              <w:top w:val="nil"/>
              <w:left w:val="nil"/>
              <w:bottom w:val="single" w:sz="8" w:space="0" w:color="auto"/>
              <w:right w:val="nil"/>
            </w:tcBorders>
            <w:shd w:val="clear" w:color="auto" w:fill="auto"/>
            <w:noWrap/>
            <w:vAlign w:val="center"/>
            <w:hideMark/>
          </w:tcPr>
          <w:p w14:paraId="5DCA8E16" w14:textId="77777777" w:rsidR="00DC620E" w:rsidRPr="009F7355" w:rsidRDefault="00DC620E" w:rsidP="000547B1">
            <w:pPr>
              <w:spacing w:before="0"/>
              <w:jc w:val="center"/>
              <w:rPr>
                <w:lang w:val="en-CA"/>
              </w:rPr>
            </w:pPr>
            <w:r w:rsidRPr="009F7355">
              <w:rPr>
                <w:lang w:val="en-CA"/>
              </w:rPr>
              <w:t>99.9%</w:t>
            </w:r>
          </w:p>
        </w:tc>
        <w:tc>
          <w:tcPr>
            <w:tcW w:w="875" w:type="dxa"/>
            <w:tcBorders>
              <w:top w:val="nil"/>
              <w:left w:val="nil"/>
              <w:bottom w:val="single" w:sz="8" w:space="0" w:color="auto"/>
              <w:right w:val="nil"/>
            </w:tcBorders>
            <w:shd w:val="clear" w:color="auto" w:fill="auto"/>
            <w:noWrap/>
            <w:vAlign w:val="center"/>
            <w:hideMark/>
          </w:tcPr>
          <w:p w14:paraId="3EB9CE57" w14:textId="77777777" w:rsidR="00DC620E" w:rsidRPr="009F7355" w:rsidRDefault="00DC620E" w:rsidP="000547B1">
            <w:pPr>
              <w:spacing w:before="0"/>
              <w:jc w:val="center"/>
              <w:rPr>
                <w:lang w:val="en-CA"/>
              </w:rPr>
            </w:pPr>
            <w:r w:rsidRPr="009F7355">
              <w:rPr>
                <w:lang w:val="en-CA"/>
              </w:rPr>
              <w:t>98.4%</w:t>
            </w:r>
          </w:p>
        </w:tc>
        <w:tc>
          <w:tcPr>
            <w:tcW w:w="1393" w:type="dxa"/>
            <w:tcBorders>
              <w:top w:val="nil"/>
              <w:left w:val="single" w:sz="4" w:space="0" w:color="auto"/>
              <w:bottom w:val="single" w:sz="8" w:space="0" w:color="auto"/>
              <w:right w:val="nil"/>
            </w:tcBorders>
            <w:shd w:val="clear" w:color="auto" w:fill="auto"/>
            <w:noWrap/>
            <w:vAlign w:val="center"/>
            <w:hideMark/>
          </w:tcPr>
          <w:p w14:paraId="792DAC1B" w14:textId="77777777" w:rsidR="00DC620E" w:rsidRPr="009F7355" w:rsidRDefault="00DC620E" w:rsidP="000547B1">
            <w:pPr>
              <w:spacing w:before="0"/>
              <w:jc w:val="center"/>
              <w:rPr>
                <w:lang w:val="en-CA"/>
              </w:rPr>
            </w:pPr>
            <w:r w:rsidRPr="009F7355">
              <w:rPr>
                <w:lang w:val="en-CA"/>
              </w:rPr>
              <w:t>100.1%</w:t>
            </w:r>
          </w:p>
        </w:tc>
        <w:tc>
          <w:tcPr>
            <w:tcW w:w="1407" w:type="dxa"/>
            <w:tcBorders>
              <w:top w:val="nil"/>
              <w:left w:val="nil"/>
              <w:bottom w:val="single" w:sz="8" w:space="0" w:color="auto"/>
              <w:right w:val="single" w:sz="8" w:space="0" w:color="auto"/>
            </w:tcBorders>
            <w:shd w:val="clear" w:color="auto" w:fill="auto"/>
            <w:noWrap/>
            <w:vAlign w:val="center"/>
            <w:hideMark/>
          </w:tcPr>
          <w:p w14:paraId="6830731B" w14:textId="77777777" w:rsidR="00DC620E" w:rsidRPr="009F7355" w:rsidRDefault="00DC620E" w:rsidP="000547B1">
            <w:pPr>
              <w:spacing w:before="0"/>
              <w:jc w:val="center"/>
              <w:rPr>
                <w:lang w:val="en-CA"/>
              </w:rPr>
            </w:pPr>
            <w:r w:rsidRPr="009F7355">
              <w:rPr>
                <w:lang w:val="en-CA"/>
              </w:rPr>
              <w:t>100.3%</w:t>
            </w:r>
          </w:p>
        </w:tc>
      </w:tr>
    </w:tbl>
    <w:p w14:paraId="01FCAF71" w14:textId="6439B061" w:rsidR="00DC620E" w:rsidRDefault="00F26EE0" w:rsidP="00DC620E">
      <w:pPr>
        <w:rPr>
          <w:lang w:val="en-CA"/>
        </w:rPr>
      </w:pPr>
      <w:r>
        <w:rPr>
          <w:lang w:val="en-CA"/>
        </w:rPr>
        <w:t xml:space="preserve">Results </w:t>
      </w:r>
      <w:r w:rsidR="004E0AAB">
        <w:rPr>
          <w:lang w:val="en-CA"/>
        </w:rPr>
        <w:t>we</w:t>
      </w:r>
      <w:r>
        <w:rPr>
          <w:lang w:val="en-CA"/>
        </w:rPr>
        <w:t>re still incomplete (also for crosschecks).</w:t>
      </w:r>
    </w:p>
    <w:p w14:paraId="751DE157" w14:textId="77E11124" w:rsidR="00F26EE0" w:rsidRDefault="00F26EE0" w:rsidP="00DC620E">
      <w:pPr>
        <w:rPr>
          <w:lang w:val="en-CA"/>
        </w:rPr>
      </w:pPr>
      <w:r>
        <w:rPr>
          <w:lang w:val="en-CA"/>
        </w:rPr>
        <w:t xml:space="preserve">It was commented that this is not really a bug fix, but rather a proposal trying to coding gain (which is minor). No action </w:t>
      </w:r>
      <w:r w:rsidR="004E0AAB">
        <w:rPr>
          <w:lang w:val="en-CA"/>
        </w:rPr>
        <w:t xml:space="preserve">was taken </w:t>
      </w:r>
      <w:r>
        <w:rPr>
          <w:lang w:val="en-CA"/>
        </w:rPr>
        <w:t>at this moment.</w:t>
      </w:r>
    </w:p>
    <w:p w14:paraId="14F0B395" w14:textId="47FB8A14" w:rsidR="001858C5" w:rsidRPr="00EA2B25" w:rsidRDefault="008773DB" w:rsidP="00CA2E49">
      <w:pPr>
        <w:pStyle w:val="berschrift9"/>
        <w:rPr>
          <w:sz w:val="24"/>
          <w:szCs w:val="24"/>
          <w:lang w:val="en-CA" w:eastAsia="de-DE"/>
        </w:rPr>
      </w:pPr>
      <w:hyperlink r:id="rId807" w:history="1">
        <w:r w:rsidR="001858C5" w:rsidRPr="00796297">
          <w:rPr>
            <w:color w:val="0000FF"/>
            <w:sz w:val="24"/>
            <w:szCs w:val="24"/>
            <w:u w:val="single"/>
            <w:lang w:val="en-CA" w:eastAsia="de-DE"/>
          </w:rPr>
          <w:t>JVET-AM0322</w:t>
        </w:r>
      </w:hyperlink>
      <w:r w:rsidR="001858C5" w:rsidRPr="00EA2B25">
        <w:rPr>
          <w:sz w:val="24"/>
          <w:szCs w:val="24"/>
          <w:lang w:val="en-CA" w:eastAsia="de-DE"/>
        </w:rPr>
        <w:t xml:space="preserve"> </w:t>
      </w:r>
      <w:r w:rsidR="001858C5" w:rsidRPr="00796297">
        <w:rPr>
          <w:sz w:val="24"/>
          <w:szCs w:val="24"/>
          <w:lang w:val="en-CA" w:eastAsia="de-DE"/>
        </w:rPr>
        <w:t xml:space="preserve">Cross-check of JVET-AM0220 (AHG12: Fix on cabac_init_flag and Temporal Cabac Inheritance) </w:t>
      </w:r>
      <w:r w:rsidR="001858C5" w:rsidRPr="00EA2B25">
        <w:rPr>
          <w:sz w:val="24"/>
          <w:szCs w:val="24"/>
          <w:lang w:val="en-CA" w:eastAsia="de-DE"/>
        </w:rPr>
        <w:t>[</w:t>
      </w:r>
      <w:r w:rsidR="001858C5" w:rsidRPr="00796297">
        <w:rPr>
          <w:sz w:val="24"/>
          <w:szCs w:val="24"/>
          <w:lang w:val="en-CA" w:eastAsia="de-DE"/>
        </w:rPr>
        <w:t>E. Ye (Qualcomm)</w:t>
      </w:r>
      <w:r w:rsidR="001858C5" w:rsidRPr="00EA2B25">
        <w:rPr>
          <w:sz w:val="24"/>
          <w:szCs w:val="24"/>
          <w:lang w:val="en-CA" w:eastAsia="de-DE"/>
        </w:rPr>
        <w:t>] [late]</w:t>
      </w:r>
    </w:p>
    <w:p w14:paraId="766C1675" w14:textId="6B8A2901" w:rsidR="001858C5" w:rsidRDefault="001858C5" w:rsidP="008E5626">
      <w:pPr>
        <w:rPr>
          <w:lang w:val="en-CA"/>
        </w:rPr>
      </w:pPr>
    </w:p>
    <w:p w14:paraId="501E47E2" w14:textId="77777777" w:rsidR="00FA5F67" w:rsidRPr="00A44C58" w:rsidRDefault="008773DB" w:rsidP="00CA2E49">
      <w:pPr>
        <w:pStyle w:val="berschrift9"/>
        <w:rPr>
          <w:sz w:val="24"/>
          <w:szCs w:val="24"/>
          <w:lang w:val="en-CA" w:eastAsia="de-DE"/>
        </w:rPr>
      </w:pPr>
      <w:hyperlink r:id="rId808" w:history="1">
        <w:r w:rsidR="00FA5F67" w:rsidRPr="00A44C58">
          <w:rPr>
            <w:color w:val="0000FF"/>
            <w:sz w:val="24"/>
            <w:szCs w:val="24"/>
            <w:u w:val="single"/>
            <w:lang w:val="en-CA" w:eastAsia="de-DE"/>
          </w:rPr>
          <w:t>JVET-AM0329</w:t>
        </w:r>
      </w:hyperlink>
      <w:r w:rsidR="00FA5F67" w:rsidRPr="00A44C58">
        <w:rPr>
          <w:sz w:val="24"/>
          <w:szCs w:val="24"/>
          <w:lang w:val="en-CA" w:eastAsia="de-DE"/>
        </w:rPr>
        <w:t xml:space="preserve"> Crosscheck of JVET-AM0220 (AHG12: Fix on cabac_init_flag and Temporal Cabac Inheritance) </w:t>
      </w:r>
      <w:r w:rsidR="00FA5F67">
        <w:rPr>
          <w:sz w:val="24"/>
          <w:szCs w:val="24"/>
          <w:lang w:val="en-CA" w:eastAsia="de-DE"/>
        </w:rPr>
        <w:t>[</w:t>
      </w:r>
      <w:hyperlink r:id="rId809" w:history="1">
        <w:r w:rsidR="00FA5F67" w:rsidRPr="00A44C58">
          <w:rPr>
            <w:sz w:val="24"/>
            <w:szCs w:val="24"/>
            <w:lang w:val="en-CA" w:eastAsia="de-DE"/>
          </w:rPr>
          <w:t>H.-J. Jhu</w:t>
        </w:r>
      </w:hyperlink>
      <w:r w:rsidR="00FA5F67" w:rsidRPr="00A44C58">
        <w:rPr>
          <w:sz w:val="24"/>
          <w:szCs w:val="24"/>
          <w:lang w:val="en-CA" w:eastAsia="de-DE"/>
        </w:rPr>
        <w:t xml:space="preserve">, </w:t>
      </w:r>
      <w:hyperlink r:id="rId810" w:history="1">
        <w:r w:rsidR="00FA5F67" w:rsidRPr="00A44C58">
          <w:rPr>
            <w:sz w:val="24"/>
            <w:szCs w:val="24"/>
            <w:lang w:val="en-CA" w:eastAsia="de-DE"/>
          </w:rPr>
          <w:t>X. Xiu (Kwai)</w:t>
        </w:r>
      </w:hyperlink>
      <w:r w:rsidR="00FA5F67">
        <w:rPr>
          <w:sz w:val="24"/>
          <w:szCs w:val="24"/>
          <w:lang w:val="en-CA" w:eastAsia="de-DE"/>
        </w:rPr>
        <w:t>] [late]</w:t>
      </w:r>
    </w:p>
    <w:p w14:paraId="2E53F1DE" w14:textId="77777777" w:rsidR="00FA5F67" w:rsidRPr="00373F08" w:rsidRDefault="00FA5F67" w:rsidP="008E5626">
      <w:pPr>
        <w:rPr>
          <w:lang w:val="en-CA"/>
        </w:rPr>
      </w:pPr>
    </w:p>
    <w:p w14:paraId="7C25ED39" w14:textId="6DC84E4F" w:rsidR="00F44BFE" w:rsidRPr="00373F08" w:rsidRDefault="00F44BFE" w:rsidP="00CA2E49">
      <w:pPr>
        <w:pStyle w:val="berschrift1"/>
        <w:rPr>
          <w:lang w:val="en-CA"/>
        </w:rPr>
      </w:pPr>
      <w:bookmarkStart w:id="206" w:name="_Ref188715708"/>
      <w:r w:rsidRPr="00373F08">
        <w:rPr>
          <w:lang w:val="en-CA"/>
        </w:rPr>
        <w:t>High-level syntax (HLS) and related proposals (</w:t>
      </w:r>
      <w:r w:rsidR="008266E1" w:rsidRPr="00E02CC5">
        <w:rPr>
          <w:lang w:val="en-CA"/>
        </w:rPr>
        <w:t>7</w:t>
      </w:r>
      <w:r w:rsidR="008266E1">
        <w:rPr>
          <w:lang w:val="en-CA"/>
        </w:rPr>
        <w:t>5</w:t>
      </w:r>
      <w:r w:rsidRPr="00373F08">
        <w:rPr>
          <w:lang w:val="en-CA"/>
        </w:rPr>
        <w:t>)</w:t>
      </w:r>
      <w:bookmarkEnd w:id="194"/>
      <w:bookmarkEnd w:id="195"/>
      <w:bookmarkEnd w:id="196"/>
      <w:bookmarkEnd w:id="206"/>
    </w:p>
    <w:p w14:paraId="189B223C" w14:textId="38712975" w:rsidR="00A813C1" w:rsidRPr="00373F08" w:rsidRDefault="00A813C1" w:rsidP="00CA2E49">
      <w:pPr>
        <w:pStyle w:val="berschrift2"/>
        <w:rPr>
          <w:lang w:val="en-CA"/>
        </w:rPr>
      </w:pPr>
      <w:bookmarkStart w:id="207" w:name="_Ref201509679"/>
      <w:bookmarkStart w:id="208" w:name="_Ref166958820"/>
      <w:bookmarkStart w:id="209" w:name="_Ref108361667"/>
      <w:bookmarkStart w:id="210" w:name="_Ref92384950"/>
      <w:bookmarkStart w:id="211" w:name="_Ref12827202"/>
      <w:bookmarkStart w:id="212" w:name="_Ref29123495"/>
      <w:bookmarkStart w:id="213" w:name="_Ref52705371"/>
      <w:bookmarkStart w:id="214" w:name="_Ref4665758"/>
      <w:bookmarkStart w:id="215" w:name="_Ref28875693"/>
      <w:bookmarkStart w:id="216"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r w:rsidR="00614A48">
        <w:rPr>
          <w:lang w:val="en-CA"/>
        </w:rPr>
        <w:t>3</w:t>
      </w:r>
      <w:r w:rsidRPr="00373F08">
        <w:rPr>
          <w:lang w:val="en-CA"/>
        </w:rPr>
        <w:t>)</w:t>
      </w:r>
      <w:bookmarkEnd w:id="207"/>
    </w:p>
    <w:p w14:paraId="00AB828F" w14:textId="2AF4D9FA" w:rsidR="00386661" w:rsidRPr="00373F08" w:rsidRDefault="00386661" w:rsidP="00386661">
      <w:pPr>
        <w:rPr>
          <w:lang w:val="en-CA"/>
        </w:rPr>
      </w:pPr>
      <w:r w:rsidRPr="00373F08">
        <w:rPr>
          <w:lang w:val="en-CA"/>
        </w:rPr>
        <w:t xml:space="preserve">Contributions in this area were discussed during </w:t>
      </w:r>
      <w:r w:rsidR="00CD73C4">
        <w:rPr>
          <w:lang w:val="en-CA"/>
        </w:rPr>
        <w:t>1500</w:t>
      </w:r>
      <w:r w:rsidRPr="00373F08">
        <w:rPr>
          <w:lang w:val="en-CA"/>
        </w:rPr>
        <w:t>–</w:t>
      </w:r>
      <w:r w:rsidR="001A0F0B">
        <w:rPr>
          <w:lang w:val="en-CA"/>
        </w:rPr>
        <w:t>1600</w:t>
      </w:r>
      <w:r w:rsidR="001A0F0B" w:rsidRPr="00373F08">
        <w:rPr>
          <w:lang w:val="en-CA"/>
        </w:rPr>
        <w:t xml:space="preserve"> </w:t>
      </w:r>
      <w:r w:rsidRPr="00373F08">
        <w:rPr>
          <w:lang w:val="en-CA"/>
        </w:rPr>
        <w:t xml:space="preserve">on </w:t>
      </w:r>
      <w:r w:rsidR="00A53FA5">
        <w:rPr>
          <w:lang w:val="en-CA"/>
        </w:rPr>
        <w:t>Thurs</w:t>
      </w:r>
      <w:r w:rsidR="00A53FA5" w:rsidRPr="00373F08">
        <w:rPr>
          <w:lang w:val="en-CA"/>
        </w:rPr>
        <w:t xml:space="preserve">day </w:t>
      </w:r>
      <w:r w:rsidR="00A53FA5">
        <w:rPr>
          <w:lang w:val="en-CA"/>
        </w:rPr>
        <w:t>26</w:t>
      </w:r>
      <w:r w:rsidR="00A53FA5" w:rsidRPr="00373F08">
        <w:rPr>
          <w:lang w:val="en-CA"/>
        </w:rPr>
        <w:t xml:space="preserve"> </w:t>
      </w:r>
      <w:r w:rsidRPr="00373F08">
        <w:rPr>
          <w:lang w:val="en-CA"/>
        </w:rPr>
        <w:t xml:space="preserve">June 2025 </w:t>
      </w:r>
      <w:r w:rsidR="006130C2">
        <w:rPr>
          <w:lang w:val="en-CA"/>
        </w:rPr>
        <w:t>and 1230</w:t>
      </w:r>
      <w:r w:rsidR="006130C2" w:rsidRPr="00373F08">
        <w:rPr>
          <w:lang w:val="en-CA"/>
        </w:rPr>
        <w:t>–</w:t>
      </w:r>
      <w:r w:rsidR="006130C2">
        <w:rPr>
          <w:lang w:val="en-CA"/>
        </w:rPr>
        <w:t>1300 on Friday 27 June 2025</w:t>
      </w:r>
      <w:r w:rsidRPr="00373F08">
        <w:rPr>
          <w:lang w:val="en-CA"/>
        </w:rPr>
        <w:t xml:space="preserve"> (chaired by </w:t>
      </w:r>
      <w:r w:rsidR="00A53FA5">
        <w:rPr>
          <w:lang w:val="en-CA"/>
        </w:rPr>
        <w:t>J. Boyce</w:t>
      </w:r>
      <w:r w:rsidRPr="00373F08">
        <w:rPr>
          <w:lang w:val="en-CA"/>
        </w:rPr>
        <w:t>).</w:t>
      </w:r>
    </w:p>
    <w:p w14:paraId="7B53935E" w14:textId="77777777" w:rsidR="00396DF6" w:rsidRPr="00373F08" w:rsidRDefault="008773DB" w:rsidP="00CA2E49">
      <w:pPr>
        <w:pStyle w:val="berschrift9"/>
        <w:rPr>
          <w:sz w:val="24"/>
          <w:szCs w:val="24"/>
          <w:lang w:val="en-CA" w:eastAsia="de-DE"/>
        </w:rPr>
      </w:pPr>
      <w:hyperlink r:id="rId811" w:history="1">
        <w:r w:rsidR="00396DF6" w:rsidRPr="00373F08">
          <w:rPr>
            <w:color w:val="0000FF"/>
            <w:sz w:val="24"/>
            <w:szCs w:val="24"/>
            <w:u w:val="single"/>
            <w:lang w:val="en-CA" w:eastAsia="de-DE"/>
          </w:rPr>
          <w:t>JVET-AM0189</w:t>
        </w:r>
      </w:hyperlink>
      <w:r w:rsidR="00396DF6"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lang w:val="en-CA"/>
        </w:rPr>
      </w:pPr>
      <w:r w:rsidRPr="00A1109D">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v4)</w:t>
      </w:r>
    </w:p>
    <w:p w14:paraId="078AD8AE" w14:textId="77777777" w:rsidR="00A1109D" w:rsidRPr="009F7355" w:rsidRDefault="00A1109D" w:rsidP="00A1109D">
      <w:pPr>
        <w:tabs>
          <w:tab w:val="left" w:pos="1004"/>
          <w:tab w:val="left" w:pos="1867"/>
          <w:tab w:val="left" w:pos="3847"/>
          <w:tab w:val="left" w:pos="9172"/>
        </w:tabs>
        <w:rPr>
          <w:lang w:val="en-CA"/>
        </w:rPr>
      </w:pPr>
      <w:r w:rsidRPr="009F7355">
        <w:rPr>
          <w:lang w:val="en-CA"/>
        </w:rPr>
        <w:t>1</w:t>
      </w:r>
      <w:r w:rsidRPr="009F7355">
        <w:rPr>
          <w:lang w:val="en-CA"/>
        </w:rPr>
        <w:tab/>
        <w:t>Source picture timing information SEI message</w:t>
      </w:r>
    </w:p>
    <w:p w14:paraId="74A74102" w14:textId="77777777" w:rsidR="00A1109D" w:rsidRPr="009F7355" w:rsidRDefault="00A1109D" w:rsidP="00A1109D">
      <w:pPr>
        <w:tabs>
          <w:tab w:val="left" w:pos="1004"/>
          <w:tab w:val="left" w:pos="1867"/>
          <w:tab w:val="left" w:pos="3847"/>
          <w:tab w:val="left" w:pos="9172"/>
        </w:tabs>
        <w:rPr>
          <w:lang w:val="en-CA"/>
        </w:rPr>
      </w:pPr>
      <w:r w:rsidRPr="009F7355">
        <w:rPr>
          <w:lang w:val="en-CA"/>
        </w:rPr>
        <w:t>2</w:t>
      </w:r>
      <w:r w:rsidRPr="009F7355">
        <w:rPr>
          <w:lang w:val="en-CA"/>
        </w:rPr>
        <w:tab/>
        <w:t>Modality information SEI message</w:t>
      </w:r>
    </w:p>
    <w:p w14:paraId="4F75D39A" w14:textId="77777777" w:rsidR="00A1109D" w:rsidRPr="009F7355" w:rsidRDefault="00A1109D" w:rsidP="00A1109D">
      <w:pPr>
        <w:tabs>
          <w:tab w:val="left" w:pos="1004"/>
          <w:tab w:val="left" w:pos="1867"/>
          <w:tab w:val="left" w:pos="3847"/>
          <w:tab w:val="left" w:pos="9172"/>
        </w:tabs>
        <w:rPr>
          <w:lang w:val="en-CA"/>
        </w:rPr>
      </w:pPr>
      <w:r w:rsidRPr="009F7355">
        <w:rPr>
          <w:lang w:val="en-CA"/>
        </w:rPr>
        <w:t>3</w:t>
      </w:r>
      <w:r w:rsidRPr="009F7355">
        <w:rPr>
          <w:lang w:val="en-CA"/>
        </w:rPr>
        <w:tab/>
        <w:t>Text description information SEI message</w:t>
      </w:r>
    </w:p>
    <w:p w14:paraId="764387BE" w14:textId="77777777" w:rsidR="00A1109D" w:rsidRPr="009F7355" w:rsidRDefault="00A1109D" w:rsidP="00A1109D">
      <w:pPr>
        <w:tabs>
          <w:tab w:val="left" w:pos="1004"/>
          <w:tab w:val="left" w:pos="1867"/>
          <w:tab w:val="left" w:pos="3847"/>
          <w:tab w:val="left" w:pos="9172"/>
        </w:tabs>
        <w:rPr>
          <w:lang w:val="en-CA"/>
        </w:rPr>
      </w:pPr>
      <w:r w:rsidRPr="009F7355">
        <w:rPr>
          <w:lang w:val="en-CA"/>
        </w:rPr>
        <w:t>4</w:t>
      </w:r>
      <w:r w:rsidRPr="009F7355">
        <w:rPr>
          <w:lang w:val="en-CA"/>
        </w:rPr>
        <w:tab/>
        <w:t>AI usage restrictions SEI message</w:t>
      </w:r>
    </w:p>
    <w:p w14:paraId="17BB8B32" w14:textId="77777777" w:rsidR="00A1109D" w:rsidRPr="009F7355" w:rsidRDefault="00A1109D" w:rsidP="00A1109D">
      <w:pPr>
        <w:tabs>
          <w:tab w:val="left" w:pos="1004"/>
          <w:tab w:val="left" w:pos="1867"/>
          <w:tab w:val="left" w:pos="3847"/>
          <w:tab w:val="left" w:pos="9172"/>
        </w:tabs>
        <w:rPr>
          <w:lang w:val="en-CA"/>
        </w:rPr>
      </w:pPr>
      <w:r w:rsidRPr="009F7355">
        <w:rPr>
          <w:lang w:val="en-CA"/>
        </w:rPr>
        <w:t>(In VSEI v3)</w:t>
      </w:r>
    </w:p>
    <w:p w14:paraId="10D7CAB8" w14:textId="77777777" w:rsidR="00A1109D" w:rsidRPr="009F7355" w:rsidRDefault="00A1109D" w:rsidP="00A1109D">
      <w:pPr>
        <w:tabs>
          <w:tab w:val="left" w:pos="1004"/>
          <w:tab w:val="left" w:pos="1867"/>
          <w:tab w:val="left" w:pos="3847"/>
          <w:tab w:val="left" w:pos="9172"/>
        </w:tabs>
        <w:rPr>
          <w:lang w:val="en-CA"/>
        </w:rPr>
      </w:pPr>
      <w:r w:rsidRPr="009F7355">
        <w:rPr>
          <w:lang w:val="en-CA"/>
        </w:rPr>
        <w:t>5</w:t>
      </w:r>
      <w:r w:rsidRPr="009F7355">
        <w:rPr>
          <w:lang w:val="en-CA"/>
        </w:rPr>
        <w:tab/>
        <w:t>Image format metadata SEI message</w:t>
      </w:r>
    </w:p>
    <w:p w14:paraId="4188A83F" w14:textId="77777777" w:rsidR="00A1109D" w:rsidRPr="009F7355" w:rsidRDefault="00A1109D" w:rsidP="00A1109D">
      <w:pPr>
        <w:tabs>
          <w:tab w:val="left" w:pos="1004"/>
          <w:tab w:val="left" w:pos="1867"/>
          <w:tab w:val="left" w:pos="3847"/>
          <w:tab w:val="left" w:pos="9172"/>
        </w:tabs>
        <w:rPr>
          <w:lang w:val="en-CA"/>
        </w:rPr>
      </w:pPr>
      <w:r w:rsidRPr="009F7355">
        <w:rPr>
          <w:lang w:val="en-CA"/>
        </w:rPr>
        <w:t>6</w:t>
      </w:r>
      <w:r w:rsidRPr="009F7355">
        <w:rPr>
          <w:lang w:val="en-CA"/>
        </w:rPr>
        <w:tab/>
        <w:t>Frame packing arrangement SEI message</w:t>
      </w:r>
    </w:p>
    <w:p w14:paraId="32AB4397" w14:textId="77777777" w:rsidR="00A1109D" w:rsidRPr="009F7355" w:rsidRDefault="00A1109D" w:rsidP="00A1109D">
      <w:pPr>
        <w:tabs>
          <w:tab w:val="left" w:pos="1004"/>
          <w:tab w:val="left" w:pos="1867"/>
          <w:tab w:val="left" w:pos="3847"/>
          <w:tab w:val="left" w:pos="9172"/>
        </w:tabs>
        <w:rPr>
          <w:lang w:val="en-CA"/>
        </w:rPr>
      </w:pPr>
      <w:r w:rsidRPr="009F7355">
        <w:rPr>
          <w:lang w:val="en-CA"/>
        </w:rPr>
        <w:t>7</w:t>
      </w:r>
      <w:r w:rsidRPr="009F7355">
        <w:rPr>
          <w:lang w:val="en-CA"/>
        </w:rPr>
        <w:tab/>
        <w:t>Content colour volume SEI message</w:t>
      </w:r>
    </w:p>
    <w:p w14:paraId="6F4CD55D" w14:textId="77777777" w:rsidR="00A1109D" w:rsidRPr="00A1109D" w:rsidRDefault="00A1109D" w:rsidP="00A1109D">
      <w:pPr>
        <w:tabs>
          <w:tab w:val="left" w:pos="1004"/>
          <w:tab w:val="left" w:pos="1867"/>
          <w:tab w:val="left" w:pos="3847"/>
          <w:tab w:val="left" w:pos="9172"/>
        </w:tabs>
        <w:rPr>
          <w:lang w:val="en-CA"/>
        </w:rPr>
      </w:pPr>
      <w:r w:rsidRPr="00A1109D">
        <w:rPr>
          <w:lang w:val="en-CA"/>
        </w:rPr>
        <w:t>8</w:t>
      </w:r>
      <w:r w:rsidRPr="00A1109D">
        <w:rPr>
          <w:lang w:val="en-CA"/>
        </w:rPr>
        <w:tab/>
        <w:t>Equirectangular projection SEI message</w:t>
      </w:r>
    </w:p>
    <w:p w14:paraId="71A244FF" w14:textId="77777777" w:rsidR="00A1109D" w:rsidRPr="00A1109D" w:rsidRDefault="00A1109D" w:rsidP="00A1109D">
      <w:pPr>
        <w:tabs>
          <w:tab w:val="left" w:pos="1004"/>
          <w:tab w:val="left" w:pos="1867"/>
          <w:tab w:val="left" w:pos="3847"/>
          <w:tab w:val="left" w:pos="9172"/>
        </w:tabs>
        <w:rPr>
          <w:lang w:val="en-CA"/>
        </w:rPr>
      </w:pPr>
      <w:r w:rsidRPr="00A1109D">
        <w:rPr>
          <w:lang w:val="en-CA"/>
        </w:rPr>
        <w:t>9</w:t>
      </w:r>
      <w:r w:rsidRPr="00A1109D">
        <w:rPr>
          <w:lang w:val="en-CA"/>
        </w:rPr>
        <w:tab/>
        <w:t>Generalized cubemap projection SEI message</w:t>
      </w:r>
    </w:p>
    <w:p w14:paraId="793DE059" w14:textId="77777777" w:rsidR="00A1109D" w:rsidRPr="00A1109D" w:rsidRDefault="00A1109D" w:rsidP="00A1109D">
      <w:pPr>
        <w:tabs>
          <w:tab w:val="left" w:pos="1004"/>
          <w:tab w:val="left" w:pos="1867"/>
          <w:tab w:val="left" w:pos="3847"/>
          <w:tab w:val="left" w:pos="9172"/>
        </w:tabs>
        <w:rPr>
          <w:lang w:val="en-CA"/>
        </w:rPr>
      </w:pPr>
      <w:r w:rsidRPr="00A1109D">
        <w:rPr>
          <w:lang w:val="en-CA"/>
        </w:rPr>
        <w:t>10</w:t>
      </w:r>
      <w:r w:rsidRPr="00A1109D">
        <w:rPr>
          <w:lang w:val="en-CA"/>
        </w:rPr>
        <w:tab/>
        <w:t>Sphere rotation SEI message</w:t>
      </w:r>
    </w:p>
    <w:p w14:paraId="55D49DF5" w14:textId="77777777" w:rsidR="00A1109D" w:rsidRPr="00A1109D" w:rsidRDefault="00A1109D" w:rsidP="00A1109D">
      <w:pPr>
        <w:tabs>
          <w:tab w:val="left" w:pos="1004"/>
          <w:tab w:val="left" w:pos="1867"/>
          <w:tab w:val="left" w:pos="3847"/>
          <w:tab w:val="left" w:pos="9172"/>
        </w:tabs>
        <w:rPr>
          <w:lang w:val="en-CA"/>
        </w:rPr>
      </w:pPr>
      <w:r w:rsidRPr="00A1109D">
        <w:rPr>
          <w:lang w:val="en-CA"/>
        </w:rPr>
        <w:t>11</w:t>
      </w:r>
      <w:r w:rsidRPr="00A1109D">
        <w:rPr>
          <w:lang w:val="en-CA"/>
        </w:rPr>
        <w:tab/>
        <w:t>Region-wise packing SEI message</w:t>
      </w:r>
    </w:p>
    <w:p w14:paraId="58BCA1EF" w14:textId="77777777" w:rsidR="00A1109D" w:rsidRPr="009F7355" w:rsidRDefault="00A1109D" w:rsidP="00A1109D">
      <w:pPr>
        <w:tabs>
          <w:tab w:val="left" w:pos="1004"/>
          <w:tab w:val="left" w:pos="1867"/>
          <w:tab w:val="left" w:pos="3847"/>
          <w:tab w:val="left" w:pos="9172"/>
        </w:tabs>
        <w:rPr>
          <w:lang w:val="en-CA"/>
        </w:rPr>
      </w:pPr>
      <w:r w:rsidRPr="009F7355">
        <w:rPr>
          <w:lang w:val="en-CA"/>
        </w:rPr>
        <w:t>12</w:t>
      </w:r>
      <w:r w:rsidRPr="009F7355">
        <w:rPr>
          <w:lang w:val="en-CA"/>
        </w:rPr>
        <w:tab/>
        <w:t>Omnidirectional viewport SEI message</w:t>
      </w:r>
    </w:p>
    <w:p w14:paraId="579D372C" w14:textId="77777777" w:rsidR="00A1109D" w:rsidRPr="009F7355" w:rsidRDefault="00A1109D" w:rsidP="00A1109D">
      <w:pPr>
        <w:tabs>
          <w:tab w:val="left" w:pos="1004"/>
          <w:tab w:val="left" w:pos="1867"/>
          <w:tab w:val="left" w:pos="3847"/>
          <w:tab w:val="left" w:pos="9172"/>
        </w:tabs>
        <w:rPr>
          <w:lang w:val="en-CA"/>
        </w:rPr>
      </w:pPr>
      <w:r w:rsidRPr="009F7355">
        <w:rPr>
          <w:lang w:val="en-CA"/>
        </w:rPr>
        <w:t>13</w:t>
      </w:r>
      <w:r w:rsidRPr="009F7355">
        <w:rPr>
          <w:lang w:val="en-CA"/>
        </w:rPr>
        <w:tab/>
        <w:t>Sample aspect ratio information SEI message</w:t>
      </w:r>
    </w:p>
    <w:p w14:paraId="455A7BA9" w14:textId="77777777" w:rsidR="00A1109D" w:rsidRPr="009F7355" w:rsidRDefault="00A1109D" w:rsidP="00A1109D">
      <w:pPr>
        <w:tabs>
          <w:tab w:val="left" w:pos="1004"/>
          <w:tab w:val="left" w:pos="1867"/>
          <w:tab w:val="left" w:pos="3847"/>
          <w:tab w:val="left" w:pos="9172"/>
        </w:tabs>
        <w:rPr>
          <w:lang w:val="en-CA"/>
        </w:rPr>
      </w:pPr>
      <w:r w:rsidRPr="009F7355">
        <w:rPr>
          <w:lang w:val="en-CA"/>
        </w:rPr>
        <w:t>14</w:t>
      </w:r>
      <w:r w:rsidRPr="009F7355">
        <w:rPr>
          <w:lang w:val="en-CA"/>
        </w:rPr>
        <w:tab/>
        <w:t>Display orientation SEI message</w:t>
      </w:r>
    </w:p>
    <w:p w14:paraId="3B46D2B8" w14:textId="77777777" w:rsidR="00A1109D" w:rsidRPr="009F7355" w:rsidRDefault="00A1109D" w:rsidP="00A1109D">
      <w:pPr>
        <w:tabs>
          <w:tab w:val="left" w:pos="1004"/>
          <w:tab w:val="left" w:pos="1867"/>
          <w:tab w:val="left" w:pos="3847"/>
          <w:tab w:val="left" w:pos="9172"/>
        </w:tabs>
        <w:rPr>
          <w:lang w:val="en-CA"/>
        </w:rPr>
      </w:pPr>
      <w:r w:rsidRPr="009F7355">
        <w:rPr>
          <w:lang w:val="en-CA"/>
        </w:rPr>
        <w:t>15</w:t>
      </w:r>
      <w:r w:rsidRPr="009F7355">
        <w:rPr>
          <w:lang w:val="en-CA"/>
        </w:rPr>
        <w:tab/>
        <w:t>Colour transform information SEI message</w:t>
      </w:r>
    </w:p>
    <w:p w14:paraId="270EABE5" w14:textId="77777777" w:rsidR="00A1109D" w:rsidRPr="00A1109D" w:rsidRDefault="00A1109D" w:rsidP="00A1109D">
      <w:pPr>
        <w:tabs>
          <w:tab w:val="left" w:pos="1004"/>
          <w:tab w:val="left" w:pos="1867"/>
          <w:tab w:val="left" w:pos="3847"/>
          <w:tab w:val="left" w:pos="9172"/>
        </w:tabs>
        <w:rPr>
          <w:lang w:val="en-CA"/>
        </w:rPr>
      </w:pPr>
      <w:r w:rsidRPr="00A1109D">
        <w:rPr>
          <w:lang w:val="en-CA"/>
        </w:rPr>
        <w:t>A question is raised about making the proposed changes also in HEVC.</w:t>
      </w:r>
      <w:r w:rsidR="0074589D" w:rsidRPr="0074589D">
        <w:rPr>
          <w:lang w:val="en-CA"/>
        </w:rPr>
        <w:t xml:space="preserve"> </w:t>
      </w:r>
      <w:r w:rsidR="0074589D">
        <w:rPr>
          <w:lang w:val="en-CA"/>
        </w:rPr>
        <w:t xml:space="preserve">During the meeting, it was agreed that the proposed changes also apply to HEVC. However, after the meeting, it was found by editors that the proposed changes actually </w:t>
      </w:r>
      <w:r w:rsidR="007C2097">
        <w:rPr>
          <w:lang w:val="en-CA"/>
        </w:rPr>
        <w:t>are</w:t>
      </w:r>
      <w:r w:rsidR="0074589D">
        <w:rPr>
          <w:lang w:val="en-CA"/>
        </w:rPr>
        <w:t xml:space="preserve"> not appl</w:t>
      </w:r>
      <w:r w:rsidR="007C2097">
        <w:rPr>
          <w:lang w:val="en-CA"/>
        </w:rPr>
        <w:t>icable</w:t>
      </w:r>
      <w:r w:rsidR="0074589D">
        <w:rPr>
          <w:lang w:val="en-CA"/>
        </w:rPr>
        <w:t xml:space="preserve"> to HEVC.</w:t>
      </w:r>
    </w:p>
    <w:p w14:paraId="34187794" w14:textId="7986F3FE" w:rsidR="004F1A1F" w:rsidRPr="00001ED0" w:rsidRDefault="00A1109D" w:rsidP="00001ED0">
      <w:pPr>
        <w:rPr>
          <w:lang w:val="en-CA"/>
        </w:rPr>
      </w:pPr>
      <w:r w:rsidRPr="0058699F">
        <w:rPr>
          <w:lang w:val="en-CA"/>
        </w:rPr>
        <w:t>Decision: Adopt</w:t>
      </w:r>
      <w:r w:rsidRPr="00A1109D">
        <w:rPr>
          <w:lang w:val="en-CA"/>
        </w:rPr>
        <w:t xml:space="preserve"> to VSEI.</w:t>
      </w:r>
    </w:p>
    <w:p w14:paraId="2D313E26" w14:textId="1150C7EC" w:rsidR="00396DF6" w:rsidRPr="00373F08" w:rsidRDefault="008773DB" w:rsidP="00CA2E49">
      <w:pPr>
        <w:pStyle w:val="berschrift9"/>
        <w:rPr>
          <w:sz w:val="24"/>
          <w:szCs w:val="24"/>
          <w:lang w:val="en-CA" w:eastAsia="de-DE"/>
        </w:rPr>
      </w:pPr>
      <w:hyperlink r:id="rId812" w:history="1">
        <w:r w:rsidR="00396DF6" w:rsidRPr="00373F08">
          <w:rPr>
            <w:color w:val="0000FF"/>
            <w:sz w:val="24"/>
            <w:szCs w:val="24"/>
            <w:u w:val="single"/>
            <w:lang w:val="en-CA" w:eastAsia="de-DE"/>
          </w:rPr>
          <w:t>JVET-AM0048</w:t>
        </w:r>
      </w:hyperlink>
      <w:r w:rsidR="00396DF6" w:rsidRPr="00373F08">
        <w:rPr>
          <w:sz w:val="24"/>
          <w:szCs w:val="24"/>
          <w:lang w:val="en-CA" w:eastAsia="de-DE"/>
        </w:rPr>
        <w:t xml:space="preserve"> AHG9/AHG2: Miscellaneous changes for HEVC [Y.-K. Wang, J. Xu (Bytedance)]</w:t>
      </w:r>
    </w:p>
    <w:p w14:paraId="4D3EF09A" w14:textId="77777777" w:rsidR="00A1109D" w:rsidRDefault="00A1109D" w:rsidP="00A1109D">
      <w:pPr>
        <w:rPr>
          <w:noProof/>
          <w:lang w:val="en-CA"/>
        </w:rPr>
      </w:pPr>
      <w:r>
        <w:rPr>
          <w:lang w:val="en-CA"/>
        </w:rPr>
        <w:t>This contribution proposes the following changes for HEVC:</w:t>
      </w:r>
    </w:p>
    <w:p w14:paraId="799BDE37" w14:textId="4AC1F3F2" w:rsidR="00A1109D" w:rsidRDefault="00A1109D" w:rsidP="00CA2E49">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Microsoft YaHei"/>
          <w:szCs w:val="22"/>
          <w:lang w:val="en-CA"/>
        </w:rPr>
        <w:t xml:space="preserve">Changed the value range of </w:t>
      </w:r>
      <w:r w:rsidRPr="00BF690A">
        <w:rPr>
          <w:rFonts w:eastAsia="Microsoft YaHei"/>
          <w:szCs w:val="22"/>
          <w:lang w:val="en-CA"/>
        </w:rPr>
        <w:t xml:space="preserve">pri_region_layer_id[ i ] in bitstreams conforming to </w:t>
      </w:r>
      <w:r>
        <w:rPr>
          <w:rFonts w:eastAsia="Microsoft YaHei"/>
          <w:szCs w:val="22"/>
          <w:lang w:val="en-CA"/>
        </w:rPr>
        <w:t>"</w:t>
      </w:r>
      <w:r w:rsidRPr="00BF690A">
        <w:rPr>
          <w:rFonts w:eastAsia="Microsoft YaHei"/>
          <w:szCs w:val="22"/>
          <w:lang w:val="en-CA"/>
        </w:rPr>
        <w:t xml:space="preserve">this version of this </w:t>
      </w:r>
      <w:r w:rsidRPr="00CA2E49">
        <w:rPr>
          <w:rFonts w:eastAsia="Microsoft YaHei"/>
        </w:rPr>
        <w:t>Specification</w:t>
      </w:r>
      <w:r w:rsidRPr="009F7355">
        <w:rPr>
          <w:rFonts w:eastAsia="Microsoft YaHei"/>
          <w:lang w:val="en-CA"/>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as the value range 0..55 is good for VVC but not good for HEVC as in HEVC the corresponding value range of nuh_layer_id is 0..62.</w:t>
      </w:r>
      <w:r>
        <w:rPr>
          <w:lang w:val="en-CA"/>
        </w:rPr>
        <w:t>an asserted bug fix, in subclause G.11.1.3 (</w:t>
      </w:r>
      <w:r w:rsidRPr="00CA2E49">
        <w:t xml:space="preserve">Multiview </w:t>
      </w:r>
      <w:r w:rsidRPr="009F7355">
        <w:rPr>
          <w:lang w:val="en-CA"/>
        </w:rPr>
        <w:t xml:space="preserve">format range </w:t>
      </w:r>
      <w:r w:rsidRPr="00CA2E49">
        <w:t>extensions profile</w:t>
      </w:r>
      <w:r w:rsidRPr="009F7355">
        <w:rPr>
          <w:lang w:val="en-CA"/>
        </w:rPr>
        <w:t>s</w:t>
      </w:r>
      <w:r>
        <w:rPr>
          <w:lang w:val="en-CA"/>
        </w:rPr>
        <w:t>) in JVET-AL1006-v1, change the following (thanks to Alexis M. Tourapis for spotting the error):</w:t>
      </w:r>
    </w:p>
    <w:p w14:paraId="6BA8DA84" w14:textId="77777777" w:rsidR="00A1109D" w:rsidRPr="003D564A" w:rsidRDefault="00A1109D" w:rsidP="00CA2E49">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(OpTid of the output operation point is less than vps_max_sub_layer_minus1), the conformance is indicated by sub_layer_profile_idc[ OpTid ] being equal to 10 or sub_layer_profile_</w:t>
      </w:r>
      <w:r w:rsidRPr="003D564A">
        <w:rPr>
          <w:b/>
          <w:sz w:val="20"/>
          <w:szCs w:val="18"/>
          <w:lang w:val="en-CA"/>
        </w:rPr>
        <w:t>‌</w:t>
      </w:r>
      <w:r w:rsidRPr="003D564A">
        <w:rPr>
          <w:sz w:val="20"/>
          <w:szCs w:val="18"/>
          <w:lang w:val="en-CA"/>
        </w:rPr>
        <w:t>compatibility_flag[ OpTid ][ 10 ] being equal to 1, with the additional indications specified in Table H.4 for the flags associated with the index OpTid.</w:t>
      </w:r>
    </w:p>
    <w:p w14:paraId="47D3F882" w14:textId="77777777" w:rsidR="00A1109D" w:rsidRDefault="00A1109D" w:rsidP="00CA2E49">
      <w:pPr>
        <w:pStyle w:val="Listenabsatz"/>
        <w:rPr>
          <w:lang w:val="en-CA"/>
        </w:rPr>
      </w:pPr>
      <w:r>
        <w:rPr>
          <w:lang w:val="en-CA"/>
        </w:rPr>
        <w:t>to the following (change the two instances of "10" to "14"):</w:t>
      </w:r>
    </w:p>
    <w:p w14:paraId="29F16520" w14:textId="77777777" w:rsidR="00A1109D" w:rsidRPr="003D564A" w:rsidRDefault="00A1109D" w:rsidP="00CA2E49">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(OpTid of the output operation point is less than vps_max_sub_layer_minus1), the conformance is indicated by sub_layer_profile_idc[ OpTid ] being equal to 14 or sub_layer_profile_</w:t>
      </w:r>
      <w:r w:rsidRPr="003D564A">
        <w:rPr>
          <w:b/>
          <w:sz w:val="20"/>
          <w:szCs w:val="18"/>
          <w:lang w:val="en-CA"/>
        </w:rPr>
        <w:t>‌</w:t>
      </w:r>
      <w:r w:rsidRPr="003D564A">
        <w:rPr>
          <w:sz w:val="20"/>
          <w:szCs w:val="18"/>
          <w:lang w:val="en-CA"/>
        </w:rPr>
        <w:t>compatibility_flag[ OpTid ][ 14 ] being equal to 1, with the additional indications specified in Table H.4 for the flags associated with the index OpTid.</w:t>
      </w:r>
    </w:p>
    <w:p w14:paraId="2CC1448F" w14:textId="77777777" w:rsidR="00A1109D" w:rsidRDefault="00A1109D" w:rsidP="00A1109D">
      <w:pPr>
        <w:rPr>
          <w:lang w:val="en-CA"/>
        </w:rPr>
      </w:pPr>
      <w:r>
        <w:rPr>
          <w:lang w:val="en-CA"/>
        </w:rPr>
        <w:t>The detailed proposed text changes, marked relative to JVET-AL1006-v1, are included in an attachment to this contribution.</w:t>
      </w:r>
    </w:p>
    <w:p w14:paraId="0D6FE3D1" w14:textId="77777777" w:rsidR="00A1109D" w:rsidRDefault="00A1109D" w:rsidP="00A1109D">
      <w:pPr>
        <w:rPr>
          <w:lang w:val="en-CA" w:eastAsia="de-DE"/>
        </w:rPr>
      </w:pPr>
      <w:r w:rsidRPr="0058699F">
        <w:rPr>
          <w:lang w:val="en-CA" w:eastAsia="de-DE"/>
        </w:rPr>
        <w:t>Decision: Adopt</w:t>
      </w:r>
      <w:r>
        <w:rPr>
          <w:lang w:val="en-CA" w:eastAsia="de-DE"/>
        </w:rPr>
        <w:t xml:space="preserve"> item 1 and item 2.</w:t>
      </w:r>
    </w:p>
    <w:p w14:paraId="63125B89" w14:textId="54E6F2C2" w:rsidR="000F3CEF" w:rsidRPr="00373F08" w:rsidRDefault="00ED4A9B" w:rsidP="000F3CEF">
      <w:pPr>
        <w:rPr>
          <w:lang w:val="en-CA" w:eastAsia="de-DE"/>
        </w:rPr>
      </w:pPr>
      <w:r>
        <w:rPr>
          <w:lang w:val="en-CA" w:eastAsia="de-DE"/>
        </w:rPr>
        <w:t xml:space="preserve">Further discussion 1745 – </w:t>
      </w:r>
      <w:r w:rsidR="00BC0C53">
        <w:rPr>
          <w:lang w:val="en-CA" w:eastAsia="de-DE"/>
        </w:rPr>
        <w:t xml:space="preserve">1800 </w:t>
      </w:r>
      <w:r>
        <w:rPr>
          <w:lang w:val="en-CA" w:eastAsia="de-DE"/>
        </w:rPr>
        <w:t>on Monday 30 June 2025.</w:t>
      </w:r>
    </w:p>
    <w:p w14:paraId="1CC925AC" w14:textId="3DB7B21F" w:rsidR="00ED4A9B" w:rsidRDefault="00ED4A9B" w:rsidP="000F3CEF">
      <w:pPr>
        <w:rPr>
          <w:lang w:val="en-CA" w:eastAsia="de-DE"/>
        </w:rPr>
      </w:pPr>
      <w:r>
        <w:rPr>
          <w:lang w:val="en-CA" w:eastAsia="de-DE"/>
        </w:rPr>
        <w:t xml:space="preserve">The -v2 version of this contribution adds a third item. </w:t>
      </w:r>
    </w:p>
    <w:p w14:paraId="432E28C7" w14:textId="1B497524" w:rsidR="00ED4A9B" w:rsidRPr="00687DCF" w:rsidRDefault="00ED4A9B" w:rsidP="00CA2E49">
      <w:pPr>
        <w:pStyle w:val="Listenabsatz"/>
        <w:ind w:left="1080"/>
        <w:rPr>
          <w:sz w:val="20"/>
          <w:szCs w:val="18"/>
          <w:lang w:val="en-CA"/>
        </w:rPr>
      </w:pPr>
      <w:r>
        <w:rPr>
          <w:lang w:val="en-CA"/>
        </w:rPr>
        <w:t xml:space="preserve">As an asserted bug fix, in subclause </w:t>
      </w:r>
      <w:r w:rsidRPr="00385149">
        <w:rPr>
          <w:lang w:val="en-CA"/>
        </w:rPr>
        <w:t>F.7.4.3.1.1</w:t>
      </w:r>
      <w:r>
        <w:rPr>
          <w:lang w:val="en-CA"/>
        </w:rPr>
        <w:t xml:space="preserve"> (</w:t>
      </w:r>
      <w:r w:rsidRPr="00385149">
        <w:rPr>
          <w:lang w:val="en-CA"/>
        </w:rPr>
        <w:t>Video parameter set extension semantics</w:t>
      </w:r>
      <w:r>
        <w:rPr>
          <w:lang w:val="en-CA"/>
        </w:rPr>
        <w:t xml:space="preserve">), replace the following </w:t>
      </w:r>
      <w:r w:rsidRPr="00EA36D3">
        <w:rPr>
          <w:lang w:val="en-CA"/>
        </w:rPr>
        <w:t>sentence</w:t>
      </w:r>
      <w:r>
        <w:rPr>
          <w:lang w:val="en-CA"/>
        </w:rPr>
        <w:t>:</w:t>
      </w:r>
      <w:r w:rsidRPr="00CA2E49">
        <w:rPr>
          <w:sz w:val="20"/>
        </w:rPr>
        <w:t>is a requirement of bitstream conformance that AuxId[ IdDirectRefLayer[ nuhLayerIdA ][ j ] ] for any values of nuhLayerIdA and j shall be equal to AuxId[ nuhLayerIdA ], when AuxId[ nuhLayerIdA ] is in the range of 0 to 2, inclusive.</w:t>
      </w:r>
    </w:p>
    <w:p w14:paraId="5CDF3268" w14:textId="77777777" w:rsidR="00ED4A9B" w:rsidRDefault="00ED4A9B" w:rsidP="00CA2E49">
      <w:pPr>
        <w:pStyle w:val="Listenabsatz"/>
        <w:rPr>
          <w:lang w:val="en-CA"/>
        </w:rPr>
      </w:pPr>
      <w:r>
        <w:rPr>
          <w:lang w:val="en-CA"/>
        </w:rPr>
        <w:t>with the following:</w:t>
      </w:r>
    </w:p>
    <w:p w14:paraId="799DB0FF" w14:textId="77777777" w:rsidR="00ED4A9B" w:rsidRPr="00687DCF" w:rsidRDefault="00ED4A9B" w:rsidP="00CA2E49">
      <w:pPr>
        <w:pStyle w:val="Listenabsatz"/>
        <w:ind w:left="1080"/>
        <w:rPr>
          <w:sz w:val="20"/>
          <w:szCs w:val="18"/>
          <w:lang w:val="en-CA"/>
        </w:rPr>
      </w:pPr>
      <w:r w:rsidRPr="00CA2E49">
        <w:rPr>
          <w:sz w:val="20"/>
        </w:rPr>
        <w:t xml:space="preserve">It is a requirement of bitstream conformance that AuxId[ IdDirectRefLayer[ nuhLayerIdA ][ j ] ] for any </w:t>
      </w:r>
      <w:r w:rsidRPr="0058699F">
        <w:rPr>
          <w:sz w:val="20"/>
        </w:rPr>
        <w:t>value</w:t>
      </w:r>
      <w:r w:rsidRPr="00CA2E49">
        <w:rPr>
          <w:sz w:val="20"/>
        </w:rPr>
        <w:t xml:space="preserve"> of nuhLayerIdA </w:t>
      </w:r>
      <w:r w:rsidRPr="0058699F">
        <w:rPr>
          <w:sz w:val="20"/>
        </w:rPr>
        <w:t>for which NumDirectRefLayers[ nuhLayerIdA ] is greater than 0</w:t>
      </w:r>
      <w:r w:rsidRPr="009F7355">
        <w:rPr>
          <w:sz w:val="20"/>
          <w:lang w:val="en-CA"/>
        </w:rPr>
        <w:t xml:space="preserve"> </w:t>
      </w:r>
      <w:r w:rsidRPr="00CA2E49">
        <w:rPr>
          <w:sz w:val="20"/>
        </w:rPr>
        <w:t>and</w:t>
      </w:r>
      <w:r w:rsidRPr="009F7355">
        <w:rPr>
          <w:sz w:val="20"/>
          <w:lang w:val="en-CA"/>
        </w:rPr>
        <w:t xml:space="preserve"> </w:t>
      </w:r>
      <w:r w:rsidRPr="0058699F">
        <w:rPr>
          <w:sz w:val="20"/>
        </w:rPr>
        <w:t>any value of</w:t>
      </w:r>
      <w:r w:rsidRPr="009F7355">
        <w:rPr>
          <w:sz w:val="20"/>
          <w:lang w:val="en-CA"/>
        </w:rPr>
        <w:t xml:space="preserve"> </w:t>
      </w:r>
      <w:r w:rsidRPr="00CA2E49">
        <w:rPr>
          <w:sz w:val="20"/>
        </w:rPr>
        <w:t>j</w:t>
      </w:r>
      <w:r w:rsidRPr="009F7355">
        <w:rPr>
          <w:sz w:val="20"/>
          <w:lang w:val="en-CA"/>
        </w:rPr>
        <w:t xml:space="preserve"> </w:t>
      </w:r>
      <w:r w:rsidRPr="0058699F">
        <w:rPr>
          <w:sz w:val="20"/>
        </w:rPr>
        <w:t>in the range of 0 to NumDirectRefLayers[</w:t>
      </w:r>
      <w:r w:rsidRPr="0058699F">
        <w:rPr>
          <w:sz w:val="20"/>
          <w:lang w:val="en-CA"/>
        </w:rPr>
        <w:t> </w:t>
      </w:r>
      <w:r w:rsidRPr="0058699F">
        <w:rPr>
          <w:sz w:val="20"/>
        </w:rPr>
        <w:t>nuhLayerIdA</w:t>
      </w:r>
      <w:r w:rsidRPr="0058699F">
        <w:rPr>
          <w:sz w:val="20"/>
          <w:lang w:val="en-CA"/>
        </w:rPr>
        <w:t> </w:t>
      </w:r>
      <w:r w:rsidRPr="0058699F">
        <w:rPr>
          <w:sz w:val="20"/>
        </w:rPr>
        <w:t>]</w:t>
      </w:r>
      <w:r w:rsidRPr="0058699F">
        <w:rPr>
          <w:sz w:val="20"/>
          <w:lang w:val="en-CA"/>
        </w:rPr>
        <w:t> − </w:t>
      </w:r>
      <w:r w:rsidRPr="0058699F">
        <w:rPr>
          <w:sz w:val="20"/>
        </w:rPr>
        <w:t>1, inclusive,</w:t>
      </w:r>
      <w:r w:rsidRPr="00CA2E49">
        <w:rPr>
          <w:sz w:val="20"/>
        </w:rPr>
        <w:t xml:space="preserve"> shall be equal to AuxId[ nuhLayerIdA ], when AuxId[ nuhLayerIdA ] is in the range of 0 to 2, inclusive.</w:t>
      </w:r>
    </w:p>
    <w:p w14:paraId="2DA7246D" w14:textId="7AF3FEA9" w:rsidR="00ED4A9B" w:rsidRPr="00373F08" w:rsidRDefault="00ED4A9B" w:rsidP="000F3CEF">
      <w:pPr>
        <w:rPr>
          <w:lang w:val="en-CA" w:eastAsia="de-DE"/>
        </w:rPr>
      </w:pPr>
      <w:r w:rsidRPr="0058699F">
        <w:rPr>
          <w:lang w:val="en-CA" w:eastAsia="de-DE"/>
        </w:rPr>
        <w:t>Decision: Adopt</w:t>
      </w:r>
      <w:r>
        <w:rPr>
          <w:lang w:val="en-CA" w:eastAsia="de-DE"/>
        </w:rPr>
        <w:t xml:space="preserve"> item 3.</w:t>
      </w:r>
    </w:p>
    <w:p w14:paraId="5DA43FD7" w14:textId="77777777" w:rsidR="00396DF6" w:rsidRPr="00373F08" w:rsidRDefault="008773DB" w:rsidP="00CA2E49">
      <w:pPr>
        <w:pStyle w:val="berschrift9"/>
        <w:rPr>
          <w:sz w:val="24"/>
          <w:szCs w:val="24"/>
          <w:lang w:val="en-CA" w:eastAsia="de-DE"/>
        </w:rPr>
      </w:pPr>
      <w:hyperlink r:id="rId813" w:history="1">
        <w:r w:rsidR="00396DF6" w:rsidRPr="00373F08">
          <w:rPr>
            <w:color w:val="0000FF"/>
            <w:sz w:val="24"/>
            <w:szCs w:val="24"/>
            <w:u w:val="single"/>
            <w:lang w:val="en-CA" w:eastAsia="de-DE"/>
          </w:rPr>
          <w:t>JVET-AM0174</w:t>
        </w:r>
      </w:hyperlink>
      <w:r w:rsidR="00396DF6" w:rsidRPr="00373F08">
        <w:rPr>
          <w:sz w:val="24"/>
          <w:szCs w:val="24"/>
          <w:lang w:val="en-CA" w:eastAsia="de-DE"/>
        </w:rPr>
        <w:t xml:space="preserve"> AHG9: On general SEI payload constraints [Y. Sanchez, R. Skupin, T. M. Borges, K. Sühring, C. Hellge, T. Schierl (Fraunhofer HHI)]</w:t>
      </w:r>
    </w:p>
    <w:p w14:paraId="1ECB13C4" w14:textId="52CE2CB7" w:rsidR="00D85F54" w:rsidRPr="00373F08" w:rsidRDefault="003776A8" w:rsidP="00386661">
      <w:pPr>
        <w:rPr>
          <w:lang w:val="en-CA"/>
        </w:rPr>
      </w:pPr>
      <w:r>
        <w:rPr>
          <w:lang w:val="en-CA"/>
        </w:rPr>
        <w:t xml:space="preserve">Presented </w:t>
      </w:r>
      <w:r w:rsidR="00963149">
        <w:rPr>
          <w:lang w:val="en-CA"/>
        </w:rPr>
        <w:t xml:space="preserve">at </w:t>
      </w:r>
      <w:r>
        <w:rPr>
          <w:lang w:val="en-CA"/>
        </w:rPr>
        <w:t xml:space="preserve">1230 </w:t>
      </w:r>
      <w:r w:rsidR="00B45824">
        <w:rPr>
          <w:lang w:val="en-CA"/>
        </w:rPr>
        <w:t xml:space="preserve">on </w:t>
      </w:r>
      <w:r>
        <w:rPr>
          <w:lang w:val="en-CA"/>
        </w:rPr>
        <w:t>Friday 27 June 2025.</w:t>
      </w:r>
    </w:p>
    <w:p w14:paraId="7BD31846" w14:textId="14306F8E" w:rsidR="003776A8" w:rsidRPr="00373F08" w:rsidRDefault="003776A8" w:rsidP="00386661">
      <w:pPr>
        <w:rPr>
          <w:lang w:val="en-CA"/>
        </w:rPr>
      </w:pPr>
      <w:r>
        <w:rPr>
          <w:lang w:val="en-CA"/>
        </w:rPr>
        <w:t xml:space="preserve">This contribution proposes to update the excluded payloadTypes from the constraint in </w:t>
      </w:r>
      <w:r w:rsidR="00715E70">
        <w:rPr>
          <w:lang w:val="en-CA"/>
        </w:rPr>
        <w:t xml:space="preserve">subclause </w:t>
      </w:r>
      <w:r>
        <w:rPr>
          <w:lang w:val="en-CA"/>
        </w:rPr>
        <w:t xml:space="preserve">D.2.2 in VVC v4, which disallows </w:t>
      </w:r>
      <w:r w:rsidRPr="00CA2E49">
        <w:t xml:space="preserve">multiple </w:t>
      </w:r>
      <w:r w:rsidRPr="009F7355">
        <w:rPr>
          <w:lang w:val="en-CA"/>
        </w:rPr>
        <w:t>SEI messages with the same payloadType within an AU.</w:t>
      </w:r>
    </w:p>
    <w:p w14:paraId="565425AD" w14:textId="3B7CC778" w:rsidR="00DC6BDC" w:rsidRDefault="00DC6BDC" w:rsidP="00386661">
      <w:pPr>
        <w:rPr>
          <w:lang w:val="en-CA"/>
        </w:rPr>
      </w:pPr>
      <w:r>
        <w:rPr>
          <w:lang w:val="en-CA"/>
        </w:rPr>
        <w:t>It was suggested that the text description SEI message should also be added to the list. In general, it seems like any SEI messages with an ID should be added to the list.</w:t>
      </w:r>
    </w:p>
    <w:p w14:paraId="653C05B0" w14:textId="406BD179" w:rsidR="00DC6BDC" w:rsidRDefault="00A568D6" w:rsidP="00386661">
      <w:pPr>
        <w:rPr>
          <w:lang w:val="en-CA"/>
        </w:rPr>
      </w:pPr>
      <w:r w:rsidRPr="0058699F">
        <w:rPr>
          <w:lang w:val="en-CA"/>
        </w:rPr>
        <w:t>Decision: Adopt</w:t>
      </w:r>
      <w:r>
        <w:rPr>
          <w:lang w:val="en-CA"/>
        </w:rPr>
        <w:t xml:space="preserve"> with addition of text description SEI</w:t>
      </w:r>
      <w:r w:rsidR="00652A87">
        <w:rPr>
          <w:lang w:val="en-CA"/>
        </w:rPr>
        <w:t xml:space="preserve"> (219)</w:t>
      </w:r>
      <w:r>
        <w:rPr>
          <w:lang w:val="en-CA"/>
        </w:rPr>
        <w:t xml:space="preserve">. </w:t>
      </w:r>
    </w:p>
    <w:p w14:paraId="597CF30F" w14:textId="77777777" w:rsidR="008470FB" w:rsidRPr="00373F08" w:rsidRDefault="008470FB" w:rsidP="00386661">
      <w:pPr>
        <w:rPr>
          <w:lang w:val="en-CA"/>
        </w:rPr>
      </w:pPr>
    </w:p>
    <w:p w14:paraId="560AAE8C" w14:textId="6850319D" w:rsidR="00F44BFE" w:rsidRPr="00373F08" w:rsidRDefault="00F44BFE" w:rsidP="00CA2E49">
      <w:pPr>
        <w:pStyle w:val="berschrift2"/>
        <w:rPr>
          <w:lang w:val="en-CA"/>
        </w:rPr>
      </w:pPr>
      <w:bookmarkStart w:id="217" w:name="_Ref193790824"/>
      <w:r w:rsidRPr="00373F08">
        <w:rPr>
          <w:lang w:val="en-CA"/>
        </w:rPr>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8266E1">
        <w:rPr>
          <w:lang w:val="en-CA"/>
        </w:rPr>
        <w:t>31</w:t>
      </w:r>
      <w:r w:rsidRPr="00373F08">
        <w:rPr>
          <w:lang w:val="en-CA"/>
        </w:rPr>
        <w:t>)</w:t>
      </w:r>
      <w:bookmarkEnd w:id="208"/>
      <w:bookmarkEnd w:id="217"/>
    </w:p>
    <w:p w14:paraId="381AFEE2" w14:textId="66BFDF09" w:rsidR="007D50A9" w:rsidRDefault="007D50A9" w:rsidP="007D50A9">
      <w:pPr>
        <w:rPr>
          <w:lang w:val="en-CA"/>
        </w:rPr>
      </w:pPr>
      <w:r>
        <w:rPr>
          <w:lang w:val="en-CA"/>
        </w:rPr>
        <w:t xml:space="preserve">General discussion </w:t>
      </w:r>
      <w:r w:rsidRPr="00373F08">
        <w:rPr>
          <w:lang w:val="en-CA"/>
        </w:rPr>
        <w:t xml:space="preserve">during </w:t>
      </w:r>
      <w:r>
        <w:rPr>
          <w:lang w:val="en-CA"/>
        </w:rPr>
        <w:t>1600</w:t>
      </w:r>
      <w:r w:rsidRPr="00373F08">
        <w:rPr>
          <w:lang w:val="en-CA"/>
        </w:rPr>
        <w:t>–</w:t>
      </w:r>
      <w:r w:rsidR="00185B01">
        <w:rPr>
          <w:lang w:val="en-CA"/>
        </w:rPr>
        <w:t>1615</w:t>
      </w:r>
      <w:r w:rsidRPr="00373F08">
        <w:rPr>
          <w:lang w:val="en-CA"/>
        </w:rPr>
        <w:t xml:space="preserve"> on </w:t>
      </w:r>
      <w:r w:rsidR="00185B01">
        <w:rPr>
          <w:lang w:val="en-CA"/>
        </w:rPr>
        <w:t>Thursday</w:t>
      </w:r>
      <w:r w:rsidRPr="00373F08">
        <w:rPr>
          <w:lang w:val="en-CA"/>
        </w:rPr>
        <w:t xml:space="preserve"> </w:t>
      </w:r>
      <w:r w:rsidR="00185B01">
        <w:rPr>
          <w:lang w:val="en-CA"/>
        </w:rPr>
        <w:t>26</w:t>
      </w:r>
      <w:r w:rsidRPr="00373F08">
        <w:rPr>
          <w:lang w:val="en-CA"/>
        </w:rPr>
        <w:t xml:space="preserve"> June 2025 (chaired by </w:t>
      </w:r>
      <w:r w:rsidR="00185B01">
        <w:rPr>
          <w:lang w:val="en-CA"/>
        </w:rPr>
        <w:t>J. Boyce</w:t>
      </w:r>
      <w:r w:rsidRPr="00373F08">
        <w:rPr>
          <w:lang w:val="en-CA"/>
        </w:rPr>
        <w:t>)</w:t>
      </w:r>
      <w:r>
        <w:rPr>
          <w:lang w:val="en-CA"/>
        </w:rPr>
        <w:t>.</w:t>
      </w:r>
    </w:p>
    <w:p w14:paraId="1E310548" w14:textId="437C1A2F" w:rsidR="007D50A9" w:rsidRPr="007D50A9" w:rsidRDefault="007D50A9" w:rsidP="00001ED0">
      <w:pPr>
        <w:rPr>
          <w:lang w:val="en-CA"/>
        </w:rPr>
      </w:pPr>
      <w:r>
        <w:rPr>
          <w:lang w:val="en-CA"/>
        </w:rPr>
        <w:t>VSEI v4 is intended for FD</w:t>
      </w:r>
      <w:r w:rsidR="000749EE">
        <w:rPr>
          <w:lang w:val="en-CA"/>
        </w:rPr>
        <w:t>IS</w:t>
      </w:r>
      <w:r>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3AFBD09F" w:rsidR="00D85F54" w:rsidRPr="00373F08" w:rsidRDefault="00D85F54" w:rsidP="00CA2E49">
      <w:pPr>
        <w:pStyle w:val="berschrift3"/>
        <w:rPr>
          <w:lang w:val="en-CA"/>
        </w:rPr>
      </w:pPr>
      <w:bookmarkStart w:id="218" w:name="_Ref201509681"/>
      <w:bookmarkStart w:id="219" w:name="_Ref194348251"/>
      <w:r w:rsidRPr="00373F08">
        <w:rPr>
          <w:lang w:val="en-CA"/>
        </w:rPr>
        <w:t>Editorial updates</w:t>
      </w:r>
      <w:r w:rsidR="00C7115F" w:rsidRPr="00373F08">
        <w:rPr>
          <w:lang w:val="en-CA"/>
        </w:rPr>
        <w:t xml:space="preserve"> (</w:t>
      </w:r>
      <w:r w:rsidR="00EA7D02">
        <w:rPr>
          <w:lang w:val="en-CA"/>
        </w:rPr>
        <w:t>4</w:t>
      </w:r>
      <w:r w:rsidR="00C7115F" w:rsidRPr="00373F08">
        <w:rPr>
          <w:lang w:val="en-CA"/>
        </w:rPr>
        <w:t>)</w:t>
      </w:r>
      <w:bookmarkEnd w:id="218"/>
    </w:p>
    <w:p w14:paraId="59926B8D" w14:textId="69F32941" w:rsidR="00D85F54" w:rsidRPr="00373F08" w:rsidRDefault="00D85F54" w:rsidP="00D85F54">
      <w:pPr>
        <w:rPr>
          <w:lang w:val="en-CA"/>
        </w:rPr>
      </w:pPr>
      <w:r w:rsidRPr="00373F08">
        <w:rPr>
          <w:lang w:val="en-CA"/>
        </w:rPr>
        <w:t xml:space="preserve">Contributions in this area were discussed during </w:t>
      </w:r>
      <w:r w:rsidR="007D50A9">
        <w:rPr>
          <w:lang w:val="en-CA"/>
        </w:rPr>
        <w:t>1530</w:t>
      </w:r>
      <w:r w:rsidRPr="00373F08">
        <w:rPr>
          <w:lang w:val="en-CA"/>
        </w:rPr>
        <w:t>–</w:t>
      </w:r>
      <w:r w:rsidR="00A70080">
        <w:rPr>
          <w:lang w:val="en-CA"/>
        </w:rPr>
        <w:t>1600</w:t>
      </w:r>
      <w:r w:rsidR="00A70080" w:rsidRPr="00373F08">
        <w:rPr>
          <w:lang w:val="en-CA"/>
        </w:rPr>
        <w:t xml:space="preserve"> </w:t>
      </w:r>
      <w:r w:rsidRPr="00373F08">
        <w:rPr>
          <w:lang w:val="en-CA"/>
        </w:rPr>
        <w:t xml:space="preserve">on </w:t>
      </w:r>
      <w:r w:rsidR="00A70080">
        <w:rPr>
          <w:lang w:val="en-CA"/>
        </w:rPr>
        <w:t>Thursday</w:t>
      </w:r>
      <w:r w:rsidR="00A70080" w:rsidRPr="00373F08">
        <w:rPr>
          <w:lang w:val="en-CA"/>
        </w:rPr>
        <w:t xml:space="preserve"> </w:t>
      </w:r>
      <w:r w:rsidR="00A70080">
        <w:rPr>
          <w:lang w:val="en-CA"/>
        </w:rPr>
        <w:t>26</w:t>
      </w:r>
      <w:r w:rsidR="00A70080" w:rsidRPr="00373F08">
        <w:rPr>
          <w:lang w:val="en-CA"/>
        </w:rPr>
        <w:t xml:space="preserve"> </w:t>
      </w:r>
      <w:r w:rsidRPr="00373F08">
        <w:rPr>
          <w:lang w:val="en-CA"/>
        </w:rPr>
        <w:t xml:space="preserve">June 2025 (chaired by </w:t>
      </w:r>
      <w:r w:rsidR="00A70080">
        <w:rPr>
          <w:lang w:val="en-CA"/>
        </w:rPr>
        <w:t>J. Boyce</w:t>
      </w:r>
      <w:r w:rsidRPr="00373F08">
        <w:rPr>
          <w:lang w:val="en-CA"/>
        </w:rPr>
        <w:t>).</w:t>
      </w:r>
      <w:r w:rsidR="004F7C50">
        <w:rPr>
          <w:lang w:val="en-CA"/>
        </w:rPr>
        <w:t xml:space="preserve"> Further discussion 1930 – </w:t>
      </w:r>
      <w:r w:rsidR="0013794A">
        <w:rPr>
          <w:lang w:val="en-CA"/>
        </w:rPr>
        <w:t>1945</w:t>
      </w:r>
      <w:r w:rsidR="004F7C50">
        <w:rPr>
          <w:lang w:val="en-CA"/>
        </w:rPr>
        <w:t xml:space="preserve"> on Friday 27 June 2025.</w:t>
      </w:r>
    </w:p>
    <w:p w14:paraId="1AE25F2B" w14:textId="77777777" w:rsidR="00396DF6" w:rsidRPr="00373F08" w:rsidRDefault="008773DB" w:rsidP="00CA2E49">
      <w:pPr>
        <w:pStyle w:val="berschrift9"/>
        <w:rPr>
          <w:sz w:val="24"/>
          <w:szCs w:val="24"/>
          <w:lang w:val="en-CA" w:eastAsia="de-DE"/>
        </w:rPr>
      </w:pPr>
      <w:hyperlink r:id="rId814" w:history="1">
        <w:r w:rsidR="00396DF6" w:rsidRPr="00373F08">
          <w:rPr>
            <w:color w:val="0000FF"/>
            <w:sz w:val="24"/>
            <w:szCs w:val="24"/>
            <w:u w:val="single"/>
            <w:lang w:val="en-CA" w:eastAsia="de-DE"/>
          </w:rPr>
          <w:t>JVET-AM0047</w:t>
        </w:r>
      </w:hyperlink>
      <w:r w:rsidR="00396DF6" w:rsidRPr="00373F08">
        <w:rPr>
          <w:sz w:val="24"/>
          <w:szCs w:val="24"/>
          <w:lang w:val="en-CA" w:eastAsia="de-DE"/>
        </w:rPr>
        <w:t xml:space="preserve"> AHG9: Miscellaneous changes for VSEI [Y.-K. Wang, J. Xu (Bytedance)]</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noProof/>
          <w:lang w:val="en-CA"/>
        </w:rPr>
      </w:pPr>
      <w:r>
        <w:rPr>
          <w:lang w:val="en-CA"/>
        </w:rPr>
        <w:t>This contribution proposes the following changes for VSEI:</w:t>
      </w:r>
    </w:p>
    <w:p w14:paraId="5E1BB23C" w14:textId="77777777" w:rsidR="000D4E6F" w:rsidRDefault="000D4E6F" w:rsidP="00CA2E49">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A2E49">
        <w:rPr>
          <w:rFonts w:eastAsia="Microsoft YaHei"/>
        </w:rPr>
        <w:t>Since SEI messages in the VSEI spec already have a</w:t>
      </w:r>
      <w:r w:rsidRPr="009F7355">
        <w:rPr>
          <w:rFonts w:eastAsia="Microsoft YaHei"/>
          <w:lang w:val="en-CA"/>
        </w:rPr>
        <w:t>n</w:t>
      </w:r>
      <w:r w:rsidRPr="00CA2E49">
        <w:rPr>
          <w:rFonts w:eastAsia="Microsoft YaHei"/>
        </w:rPr>
        <w:t xml:space="preserve"> extension mechanism to add extension data to the end</w:t>
      </w:r>
      <w:r w:rsidRPr="009F7355">
        <w:rPr>
          <w:rFonts w:eastAsia="Microsoft YaHei"/>
          <w:lang w:val="en-CA"/>
        </w:rPr>
        <w:t xml:space="preserve"> of any SEI message syntax</w:t>
      </w:r>
      <w:r w:rsidRPr="00CA2E49">
        <w:rPr>
          <w:rFonts w:eastAsia="Microsoft YaHei"/>
        </w:rPr>
        <w:t xml:space="preserve">, </w:t>
      </w:r>
      <w:r w:rsidRPr="009F7355">
        <w:rPr>
          <w:rFonts w:eastAsia="Microsoft YaHei"/>
          <w:lang w:val="en-CA"/>
        </w:rPr>
        <w:t xml:space="preserve">for the </w:t>
      </w:r>
      <w:r w:rsidRPr="00CA2E49">
        <w:t xml:space="preserve">modality information SEI message </w:t>
      </w:r>
      <w:r w:rsidRPr="00CA2E49">
        <w:rPr>
          <w:rFonts w:eastAsia="Microsoft YaHei"/>
        </w:rPr>
        <w:t xml:space="preserve">the extension mechanism through the syntax elements mi_modality_type_extension_bits and mi_reserved_modality_type_extension is </w:t>
      </w:r>
      <w:r w:rsidRPr="009F7355">
        <w:rPr>
          <w:rFonts w:eastAsia="Microsoft YaHei"/>
          <w:lang w:val="en-CA"/>
        </w:rPr>
        <w:t xml:space="preserve">asserted to be </w:t>
      </w:r>
      <w:r w:rsidRPr="00CA2E49">
        <w:rPr>
          <w:rFonts w:eastAsia="Microsoft YaHei"/>
        </w:rPr>
        <w:t xml:space="preserve">redundant and </w:t>
      </w:r>
      <w:r w:rsidRPr="009F7355">
        <w:rPr>
          <w:rFonts w:eastAsia="Microsoft YaHei"/>
          <w:lang w:val="en-CA"/>
        </w:rPr>
        <w:t xml:space="preserve">is thus proposed to be </w:t>
      </w:r>
      <w:r w:rsidRPr="00CA2E49">
        <w:rPr>
          <w:rFonts w:eastAsia="Microsoft YaHei"/>
        </w:rPr>
        <w:t>removed.</w:t>
      </w:r>
    </w:p>
    <w:p w14:paraId="67918C46" w14:textId="77777777" w:rsidR="000D4E6F" w:rsidRPr="00F314FC" w:rsidRDefault="000D4E6F" w:rsidP="00CA2E49">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220" w:name="_Hlk193143196"/>
      <w:r>
        <w:rPr>
          <w:lang w:val="en-CA"/>
        </w:rPr>
        <w:t xml:space="preserve">When </w:t>
      </w:r>
      <w:r w:rsidRPr="00CA2E49">
        <w:t>dsci_vss_implicit_association_mode_flag is equal to 1, dscs_verification_substream_id is inferred to be equal to MaxNumSubLrs * LayerId + SubLrId.</w:t>
      </w:r>
      <w:bookmarkEnd w:id="220"/>
      <w:r>
        <w:rPr>
          <w:lang w:val="en-CA"/>
        </w:rPr>
        <w:t xml:space="preserve"> However, currently </w:t>
      </w:r>
      <w:r w:rsidRPr="00CA2E49">
        <w:t>dscs_verification_substream_id</w:t>
      </w:r>
      <w:r w:rsidRPr="009F7355">
        <w:rPr>
          <w:lang w:val="en-CA"/>
        </w:rPr>
        <w:t xml:space="preserve"> is coded as u(8), while it is asserted that a reasonably inferred value of </w:t>
      </w:r>
      <w:r w:rsidRPr="00CA2E49">
        <w:t>dscs_verification_substream_id</w:t>
      </w:r>
      <w:r w:rsidRPr="009F7355">
        <w:rPr>
          <w:lang w:val="en-CA"/>
        </w:rPr>
        <w:t xml:space="preserve"> can easily be greater than 255. Therefore, it is proposed to</w:t>
      </w:r>
    </w:p>
    <w:p w14:paraId="55BF4985" w14:textId="77777777" w:rsidR="000D4E6F" w:rsidRPr="00F314FC" w:rsidRDefault="000D4E6F" w:rsidP="00CA2E49">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F7355">
        <w:rPr>
          <w:lang w:val="en-CA"/>
        </w:rPr>
        <w:t>the value range of dsci_num_verification_substreams_minus1 from 0..255 to 0..65 535.</w:t>
      </w:r>
    </w:p>
    <w:p w14:paraId="26746955" w14:textId="77777777" w:rsidR="000D4E6F" w:rsidRPr="00F314FC" w:rsidRDefault="000D4E6F" w:rsidP="00CA2E49">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F7355">
        <w:rPr>
          <w:lang w:val="en-CA"/>
        </w:rPr>
        <w:t xml:space="preserve">the coding of </w:t>
      </w:r>
      <w:r w:rsidRPr="00CA2E49">
        <w:t>dscs_verification_substream_id</w:t>
      </w:r>
      <w:r w:rsidRPr="009F7355">
        <w:rPr>
          <w:lang w:val="en-CA"/>
        </w:rPr>
        <w:t xml:space="preserve"> and </w:t>
      </w:r>
      <w:r w:rsidRPr="00CA2E49">
        <w:t>dscv_verification_substream_id</w:t>
      </w:r>
      <w:r w:rsidRPr="009F7355">
        <w:rPr>
          <w:lang w:val="en-CA"/>
        </w:rPr>
        <w:t xml:space="preserve"> from u(8) to u(16).</w:t>
      </w:r>
    </w:p>
    <w:p w14:paraId="5AF99893" w14:textId="77777777" w:rsidR="000D4E6F" w:rsidRPr="00F314FC" w:rsidRDefault="000D4E6F" w:rsidP="00CA2E49">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w:t>
      </w:r>
      <w:r w:rsidRPr="009F7355">
        <w:rPr>
          <w:lang w:val="en-CA"/>
        </w:rPr>
        <w:t>dd the following constraint: T</w:t>
      </w:r>
      <w:r w:rsidRPr="00CA2E49">
        <w:t>he value of dscv_verification_substream_id shall be in the range of 0 to dsci_num_verification_substreams_minus1, inclusive</w:t>
      </w:r>
      <w:r w:rsidRPr="009F7355">
        <w:rPr>
          <w:lang w:val="en-CA"/>
        </w:rPr>
        <w:t xml:space="preserve">. Note that such a constraint already exists for </w:t>
      </w:r>
      <w:r w:rsidRPr="00CA2E49">
        <w:t>dsc</w:t>
      </w:r>
      <w:r w:rsidRPr="009F7355">
        <w:rPr>
          <w:lang w:val="en-CA"/>
        </w:rPr>
        <w:t>s</w:t>
      </w:r>
      <w:r w:rsidRPr="00CA2E49">
        <w:t>_verification_substream_id.</w:t>
      </w:r>
    </w:p>
    <w:p w14:paraId="345F302C" w14:textId="77777777" w:rsidR="000D4E6F" w:rsidRPr="00F314FC" w:rsidRDefault="000D4E6F" w:rsidP="00CA2E49">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Since the semantics of the value 2 for </w:t>
      </w:r>
      <w:r w:rsidRPr="00CA2E49">
        <w:t>nnpfc_scan_type_idc</w:t>
      </w:r>
      <w:r>
        <w:rPr>
          <w:lang w:val="en-CA"/>
        </w:rPr>
        <w:t xml:space="preserve"> is specified, as an asserted bug fix, change "</w:t>
      </w:r>
      <w:r w:rsidRPr="00CA2E49">
        <w:t xml:space="preserve">The value of nnpfc_scan_type_idc shall not be equal to </w:t>
      </w:r>
      <w:r w:rsidRPr="009F7355">
        <w:rPr>
          <w:lang w:val="en-CA"/>
        </w:rPr>
        <w:t>2</w:t>
      </w:r>
      <w:r w:rsidRPr="00CA2E49">
        <w:t>.</w:t>
      </w:r>
      <w:r w:rsidRPr="009F7355">
        <w:rPr>
          <w:lang w:val="en-CA"/>
        </w:rPr>
        <w:t>" to be "</w:t>
      </w:r>
      <w:r w:rsidRPr="00CA2E49">
        <w:t xml:space="preserve">The value of nnpfc_scan_type_idc shall not be equal to </w:t>
      </w:r>
      <w:r w:rsidRPr="009F7355">
        <w:rPr>
          <w:lang w:val="en-CA"/>
        </w:rPr>
        <w:t>3</w:t>
      </w:r>
      <w:r w:rsidRPr="00CA2E49">
        <w:t>.</w:t>
      </w:r>
      <w:r w:rsidRPr="009F7355">
        <w:rPr>
          <w:lang w:val="en-CA"/>
        </w:rPr>
        <w:t>"</w:t>
      </w:r>
    </w:p>
    <w:p w14:paraId="42C7C99F" w14:textId="77777777" w:rsidR="000D4E6F" w:rsidRPr="00147124" w:rsidRDefault="000D4E6F" w:rsidP="00CA2E49">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7355">
        <w:rPr>
          <w:lang w:val="en-CA"/>
        </w:rPr>
        <w:t>Some asserted minor, purely editorial changes.</w:t>
      </w:r>
    </w:p>
    <w:p w14:paraId="24E397C9" w14:textId="77777777" w:rsidR="00A75584" w:rsidRDefault="000D4E6F" w:rsidP="000D4E6F">
      <w:pPr>
        <w:rPr>
          <w:lang w:val="en-CA"/>
        </w:rPr>
      </w:pPr>
      <w:r>
        <w:rPr>
          <w:lang w:val="en-CA"/>
        </w:rPr>
        <w:t>The detailed proposed text changes, marked relative to JVET-AL2006-v4, are included in an attachment to this contribution.</w:t>
      </w:r>
    </w:p>
    <w:p w14:paraId="46284EE1" w14:textId="598AC2B2" w:rsidR="00A75584" w:rsidRDefault="00A75584" w:rsidP="000D4E6F">
      <w:pPr>
        <w:rPr>
          <w:lang w:val="en-CA"/>
        </w:rPr>
      </w:pPr>
      <w:r>
        <w:rPr>
          <w:lang w:val="en-CA"/>
        </w:rPr>
        <w:t xml:space="preserve">For aspect 1, it is noted that the modality information SEI message is new for VSEI v4. </w:t>
      </w:r>
    </w:p>
    <w:p w14:paraId="28A658A8" w14:textId="5F7FA934" w:rsidR="00A75584" w:rsidRDefault="00A75584" w:rsidP="000D4E6F">
      <w:pPr>
        <w:rPr>
          <w:lang w:val="en-CA"/>
        </w:rPr>
      </w:pPr>
      <w:r w:rsidRPr="0058699F">
        <w:rPr>
          <w:lang w:val="en-CA"/>
        </w:rPr>
        <w:t>Decision: Adopt</w:t>
      </w:r>
      <w:r>
        <w:rPr>
          <w:lang w:val="en-CA"/>
        </w:rPr>
        <w:t xml:space="preserve"> item 1</w:t>
      </w:r>
      <w:r w:rsidR="00C30064">
        <w:rPr>
          <w:lang w:val="en-CA"/>
        </w:rPr>
        <w:t>, item 3</w:t>
      </w:r>
      <w:r>
        <w:rPr>
          <w:lang w:val="en-CA"/>
        </w:rPr>
        <w:t>.</w:t>
      </w:r>
      <w:r w:rsidR="00C30064">
        <w:rPr>
          <w:lang w:val="en-CA"/>
        </w:rPr>
        <w:t xml:space="preserve"> Refer item 4 to editors.</w:t>
      </w:r>
    </w:p>
    <w:p w14:paraId="7A339ED3" w14:textId="1CEF7D1C" w:rsidR="00A75584" w:rsidRDefault="001D444E" w:rsidP="000D4E6F">
      <w:pPr>
        <w:rPr>
          <w:lang w:val="en-CA"/>
        </w:rPr>
      </w:pPr>
      <w:r>
        <w:rPr>
          <w:lang w:val="en-CA"/>
        </w:rPr>
        <w:t xml:space="preserve">Further discussion requested on </w:t>
      </w:r>
      <w:r w:rsidR="00EA6F56">
        <w:rPr>
          <w:lang w:val="en-CA"/>
        </w:rPr>
        <w:t>item 2.</w:t>
      </w:r>
    </w:p>
    <w:p w14:paraId="035E8AED" w14:textId="77777777" w:rsidR="00EA6F56" w:rsidRDefault="001D444E" w:rsidP="000D4E6F">
      <w:pPr>
        <w:rPr>
          <w:lang w:val="en-CA"/>
        </w:rPr>
      </w:pPr>
      <w:r>
        <w:rPr>
          <w:lang w:val="en-CA"/>
        </w:rPr>
        <w:t>Further discussed 27 June 2025.</w:t>
      </w:r>
    </w:p>
    <w:p w14:paraId="152C0B84" w14:textId="50968B7E" w:rsidR="001D444E" w:rsidRDefault="00AD43B7" w:rsidP="000D4E6F">
      <w:pPr>
        <w:rPr>
          <w:lang w:val="en-CA"/>
        </w:rPr>
      </w:pPr>
      <w:r>
        <w:rPr>
          <w:lang w:val="en-CA"/>
        </w:rPr>
        <w:t>Side activity included discussion</w:t>
      </w:r>
      <w:r w:rsidR="001D444E">
        <w:rPr>
          <w:lang w:val="en-CA"/>
        </w:rPr>
        <w:t xml:space="preserve"> on items 2a and 2b.</w:t>
      </w:r>
      <w:r>
        <w:rPr>
          <w:lang w:val="en-CA"/>
        </w:rPr>
        <w:t xml:space="preserve"> </w:t>
      </w:r>
      <w:r w:rsidR="00B41F1C">
        <w:rPr>
          <w:lang w:val="en-CA"/>
        </w:rPr>
        <w:t>It was noted that JVET-AM0210 item 5 is related.</w:t>
      </w:r>
    </w:p>
    <w:p w14:paraId="6269AE41" w14:textId="33D18ACF" w:rsidR="001D444E" w:rsidRDefault="001D444E" w:rsidP="000D4E6F">
      <w:pPr>
        <w:rPr>
          <w:lang w:val="en-CA"/>
        </w:rPr>
      </w:pPr>
      <w:r w:rsidRPr="0058699F">
        <w:rPr>
          <w:lang w:val="en-CA"/>
        </w:rPr>
        <w:t>Decision: Adopt</w:t>
      </w:r>
      <w:r>
        <w:rPr>
          <w:lang w:val="en-CA"/>
        </w:rPr>
        <w:t xml:space="preserve"> item 2c, constraint on value of  </w:t>
      </w:r>
      <w:r w:rsidRPr="00CA2E49">
        <w:t>dscv_verification_substream_id</w:t>
      </w:r>
    </w:p>
    <w:p w14:paraId="7E2D0288" w14:textId="190AB9A2" w:rsidR="00396DF6" w:rsidRPr="00373F08" w:rsidRDefault="008773DB" w:rsidP="00CA2E49">
      <w:pPr>
        <w:pStyle w:val="berschrift9"/>
        <w:rPr>
          <w:sz w:val="24"/>
          <w:szCs w:val="24"/>
          <w:lang w:val="en-CA" w:eastAsia="de-DE"/>
        </w:rPr>
      </w:pPr>
      <w:hyperlink r:id="rId815" w:history="1">
        <w:r w:rsidR="00396DF6" w:rsidRPr="00373F08">
          <w:rPr>
            <w:color w:val="0000FF"/>
            <w:sz w:val="24"/>
            <w:szCs w:val="24"/>
            <w:u w:val="single"/>
            <w:lang w:val="en-CA" w:eastAsia="de-DE"/>
          </w:rPr>
          <w:t>JVET-AM0052</w:t>
        </w:r>
      </w:hyperlink>
      <w:r w:rsidR="00396DF6" w:rsidRPr="00373F08">
        <w:rPr>
          <w:sz w:val="24"/>
          <w:szCs w:val="24"/>
          <w:lang w:val="en-CA" w:eastAsia="de-DE"/>
        </w:rPr>
        <w:t xml:space="preserve"> AHG9: Editorial changes for VSEI [Y. He, S. Zhao, L. Kerofsky, M. Karczewicz (Qualcomm)]</w:t>
      </w:r>
    </w:p>
    <w:p w14:paraId="7F1C2ED9" w14:textId="77777777" w:rsidR="008F10DF" w:rsidRDefault="008F10DF" w:rsidP="008F10DF">
      <w:pPr>
        <w:rPr>
          <w:szCs w:val="22"/>
          <w:lang w:val="en-CA"/>
        </w:rPr>
      </w:pPr>
      <w:r>
        <w:rPr>
          <w:szCs w:val="22"/>
          <w:lang w:val="en-CA"/>
        </w:rPr>
        <w:t>This contribution proposes the following changes for VSEI.</w:t>
      </w:r>
    </w:p>
    <w:p w14:paraId="773E29CC" w14:textId="77777777" w:rsidR="008F10DF" w:rsidRPr="00E812B7" w:rsidRDefault="008F10DF" w:rsidP="00853821">
      <w:pPr>
        <w:numPr>
          <w:ilvl w:val="0"/>
          <w:numId w:val="424"/>
        </w:numPr>
        <w:rPr>
          <w:lang w:val="en-CA"/>
        </w:rPr>
      </w:pPr>
      <w:r>
        <w:rPr>
          <w:lang w:val="en-CA"/>
        </w:rPr>
        <w:t>Define Log2() function</w:t>
      </w:r>
    </w:p>
    <w:p w14:paraId="26D677C3" w14:textId="31995A89" w:rsidR="008F10DF" w:rsidRDefault="008F10DF" w:rsidP="00853821">
      <w:pPr>
        <w:numPr>
          <w:ilvl w:val="0"/>
          <w:numId w:val="424"/>
        </w:numPr>
        <w:rPr>
          <w:lang w:val="en-CA"/>
        </w:rPr>
      </w:pPr>
      <w:r>
        <w:rPr>
          <w:lang w:val="en-CA"/>
        </w:rPr>
        <w:t xml:space="preserve">Specify semantics of </w:t>
      </w:r>
      <w:r w:rsidRPr="00D02531">
        <w:rPr>
          <w:lang w:val="en-CA"/>
        </w:rPr>
        <w:t>po_num_bits_in_prefix_indication_minus1</w:t>
      </w:r>
      <w:r w:rsidR="00A04DD5">
        <w:rPr>
          <w:lang w:val="en-CA"/>
        </w:rPr>
        <w:t>[ </w:t>
      </w:r>
      <w:r w:rsidRPr="00D02531">
        <w:rPr>
          <w:lang w:val="en-CA"/>
        </w:rPr>
        <w:t>i</w:t>
      </w:r>
      <w:r w:rsidR="00A04DD5">
        <w:rPr>
          <w:lang w:val="en-CA"/>
        </w:rPr>
        <w:t> ]</w:t>
      </w:r>
      <w:r w:rsidRPr="00D02531">
        <w:rPr>
          <w:lang w:val="en-CA"/>
        </w:rPr>
        <w:t xml:space="preserve"> </w:t>
      </w:r>
      <w:r>
        <w:rPr>
          <w:lang w:val="en-CA"/>
        </w:rPr>
        <w:t xml:space="preserve">and </w:t>
      </w:r>
      <w:r w:rsidRPr="00D02531">
        <w:rPr>
          <w:lang w:val="en-CA"/>
        </w:rPr>
        <w:t>po_sei_prefix_data_bit[</w:t>
      </w:r>
      <w:r w:rsidR="006E2ACE">
        <w:rPr>
          <w:lang w:val="en-CA"/>
        </w:rPr>
        <w:t> </w:t>
      </w:r>
      <w:r w:rsidRPr="00D02531">
        <w:rPr>
          <w:lang w:val="en-CA"/>
        </w:rPr>
        <w:t>i</w:t>
      </w:r>
      <w:r w:rsidR="006E2ACE">
        <w:rPr>
          <w:lang w:val="en-CA"/>
        </w:rPr>
        <w:t> </w:t>
      </w:r>
      <w:r w:rsidRPr="00D02531">
        <w:rPr>
          <w:lang w:val="en-CA"/>
        </w:rPr>
        <w:t>][</w:t>
      </w:r>
      <w:r w:rsidR="006E2ACE">
        <w:rPr>
          <w:lang w:val="en-CA"/>
        </w:rPr>
        <w:t> </w:t>
      </w:r>
      <w:r w:rsidRPr="00D02531">
        <w:rPr>
          <w:lang w:val="en-CA"/>
        </w:rPr>
        <w:t>j</w:t>
      </w:r>
      <w:r w:rsidR="006E2ACE">
        <w:rPr>
          <w:lang w:val="en-CA"/>
        </w:rPr>
        <w:t> </w:t>
      </w:r>
      <w:r w:rsidRPr="00D02531">
        <w:rPr>
          <w:lang w:val="en-CA"/>
        </w:rPr>
        <w:t xml:space="preserve">] </w:t>
      </w:r>
      <w:r>
        <w:rPr>
          <w:lang w:val="en-CA"/>
        </w:rPr>
        <w:t xml:space="preserve"> without referencing </w:t>
      </w:r>
      <w:r w:rsidRPr="00271EC9">
        <w:rPr>
          <w:lang w:val="en-CA"/>
        </w:rPr>
        <w:t>SEI prefix indication SEI message</w:t>
      </w:r>
    </w:p>
    <w:p w14:paraId="689EF849" w14:textId="54133220" w:rsidR="008F10DF" w:rsidRDefault="008F10DF" w:rsidP="008F10DF">
      <w:pPr>
        <w:rPr>
          <w:lang w:val="en-CA" w:eastAsia="de-DE"/>
        </w:rPr>
      </w:pPr>
      <w:r w:rsidRPr="0058699F">
        <w:rPr>
          <w:lang w:val="en-CA" w:eastAsia="de-DE"/>
        </w:rPr>
        <w:t>Decision (Ed):</w:t>
      </w:r>
      <w:r>
        <w:rPr>
          <w:lang w:val="en-CA" w:eastAsia="de-DE"/>
        </w:rPr>
        <w:t xml:space="preserve"> Adopt item 1. </w:t>
      </w:r>
    </w:p>
    <w:p w14:paraId="7B7E2E64" w14:textId="3F116B86" w:rsidR="004E3108" w:rsidRPr="00001ED0" w:rsidRDefault="002B4840" w:rsidP="00001ED0">
      <w:pPr>
        <w:rPr>
          <w:lang w:val="en-CA" w:eastAsia="de-DE"/>
        </w:rPr>
      </w:pPr>
      <w:r>
        <w:rPr>
          <w:lang w:val="en-CA" w:eastAsia="de-DE"/>
        </w:rPr>
        <w:t xml:space="preserve">Further discussion requested on </w:t>
      </w:r>
      <w:r w:rsidR="004E3108">
        <w:rPr>
          <w:lang w:val="en-CA" w:eastAsia="de-DE"/>
        </w:rPr>
        <w:t>Item 2.</w:t>
      </w:r>
      <w:r>
        <w:rPr>
          <w:lang w:val="en-CA" w:eastAsia="de-DE"/>
        </w:rPr>
        <w:t xml:space="preserve"> </w:t>
      </w:r>
    </w:p>
    <w:p w14:paraId="579E6C0D" w14:textId="6955BE47" w:rsidR="002B4840" w:rsidRPr="00E25C8A" w:rsidRDefault="002B4840" w:rsidP="00E25C8A">
      <w:pPr>
        <w:rPr>
          <w:lang w:val="en-CA" w:eastAsia="de-DE"/>
        </w:rPr>
      </w:pPr>
      <w:r>
        <w:rPr>
          <w:lang w:val="en-CA" w:eastAsia="de-DE"/>
        </w:rPr>
        <w:t>See notes for JVET-AM0292.</w:t>
      </w:r>
    </w:p>
    <w:p w14:paraId="5F7D4F5D" w14:textId="57BD5B47" w:rsidR="008F10DF" w:rsidRPr="00373F08" w:rsidRDefault="008773DB" w:rsidP="00CA2E49">
      <w:pPr>
        <w:pStyle w:val="berschrift9"/>
        <w:rPr>
          <w:sz w:val="24"/>
          <w:szCs w:val="24"/>
          <w:lang w:val="en-CA" w:eastAsia="de-DE"/>
        </w:rPr>
      </w:pPr>
      <w:hyperlink r:id="rId816" w:history="1">
        <w:r w:rsidR="008F10DF" w:rsidRPr="00965D28">
          <w:rPr>
            <w:color w:val="0000FF"/>
            <w:sz w:val="24"/>
            <w:szCs w:val="24"/>
            <w:u w:val="single"/>
            <w:lang w:val="en-CA" w:eastAsia="de-DE"/>
          </w:rPr>
          <w:t>JVET-AM0292</w:t>
        </w:r>
      </w:hyperlink>
      <w:r w:rsidR="004F1A1F">
        <w:rPr>
          <w:sz w:val="24"/>
          <w:szCs w:val="24"/>
          <w:lang w:val="en-CA" w:eastAsia="de-DE"/>
        </w:rPr>
        <w:t xml:space="preserve"> </w:t>
      </w:r>
      <w:r w:rsidR="008F10DF" w:rsidRPr="00965D28">
        <w:rPr>
          <w:sz w:val="24"/>
          <w:szCs w:val="24"/>
          <w:lang w:val="en-CA" w:eastAsia="de-DE"/>
        </w:rPr>
        <w:t>AHG9/AHG2: On the semantics of po_num_bits_in_prefix_indication_minus1</w:t>
      </w:r>
      <w:r w:rsidR="00A04DD5">
        <w:rPr>
          <w:sz w:val="24"/>
          <w:szCs w:val="24"/>
          <w:lang w:val="en-CA" w:eastAsia="de-DE"/>
        </w:rPr>
        <w:t>[ </w:t>
      </w:r>
      <w:r w:rsidR="008F10DF" w:rsidRPr="00965D28">
        <w:rPr>
          <w:sz w:val="24"/>
          <w:szCs w:val="24"/>
          <w:lang w:val="en-CA" w:eastAsia="de-DE"/>
        </w:rPr>
        <w:t>i</w:t>
      </w:r>
      <w:r w:rsidR="00A04DD5">
        <w:rPr>
          <w:sz w:val="24"/>
          <w:szCs w:val="24"/>
          <w:lang w:val="en-CA" w:eastAsia="de-DE"/>
        </w:rPr>
        <w:t> ]</w:t>
      </w:r>
      <w:r w:rsidR="008F10DF" w:rsidRPr="00965D28">
        <w:rPr>
          <w:sz w:val="24"/>
          <w:szCs w:val="24"/>
          <w:lang w:val="en-CA" w:eastAsia="de-DE"/>
        </w:rPr>
        <w:t xml:space="preserve"> and po_sei_prefix_data_bit</w:t>
      </w:r>
      <w:r w:rsidR="00A04DD5">
        <w:rPr>
          <w:sz w:val="24"/>
          <w:szCs w:val="24"/>
          <w:lang w:val="en-CA" w:eastAsia="de-DE"/>
        </w:rPr>
        <w:t>[ </w:t>
      </w:r>
      <w:r w:rsidR="008F10DF" w:rsidRPr="00965D28">
        <w:rPr>
          <w:sz w:val="24"/>
          <w:szCs w:val="24"/>
          <w:lang w:val="en-CA" w:eastAsia="de-DE"/>
        </w:rPr>
        <w:t>i</w:t>
      </w:r>
      <w:r w:rsidR="00A04DD5">
        <w:rPr>
          <w:sz w:val="24"/>
          <w:szCs w:val="24"/>
          <w:lang w:val="en-CA" w:eastAsia="de-DE"/>
        </w:rPr>
        <w:t> ][ </w:t>
      </w:r>
      <w:r w:rsidR="008F10DF" w:rsidRPr="00965D28">
        <w:rPr>
          <w:sz w:val="24"/>
          <w:szCs w:val="24"/>
          <w:lang w:val="en-CA" w:eastAsia="de-DE"/>
        </w:rPr>
        <w:t>j</w:t>
      </w:r>
      <w:r w:rsidR="00A04DD5">
        <w:rPr>
          <w:sz w:val="24"/>
          <w:szCs w:val="24"/>
          <w:lang w:val="en-CA" w:eastAsia="de-DE"/>
        </w:rPr>
        <w:t> ]</w:t>
      </w:r>
      <w:r w:rsidR="008F10DF" w:rsidRPr="00373F08">
        <w:rPr>
          <w:sz w:val="24"/>
          <w:szCs w:val="24"/>
          <w:lang w:val="en-CA" w:eastAsia="de-DE"/>
        </w:rPr>
        <w:t xml:space="preserve"> [</w:t>
      </w:r>
      <w:r w:rsidR="008F10DF" w:rsidRPr="00965D28">
        <w:rPr>
          <w:sz w:val="24"/>
          <w:szCs w:val="24"/>
          <w:lang w:val="en-CA" w:eastAsia="de-DE"/>
        </w:rPr>
        <w:t>Y.-K. Wang (Bytedance)</w:t>
      </w:r>
      <w:r w:rsidR="00275712">
        <w:rPr>
          <w:sz w:val="24"/>
          <w:szCs w:val="24"/>
          <w:lang w:val="en-CA" w:eastAsia="de-DE"/>
        </w:rPr>
        <w:t xml:space="preserve">, </w:t>
      </w:r>
      <w:r w:rsidR="00275712" w:rsidRPr="00373F08">
        <w:rPr>
          <w:sz w:val="24"/>
          <w:szCs w:val="24"/>
          <w:lang w:val="en-CA" w:eastAsia="de-DE"/>
        </w:rPr>
        <w:t>Y. He</w:t>
      </w:r>
      <w:r w:rsidR="00275712">
        <w:rPr>
          <w:sz w:val="24"/>
          <w:szCs w:val="24"/>
          <w:lang w:val="en-CA" w:eastAsia="de-DE"/>
        </w:rPr>
        <w:t xml:space="preserve"> (Qualcomm</w:t>
      </w:r>
      <w:r w:rsidR="008F10DF" w:rsidRPr="00965D28">
        <w:rPr>
          <w:sz w:val="24"/>
          <w:szCs w:val="24"/>
          <w:lang w:val="en-CA" w:eastAsia="de-DE"/>
        </w:rPr>
        <w:t>)</w:t>
      </w:r>
      <w:r w:rsidR="008F10DF" w:rsidRPr="00373F08">
        <w:rPr>
          <w:sz w:val="24"/>
          <w:szCs w:val="24"/>
          <w:lang w:val="en-CA" w:eastAsia="de-DE"/>
        </w:rPr>
        <w:t>] [late]</w:t>
      </w:r>
    </w:p>
    <w:p w14:paraId="0B845486" w14:textId="05550B05" w:rsidR="004F7C50" w:rsidRDefault="004F7C50" w:rsidP="004F7C50">
      <w:pPr>
        <w:rPr>
          <w:lang w:val="en-CA"/>
        </w:rPr>
      </w:pPr>
      <w:r>
        <w:rPr>
          <w:lang w:val="en-CA"/>
        </w:rPr>
        <w:t>JVET-AM0052 item 2 proposes to s</w:t>
      </w:r>
      <w:r w:rsidRPr="001943EF">
        <w:rPr>
          <w:lang w:val="en-CA"/>
        </w:rPr>
        <w:t xml:space="preserve">pecify </w:t>
      </w:r>
      <w:r>
        <w:rPr>
          <w:lang w:val="en-CA"/>
        </w:rPr>
        <w:t xml:space="preserve">the </w:t>
      </w:r>
      <w:r w:rsidRPr="001943EF">
        <w:rPr>
          <w:lang w:val="en-CA"/>
        </w:rPr>
        <w:t>semantics of po_num_bits_in_prefix_indication_minus1[</w:t>
      </w:r>
      <w:r>
        <w:rPr>
          <w:lang w:val="en-CA"/>
        </w:rPr>
        <w:t> </w:t>
      </w:r>
      <w:r w:rsidRPr="001943EF">
        <w:rPr>
          <w:lang w:val="en-CA"/>
        </w:rPr>
        <w:t>i</w:t>
      </w:r>
      <w:r>
        <w:rPr>
          <w:lang w:val="en-CA"/>
        </w:rPr>
        <w:t> </w:t>
      </w:r>
      <w:r w:rsidRPr="001943EF">
        <w:rPr>
          <w:lang w:val="en-CA"/>
        </w:rPr>
        <w:t>] and po_sei_prefix_data_bit[</w:t>
      </w:r>
      <w:r>
        <w:rPr>
          <w:lang w:val="en-CA"/>
        </w:rPr>
        <w:t> </w:t>
      </w:r>
      <w:r w:rsidRPr="001943EF">
        <w:rPr>
          <w:lang w:val="en-CA"/>
        </w:rPr>
        <w:t>i</w:t>
      </w:r>
      <w:r>
        <w:rPr>
          <w:lang w:val="en-CA"/>
        </w:rPr>
        <w:t> </w:t>
      </w:r>
      <w:r w:rsidRPr="001943EF">
        <w:rPr>
          <w:lang w:val="en-CA"/>
        </w:rPr>
        <w:t>][</w:t>
      </w:r>
      <w:r>
        <w:rPr>
          <w:lang w:val="en-CA"/>
        </w:rPr>
        <w:t> </w:t>
      </w:r>
      <w:r w:rsidRPr="001943EF">
        <w:rPr>
          <w:lang w:val="en-CA"/>
        </w:rPr>
        <w:t>j</w:t>
      </w:r>
      <w:r>
        <w:rPr>
          <w:lang w:val="en-CA"/>
        </w:rPr>
        <w:t> </w:t>
      </w:r>
      <w:r w:rsidRPr="001943EF">
        <w:rPr>
          <w:lang w:val="en-CA"/>
        </w:rPr>
        <w:t xml:space="preserve">] without referencing </w:t>
      </w:r>
      <w:r>
        <w:rPr>
          <w:lang w:val="en-CA"/>
        </w:rPr>
        <w:t xml:space="preserve">the </w:t>
      </w:r>
      <w:r w:rsidRPr="001943EF">
        <w:rPr>
          <w:lang w:val="en-CA"/>
        </w:rPr>
        <w:t>SEI prefix indication SEI message</w:t>
      </w:r>
      <w:r>
        <w:rPr>
          <w:lang w:val="en-CA"/>
        </w:rPr>
        <w:t>. It is asserted that the direction suggested by</w:t>
      </w:r>
      <w:r w:rsidRPr="001943EF">
        <w:rPr>
          <w:lang w:val="en-CA"/>
        </w:rPr>
        <w:t xml:space="preserve"> </w:t>
      </w:r>
      <w:r>
        <w:rPr>
          <w:lang w:val="en-CA"/>
        </w:rPr>
        <w:t xml:space="preserve">JVET-AM0052 item 2 is good (since the SPO SEI message has been moved from the VVC text to the VSEI text) while the concrete suggested changes are not (due to the </w:t>
      </w:r>
      <w:r w:rsidRPr="00CA2E49">
        <w:t xml:space="preserve">wording difference between </w:t>
      </w:r>
      <w:r w:rsidRPr="009F7355">
        <w:rPr>
          <w:lang w:val="en-CA"/>
        </w:rPr>
        <w:t>"</w:t>
      </w:r>
      <w:r w:rsidRPr="00CA2E49">
        <w:t>the prefix indication for the i-th SEI message type</w:t>
      </w:r>
      <w:r w:rsidRPr="009F7355">
        <w:rPr>
          <w:lang w:val="en-CA"/>
        </w:rPr>
        <w:t>"</w:t>
      </w:r>
      <w:r w:rsidRPr="00CA2E49">
        <w:t xml:space="preserve"> vs </w:t>
      </w:r>
      <w:r w:rsidRPr="009F7355">
        <w:rPr>
          <w:lang w:val="en-CA"/>
        </w:rPr>
        <w:t>"</w:t>
      </w:r>
      <w:r w:rsidRPr="00CA2E49">
        <w:t>i-th SEI prefix indication</w:t>
      </w:r>
      <w:r w:rsidRPr="009F7355">
        <w:rPr>
          <w:lang w:val="en-CA"/>
        </w:rPr>
        <w:t>"</w:t>
      </w:r>
      <w:r>
        <w:rPr>
          <w:lang w:val="en-CA"/>
        </w:rPr>
        <w:t>). This contribution proposes to change the semantics of the two syntax elements as follows:</w:t>
      </w:r>
    </w:p>
    <w:p w14:paraId="6EAB41D0" w14:textId="77777777" w:rsidR="004F7C50" w:rsidRPr="00F60726" w:rsidRDefault="004F7C50" w:rsidP="004F7C50">
      <w:pPr>
        <w:rPr>
          <w:strike/>
          <w:noProof/>
          <w:color w:val="FF0000"/>
          <w:sz w:val="20"/>
          <w:szCs w:val="18"/>
          <w:lang w:val="en-CA"/>
        </w:rPr>
      </w:pPr>
      <w:r w:rsidRPr="00804490">
        <w:rPr>
          <w:b/>
          <w:bCs/>
          <w:strike/>
          <w:noProof/>
          <w:color w:val="FF0000"/>
          <w:sz w:val="20"/>
          <w:szCs w:val="18"/>
          <w:lang w:val="en-CA"/>
        </w:rPr>
        <w:t>po_num_bits_in_prefix_indication_minus1</w:t>
      </w:r>
      <w:r w:rsidRPr="00804490">
        <w:rPr>
          <w:strike/>
          <w:noProof/>
          <w:color w:val="FF0000"/>
          <w:sz w:val="20"/>
          <w:szCs w:val="18"/>
          <w:lang w:val="en-CA"/>
        </w:rPr>
        <w:t xml:space="preserve">[ i ] and </w:t>
      </w:r>
      <w:r w:rsidRPr="00804490">
        <w:rPr>
          <w:b/>
          <w:bCs/>
          <w:strike/>
          <w:noProof/>
          <w:color w:val="FF0000"/>
          <w:sz w:val="20"/>
          <w:szCs w:val="18"/>
          <w:lang w:val="en-CA"/>
        </w:rPr>
        <w:t>po_sei_prefix_data_bit</w:t>
      </w:r>
      <w:r w:rsidRPr="00804490">
        <w:rPr>
          <w:strike/>
          <w:noProof/>
          <w:color w:val="FF0000"/>
          <w:sz w:val="20"/>
          <w:szCs w:val="18"/>
          <w:lang w:val="en-CA"/>
        </w:rPr>
        <w:t>[ i ][ j ], when present, have the same semantics as the num_bits_in_prefix_indication_minus1[ i ] and sei_prefix_data_bit[ i ][ j ] syntax elements of the SEI prefix indication SEI message, with prefix_sei_payload_type replaced by po_sei_payload_type[ i ].</w:t>
      </w:r>
    </w:p>
    <w:p w14:paraId="3B08BE0D" w14:textId="77777777" w:rsidR="004F7C50" w:rsidRPr="00804490" w:rsidRDefault="004F7C50" w:rsidP="004F7C50">
      <w:pPr>
        <w:rPr>
          <w:rFonts w:eastAsia="SimSun"/>
          <w:sz w:val="20"/>
          <w:lang w:val="en-CA"/>
        </w:rPr>
      </w:pPr>
      <w:r w:rsidRPr="00804490">
        <w:rPr>
          <w:b/>
          <w:bCs/>
          <w:sz w:val="20"/>
          <w:lang w:val="en-CA"/>
        </w:rPr>
        <w:t>po_num_bits_in_prefix_indication_minus1</w:t>
      </w:r>
      <w:r w:rsidRPr="00804490">
        <w:rPr>
          <w:sz w:val="20"/>
          <w:lang w:val="en-CA"/>
        </w:rPr>
        <w:t>[ i ]</w:t>
      </w:r>
      <w:r w:rsidRPr="00804490">
        <w:rPr>
          <w:rFonts w:eastAsia="SimSun"/>
          <w:sz w:val="20"/>
          <w:lang w:val="en-GB"/>
        </w:rPr>
        <w:t xml:space="preserve"> plus 1</w:t>
      </w:r>
      <w:r w:rsidRPr="00804490">
        <w:rPr>
          <w:rFonts w:eastAsia="SimSun"/>
          <w:sz w:val="20"/>
          <w:lang w:val="en-CA"/>
        </w:rPr>
        <w:t xml:space="preserve"> specifies the number of bits in the prefix indication for the i-th type of SEI message.</w:t>
      </w:r>
    </w:p>
    <w:p w14:paraId="596FCB5E" w14:textId="77777777" w:rsidR="004F7C50" w:rsidRPr="009F7355" w:rsidRDefault="004F7C50" w:rsidP="004F7C50">
      <w:pPr>
        <w:rPr>
          <w:sz w:val="20"/>
          <w:lang w:val="en-CA"/>
        </w:rPr>
      </w:pPr>
      <w:r w:rsidRPr="00804490">
        <w:rPr>
          <w:b/>
          <w:bCs/>
          <w:sz w:val="20"/>
          <w:lang w:val="en-CA"/>
        </w:rPr>
        <w:t>po_sei_prefix_data_bit</w:t>
      </w:r>
      <w:r w:rsidRPr="00804490">
        <w:rPr>
          <w:sz w:val="20"/>
          <w:lang w:val="en-CA"/>
        </w:rPr>
        <w:t>[ i ][ j ]</w:t>
      </w:r>
      <w:r w:rsidRPr="00804490">
        <w:rPr>
          <w:rFonts w:eastAsia="SimSun"/>
          <w:sz w:val="20"/>
          <w:lang w:val="en-GB"/>
        </w:rPr>
        <w:t xml:space="preserve"> specifies the j-th bit of the </w:t>
      </w:r>
      <w:r w:rsidRPr="00804490">
        <w:rPr>
          <w:rFonts w:eastAsia="SimSun"/>
          <w:sz w:val="20"/>
          <w:lang w:val="en-CA"/>
        </w:rPr>
        <w:t>the prefix indication for the i-th type of SEI message</w:t>
      </w:r>
      <w:r w:rsidRPr="00804490">
        <w:rPr>
          <w:rFonts w:eastAsia="SimSun"/>
          <w:sz w:val="20"/>
          <w:lang w:val="en-GB"/>
        </w:rPr>
        <w:t>.</w:t>
      </w:r>
    </w:p>
    <w:p w14:paraId="1CA8C96C" w14:textId="675F72A1" w:rsidR="00275712" w:rsidRPr="00373F08" w:rsidRDefault="006B1F21" w:rsidP="000F3CEF">
      <w:pPr>
        <w:rPr>
          <w:lang w:val="en-CA" w:eastAsia="de-DE"/>
        </w:rPr>
      </w:pPr>
      <w:r w:rsidRPr="0058699F">
        <w:rPr>
          <w:lang w:val="en-CA" w:eastAsia="de-DE"/>
        </w:rPr>
        <w:t>Decision (bug fix): Adopt.</w:t>
      </w:r>
    </w:p>
    <w:bookmarkStart w:id="221" w:name="_Ref171261542"/>
    <w:bookmarkEnd w:id="219"/>
    <w:p w14:paraId="2DE6C518" w14:textId="3EAF0FA1" w:rsidR="004C53E9" w:rsidRPr="00373F08" w:rsidRDefault="004C53E9"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"https://jvet-experts.org/doc_end_user/current_document.php?id=15838" </w:instrText>
      </w:r>
      <w:r w:rsidRPr="009F7355">
        <w:rPr>
          <w:lang w:val="en-CA"/>
        </w:rPr>
        <w:fldChar w:fldCharType="separate"/>
      </w:r>
      <w:r w:rsidRPr="00373F08">
        <w:rPr>
          <w:color w:val="0000FF"/>
          <w:sz w:val="24"/>
          <w:szCs w:val="24"/>
          <w:u w:val="single"/>
          <w:lang w:val="en-CA" w:eastAsia="de-DE"/>
        </w:rPr>
        <w:t>JVET-AM0191</w:t>
      </w:r>
      <w:r w:rsidRPr="009F7355">
        <w:rPr>
          <w:color w:val="0000FF"/>
          <w:sz w:val="24"/>
          <w:u w:val="single"/>
          <w:lang w:val="en-CA"/>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lang w:val="en-CA" w:eastAsia="de-DE"/>
        </w:rPr>
      </w:pPr>
      <w:r w:rsidRPr="00A83D3F">
        <w:rPr>
          <w:lang w:val="en-CA" w:eastAsia="de-DE"/>
        </w:rPr>
        <w:t>This contribution proposes several editorial modifications for VSEI v4 draft. The proposed modifications are as follows:</w:t>
      </w:r>
    </w:p>
    <w:p w14:paraId="0EF4461B" w14:textId="77777777" w:rsidR="00A83D3F" w:rsidRPr="00A83D3F" w:rsidRDefault="00A83D3F" w:rsidP="00A83D3F">
      <w:pPr>
        <w:rPr>
          <w:lang w:val="en-CA" w:eastAsia="de-DE"/>
        </w:rPr>
      </w:pPr>
      <w:r w:rsidRPr="00A83D3F">
        <w:rPr>
          <w:lang w:val="en-CA" w:eastAsia="de-DE"/>
        </w:rPr>
        <w:t>(Related to MI SEI messages)</w:t>
      </w:r>
    </w:p>
    <w:p w14:paraId="4C323560" w14:textId="77777777" w:rsidR="00A83D3F" w:rsidRPr="00A83D3F" w:rsidRDefault="00A83D3F" w:rsidP="00A83D3F">
      <w:pPr>
        <w:rPr>
          <w:lang w:val="en-CA" w:eastAsia="de-DE"/>
        </w:rPr>
      </w:pPr>
      <w:r w:rsidRPr="00A83D3F">
        <w:rPr>
          <w:lang w:val="en-CA" w:eastAsia="de-DE"/>
        </w:rPr>
        <w:t>1</w:t>
      </w:r>
      <w:r w:rsidRPr="00A83D3F">
        <w:rPr>
          <w:lang w:val="en-CA" w:eastAsia="de-DE"/>
        </w:rPr>
        <w:tab/>
        <w:t>Clarify the semantics related to MinWavelength and MaxWavelength.</w:t>
      </w:r>
    </w:p>
    <w:p w14:paraId="3D368D3A" w14:textId="77777777" w:rsidR="00A83D3F" w:rsidRPr="00A83D3F" w:rsidRDefault="00A83D3F" w:rsidP="00A83D3F">
      <w:pPr>
        <w:rPr>
          <w:lang w:val="en-CA" w:eastAsia="de-DE"/>
        </w:rPr>
      </w:pPr>
      <w:r w:rsidRPr="00A83D3F">
        <w:rPr>
          <w:lang w:val="en-CA" w:eastAsia="de-DE"/>
        </w:rPr>
        <w:t>(Related to PRI SEI messages)</w:t>
      </w:r>
    </w:p>
    <w:p w14:paraId="70D4AC61" w14:textId="77777777" w:rsidR="00A83D3F" w:rsidRPr="00A83D3F" w:rsidRDefault="00A83D3F" w:rsidP="00A83D3F">
      <w:pPr>
        <w:rPr>
          <w:lang w:val="en-CA" w:eastAsia="de-DE"/>
        </w:rPr>
      </w:pPr>
      <w:r w:rsidRPr="00A83D3F">
        <w:rPr>
          <w:lang w:val="en-CA" w:eastAsia="de-DE"/>
        </w:rPr>
        <w:t>2</w:t>
      </w:r>
      <w:r w:rsidRPr="00A83D3F">
        <w:rPr>
          <w:lang w:val="en-CA" w:eastAsia="de-DE"/>
        </w:rPr>
        <w:tab/>
        <w:t>Clarify the semantics of pri_cancel_flag.</w:t>
      </w:r>
    </w:p>
    <w:p w14:paraId="29E5FBED" w14:textId="7ACEE0B2" w:rsidR="00A83D3F" w:rsidRPr="00A83D3F" w:rsidRDefault="00A83D3F" w:rsidP="00A83D3F">
      <w:pPr>
        <w:rPr>
          <w:lang w:val="en-CA" w:eastAsia="de-DE"/>
        </w:rPr>
      </w:pPr>
      <w:r w:rsidRPr="00A83D3F">
        <w:rPr>
          <w:lang w:val="en-CA" w:eastAsia="de-DE"/>
        </w:rPr>
        <w:t>3</w:t>
      </w:r>
      <w:r w:rsidRPr="00A83D3F">
        <w:rPr>
          <w:lang w:val="en-CA" w:eastAsia="de-DE"/>
        </w:rPr>
        <w:tab/>
        <w:t>Clarify the semantics of pri_resampling_width_num_minus1</w:t>
      </w:r>
      <w:r w:rsidR="00A04DD5">
        <w:rPr>
          <w:lang w:val="en-CA" w:eastAsia="de-DE"/>
        </w:rPr>
        <w:t>[ </w:t>
      </w:r>
      <w:r w:rsidRPr="00A83D3F">
        <w:rPr>
          <w:lang w:val="en-CA" w:eastAsia="de-DE"/>
        </w:rPr>
        <w:t>i</w:t>
      </w:r>
      <w:r w:rsidR="00A04DD5">
        <w:rPr>
          <w:lang w:val="en-CA" w:eastAsia="de-DE"/>
        </w:rPr>
        <w:t> ]</w:t>
      </w:r>
      <w:r w:rsidRPr="00A83D3F">
        <w:rPr>
          <w:lang w:val="en-CA" w:eastAsia="de-DE"/>
        </w:rPr>
        <w:t xml:space="preserve"> and pri_resampling_width_denom_minus1</w:t>
      </w:r>
      <w:r w:rsidR="00A04DD5">
        <w:rPr>
          <w:lang w:val="en-CA" w:eastAsia="de-DE"/>
        </w:rPr>
        <w:t>[ </w:t>
      </w:r>
      <w:r w:rsidRPr="00A83D3F">
        <w:rPr>
          <w:lang w:val="en-CA" w:eastAsia="de-DE"/>
        </w:rPr>
        <w:t>i</w:t>
      </w:r>
      <w:r w:rsidR="00A04DD5">
        <w:rPr>
          <w:lang w:val="en-CA" w:eastAsia="de-DE"/>
        </w:rPr>
        <w:t> ]</w:t>
      </w:r>
      <w:r w:rsidRPr="00A83D3F">
        <w:rPr>
          <w:lang w:val="en-CA" w:eastAsia="de-DE"/>
        </w:rPr>
        <w:t>.</w:t>
      </w:r>
    </w:p>
    <w:p w14:paraId="76FE8225" w14:textId="77777777" w:rsidR="00A83D3F" w:rsidRPr="00A83D3F" w:rsidRDefault="00A83D3F" w:rsidP="00A83D3F">
      <w:pPr>
        <w:rPr>
          <w:lang w:val="en-CA" w:eastAsia="de-DE"/>
        </w:rPr>
      </w:pPr>
      <w:r w:rsidRPr="00A83D3F">
        <w:rPr>
          <w:lang w:val="en-CA" w:eastAsia="de-DE"/>
        </w:rPr>
        <w:t>(Related to DSCV SEI messages)</w:t>
      </w:r>
    </w:p>
    <w:p w14:paraId="5CF75F2A" w14:textId="77777777" w:rsidR="000F3CEF" w:rsidRPr="00373F08" w:rsidRDefault="00A83D3F" w:rsidP="000F3CEF">
      <w:pPr>
        <w:rPr>
          <w:lang w:val="en-CA" w:eastAsia="de-DE"/>
        </w:rPr>
      </w:pPr>
      <w:r w:rsidRPr="00A83D3F">
        <w:rPr>
          <w:lang w:val="en-CA" w:eastAsia="de-DE"/>
        </w:rPr>
        <w:t>4</w:t>
      </w:r>
      <w:r w:rsidRPr="00A83D3F">
        <w:rPr>
          <w:lang w:val="en-CA" w:eastAsia="de-DE"/>
        </w:rPr>
        <w:tab/>
        <w:t>Move some constraints in the semantics of DSCV SEI message from VSEI v4 to AVC interface document.</w:t>
      </w:r>
    </w:p>
    <w:p w14:paraId="60D40A60" w14:textId="281B37B5" w:rsidR="00A83D3F" w:rsidRDefault="00A83D3F" w:rsidP="00A83D3F">
      <w:pPr>
        <w:rPr>
          <w:lang w:val="en-CA" w:eastAsia="de-DE"/>
        </w:rPr>
      </w:pPr>
      <w:r w:rsidRPr="0058699F">
        <w:rPr>
          <w:lang w:val="en-CA" w:eastAsia="de-DE"/>
        </w:rPr>
        <w:t>Agreed</w:t>
      </w:r>
      <w:r>
        <w:rPr>
          <w:lang w:val="en-CA" w:eastAsia="de-DE"/>
        </w:rPr>
        <w:t xml:space="preserve"> </w:t>
      </w:r>
      <w:r w:rsidR="009D1C69">
        <w:rPr>
          <w:lang w:val="en-CA" w:eastAsia="de-DE"/>
        </w:rPr>
        <w:t xml:space="preserve">on </w:t>
      </w:r>
      <w:r>
        <w:rPr>
          <w:lang w:val="en-CA" w:eastAsia="de-DE"/>
        </w:rPr>
        <w:t>item 1</w:t>
      </w:r>
      <w:r w:rsidR="00A1109D">
        <w:rPr>
          <w:lang w:val="en-CA" w:eastAsia="de-DE"/>
        </w:rPr>
        <w:t xml:space="preserve">, item 2, item 3. </w:t>
      </w:r>
    </w:p>
    <w:p w14:paraId="0E44B557" w14:textId="642BD512" w:rsidR="00167004" w:rsidRPr="00373F08" w:rsidRDefault="00167004" w:rsidP="00A83D3F">
      <w:pPr>
        <w:rPr>
          <w:lang w:val="en-CA" w:eastAsia="de-DE"/>
        </w:rPr>
      </w:pPr>
      <w:r>
        <w:rPr>
          <w:lang w:val="en-CA" w:eastAsia="de-DE"/>
        </w:rPr>
        <w:t xml:space="preserve">For item 4, it was considered that it was better to keep the constraints in VSEI. </w:t>
      </w:r>
    </w:p>
    <w:p w14:paraId="1C165DD6" w14:textId="678C3225" w:rsidR="00F44BFE" w:rsidRPr="00373F08" w:rsidRDefault="00A813C1" w:rsidP="00CA2E49">
      <w:pPr>
        <w:pStyle w:val="berschrift3"/>
        <w:rPr>
          <w:lang w:val="en-CA"/>
        </w:rPr>
      </w:pPr>
      <w:r w:rsidRPr="00373F08">
        <w:rPr>
          <w:lang w:val="en-CA"/>
        </w:rPr>
        <w:t>SEI processing order and processing order nesting SEI messages (</w:t>
      </w:r>
      <w:r w:rsidR="00614A48">
        <w:rPr>
          <w:lang w:val="en-CA"/>
        </w:rPr>
        <w:t>7</w:t>
      </w:r>
      <w:r w:rsidRPr="00373F08">
        <w:rPr>
          <w:lang w:val="en-CA"/>
        </w:rPr>
        <w:t>)</w:t>
      </w:r>
    </w:p>
    <w:p w14:paraId="22338E73" w14:textId="665D8CB3" w:rsidR="00386661" w:rsidRPr="00373F08" w:rsidRDefault="00386661" w:rsidP="00386661">
      <w:pPr>
        <w:rPr>
          <w:lang w:val="en-CA"/>
        </w:rPr>
      </w:pPr>
      <w:r w:rsidRPr="00373F08">
        <w:rPr>
          <w:lang w:val="en-CA"/>
        </w:rPr>
        <w:t xml:space="preserve">Contributions in this area were </w:t>
      </w:r>
      <w:bookmarkStart w:id="222" w:name="_Hlk201847956"/>
      <w:r w:rsidRPr="00373F08">
        <w:rPr>
          <w:lang w:val="en-CA"/>
        </w:rPr>
        <w:t xml:space="preserve">discussed during </w:t>
      </w:r>
      <w:r w:rsidR="007D50A9">
        <w:rPr>
          <w:lang w:val="en-CA"/>
        </w:rPr>
        <w:t>1600</w:t>
      </w:r>
      <w:r w:rsidRPr="00373F08">
        <w:rPr>
          <w:lang w:val="en-CA"/>
        </w:rPr>
        <w:t>–</w:t>
      </w:r>
      <w:r w:rsidR="00173C50">
        <w:rPr>
          <w:lang w:val="en-CA"/>
        </w:rPr>
        <w:t>1955</w:t>
      </w:r>
      <w:r w:rsidR="00173C50" w:rsidRPr="00373F08">
        <w:rPr>
          <w:lang w:val="en-CA"/>
        </w:rPr>
        <w:t xml:space="preserve"> </w:t>
      </w:r>
      <w:r w:rsidRPr="00373F08">
        <w:rPr>
          <w:lang w:val="en-CA"/>
        </w:rPr>
        <w:t xml:space="preserve">on </w:t>
      </w:r>
      <w:r w:rsidR="00E9308B">
        <w:rPr>
          <w:lang w:val="en-CA"/>
        </w:rPr>
        <w:t>Thursday</w:t>
      </w:r>
      <w:r w:rsidR="00E9308B" w:rsidRPr="00373F08">
        <w:rPr>
          <w:lang w:val="en-CA"/>
        </w:rPr>
        <w:t xml:space="preserve"> </w:t>
      </w:r>
      <w:r w:rsidR="00E9308B">
        <w:rPr>
          <w:lang w:val="en-CA"/>
        </w:rPr>
        <w:t>26</w:t>
      </w:r>
      <w:r w:rsidR="00E9308B" w:rsidRPr="00373F08">
        <w:rPr>
          <w:lang w:val="en-CA"/>
        </w:rPr>
        <w:t xml:space="preserve"> </w:t>
      </w:r>
      <w:r w:rsidRPr="00373F08">
        <w:rPr>
          <w:lang w:val="en-CA"/>
        </w:rPr>
        <w:t xml:space="preserve">June 2025 (chaired by </w:t>
      </w:r>
      <w:r w:rsidR="00E9308B">
        <w:rPr>
          <w:lang w:val="en-CA"/>
        </w:rPr>
        <w:t>J. Boyce</w:t>
      </w:r>
      <w:r w:rsidRPr="00373F08">
        <w:rPr>
          <w:lang w:val="en-CA"/>
        </w:rPr>
        <w:t>).</w:t>
      </w:r>
    </w:p>
    <w:bookmarkEnd w:id="222"/>
    <w:p w14:paraId="17A59A37" w14:textId="2DEB899E" w:rsidR="00396DF6" w:rsidRPr="00373F08" w:rsidRDefault="00765D18" w:rsidP="00CA2E49">
      <w:pPr>
        <w:pStyle w:val="berschrift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"https://jvet-experts.org/doc_end_user/current_document.php?id=15727" </w:instrText>
      </w:r>
      <w:r w:rsidRPr="009F7355">
        <w:rPr>
          <w:lang w:val="en-CA"/>
        </w:rPr>
        <w:fldChar w:fldCharType="separate"/>
      </w:r>
      <w:r w:rsidR="00396DF6" w:rsidRPr="00373F08">
        <w:rPr>
          <w:color w:val="0000FF"/>
          <w:sz w:val="24"/>
          <w:szCs w:val="24"/>
          <w:u w:val="single"/>
          <w:lang w:val="en-CA" w:eastAsia="de-DE"/>
        </w:rPr>
        <w:t>JVET-AM0080</w:t>
      </w:r>
      <w:r w:rsidRPr="009F7355">
        <w:rPr>
          <w:color w:val="0000FF"/>
          <w:sz w:val="24"/>
          <w:u w:val="single"/>
          <w:lang w:val="en-CA"/>
        </w:rPr>
        <w:fldChar w:fldCharType="end"/>
      </w:r>
      <w:r w:rsidR="00396DF6" w:rsidRPr="00373F08">
        <w:rPr>
          <w:sz w:val="24"/>
          <w:szCs w:val="24"/>
          <w:lang w:val="en-CA" w:eastAsia="de-DE"/>
        </w:rPr>
        <w:t xml:space="preserve"> AHG9: On the PON SEI message [Y. He, L. Kerofsky, S. Zhao, M. Karczewicz (Qualcomm)]</w:t>
      </w:r>
    </w:p>
    <w:p w14:paraId="417521BE" w14:textId="77777777" w:rsidR="00BB14EB" w:rsidRDefault="00BB14EB" w:rsidP="00BB14EB">
      <w:pPr>
        <w:rPr>
          <w:szCs w:val="22"/>
          <w:lang w:val="en-CA"/>
        </w:rPr>
      </w:pPr>
      <w:r>
        <w:rPr>
          <w:szCs w:val="22"/>
          <w:lang w:val="en-CA"/>
        </w:rPr>
        <w:t>This contribution proposes the following changes to the PON SEI message.</w:t>
      </w:r>
    </w:p>
    <w:p w14:paraId="459C3CE8" w14:textId="77777777" w:rsidR="00BB14EB" w:rsidRDefault="00BB14EB" w:rsidP="00853821">
      <w:pPr>
        <w:numPr>
          <w:ilvl w:val="0"/>
          <w:numId w:val="425"/>
        </w:numPr>
        <w:rPr>
          <w:lang w:val="en-CA"/>
        </w:rPr>
      </w:pPr>
      <w:r>
        <w:rPr>
          <w:lang w:val="en-CA"/>
        </w:rPr>
        <w:t>Propose a constraint requiring that all PON-nested SEI messages indicated by a SPO SEI message be encapsulated within the same PON SEI message to simplify the parsing process</w:t>
      </w:r>
    </w:p>
    <w:p w14:paraId="15D963AE" w14:textId="77777777" w:rsidR="00BB14EB" w:rsidRDefault="00BB14EB" w:rsidP="00853821">
      <w:pPr>
        <w:numPr>
          <w:ilvl w:val="0"/>
          <w:numId w:val="425"/>
        </w:numPr>
        <w:rPr>
          <w:lang w:val="en-CA"/>
        </w:rPr>
      </w:pPr>
      <w:r>
        <w:rPr>
          <w:lang w:val="en-CA"/>
        </w:rPr>
        <w:t>Propose two options to ensure the uniqueness of the PON-nested SEI message type</w:t>
      </w:r>
    </w:p>
    <w:p w14:paraId="4FD1C40E" w14:textId="77777777" w:rsidR="00BB14EB" w:rsidRDefault="00BB14EB" w:rsidP="00853821">
      <w:pPr>
        <w:numPr>
          <w:ilvl w:val="1"/>
          <w:numId w:val="425"/>
        </w:numPr>
        <w:rPr>
          <w:lang w:val="en-CA"/>
        </w:rPr>
      </w:pPr>
      <w:r>
        <w:rPr>
          <w:lang w:val="en-CA"/>
        </w:rPr>
        <w:t>Option 1: constrain the pon_processing_order value of a PON-nested SEI message type</w:t>
      </w:r>
    </w:p>
    <w:p w14:paraId="3D5B2F9E" w14:textId="77777777" w:rsidR="00BB14EB" w:rsidRDefault="00BB14EB" w:rsidP="00853821">
      <w:pPr>
        <w:numPr>
          <w:ilvl w:val="1"/>
          <w:numId w:val="425"/>
        </w:numPr>
        <w:rPr>
          <w:lang w:val="en-CA"/>
        </w:rPr>
      </w:pPr>
      <w:r>
        <w:rPr>
          <w:lang w:val="en-CA"/>
        </w:rPr>
        <w:t>Option 2: redefine and constrain the PON-nested SEI message type</w:t>
      </w:r>
    </w:p>
    <w:p w14:paraId="6A1B91A3" w14:textId="77777777" w:rsidR="000F3CEF" w:rsidRPr="00373F08" w:rsidRDefault="00D819B7" w:rsidP="000F3CEF">
      <w:pPr>
        <w:rPr>
          <w:lang w:val="en-CA" w:eastAsia="de-DE"/>
        </w:rPr>
      </w:pPr>
      <w:r>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Default="0034174B" w:rsidP="000F3CEF">
      <w:pPr>
        <w:rPr>
          <w:lang w:val="en-CA" w:eastAsia="de-DE"/>
        </w:rPr>
      </w:pPr>
      <w:r>
        <w:rPr>
          <w:lang w:val="en-CA" w:eastAsia="de-DE"/>
        </w:rPr>
        <w:t>The proponent remarked that the proposal is intended for TuC rather than VSEI v4. It was noted that it is not usual practice to impose additional constraints in an extension of an existing SEI message.</w:t>
      </w:r>
    </w:p>
    <w:p w14:paraId="54D8964F" w14:textId="77777777" w:rsidR="009C08C0" w:rsidRPr="00373F08" w:rsidRDefault="009C08C0" w:rsidP="009C08C0">
      <w:pPr>
        <w:rPr>
          <w:lang w:val="en-CA" w:eastAsia="de-DE"/>
        </w:rPr>
      </w:pPr>
      <w:r>
        <w:rPr>
          <w:lang w:val="en-CA" w:eastAsia="de-DE"/>
        </w:rPr>
        <w:t xml:space="preserve">It was suggested that there may be use cases where the lack of a constraint may be useful. </w:t>
      </w:r>
    </w:p>
    <w:p w14:paraId="31E824C2" w14:textId="77777777" w:rsidR="009C08C0" w:rsidRPr="00373F08" w:rsidRDefault="009C08C0" w:rsidP="000F3CEF">
      <w:pPr>
        <w:rPr>
          <w:lang w:val="en-CA" w:eastAsia="de-DE"/>
        </w:rPr>
      </w:pPr>
    </w:p>
    <w:p w14:paraId="551F4115" w14:textId="0744140A" w:rsidR="00396DF6" w:rsidRPr="00373F08" w:rsidRDefault="008773DB" w:rsidP="00CA2E49">
      <w:pPr>
        <w:pStyle w:val="berschrift9"/>
        <w:rPr>
          <w:sz w:val="24"/>
          <w:szCs w:val="24"/>
          <w:lang w:val="en-CA" w:eastAsia="de-DE"/>
        </w:rPr>
      </w:pPr>
      <w:hyperlink r:id="rId817" w:history="1">
        <w:r w:rsidR="00396DF6" w:rsidRPr="00373F08">
          <w:rPr>
            <w:color w:val="0000FF"/>
            <w:sz w:val="24"/>
            <w:szCs w:val="24"/>
            <w:u w:val="single"/>
            <w:lang w:val="en-CA" w:eastAsia="de-DE"/>
          </w:rPr>
          <w:t>JVET-AM0081</w:t>
        </w:r>
      </w:hyperlink>
      <w:r w:rsidR="00396DF6" w:rsidRPr="00373F08">
        <w:rPr>
          <w:sz w:val="24"/>
          <w:szCs w:val="24"/>
          <w:lang w:val="en-CA" w:eastAsia="de-DE"/>
        </w:rPr>
        <w:t xml:space="preserve"> AHG9: On the PON dependency constraint [Y. He, L. Kerofsky, S. Zhao, M. Karczewicz (Qualcomm)]</w:t>
      </w:r>
    </w:p>
    <w:p w14:paraId="31773443" w14:textId="77777777" w:rsidR="00AA0AFB" w:rsidRDefault="00AA0AFB" w:rsidP="00AA0AFB">
      <w:pPr>
        <w:rPr>
          <w:szCs w:val="22"/>
          <w:lang w:val="en-CA"/>
        </w:rPr>
      </w:pPr>
      <w:r>
        <w:rPr>
          <w:szCs w:val="22"/>
          <w:lang w:val="en-CA"/>
        </w:rPr>
        <w:t>This contribution proposes the following constraint changes to the PON SEI message.</w:t>
      </w:r>
    </w:p>
    <w:p w14:paraId="451CA989" w14:textId="77777777" w:rsidR="00AA0AFB" w:rsidRDefault="00AA0AFB" w:rsidP="00853821">
      <w:pPr>
        <w:numPr>
          <w:ilvl w:val="0"/>
          <w:numId w:val="426"/>
        </w:numPr>
        <w:rPr>
          <w:lang w:val="en-CA"/>
        </w:rPr>
      </w:pPr>
      <w:r>
        <w:rPr>
          <w:lang w:val="en-CA"/>
        </w:rPr>
        <w:t>Propose additional dependency constraints on the g</w:t>
      </w:r>
      <w:r w:rsidRPr="00281BE6">
        <w:rPr>
          <w:lang w:val="en-CA"/>
        </w:rPr>
        <w:t>eneralized cubemap projection</w:t>
      </w:r>
      <w:r>
        <w:rPr>
          <w:lang w:val="en-CA"/>
        </w:rPr>
        <w:t>, object mask information, modality information and AI usage restriction SEI messages.</w:t>
      </w:r>
    </w:p>
    <w:p w14:paraId="189D7483" w14:textId="400B3D07" w:rsidR="007F1883" w:rsidRDefault="00AA0AFB" w:rsidP="000F3CEF">
      <w:pPr>
        <w:rPr>
          <w:lang w:val="en-CA" w:eastAsia="de-DE"/>
        </w:rPr>
      </w:pPr>
      <w:r>
        <w:rPr>
          <w:szCs w:val="22"/>
          <w:lang w:val="en-CA"/>
        </w:rPr>
        <w:t>Propose modifications on the existing dependency constraints.</w:t>
      </w:r>
      <w:r w:rsidR="007F1883">
        <w:rPr>
          <w:lang w:val="en-CA" w:eastAsia="de-DE"/>
        </w:rPr>
        <w:t>was remarked that the GCMP constraint is in the VVC interface text, because they do not apply to HEVC and AVC.The other 3 SEI messages are all new to VSEI v4.</w:t>
      </w:r>
    </w:p>
    <w:p w14:paraId="05E5C048" w14:textId="3A006072" w:rsidR="007F1883" w:rsidRDefault="007F1883" w:rsidP="000F3CEF">
      <w:pPr>
        <w:rPr>
          <w:lang w:val="en-CA" w:eastAsia="de-DE"/>
        </w:rPr>
      </w:pPr>
      <w:r w:rsidRPr="0058699F">
        <w:rPr>
          <w:lang w:val="en-CA" w:eastAsia="de-DE"/>
        </w:rPr>
        <w:t>Decision:</w:t>
      </w:r>
      <w:r>
        <w:rPr>
          <w:lang w:val="en-CA" w:eastAsia="de-DE"/>
        </w:rPr>
        <w:t xml:space="preserve"> Add the </w:t>
      </w:r>
      <w:r w:rsidR="00F24109">
        <w:rPr>
          <w:lang w:val="en-CA" w:eastAsia="de-DE"/>
        </w:rPr>
        <w:t xml:space="preserve">proposed </w:t>
      </w:r>
      <w:r>
        <w:rPr>
          <w:lang w:val="en-CA" w:eastAsia="de-DE"/>
        </w:rPr>
        <w:t>constraints for object mask info, modality info, and AU usage restriction SEI messages.</w:t>
      </w:r>
    </w:p>
    <w:p w14:paraId="64BCCF79" w14:textId="1F20AD44" w:rsidR="00B610A6" w:rsidRDefault="00B610A6" w:rsidP="000F3CEF">
      <w:pPr>
        <w:rPr>
          <w:lang w:val="en-CA" w:eastAsia="de-DE"/>
        </w:rPr>
      </w:pPr>
      <w:r>
        <w:rPr>
          <w:lang w:val="en-CA" w:eastAsia="de-DE"/>
        </w:rPr>
        <w:t xml:space="preserve">It is proposed to modify the wording of constraints for consistency. </w:t>
      </w:r>
    </w:p>
    <w:p w14:paraId="7639E366" w14:textId="67A29F0E" w:rsidR="00F24109" w:rsidRDefault="00AC3516" w:rsidP="000F3CEF">
      <w:pPr>
        <w:rPr>
          <w:lang w:val="en-CA" w:eastAsia="de-DE"/>
        </w:rPr>
      </w:pPr>
      <w:r>
        <w:rPr>
          <w:lang w:val="en-CA" w:eastAsia="de-DE"/>
        </w:rPr>
        <w:t xml:space="preserve">It was remarked that cancel flags have different characteristics for different SEI messages, especially for those using IDs. </w:t>
      </w:r>
    </w:p>
    <w:p w14:paraId="470F328F" w14:textId="44484E4B" w:rsidR="00B610A6" w:rsidRDefault="0082389C" w:rsidP="000F3CEF">
      <w:pPr>
        <w:rPr>
          <w:lang w:val="en-CA" w:eastAsia="de-DE"/>
        </w:rPr>
      </w:pPr>
      <w:r w:rsidRPr="0058699F">
        <w:rPr>
          <w:lang w:val="en-CA" w:eastAsia="de-DE"/>
        </w:rPr>
        <w:t>Decision:</w:t>
      </w:r>
      <w:r>
        <w:rPr>
          <w:lang w:val="en-CA" w:eastAsia="de-DE"/>
        </w:rPr>
        <w:t xml:space="preserve"> Add the suggested wording for display orientation SEI.</w:t>
      </w:r>
    </w:p>
    <w:p w14:paraId="4D736F3C" w14:textId="77777777" w:rsidR="0082389C" w:rsidRPr="00373F08" w:rsidRDefault="0082389C" w:rsidP="000F3CEF">
      <w:pPr>
        <w:rPr>
          <w:lang w:val="en-CA" w:eastAsia="de-DE"/>
        </w:rPr>
      </w:pPr>
    </w:p>
    <w:p w14:paraId="2B10B173" w14:textId="604E5313" w:rsidR="00396DF6" w:rsidRPr="00373F08" w:rsidRDefault="008773DB" w:rsidP="00CA2E49">
      <w:pPr>
        <w:pStyle w:val="berschrift9"/>
        <w:rPr>
          <w:sz w:val="24"/>
          <w:szCs w:val="24"/>
          <w:lang w:val="en-CA" w:eastAsia="de-DE"/>
        </w:rPr>
      </w:pPr>
      <w:hyperlink r:id="rId818" w:history="1">
        <w:r w:rsidR="00396DF6" w:rsidRPr="00373F08">
          <w:rPr>
            <w:color w:val="0000FF"/>
            <w:sz w:val="24"/>
            <w:szCs w:val="24"/>
            <w:u w:val="single"/>
            <w:lang w:val="en-CA" w:eastAsia="de-DE"/>
          </w:rPr>
          <w:t>JVET-AM0082</w:t>
        </w:r>
      </w:hyperlink>
      <w:r w:rsidR="00396DF6" w:rsidRPr="00373F08">
        <w:rPr>
          <w:sz w:val="24"/>
          <w:szCs w:val="24"/>
          <w:lang w:val="en-CA" w:eastAsia="de-DE"/>
        </w:rPr>
        <w:t xml:space="preserve"> AHG9: On the PON nested FGC SEI message [Y. He, L. Kerofsky, S. Zhao, M. Karczewicz (Qualcomm)</w:t>
      </w:r>
      <w:r w:rsidR="007657A0">
        <w:rPr>
          <w:sz w:val="24"/>
          <w:szCs w:val="24"/>
          <w:lang w:val="en-CA" w:eastAsia="de-DE"/>
        </w:rPr>
        <w:t xml:space="preserve">, </w:t>
      </w:r>
      <w:r w:rsidR="007657A0" w:rsidRPr="007657A0">
        <w:rPr>
          <w:sz w:val="24"/>
          <w:szCs w:val="24"/>
          <w:lang w:val="en-CA" w:eastAsia="de-DE"/>
        </w:rPr>
        <w:t>Y. Sanchez (Fraunhofer HHI), M. M. Hannuksela (Nokia)</w:t>
      </w:r>
      <w:r w:rsidR="00396DF6" w:rsidRPr="00373F08">
        <w:rPr>
          <w:sz w:val="24"/>
          <w:szCs w:val="24"/>
          <w:lang w:val="en-CA" w:eastAsia="de-DE"/>
        </w:rPr>
        <w:t>]</w:t>
      </w:r>
    </w:p>
    <w:p w14:paraId="64C56F78" w14:textId="62E4D151" w:rsidR="00AF0570" w:rsidRDefault="00AF0570" w:rsidP="00853821">
      <w:pPr>
        <w:rPr>
          <w:lang w:val="en-CA"/>
        </w:rPr>
      </w:pPr>
      <w:r>
        <w:rPr>
          <w:lang w:val="en-CA"/>
        </w:rPr>
        <w:t xml:space="preserve">This contribution proposes the following </w:t>
      </w:r>
      <w:r w:rsidR="009A2521">
        <w:rPr>
          <w:lang w:val="en-CA"/>
        </w:rPr>
        <w:t>two</w:t>
      </w:r>
      <w:r>
        <w:rPr>
          <w:lang w:val="en-CA"/>
        </w:rPr>
        <w:t xml:space="preserve"> changes on PON-nested FGC SEI message to </w:t>
      </w:r>
      <w:r w:rsidRPr="003846FC">
        <w:rPr>
          <w:lang w:val="en-CA"/>
        </w:rPr>
        <w:t>support both traditional and picture resolution adaptive film grain processing</w:t>
      </w:r>
      <w:r>
        <w:rPr>
          <w:lang w:val="en-CA"/>
        </w:rPr>
        <w:t xml:space="preserve"> in a bitstream.R</w:t>
      </w:r>
      <w:r w:rsidRPr="003846FC">
        <w:rPr>
          <w:lang w:val="en-CA"/>
        </w:rPr>
        <w:t xml:space="preserve">estrict the </w:t>
      </w:r>
      <w:r>
        <w:rPr>
          <w:lang w:val="en-CA"/>
        </w:rPr>
        <w:t xml:space="preserve">dependency constraint between the </w:t>
      </w:r>
      <w:r w:rsidRPr="003846FC">
        <w:rPr>
          <w:lang w:val="en-CA"/>
        </w:rPr>
        <w:t>PON</w:t>
      </w:r>
      <w:r>
        <w:rPr>
          <w:lang w:val="en-CA"/>
        </w:rPr>
        <w:t>-nested FGC SEI message and non-PON-nested FGC SEI message</w:t>
      </w:r>
      <w:r w:rsidRPr="003846FC">
        <w:rPr>
          <w:lang w:val="en-CA"/>
        </w:rPr>
        <w:t xml:space="preserve"> to </w:t>
      </w:r>
      <w:r>
        <w:rPr>
          <w:lang w:val="en-CA"/>
        </w:rPr>
        <w:t>within a</w:t>
      </w:r>
      <w:r w:rsidRPr="003846FC">
        <w:rPr>
          <w:lang w:val="en-CA"/>
        </w:rPr>
        <w:t xml:space="preserve"> </w:t>
      </w:r>
      <w:r>
        <w:rPr>
          <w:lang w:val="en-CA"/>
        </w:rPr>
        <w:t>single</w:t>
      </w:r>
      <w:r w:rsidRPr="003846FC">
        <w:rPr>
          <w:lang w:val="en-CA"/>
        </w:rPr>
        <w:t xml:space="preserve"> processing chain</w:t>
      </w:r>
      <w:r>
        <w:rPr>
          <w:lang w:val="en-CA"/>
        </w:rPr>
        <w:t>.</w:t>
      </w:r>
    </w:p>
    <w:p w14:paraId="055236F9" w14:textId="77777777" w:rsidR="00AF0570" w:rsidRDefault="00AF0570" w:rsidP="00853821">
      <w:pPr>
        <w:numPr>
          <w:ilvl w:val="0"/>
          <w:numId w:val="426"/>
        </w:numPr>
        <w:rPr>
          <w:lang w:val="en-CA"/>
        </w:rPr>
      </w:pPr>
      <w:r w:rsidRPr="00AF0570">
        <w:rPr>
          <w:lang w:val="en-CA"/>
        </w:rPr>
        <w:t>Generalize the proposed restriction to apply to other PON SEI messages.</w:t>
      </w:r>
    </w:p>
    <w:p w14:paraId="3E13A2E8" w14:textId="77777777" w:rsidR="00AF0570" w:rsidRPr="00AF0570" w:rsidRDefault="00AF0570" w:rsidP="00853821">
      <w:pPr>
        <w:numPr>
          <w:ilvl w:val="0"/>
          <w:numId w:val="426"/>
        </w:numPr>
        <w:rPr>
          <w:lang w:val="en-CA"/>
        </w:rPr>
      </w:pPr>
      <w:r w:rsidRPr="00AF0570">
        <w:rPr>
          <w:lang w:val="en-CA"/>
        </w:rPr>
        <w:t>Constrain the processing order of FGC SEI messages to be the same within a SPO SEI message.</w:t>
      </w:r>
    </w:p>
    <w:p w14:paraId="125D7DD1" w14:textId="306D063A" w:rsidR="00AF0570" w:rsidRDefault="00F10A58" w:rsidP="00AF0570">
      <w:pPr>
        <w:rPr>
          <w:lang w:val="en-CA" w:eastAsia="de-DE"/>
        </w:rPr>
      </w:pPr>
      <w:r>
        <w:rPr>
          <w:lang w:val="en-CA" w:eastAsia="de-DE"/>
        </w:rPr>
        <w:t xml:space="preserve">For item 1, it was remarked that “an associated SEI message” is not clear. Some clarification may be beneficial. </w:t>
      </w:r>
      <w:r w:rsidR="005657A5">
        <w:rPr>
          <w:lang w:val="en-CA" w:eastAsia="de-DE"/>
        </w:rPr>
        <w:t>Discussed</w:t>
      </w:r>
      <w:r w:rsidR="00670C48">
        <w:rPr>
          <w:lang w:val="en-CA" w:eastAsia="de-DE"/>
        </w:rPr>
        <w:t xml:space="preserve"> about associated </w:t>
      </w:r>
      <w:r w:rsidR="005657A5">
        <w:rPr>
          <w:lang w:val="en-CA" w:eastAsia="de-DE"/>
        </w:rPr>
        <w:t xml:space="preserve">SEI message </w:t>
      </w:r>
      <w:r w:rsidR="00670C48">
        <w:rPr>
          <w:lang w:val="en-CA" w:eastAsia="de-DE"/>
        </w:rPr>
        <w:t>language</w:t>
      </w:r>
      <w:r w:rsidR="005657A5">
        <w:rPr>
          <w:lang w:val="en-CA" w:eastAsia="de-DE"/>
        </w:rPr>
        <w:t xml:space="preserve"> on June 30 2025, during 17:10-</w:t>
      </w:r>
      <w:r w:rsidR="005000F5">
        <w:rPr>
          <w:lang w:val="en-CA" w:eastAsia="de-DE"/>
        </w:rPr>
        <w:t>17:15</w:t>
      </w:r>
      <w:r w:rsidR="005657A5">
        <w:rPr>
          <w:lang w:val="en-CA" w:eastAsia="de-DE"/>
        </w:rPr>
        <w:t>, chaired by S. Deshpande</w:t>
      </w:r>
      <w:r w:rsidR="00670C48">
        <w:rPr>
          <w:lang w:val="en-CA" w:eastAsia="de-DE"/>
        </w:rPr>
        <w:t>.</w:t>
      </w:r>
    </w:p>
    <w:p w14:paraId="6FA785A7" w14:textId="25908253" w:rsidR="005657A5" w:rsidRDefault="005657A5" w:rsidP="00AF0570">
      <w:pPr>
        <w:rPr>
          <w:lang w:val="en-CA" w:eastAsia="de-DE"/>
        </w:rPr>
      </w:pPr>
      <w:r>
        <w:rPr>
          <w:lang w:val="en-CA" w:eastAsia="de-DE"/>
        </w:rPr>
        <w:t xml:space="preserve">A note is proposed to be added. </w:t>
      </w:r>
    </w:p>
    <w:p w14:paraId="78D2260F" w14:textId="71CB02C1" w:rsidR="005657A5" w:rsidRDefault="005657A5" w:rsidP="00AF0570">
      <w:pPr>
        <w:rPr>
          <w:lang w:val="en-CA" w:eastAsia="de-DE"/>
        </w:rPr>
      </w:pPr>
      <w:r w:rsidRPr="0058699F">
        <w:rPr>
          <w:lang w:val="en-CA" w:eastAsia="de-DE"/>
        </w:rPr>
        <w:t>Decision:</w:t>
      </w:r>
      <w:r>
        <w:rPr>
          <w:lang w:val="en-CA" w:eastAsia="de-DE"/>
        </w:rPr>
        <w:t xml:space="preserve"> It was </w:t>
      </w:r>
      <w:r w:rsidRPr="0058699F">
        <w:rPr>
          <w:lang w:val="en-CA" w:eastAsia="de-DE"/>
        </w:rPr>
        <w:t>agreed</w:t>
      </w:r>
      <w:r>
        <w:rPr>
          <w:lang w:val="en-CA" w:eastAsia="de-DE"/>
        </w:rPr>
        <w:t xml:space="preserve"> to make this change from v2.</w:t>
      </w:r>
    </w:p>
    <w:p w14:paraId="40F84E30" w14:textId="77777777" w:rsidR="00F527A5" w:rsidRDefault="00F527A5" w:rsidP="00AF0570">
      <w:pPr>
        <w:rPr>
          <w:lang w:val="en-CA" w:eastAsia="de-DE"/>
        </w:rPr>
      </w:pPr>
      <w:r>
        <w:rPr>
          <w:lang w:val="en-CA" w:eastAsia="de-DE"/>
        </w:rPr>
        <w:t>It was suggested that a PON-nested thing shouldn’t affect a non-PON-nested thing.</w:t>
      </w:r>
    </w:p>
    <w:p w14:paraId="59395378" w14:textId="77777777" w:rsidR="000F3CEF" w:rsidRPr="00373F08" w:rsidRDefault="00670C48" w:rsidP="000F3CEF">
      <w:pPr>
        <w:rPr>
          <w:lang w:val="en-CA" w:eastAsia="de-DE"/>
        </w:rPr>
      </w:pPr>
      <w:r>
        <w:rPr>
          <w:lang w:val="en-CA" w:eastAsia="de-DE"/>
        </w:rPr>
        <w:t>For item 3, it was suggested to not be needed, as the wrapping flag can be used.</w:t>
      </w:r>
      <w:r w:rsidR="00B64F64">
        <w:rPr>
          <w:lang w:val="en-CA" w:eastAsia="de-DE"/>
        </w:rPr>
        <w:t xml:space="preserve"> It is encoder’s choice.</w:t>
      </w:r>
    </w:p>
    <w:p w14:paraId="1AD8A329" w14:textId="60D22427" w:rsidR="000D689D" w:rsidRPr="00373F08" w:rsidRDefault="008773DB" w:rsidP="00CA2E49">
      <w:pPr>
        <w:pStyle w:val="berschrift9"/>
        <w:rPr>
          <w:sz w:val="24"/>
          <w:szCs w:val="24"/>
          <w:lang w:val="en-CA" w:eastAsia="de-DE"/>
        </w:rPr>
      </w:pPr>
      <w:hyperlink r:id="rId819" w:history="1">
        <w:r w:rsidR="000D689D" w:rsidRPr="00373F08">
          <w:rPr>
            <w:color w:val="0000FF"/>
            <w:sz w:val="24"/>
            <w:szCs w:val="24"/>
            <w:u w:val="single"/>
            <w:lang w:val="en-CA" w:eastAsia="de-DE"/>
          </w:rPr>
          <w:t>JVET-AM0121</w:t>
        </w:r>
      </w:hyperlink>
      <w:r w:rsidR="000D689D" w:rsidRPr="00373F08">
        <w:rPr>
          <w:sz w:val="24"/>
          <w:szCs w:val="24"/>
          <w:lang w:val="en-CA" w:eastAsia="de-DE"/>
        </w:rPr>
        <w:t xml:space="preserve"> AHG9: On the SEI processing order SEI message [M. M. Hannuksela, J. Boyce, F. Cricri (Nokia)]</w:t>
      </w:r>
    </w:p>
    <w:p w14:paraId="19430F58" w14:textId="1C8C5306" w:rsidR="00BE6536" w:rsidRPr="00001ED0" w:rsidRDefault="00BE6536" w:rsidP="00BE6536">
      <w:pPr>
        <w:rPr>
          <w:lang w:val="en-CA"/>
        </w:rPr>
      </w:pPr>
      <w:r>
        <w:rPr>
          <w:lang w:val="en-CA"/>
        </w:rPr>
        <w:t>D</w:t>
      </w:r>
      <w:r w:rsidRPr="00373F08">
        <w:rPr>
          <w:lang w:val="en-CA"/>
        </w:rPr>
        <w:t xml:space="preserve">iscussed during </w:t>
      </w:r>
      <w:r w:rsidR="00502FD3">
        <w:rPr>
          <w:lang w:val="en-CA"/>
        </w:rPr>
        <w:t>1700</w:t>
      </w:r>
      <w:r w:rsidRPr="00373F08">
        <w:rPr>
          <w:lang w:val="en-CA"/>
        </w:rPr>
        <w:t>–</w:t>
      </w:r>
      <w:r w:rsidR="00502FD3">
        <w:rPr>
          <w:lang w:val="en-CA"/>
        </w:rPr>
        <w:t>1</w:t>
      </w:r>
      <w:r w:rsidR="00284254">
        <w:rPr>
          <w:lang w:val="en-CA"/>
        </w:rPr>
        <w:t>855</w:t>
      </w:r>
      <w:r w:rsidRPr="00373F08">
        <w:rPr>
          <w:lang w:val="en-CA"/>
        </w:rPr>
        <w:t xml:space="preserve"> on </w:t>
      </w:r>
      <w:r>
        <w:rPr>
          <w:lang w:val="en-CA"/>
        </w:rPr>
        <w:t>26</w:t>
      </w:r>
      <w:r w:rsidRPr="00373F08">
        <w:rPr>
          <w:lang w:val="en-CA"/>
        </w:rPr>
        <w:t xml:space="preserve"> June 2025 (chaired by </w:t>
      </w:r>
      <w:r w:rsidR="00DF233E">
        <w:rPr>
          <w:lang w:val="en-CA"/>
        </w:rPr>
        <w:t>S. Deshpande</w:t>
      </w:r>
      <w:r w:rsidRPr="00373F08">
        <w:rPr>
          <w:lang w:val="en-CA"/>
        </w:rPr>
        <w:t>).</w:t>
      </w:r>
    </w:p>
    <w:p w14:paraId="7EAE307B" w14:textId="3D4849C6" w:rsidR="00BE6536" w:rsidRDefault="00BE6536" w:rsidP="00BE6536">
      <w:pPr>
        <w:rPr>
          <w:szCs w:val="22"/>
          <w:lang w:val="en-CA"/>
        </w:rPr>
      </w:pPr>
      <w:r>
        <w:rPr>
          <w:szCs w:val="22"/>
          <w:lang w:val="en-CA"/>
        </w:rPr>
        <w:t>This contribution proposes the following items that are related to the SEI processing order (SPO) SEI message:</w:t>
      </w:r>
    </w:p>
    <w:p w14:paraId="7B86E09B" w14:textId="77777777" w:rsidR="00BE6536" w:rsidRPr="00BD5F6A"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enable the packed regions information (PRI) SEI message in a processing chain defined by an SPO SEI message with the following changes:</w:t>
      </w:r>
    </w:p>
    <w:p w14:paraId="0063992B" w14:textId="77777777" w:rsidR="00BE6536" w:rsidRPr="00001ED0"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p>
    <w:p w14:paraId="30EE773E" w14:textId="34759B95" w:rsidR="00E60993" w:rsidRPr="0028782B" w:rsidRDefault="00E60993"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lang w:val="en-CA"/>
        </w:rPr>
      </w:pPr>
      <w:r w:rsidRPr="0058699F">
        <w:rPr>
          <w:lang w:val="en-CA"/>
        </w:rPr>
        <w:t>Decision: Agreed</w:t>
      </w:r>
    </w:p>
    <w:p w14:paraId="07F7A7AB" w14:textId="77777777" w:rsidR="00BE6536"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PRI SEI message is associated with a processing chain defined by an SPO SEI message, it is proposed that </w:t>
      </w:r>
      <w:bookmarkStart w:id="223" w:name="_Hlk201850311"/>
      <w:r w:rsidRPr="00CA2E49">
        <w:t xml:space="preserve">pri_target_pic_params_present_flag </w:t>
      </w:r>
      <w:r w:rsidRPr="009F7355">
        <w:rPr>
          <w:lang w:val="en-CA"/>
        </w:rPr>
        <w:t>shall be</w:t>
      </w:r>
      <w:r w:rsidRPr="00CA2E49">
        <w:t xml:space="preserve"> equal to 1</w:t>
      </w:r>
      <w:bookmarkEnd w:id="223"/>
      <w:r>
        <w:rPr>
          <w:lang w:val="en-CA"/>
        </w:rPr>
        <w:t>. In other words, when a PRI SEI message is included in a processing chain, it is proposed that the PRI SEI message can only be used as a process.</w:t>
      </w:r>
    </w:p>
    <w:p w14:paraId="42E80292" w14:textId="77777777" w:rsidR="00BE6536" w:rsidRDefault="00BE6536" w:rsidP="00CA2E49">
      <w:pPr>
        <w:pStyle w:val="Listenabsatz"/>
        <w:ind w:left="1080"/>
        <w:rPr>
          <w:lang w:val="en-CA"/>
        </w:rPr>
      </w:pPr>
      <w:r>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Default="00510389" w:rsidP="00CA2E49">
      <w:pPr>
        <w:pStyle w:val="Listenabsatz"/>
        <w:ind w:left="1080"/>
        <w:rPr>
          <w:lang w:val="en-CA"/>
        </w:rPr>
      </w:pPr>
      <w:r>
        <w:rPr>
          <w:lang w:val="en-CA"/>
        </w:rPr>
        <w:t xml:space="preserve">It was asserted </w:t>
      </w:r>
      <w:r w:rsidR="00694713">
        <w:rPr>
          <w:lang w:val="en-CA"/>
        </w:rPr>
        <w:t xml:space="preserve">by the proponents </w:t>
      </w:r>
      <w:r>
        <w:rPr>
          <w:lang w:val="en-CA"/>
        </w:rPr>
        <w:t xml:space="preserve">that the text changes would be </w:t>
      </w:r>
      <w:r w:rsidR="00694713">
        <w:rPr>
          <w:lang w:val="en-CA"/>
        </w:rPr>
        <w:t>less</w:t>
      </w:r>
      <w:r>
        <w:rPr>
          <w:lang w:val="en-CA"/>
        </w:rPr>
        <w:t xml:space="preserve"> if it is required that </w:t>
      </w:r>
      <w:bookmarkStart w:id="224" w:name="_Hlk201850610"/>
      <w:r w:rsidRPr="00CA2E49">
        <w:t xml:space="preserve">pri_target_pic_params_present_flag </w:t>
      </w:r>
      <w:bookmarkEnd w:id="224"/>
      <w:r w:rsidRPr="009F7355">
        <w:rPr>
          <w:lang w:val="en-CA"/>
        </w:rPr>
        <w:t>shall be</w:t>
      </w:r>
      <w:r w:rsidRPr="00CA2E49">
        <w:t xml:space="preserve"> equal to 1</w:t>
      </w:r>
      <w:r w:rsidRPr="009F7355">
        <w:rPr>
          <w:lang w:val="en-CA"/>
        </w:rPr>
        <w:t>.</w:t>
      </w:r>
      <w:r>
        <w:rPr>
          <w:lang w:val="en-CA"/>
        </w:rPr>
        <w:t xml:space="preserve"> </w:t>
      </w:r>
    </w:p>
    <w:p w14:paraId="556D20AE" w14:textId="15972EEF" w:rsidR="00062682" w:rsidRPr="009F7355" w:rsidRDefault="00062682" w:rsidP="00CA2E49">
      <w:pPr>
        <w:pStyle w:val="Listenabsatz"/>
        <w:ind w:left="1080"/>
        <w:rPr>
          <w:lang w:val="en-CA"/>
        </w:rPr>
      </w:pPr>
      <w:r>
        <w:rPr>
          <w:lang w:val="en-CA"/>
        </w:rPr>
        <w:t xml:space="preserve">A use case where the </w:t>
      </w:r>
      <w:r w:rsidRPr="00CA2E49">
        <w:t>pri_target_pic_params_present_flag</w:t>
      </w:r>
      <w:r w:rsidRPr="009F7355">
        <w:rPr>
          <w:lang w:val="en-CA"/>
        </w:rPr>
        <w:t xml:space="preserve"> may be 0 in case of a stand-alone PRI SEI was described (ROI processing).</w:t>
      </w:r>
    </w:p>
    <w:p w14:paraId="61EF16F7" w14:textId="70B03E6C" w:rsidR="007A5CF3" w:rsidRDefault="007A5CF3" w:rsidP="00CA2E49">
      <w:pPr>
        <w:pStyle w:val="Listenabsatz"/>
        <w:ind w:left="1080"/>
        <w:rPr>
          <w:lang w:val="en-CA"/>
        </w:rPr>
      </w:pPr>
      <w:r w:rsidRPr="0058699F">
        <w:rPr>
          <w:lang w:val="en-CA"/>
        </w:rPr>
        <w:t>Decision: Agreed</w:t>
      </w:r>
      <w:r w:rsidRPr="009F7355">
        <w:rPr>
          <w:lang w:val="en-CA"/>
        </w:rPr>
        <w:t xml:space="preserve"> on Option A.</w:t>
      </w:r>
    </w:p>
    <w:p w14:paraId="59B76CC6" w14:textId="77777777" w:rsidR="00BE6536"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p>
    <w:p w14:paraId="6CD4DF5D" w14:textId="77777777" w:rsidR="00BE6536" w:rsidRDefault="00BE6536" w:rsidP="00CA2E49">
      <w:pPr>
        <w:pStyle w:val="Listenabsatz"/>
        <w:ind w:left="360"/>
        <w:rPr>
          <w:lang w:val="en-CA"/>
        </w:rPr>
      </w:pPr>
      <w:r>
        <w:rPr>
          <w:szCs w:val="22"/>
          <w:lang w:val="en-CA"/>
        </w:rPr>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p>
    <w:p w14:paraId="639B45B2" w14:textId="56C6F196" w:rsidR="007A5CF3" w:rsidRDefault="007A5CF3" w:rsidP="00CA2E49">
      <w:pPr>
        <w:pStyle w:val="Listenabsatz"/>
        <w:ind w:left="360"/>
        <w:rPr>
          <w:lang w:val="en-CA"/>
        </w:rPr>
      </w:pPr>
      <w:r>
        <w:rPr>
          <w:lang w:val="en-CA"/>
        </w:rPr>
        <w:t xml:space="preserve">It was </w:t>
      </w:r>
      <w:r w:rsidR="004C158D">
        <w:rPr>
          <w:lang w:val="en-CA"/>
        </w:rPr>
        <w:t xml:space="preserve">commented that </w:t>
      </w:r>
      <w:r>
        <w:rPr>
          <w:lang w:val="en-CA"/>
        </w:rPr>
        <w:t xml:space="preserve">the motivation for </w:t>
      </w:r>
      <w:r w:rsidR="00951784">
        <w:rPr>
          <w:lang w:val="en-CA"/>
        </w:rPr>
        <w:t xml:space="preserve">the current </w:t>
      </w:r>
      <w:r>
        <w:rPr>
          <w:lang w:val="en-CA"/>
        </w:rPr>
        <w:t>minus2 coding</w:t>
      </w:r>
      <w:r w:rsidR="004C158D">
        <w:rPr>
          <w:lang w:val="en-CA"/>
        </w:rPr>
        <w:t xml:space="preserve"> is that previous thinking was that SPOs with 2 or more SEIs </w:t>
      </w:r>
      <w:r w:rsidR="00D5079B">
        <w:rPr>
          <w:lang w:val="en-CA"/>
        </w:rPr>
        <w:t xml:space="preserve">only </w:t>
      </w:r>
      <w:r w:rsidR="004C158D">
        <w:rPr>
          <w:lang w:val="en-CA"/>
        </w:rPr>
        <w:t>are meaningful, but the new use case modifies that previous understanding</w:t>
      </w:r>
      <w:r w:rsidR="00D5079B">
        <w:rPr>
          <w:lang w:val="en-CA"/>
        </w:rPr>
        <w:t>.</w:t>
      </w:r>
    </w:p>
    <w:p w14:paraId="292EEBF9" w14:textId="081F7931" w:rsidR="00CA2E49" w:rsidRDefault="00CA2E49" w:rsidP="00CA2E49">
      <w:pPr>
        <w:pStyle w:val="Listenabsatz"/>
        <w:ind w:left="360"/>
        <w:rPr>
          <w:lang w:val="en-CA"/>
        </w:rPr>
      </w:pPr>
      <w:r w:rsidRPr="0058699F">
        <w:rPr>
          <w:szCs w:val="20"/>
          <w:lang w:val="en-CA" w:eastAsia="en-US"/>
        </w:rPr>
        <w:t>Decision: Agreed</w:t>
      </w:r>
    </w:p>
    <w:p w14:paraId="3D89E128" w14:textId="7162016F" w:rsidR="00BE6536" w:rsidRDefault="00CA2E49"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Asserted </w:t>
      </w:r>
      <w:r w:rsidR="00BE6536">
        <w:rPr>
          <w:szCs w:val="22"/>
          <w:lang w:val="en-CA"/>
        </w:rPr>
        <w:t>clarifications relating to associating SEI messages with SEI message types are proposed:</w:t>
      </w:r>
    </w:p>
    <w:p w14:paraId="37D34197" w14:textId="22EFADD4" w:rsidR="008E318A" w:rsidRPr="00001ED0"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Conditions that specify when an SEI message is associated with the i-th SEI message type of an SPO SEI message are proposed.</w:t>
      </w:r>
      <w:bookmarkStart w:id="225" w:name="_Hlk201852975"/>
    </w:p>
    <w:bookmarkEnd w:id="225"/>
    <w:p w14:paraId="3F13DE55" w14:textId="69A06792" w:rsidR="00FA39F4" w:rsidRDefault="00FA39F4" w:rsidP="00CA2E49">
      <w:pPr>
        <w:ind w:left="720"/>
        <w:textAlignment w:val="baseline"/>
        <w:rPr>
          <w:szCs w:val="22"/>
          <w:lang w:val="en-CA"/>
        </w:rPr>
      </w:pPr>
      <w:r>
        <w:rPr>
          <w:szCs w:val="22"/>
          <w:lang w:val="en-CA"/>
        </w:rPr>
        <w:tab/>
        <w:t>It was asked if the list of changes to define this condition, as proposed are really necessary.</w:t>
      </w:r>
    </w:p>
    <w:p w14:paraId="3CD0F09A" w14:textId="64DE604A" w:rsidR="00432B30" w:rsidRPr="00001ED0" w:rsidRDefault="00432B30" w:rsidP="00CA2E49">
      <w:pPr>
        <w:ind w:left="720"/>
        <w:textAlignment w:val="baseline"/>
        <w:rPr>
          <w:szCs w:val="22"/>
          <w:lang w:val="en-CA"/>
        </w:rPr>
      </w:pPr>
      <w:r>
        <w:rPr>
          <w:szCs w:val="22"/>
          <w:lang w:val="en-CA"/>
        </w:rPr>
        <w:tab/>
      </w:r>
      <w:r w:rsidR="005000F5">
        <w:rPr>
          <w:lang w:val="en-CA"/>
        </w:rPr>
        <w:t xml:space="preserve">Discussed </w:t>
      </w:r>
      <w:r>
        <w:rPr>
          <w:lang w:val="en-CA"/>
        </w:rPr>
        <w:t>after offline discussion</w:t>
      </w:r>
      <w:r w:rsidR="005000F5">
        <w:rPr>
          <w:lang w:val="en-CA"/>
        </w:rPr>
        <w:t xml:space="preserve"> on 30 June 2025.</w:t>
      </w:r>
      <w:r w:rsidR="00CD12AA">
        <w:rPr>
          <w:lang w:val="en-CA"/>
        </w:rPr>
        <w:t xml:space="preserve"> Some existing specification text was identified which addresses this. So no action</w:t>
      </w:r>
      <w:r>
        <w:rPr>
          <w:lang w:val="en-CA"/>
        </w:rPr>
        <w:t>.</w:t>
      </w:r>
    </w:p>
    <w:p w14:paraId="35D88C6A" w14:textId="77777777" w:rsidR="00BE6536" w:rsidRPr="00001ED0"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As an editorial change, it is proposed to use the phrase "an SEI message associated with the i-th SEI message type" consistently.</w:t>
      </w:r>
    </w:p>
    <w:p w14:paraId="52DC2D06" w14:textId="47B2606D" w:rsidR="008E318A" w:rsidRPr="00BA7023" w:rsidRDefault="008E318A"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sidRPr="0058699F">
        <w:rPr>
          <w:lang w:val="en-CA"/>
        </w:rPr>
        <w:t>Decision: Agreed</w:t>
      </w:r>
      <w:r>
        <w:rPr>
          <w:lang w:val="en-CA"/>
        </w:rPr>
        <w:t xml:space="preserve"> on item b</w:t>
      </w:r>
      <w:r w:rsidR="009C52D3">
        <w:rPr>
          <w:lang w:val="en-CA"/>
        </w:rPr>
        <w:t xml:space="preserve"> </w:t>
      </w:r>
      <w:r w:rsidR="00CA2E49">
        <w:rPr>
          <w:lang w:val="en-CA"/>
        </w:rPr>
        <w:t xml:space="preserve">above </w:t>
      </w:r>
      <w:r w:rsidR="009C52D3">
        <w:rPr>
          <w:lang w:val="en-CA"/>
        </w:rPr>
        <w:t>(editorial)</w:t>
      </w:r>
      <w:r>
        <w:rPr>
          <w:lang w:val="en-CA"/>
        </w:rPr>
        <w:t>.</w:t>
      </w:r>
    </w:p>
    <w:p w14:paraId="4F8F7C2C" w14:textId="77777777" w:rsidR="00BE6536" w:rsidRPr="00001ED0"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disallow bitstreams with more than one SEI message associated with the same SEI message type for the same picture.</w:t>
      </w:r>
    </w:p>
    <w:p w14:paraId="54A5DEF4" w14:textId="6E53EB2C" w:rsidR="007C4BF6" w:rsidRDefault="007C4BF6"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there was a discussion of this at </w:t>
      </w:r>
      <w:r w:rsidR="00C07900">
        <w:rPr>
          <w:lang w:val="en-CA"/>
        </w:rPr>
        <w:t xml:space="preserve">the </w:t>
      </w:r>
      <w:r>
        <w:rPr>
          <w:lang w:val="en-CA"/>
        </w:rPr>
        <w:t xml:space="preserve">previous meeting. </w:t>
      </w:r>
      <w:r w:rsidR="00817651">
        <w:rPr>
          <w:lang w:val="en-CA"/>
        </w:rPr>
        <w:t xml:space="preserve"> It was comm</w:t>
      </w:r>
      <w:r w:rsidR="004520C9">
        <w:rPr>
          <w:lang w:val="en-CA"/>
        </w:rPr>
        <w:t>ent</w:t>
      </w:r>
      <w:r w:rsidR="00817651">
        <w:rPr>
          <w:lang w:val="en-CA"/>
        </w:rPr>
        <w:t>ed that the proposed green highlighted text may be unnecessarily too restrictive.</w:t>
      </w:r>
      <w:r w:rsidR="00D521B7">
        <w:rPr>
          <w:lang w:val="en-CA"/>
        </w:rPr>
        <w:t xml:space="preserve"> It was clarified by the proponent that the green highlight text change should be considered together with the yellow highlight association text.</w:t>
      </w:r>
    </w:p>
    <w:p w14:paraId="4BA80EEC" w14:textId="3EADD81C" w:rsidR="008F3588" w:rsidRDefault="005000F5"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Discussed</w:t>
      </w:r>
      <w:r w:rsidRPr="007C65A4">
        <w:rPr>
          <w:lang w:val="en-CA"/>
        </w:rPr>
        <w:t xml:space="preserve"> </w:t>
      </w:r>
      <w:r w:rsidR="007C65A4" w:rsidRPr="007C65A4">
        <w:rPr>
          <w:lang w:val="en-CA"/>
        </w:rPr>
        <w:t>after offline discussion together with item 3a above</w:t>
      </w:r>
      <w:r>
        <w:rPr>
          <w:lang w:val="en-CA"/>
        </w:rPr>
        <w:t xml:space="preserve"> on 30 June 2025.</w:t>
      </w:r>
      <w:r w:rsidR="007A4823">
        <w:rPr>
          <w:lang w:val="en-CA"/>
        </w:rPr>
        <w:t xml:space="preserve"> After checking this constraint was not found existing in the current specification text.</w:t>
      </w:r>
      <w:r w:rsidR="00A61D52">
        <w:rPr>
          <w:lang w:val="en-CA"/>
        </w:rPr>
        <w:t xml:space="preserve"> Some related text in the current specification was identified but was found to not be having a “shall” requirement. </w:t>
      </w:r>
      <w:r w:rsidR="00AA3E79">
        <w:rPr>
          <w:lang w:val="en-CA"/>
        </w:rPr>
        <w:t>The offline suggestion was to add the proposed constraint or let the decoder handle it</w:t>
      </w:r>
      <w:r w:rsidR="00165128">
        <w:rPr>
          <w:lang w:val="en-CA"/>
        </w:rPr>
        <w:t xml:space="preserve"> (which would need some text to be proposed).</w:t>
      </w:r>
    </w:p>
    <w:p w14:paraId="68A5C35F" w14:textId="350C0B9F" w:rsidR="00165128" w:rsidRDefault="00165128"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58699F">
        <w:rPr>
          <w:lang w:val="en-CA"/>
        </w:rPr>
        <w:t>Decision: Agreed</w:t>
      </w:r>
      <w:r w:rsidR="007809C8" w:rsidRPr="0058699F">
        <w:rPr>
          <w:lang w:val="en-CA"/>
        </w:rPr>
        <w:t xml:space="preserve"> on item 4</w:t>
      </w:r>
      <w:r w:rsidRPr="0058699F">
        <w:rPr>
          <w:lang w:val="en-CA"/>
        </w:rPr>
        <w:t>.</w:t>
      </w:r>
    </w:p>
    <w:p w14:paraId="4E9B90A1" w14:textId="4C513182" w:rsidR="00BE6536" w:rsidRDefault="00362D24"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D77AA">
        <w:rPr>
          <w:lang w:val="en-CA"/>
        </w:rPr>
        <w:t xml:space="preserve">The following </w:t>
      </w:r>
      <w:r w:rsidR="00BE6536">
        <w:rPr>
          <w:szCs w:val="22"/>
          <w:lang w:val="en-CA"/>
        </w:rPr>
        <w:t>changes related to the concept of the types of SEI messages are proposed:</w:t>
      </w:r>
    </w:p>
    <w:p w14:paraId="410858DD" w14:textId="77777777" w:rsidR="00BE6536" w:rsidRPr="00BA7023"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The concept of the "types of SEI messages" is proposed to be described to refer to entries of the SPO SEI message rather than SEI messages.</w:t>
      </w:r>
    </w:p>
    <w:p w14:paraId="7845F118" w14:textId="77777777" w:rsidR="00BE6536"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p>
    <w:p w14:paraId="0C73201C" w14:textId="217BBD5D" w:rsidR="001601C8" w:rsidRPr="00001ED0" w:rsidRDefault="008F3588" w:rsidP="00001ED0">
      <w:pPr>
        <w:textAlignment w:val="baseline"/>
        <w:rPr>
          <w:szCs w:val="22"/>
          <w:lang w:val="en-CA"/>
        </w:rPr>
      </w:pPr>
      <w:bookmarkStart w:id="226" w:name="_Hlk201994727"/>
      <w:r>
        <w:rPr>
          <w:szCs w:val="22"/>
          <w:lang w:val="en-CA"/>
        </w:rPr>
        <w:t>Discussed further on 28 June 2025. See notes under JVET-AM0321.</w:t>
      </w:r>
    </w:p>
    <w:bookmarkEnd w:id="226"/>
    <w:p w14:paraId="487916A7" w14:textId="77777777" w:rsidR="00BE6536" w:rsidRPr="00001ED0"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not to include byte alignment after the last SEI prefix.</w:t>
      </w:r>
    </w:p>
    <w:p w14:paraId="6290710B" w14:textId="4A968728" w:rsidR="00F94905" w:rsidRDefault="00F876E9"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this breaks the aspect of carrying </w:t>
      </w:r>
      <w:r w:rsidR="00F94905">
        <w:rPr>
          <w:lang w:val="en-CA"/>
        </w:rPr>
        <w:t xml:space="preserve">strings of </w:t>
      </w:r>
      <w:r w:rsidR="00B53EBF">
        <w:rPr>
          <w:lang w:val="en-CA"/>
        </w:rPr>
        <w:t>“</w:t>
      </w:r>
      <w:r>
        <w:rPr>
          <w:lang w:val="en-CA"/>
        </w:rPr>
        <w:t>bytes</w:t>
      </w:r>
      <w:r w:rsidR="00B53EBF">
        <w:rPr>
          <w:lang w:val="en-CA"/>
        </w:rPr>
        <w:t>”</w:t>
      </w:r>
      <w:r>
        <w:rPr>
          <w:lang w:val="en-CA"/>
        </w:rPr>
        <w:t xml:space="preserve"> </w:t>
      </w:r>
      <w:r w:rsidR="00C07900">
        <w:rPr>
          <w:lang w:val="en-CA"/>
        </w:rPr>
        <w:t xml:space="preserve">- </w:t>
      </w:r>
      <w:r>
        <w:rPr>
          <w:lang w:val="en-CA"/>
        </w:rPr>
        <w:t>only for the last prefix</w:t>
      </w:r>
      <w:r w:rsidR="00C07900">
        <w:rPr>
          <w:lang w:val="en-CA"/>
        </w:rPr>
        <w:t>,</w:t>
      </w:r>
      <w:r>
        <w:rPr>
          <w:lang w:val="en-CA"/>
        </w:rPr>
        <w:t xml:space="preserve"> </w:t>
      </w:r>
      <w:r w:rsidR="00C07900">
        <w:rPr>
          <w:lang w:val="en-CA"/>
        </w:rPr>
        <w:t>and t</w:t>
      </w:r>
      <w:r>
        <w:rPr>
          <w:lang w:val="en-CA"/>
        </w:rPr>
        <w:t>hen it should also be considered to completely remove the byte alignment</w:t>
      </w:r>
      <w:r w:rsidR="00B35BB0">
        <w:rPr>
          <w:lang w:val="en-CA"/>
        </w:rPr>
        <w:t xml:space="preserve"> in the for loop.</w:t>
      </w:r>
      <w:r w:rsidR="00F94905">
        <w:rPr>
          <w:lang w:val="en-CA"/>
        </w:rPr>
        <w:t>SEI prefix indication SEI message has similar alignment as in current VSEI v4 draft.</w:t>
      </w:r>
      <w:r w:rsidR="00871964">
        <w:rPr>
          <w:lang w:val="en-CA"/>
        </w:rPr>
        <w:t xml:space="preserve"> Thus there was a preference to leave the current design as it is.</w:t>
      </w:r>
    </w:p>
    <w:p w14:paraId="1A809E56" w14:textId="63DFBB34" w:rsidR="00201493" w:rsidRPr="00BA7023" w:rsidRDefault="00201493"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No action.</w:t>
      </w:r>
    </w:p>
    <w:p w14:paraId="6866DEBB" w14:textId="77777777" w:rsidR="00BE6536" w:rsidRPr="00BA7023"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constraints related to </w:t>
      </w:r>
      <w:r>
        <w:rPr>
          <w:lang w:val="en-CA"/>
        </w:rPr>
        <w:t>po_complexity_info_present_flag are proposed:</w:t>
      </w:r>
    </w:p>
    <w:p w14:paraId="4D7B9283" w14:textId="77777777" w:rsidR="00BE6536"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w:t>
      </w:r>
      <w:r w:rsidRPr="00060DAE">
        <w:rPr>
          <w:szCs w:val="22"/>
          <w:lang w:val="en-CA"/>
        </w:rPr>
        <w:t xml:space="preserve"> </w:t>
      </w:r>
      <w:r>
        <w:rPr>
          <w:szCs w:val="22"/>
          <w:lang w:val="en-CA"/>
        </w:rPr>
        <w:t>po_complexity_info_present_flag shall be equal to 0 in bitstreams conforming to this version of VSEI. Consequently, complexity could be indicated for any future neural-network-related SEI messages included in a processing chain.</w:t>
      </w:r>
    </w:p>
    <w:p w14:paraId="18B0789E" w14:textId="77777777" w:rsidR="00BE6536"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 and po_complexity_info_present_flag is equal to 1, decoders of this version of VSEI allow and ignore the complexity syntax elements.</w:t>
      </w:r>
    </w:p>
    <w:p w14:paraId="17B8B19B" w14:textId="387CD66E" w:rsidR="00536BDE" w:rsidRDefault="007D47EF"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sidRPr="0058699F">
        <w:rPr>
          <w:szCs w:val="22"/>
          <w:lang w:val="en-CA"/>
        </w:rPr>
        <w:t xml:space="preserve">Decision: </w:t>
      </w:r>
      <w:r w:rsidR="00536BDE" w:rsidRPr="0058699F">
        <w:rPr>
          <w:szCs w:val="22"/>
          <w:lang w:val="en-CA"/>
        </w:rPr>
        <w:t xml:space="preserve">Agreed </w:t>
      </w:r>
      <w:r w:rsidR="00536BDE" w:rsidRPr="007D47EF">
        <w:rPr>
          <w:szCs w:val="22"/>
          <w:lang w:val="en-CA"/>
        </w:rPr>
        <w:t>to add</w:t>
      </w:r>
      <w:r w:rsidR="00536BDE">
        <w:rPr>
          <w:szCs w:val="22"/>
          <w:lang w:val="en-CA"/>
        </w:rPr>
        <w:t xml:space="preserve"> the following constraint: </w:t>
      </w:r>
      <w:r w:rsidR="00536BDE" w:rsidRPr="00001ED0">
        <w:rPr>
          <w:szCs w:val="22"/>
          <w:lang w:val="en-CA"/>
        </w:rPr>
        <w:t>When po_sei_payload_type[ i ] is not equal to the payload type value of the NNPFA SEI message for any value of i in the range of 0 to po_num_sei_messages_minus2 + 1, inclusive, po_complexity_info_present_flag shall be equal to 0</w:t>
      </w:r>
      <w:r w:rsidR="00536BDE" w:rsidRPr="007D47EF">
        <w:rPr>
          <w:szCs w:val="22"/>
          <w:lang w:val="en-CA"/>
        </w:rPr>
        <w:t>.</w:t>
      </w:r>
    </w:p>
    <w:p w14:paraId="451014BF" w14:textId="77777777" w:rsidR="00BE6536" w:rsidRPr="00001ED0"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asserted clarification, it is proposed that </w:t>
      </w:r>
      <w:r w:rsidRPr="00C30717">
        <w:rPr>
          <w:rFonts w:eastAsia="DengXian"/>
          <w:lang w:val="en-CA" w:eastAsia="ja-JP"/>
        </w:rPr>
        <w:t>po_num_parameters_idc</w:t>
      </w:r>
      <w:r>
        <w:rPr>
          <w:rFonts w:eastAsia="DengXian"/>
          <w:lang w:val="en-CA" w:eastAsia="ja-JP"/>
        </w:rPr>
        <w:t xml:space="preserve">, </w:t>
      </w:r>
      <w:r w:rsidRPr="00CA2E49">
        <w:rPr>
          <w:rFonts w:eastAsia="DengXian"/>
        </w:rPr>
        <w:t>po_num_kmac_operations_idc</w:t>
      </w:r>
      <w:r w:rsidRPr="009F7355">
        <w:rPr>
          <w:rFonts w:eastAsia="DengXian"/>
          <w:lang w:val="en-CA"/>
        </w:rPr>
        <w:t xml:space="preserve">, and </w:t>
      </w:r>
      <w:r w:rsidRPr="00C30717">
        <w:rPr>
          <w:rFonts w:eastAsia="DengXian"/>
          <w:lang w:val="en-CA"/>
        </w:rPr>
        <w:t>po_total_kilobyte_size</w:t>
      </w:r>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p>
    <w:p w14:paraId="2F7DACAD" w14:textId="783BE011" w:rsidR="008433F8" w:rsidRDefault="008433F8"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discussed whether it is intended/ better to indicate the property of the network or the bitstream. </w:t>
      </w:r>
    </w:p>
    <w:p w14:paraId="080382E8" w14:textId="747F36C9" w:rsidR="008433F8" w:rsidRDefault="008433F8"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Different people had different preferences regarding whether i) or ii) below should be the design intent.</w:t>
      </w:r>
    </w:p>
    <w:p w14:paraId="71F0B670" w14:textId="77777777" w:rsidR="008433F8" w:rsidRPr="001D594C" w:rsidRDefault="008433F8" w:rsidP="00CA2E49">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p>
    <w:p w14:paraId="3A93E70A" w14:textId="77777777" w:rsidR="008433F8" w:rsidRPr="00BC446F" w:rsidRDefault="008433F8" w:rsidP="00CA2E49">
      <w:pPr>
        <w:pStyle w:val="Listenabsatz"/>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textAlignment w:val="baseline"/>
        <w:rPr>
          <w:lang w:val="en-CA"/>
        </w:rPr>
      </w:pPr>
      <w:r w:rsidRPr="00BC446F">
        <w:rPr>
          <w:rFonts w:eastAsia="DengXian"/>
          <w:lang w:val="en-CA"/>
        </w:rPr>
        <w:t>the cumulative values of all the NNPFs that are included in the processing chain and activated by NNPFA SEI messages for any picture.</w:t>
      </w:r>
    </w:p>
    <w:p w14:paraId="0B8C54D4" w14:textId="2D5F4B63" w:rsidR="00085008" w:rsidRDefault="002E51E3"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Discussed on 30 June 2025 during 15:20-15:25</w:t>
      </w:r>
    </w:p>
    <w:p w14:paraId="56C42F0A" w14:textId="34B16753" w:rsidR="00BD6FBE" w:rsidRDefault="00BD6FBE"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Proponents prefer ii) above.</w:t>
      </w:r>
      <w:r w:rsidR="00E36069">
        <w:rPr>
          <w:szCs w:val="22"/>
          <w:lang w:val="en-CA" w:eastAsia="en-US"/>
        </w:rPr>
        <w:t xml:space="preserve"> Some other participant preferred i).</w:t>
      </w:r>
    </w:p>
    <w:p w14:paraId="18CCE258" w14:textId="45D9438C" w:rsidR="00E36069" w:rsidRDefault="00870ED7"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58699F">
        <w:rPr>
          <w:szCs w:val="22"/>
          <w:lang w:val="en-CA"/>
        </w:rPr>
        <w:t>Decision:</w:t>
      </w:r>
      <w:r>
        <w:rPr>
          <w:szCs w:val="22"/>
          <w:lang w:val="en-CA"/>
        </w:rPr>
        <w:t xml:space="preserve"> Delegate to the </w:t>
      </w:r>
      <w:r w:rsidRPr="0058699F">
        <w:rPr>
          <w:szCs w:val="22"/>
          <w:lang w:val="en-CA"/>
        </w:rPr>
        <w:t>editors</w:t>
      </w:r>
      <w:r>
        <w:rPr>
          <w:szCs w:val="22"/>
          <w:lang w:val="en-CA"/>
        </w:rPr>
        <w:t xml:space="preserve"> to ensure that the specification text implements option i)</w:t>
      </w:r>
    </w:p>
    <w:p w14:paraId="14F8CAF1" w14:textId="0DB8638F" w:rsidR="00BE6536" w:rsidRPr="001D594C"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DengXian"/>
          <w:lang w:val="en-CA"/>
        </w:rPr>
        <w:t>editorial proposals are proposed:</w:t>
      </w:r>
    </w:p>
    <w:p w14:paraId="278E3414" w14:textId="77777777" w:rsidR="00BE6536" w:rsidRPr="001D594C"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rename </w:t>
      </w:r>
      <w:r w:rsidRPr="00CA2E49">
        <w:t>po_num_sei_messages_minus</w:t>
      </w:r>
      <w:r w:rsidRPr="009F7355">
        <w:rPr>
          <w:lang w:val="en-CA"/>
        </w:rPr>
        <w:t xml:space="preserve">1 or </w:t>
      </w:r>
      <w:r w:rsidRPr="00CA2E49">
        <w:t>po_num_sei_messages_minu</w:t>
      </w:r>
      <w:r w:rsidRPr="009F7355">
        <w:rPr>
          <w:lang w:val="en-CA"/>
        </w:rPr>
        <w:t>s2 (depending on the outcome of item 2) to p</w:t>
      </w:r>
      <w:r w:rsidRPr="00CA2E49">
        <w:t>o_num_sei_msg_types_minus1</w:t>
      </w:r>
      <w:r w:rsidRPr="009F7355">
        <w:rPr>
          <w:lang w:val="en-CA"/>
        </w:rPr>
        <w:t xml:space="preserve"> or p</w:t>
      </w:r>
      <w:r w:rsidRPr="00CA2E49">
        <w:t>o_num_sei_msg_types_minus</w:t>
      </w:r>
      <w:r w:rsidRPr="009F7355">
        <w:rPr>
          <w:lang w:val="en-CA"/>
        </w:rPr>
        <w:t>2</w:t>
      </w:r>
      <w:r w:rsidRPr="00CA2E49">
        <w:t>, since it counts SEI message types rather than SEI messages.</w:t>
      </w:r>
    </w:p>
    <w:p w14:paraId="1570A368" w14:textId="77777777" w:rsidR="00BE6536" w:rsidRPr="00BA7023"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7355">
        <w:rPr>
          <w:lang w:val="en-CA"/>
        </w:rPr>
        <w:t>Both "type of SEI message" and "SEI message type" have been used in the text in their singular and plural forms. It is proposed to use only "SEI message type" consistently.</w:t>
      </w:r>
    </w:p>
    <w:p w14:paraId="78C1C3FB" w14:textId="77777777" w:rsidR="000F3CEF" w:rsidRPr="00373F08" w:rsidRDefault="00F950E0" w:rsidP="000F3CEF">
      <w:pPr>
        <w:rPr>
          <w:lang w:val="en-CA" w:eastAsia="de-DE"/>
        </w:rPr>
      </w:pPr>
      <w:r>
        <w:rPr>
          <w:lang w:val="en-CA" w:eastAsia="de-DE"/>
        </w:rPr>
        <w:tab/>
        <w:t>Delegated to the editors.</w:t>
      </w:r>
    </w:p>
    <w:p w14:paraId="2093050A" w14:textId="77777777" w:rsidR="00A95CC9" w:rsidRPr="00373F08" w:rsidRDefault="008773DB" w:rsidP="00CA2E49">
      <w:pPr>
        <w:pStyle w:val="berschrift9"/>
        <w:rPr>
          <w:sz w:val="24"/>
          <w:szCs w:val="24"/>
          <w:lang w:val="en-CA" w:eastAsia="de-DE"/>
        </w:rPr>
      </w:pPr>
      <w:hyperlink r:id="rId820"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lang w:val="en-CA"/>
        </w:rPr>
      </w:pPr>
      <w:r w:rsidRPr="00947437">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947437" w:rsidRDefault="00947437" w:rsidP="00947437">
      <w:pPr>
        <w:tabs>
          <w:tab w:val="left" w:pos="1004"/>
          <w:tab w:val="left" w:pos="1867"/>
          <w:tab w:val="left" w:pos="3847"/>
          <w:tab w:val="left" w:pos="9172"/>
        </w:tabs>
        <w:rPr>
          <w:lang w:val="en-CA"/>
        </w:rPr>
      </w:pPr>
      <w:r w:rsidRPr="00947437">
        <w:rPr>
          <w:lang w:val="en-CA"/>
        </w:rPr>
        <w:t>(Related to SPO/PON SEI messages)</w:t>
      </w:r>
    </w:p>
    <w:p w14:paraId="54C2B260" w14:textId="77777777" w:rsidR="00947437" w:rsidRPr="00947437" w:rsidRDefault="00947437" w:rsidP="00947437">
      <w:pPr>
        <w:tabs>
          <w:tab w:val="left" w:pos="1004"/>
          <w:tab w:val="left" w:pos="1867"/>
          <w:tab w:val="left" w:pos="3847"/>
          <w:tab w:val="left" w:pos="9172"/>
        </w:tabs>
        <w:rPr>
          <w:lang w:val="en-CA"/>
        </w:rPr>
      </w:pPr>
      <w:r w:rsidRPr="00947437">
        <w:rPr>
          <w:lang w:val="en-CA"/>
        </w:rPr>
        <w:t>4. On prefix and suffix SEI messages in PON SEI</w:t>
      </w:r>
    </w:p>
    <w:p w14:paraId="2A4AEFA3" w14:textId="4C41F300" w:rsidR="00947437" w:rsidRDefault="00947437" w:rsidP="00947437">
      <w:pPr>
        <w:tabs>
          <w:tab w:val="left" w:pos="1004"/>
          <w:tab w:val="left" w:pos="1867"/>
          <w:tab w:val="left" w:pos="3847"/>
          <w:tab w:val="left" w:pos="9172"/>
        </w:tabs>
        <w:rPr>
          <w:lang w:val="en-CA"/>
        </w:rPr>
      </w:pPr>
      <w:r w:rsidRPr="00947437">
        <w:rPr>
          <w:lang w:val="en-CA"/>
        </w:rPr>
        <w:t>5. On prefix and suffix SEI messages in SPO SEI</w:t>
      </w:r>
    </w:p>
    <w:p w14:paraId="60B7415C" w14:textId="77777777" w:rsidR="00947437" w:rsidRDefault="00947437" w:rsidP="00947437">
      <w:pPr>
        <w:tabs>
          <w:tab w:val="left" w:pos="1004"/>
          <w:tab w:val="left" w:pos="1867"/>
          <w:tab w:val="left" w:pos="3847"/>
          <w:tab w:val="left" w:pos="9172"/>
        </w:tabs>
        <w:rPr>
          <w:lang w:val="en-CA"/>
        </w:rPr>
      </w:pPr>
    </w:p>
    <w:p w14:paraId="4C361B2A" w14:textId="415D66CA" w:rsidR="00F5165A" w:rsidRDefault="00F5165A" w:rsidP="00F5165A">
      <w:pPr>
        <w:rPr>
          <w:rFonts w:eastAsia="Malgun Gothic"/>
          <w:lang w:val="en-CA"/>
        </w:rPr>
      </w:pPr>
      <w:r>
        <w:rPr>
          <w:rFonts w:eastAsia="Malgun Gothic"/>
          <w:lang w:val="en-CA"/>
        </w:rPr>
        <w:t>Item 4 proposes that the following two constraints to be added into the current spec text:</w:t>
      </w:r>
    </w:p>
    <w:p w14:paraId="52BD0B40" w14:textId="77777777" w:rsidR="00F5165A" w:rsidRDefault="00F5165A" w:rsidP="00CA2E49">
      <w:pPr>
        <w:numPr>
          <w:ilvl w:val="0"/>
          <w:numId w:val="59"/>
        </w:numPr>
        <w:snapToGrid w:val="0"/>
        <w:spacing w:before="120"/>
        <w:textAlignment w:val="baseline"/>
        <w:rPr>
          <w:rFonts w:eastAsia="Malgun Gothic"/>
          <w:lang w:val="en-CA"/>
        </w:rPr>
      </w:pPr>
      <w:bookmarkStart w:id="227" w:name="_Ref200544278"/>
      <w:r>
        <w:rPr>
          <w:rFonts w:eastAsia="Malgun Gothic"/>
          <w:lang w:val="en-CA"/>
        </w:rPr>
        <w:t xml:space="preserve">A PON SEI message that is present the bistream as a prefix SEI message shall not contain a </w:t>
      </w:r>
      <w:r w:rsidRPr="00635A86">
        <w:rPr>
          <w:rFonts w:eastAsia="Malgun Gothic"/>
          <w:lang w:val="en-CA"/>
        </w:rPr>
        <w:t>PON-nested SEI message</w:t>
      </w:r>
      <w:r>
        <w:rPr>
          <w:rFonts w:eastAsia="Malgun Gothic"/>
          <w:lang w:val="en-CA"/>
        </w:rPr>
        <w:t xml:space="preserve"> that can be present in a bistream as suffix SEI message only.</w:t>
      </w:r>
    </w:p>
    <w:p w14:paraId="39656CCB" w14:textId="77777777" w:rsidR="00F5165A" w:rsidRDefault="00F5165A" w:rsidP="00CA2E49">
      <w:pPr>
        <w:numPr>
          <w:ilvl w:val="0"/>
          <w:numId w:val="59"/>
        </w:numPr>
        <w:snapToGrid w:val="0"/>
        <w:spacing w:before="120"/>
        <w:textAlignment w:val="baseline"/>
        <w:rPr>
          <w:rFonts w:eastAsia="Malgun Gothic"/>
          <w:lang w:val="en-CA"/>
        </w:rPr>
      </w:pPr>
      <w:r>
        <w:rPr>
          <w:rFonts w:eastAsia="Malgun Gothic"/>
          <w:lang w:val="en-CA"/>
        </w:rPr>
        <w:t xml:space="preserve">A PON SEI message that is present the bistream as a suffix SEI message shall not contain a </w:t>
      </w:r>
      <w:r w:rsidRPr="00635A86">
        <w:rPr>
          <w:rFonts w:eastAsia="Malgun Gothic"/>
          <w:lang w:val="en-CA"/>
        </w:rPr>
        <w:t>PON-nested SEI message</w:t>
      </w:r>
      <w:r>
        <w:rPr>
          <w:rFonts w:eastAsia="Malgun Gothic"/>
          <w:lang w:val="en-CA"/>
        </w:rPr>
        <w:t xml:space="preserve"> that can be present in a bistream as prefix SEI message only.</w:t>
      </w:r>
    </w:p>
    <w:bookmarkEnd w:id="227"/>
    <w:p w14:paraId="67374FEE" w14:textId="3F1AFD98" w:rsidR="00947437" w:rsidRDefault="00F5165A" w:rsidP="00947437">
      <w:pPr>
        <w:tabs>
          <w:tab w:val="left" w:pos="1004"/>
          <w:tab w:val="left" w:pos="1867"/>
          <w:tab w:val="left" w:pos="3847"/>
          <w:tab w:val="left" w:pos="9172"/>
        </w:tabs>
        <w:rPr>
          <w:lang w:val="en-CA"/>
        </w:rPr>
      </w:pPr>
      <w:r>
        <w:rPr>
          <w:lang w:val="en-CA"/>
        </w:rPr>
        <w:t>It was suggested that the specific wording should mention NAL units, and that the constraint should be in the coding specification interfaces rather than VSEI.</w:t>
      </w:r>
    </w:p>
    <w:p w14:paraId="44A7D48E" w14:textId="2ECAAE51" w:rsidR="00F5165A" w:rsidRDefault="00F5165A" w:rsidP="00947437">
      <w:pPr>
        <w:tabs>
          <w:tab w:val="left" w:pos="1004"/>
          <w:tab w:val="left" w:pos="1867"/>
          <w:tab w:val="left" w:pos="3847"/>
          <w:tab w:val="left" w:pos="9172"/>
        </w:tabs>
        <w:rPr>
          <w:lang w:val="en-CA"/>
        </w:rPr>
      </w:pPr>
      <w:r w:rsidRPr="0058699F">
        <w:rPr>
          <w:lang w:val="en-CA"/>
        </w:rPr>
        <w:t>Conditional</w:t>
      </w:r>
      <w:r w:rsidR="00397D76" w:rsidRPr="0058699F">
        <w:rPr>
          <w:lang w:val="en-CA"/>
        </w:rPr>
        <w:t>ly</w:t>
      </w:r>
      <w:r w:rsidRPr="0058699F">
        <w:rPr>
          <w:lang w:val="en-CA"/>
        </w:rPr>
        <w:t xml:space="preserve"> adopt</w:t>
      </w:r>
      <w:r>
        <w:rPr>
          <w:lang w:val="en-CA"/>
        </w:rPr>
        <w:t xml:space="preserve"> </w:t>
      </w:r>
      <w:r w:rsidR="005C7B7D">
        <w:rPr>
          <w:lang w:val="en-CA"/>
        </w:rPr>
        <w:t xml:space="preserve">item 4 </w:t>
      </w:r>
      <w:r>
        <w:rPr>
          <w:lang w:val="en-CA"/>
        </w:rPr>
        <w:t>subject to review of text, with constraint in the coding spec interface text.</w:t>
      </w:r>
    </w:p>
    <w:p w14:paraId="4DAFCB7E" w14:textId="77777777" w:rsidR="00F5165A" w:rsidRDefault="00F5165A" w:rsidP="00947437">
      <w:pPr>
        <w:tabs>
          <w:tab w:val="left" w:pos="1004"/>
          <w:tab w:val="left" w:pos="1867"/>
          <w:tab w:val="left" w:pos="3847"/>
          <w:tab w:val="left" w:pos="9172"/>
        </w:tabs>
        <w:rPr>
          <w:lang w:val="en-CA"/>
        </w:rPr>
      </w:pPr>
    </w:p>
    <w:p w14:paraId="1F2409F5" w14:textId="75D013DA" w:rsidR="00693CAE" w:rsidRDefault="00693CAE" w:rsidP="00947437">
      <w:pPr>
        <w:tabs>
          <w:tab w:val="left" w:pos="1004"/>
          <w:tab w:val="left" w:pos="1867"/>
          <w:tab w:val="left" w:pos="3847"/>
          <w:tab w:val="left" w:pos="9172"/>
        </w:tabs>
        <w:rPr>
          <w:lang w:val="en-CA"/>
        </w:rPr>
      </w:pPr>
      <w:r>
        <w:rPr>
          <w:lang w:val="en-CA"/>
        </w:rPr>
        <w:t>Item 5</w:t>
      </w:r>
      <w:r w:rsidRPr="00693CAE">
        <w:rPr>
          <w:rFonts w:eastAsia="Malgun Gothic"/>
          <w:lang w:val="en-CA"/>
        </w:rPr>
        <w:t xml:space="preserve"> </w:t>
      </w:r>
      <w:r>
        <w:rPr>
          <w:rFonts w:eastAsia="Malgun Gothic"/>
          <w:lang w:val="en-CA"/>
        </w:rPr>
        <w:t>proposes to add the constraint such that an SEI message that can be a suffix SEI message only and is included in a processing chain shall not have processing order that is lower than another SEI message that can be a prefix SEI message only.</w:t>
      </w:r>
      <w:r w:rsidR="00C713B7">
        <w:rPr>
          <w:lang w:val="en-CA"/>
        </w:rPr>
        <w:t>the SEI message included in prefix vs. suffix only affects the coding order and doesn’t necessarily affect the processing order.</w:t>
      </w:r>
    </w:p>
    <w:p w14:paraId="5CAFDCA2" w14:textId="3C5E8858" w:rsidR="00C713B7" w:rsidRPr="00001ED0" w:rsidRDefault="00C713B7" w:rsidP="00947437">
      <w:pPr>
        <w:tabs>
          <w:tab w:val="left" w:pos="1004"/>
          <w:tab w:val="left" w:pos="1867"/>
          <w:tab w:val="left" w:pos="3847"/>
          <w:tab w:val="left" w:pos="9172"/>
        </w:tabs>
        <w:rPr>
          <w:lang w:val="en-CA"/>
        </w:rPr>
      </w:pPr>
      <w:r>
        <w:rPr>
          <w:lang w:val="en-CA"/>
        </w:rPr>
        <w:t>No action on item 5.</w:t>
      </w:r>
    </w:p>
    <w:p w14:paraId="6A6BD28D" w14:textId="3CD72965" w:rsidR="008674AF" w:rsidRDefault="008674AF" w:rsidP="00947437">
      <w:pPr>
        <w:tabs>
          <w:tab w:val="left" w:pos="1004"/>
          <w:tab w:val="left" w:pos="1867"/>
          <w:tab w:val="left" w:pos="3847"/>
          <w:tab w:val="left" w:pos="9172"/>
        </w:tabs>
        <w:rPr>
          <w:lang w:val="en-CA"/>
        </w:rPr>
      </w:pPr>
      <w:r>
        <w:rPr>
          <w:lang w:val="en-CA"/>
        </w:rPr>
        <w:t>Further discussion at 1755 on Monday 30 June 2025.</w:t>
      </w:r>
    </w:p>
    <w:p w14:paraId="5A18D062" w14:textId="3F90E886" w:rsidR="005C7B7D" w:rsidRDefault="005C7B7D" w:rsidP="00947437">
      <w:pPr>
        <w:tabs>
          <w:tab w:val="left" w:pos="1004"/>
          <w:tab w:val="left" w:pos="1867"/>
          <w:tab w:val="left" w:pos="3847"/>
          <w:tab w:val="left" w:pos="9172"/>
        </w:tabs>
        <w:rPr>
          <w:lang w:val="en-CA"/>
        </w:rPr>
      </w:pPr>
      <w:r>
        <w:rPr>
          <w:lang w:val="en-CA"/>
        </w:rPr>
        <w:t>Adoption of item 4 confirmed.</w:t>
      </w:r>
    </w:p>
    <w:p w14:paraId="7435B8B0" w14:textId="77777777" w:rsidR="005C7B7D" w:rsidRPr="00001ED0" w:rsidRDefault="005C7B7D" w:rsidP="00947437">
      <w:pPr>
        <w:tabs>
          <w:tab w:val="left" w:pos="1004"/>
          <w:tab w:val="left" w:pos="1867"/>
          <w:tab w:val="left" w:pos="3847"/>
          <w:tab w:val="left" w:pos="9172"/>
        </w:tabs>
        <w:rPr>
          <w:lang w:val="en-CA"/>
        </w:rPr>
      </w:pPr>
    </w:p>
    <w:p w14:paraId="58EC905A" w14:textId="394EAFAD" w:rsidR="00A95CC9" w:rsidRPr="00373F08" w:rsidRDefault="008773DB" w:rsidP="00CA2E49">
      <w:pPr>
        <w:pStyle w:val="berschrift9"/>
        <w:rPr>
          <w:sz w:val="24"/>
          <w:szCs w:val="24"/>
          <w:lang w:val="en-CA" w:eastAsia="de-DE"/>
        </w:rPr>
      </w:pPr>
      <w:hyperlink r:id="rId821" w:history="1">
        <w:r w:rsidR="00A95CC9" w:rsidRPr="00373F08">
          <w:rPr>
            <w:color w:val="0000FF"/>
            <w:sz w:val="24"/>
            <w:szCs w:val="24"/>
            <w:u w:val="single"/>
            <w:lang w:val="en-CA" w:eastAsia="de-DE"/>
          </w:rPr>
          <w:t>JVET-AM0206</w:t>
        </w:r>
      </w:hyperlink>
      <w:r w:rsidR="00A95CC9"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rFonts w:eastAsia="Malgun Gothic"/>
          <w:lang w:val="en-CA"/>
        </w:rPr>
      </w:pPr>
      <w:r>
        <w:rPr>
          <w:szCs w:val="22"/>
          <w:lang w:val="en-CA"/>
        </w:rPr>
        <w:t xml:space="preserve">In the current design of SEI processing order (SPO) SEI message, payload type of SEI messages included in the processing chain is signalled using fixed length coding, that is, u(12).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Default="00057F3F" w:rsidP="00057F3F">
      <w:pPr>
        <w:rPr>
          <w:rFonts w:eastAsia="Malgun Gothic"/>
          <w:lang w:val="en-CA"/>
        </w:rPr>
      </w:pPr>
      <w:r>
        <w:rPr>
          <w:rFonts w:eastAsia="Malgun Gothic"/>
          <w:lang w:val="en-CA"/>
        </w:rPr>
        <w:t>This contribution proposes to modify the signalling of payload type in SPO as follows:</w:t>
      </w:r>
    </w:p>
    <w:p w14:paraId="2CC81864" w14:textId="77777777" w:rsidR="00057F3F" w:rsidRDefault="00057F3F" w:rsidP="00057F3F">
      <w:pPr>
        <w:snapToGrid w:val="0"/>
        <w:spacing w:after="120"/>
        <w:rPr>
          <w:rFonts w:eastAsia="Malgun Gothic"/>
          <w:lang w:val="en-CA"/>
        </w:rPr>
      </w:pPr>
      <w:r w:rsidRPr="001B5DD7">
        <w:rPr>
          <w:rFonts w:eastAsia="Malgun Gothic"/>
          <w:b/>
          <w:lang w:val="en-CA"/>
        </w:rPr>
        <w:t>Option 1:</w:t>
      </w:r>
      <w:r>
        <w:rPr>
          <w:rFonts w:eastAsia="Malgun Gothic"/>
          <w:lang w:val="en-CA"/>
        </w:rPr>
        <w:t xml:space="preserve"> Modify the signalling of payload type of SEI included in SPO SEI message by using ue(v) and move it to the last syntax element in the for loop.</w:t>
      </w:r>
    </w:p>
    <w:p w14:paraId="135C7106" w14:textId="77777777" w:rsidR="00057F3F" w:rsidRDefault="00057F3F" w:rsidP="00057F3F">
      <w:pPr>
        <w:snapToGrid w:val="0"/>
        <w:spacing w:after="120"/>
        <w:rPr>
          <w:rFonts w:eastAsia="Malgun Gothic"/>
          <w:lang w:val="en-CA"/>
        </w:rPr>
      </w:pPr>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p>
    <w:p w14:paraId="5C68AB99" w14:textId="77777777" w:rsidR="00057F3F" w:rsidRDefault="00057F3F" w:rsidP="00CA2E49">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Modify the signalling of payload type of SEI included in SPO SEI message from u(12) to u(11) and use the extra bit as a new flag to specify whether or not additional value to supplement the value of payload type.</w:t>
      </w:r>
    </w:p>
    <w:p w14:paraId="368C042B" w14:textId="77777777" w:rsidR="00057F3F" w:rsidRDefault="00057F3F" w:rsidP="00CA2E49">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The flag is constrained to be equal to 0 for VSEI version 4.</w:t>
      </w:r>
    </w:p>
    <w:p w14:paraId="1AB65B1D" w14:textId="77777777" w:rsidR="000F3CEF" w:rsidRPr="00373F08" w:rsidRDefault="00C41F79" w:rsidP="000F3CEF">
      <w:pPr>
        <w:rPr>
          <w:lang w:val="en-CA" w:eastAsia="de-DE"/>
        </w:rPr>
      </w:pPr>
      <w:r>
        <w:rPr>
          <w:lang w:val="en-CA" w:eastAsia="de-DE"/>
        </w:rPr>
        <w:t>It was noted that the number of SEI payload types allocated so far is less than 256, but more than 200.</w:t>
      </w:r>
    </w:p>
    <w:p w14:paraId="5E309A42" w14:textId="6ABB6222" w:rsidR="00C41F79" w:rsidRDefault="00C41F79" w:rsidP="000F3CEF">
      <w:pPr>
        <w:rPr>
          <w:lang w:val="en-CA" w:eastAsia="de-DE"/>
        </w:rPr>
      </w:pPr>
      <w:r>
        <w:rPr>
          <w:lang w:val="en-CA" w:eastAsia="de-DE"/>
        </w:rPr>
        <w:t>It was suggested that 12 bits is sufficient for future generation codecs.</w:t>
      </w:r>
    </w:p>
    <w:p w14:paraId="30A79EE1" w14:textId="293670A1" w:rsidR="00C41F79" w:rsidRDefault="00E97749" w:rsidP="000F3CEF">
      <w:pPr>
        <w:rPr>
          <w:lang w:val="en-CA" w:eastAsia="de-DE"/>
        </w:rPr>
      </w:pPr>
      <w:r>
        <w:rPr>
          <w:lang w:val="en-CA" w:eastAsia="de-DE"/>
        </w:rPr>
        <w:t>No action.</w:t>
      </w:r>
    </w:p>
    <w:p w14:paraId="0E9CA683" w14:textId="234F2C1A" w:rsidR="009D1C69" w:rsidRPr="00EA2B25" w:rsidRDefault="008773DB" w:rsidP="00CA2E49">
      <w:pPr>
        <w:pStyle w:val="berschrift9"/>
        <w:rPr>
          <w:sz w:val="24"/>
          <w:szCs w:val="24"/>
          <w:lang w:val="en-CA" w:eastAsia="de-DE"/>
        </w:rPr>
      </w:pPr>
      <w:hyperlink r:id="rId822" w:history="1">
        <w:r w:rsidR="009D1C69" w:rsidRPr="00796297">
          <w:rPr>
            <w:color w:val="0000FF"/>
            <w:sz w:val="24"/>
            <w:szCs w:val="24"/>
            <w:u w:val="single"/>
            <w:lang w:val="en-CA" w:eastAsia="de-DE"/>
          </w:rPr>
          <w:t>JVET-AM0321</w:t>
        </w:r>
      </w:hyperlink>
      <w:r w:rsidR="009D1C69" w:rsidRPr="00EA2B25">
        <w:rPr>
          <w:sz w:val="24"/>
          <w:szCs w:val="24"/>
          <w:lang w:val="en-CA" w:eastAsia="de-DE"/>
        </w:rPr>
        <w:t xml:space="preserve"> </w:t>
      </w:r>
      <w:r w:rsidR="009D1C69" w:rsidRPr="00796297">
        <w:rPr>
          <w:sz w:val="24"/>
          <w:szCs w:val="24"/>
          <w:lang w:val="en-CA" w:eastAsia="de-DE"/>
        </w:rPr>
        <w:t>AHG9: On SEI message types indicated by an SPO SEI message</w:t>
      </w:r>
      <w:r w:rsidR="009D1C69" w:rsidRPr="00EA2B25">
        <w:rPr>
          <w:sz w:val="24"/>
          <w:szCs w:val="24"/>
          <w:lang w:val="en-CA" w:eastAsia="de-DE"/>
        </w:rPr>
        <w:t xml:space="preserve"> [</w:t>
      </w:r>
      <w:r w:rsidR="009D1C69" w:rsidRPr="00796297">
        <w:rPr>
          <w:sz w:val="24"/>
          <w:szCs w:val="24"/>
          <w:lang w:val="en-CA" w:eastAsia="de-DE"/>
        </w:rPr>
        <w:t>Y.-K. Wang (Bytedance), M. M. Hannuksela (Nokia), Y. He (Qualcomm)</w:t>
      </w:r>
      <w:r w:rsidR="009D1C69" w:rsidRPr="00EA2B25">
        <w:rPr>
          <w:sz w:val="24"/>
          <w:szCs w:val="24"/>
          <w:lang w:val="en-CA" w:eastAsia="de-DE"/>
        </w:rPr>
        <w:t>] [late]</w:t>
      </w:r>
    </w:p>
    <w:p w14:paraId="17A750AC" w14:textId="19A84AAD" w:rsidR="001A0698" w:rsidRDefault="001A0698" w:rsidP="001A0698">
      <w:pPr>
        <w:rPr>
          <w:lang w:val="en-CA"/>
        </w:rPr>
      </w:pPr>
      <w:r>
        <w:rPr>
          <w:lang w:val="en-CA"/>
        </w:rPr>
        <w:t>Chaired by S. Deshpande on 28 June 2025 during 9:00-</w:t>
      </w:r>
      <w:r w:rsidR="00385BFA">
        <w:rPr>
          <w:lang w:val="en-CA"/>
        </w:rPr>
        <w:t>9:20</w:t>
      </w:r>
    </w:p>
    <w:p w14:paraId="0BE1ACBA" w14:textId="7163AB16" w:rsidR="001A0698" w:rsidRDefault="001A0698" w:rsidP="001A0698">
      <w:pPr>
        <w:rPr>
          <w:lang w:val="en-CA"/>
        </w:rPr>
      </w:pPr>
      <w:r>
        <w:rPr>
          <w:lang w:val="en-CA"/>
        </w:rPr>
        <w:t>T</w:t>
      </w:r>
      <w:r w:rsidRPr="00071D87">
        <w:rPr>
          <w:lang w:val="en-CA"/>
        </w:rPr>
        <w:t xml:space="preserve">he bullet items 2 and 3 in JVET-AM0121 subclause 5.1 </w:t>
      </w:r>
      <w:r>
        <w:rPr>
          <w:lang w:val="en-CA"/>
        </w:rPr>
        <w:t>are</w:t>
      </w:r>
      <w:r w:rsidRPr="00071D87">
        <w:rPr>
          <w:lang w:val="en-CA"/>
        </w:rPr>
        <w:t xml:space="preserve"> </w:t>
      </w:r>
      <w:r>
        <w:rPr>
          <w:lang w:val="en-CA"/>
        </w:rPr>
        <w:t xml:space="preserve">assertedly </w:t>
      </w:r>
      <w:r w:rsidRPr="00071D87">
        <w:rPr>
          <w:lang w:val="en-CA"/>
        </w:rPr>
        <w:t xml:space="preserve">describing use cases of SEI message types in different SPO entries being the same. In that case, </w:t>
      </w:r>
      <w:r>
        <w:rPr>
          <w:lang w:val="en-CA"/>
        </w:rPr>
        <w:t xml:space="preserve">it is asserted that there is no reason to </w:t>
      </w:r>
      <w:r w:rsidRPr="00071D87">
        <w:rPr>
          <w:lang w:val="en-CA"/>
        </w:rPr>
        <w:t>only allow SEI message types in different SPO entries being the same when PON is involved</w:t>
      </w:r>
      <w:r>
        <w:rPr>
          <w:lang w:val="en-CA"/>
        </w:rPr>
        <w:t>, but r</w:t>
      </w:r>
      <w:r w:rsidRPr="00071D87">
        <w:rPr>
          <w:lang w:val="en-CA"/>
        </w:rPr>
        <w:t xml:space="preserve">ather, </w:t>
      </w:r>
      <w:r>
        <w:rPr>
          <w:lang w:val="en-CA"/>
        </w:rPr>
        <w:t xml:space="preserve">it should be allowed </w:t>
      </w:r>
      <w:r w:rsidRPr="00071D87">
        <w:rPr>
          <w:lang w:val="en-CA"/>
        </w:rPr>
        <w:t>even when PON is not involved.</w:t>
      </w:r>
    </w:p>
    <w:p w14:paraId="6BAC1005" w14:textId="77777777" w:rsidR="001A0698" w:rsidRDefault="001A0698" w:rsidP="001A0698">
      <w:pPr>
        <w:rPr>
          <w:lang w:val="en-CA"/>
        </w:rPr>
      </w:pPr>
      <w:r>
        <w:rPr>
          <w:lang w:val="en-CA"/>
        </w:rPr>
        <w:t xml:space="preserve">This contribution proposes an alternative set of text changes that address the same issues as </w:t>
      </w:r>
      <w:r w:rsidRPr="00071D87">
        <w:rPr>
          <w:lang w:val="en-CA"/>
        </w:rPr>
        <w:t>JVET-AM0121 item 5 and JVET-AM0079 item 3</w:t>
      </w:r>
      <w:r>
        <w:rPr>
          <w:lang w:val="en-CA"/>
        </w:rPr>
        <w:t xml:space="preserve">. The concrete changes are included in the attachment to this contribution, with changes marked relative to </w:t>
      </w:r>
      <w:r w:rsidRPr="00AC7FCE">
        <w:rPr>
          <w:lang w:val="en-CA"/>
        </w:rPr>
        <w:t>JVET-AL2006-v4-ncm</w:t>
      </w:r>
      <w:r>
        <w:rPr>
          <w:lang w:val="en-CA"/>
        </w:rPr>
        <w:t>.</w:t>
      </w:r>
    </w:p>
    <w:p w14:paraId="42EF6F5A" w14:textId="5436B92B" w:rsidR="001A0698" w:rsidRPr="00BD77AA" w:rsidRDefault="002D2078" w:rsidP="001A0698">
      <w:pPr>
        <w:rPr>
          <w:lang w:val="en-CA"/>
        </w:rPr>
      </w:pPr>
      <w:r w:rsidRPr="00BD77AA">
        <w:rPr>
          <w:lang w:val="en-CA"/>
        </w:rPr>
        <w:t xml:space="preserve">In the specification text markup the key technical change </w:t>
      </w:r>
      <w:r>
        <w:rPr>
          <w:lang w:val="en-CA"/>
        </w:rPr>
        <w:t xml:space="preserve">proposed </w:t>
      </w:r>
      <w:r w:rsidRPr="00BD77AA">
        <w:rPr>
          <w:lang w:val="en-CA"/>
        </w:rPr>
        <w:t>is:</w:t>
      </w:r>
    </w:p>
    <w:p w14:paraId="012261E9" w14:textId="77777777" w:rsidR="002D2078" w:rsidRPr="00271EC9" w:rsidRDefault="002D2078" w:rsidP="002D2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noProof/>
          <w:lang w:val="en-CA"/>
        </w:rPr>
      </w:pPr>
      <w:r>
        <w:rPr>
          <w:noProof/>
          <w:lang w:val="en-CA"/>
        </w:rPr>
        <w:t>The SEI message types indicated in different entries of an SPO SEI message are typcially different from each other but some of them may also be the same.</w:t>
      </w:r>
    </w:p>
    <w:p w14:paraId="1C804D4E" w14:textId="5461A197" w:rsidR="002D2078" w:rsidRPr="00BD77AA" w:rsidRDefault="002D2078" w:rsidP="001A0698">
      <w:pPr>
        <w:rPr>
          <w:lang w:val="en-CA"/>
        </w:rPr>
      </w:pPr>
      <w:r w:rsidRPr="00BD77AA">
        <w:rPr>
          <w:lang w:val="en-CA"/>
        </w:rPr>
        <w:t>There are a</w:t>
      </w:r>
      <w:r>
        <w:rPr>
          <w:lang w:val="en-CA"/>
        </w:rPr>
        <w:t>lso a</w:t>
      </w:r>
      <w:r w:rsidRPr="00BD77AA">
        <w:rPr>
          <w:lang w:val="en-CA"/>
        </w:rPr>
        <w:t xml:space="preserve"> number of editorial changes</w:t>
      </w:r>
      <w:r>
        <w:rPr>
          <w:lang w:val="en-CA"/>
        </w:rPr>
        <w:t xml:space="preserve"> proposed</w:t>
      </w:r>
      <w:r w:rsidRPr="00BD77AA">
        <w:rPr>
          <w:lang w:val="en-CA"/>
        </w:rPr>
        <w:t>.</w:t>
      </w:r>
    </w:p>
    <w:p w14:paraId="7ADE58DA" w14:textId="25E6C82E" w:rsidR="002D2078" w:rsidRPr="00373F08" w:rsidRDefault="002D2078" w:rsidP="000F3CEF">
      <w:pPr>
        <w:rPr>
          <w:lang w:val="en-CA" w:eastAsia="de-DE"/>
        </w:rPr>
      </w:pPr>
      <w:r w:rsidRPr="0058699F">
        <w:rPr>
          <w:lang w:val="en-CA" w:eastAsia="de-DE"/>
        </w:rPr>
        <w:t>Decision: Adopt</w:t>
      </w:r>
    </w:p>
    <w:p w14:paraId="164CC3CC" w14:textId="51512FC8" w:rsidR="00F44BFE" w:rsidRPr="00373F08" w:rsidRDefault="00F44BFE" w:rsidP="00CA2E49">
      <w:pPr>
        <w:pStyle w:val="berschrift3"/>
        <w:rPr>
          <w:lang w:val="en-CA"/>
        </w:rPr>
      </w:pPr>
      <w:r w:rsidRPr="00373F08">
        <w:rPr>
          <w:lang w:val="en-CA"/>
        </w:rPr>
        <w:t xml:space="preserve">NNPF </w:t>
      </w:r>
      <w:r w:rsidR="00A813C1" w:rsidRPr="00373F08">
        <w:rPr>
          <w:lang w:val="en-CA"/>
        </w:rPr>
        <w:t>SEI extensions</w:t>
      </w:r>
      <w:r w:rsidRPr="00373F08">
        <w:rPr>
          <w:lang w:val="en-CA"/>
        </w:rPr>
        <w:t xml:space="preserve"> (</w:t>
      </w:r>
      <w:r w:rsidR="006E0878">
        <w:rPr>
          <w:lang w:val="en-CA"/>
        </w:rPr>
        <w:t>1</w:t>
      </w:r>
      <w:r w:rsidRPr="00373F08">
        <w:rPr>
          <w:lang w:val="en-CA"/>
        </w:rPr>
        <w:t>)</w:t>
      </w:r>
      <w:bookmarkEnd w:id="221"/>
    </w:p>
    <w:p w14:paraId="0E6D236B" w14:textId="2754F4D9" w:rsidR="003E431A" w:rsidRPr="00373F08" w:rsidRDefault="003E431A" w:rsidP="003E431A">
      <w:pPr>
        <w:rPr>
          <w:lang w:val="en-CA"/>
        </w:rPr>
      </w:pPr>
      <w:r w:rsidRPr="00373F08">
        <w:rPr>
          <w:lang w:val="en-CA"/>
        </w:rPr>
        <w:t xml:space="preserve">Contributions in this area were discussed during </w:t>
      </w:r>
      <w:r w:rsidR="0058165A">
        <w:rPr>
          <w:lang w:val="en-CA"/>
        </w:rPr>
        <w:t>0900</w:t>
      </w:r>
      <w:r w:rsidRPr="00373F08">
        <w:rPr>
          <w:lang w:val="en-CA"/>
        </w:rPr>
        <w:t>–</w:t>
      </w:r>
      <w:r w:rsidR="0058165A">
        <w:rPr>
          <w:lang w:val="en-CA"/>
        </w:rPr>
        <w:t>1000</w:t>
      </w:r>
      <w:r w:rsidR="0058165A" w:rsidRPr="00373F08">
        <w:rPr>
          <w:lang w:val="en-CA"/>
        </w:rPr>
        <w:t xml:space="preserve"> </w:t>
      </w:r>
      <w:r w:rsidRPr="00373F08">
        <w:rPr>
          <w:lang w:val="en-CA"/>
        </w:rPr>
        <w:t xml:space="preserve">on </w:t>
      </w:r>
      <w:r w:rsidR="0058165A">
        <w:rPr>
          <w:lang w:val="en-CA"/>
        </w:rPr>
        <w:t>Friday</w:t>
      </w:r>
      <w:r w:rsidR="0058165A" w:rsidRPr="00373F08">
        <w:rPr>
          <w:lang w:val="en-CA"/>
        </w:rPr>
        <w:t xml:space="preserve"> </w:t>
      </w:r>
      <w:r w:rsidR="0058165A">
        <w:rPr>
          <w:lang w:val="en-CA"/>
        </w:rPr>
        <w:t>27</w:t>
      </w:r>
      <w:r w:rsidR="0058165A" w:rsidRPr="00373F08">
        <w:rPr>
          <w:lang w:val="en-CA"/>
        </w:rPr>
        <w:t xml:space="preserve"> </w:t>
      </w:r>
      <w:r w:rsidRPr="00373F08">
        <w:rPr>
          <w:lang w:val="en-CA"/>
        </w:rPr>
        <w:t xml:space="preserve">June 2025 (chaired by </w:t>
      </w:r>
      <w:r w:rsidR="00455A80">
        <w:rPr>
          <w:lang w:val="en-CA"/>
        </w:rPr>
        <w:t>J. Boyce</w:t>
      </w:r>
      <w:r w:rsidRPr="00373F08">
        <w:rPr>
          <w:lang w:val="en-CA"/>
        </w:rPr>
        <w:t>).</w:t>
      </w:r>
    </w:p>
    <w:bookmarkStart w:id="228" w:name="_Ref188095733"/>
    <w:p w14:paraId="564D623F" w14:textId="77777777" w:rsidR="00A95CC9" w:rsidRPr="00373F08" w:rsidRDefault="00A95CC9"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"https://jvet-experts.org/doc_end_user/current_document.php?id=15760" </w:instrText>
      </w:r>
      <w:r w:rsidRPr="009F7355">
        <w:rPr>
          <w:lang w:val="en-CA"/>
        </w:rPr>
        <w:fldChar w:fldCharType="separate"/>
      </w:r>
      <w:r w:rsidRPr="00373F08">
        <w:rPr>
          <w:color w:val="0000FF"/>
          <w:sz w:val="24"/>
          <w:szCs w:val="24"/>
          <w:u w:val="single"/>
          <w:lang w:val="en-CA" w:eastAsia="de-DE"/>
        </w:rPr>
        <w:t>JVET-AM0113</w:t>
      </w:r>
      <w:r w:rsidRPr="009F7355">
        <w:rPr>
          <w:color w:val="0000FF"/>
          <w:sz w:val="24"/>
          <w:u w:val="single"/>
          <w:lang w:val="en-CA"/>
        </w:rPr>
        <w:fldChar w:fldCharType="end"/>
      </w:r>
      <w:r w:rsidRPr="00373F08">
        <w:rPr>
          <w:sz w:val="24"/>
          <w:szCs w:val="24"/>
          <w:lang w:val="en-CA" w:eastAsia="de-DE"/>
        </w:rPr>
        <w:t xml:space="preserve"> AHG9: Supporting pre-processing aware post processing in the NNPFC SEI message [M. Damghanian, M. Pettersson, R. Sjöberg (Ericsson)]</w:t>
      </w:r>
    </w:p>
    <w:p w14:paraId="3C713EDF" w14:textId="77777777" w:rsidR="004E2597" w:rsidRDefault="004E2597" w:rsidP="004E2597">
      <w:pPr>
        <w:rPr>
          <w:lang w:val="en-CA"/>
        </w:rPr>
      </w:pPr>
      <w:r>
        <w:rPr>
          <w:lang w:val="en-CA"/>
        </w:rPr>
        <w:t xml:space="preserve">This contribution proposes to add support for pre-processing aware post-processing to the NNPFC SEI message. The proponents claim that this addition supports usage of the sandwiched codec architecture presented in JVET-AL0060. </w:t>
      </w:r>
      <w:r w:rsidRPr="2AEFE3F2">
        <w:rPr>
          <w:lang w:val="en-CA"/>
        </w:rPr>
        <w:t>The followings</w:t>
      </w:r>
      <w:r w:rsidRPr="43803586">
        <w:rPr>
          <w:lang w:val="en-CA"/>
        </w:rPr>
        <w:t xml:space="preserve"> are</w:t>
      </w:r>
      <w:r>
        <w:rPr>
          <w:lang w:val="en-CA"/>
        </w:rPr>
        <w:t xml:space="preserve"> proposed for VSEI v4:</w:t>
      </w:r>
    </w:p>
    <w:p w14:paraId="5F85CF92" w14:textId="77777777" w:rsidR="004E2597" w:rsidRPr="005B217D" w:rsidRDefault="004E2597" w:rsidP="004E2597">
      <w:pPr>
        <w:rPr>
          <w:szCs w:val="22"/>
          <w:lang w:val="en-CA"/>
        </w:rPr>
      </w:pPr>
      <w:r>
        <w:rPr>
          <w:lang w:val="en-CA"/>
        </w:rPr>
        <w:t>Proposal 1</w:t>
      </w:r>
    </w:p>
    <w:p w14:paraId="2B78F6B9" w14:textId="77777777" w:rsidR="004E2597" w:rsidRDefault="004E2597" w:rsidP="00605201">
      <w:pPr>
        <w:numPr>
          <w:ilvl w:val="0"/>
          <w:numId w:val="427"/>
        </w:numPr>
        <w:rPr>
          <w:lang w:val="en-CA"/>
        </w:rPr>
      </w:pPr>
      <w:r>
        <w:rPr>
          <w:lang w:val="en-CA"/>
        </w:rPr>
        <w:t xml:space="preserve">To add </w:t>
      </w:r>
      <w:r w:rsidRPr="00AE184E">
        <w:rPr>
          <w:lang w:val="en-CA"/>
        </w:rPr>
        <w:t xml:space="preserve">a new </w:t>
      </w:r>
      <w:r>
        <w:rPr>
          <w:lang w:val="en-CA"/>
        </w:rPr>
        <w:t xml:space="preserve">nnpfc_purpose </w:t>
      </w:r>
      <w:r w:rsidRPr="00AE184E">
        <w:rPr>
          <w:lang w:val="en-CA"/>
        </w:rPr>
        <w:t xml:space="preserve">entry </w:t>
      </w:r>
      <w:r>
        <w:rPr>
          <w:lang w:val="en-CA"/>
        </w:rPr>
        <w:t xml:space="preserve">in Table 20 </w:t>
      </w:r>
      <w:r w:rsidRPr="00AE184E">
        <w:rPr>
          <w:lang w:val="en-CA"/>
        </w:rPr>
        <w:t>for pre-processing aware post-processing, with the interpretation that the post-processing corresponds to a</w:t>
      </w:r>
      <w:r>
        <w:rPr>
          <w:lang w:val="en-CA"/>
        </w:rPr>
        <w:t>n applied</w:t>
      </w:r>
      <w:r w:rsidRPr="00AE184E">
        <w:rPr>
          <w:lang w:val="en-CA"/>
        </w:rPr>
        <w:t xml:space="preserve"> pre-processing. </w:t>
      </w:r>
    </w:p>
    <w:p w14:paraId="5A9DD326" w14:textId="77777777" w:rsidR="004E2597" w:rsidRPr="00F228C2" w:rsidRDefault="004E2597" w:rsidP="00605201">
      <w:pPr>
        <w:numPr>
          <w:ilvl w:val="0"/>
          <w:numId w:val="427"/>
        </w:numPr>
        <w:rPr>
          <w:lang w:val="en-CA"/>
        </w:rPr>
      </w:pPr>
      <w:r>
        <w:rPr>
          <w:lang w:val="en-CA"/>
        </w:rPr>
        <w:t>To add a new nnpfc_purpose entry in Table 20 to indicate that the NNPF process is improving v</w:t>
      </w:r>
      <w:r w:rsidRPr="00837ECD">
        <w:rPr>
          <w:lang w:val="en-CA"/>
        </w:rPr>
        <w:t>isual quality to</w:t>
      </w:r>
      <w:r>
        <w:rPr>
          <w:lang w:val="en-CA"/>
        </w:rPr>
        <w:t>wards</w:t>
      </w:r>
      <w:r w:rsidRPr="00837ECD">
        <w:rPr>
          <w:lang w:val="en-CA"/>
        </w:rPr>
        <w:t xml:space="preserve"> </w:t>
      </w:r>
      <w:r>
        <w:rPr>
          <w:lang w:val="en-CA"/>
        </w:rPr>
        <w:t>a</w:t>
      </w:r>
      <w:r w:rsidRPr="00837ECD">
        <w:rPr>
          <w:lang w:val="en-CA"/>
        </w:rPr>
        <w:t xml:space="preserve"> quality metric</w:t>
      </w:r>
      <w:r>
        <w:rPr>
          <w:lang w:val="en-CA"/>
        </w:rPr>
        <w:t>.</w:t>
      </w:r>
    </w:p>
    <w:p w14:paraId="73BA3EA1" w14:textId="77777777" w:rsidR="004E2597" w:rsidRDefault="004E2597" w:rsidP="00605201">
      <w:pPr>
        <w:numPr>
          <w:ilvl w:val="0"/>
          <w:numId w:val="427"/>
        </w:numPr>
        <w:rPr>
          <w:lang w:val="en-CA"/>
        </w:rPr>
      </w:pPr>
      <w:r>
        <w:rPr>
          <w:lang w:val="en-CA"/>
        </w:rPr>
        <w:t xml:space="preserve">To add a new syntax element </w:t>
      </w:r>
      <w:r w:rsidRPr="00060225">
        <w:rPr>
          <w:lang w:val="en-CA"/>
        </w:rPr>
        <w:t xml:space="preserve">nnpfc_quality_metric_idc </w:t>
      </w:r>
      <w:r>
        <w:rPr>
          <w:lang w:val="en-CA"/>
        </w:rPr>
        <w:t xml:space="preserve">where the values of the syntax element describe the type of quality metric the </w:t>
      </w:r>
      <w:r w:rsidRPr="002E5113">
        <w:rPr>
          <w:lang w:val="en-CA"/>
        </w:rPr>
        <w:t xml:space="preserve">video resulting from the NNPF process is </w:t>
      </w:r>
      <w:r>
        <w:rPr>
          <w:lang w:val="en-CA"/>
        </w:rPr>
        <w:t xml:space="preserve">enhanced </w:t>
      </w:r>
      <w:r w:rsidRPr="002E5113">
        <w:rPr>
          <w:lang w:val="en-CA"/>
        </w:rPr>
        <w:t>towards</w:t>
      </w:r>
      <w:r>
        <w:rPr>
          <w:lang w:val="en-CA"/>
        </w:rPr>
        <w:t>.</w:t>
      </w:r>
    </w:p>
    <w:p w14:paraId="4B01A0EC" w14:textId="77777777" w:rsidR="004E2597" w:rsidRPr="00E315C4" w:rsidRDefault="004E2597" w:rsidP="004E2597">
      <w:pPr>
        <w:rPr>
          <w:lang w:val="en-CA"/>
        </w:rPr>
      </w:pPr>
      <w:r>
        <w:rPr>
          <w:lang w:val="en-CA"/>
        </w:rPr>
        <w:t>Proposal</w:t>
      </w:r>
      <w:r w:rsidRPr="00E315C4">
        <w:rPr>
          <w:lang w:val="en-CA"/>
        </w:rPr>
        <w:t xml:space="preserve"> </w:t>
      </w:r>
      <w:r>
        <w:rPr>
          <w:lang w:val="en-CA"/>
        </w:rPr>
        <w:t>2</w:t>
      </w:r>
      <w:r w:rsidRPr="00E315C4">
        <w:rPr>
          <w:lang w:val="en-CA"/>
        </w:rPr>
        <w:t xml:space="preserve"> </w:t>
      </w:r>
    </w:p>
    <w:p w14:paraId="18875015" w14:textId="77777777" w:rsidR="004E2597" w:rsidRDefault="004E2597" w:rsidP="00605201">
      <w:pPr>
        <w:numPr>
          <w:ilvl w:val="0"/>
          <w:numId w:val="428"/>
        </w:numPr>
        <w:rPr>
          <w:lang w:val="en-CA"/>
        </w:rPr>
      </w:pPr>
      <w:r>
        <w:rPr>
          <w:lang w:val="en-CA"/>
        </w:rPr>
        <w:t xml:space="preserve">To add a new syntax element </w:t>
      </w:r>
      <w:r w:rsidRPr="005D2674">
        <w:rPr>
          <w:lang w:val="en-CA"/>
        </w:rPr>
        <w:t xml:space="preserve">nnpfc_decoded_video_distortion_idc </w:t>
      </w:r>
      <w:r>
        <w:rPr>
          <w:lang w:val="en-CA"/>
        </w:rPr>
        <w:t>where the value of the syntax element specifies the level of distortion expected due to a pre-processing.</w:t>
      </w:r>
      <w:r w:rsidRPr="003B2F07">
        <w:rPr>
          <w:lang w:val="en-CA"/>
        </w:rPr>
        <w:t xml:space="preserve"> </w:t>
      </w:r>
    </w:p>
    <w:p w14:paraId="5FE16CCB" w14:textId="2838A88E" w:rsidR="004E2597" w:rsidRDefault="00562078" w:rsidP="004E2597">
      <w:pPr>
        <w:rPr>
          <w:lang w:val="en-CA" w:eastAsia="de-DE"/>
        </w:rPr>
      </w:pPr>
      <w:r>
        <w:rPr>
          <w:lang w:val="en-CA" w:eastAsia="de-DE"/>
        </w:rPr>
        <w:t>Is being proposed for VSEI v4.</w:t>
      </w:r>
    </w:p>
    <w:p w14:paraId="13669178" w14:textId="5303EEAE" w:rsidR="00562078" w:rsidRDefault="00562078" w:rsidP="004E2597">
      <w:pPr>
        <w:rPr>
          <w:lang w:val="en-CA" w:eastAsia="de-DE"/>
        </w:rPr>
      </w:pPr>
      <w:r>
        <w:rPr>
          <w:lang w:val="en-CA" w:eastAsia="de-DE"/>
        </w:rPr>
        <w:t>It was suggested that there is not a backwards compatibility issue with making the proposed changes in a future version of VSEI.</w:t>
      </w:r>
    </w:p>
    <w:p w14:paraId="29E0B0E7" w14:textId="4D0E0F9A" w:rsidR="00AE1A8D" w:rsidRDefault="00AE1A8D" w:rsidP="004E2597">
      <w:pPr>
        <w:rPr>
          <w:lang w:val="en-CA" w:eastAsia="de-DE"/>
        </w:rPr>
      </w:pPr>
      <w:r>
        <w:rPr>
          <w:lang w:val="en-CA" w:eastAsia="de-DE"/>
        </w:rPr>
        <w:t xml:space="preserve">It was noted that the EOI SEI message describes the decoded picture. </w:t>
      </w:r>
      <w:r w:rsidR="007E6013">
        <w:rPr>
          <w:lang w:val="en-CA" w:eastAsia="de-DE"/>
        </w:rPr>
        <w:t xml:space="preserve">It was suggested that the EOI could communicate that the decoded pictures was not suitable for human viewing, and use the existing NNPF SEI to indicate the post-filter operation. </w:t>
      </w:r>
    </w:p>
    <w:p w14:paraId="64CD9FAF" w14:textId="03DC6D99" w:rsidR="007E6013" w:rsidRDefault="007E6013" w:rsidP="004E2597">
      <w:pPr>
        <w:rPr>
          <w:lang w:val="en-CA" w:eastAsia="de-DE"/>
        </w:rPr>
      </w:pPr>
      <w:r>
        <w:rPr>
          <w:lang w:val="en-CA" w:eastAsia="de-DE"/>
        </w:rPr>
        <w:t>It was commented that there may be advantages in having a single SEI message address the sandwich codec use case.</w:t>
      </w:r>
    </w:p>
    <w:p w14:paraId="2741DE2A" w14:textId="7FD35721" w:rsidR="007E6013" w:rsidRDefault="009A22D5" w:rsidP="004E2597">
      <w:pPr>
        <w:rPr>
          <w:lang w:val="en-CA" w:eastAsia="de-DE"/>
        </w:rPr>
      </w:pPr>
      <w:r>
        <w:rPr>
          <w:lang w:val="en-CA" w:eastAsia="de-DE"/>
        </w:rPr>
        <w:t>It was noted that NNPF already has a nnpfc_for_human_viewing_idc, but it describes the output of the NNPF process rather than the decoded picture.</w:t>
      </w:r>
    </w:p>
    <w:p w14:paraId="5CE842C9" w14:textId="0584CE20" w:rsidR="009A22D5" w:rsidRDefault="00343045" w:rsidP="004E2597">
      <w:pPr>
        <w:rPr>
          <w:lang w:val="en-CA" w:eastAsia="de-DE"/>
        </w:rPr>
      </w:pPr>
      <w:r>
        <w:rPr>
          <w:lang w:val="en-CA" w:eastAsia="de-DE"/>
        </w:rPr>
        <w:t>The proposed wording for the purpose regarding pre-processing has been applied doesn’t seem specific to a sandwich codec, and could apply to other types of pre- and post-processing, e.g. downsampling and upsampling.</w:t>
      </w:r>
    </w:p>
    <w:p w14:paraId="4F243BF4" w14:textId="6A9A8AA7" w:rsidR="004E5180" w:rsidRDefault="004E5180" w:rsidP="004E2597">
      <w:pPr>
        <w:rPr>
          <w:lang w:val="en-CA" w:eastAsia="de-DE"/>
        </w:rPr>
      </w:pPr>
      <w:r>
        <w:rPr>
          <w:lang w:val="en-CA" w:eastAsia="de-DE"/>
        </w:rPr>
        <w:t xml:space="preserve">It was questioned if the proposal is adding signalling in the most appropriate location to address the described use case. </w:t>
      </w:r>
    </w:p>
    <w:p w14:paraId="4BDA8214" w14:textId="3F6D64F0" w:rsidR="00343045" w:rsidRDefault="00343045" w:rsidP="004E2597">
      <w:pPr>
        <w:rPr>
          <w:lang w:val="en-CA" w:eastAsia="de-DE"/>
        </w:rPr>
      </w:pPr>
      <w:r>
        <w:rPr>
          <w:lang w:val="en-CA" w:eastAsia="de-DE"/>
        </w:rPr>
        <w:t>The sandwich coding use case is</w:t>
      </w:r>
      <w:r w:rsidR="004E5180">
        <w:rPr>
          <w:lang w:val="en-CA" w:eastAsia="de-DE"/>
        </w:rPr>
        <w:t xml:space="preserve"> seen to be</w:t>
      </w:r>
      <w:r>
        <w:rPr>
          <w:lang w:val="en-CA" w:eastAsia="de-DE"/>
        </w:rPr>
        <w:t xml:space="preserve"> interesting. </w:t>
      </w:r>
    </w:p>
    <w:p w14:paraId="4FDF013E" w14:textId="008B3781" w:rsidR="004E5180" w:rsidRDefault="004E5180" w:rsidP="004E2597">
      <w:pPr>
        <w:rPr>
          <w:lang w:val="en-CA" w:eastAsia="de-DE"/>
        </w:rPr>
      </w:pPr>
      <w:r>
        <w:rPr>
          <w:lang w:val="en-CA" w:eastAsia="de-DE"/>
        </w:rPr>
        <w:t xml:space="preserve">Further study is encouraged. </w:t>
      </w:r>
    </w:p>
    <w:p w14:paraId="3D1E3670" w14:textId="77777777" w:rsidR="004E5180" w:rsidRPr="0001119D" w:rsidRDefault="004E5180" w:rsidP="0001119D">
      <w:pPr>
        <w:rPr>
          <w:lang w:val="en-CA" w:eastAsia="de-DE"/>
        </w:rPr>
      </w:pPr>
    </w:p>
    <w:p w14:paraId="19CF397B" w14:textId="32A2E3C6" w:rsidR="00A813C1" w:rsidRPr="009F7355" w:rsidRDefault="00D85F54" w:rsidP="00CA2E49">
      <w:pPr>
        <w:pStyle w:val="berschrift3"/>
        <w:rPr>
          <w:lang w:val="en-CA"/>
        </w:rPr>
      </w:pPr>
      <w:r w:rsidRPr="009F7355">
        <w:rPr>
          <w:lang w:val="en-CA"/>
        </w:rPr>
        <w:t>AI usage restrictions</w:t>
      </w:r>
      <w:r w:rsidR="00A813C1" w:rsidRPr="009F7355">
        <w:rPr>
          <w:lang w:val="en-CA"/>
        </w:rPr>
        <w:t xml:space="preserve"> SEI message </w:t>
      </w:r>
      <w:r w:rsidR="00A813C1" w:rsidRPr="009F7355">
        <w:rPr>
          <w:rFonts w:eastAsia="SimSun"/>
          <w:i/>
          <w:sz w:val="28"/>
          <w:lang w:val="en-CA"/>
        </w:rPr>
        <w:t>(</w:t>
      </w:r>
      <w:r w:rsidR="008D452C" w:rsidRPr="009F7355">
        <w:rPr>
          <w:lang w:val="en-CA"/>
        </w:rPr>
        <w:t>3</w:t>
      </w:r>
      <w:r w:rsidR="00A813C1" w:rsidRPr="009F7355">
        <w:rPr>
          <w:lang w:val="en-CA"/>
        </w:rPr>
        <w:t>)</w:t>
      </w:r>
    </w:p>
    <w:p w14:paraId="7BBA50A8" w14:textId="2E08EDC9" w:rsidR="003E431A" w:rsidRPr="00373F08" w:rsidRDefault="003E431A" w:rsidP="003E431A">
      <w:pPr>
        <w:rPr>
          <w:lang w:val="en-CA"/>
        </w:rPr>
      </w:pPr>
      <w:r w:rsidRPr="00373F08">
        <w:rPr>
          <w:lang w:val="en-CA"/>
        </w:rPr>
        <w:t xml:space="preserve">Contributions in this area were discussed during </w:t>
      </w:r>
      <w:r w:rsidR="00DD5741">
        <w:rPr>
          <w:lang w:val="en-CA"/>
        </w:rPr>
        <w:t>1000</w:t>
      </w:r>
      <w:r w:rsidRPr="00373F08">
        <w:rPr>
          <w:lang w:val="en-CA"/>
        </w:rPr>
        <w:t>–</w:t>
      </w:r>
      <w:r w:rsidR="00592678">
        <w:rPr>
          <w:lang w:val="en-CA"/>
        </w:rPr>
        <w:t>1015</w:t>
      </w:r>
      <w:r w:rsidR="00592678" w:rsidRPr="00373F08">
        <w:rPr>
          <w:lang w:val="en-CA"/>
        </w:rPr>
        <w:t xml:space="preserve"> </w:t>
      </w:r>
      <w:r w:rsidRPr="00373F08">
        <w:rPr>
          <w:lang w:val="en-CA"/>
        </w:rPr>
        <w:t xml:space="preserve">on </w:t>
      </w:r>
      <w:r w:rsidR="00DD5741">
        <w:rPr>
          <w:lang w:val="en-CA"/>
        </w:rPr>
        <w:t>Friday</w:t>
      </w:r>
      <w:r w:rsidR="00DD5741" w:rsidRPr="00373F08">
        <w:rPr>
          <w:lang w:val="en-CA"/>
        </w:rPr>
        <w:t xml:space="preserve"> </w:t>
      </w:r>
      <w:r w:rsidR="009D13A5">
        <w:rPr>
          <w:lang w:val="en-CA"/>
        </w:rPr>
        <w:t>27</w:t>
      </w:r>
      <w:r w:rsidR="009D13A5" w:rsidRPr="00373F08">
        <w:rPr>
          <w:lang w:val="en-CA"/>
        </w:rPr>
        <w:t xml:space="preserve"> </w:t>
      </w:r>
      <w:r w:rsidRPr="00373F08">
        <w:rPr>
          <w:lang w:val="en-CA"/>
        </w:rPr>
        <w:t xml:space="preserve">June 2025 (chaired by </w:t>
      </w:r>
      <w:r w:rsidR="00AF14AC">
        <w:rPr>
          <w:lang w:val="en-CA"/>
        </w:rPr>
        <w:t>J. Boyce</w:t>
      </w:r>
      <w:r w:rsidRPr="00373F08">
        <w:rPr>
          <w:lang w:val="en-CA"/>
        </w:rPr>
        <w:t>).</w:t>
      </w:r>
    </w:p>
    <w:p w14:paraId="10F75C6B" w14:textId="7121A452" w:rsidR="00A95CC9" w:rsidRPr="00373F08" w:rsidRDefault="008773DB" w:rsidP="00CA2E49">
      <w:pPr>
        <w:pStyle w:val="berschrift9"/>
        <w:rPr>
          <w:sz w:val="24"/>
          <w:szCs w:val="24"/>
          <w:lang w:val="en-CA" w:eastAsia="de-DE"/>
        </w:rPr>
      </w:pPr>
      <w:hyperlink r:id="rId823" w:history="1">
        <w:r w:rsidR="00A95CC9" w:rsidRPr="00373F08">
          <w:rPr>
            <w:color w:val="0000FF"/>
            <w:sz w:val="24"/>
            <w:szCs w:val="24"/>
            <w:u w:val="single"/>
            <w:lang w:val="en-CA" w:eastAsia="de-DE"/>
          </w:rPr>
          <w:t>JVET-AM0112</w:t>
        </w:r>
      </w:hyperlink>
      <w:r w:rsidR="00A95CC9" w:rsidRPr="00373F08">
        <w:rPr>
          <w:sz w:val="24"/>
          <w:szCs w:val="24"/>
          <w:lang w:val="en-CA" w:eastAsia="de-DE"/>
        </w:rPr>
        <w:t xml:space="preserve"> AHG9: On AI usage restrictions SEI message [M. Pettersson, R. Sjöberg, M. Damghanian (Ericsson)]</w:t>
      </w:r>
    </w:p>
    <w:p w14:paraId="0DCC02F8" w14:textId="1A8D39E8" w:rsidR="00AC4442" w:rsidRDefault="003403EE" w:rsidP="00AC4442">
      <w:pPr>
        <w:rPr>
          <w:lang w:val="en-CA"/>
        </w:rPr>
      </w:pPr>
      <w:bookmarkStart w:id="229" w:name="_Hlk201911850"/>
      <w:r>
        <w:rPr>
          <w:lang w:val="en-CA"/>
        </w:rPr>
        <w:t>Chaired by S. Deshpande on 27 June 2025 during 10:00-1</w:t>
      </w:r>
      <w:r w:rsidR="00B95723">
        <w:rPr>
          <w:lang w:val="en-CA"/>
        </w:rPr>
        <w:t>1</w:t>
      </w:r>
      <w:r>
        <w:rPr>
          <w:lang w:val="en-CA"/>
        </w:rPr>
        <w:t>:</w:t>
      </w:r>
      <w:r w:rsidR="00B95723">
        <w:rPr>
          <w:lang w:val="en-CA"/>
        </w:rPr>
        <w:t>00</w:t>
      </w:r>
    </w:p>
    <w:bookmarkEnd w:id="229"/>
    <w:p w14:paraId="131F8FD8" w14:textId="67B109A6" w:rsidR="00AC4442" w:rsidRPr="005B217D" w:rsidRDefault="00AC4442" w:rsidP="00AC4442">
      <w:pPr>
        <w:rPr>
          <w:lang w:val="en-CA"/>
        </w:rPr>
      </w:pPr>
      <w:r>
        <w:rPr>
          <w:lang w:val="en-CA"/>
        </w:rPr>
        <w:t xml:space="preserve">The following changes are proposed to the AI usage </w:t>
      </w:r>
      <w:r w:rsidRPr="2A603FD4">
        <w:rPr>
          <w:lang w:val="en-CA"/>
        </w:rPr>
        <w:t>restrictions</w:t>
      </w:r>
      <w:r>
        <w:rPr>
          <w:lang w:val="en-CA"/>
        </w:rPr>
        <w:t xml:space="preserve"> SEI message in VSEI v4:</w:t>
      </w:r>
    </w:p>
    <w:p w14:paraId="3CDE1EA5" w14:textId="77777777" w:rsidR="00AC4442" w:rsidRDefault="00AC4442" w:rsidP="00605201">
      <w:pPr>
        <w:numPr>
          <w:ilvl w:val="0"/>
          <w:numId w:val="429"/>
        </w:numPr>
        <w:ind w:left="360"/>
        <w:rPr>
          <w:lang w:val="en-CA"/>
        </w:rPr>
      </w:pPr>
      <w:r>
        <w:rPr>
          <w:lang w:val="en-CA"/>
        </w:rPr>
        <w:t>Add a value range for ue(v)-coded aur_num_restrictions_minus1 from 0 to 255.</w:t>
      </w:r>
    </w:p>
    <w:p w14:paraId="304A7D3A" w14:textId="1133A319" w:rsidR="00AC4442" w:rsidRDefault="00424511" w:rsidP="00605201">
      <w:pPr>
        <w:pStyle w:val="Listenabsatz"/>
        <w:ind w:left="360"/>
        <w:rPr>
          <w:lang w:val="en-CA"/>
        </w:rPr>
      </w:pPr>
      <w:r w:rsidRPr="0058699F">
        <w:rPr>
          <w:lang w:val="en-CA"/>
        </w:rPr>
        <w:t>Decision: agreed</w:t>
      </w:r>
    </w:p>
    <w:p w14:paraId="34B2F961" w14:textId="2529A42C" w:rsidR="00AC4442" w:rsidRDefault="00AC4442" w:rsidP="00605201">
      <w:pPr>
        <w:numPr>
          <w:ilvl w:val="0"/>
          <w:numId w:val="429"/>
        </w:numPr>
        <w:ind w:left="360"/>
        <w:rPr>
          <w:lang w:val="en-CA"/>
        </w:rPr>
      </w:pPr>
      <w:r>
        <w:rPr>
          <w:lang w:val="en-CA"/>
        </w:rPr>
        <w:t>Add a restriction that the value of each aur_restriction</w:t>
      </w:r>
      <w:r w:rsidR="00A04DD5">
        <w:rPr>
          <w:lang w:val="en-CA"/>
        </w:rPr>
        <w:t>[ </w:t>
      </w:r>
      <w:r>
        <w:rPr>
          <w:lang w:val="en-CA"/>
        </w:rPr>
        <w:t>i</w:t>
      </w:r>
      <w:r w:rsidR="00A04DD5">
        <w:rPr>
          <w:lang w:val="en-CA"/>
        </w:rPr>
        <w:t> ]</w:t>
      </w:r>
      <w:r>
        <w:rPr>
          <w:lang w:val="en-CA"/>
        </w:rPr>
        <w:t xml:space="preserve"> shall be unique.</w:t>
      </w:r>
    </w:p>
    <w:p w14:paraId="5115D9E0" w14:textId="022A1942" w:rsidR="00AC4442" w:rsidRPr="00301F41" w:rsidRDefault="00301F41" w:rsidP="00605201">
      <w:pPr>
        <w:pStyle w:val="Listenabsatz"/>
        <w:ind w:left="360"/>
        <w:rPr>
          <w:lang w:val="en-CA"/>
        </w:rPr>
      </w:pPr>
      <w:r w:rsidRPr="0058699F">
        <w:rPr>
          <w:lang w:val="en-CA"/>
        </w:rPr>
        <w:t>Decision: agreed</w:t>
      </w:r>
    </w:p>
    <w:p w14:paraId="1207E5F5" w14:textId="0A83DC2B" w:rsidR="00AC4442" w:rsidRDefault="00AC4442" w:rsidP="00605201">
      <w:pPr>
        <w:pStyle w:val="Listenabsatz"/>
        <w:ind w:left="360"/>
        <w:rPr>
          <w:lang w:val="en-CA"/>
        </w:rPr>
      </w:pPr>
      <w:r>
        <w:rPr>
          <w:lang w:val="en-CA"/>
        </w:rPr>
        <w:t>Add text that if aur_restriction</w:t>
      </w:r>
      <w:r w:rsidR="00A04DD5">
        <w:rPr>
          <w:lang w:val="en-CA"/>
        </w:rPr>
        <w:t>[ </w:t>
      </w:r>
      <w:r>
        <w:rPr>
          <w:lang w:val="en-CA"/>
        </w:rPr>
        <w:t>i</w:t>
      </w:r>
      <w:r w:rsidR="00A04DD5">
        <w:rPr>
          <w:lang w:val="en-CA"/>
        </w:rPr>
        <w:t> ]</w:t>
      </w:r>
      <w:r>
        <w:rPr>
          <w:lang w:val="en-CA"/>
        </w:rPr>
        <w:t xml:space="preserve"> is in the range of 4 to 255 not only aur_restriction</w:t>
      </w:r>
      <w:r w:rsidR="00A04DD5">
        <w:rPr>
          <w:lang w:val="en-CA"/>
        </w:rPr>
        <w:t>[ </w:t>
      </w:r>
      <w:r>
        <w:rPr>
          <w:lang w:val="en-CA"/>
        </w:rPr>
        <w:t>i</w:t>
      </w:r>
      <w:r w:rsidR="00A04DD5">
        <w:rPr>
          <w:lang w:val="en-CA"/>
        </w:rPr>
        <w:t> ]</w:t>
      </w:r>
      <w:r w:rsidRPr="00045541">
        <w:rPr>
          <w:lang w:val="en-CA"/>
        </w:rPr>
        <w:t xml:space="preserve"> </w:t>
      </w:r>
      <w:r>
        <w:rPr>
          <w:lang w:val="en-CA"/>
        </w:rPr>
        <w:t>shall be ignored but also aur_context</w:t>
      </w:r>
      <w:r w:rsidR="00A04DD5">
        <w:rPr>
          <w:lang w:val="en-CA"/>
        </w:rPr>
        <w:t>[ </w:t>
      </w:r>
      <w:r>
        <w:rPr>
          <w:lang w:val="en-CA"/>
        </w:rPr>
        <w:t>i</w:t>
      </w:r>
      <w:r w:rsidR="00A04DD5">
        <w:rPr>
          <w:lang w:val="en-CA"/>
        </w:rPr>
        <w:t> ]</w:t>
      </w:r>
      <w:r>
        <w:rPr>
          <w:lang w:val="en-CA"/>
        </w:rPr>
        <w:t>, if present.</w:t>
      </w:r>
      <w:bookmarkStart w:id="230" w:name="_Hlk201912015"/>
      <w:r w:rsidR="009B0389">
        <w:rPr>
          <w:lang w:val="en-CA"/>
        </w:rPr>
        <w:t>proposal 1 of JVET-AM0117. See notes there.</w:t>
      </w:r>
    </w:p>
    <w:bookmarkEnd w:id="230"/>
    <w:p w14:paraId="540D98DB" w14:textId="2AB93300" w:rsidR="00AC4442" w:rsidRPr="005B217D" w:rsidRDefault="00AC4442" w:rsidP="00605201">
      <w:pPr>
        <w:numPr>
          <w:ilvl w:val="0"/>
          <w:numId w:val="429"/>
        </w:numPr>
        <w:ind w:left="360"/>
        <w:rPr>
          <w:szCs w:val="22"/>
          <w:lang w:val="en-CA"/>
        </w:rPr>
      </w:pPr>
      <w:r>
        <w:rPr>
          <w:lang w:val="en-CA"/>
        </w:rPr>
        <w:t>Remove the text “w</w:t>
      </w:r>
      <w:r w:rsidRPr="009331BC">
        <w:rPr>
          <w:lang w:val="en-CA"/>
        </w:rPr>
        <w:t>hen the value of aur_context</w:t>
      </w:r>
      <w:r w:rsidR="00A04DD5">
        <w:rPr>
          <w:lang w:val="en-CA"/>
        </w:rPr>
        <w:t>[ </w:t>
      </w:r>
      <w:r w:rsidRPr="009331BC">
        <w:rPr>
          <w:lang w:val="en-CA"/>
        </w:rPr>
        <w:t>i</w:t>
      </w:r>
      <w:r w:rsidR="00A04DD5">
        <w:rPr>
          <w:lang w:val="en-CA"/>
        </w:rPr>
        <w:t> ]</w:t>
      </w:r>
      <w:r w:rsidRPr="009331BC">
        <w:rPr>
          <w:lang w:val="en-CA"/>
        </w:rPr>
        <w:t xml:space="preserve"> is greater than 15, decoders conforming to this version of this document shall ignore aur_context</w:t>
      </w:r>
      <w:r w:rsidR="00A04DD5">
        <w:rPr>
          <w:lang w:val="en-CA"/>
        </w:rPr>
        <w:t>[ </w:t>
      </w:r>
      <w:r w:rsidRPr="009331BC">
        <w:rPr>
          <w:lang w:val="en-CA"/>
        </w:rPr>
        <w:t>i</w:t>
      </w:r>
      <w:r w:rsidR="00A04DD5">
        <w:rPr>
          <w:lang w:val="en-CA"/>
        </w:rPr>
        <w:t> ]</w:t>
      </w:r>
      <w:r>
        <w:rPr>
          <w:lang w:val="en-CA"/>
        </w:rPr>
        <w:t>” and add a note saying that “D</w:t>
      </w:r>
      <w:r w:rsidRPr="00ED754D">
        <w:rPr>
          <w:lang w:val="en-CA"/>
        </w:rPr>
        <w:t>ecoders conforming to this version of this document should only use the four least significant bits of aur_context</w:t>
      </w:r>
      <w:r w:rsidR="00A04DD5">
        <w:rPr>
          <w:lang w:val="en-CA"/>
        </w:rPr>
        <w:t>[ </w:t>
      </w:r>
      <w:r w:rsidRPr="00ED754D">
        <w:rPr>
          <w:lang w:val="en-CA"/>
        </w:rPr>
        <w:t>i</w:t>
      </w:r>
      <w:r w:rsidR="00A04DD5">
        <w:rPr>
          <w:lang w:val="en-CA"/>
        </w:rPr>
        <w:t> ]</w:t>
      </w:r>
      <w:r w:rsidRPr="00ED754D">
        <w:rPr>
          <w:lang w:val="en-CA"/>
        </w:rPr>
        <w:t xml:space="preserve"> and ignore bits of higher significance</w:t>
      </w:r>
      <w:r>
        <w:rPr>
          <w:lang w:val="en-CA"/>
        </w:rPr>
        <w:t>”.</w:t>
      </w:r>
      <w:r w:rsidRPr="00ED754D" w:rsidDel="001A6CB7">
        <w:rPr>
          <w:lang w:val="en-CA"/>
        </w:rPr>
        <w:t xml:space="preserve"> </w:t>
      </w:r>
    </w:p>
    <w:p w14:paraId="2B28DCBC" w14:textId="313A5F75" w:rsidR="009B0389" w:rsidRDefault="009B0389" w:rsidP="00605201">
      <w:pPr>
        <w:pStyle w:val="Listenabsatz"/>
        <w:ind w:left="360"/>
        <w:rPr>
          <w:lang w:val="en-CA"/>
        </w:rPr>
      </w:pPr>
      <w:r>
        <w:rPr>
          <w:lang w:val="en-CA"/>
        </w:rPr>
        <w:t>Related to proposal 2 of JVET-AM0117. See notes there.</w:t>
      </w:r>
    </w:p>
    <w:p w14:paraId="32A9DB4C" w14:textId="77777777" w:rsidR="000F3CEF" w:rsidRPr="00373F08" w:rsidRDefault="000F3CEF" w:rsidP="000F3CEF">
      <w:pPr>
        <w:rPr>
          <w:lang w:val="en-CA" w:eastAsia="de-DE"/>
        </w:rPr>
      </w:pPr>
    </w:p>
    <w:p w14:paraId="6D72D2FA" w14:textId="1DE65873" w:rsidR="00A95CC9" w:rsidRPr="00373F08" w:rsidRDefault="008773DB" w:rsidP="00CA2E49">
      <w:pPr>
        <w:pStyle w:val="berschrift9"/>
        <w:rPr>
          <w:sz w:val="24"/>
          <w:szCs w:val="24"/>
          <w:lang w:val="en-CA" w:eastAsia="de-DE"/>
        </w:rPr>
      </w:pPr>
      <w:hyperlink r:id="rId824" w:history="1">
        <w:r w:rsidR="00A95CC9" w:rsidRPr="00373F08">
          <w:rPr>
            <w:color w:val="0000FF"/>
            <w:sz w:val="24"/>
            <w:szCs w:val="24"/>
            <w:u w:val="single"/>
            <w:lang w:val="en-CA" w:eastAsia="de-DE"/>
          </w:rPr>
          <w:t>JVET-AM0117</w:t>
        </w:r>
      </w:hyperlink>
      <w:r w:rsidR="00A95CC9" w:rsidRPr="00373F08">
        <w:rPr>
          <w:sz w:val="24"/>
          <w:szCs w:val="24"/>
          <w:lang w:val="en-CA" w:eastAsia="de-DE"/>
        </w:rPr>
        <w:t xml:space="preserve"> AHG9: On the AI usage restrictions SEI message [M. M. Hannuksela, F. Cricri (Nokia)</w:t>
      </w:r>
      <w:r w:rsidR="00BB2EE8">
        <w:rPr>
          <w:sz w:val="24"/>
          <w:szCs w:val="24"/>
          <w:lang w:val="en-CA" w:eastAsia="de-DE"/>
        </w:rPr>
        <w:t>, S. Wenger (Tencent), H. Tan (LGE)</w:t>
      </w:r>
      <w:r w:rsidR="00A95CC9" w:rsidRPr="00373F08">
        <w:rPr>
          <w:sz w:val="24"/>
          <w:szCs w:val="24"/>
          <w:lang w:val="en-CA" w:eastAsia="de-DE"/>
        </w:rPr>
        <w:t>]</w:t>
      </w:r>
    </w:p>
    <w:p w14:paraId="57541946" w14:textId="0BBDC3A1" w:rsidR="00A77182" w:rsidRPr="0001119D" w:rsidRDefault="00A77182" w:rsidP="00A77182">
      <w:pPr>
        <w:rPr>
          <w:lang w:val="en-CA"/>
        </w:rPr>
      </w:pPr>
      <w:r>
        <w:rPr>
          <w:lang w:val="en-CA"/>
        </w:rPr>
        <w:t>Chaired by S. Deshpande on 27 June 2025 during 10:15-1</w:t>
      </w:r>
      <w:r w:rsidR="00B95723">
        <w:rPr>
          <w:lang w:val="en-CA"/>
        </w:rPr>
        <w:t>1:40</w:t>
      </w:r>
    </w:p>
    <w:p w14:paraId="1340D346" w14:textId="13EF1DBA" w:rsidR="00A77182" w:rsidRDefault="00A77182" w:rsidP="00A77182">
      <w:pPr>
        <w:rPr>
          <w:szCs w:val="22"/>
          <w:lang w:val="en-CA"/>
        </w:rPr>
      </w:pPr>
      <w:r>
        <w:rPr>
          <w:szCs w:val="22"/>
          <w:lang w:val="en-CA"/>
        </w:rPr>
        <w:t>The following items related to the AI usage restrictions (AUR) SEI message are proposed:</w:t>
      </w:r>
    </w:p>
    <w:p w14:paraId="38F5DFD9" w14:textId="77777777" w:rsidR="00A77182" w:rsidRPr="0001119D" w:rsidRDefault="00A77182" w:rsidP="00CA2E4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7355">
        <w:rPr>
          <w:rFonts w:eastAsia="SimSun"/>
          <w:color w:val="000000"/>
          <w:lang w:val="en-CA"/>
        </w:rPr>
        <w:t xml:space="preserve">It is proposed that </w:t>
      </w:r>
      <w:r w:rsidRPr="009F7355">
        <w:rPr>
          <w:rFonts w:eastAsiaTheme="minorEastAsia"/>
          <w:lang w:val="en-CA"/>
        </w:rPr>
        <w:t>when</w:t>
      </w:r>
      <w:r w:rsidRPr="00CA2E49">
        <w:rPr>
          <w:rFonts w:eastAsiaTheme="minorEastAsia"/>
        </w:rPr>
        <w:t xml:space="preserve"> aur_restriction[ i ] is equal to a reserved value, decoders conforming to VSEI v</w:t>
      </w:r>
      <w:r w:rsidRPr="009F7355">
        <w:rPr>
          <w:rFonts w:eastAsiaTheme="minorEastAsia"/>
          <w:lang w:val="en-CA"/>
        </w:rPr>
        <w:t xml:space="preserve">ersion </w:t>
      </w:r>
      <w:r w:rsidRPr="00CA2E49">
        <w:rPr>
          <w:rFonts w:eastAsiaTheme="minorEastAsia"/>
        </w:rPr>
        <w:t xml:space="preserve">4 shall interpret the i-th loop entry as if aur_restriction[ i ] indicated </w:t>
      </w:r>
      <w:r w:rsidRPr="009F7355">
        <w:rPr>
          <w:rFonts w:eastAsiaTheme="minorEastAsia"/>
          <w:lang w:val="en-CA"/>
        </w:rPr>
        <w:t xml:space="preserve">"unusable for </w:t>
      </w:r>
      <w:r w:rsidRPr="00CA2E49">
        <w:rPr>
          <w:rFonts w:eastAsiaTheme="minorEastAsia"/>
        </w:rPr>
        <w:t>any AI application</w:t>
      </w:r>
      <w:r w:rsidRPr="009F7355">
        <w:rPr>
          <w:rFonts w:eastAsiaTheme="minorEastAsia"/>
          <w:lang w:val="en-CA"/>
        </w:rPr>
        <w:t>"</w:t>
      </w:r>
      <w:r w:rsidRPr="00CA2E49">
        <w:rPr>
          <w:rFonts w:eastAsiaTheme="minorEastAsia"/>
        </w:rPr>
        <w:t>.</w:t>
      </w:r>
      <w:r w:rsidRPr="009F7355">
        <w:rPr>
          <w:rFonts w:eastAsiaTheme="minorEastAsia"/>
          <w:lang w:val="en-CA"/>
        </w:rPr>
        <w:t xml:space="preserve"> Consequently, VSEI version 4 decoders interpret the AI usage restriction more strictly than, and hence comply with, what the semantics of a future VSEI version imply.</w:t>
      </w:r>
    </w:p>
    <w:p w14:paraId="0E18DE15" w14:textId="06A6808A" w:rsidR="009B0389" w:rsidRPr="009F7355" w:rsidRDefault="009B0389"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lang w:val="en-CA"/>
        </w:rPr>
      </w:pPr>
      <w:bookmarkStart w:id="231" w:name="_Hlk201912034"/>
      <w:r w:rsidRPr="009F7355">
        <w:rPr>
          <w:rFonts w:eastAsia="SimSun"/>
          <w:color w:val="000000"/>
          <w:lang w:val="en-CA"/>
        </w:rPr>
        <w:t xml:space="preserve">Related to proposal 3 of </w:t>
      </w:r>
      <w:bookmarkStart w:id="232" w:name="_Hlk201913087"/>
      <w:r w:rsidRPr="009F7355">
        <w:rPr>
          <w:rFonts w:eastAsia="SimSun"/>
          <w:color w:val="000000"/>
          <w:lang w:val="en-CA"/>
        </w:rPr>
        <w:t>JVET-AM0112.</w:t>
      </w:r>
      <w:bookmarkEnd w:id="232"/>
    </w:p>
    <w:p w14:paraId="1253F6EF" w14:textId="200CAF81" w:rsidR="001C20AF" w:rsidRPr="007B7A7D" w:rsidRDefault="001C20AF"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233" w:name="_Hlk201913936"/>
      <w:r w:rsidRPr="0058699F">
        <w:rPr>
          <w:rFonts w:eastAsia="SimSun"/>
          <w:color w:val="000000"/>
          <w:lang w:val="en-CA"/>
        </w:rPr>
        <w:t>Decision: Agreed</w:t>
      </w:r>
      <w:r w:rsidRPr="009F7355">
        <w:rPr>
          <w:rFonts w:eastAsia="SimSun"/>
          <w:color w:val="000000"/>
          <w:lang w:val="en-CA"/>
        </w:rPr>
        <w:t xml:space="preserve"> with proposal 1 (as the more safe approach compared to proposal 3 of JVET-AM0112).</w:t>
      </w:r>
    </w:p>
    <w:bookmarkEnd w:id="231"/>
    <w:bookmarkEnd w:id="233"/>
    <w:p w14:paraId="069E16B1" w14:textId="77777777" w:rsidR="009B0389" w:rsidRPr="0001119D" w:rsidRDefault="00A77182" w:rsidP="00CA2E4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that w</w:t>
      </w:r>
      <w:r w:rsidRPr="004E626B">
        <w:rPr>
          <w:lang w:val="en-CA"/>
        </w:rPr>
        <w:t xml:space="preserve">hen aur_context[ i ] is equal to a reserved value, </w:t>
      </w:r>
      <w:r w:rsidRPr="00CA2E49">
        <w:rPr>
          <w:rFonts w:eastAsiaTheme="minorEastAsia"/>
        </w:rPr>
        <w:t>decoders conforming to VSEI v</w:t>
      </w:r>
      <w:r w:rsidRPr="009F7355">
        <w:rPr>
          <w:rFonts w:eastAsiaTheme="minorEastAsia"/>
          <w:lang w:val="en-CA"/>
        </w:rPr>
        <w:t xml:space="preserve">ersion </w:t>
      </w:r>
      <w:r w:rsidRPr="00CA2E49">
        <w:rPr>
          <w:rFonts w:eastAsiaTheme="minorEastAsia"/>
        </w:rPr>
        <w:t>4 shall ignore aur_context[ i ] and interpret the i-th loop entry as if aur_context_present_flag[ i ] were equal to 0 (indicating that aur_restriction[ i ] applies regardless of the context).</w:t>
      </w:r>
    </w:p>
    <w:p w14:paraId="5AB00B2D" w14:textId="6E9E12CC" w:rsidR="009B0389" w:rsidRPr="009B0389" w:rsidRDefault="009B0389"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7355">
        <w:rPr>
          <w:rFonts w:eastAsia="SimSun"/>
          <w:color w:val="000000"/>
          <w:lang w:val="en-CA"/>
        </w:rPr>
        <w:t>Related to proposal 4 of JVET-AM0112.</w:t>
      </w:r>
    </w:p>
    <w:p w14:paraId="5E802D55" w14:textId="2D45700F" w:rsidR="009B0389" w:rsidRDefault="007F7848"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SEI message should not </w:t>
      </w:r>
      <w:r w:rsidR="003F76AE">
        <w:rPr>
          <w:szCs w:val="22"/>
          <w:lang w:val="en-CA"/>
        </w:rPr>
        <w:t>i</w:t>
      </w:r>
      <w:r>
        <w:rPr>
          <w:szCs w:val="22"/>
          <w:lang w:val="en-CA"/>
        </w:rPr>
        <w:t>mpose any requirements. It can express what an encoder wants but should not want decoder to do anything. There should be no concept of conforming to an SEI message by doing/ not doing something. SEI messages are preferences expressed by encoders. A new VSEI SEI should NOT define requirements on a</w:t>
      </w:r>
      <w:r w:rsidR="003F76AE">
        <w:rPr>
          <w:szCs w:val="22"/>
          <w:lang w:val="en-CA"/>
        </w:rPr>
        <w:t>n</w:t>
      </w:r>
      <w:r>
        <w:rPr>
          <w:szCs w:val="22"/>
          <w:lang w:val="en-CA"/>
        </w:rPr>
        <w:t xml:space="preserve"> existing standards decoder.</w:t>
      </w:r>
    </w:p>
    <w:p w14:paraId="7E022B02" w14:textId="613B4177" w:rsidR="007F7848" w:rsidRDefault="007F7848"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in VSEI v1, v2 etc. some language regarding decoder behaviour has been used. It was suggested to avoid use of “decoder shall </w:t>
      </w:r>
      <w:r w:rsidR="00C02E9A">
        <w:rPr>
          <w:szCs w:val="22"/>
          <w:lang w:val="en-CA"/>
        </w:rPr>
        <w:t xml:space="preserve">or shall not </w:t>
      </w:r>
      <w:r>
        <w:rPr>
          <w:szCs w:val="22"/>
          <w:lang w:val="en-CA"/>
        </w:rPr>
        <w:t xml:space="preserve">xxx” in VSEI. </w:t>
      </w:r>
    </w:p>
    <w:p w14:paraId="55CBE419" w14:textId="781A20EE" w:rsidR="00FA6D7C" w:rsidRPr="0001119D" w:rsidRDefault="00FA6D7C"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rFonts w:eastAsia="SimSun"/>
          <w:color w:val="000000"/>
        </w:rPr>
        <w:t>Decision: Agreed</w:t>
      </w:r>
      <w:r w:rsidRPr="009F7355">
        <w:rPr>
          <w:rFonts w:eastAsia="SimSun"/>
          <w:color w:val="000000"/>
          <w:lang w:val="en-CA"/>
        </w:rPr>
        <w:t xml:space="preserve"> with proposal 2 (as the more safe approach compared to proposal 4 of JVET-AM0112).</w:t>
      </w:r>
    </w:p>
    <w:p w14:paraId="56813270" w14:textId="77777777" w:rsidR="00A77182" w:rsidRPr="0001119D" w:rsidRDefault="00A77182" w:rsidP="00CA2E4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AUR SEI message type is included in an SPO SEI message, it is proposed to only allow the AUR SEI message at the end of the processing chain.</w:t>
      </w:r>
    </w:p>
    <w:p w14:paraId="246DB9A8" w14:textId="6C647159" w:rsidR="00E645B6" w:rsidRPr="00EB2FBE" w:rsidRDefault="00E645B6"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lang w:val="en-CA"/>
        </w:rPr>
        <w:t>Decision: Agreed</w:t>
      </w:r>
      <w:r>
        <w:rPr>
          <w:lang w:val="en-CA"/>
        </w:rPr>
        <w:t xml:space="preserve"> as a sensibility constraint.</w:t>
      </w:r>
    </w:p>
    <w:p w14:paraId="3578E8A0" w14:textId="77777777" w:rsidR="00A77182" w:rsidRPr="0001119D" w:rsidRDefault="00A77182" w:rsidP="00CA2E4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p>
    <w:p w14:paraId="1D23AB7C" w14:textId="5646EA14" w:rsidR="00444D1F" w:rsidRDefault="00444D1F"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add a definition of what “contradiction” means.</w:t>
      </w:r>
    </w:p>
    <w:p w14:paraId="22CA0807" w14:textId="60993C4B" w:rsidR="00444D1F" w:rsidRDefault="00444D1F"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actually remove the constraint as we don’t usually specify encoder not to do “crazy” things.</w:t>
      </w:r>
    </w:p>
    <w:p w14:paraId="4424122F" w14:textId="6E5A4C3A" w:rsidR="00444D1F" w:rsidRPr="00E50B09" w:rsidRDefault="00444D1F"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lang w:val="en-CA"/>
        </w:rPr>
        <w:t>Decision: agreed</w:t>
      </w:r>
      <w:r>
        <w:rPr>
          <w:lang w:val="en-CA"/>
        </w:rPr>
        <w:t xml:space="preserve"> to remove the constraint.</w:t>
      </w:r>
    </w:p>
    <w:p w14:paraId="7A811837" w14:textId="77777777" w:rsidR="00A77182" w:rsidRPr="00EB2FBE" w:rsidRDefault="00A77182" w:rsidP="00CA2E4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add aur_sei_exclusion_flag in the AUR SEI message. When aur_sei_exclusion_flag is </w:t>
      </w:r>
      <w:r w:rsidRPr="00C95AFA">
        <w:rPr>
          <w:szCs w:val="22"/>
          <w:lang w:val="en-CA"/>
        </w:rPr>
        <w:t>equal to 1</w:t>
      </w:r>
      <w:r>
        <w:rPr>
          <w:szCs w:val="22"/>
          <w:lang w:val="en-CA"/>
        </w:rPr>
        <w:t>, it</w:t>
      </w:r>
      <w:r w:rsidRPr="00C95AFA">
        <w:rPr>
          <w:szCs w:val="22"/>
          <w:lang w:val="en-CA"/>
        </w:rPr>
        <w:t xml:space="preserve"> specifies that the </w:t>
      </w:r>
      <w:r>
        <w:rPr>
          <w:szCs w:val="22"/>
          <w:lang w:val="en-CA"/>
        </w:rPr>
        <w:t>AUR</w:t>
      </w:r>
      <w:r w:rsidRPr="00C95AFA">
        <w:rPr>
          <w:szCs w:val="22"/>
          <w:lang w:val="en-CA"/>
        </w:rPr>
        <w:t xml:space="preserve"> SEI message does not constrain SEI messages that imply AI processing. </w:t>
      </w:r>
      <w:r>
        <w:rPr>
          <w:szCs w:val="22"/>
          <w:lang w:val="en-CA"/>
        </w:rPr>
        <w:t>When equal to 0, the indicated AI usage restrictions also apply to AI processing implied by SEI messages (e.g., NNPF and GFV SEI messages), as specified in JVET-AL2006.</w:t>
      </w:r>
    </w:p>
    <w:p w14:paraId="6B1815A2" w14:textId="77777777" w:rsidR="000F3CEF" w:rsidRPr="00373F08" w:rsidRDefault="00E47DEB" w:rsidP="00CA2E49">
      <w:pPr>
        <w:ind w:left="714"/>
        <w:rPr>
          <w:lang w:val="en-CA" w:eastAsia="de-DE"/>
        </w:rPr>
      </w:pPr>
      <w:r>
        <w:rPr>
          <w:lang w:val="en-CA" w:eastAsia="de-DE"/>
        </w:rPr>
        <w:t>It was asked why this is proposed for VSEI v4. The answer was it is relaxing something which we should not do in a future version.</w:t>
      </w:r>
    </w:p>
    <w:p w14:paraId="6FBFBBED" w14:textId="4A533B55" w:rsidR="00532D59" w:rsidRDefault="00532D59" w:rsidP="00CA2E49">
      <w:pPr>
        <w:ind w:left="714"/>
        <w:rPr>
          <w:lang w:val="en-CA" w:eastAsia="de-DE"/>
        </w:rPr>
      </w:pPr>
      <w:r>
        <w:rPr>
          <w:lang w:val="en-CA" w:eastAsia="de-DE"/>
        </w:rPr>
        <w:t>There was a support expressed to add this functionali</w:t>
      </w:r>
      <w:r w:rsidR="00A25FAD">
        <w:rPr>
          <w:lang w:val="en-CA" w:eastAsia="de-DE"/>
        </w:rPr>
        <w:t>t</w:t>
      </w:r>
      <w:r>
        <w:rPr>
          <w:lang w:val="en-CA" w:eastAsia="de-DE"/>
        </w:rPr>
        <w:t>y in v4 including the proposed flag.</w:t>
      </w:r>
    </w:p>
    <w:p w14:paraId="4EEA203A" w14:textId="063182E8" w:rsidR="00E47DEB" w:rsidRDefault="002F3510" w:rsidP="00CA2E49">
      <w:pPr>
        <w:ind w:left="714"/>
        <w:rPr>
          <w:lang w:val="en-CA" w:eastAsia="de-DE"/>
        </w:rPr>
      </w:pPr>
      <w:r>
        <w:rPr>
          <w:lang w:val="en-CA" w:eastAsia="de-DE"/>
        </w:rPr>
        <w:t>It was commented that “things that imply AI processing” is not clear.</w:t>
      </w:r>
    </w:p>
    <w:p w14:paraId="464AAB26" w14:textId="2EBA20A9" w:rsidR="00B80BDD" w:rsidRDefault="00B80BDD" w:rsidP="00CA2E49">
      <w:pPr>
        <w:ind w:left="714"/>
        <w:rPr>
          <w:lang w:val="en-CA" w:eastAsia="de-DE"/>
        </w:rPr>
      </w:pPr>
      <w:r>
        <w:rPr>
          <w:lang w:val="en-CA" w:eastAsia="de-DE"/>
        </w:rPr>
        <w:t xml:space="preserve">It was asked to consider including </w:t>
      </w:r>
      <w:r w:rsidR="003F76AE">
        <w:rPr>
          <w:lang w:val="en-CA" w:eastAsia="de-DE"/>
        </w:rPr>
        <w:t>the proposed flag</w:t>
      </w:r>
      <w:r>
        <w:rPr>
          <w:lang w:val="en-CA" w:eastAsia="de-DE"/>
        </w:rPr>
        <w:t xml:space="preserve"> inside the for loop</w:t>
      </w:r>
      <w:r w:rsidR="00AB1163">
        <w:rPr>
          <w:lang w:val="en-CA" w:eastAsia="de-DE"/>
        </w:rPr>
        <w:t xml:space="preserve"> instead of outside</w:t>
      </w:r>
      <w:r>
        <w:rPr>
          <w:lang w:val="en-CA" w:eastAsia="de-DE"/>
        </w:rPr>
        <w:t>.</w:t>
      </w:r>
    </w:p>
    <w:p w14:paraId="36C19C3D" w14:textId="46993C74" w:rsidR="00B15AB4" w:rsidRDefault="00B15AB4" w:rsidP="00CA2E49">
      <w:pPr>
        <w:ind w:left="714"/>
        <w:rPr>
          <w:lang w:val="en-CA" w:eastAsia="de-DE"/>
        </w:rPr>
      </w:pPr>
      <w:r>
        <w:rPr>
          <w:lang w:val="en-CA" w:eastAsia="de-DE"/>
        </w:rPr>
        <w:t xml:space="preserve">It was suggested not to </w:t>
      </w:r>
      <w:r w:rsidR="00E75E5E">
        <w:rPr>
          <w:lang w:val="en-CA" w:eastAsia="de-DE"/>
        </w:rPr>
        <w:t>signal</w:t>
      </w:r>
      <w:r>
        <w:rPr>
          <w:lang w:val="en-CA" w:eastAsia="de-DE"/>
        </w:rPr>
        <w:t xml:space="preserve"> the flag and specify a </w:t>
      </w:r>
      <w:r w:rsidR="00E75E5E">
        <w:rPr>
          <w:lang w:val="en-CA" w:eastAsia="de-DE"/>
        </w:rPr>
        <w:t>behavior</w:t>
      </w:r>
      <w:r>
        <w:rPr>
          <w:lang w:val="en-CA" w:eastAsia="de-DE"/>
        </w:rPr>
        <w:t xml:space="preserve"> similar to flag </w:t>
      </w:r>
      <w:r w:rsidR="00E75E5E">
        <w:rPr>
          <w:lang w:val="en-CA" w:eastAsia="de-DE"/>
        </w:rPr>
        <w:t xml:space="preserve">being </w:t>
      </w:r>
      <w:r>
        <w:rPr>
          <w:lang w:val="en-CA" w:eastAsia="de-DE"/>
        </w:rPr>
        <w:t xml:space="preserve">always </w:t>
      </w:r>
      <w:r w:rsidR="00E75E5E">
        <w:rPr>
          <w:lang w:val="en-CA" w:eastAsia="de-DE"/>
        </w:rPr>
        <w:t xml:space="preserve">equal to </w:t>
      </w:r>
      <w:r>
        <w:rPr>
          <w:lang w:val="en-CA" w:eastAsia="de-DE"/>
        </w:rPr>
        <w:t>1. And specify a language like:</w:t>
      </w:r>
      <w:r w:rsidR="002D34F5">
        <w:rPr>
          <w:lang w:val="en-CA" w:eastAsia="de-DE"/>
        </w:rPr>
        <w:t xml:space="preserve"> </w:t>
      </w:r>
      <w:r>
        <w:rPr>
          <w:lang w:val="en-CA" w:eastAsia="de-DE"/>
        </w:rPr>
        <w:t xml:space="preserve">If an NNPF SEI message is present the usage </w:t>
      </w:r>
      <w:r w:rsidR="002909FE">
        <w:rPr>
          <w:lang w:val="en-CA" w:eastAsia="de-DE"/>
        </w:rPr>
        <w:t>restriction</w:t>
      </w:r>
      <w:r>
        <w:rPr>
          <w:lang w:val="en-CA" w:eastAsia="de-DE"/>
        </w:rPr>
        <w:t xml:space="preserve"> flag does not prevent it from being applied.</w:t>
      </w:r>
    </w:p>
    <w:p w14:paraId="7E2000AA" w14:textId="3AF4BD54" w:rsidR="00B15AB4" w:rsidRPr="00373F08" w:rsidRDefault="00F05F2F" w:rsidP="00CA2E49">
      <w:pPr>
        <w:ind w:left="714"/>
        <w:rPr>
          <w:lang w:val="en-CA" w:eastAsia="de-DE"/>
        </w:rPr>
      </w:pPr>
      <w:r>
        <w:rPr>
          <w:lang w:val="en-CA" w:eastAsia="de-DE"/>
        </w:rPr>
        <w:t xml:space="preserve">Discussed </w:t>
      </w:r>
      <w:r w:rsidR="004164A7">
        <w:rPr>
          <w:lang w:val="en-CA" w:eastAsia="de-DE"/>
        </w:rPr>
        <w:t>after offline discussion</w:t>
      </w:r>
      <w:r>
        <w:rPr>
          <w:lang w:val="en-CA" w:eastAsia="de-DE"/>
        </w:rPr>
        <w:t xml:space="preserve"> on 30 June 2025 during 15:25-</w:t>
      </w:r>
      <w:r w:rsidR="00027A01">
        <w:rPr>
          <w:lang w:val="en-CA" w:eastAsia="de-DE"/>
        </w:rPr>
        <w:t>15:45</w:t>
      </w:r>
    </w:p>
    <w:p w14:paraId="1EB6EADB" w14:textId="08C2D73B" w:rsidR="004804A2" w:rsidRDefault="004804A2" w:rsidP="00CA2E49">
      <w:pPr>
        <w:ind w:left="714"/>
        <w:rPr>
          <w:lang w:val="en-CA" w:eastAsia="de-DE"/>
        </w:rPr>
      </w:pPr>
      <w:r>
        <w:rPr>
          <w:lang w:val="en-CA" w:eastAsia="de-DE"/>
        </w:rPr>
        <w:t>In the revision:</w:t>
      </w:r>
    </w:p>
    <w:p w14:paraId="2FAA17D0" w14:textId="77777777" w:rsidR="004804A2" w:rsidRDefault="004804A2"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Two options are proposed:</w:t>
      </w:r>
    </w:p>
    <w:p w14:paraId="2B6053D1" w14:textId="548B6151" w:rsidR="004804A2" w:rsidRPr="00F13C88" w:rsidRDefault="004804A2" w:rsidP="00CA2E49">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 xml:space="preserve">It is proposed to add aur_sei_exclusion_flag in the AUR SEI message. When equal to 1, it </w:t>
      </w:r>
      <w:r w:rsidRPr="00143913">
        <w:rPr>
          <w:szCs w:val="22"/>
          <w:lang w:val="en-CA"/>
        </w:rPr>
        <w:t>specifies that AI processes indicated by NNPFC, NNPFA, GFV, and GFVE SEI messages in the bitstream are not subject to the indications of this SEI message. aur_sei_exclusion_flag equal to 0 specifies that AI processes indicated by NNPFC, NNPFA, GFV, and GFVE SEI messages in the bitstream are subject to the indications of this SEI message.</w:t>
      </w:r>
    </w:p>
    <w:p w14:paraId="297C36D1" w14:textId="4F617249" w:rsidR="004804A2" w:rsidRPr="00F13C88" w:rsidRDefault="004804A2" w:rsidP="00CA2E49">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It is proposed to add aur_sei_exclusion_flag[</w:t>
      </w:r>
      <w:r>
        <w:rPr>
          <w:szCs w:val="22"/>
          <w:lang w:val="en-CA"/>
        </w:rPr>
        <w:t> </w:t>
      </w:r>
      <w:r w:rsidRPr="00F13C88">
        <w:rPr>
          <w:szCs w:val="22"/>
          <w:lang w:val="en-CA"/>
        </w:rPr>
        <w:t>i</w:t>
      </w:r>
      <w:r>
        <w:rPr>
          <w:szCs w:val="22"/>
          <w:lang w:val="en-CA"/>
        </w:rPr>
        <w:t> </w:t>
      </w:r>
      <w:r w:rsidRPr="00F13C88">
        <w:rPr>
          <w:szCs w:val="22"/>
          <w:lang w:val="en-CA"/>
        </w:rPr>
        <w:t xml:space="preserve">] in the AUR SEI messge. When equal to 1, it </w:t>
      </w:r>
      <w:r w:rsidRPr="00143913">
        <w:rPr>
          <w:szCs w:val="22"/>
          <w:lang w:val="en-CA"/>
        </w:rPr>
        <w:t>specifies that AI processes indicated by NNPFC, NNPFA, GFV, and GFVE SEI messages in the bitstream are not subject to the indications by the values of aur_restriction[ i ], aur_context_present_flag[ i ], and aur_context[ i ] (when present). aur_sei_exclusion_flag[ i ] equal to 0 specifies that AI processes indicated by NNPFC, NNPFA, GFV, and GFVE SEI messages in the bitstream are subject to the indications by the values of aur_restriction[ i ], aur_context_present_flag[ i ], and aur_context[ i ] (when present).</w:t>
      </w:r>
    </w:p>
    <w:p w14:paraId="1D4FCB1E" w14:textId="007518F3" w:rsidR="004804A2" w:rsidRDefault="004804A2" w:rsidP="004804A2">
      <w:pPr>
        <w:rPr>
          <w:szCs w:val="22"/>
          <w:lang w:val="en-CA"/>
        </w:rPr>
      </w:pPr>
      <w:bookmarkStart w:id="234" w:name="_Hlk202068300"/>
      <w:r>
        <w:rPr>
          <w:szCs w:val="22"/>
          <w:lang w:val="en-CA"/>
        </w:rPr>
        <w:tab/>
      </w:r>
      <w:r>
        <w:rPr>
          <w:szCs w:val="22"/>
          <w:lang w:val="en-CA"/>
        </w:rPr>
        <w:tab/>
        <w:t>Option B is preferred by the proponents</w:t>
      </w:r>
      <w:r w:rsidR="000E7547">
        <w:rPr>
          <w:szCs w:val="22"/>
          <w:lang w:val="en-CA"/>
        </w:rPr>
        <w:t xml:space="preserve"> (new proponent added to v4</w:t>
      </w:r>
      <w:r w:rsidR="006C02AC">
        <w:rPr>
          <w:szCs w:val="22"/>
          <w:lang w:val="en-CA"/>
        </w:rPr>
        <w:t xml:space="preserve"> document version</w:t>
      </w:r>
      <w:r w:rsidR="000E7547">
        <w:rPr>
          <w:szCs w:val="22"/>
          <w:lang w:val="en-CA"/>
        </w:rPr>
        <w:t>)</w:t>
      </w:r>
      <w:r>
        <w:rPr>
          <w:szCs w:val="22"/>
          <w:lang w:val="en-CA"/>
        </w:rPr>
        <w:t>.</w:t>
      </w:r>
    </w:p>
    <w:bookmarkEnd w:id="234"/>
    <w:p w14:paraId="52748A4F" w14:textId="00897D5F" w:rsidR="004804A2" w:rsidRDefault="009F0D73" w:rsidP="00CA2E49">
      <w:pPr>
        <w:ind w:left="714"/>
        <w:rPr>
          <w:lang w:val="en-CA" w:eastAsia="de-DE"/>
        </w:rPr>
      </w:pPr>
      <w:r>
        <w:rPr>
          <w:lang w:val="en-CA" w:eastAsia="de-DE"/>
        </w:rPr>
        <w:t>Option A was same as that discussed in the first presentation with some semantics rewording. Option B has the proposed flag inside the loop.</w:t>
      </w:r>
    </w:p>
    <w:p w14:paraId="0887133F" w14:textId="5462CDBB" w:rsidR="00027A01" w:rsidRPr="00373F08" w:rsidRDefault="00027A01" w:rsidP="00CA2E49">
      <w:pPr>
        <w:ind w:left="714"/>
        <w:rPr>
          <w:lang w:val="en-CA" w:eastAsia="de-DE"/>
        </w:rPr>
      </w:pPr>
      <w:r w:rsidRPr="0058699F">
        <w:rPr>
          <w:lang w:val="en-CA" w:eastAsia="de-DE"/>
        </w:rPr>
        <w:t>Decision: Agree</w:t>
      </w:r>
      <w:r w:rsidR="003642ED">
        <w:rPr>
          <w:lang w:val="en-CA" w:eastAsia="de-DE"/>
        </w:rPr>
        <w:t>d</w:t>
      </w:r>
      <w:r>
        <w:rPr>
          <w:lang w:val="en-CA" w:eastAsia="de-DE"/>
        </w:rPr>
        <w:t xml:space="preserve"> on Option B.</w:t>
      </w:r>
    </w:p>
    <w:p w14:paraId="5C972023" w14:textId="0418AC3F" w:rsidR="00A95CC9" w:rsidRPr="00373F08" w:rsidRDefault="008773DB" w:rsidP="00CA2E49">
      <w:pPr>
        <w:pStyle w:val="berschrift9"/>
        <w:rPr>
          <w:sz w:val="24"/>
          <w:szCs w:val="24"/>
          <w:lang w:val="en-CA" w:eastAsia="de-DE"/>
        </w:rPr>
      </w:pPr>
      <w:hyperlink r:id="rId825" w:history="1">
        <w:r w:rsidR="00A95CC9" w:rsidRPr="00373F08">
          <w:rPr>
            <w:color w:val="0000FF"/>
            <w:sz w:val="24"/>
            <w:szCs w:val="24"/>
            <w:u w:val="single"/>
            <w:lang w:val="en-CA" w:eastAsia="de-DE"/>
          </w:rPr>
          <w:t>JVET-AM0152</w:t>
        </w:r>
      </w:hyperlink>
      <w:r w:rsidR="00A95CC9" w:rsidRPr="00373F08">
        <w:rPr>
          <w:sz w:val="24"/>
          <w:szCs w:val="24"/>
          <w:lang w:val="en-CA" w:eastAsia="de-DE"/>
        </w:rPr>
        <w:t xml:space="preserve"> AHG9: AI usage restrictions for entities other than decoded pictures [C. Kim, H. Tan, J. Nam, J. Lee, J. Lim, S. Kim (LGE)]</w:t>
      </w:r>
    </w:p>
    <w:p w14:paraId="6307732E" w14:textId="77777777" w:rsidR="00266B21" w:rsidRDefault="00266B21" w:rsidP="00266B21">
      <w:pPr>
        <w:rPr>
          <w:rFonts w:eastAsia="Malgun Gothic"/>
          <w:lang w:val="en-CA"/>
        </w:rPr>
      </w:pPr>
      <w:r>
        <w:rPr>
          <w:szCs w:val="22"/>
          <w:lang w:val="en-CA"/>
        </w:rPr>
        <w:t xml:space="preserve">The current AI-usage restrictions (AUR) SEI message specifies AI usage restrictions for decoded pictures but not necessarily other data in the picture unit (PU) associated with the AUR SEI message. It is asserted that </w:t>
      </w:r>
      <w:r>
        <w:rPr>
          <w:rFonts w:eastAsia="Malgun Gothic"/>
          <w:lang w:val="en-CA"/>
        </w:rPr>
        <w:t>limiting A</w:t>
      </w:r>
      <w:r w:rsidRPr="003A106D">
        <w:rPr>
          <w:rFonts w:eastAsia="Malgun Gothic"/>
          <w:lang w:val="en-CA"/>
        </w:rPr>
        <w:t xml:space="preserve">UR SEI to </w:t>
      </w:r>
      <w:r>
        <w:rPr>
          <w:rFonts w:eastAsia="Malgun Gothic"/>
          <w:lang w:val="en-CA"/>
        </w:rPr>
        <w:t xml:space="preserve">provide AI usage restriction </w:t>
      </w:r>
      <w:r w:rsidRPr="003A106D">
        <w:rPr>
          <w:rFonts w:eastAsia="Malgun Gothic"/>
          <w:lang w:val="en-CA"/>
        </w:rPr>
        <w:t xml:space="preserve">only </w:t>
      </w:r>
      <w:r>
        <w:rPr>
          <w:rFonts w:eastAsia="Malgun Gothic"/>
          <w:lang w:val="en-CA"/>
        </w:rPr>
        <w:t xml:space="preserve">for </w:t>
      </w:r>
      <w:r w:rsidRPr="003A106D">
        <w:rPr>
          <w:rFonts w:eastAsia="Malgun Gothic"/>
          <w:lang w:val="en-CA"/>
        </w:rPr>
        <w:t xml:space="preserve">decoded picture </w:t>
      </w:r>
      <w:r>
        <w:rPr>
          <w:rFonts w:eastAsia="Malgun Gothic"/>
          <w:lang w:val="en-CA"/>
        </w:rPr>
        <w:t xml:space="preserve">means it would miss the chance to also provide AI usage restriction to other data in the PU that actually also usable for AI applications. </w:t>
      </w:r>
    </w:p>
    <w:p w14:paraId="2FDA8F24" w14:textId="77777777" w:rsidR="00266B21" w:rsidRPr="00365208" w:rsidRDefault="00266B21" w:rsidP="00266B21">
      <w:pPr>
        <w:rPr>
          <w:szCs w:val="22"/>
          <w:lang w:val="en-CA" w:eastAsia="ko-KR"/>
        </w:rPr>
      </w:pPr>
      <w:r>
        <w:rPr>
          <w:rFonts w:eastAsia="Malgun Gothic"/>
          <w:lang w:val="en-CA"/>
        </w:rPr>
        <w:t xml:space="preserve">This contribution </w:t>
      </w:r>
      <w:r w:rsidRPr="00365208">
        <w:rPr>
          <w:szCs w:val="22"/>
          <w:lang w:val="en-CA"/>
        </w:rPr>
        <w:t xml:space="preserve">proposes the following </w:t>
      </w:r>
      <w:r>
        <w:rPr>
          <w:szCs w:val="22"/>
          <w:lang w:val="en-CA"/>
        </w:rPr>
        <w:t>modifications to the AUR SEI message</w:t>
      </w:r>
      <w:r w:rsidRPr="00365208">
        <w:rPr>
          <w:szCs w:val="22"/>
          <w:lang w:val="en-CA"/>
        </w:rPr>
        <w:t>:</w:t>
      </w:r>
    </w:p>
    <w:p w14:paraId="6EB23357" w14:textId="77777777" w:rsidR="00266B21" w:rsidRPr="00365208" w:rsidRDefault="00266B21" w:rsidP="00CA2E49">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Extend the scope of restriction information from decoded pictures to picture unit(s).</w:t>
      </w:r>
    </w:p>
    <w:p w14:paraId="45687396" w14:textId="77777777" w:rsidR="00266B21" w:rsidRPr="00365208" w:rsidRDefault="00266B21" w:rsidP="00CA2E49">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 xml:space="preserve">Define a flag to indicate whether the restriction applies only to decoded pictures or to picture unit(s). </w:t>
      </w:r>
    </w:p>
    <w:p w14:paraId="419490C7" w14:textId="77777777" w:rsidR="000F3CEF" w:rsidRPr="00373F08" w:rsidRDefault="00A26418" w:rsidP="000F3CEF">
      <w:pPr>
        <w:rPr>
          <w:lang w:val="en-CA" w:eastAsia="de-DE"/>
        </w:rPr>
      </w:pPr>
      <w:r>
        <w:rPr>
          <w:lang w:val="en-CA" w:eastAsia="de-DE"/>
        </w:rPr>
        <w:t>A suggestion was made to revise the proposed language to refer to both picture unit and decoded picture.</w:t>
      </w:r>
    </w:p>
    <w:p w14:paraId="0E5C124C" w14:textId="0C21249E" w:rsidR="00407ACC" w:rsidRDefault="00407ACC" w:rsidP="000F3CEF">
      <w:pPr>
        <w:rPr>
          <w:lang w:val="en-CA" w:eastAsia="de-DE"/>
        </w:rPr>
      </w:pPr>
      <w:r>
        <w:rPr>
          <w:lang w:val="en-CA" w:eastAsia="de-DE"/>
        </w:rPr>
        <w:t>There was support to make clear that the coded picture syntax elements are also subject to the usage restrictions.</w:t>
      </w:r>
    </w:p>
    <w:p w14:paraId="61546CCD" w14:textId="335CC7C8" w:rsidR="00407ACC" w:rsidRDefault="0054456C" w:rsidP="000F3CEF">
      <w:pPr>
        <w:rPr>
          <w:lang w:val="en-CA" w:eastAsia="de-DE"/>
        </w:rPr>
      </w:pPr>
      <w:r>
        <w:rPr>
          <w:lang w:val="en-CA" w:eastAsia="de-DE"/>
        </w:rPr>
        <w:t xml:space="preserve">It was questioned if the additional flexibility of the proposed flag is useful. </w:t>
      </w:r>
    </w:p>
    <w:p w14:paraId="5DFFB955" w14:textId="2DF4646C" w:rsidR="0010788C" w:rsidRPr="00373F08" w:rsidRDefault="0010788C" w:rsidP="000F3CEF">
      <w:pPr>
        <w:rPr>
          <w:lang w:val="en-CA" w:eastAsia="de-DE"/>
        </w:rPr>
      </w:pPr>
      <w:r w:rsidRPr="0058699F">
        <w:rPr>
          <w:lang w:val="en-CA" w:eastAsia="de-DE"/>
        </w:rPr>
        <w:t>Decision: adopt</w:t>
      </w:r>
      <w:r>
        <w:rPr>
          <w:lang w:val="en-CA" w:eastAsia="de-DE"/>
        </w:rPr>
        <w:t xml:space="preserve"> proposal 1, with revision of the language to include both decoded pictures and picture units.</w:t>
      </w:r>
    </w:p>
    <w:p w14:paraId="1FB78048" w14:textId="086C94AE" w:rsidR="00E36C9B" w:rsidRPr="00373F08" w:rsidRDefault="00E36C9B" w:rsidP="00CA2E49">
      <w:pPr>
        <w:pStyle w:val="berschrift3"/>
        <w:rPr>
          <w:lang w:val="en-CA"/>
        </w:rPr>
      </w:pPr>
      <w:bookmarkStart w:id="235" w:name="_Ref204864997"/>
      <w:bookmarkEnd w:id="228"/>
      <w:r w:rsidRPr="00373F08">
        <w:rPr>
          <w:lang w:val="en-CA"/>
        </w:rPr>
        <w:t>Digitally signed content SEI messages (</w:t>
      </w:r>
      <w:r w:rsidR="00614A48">
        <w:rPr>
          <w:lang w:val="en-CA"/>
        </w:rPr>
        <w:t>6</w:t>
      </w:r>
      <w:r w:rsidRPr="00373F08">
        <w:rPr>
          <w:lang w:val="en-CA"/>
        </w:rPr>
        <w:t>)</w:t>
      </w:r>
      <w:bookmarkEnd w:id="235"/>
    </w:p>
    <w:p w14:paraId="757FC80E" w14:textId="6FF07746" w:rsidR="003E431A" w:rsidRPr="00373F08" w:rsidRDefault="003E431A" w:rsidP="003E431A">
      <w:pPr>
        <w:rPr>
          <w:lang w:val="en-CA"/>
        </w:rPr>
      </w:pPr>
      <w:r w:rsidRPr="00373F08">
        <w:rPr>
          <w:lang w:val="en-CA"/>
        </w:rPr>
        <w:t xml:space="preserve">Contributions in this area were discussed during </w:t>
      </w:r>
      <w:r w:rsidR="00F003E8">
        <w:rPr>
          <w:lang w:val="en-CA"/>
        </w:rPr>
        <w:t>1630</w:t>
      </w:r>
      <w:r w:rsidRPr="00373F08">
        <w:rPr>
          <w:lang w:val="en-CA"/>
        </w:rPr>
        <w:t>–</w:t>
      </w:r>
      <w:r w:rsidR="00F003E8">
        <w:rPr>
          <w:lang w:val="en-CA"/>
        </w:rPr>
        <w:t>1900</w:t>
      </w:r>
      <w:r w:rsidR="00F003E8" w:rsidRPr="00373F08">
        <w:rPr>
          <w:lang w:val="en-CA"/>
        </w:rPr>
        <w:t xml:space="preserve"> </w:t>
      </w:r>
      <w:r w:rsidRPr="00373F08">
        <w:rPr>
          <w:lang w:val="en-CA"/>
        </w:rPr>
        <w:t xml:space="preserve">on </w:t>
      </w:r>
      <w:r w:rsidR="001B035F">
        <w:rPr>
          <w:lang w:val="en-CA"/>
        </w:rPr>
        <w:t>Friday</w:t>
      </w:r>
      <w:r w:rsidR="001B035F" w:rsidRPr="00373F08">
        <w:rPr>
          <w:lang w:val="en-CA"/>
        </w:rPr>
        <w:t xml:space="preserve"> </w:t>
      </w:r>
      <w:r w:rsidR="001B035F">
        <w:rPr>
          <w:lang w:val="en-CA"/>
        </w:rPr>
        <w:t>27</w:t>
      </w:r>
      <w:r w:rsidR="001B035F" w:rsidRPr="00373F08">
        <w:rPr>
          <w:lang w:val="en-CA"/>
        </w:rPr>
        <w:t xml:space="preserve"> </w:t>
      </w:r>
      <w:r w:rsidRPr="00373F08">
        <w:rPr>
          <w:lang w:val="en-CA"/>
        </w:rPr>
        <w:t xml:space="preserve">June 2025 (chaired by </w:t>
      </w:r>
      <w:r w:rsidR="001B035F">
        <w:rPr>
          <w:lang w:val="en-CA"/>
        </w:rPr>
        <w:t>J. Boyce</w:t>
      </w:r>
      <w:r w:rsidRPr="00373F08">
        <w:rPr>
          <w:lang w:val="en-CA"/>
        </w:rPr>
        <w:t>).</w:t>
      </w:r>
    </w:p>
    <w:p w14:paraId="5C4193DC" w14:textId="600D31F3" w:rsidR="00A95CC9" w:rsidRPr="00373F08" w:rsidRDefault="008773DB" w:rsidP="00CA2E49">
      <w:pPr>
        <w:pStyle w:val="berschrift9"/>
        <w:rPr>
          <w:sz w:val="24"/>
          <w:szCs w:val="24"/>
          <w:lang w:val="en-CA" w:eastAsia="de-DE"/>
        </w:rPr>
      </w:pPr>
      <w:hyperlink r:id="rId826" w:history="1">
        <w:r w:rsidR="00A95CC9" w:rsidRPr="00373F08">
          <w:rPr>
            <w:color w:val="0000FF"/>
            <w:sz w:val="24"/>
            <w:szCs w:val="24"/>
            <w:u w:val="single"/>
            <w:lang w:val="en-CA" w:eastAsia="de-DE"/>
          </w:rPr>
          <w:t>JVET-AM0118</w:t>
        </w:r>
      </w:hyperlink>
      <w:r w:rsidR="00A95CC9" w:rsidRPr="00373F08">
        <w:rPr>
          <w:sz w:val="24"/>
          <w:szCs w:val="24"/>
          <w:lang w:val="en-CA" w:eastAsia="de-DE"/>
        </w:rPr>
        <w:t xml:space="preserve"> AHG9: Digital signing of selected SEI messages [M. M. Hannuksela, J. Boyce (Nokia)]</w:t>
      </w:r>
    </w:p>
    <w:p w14:paraId="1DE1FF2D" w14:textId="37F8E5E6" w:rsidR="002B3C5C" w:rsidRPr="00BF2E2D" w:rsidRDefault="002B3C5C" w:rsidP="002B3C5C">
      <w:pPr>
        <w:rPr>
          <w:lang w:val="en-CA"/>
        </w:rPr>
      </w:pPr>
      <w:bookmarkStart w:id="236" w:name="_Hlk201927904"/>
      <w:r>
        <w:rPr>
          <w:lang w:val="en-CA"/>
        </w:rPr>
        <w:t>Chaired by S. Deshpande on 27 June 2025 during 1</w:t>
      </w:r>
      <w:r w:rsidR="007E4DC2">
        <w:rPr>
          <w:lang w:val="en-CA"/>
        </w:rPr>
        <w:t>5</w:t>
      </w:r>
      <w:r>
        <w:rPr>
          <w:lang w:val="en-CA"/>
        </w:rPr>
        <w:t>:</w:t>
      </w:r>
      <w:r w:rsidR="00F04552">
        <w:rPr>
          <w:lang w:val="en-CA"/>
        </w:rPr>
        <w:t>00</w:t>
      </w:r>
      <w:r>
        <w:rPr>
          <w:lang w:val="en-CA"/>
        </w:rPr>
        <w:t>-:</w:t>
      </w:r>
      <w:r w:rsidR="00F04552">
        <w:rPr>
          <w:lang w:val="en-CA"/>
        </w:rPr>
        <w:t>16:20</w:t>
      </w:r>
    </w:p>
    <w:bookmarkEnd w:id="236"/>
    <w:p w14:paraId="682F9FB3" w14:textId="77777777" w:rsidR="001A0B9F" w:rsidRDefault="001A0B9F" w:rsidP="001A0B9F">
      <w:pPr>
        <w:rPr>
          <w:szCs w:val="22"/>
          <w:lang w:val="en-CA"/>
        </w:rPr>
      </w:pPr>
      <w:r>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p>
    <w:p w14:paraId="060E8DC4" w14:textId="77777777" w:rsidR="001A0B9F" w:rsidRDefault="001A0B9F" w:rsidP="001A0B9F">
      <w:pPr>
        <w:rPr>
          <w:szCs w:val="22"/>
          <w:lang w:val="en-CA"/>
        </w:rPr>
      </w:pPr>
      <w:r>
        <w:rPr>
          <w:szCs w:val="22"/>
          <w:lang w:val="en-CA"/>
        </w:rPr>
        <w:t>The contribution proposes including the following aspects in VSEI version 4:</w:t>
      </w:r>
    </w:p>
    <w:p w14:paraId="776155B7" w14:textId="77777777" w:rsidR="001A0B9F" w:rsidRDefault="001A0B9F" w:rsidP="00CA2E49">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70D44">
        <w:rPr>
          <w:szCs w:val="22"/>
          <w:lang w:val="en-CA"/>
        </w:rPr>
        <w:t>It is proposed to add SEI NAL units that include a DSCS SEI message with dscs_id equal to dscIdVal and dscs_verification_substream_id equal to dscSubstreamId in the verification substream for dsci_id equal to dscIdVal and verification substream ID equal to dscIdVal.</w:t>
      </w:r>
    </w:p>
    <w:p w14:paraId="328B832F" w14:textId="03F24790" w:rsidR="00F007D7" w:rsidRDefault="001A0B9F" w:rsidP="000F3CEF">
      <w:pPr>
        <w:rPr>
          <w:lang w:val="en-CA" w:eastAsia="de-DE"/>
        </w:rPr>
      </w:pPr>
      <w:r>
        <w:rPr>
          <w:szCs w:val="22"/>
          <w:lang w:val="en-CA"/>
        </w:rPr>
        <w:t>It is proposed to a</w:t>
      </w:r>
      <w:r w:rsidRPr="00270D44">
        <w:rPr>
          <w:szCs w:val="22"/>
          <w:lang w:val="en-CA"/>
        </w:rPr>
        <w:t>llow signing of SEI messages that are carried in suffix SEI NAL units</w:t>
      </w:r>
      <w:r>
        <w:rPr>
          <w:szCs w:val="22"/>
          <w:lang w:val="en-CA"/>
        </w:rPr>
        <w:t xml:space="preserve"> together with a DSCS SEI message.</w:t>
      </w:r>
      <w:r w:rsidR="00F007D7">
        <w:rPr>
          <w:lang w:val="en-CA" w:eastAsia="de-DE"/>
        </w:rPr>
        <w:t>if this functionality is desirable:</w:t>
      </w:r>
      <w:r w:rsidR="000636BB">
        <w:rPr>
          <w:lang w:val="en-CA" w:eastAsia="de-DE"/>
        </w:rPr>
        <w:t xml:space="preserve"> Yes</w:t>
      </w:r>
      <w:r w:rsidR="00A07752">
        <w:rPr>
          <w:lang w:val="en-CA" w:eastAsia="de-DE"/>
        </w:rPr>
        <w:t>,</w:t>
      </w:r>
      <w:r w:rsidR="000636BB">
        <w:rPr>
          <w:lang w:val="en-CA" w:eastAsia="de-DE"/>
        </w:rPr>
        <w:t xml:space="preserve"> there is support for such a functionality</w:t>
      </w:r>
      <w:r w:rsidR="00500058">
        <w:rPr>
          <w:lang w:val="en-CA" w:eastAsia="de-DE"/>
        </w:rPr>
        <w:t xml:space="preserve"> from multiple participants.</w:t>
      </w:r>
    </w:p>
    <w:p w14:paraId="1E9DBF60" w14:textId="7A51C57D" w:rsidR="00F007D7" w:rsidRDefault="00F007D7" w:rsidP="000F3CEF">
      <w:pPr>
        <w:rPr>
          <w:lang w:val="en-CA" w:eastAsia="de-DE"/>
        </w:rPr>
      </w:pPr>
      <w:r>
        <w:rPr>
          <w:lang w:val="en-CA" w:eastAsia="de-DE"/>
        </w:rPr>
        <w:t>Regarding if this functionality should be added in VSEI V4</w:t>
      </w:r>
      <w:r w:rsidR="00376495">
        <w:rPr>
          <w:lang w:val="en-CA" w:eastAsia="de-DE"/>
        </w:rPr>
        <w:t xml:space="preserve"> or in a future version of VSEI</w:t>
      </w:r>
      <w:r>
        <w:rPr>
          <w:lang w:val="en-CA" w:eastAsia="de-DE"/>
        </w:rPr>
        <w:t>:</w:t>
      </w:r>
      <w:r w:rsidR="008206BB">
        <w:rPr>
          <w:lang w:val="en-CA" w:eastAsia="de-DE"/>
        </w:rPr>
        <w:t xml:space="preserve"> There was support to add </w:t>
      </w:r>
      <w:r w:rsidR="00462AE2">
        <w:rPr>
          <w:lang w:val="en-CA" w:eastAsia="de-DE"/>
        </w:rPr>
        <w:t>the functionality</w:t>
      </w:r>
      <w:r w:rsidR="008206BB">
        <w:rPr>
          <w:lang w:val="en-CA" w:eastAsia="de-DE"/>
        </w:rPr>
        <w:t xml:space="preserve"> to VSEI V4</w:t>
      </w:r>
      <w:r w:rsidR="00462AE2">
        <w:rPr>
          <w:lang w:val="en-CA" w:eastAsia="de-DE"/>
        </w:rPr>
        <w:t>,</w:t>
      </w:r>
      <w:r w:rsidR="008206BB">
        <w:rPr>
          <w:lang w:val="en-CA" w:eastAsia="de-DE"/>
        </w:rPr>
        <w:t xml:space="preserve"> if possible.</w:t>
      </w:r>
    </w:p>
    <w:p w14:paraId="0FDF142D" w14:textId="0656C457" w:rsidR="00376495" w:rsidRDefault="00A07752" w:rsidP="000F3CEF">
      <w:pPr>
        <w:rPr>
          <w:lang w:val="en-CA" w:eastAsia="de-DE"/>
        </w:rPr>
      </w:pPr>
      <w:r>
        <w:rPr>
          <w:lang w:val="en-CA" w:eastAsia="de-DE"/>
        </w:rPr>
        <w:t>Joint discussion regarding JVET-AM0118 and JVET-AM0160 Option 2</w:t>
      </w:r>
      <w:r w:rsidR="00500058">
        <w:rPr>
          <w:lang w:val="en-CA" w:eastAsia="de-DE"/>
        </w:rPr>
        <w:t>:</w:t>
      </w:r>
    </w:p>
    <w:p w14:paraId="506837E7" w14:textId="79AB0D90" w:rsidR="00A07752" w:rsidRDefault="00A07752" w:rsidP="000F3CEF">
      <w:pPr>
        <w:rPr>
          <w:lang w:val="en-CA" w:eastAsia="de-DE"/>
        </w:rPr>
      </w:pPr>
      <w:r>
        <w:rPr>
          <w:lang w:val="en-CA" w:eastAsia="de-DE"/>
        </w:rPr>
        <w:t>A non-proponent preferred JVET-AM0118 solution.</w:t>
      </w:r>
      <w:r w:rsidR="003A45A5">
        <w:rPr>
          <w:lang w:val="en-CA" w:eastAsia="de-DE"/>
        </w:rPr>
        <w:t xml:space="preserve"> It was commented by another non-proponent that the JVET-AM0118 solution has more flexibility and JVET-AM0160 option 2 does not provide full specification text.</w:t>
      </w:r>
    </w:p>
    <w:p w14:paraId="4E645F6E" w14:textId="262FCA57" w:rsidR="007D4D38" w:rsidRDefault="007D4D38" w:rsidP="000F3CEF">
      <w:pPr>
        <w:rPr>
          <w:lang w:val="en-CA" w:eastAsia="de-DE"/>
        </w:rPr>
      </w:pPr>
      <w:r>
        <w:rPr>
          <w:lang w:val="en-CA" w:eastAsia="de-DE"/>
        </w:rPr>
        <w:t>I</w:t>
      </w:r>
      <w:r w:rsidR="00401E5D">
        <w:rPr>
          <w:lang w:val="en-CA" w:eastAsia="de-DE"/>
        </w:rPr>
        <w:t>t</w:t>
      </w:r>
      <w:r>
        <w:rPr>
          <w:lang w:val="en-CA" w:eastAsia="de-DE"/>
        </w:rPr>
        <w:t xml:space="preserve"> was asked why a flag is needed for JVET-AM0118 if it needs to be included together with DSCS SEI</w:t>
      </w:r>
      <w:r w:rsidR="00401E5D">
        <w:rPr>
          <w:lang w:val="en-CA" w:eastAsia="de-DE"/>
        </w:rPr>
        <w:t>.</w:t>
      </w:r>
      <w:r w:rsidR="00230F8F">
        <w:rPr>
          <w:lang w:val="en-CA" w:eastAsia="de-DE"/>
        </w:rPr>
        <w:t xml:space="preserve"> I</w:t>
      </w:r>
      <w:r w:rsidR="00D5767C">
        <w:rPr>
          <w:lang w:val="en-CA" w:eastAsia="de-DE"/>
        </w:rPr>
        <w:t>t</w:t>
      </w:r>
      <w:r w:rsidR="00230F8F">
        <w:rPr>
          <w:lang w:val="en-CA" w:eastAsia="de-DE"/>
        </w:rPr>
        <w:t xml:space="preserve"> was commented that because in majority of the cases SEI messages will not be signed and so the flag is useful.</w:t>
      </w:r>
    </w:p>
    <w:p w14:paraId="75421B27" w14:textId="77777777" w:rsidR="000F3CEF" w:rsidRPr="00373F08" w:rsidRDefault="00E423CB" w:rsidP="000F3CEF">
      <w:pPr>
        <w:rPr>
          <w:lang w:val="en-CA" w:eastAsia="de-DE"/>
        </w:rPr>
      </w:pPr>
      <w:r w:rsidRPr="0058699F">
        <w:rPr>
          <w:lang w:val="en-CA" w:eastAsia="de-DE"/>
        </w:rPr>
        <w:t>Decision: Adopt</w:t>
      </w:r>
      <w:r>
        <w:rPr>
          <w:lang w:val="en-CA" w:eastAsia="de-DE"/>
        </w:rPr>
        <w:t xml:space="preserve"> JVET-AM0118 in VSEI V4.</w:t>
      </w:r>
    </w:p>
    <w:p w14:paraId="5AD24E30" w14:textId="1E443C76" w:rsidR="00A95CC9" w:rsidRPr="00373F08" w:rsidRDefault="008773DB" w:rsidP="00CA2E49">
      <w:pPr>
        <w:pStyle w:val="berschrift9"/>
        <w:rPr>
          <w:sz w:val="24"/>
          <w:szCs w:val="24"/>
          <w:lang w:val="en-CA" w:eastAsia="de-DE"/>
        </w:rPr>
      </w:pPr>
      <w:hyperlink r:id="rId827" w:history="1">
        <w:r w:rsidR="00A95CC9" w:rsidRPr="00373F08">
          <w:rPr>
            <w:color w:val="0000FF"/>
            <w:sz w:val="24"/>
            <w:szCs w:val="24"/>
            <w:u w:val="single"/>
            <w:lang w:val="en-CA" w:eastAsia="de-DE"/>
          </w:rPr>
          <w:t>JVET-AM0119</w:t>
        </w:r>
      </w:hyperlink>
      <w:r w:rsidR="00A95CC9" w:rsidRPr="00373F08">
        <w:rPr>
          <w:sz w:val="24"/>
          <w:szCs w:val="24"/>
          <w:lang w:val="en-CA" w:eastAsia="de-DE"/>
        </w:rPr>
        <w:t xml:space="preserve"> AHG9: On start and end flags of digitally signed content [M. M. Hannuksela, J. Boyce (Nokia)]</w:t>
      </w:r>
    </w:p>
    <w:p w14:paraId="669B8CB8" w14:textId="7E0E80F0" w:rsidR="002B3C5C" w:rsidRDefault="002B3C5C" w:rsidP="001A0B9F">
      <w:pPr>
        <w:rPr>
          <w:lang w:val="en-CA"/>
        </w:rPr>
      </w:pPr>
      <w:r>
        <w:rPr>
          <w:lang w:val="en-CA"/>
        </w:rPr>
        <w:t>Chaired by S. Deshpande on 27 June 2025 during 1</w:t>
      </w:r>
      <w:r w:rsidR="00F04552">
        <w:rPr>
          <w:lang w:val="en-CA"/>
        </w:rPr>
        <w:t>6</w:t>
      </w:r>
      <w:r>
        <w:rPr>
          <w:lang w:val="en-CA"/>
        </w:rPr>
        <w:t>:</w:t>
      </w:r>
      <w:r w:rsidR="00F04552">
        <w:rPr>
          <w:lang w:val="en-CA"/>
        </w:rPr>
        <w:t>20</w:t>
      </w:r>
      <w:r>
        <w:rPr>
          <w:lang w:val="en-CA"/>
        </w:rPr>
        <w:t>-:</w:t>
      </w:r>
      <w:r w:rsidR="006B4175">
        <w:rPr>
          <w:lang w:val="en-CA"/>
        </w:rPr>
        <w:t>16:50</w:t>
      </w:r>
    </w:p>
    <w:p w14:paraId="6096CDF1" w14:textId="20B54EC5" w:rsidR="001A0B9F" w:rsidRDefault="001A0B9F" w:rsidP="001A0B9F">
      <w:pPr>
        <w:rPr>
          <w:szCs w:val="22"/>
          <w:lang w:val="en-CA"/>
        </w:rPr>
      </w:pPr>
      <w:r>
        <w:rPr>
          <w:lang w:val="en-CA"/>
        </w:rPr>
        <w:t xml:space="preserve">It is asserted that the specification text related to </w:t>
      </w:r>
      <w:r w:rsidRPr="00186EFF">
        <w:rPr>
          <w:szCs w:val="22"/>
          <w:lang w:val="en-CA"/>
        </w:rPr>
        <w:t>dsci_signed_content_start_flag</w:t>
      </w:r>
      <w:r>
        <w:rPr>
          <w:szCs w:val="22"/>
          <w:lang w:val="en-CA"/>
        </w:rPr>
        <w:t xml:space="preserve"> and </w:t>
      </w:r>
      <w:r w:rsidRPr="00186EFF">
        <w:rPr>
          <w:szCs w:val="22"/>
          <w:lang w:val="en-CA"/>
        </w:rPr>
        <w:t>dscv_signed_content_end_flag</w:t>
      </w:r>
      <w:r>
        <w:rPr>
          <w:szCs w:val="22"/>
          <w:lang w:val="en-CA"/>
        </w:rPr>
        <w:t xml:space="preserve"> has the following problems:</w:t>
      </w:r>
    </w:p>
    <w:p w14:paraId="146770D8" w14:textId="77777777" w:rsidR="001A0B9F" w:rsidRDefault="001A0B9F" w:rsidP="00CA2E49">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The following issues are caused by the fact that dscv_signed_content_flag is present only when dscv_verification_substream_id is equal to 0:</w:t>
      </w:r>
    </w:p>
    <w:p w14:paraId="5F60BD39" w14:textId="77777777" w:rsidR="001A0B9F" w:rsidRDefault="001A0B9F" w:rsidP="00CA2E49">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Signed content cannot end with an AU that has substream ID greater than 0. For example, if substreams correspond to temporal sublayers, signed content cannot end with an AU that has sublayer identifier greater than 0.</w:t>
      </w:r>
    </w:p>
    <w:p w14:paraId="1D481ABC" w14:textId="77777777" w:rsidR="001A0B9F" w:rsidRDefault="001A0B9F" w:rsidP="00CA2E49">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is unclear how to derive the variable signingStatus, which uses dscv_signed_content_end_flag when dscv_signed_content_end_flag is not present in the DSCV SEI message.</w:t>
      </w:r>
    </w:p>
    <w:p w14:paraId="72366EC4" w14:textId="77777777" w:rsidR="001A0B9F" w:rsidRPr="003505F2" w:rsidRDefault="001A0B9F" w:rsidP="00CA2E49">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szCs w:val="22"/>
          <w:lang w:val="en-CA"/>
        </w:rPr>
        <w:t xml:space="preserve">The integrity of the original content across a splice point is not protected or detectable by the DSC SEI messages: </w:t>
      </w:r>
    </w:p>
    <w:p w14:paraId="2D44588E" w14:textId="77777777" w:rsidR="001A0B9F" w:rsidRPr="003505F2" w:rsidRDefault="001A0B9F" w:rsidP="00CA2E49">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remove the signed content that follows the verification period with </w:t>
      </w:r>
      <w:r w:rsidRPr="00186EFF">
        <w:rPr>
          <w:szCs w:val="22"/>
          <w:lang w:val="en-CA"/>
        </w:rPr>
        <w:t>dscv_signed_content_end_flag</w:t>
      </w:r>
      <w:r>
        <w:rPr>
          <w:szCs w:val="22"/>
          <w:lang w:val="en-CA"/>
        </w:rPr>
        <w:t xml:space="preserve"> equal to 1.</w:t>
      </w:r>
    </w:p>
    <w:p w14:paraId="32060319" w14:textId="77777777" w:rsidR="001A0B9F" w:rsidRPr="00065AD3" w:rsidRDefault="001A0B9F" w:rsidP="00CA2E49">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reorder pieces of signed content starting with </w:t>
      </w:r>
      <w:r w:rsidRPr="00186EFF">
        <w:rPr>
          <w:szCs w:val="22"/>
          <w:lang w:val="en-CA"/>
        </w:rPr>
        <w:t>dsci_signed_content_start_flag</w:t>
      </w:r>
      <w:r>
        <w:rPr>
          <w:szCs w:val="22"/>
          <w:lang w:val="en-CA"/>
        </w:rPr>
        <w:t xml:space="preserve"> equal to 1 and ending with </w:t>
      </w:r>
      <w:r w:rsidRPr="00186EFF">
        <w:rPr>
          <w:szCs w:val="22"/>
          <w:lang w:val="en-CA"/>
        </w:rPr>
        <w:t>dscv_signed_content_end_flag</w:t>
      </w:r>
      <w:r>
        <w:rPr>
          <w:szCs w:val="22"/>
          <w:lang w:val="en-CA"/>
        </w:rPr>
        <w:t xml:space="preserve"> equal to 1.</w:t>
      </w:r>
    </w:p>
    <w:p w14:paraId="2BB1A2CF" w14:textId="77777777" w:rsidR="001A0B9F" w:rsidRDefault="001A0B9F" w:rsidP="001A0B9F">
      <w:pPr>
        <w:rPr>
          <w:szCs w:val="22"/>
          <w:lang w:val="en-CA"/>
        </w:rPr>
      </w:pPr>
      <w:r>
        <w:rPr>
          <w:szCs w:val="22"/>
          <w:lang w:val="en-CA"/>
        </w:rPr>
        <w:t>The proposal introduces the following terms:</w:t>
      </w:r>
    </w:p>
    <w:p w14:paraId="58BFB909" w14:textId="77777777" w:rsidR="001A0B9F" w:rsidRDefault="001A0B9F" w:rsidP="00CA2E49">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verification unit is a sequence of verification periods within which splicing would cause a failure of digital signature verification, while splicing can be done at the boundaries of a verification unit. </w:t>
      </w:r>
    </w:p>
    <w:p w14:paraId="4E2A864E" w14:textId="77777777" w:rsidR="001A0B9F" w:rsidRPr="00145D13" w:rsidRDefault="001A0B9F" w:rsidP="00CA2E49">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p>
    <w:p w14:paraId="506F37BA" w14:textId="77777777" w:rsidR="001A0B9F" w:rsidRDefault="001A0B9F" w:rsidP="001A0B9F">
      <w:pPr>
        <w:rPr>
          <w:szCs w:val="22"/>
          <w:lang w:val="en-CA"/>
        </w:rPr>
      </w:pPr>
      <w:r>
        <w:rPr>
          <w:szCs w:val="22"/>
          <w:lang w:val="en-CA"/>
        </w:rPr>
        <w:t>The proposal extends the start and end signalling of verification periods so that verification units and verification chains are identified as follows:</w:t>
      </w:r>
    </w:p>
    <w:p w14:paraId="55B9A8CB" w14:textId="77777777" w:rsidR="001A0B9F" w:rsidRPr="00CA2E49" w:rsidRDefault="001A0B9F" w:rsidP="00CA2E49">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8B3E7D">
        <w:rPr>
          <w:szCs w:val="22"/>
          <w:lang w:val="en-CA"/>
        </w:rPr>
        <w:t>dsci_signed_content_start_flag is replaced by the 2-bit dsci_start_idc, with the following values:</w:t>
      </w:r>
    </w:p>
    <w:p w14:paraId="4E8D65DC" w14:textId="77777777" w:rsidR="001A0B9F" w:rsidRPr="00CA2E49" w:rsidRDefault="001A0B9F" w:rsidP="00CA2E49">
      <w:pPr>
        <w:pStyle w:val="Listenabsatz"/>
        <w:ind w:left="1080"/>
      </w:pPr>
      <w:r w:rsidRPr="008B3E7D">
        <w:rPr>
          <w:szCs w:val="22"/>
          <w:lang w:val="en-CA"/>
        </w:rPr>
        <w:t xml:space="preserve">0: </w:t>
      </w:r>
      <w:r w:rsidRPr="00CA2E49">
        <w:t>the beginning of a verification period that does not start a verification unit or a verification chain</w:t>
      </w:r>
    </w:p>
    <w:p w14:paraId="21899B44" w14:textId="77777777" w:rsidR="001A0B9F" w:rsidRPr="008B3E7D" w:rsidRDefault="001A0B9F" w:rsidP="00CA2E49">
      <w:pPr>
        <w:pStyle w:val="Listenabsatz"/>
        <w:ind w:left="1080"/>
        <w:rPr>
          <w:szCs w:val="22"/>
          <w:lang w:val="en-CA"/>
        </w:rPr>
      </w:pPr>
      <w:r w:rsidRPr="008B3E7D">
        <w:rPr>
          <w:szCs w:val="22"/>
          <w:lang w:val="en-CA"/>
        </w:rPr>
        <w:t>1: the beginning of a verification period and the beginning of a verification unit that does not start of a verification chain</w:t>
      </w:r>
    </w:p>
    <w:p w14:paraId="37163A39" w14:textId="77777777" w:rsidR="001A0B9F" w:rsidRPr="008B3E7D" w:rsidRDefault="001A0B9F" w:rsidP="00CA2E49">
      <w:pPr>
        <w:pStyle w:val="Listenabsatz"/>
        <w:ind w:left="1080"/>
        <w:rPr>
          <w:szCs w:val="22"/>
          <w:lang w:val="en-CA"/>
        </w:rPr>
      </w:pPr>
      <w:r w:rsidRPr="008B3E7D">
        <w:rPr>
          <w:szCs w:val="22"/>
          <w:lang w:val="en-CA"/>
        </w:rPr>
        <w:t>2: the beginning of a verification period, a verification unit, and a verification chain</w:t>
      </w:r>
    </w:p>
    <w:p w14:paraId="6AC47139" w14:textId="77777777" w:rsidR="001A0B9F" w:rsidRDefault="001A0B9F" w:rsidP="00CA2E49">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dscv_signed_content_end_flag is replaced by the 2-bit dscv_end_idc, which is present without any gating condition and has the following values:</w:t>
      </w:r>
    </w:p>
    <w:p w14:paraId="0D3893B7" w14:textId="77777777" w:rsidR="001A0B9F" w:rsidRPr="009F7355" w:rsidRDefault="001A0B9F" w:rsidP="00CA2E49">
      <w:pPr>
        <w:pStyle w:val="Listenabsatz"/>
        <w:ind w:left="1080"/>
        <w:rPr>
          <w:lang w:val="en-CA"/>
        </w:rPr>
      </w:pPr>
      <w:r w:rsidRPr="009F7355">
        <w:rPr>
          <w:lang w:val="en-CA"/>
        </w:rPr>
        <w:t xml:space="preserve">0: </w:t>
      </w:r>
      <w:r w:rsidRPr="00CA2E49">
        <w:t xml:space="preserve">the end of </w:t>
      </w:r>
      <w:r w:rsidRPr="00CA2E49">
        <w:rPr>
          <w:rFonts w:eastAsia="SimSun"/>
        </w:rPr>
        <w:t xml:space="preserve">a </w:t>
      </w:r>
      <w:r w:rsidRPr="009F7355">
        <w:rPr>
          <w:rFonts w:eastAsia="SimSun"/>
          <w:lang w:val="en-CA"/>
        </w:rPr>
        <w:t xml:space="preserve">verification </w:t>
      </w:r>
      <w:r w:rsidRPr="00CA2E49">
        <w:rPr>
          <w:rFonts w:eastAsia="SimSun"/>
        </w:rPr>
        <w:t xml:space="preserve">substream of </w:t>
      </w:r>
      <w:r w:rsidRPr="009F7355">
        <w:rPr>
          <w:lang w:val="en-CA"/>
        </w:rPr>
        <w:t>a verification period that does not end a verification unit or a verification chain</w:t>
      </w:r>
    </w:p>
    <w:p w14:paraId="4E879EA2" w14:textId="77777777" w:rsidR="001A0B9F" w:rsidRPr="009F7355" w:rsidRDefault="001A0B9F" w:rsidP="00CA2E49">
      <w:pPr>
        <w:pStyle w:val="Listenabsatz"/>
        <w:ind w:left="1080"/>
        <w:rPr>
          <w:lang w:val="en-CA"/>
        </w:rPr>
      </w:pPr>
      <w:r w:rsidRPr="009F7355">
        <w:rPr>
          <w:lang w:val="en-CA"/>
        </w:rPr>
        <w:t xml:space="preserve">1: </w:t>
      </w:r>
      <w:r w:rsidRPr="00CA2E49">
        <w:t xml:space="preserve">the end of </w:t>
      </w:r>
      <w:r w:rsidRPr="00CA2E49">
        <w:rPr>
          <w:rFonts w:eastAsia="SimSun"/>
        </w:rPr>
        <w:t xml:space="preserve">a </w:t>
      </w:r>
      <w:r w:rsidRPr="009F7355">
        <w:rPr>
          <w:rFonts w:eastAsia="SimSun"/>
          <w:lang w:val="en-CA"/>
        </w:rPr>
        <w:t xml:space="preserve">verification </w:t>
      </w:r>
      <w:r w:rsidRPr="00CA2E49">
        <w:rPr>
          <w:rFonts w:eastAsia="SimSun"/>
        </w:rPr>
        <w:t xml:space="preserve">substream of </w:t>
      </w:r>
      <w:r w:rsidRPr="009F7355">
        <w:rPr>
          <w:lang w:val="en-CA"/>
        </w:rPr>
        <w:t>a verification period that ends of a verification unit and does not end a verification chain</w:t>
      </w:r>
    </w:p>
    <w:p w14:paraId="43DD8DCF" w14:textId="77777777" w:rsidR="001A0B9F" w:rsidRPr="008B3E7D" w:rsidRDefault="001A0B9F" w:rsidP="00CA2E49">
      <w:pPr>
        <w:pStyle w:val="Listenabsatz"/>
        <w:ind w:left="1080"/>
        <w:rPr>
          <w:lang w:val="en-CA"/>
        </w:rPr>
      </w:pPr>
      <w:r w:rsidRPr="009F7355">
        <w:rPr>
          <w:lang w:val="en-CA"/>
        </w:rPr>
        <w:t>2:</w:t>
      </w:r>
      <w:r w:rsidRPr="00CA2E49">
        <w:t xml:space="preserve"> the end of </w:t>
      </w:r>
      <w:r w:rsidRPr="00CA2E49">
        <w:rPr>
          <w:rFonts w:eastAsia="SimSun"/>
        </w:rPr>
        <w:t xml:space="preserve">a </w:t>
      </w:r>
      <w:r w:rsidRPr="009F7355">
        <w:rPr>
          <w:rFonts w:eastAsia="SimSun"/>
          <w:lang w:val="en-CA"/>
        </w:rPr>
        <w:t xml:space="preserve">verification </w:t>
      </w:r>
      <w:r w:rsidRPr="00CA2E49">
        <w:rPr>
          <w:rFonts w:eastAsia="SimSun"/>
        </w:rPr>
        <w:t xml:space="preserve">substream of </w:t>
      </w:r>
      <w:r w:rsidRPr="009F7355">
        <w:rPr>
          <w:lang w:val="en-CA"/>
        </w:rPr>
        <w:t>a verification period that ends of a verification unit and a verification chain</w:t>
      </w:r>
    </w:p>
    <w:p w14:paraId="3AD031A4" w14:textId="77777777" w:rsidR="000F3CEF" w:rsidRPr="00373F08" w:rsidRDefault="00FA0492" w:rsidP="000F3CEF">
      <w:pPr>
        <w:rPr>
          <w:lang w:val="en-CA" w:eastAsia="de-DE"/>
        </w:rPr>
      </w:pPr>
      <w:r>
        <w:rPr>
          <w:lang w:val="en-CA" w:eastAsia="de-DE"/>
        </w:rPr>
        <w:t xml:space="preserve">It was commented that this is more of an extension of functionality rather than a bug-fix. </w:t>
      </w:r>
    </w:p>
    <w:p w14:paraId="15AAC8A1" w14:textId="770040F5" w:rsidR="00FA0492" w:rsidRDefault="00FA0492" w:rsidP="000F3CEF">
      <w:pPr>
        <w:rPr>
          <w:lang w:val="en-CA" w:eastAsia="de-DE"/>
        </w:rPr>
      </w:pPr>
      <w:r>
        <w:rPr>
          <w:lang w:val="en-CA" w:eastAsia="de-DE"/>
        </w:rPr>
        <w:t>It was commented that there are some open questions.</w:t>
      </w:r>
    </w:p>
    <w:p w14:paraId="0022016E" w14:textId="77777777" w:rsidR="00FA0492" w:rsidRPr="009F7355" w:rsidRDefault="00FA0492" w:rsidP="00CA2E49">
      <w:pPr>
        <w:pStyle w:val="Listenabsatz"/>
        <w:numPr>
          <w:ilvl w:val="0"/>
          <w:numId w:val="317"/>
        </w:numPr>
        <w:rPr>
          <w:lang w:val="en-CA"/>
        </w:rPr>
      </w:pPr>
      <w:r w:rsidRPr="009F7355">
        <w:rPr>
          <w:lang w:val="en-CA"/>
        </w:rPr>
        <w:t>Can it be specified how much content can be added in between chains (number of chains, length of video)</w:t>
      </w:r>
    </w:p>
    <w:p w14:paraId="783220BA" w14:textId="339D7F1A" w:rsidR="00FA0492" w:rsidRDefault="00FA0492" w:rsidP="00CA2E49">
      <w:pPr>
        <w:pStyle w:val="Listenabsatz"/>
        <w:numPr>
          <w:ilvl w:val="0"/>
          <w:numId w:val="317"/>
        </w:numPr>
        <w:rPr>
          <w:lang w:val="en-CA" w:eastAsia="de-DE"/>
        </w:rPr>
      </w:pPr>
      <w:r w:rsidRPr="009F7355">
        <w:rPr>
          <w:lang w:val="en-CA"/>
        </w:rPr>
        <w:t>How is the interaction of different dsc_ids that are used in a same time in one chain vs. using dsc_id to distinguish chains?</w:t>
      </w:r>
    </w:p>
    <w:p w14:paraId="6D30C3A2" w14:textId="624A678A" w:rsidR="00FA0492" w:rsidRDefault="00FA0492" w:rsidP="00CA2E49">
      <w:pPr>
        <w:pStyle w:val="Listenabsatz"/>
        <w:numPr>
          <w:ilvl w:val="0"/>
          <w:numId w:val="317"/>
        </w:numPr>
        <w:rPr>
          <w:lang w:val="en-CA" w:eastAsia="de-DE"/>
        </w:rPr>
      </w:pPr>
      <w:r>
        <w:rPr>
          <w:lang w:val="en-CA" w:eastAsia="de-DE"/>
        </w:rPr>
        <w:t>How is the removal of entire chain handled</w:t>
      </w:r>
      <w:r w:rsidR="00DE24C4">
        <w:rPr>
          <w:lang w:val="en-CA" w:eastAsia="de-DE"/>
        </w:rPr>
        <w:t>?</w:t>
      </w:r>
    </w:p>
    <w:p w14:paraId="56C0C678" w14:textId="551B9B6F" w:rsidR="003E4AB6" w:rsidRDefault="003E4AB6" w:rsidP="003E4AB6">
      <w:pPr>
        <w:rPr>
          <w:lang w:val="en-CA" w:eastAsia="de-DE"/>
        </w:rPr>
      </w:pPr>
      <w:r>
        <w:rPr>
          <w:lang w:val="en-CA" w:eastAsia="de-DE"/>
        </w:rPr>
        <w:t xml:space="preserve">No support </w:t>
      </w:r>
      <w:r w:rsidR="009A3E78">
        <w:rPr>
          <w:lang w:val="en-CA" w:eastAsia="de-DE"/>
        </w:rPr>
        <w:t xml:space="preserve">was expressed by anyone </w:t>
      </w:r>
      <w:r>
        <w:rPr>
          <w:lang w:val="en-CA" w:eastAsia="de-DE"/>
        </w:rPr>
        <w:t xml:space="preserve">for the aspect of changing flags to idcs </w:t>
      </w:r>
      <w:r w:rsidR="00644006">
        <w:rPr>
          <w:lang w:val="en-CA" w:eastAsia="de-DE"/>
        </w:rPr>
        <w:t xml:space="preserve">(mainly </w:t>
      </w:r>
      <w:r>
        <w:rPr>
          <w:lang w:val="en-CA" w:eastAsia="de-DE"/>
        </w:rPr>
        <w:t xml:space="preserve">due to the lateness </w:t>
      </w:r>
      <w:r w:rsidR="002F676C">
        <w:rPr>
          <w:lang w:val="en-CA" w:eastAsia="de-DE"/>
        </w:rPr>
        <w:t xml:space="preserve">of </w:t>
      </w:r>
      <w:r w:rsidR="00644006">
        <w:rPr>
          <w:lang w:val="en-CA" w:eastAsia="de-DE"/>
        </w:rPr>
        <w:t xml:space="preserve">adding functionality at this </w:t>
      </w:r>
      <w:r>
        <w:rPr>
          <w:lang w:val="en-CA" w:eastAsia="de-DE"/>
        </w:rPr>
        <w:t>stage</w:t>
      </w:r>
      <w:r w:rsidR="00644006">
        <w:rPr>
          <w:lang w:val="en-CA" w:eastAsia="de-DE"/>
        </w:rPr>
        <w:t>)</w:t>
      </w:r>
    </w:p>
    <w:p w14:paraId="4C848728" w14:textId="0010F337" w:rsidR="003E4AB6" w:rsidRDefault="003E4AB6" w:rsidP="003E4AB6">
      <w:pPr>
        <w:rPr>
          <w:lang w:val="en-CA" w:eastAsia="de-DE"/>
        </w:rPr>
      </w:pPr>
      <w:r>
        <w:rPr>
          <w:lang w:val="en-CA" w:eastAsia="de-DE"/>
        </w:rPr>
        <w:t xml:space="preserve">The “Limited </w:t>
      </w:r>
      <w:r w:rsidR="00E43F2A">
        <w:rPr>
          <w:lang w:val="en-CA" w:eastAsia="de-DE"/>
        </w:rPr>
        <w:t>Alternative</w:t>
      </w:r>
      <w:r>
        <w:rPr>
          <w:lang w:val="en-CA" w:eastAsia="de-DE"/>
        </w:rPr>
        <w:t>” in section 4 wa</w:t>
      </w:r>
      <w:r w:rsidR="00A442FD">
        <w:rPr>
          <w:lang w:val="en-CA" w:eastAsia="de-DE"/>
        </w:rPr>
        <w:t>s</w:t>
      </w:r>
      <w:r>
        <w:rPr>
          <w:lang w:val="en-CA" w:eastAsia="de-DE"/>
        </w:rPr>
        <w:t xml:space="preserve"> discussed as a </w:t>
      </w:r>
      <w:r w:rsidR="001C7FC7">
        <w:rPr>
          <w:lang w:val="en-CA" w:eastAsia="de-DE"/>
        </w:rPr>
        <w:t xml:space="preserve">possible </w:t>
      </w:r>
      <w:r>
        <w:rPr>
          <w:lang w:val="en-CA" w:eastAsia="de-DE"/>
        </w:rPr>
        <w:t xml:space="preserve">solution for </w:t>
      </w:r>
      <w:r w:rsidR="005F04D8">
        <w:rPr>
          <w:lang w:val="en-CA" w:eastAsia="de-DE"/>
        </w:rPr>
        <w:t>asserted</w:t>
      </w:r>
      <w:r>
        <w:rPr>
          <w:lang w:val="en-CA" w:eastAsia="de-DE"/>
        </w:rPr>
        <w:t xml:space="preserve"> bug-fix </w:t>
      </w:r>
      <w:r w:rsidR="002F676C">
        <w:rPr>
          <w:lang w:val="en-CA" w:eastAsia="de-DE"/>
        </w:rPr>
        <w:t xml:space="preserve">for the </w:t>
      </w:r>
      <w:r>
        <w:rPr>
          <w:lang w:val="en-CA" w:eastAsia="de-DE"/>
        </w:rPr>
        <w:t xml:space="preserve"> point #1 abov</w:t>
      </w:r>
      <w:r w:rsidR="009F5F4A">
        <w:rPr>
          <w:lang w:val="en-CA" w:eastAsia="de-DE"/>
        </w:rPr>
        <w:t>e.</w:t>
      </w:r>
    </w:p>
    <w:p w14:paraId="7DADC436" w14:textId="7B2F27A3" w:rsidR="003E4AB6" w:rsidRDefault="00A80CD0" w:rsidP="003E4AB6">
      <w:pPr>
        <w:rPr>
          <w:lang w:val="en-CA" w:eastAsia="de-DE"/>
        </w:rPr>
      </w:pPr>
      <w:r>
        <w:rPr>
          <w:lang w:val="en-CA" w:eastAsia="de-DE"/>
        </w:rPr>
        <w:t>JVET-AM0208 item 7 is related/ similar.</w:t>
      </w:r>
    </w:p>
    <w:p w14:paraId="5577AA0A" w14:textId="42ECBA17" w:rsidR="00BF0086" w:rsidRPr="0001119D" w:rsidRDefault="00BF0086" w:rsidP="003E4AB6">
      <w:pPr>
        <w:rPr>
          <w:lang w:val="en-CA" w:eastAsia="de-DE"/>
        </w:rPr>
      </w:pPr>
      <w:r w:rsidRPr="0058699F">
        <w:rPr>
          <w:lang w:val="en-CA" w:eastAsia="de-DE"/>
        </w:rPr>
        <w:t>Decision: Adopt</w:t>
      </w:r>
      <w:r>
        <w:rPr>
          <w:lang w:val="en-CA" w:eastAsia="de-DE"/>
        </w:rPr>
        <w:t xml:space="preserve"> the Limited Alterative proposed in section 4 of JVET-AM0119.</w:t>
      </w:r>
    </w:p>
    <w:p w14:paraId="045BB66F" w14:textId="502C5056" w:rsidR="00A95CC9" w:rsidRPr="00373F08" w:rsidRDefault="008773DB" w:rsidP="00CA2E49">
      <w:pPr>
        <w:pStyle w:val="berschrift9"/>
        <w:rPr>
          <w:sz w:val="24"/>
          <w:szCs w:val="24"/>
          <w:lang w:val="en-CA" w:eastAsia="de-DE"/>
        </w:rPr>
      </w:pPr>
      <w:hyperlink r:id="rId828" w:history="1">
        <w:r w:rsidR="00A95CC9" w:rsidRPr="00373F08">
          <w:rPr>
            <w:color w:val="0000FF"/>
            <w:sz w:val="24"/>
            <w:szCs w:val="24"/>
            <w:u w:val="single"/>
            <w:lang w:val="en-CA" w:eastAsia="de-DE"/>
          </w:rPr>
          <w:t>JVET-AM0164</w:t>
        </w:r>
      </w:hyperlink>
      <w:r w:rsidR="00A95CC9" w:rsidRPr="00373F08">
        <w:rPr>
          <w:sz w:val="24"/>
          <w:szCs w:val="24"/>
          <w:lang w:val="en-CA" w:eastAsia="de-DE"/>
        </w:rPr>
        <w:t xml:space="preserve"> AHG9: On DSC SEI [K. Sühring, T. Hinz, Y. Sanchez, J. Pfaff, H. Schwarz, D. Marpe, T. Wiegand (Fraunhofer HHI)]</w:t>
      </w:r>
    </w:p>
    <w:p w14:paraId="00C0C63E" w14:textId="77777777" w:rsidR="00B2161B" w:rsidRDefault="00B2161B" w:rsidP="00B2161B">
      <w:pPr>
        <w:rPr>
          <w:lang w:val="en-CA"/>
        </w:rPr>
      </w:pPr>
      <w:r>
        <w:rPr>
          <w:lang w:val="en-CA"/>
        </w:rPr>
        <w:t>This contribution proposes several small corrections for DSC SEI messages:</w:t>
      </w:r>
    </w:p>
    <w:p w14:paraId="7E81E76D" w14:textId="77777777" w:rsidR="00B2161B" w:rsidRPr="007A2A97" w:rsidRDefault="00B2161B" w:rsidP="00605201">
      <w:pPr>
        <w:numPr>
          <w:ilvl w:val="0"/>
          <w:numId w:val="430"/>
        </w:numPr>
        <w:rPr>
          <w:szCs w:val="22"/>
          <w:lang w:val="en-CA"/>
        </w:rPr>
      </w:pPr>
      <w:r>
        <w:rPr>
          <w:lang w:val="en-CA"/>
        </w:rPr>
        <w:t>i</w:t>
      </w:r>
      <w:r w:rsidRPr="007A2A97">
        <w:rPr>
          <w:lang w:val="en-CA"/>
        </w:rPr>
        <w:t xml:space="preserve">ncrease the maximum allowed </w:t>
      </w:r>
      <w:r>
        <w:rPr>
          <w:lang w:val="en-CA"/>
        </w:rPr>
        <w:t>signature size for possible long signatures in post-quantum cryptography</w:t>
      </w:r>
    </w:p>
    <w:p w14:paraId="58983590" w14:textId="77777777" w:rsidR="00B2161B" w:rsidRPr="00A15406" w:rsidRDefault="00B2161B" w:rsidP="00605201">
      <w:pPr>
        <w:numPr>
          <w:ilvl w:val="0"/>
          <w:numId w:val="430"/>
        </w:numPr>
        <w:rPr>
          <w:szCs w:val="22"/>
          <w:lang w:val="en-CA"/>
        </w:rPr>
      </w:pPr>
      <w:r>
        <w:rPr>
          <w:lang w:val="en-CA"/>
        </w:rPr>
        <w:t>add a constraint to better support sub-picture extraction based on scalable nesting SEI</w:t>
      </w:r>
    </w:p>
    <w:p w14:paraId="624BA928" w14:textId="77777777" w:rsidR="00B2161B" w:rsidRPr="00A15406" w:rsidRDefault="00B2161B" w:rsidP="00605201">
      <w:pPr>
        <w:numPr>
          <w:ilvl w:val="0"/>
          <w:numId w:val="430"/>
        </w:numPr>
        <w:rPr>
          <w:szCs w:val="22"/>
          <w:lang w:val="en-CA"/>
        </w:rPr>
      </w:pPr>
      <w:r>
        <w:rPr>
          <w:lang w:val="en-CA"/>
        </w:rPr>
        <w:t xml:space="preserve">move the </w:t>
      </w:r>
      <w:r w:rsidRPr="00A15406">
        <w:rPr>
          <w:lang w:val="en-CA"/>
        </w:rPr>
        <w:t>dsci_key_source_uri</w:t>
      </w:r>
      <w:r w:rsidRPr="00A15406" w:rsidDel="007A2A97">
        <w:rPr>
          <w:lang w:val="en-CA"/>
        </w:rPr>
        <w:t xml:space="preserve"> </w:t>
      </w:r>
      <w:r>
        <w:rPr>
          <w:lang w:val="en-CA"/>
        </w:rPr>
        <w:t>syntax element to the end of the DSCI SEI message for improved handling with trust manifeststs</w:t>
      </w:r>
    </w:p>
    <w:p w14:paraId="0BA54730" w14:textId="77777777" w:rsidR="00B2161B" w:rsidRPr="007A2A97" w:rsidRDefault="00B2161B" w:rsidP="00605201">
      <w:pPr>
        <w:numPr>
          <w:ilvl w:val="0"/>
          <w:numId w:val="430"/>
        </w:numPr>
        <w:rPr>
          <w:szCs w:val="22"/>
          <w:lang w:val="en-CA"/>
        </w:rPr>
      </w:pPr>
      <w:r>
        <w:rPr>
          <w:lang w:val="en-CA"/>
        </w:rPr>
        <w:t>allow DSC SEIs with different content within the same AU in VVC (this aspect to be discussed with JVET-AM0174)</w:t>
      </w:r>
    </w:p>
    <w:p w14:paraId="7974D69A" w14:textId="0241349C" w:rsidR="000F2BD7" w:rsidRDefault="00232886" w:rsidP="000F3CEF">
      <w:pPr>
        <w:rPr>
          <w:lang w:val="en-CA" w:eastAsia="de-DE"/>
        </w:rPr>
      </w:pPr>
      <w:r>
        <w:rPr>
          <w:lang w:val="en-CA" w:eastAsia="de-DE"/>
        </w:rPr>
        <w:t>Regarding item 2, i</w:t>
      </w:r>
      <w:r w:rsidR="000F2BD7">
        <w:rPr>
          <w:lang w:val="en-CA" w:eastAsia="de-DE"/>
        </w:rPr>
        <w:t>t is noted that there are other contributions for subpicture signing for the TuC.</w:t>
      </w:r>
      <w:r w:rsidR="009538D2">
        <w:rPr>
          <w:lang w:val="en-CA" w:eastAsia="de-DE"/>
        </w:rPr>
        <w:t xml:space="preserve"> </w:t>
      </w:r>
    </w:p>
    <w:p w14:paraId="1E3D61B4" w14:textId="17C8568E" w:rsidR="000F2BD7" w:rsidRDefault="00FE279F" w:rsidP="000F3CEF">
      <w:pPr>
        <w:rPr>
          <w:lang w:val="en-CA" w:eastAsia="de-DE"/>
        </w:rPr>
      </w:pPr>
      <w:r>
        <w:rPr>
          <w:lang w:val="en-CA" w:eastAsia="de-DE"/>
        </w:rPr>
        <w:t>It was noted that the proposal places a constraint on external means.</w:t>
      </w:r>
    </w:p>
    <w:p w14:paraId="5EBF7CEB" w14:textId="198D49D6" w:rsidR="00232886" w:rsidRDefault="00FF0E81" w:rsidP="000F3CEF">
      <w:pPr>
        <w:rPr>
          <w:lang w:val="en-CA" w:eastAsia="de-DE"/>
        </w:rPr>
      </w:pPr>
      <w:r>
        <w:rPr>
          <w:lang w:val="en-CA" w:eastAsia="de-DE"/>
        </w:rPr>
        <w:t>Some additional study may be needed to confirm that the recommended constraint is sufficient.</w:t>
      </w:r>
    </w:p>
    <w:p w14:paraId="27CFF332" w14:textId="40FD4AC6" w:rsidR="00FF0E81" w:rsidRDefault="000641A2" w:rsidP="000F3CEF">
      <w:pPr>
        <w:rPr>
          <w:lang w:val="en-CA" w:eastAsia="de-DE"/>
        </w:rPr>
      </w:pPr>
      <w:r>
        <w:rPr>
          <w:lang w:val="en-CA" w:eastAsia="de-DE"/>
        </w:rPr>
        <w:t>For item 4, see notes for JVET-AM0174.</w:t>
      </w:r>
    </w:p>
    <w:p w14:paraId="2C385B8E" w14:textId="77777777" w:rsidR="000641A2" w:rsidRDefault="000641A2" w:rsidP="000641A2">
      <w:pPr>
        <w:rPr>
          <w:lang w:val="en-CA" w:eastAsia="de-DE"/>
        </w:rPr>
      </w:pPr>
      <w:r w:rsidRPr="0058699F">
        <w:rPr>
          <w:lang w:val="en-CA" w:eastAsia="de-DE"/>
        </w:rPr>
        <w:t>Decision: Adopt</w:t>
      </w:r>
      <w:r>
        <w:rPr>
          <w:lang w:val="en-CA" w:eastAsia="de-DE"/>
        </w:rPr>
        <w:t xml:space="preserve"> item 1 to increase signature length, item 3 to move </w:t>
      </w:r>
      <w:r>
        <w:rPr>
          <w:lang w:val="en-CA"/>
        </w:rPr>
        <w:t xml:space="preserve">the </w:t>
      </w:r>
      <w:r w:rsidRPr="00A15406">
        <w:rPr>
          <w:lang w:val="en-CA"/>
        </w:rPr>
        <w:t>dsci_key_source_uri</w:t>
      </w:r>
      <w:r w:rsidRPr="00A15406" w:rsidDel="007A2A97">
        <w:rPr>
          <w:lang w:val="en-CA"/>
        </w:rPr>
        <w:t xml:space="preserve"> </w:t>
      </w:r>
      <w:r>
        <w:rPr>
          <w:lang w:val="en-CA"/>
        </w:rPr>
        <w:t>syntax element</w:t>
      </w:r>
    </w:p>
    <w:p w14:paraId="370E6626" w14:textId="77777777" w:rsidR="00FE279F" w:rsidRPr="00373F08" w:rsidRDefault="00FE279F" w:rsidP="000F3CEF">
      <w:pPr>
        <w:rPr>
          <w:lang w:val="en-CA" w:eastAsia="de-DE"/>
        </w:rPr>
      </w:pPr>
    </w:p>
    <w:p w14:paraId="00050972" w14:textId="1F60DFF3" w:rsidR="00A95CC9" w:rsidRPr="00373F08" w:rsidRDefault="008773DB" w:rsidP="00CA2E49">
      <w:pPr>
        <w:pStyle w:val="berschrift9"/>
        <w:rPr>
          <w:sz w:val="24"/>
          <w:szCs w:val="24"/>
          <w:lang w:val="en-CA" w:eastAsia="de-DE"/>
        </w:rPr>
      </w:pPr>
      <w:hyperlink r:id="rId829" w:history="1">
        <w:r w:rsidR="00A95CC9" w:rsidRPr="00373F08">
          <w:rPr>
            <w:color w:val="0000FF"/>
            <w:sz w:val="24"/>
            <w:szCs w:val="24"/>
            <w:u w:val="single"/>
            <w:lang w:val="en-CA" w:eastAsia="de-DE"/>
          </w:rPr>
          <w:t>JVET-AM0190</w:t>
        </w:r>
      </w:hyperlink>
      <w:r w:rsidR="00A95CC9" w:rsidRPr="00373F08">
        <w:rPr>
          <w:sz w:val="24"/>
          <w:szCs w:val="24"/>
          <w:lang w:val="en-CA" w:eastAsia="de-DE"/>
        </w:rPr>
        <w:t xml:space="preserve"> AHG9: On implicit association mode in digitally-signed content SEI messages in VSEI v4 [J. Lee, H. Tan, C. Kim, J. Nam, J. Lim, S. Kim (LGE)]</w:t>
      </w:r>
    </w:p>
    <w:p w14:paraId="26AAC9AE" w14:textId="2AA044B0" w:rsidR="00974D54" w:rsidRDefault="00974D54" w:rsidP="00974D54">
      <w:pPr>
        <w:snapToGrid w:val="0"/>
        <w:spacing w:after="240"/>
        <w:rPr>
          <w:rFonts w:eastAsia="Malgun Gothic"/>
          <w:lang w:val="en-CA"/>
        </w:rPr>
      </w:pPr>
      <w:bookmarkStart w:id="237" w:name="_Hlk202016936"/>
      <w:r>
        <w:rPr>
          <w:rFonts w:eastAsia="Malgun Gothic"/>
          <w:lang w:val="en-CA"/>
        </w:rPr>
        <w:t>Chaired by S. Deshpande on 28 June 2025 during 14:40-</w:t>
      </w:r>
      <w:r w:rsidR="0085005C">
        <w:rPr>
          <w:rFonts w:eastAsia="Malgun Gothic"/>
          <w:lang w:val="en-CA"/>
        </w:rPr>
        <w:t>14:55</w:t>
      </w:r>
    </w:p>
    <w:bookmarkEnd w:id="237"/>
    <w:p w14:paraId="1CB82545" w14:textId="2B4683D9" w:rsidR="00974D54" w:rsidRPr="00BD77AA" w:rsidRDefault="00974D54" w:rsidP="00CA2E49">
      <w:pPr>
        <w:pStyle w:val="Listenabsatz"/>
        <w:numPr>
          <w:ilvl w:val="0"/>
          <w:numId w:val="329"/>
        </w:numPr>
        <w:spacing w:after="240"/>
        <w:rPr>
          <w:lang w:val="en-CA" w:eastAsia="ko-KR"/>
        </w:rPr>
      </w:pPr>
      <w:r>
        <w:rPr>
          <w:rFonts w:eastAsia="Malgun Gothic"/>
          <w:lang w:val="en-CA"/>
        </w:rPr>
        <w:t>This contribution proposes</w:t>
      </w:r>
      <w:r>
        <w:rPr>
          <w:rFonts w:eastAsia="Malgun Gothic" w:hint="eastAsia"/>
          <w:lang w:val="en-CA" w:eastAsia="ko-KR"/>
        </w:rPr>
        <w:t xml:space="preserve"> modifications for </w:t>
      </w:r>
      <w:r>
        <w:rPr>
          <w:rFonts w:eastAsia="Malgun Gothic"/>
          <w:lang w:val="en-CA" w:eastAsia="ko-KR"/>
        </w:rPr>
        <w:t>implicit</w:t>
      </w:r>
      <w:r>
        <w:rPr>
          <w:rFonts w:eastAsia="Malgun Gothic" w:hint="eastAsia"/>
          <w:lang w:val="en-CA" w:eastAsia="ko-KR"/>
        </w:rPr>
        <w:t xml:space="preserve"> association mode in digitally-signed content (DSC)</w:t>
      </w:r>
      <w:r>
        <w:rPr>
          <w:rFonts w:eastAsia="Malgun Gothic"/>
          <w:lang w:val="en-CA"/>
        </w:rPr>
        <w:t xml:space="preserve"> </w:t>
      </w:r>
      <w:r>
        <w:rPr>
          <w:rFonts w:eastAsia="Malgun Gothic" w:hint="eastAsia"/>
          <w:lang w:val="en-CA" w:eastAsia="ko-KR"/>
        </w:rPr>
        <w:t xml:space="preserve">SEI messages in </w:t>
      </w:r>
      <w:r>
        <w:rPr>
          <w:rFonts w:eastAsia="Malgun Gothic"/>
          <w:lang w:val="en-CA"/>
        </w:rPr>
        <w:t>VSEI</w:t>
      </w:r>
      <w:r>
        <w:rPr>
          <w:rFonts w:eastAsia="Malgun Gothic" w:hint="eastAsia"/>
          <w:lang w:val="en-CA" w:eastAsia="ko-KR"/>
        </w:rPr>
        <w:t xml:space="preserve"> v4</w:t>
      </w:r>
      <w:r>
        <w:rPr>
          <w:rFonts w:eastAsia="Malgun Gothic"/>
          <w:lang w:val="en-CA" w:eastAsia="ko-KR"/>
        </w:rPr>
        <w:t xml:space="preserve">. </w:t>
      </w:r>
      <w:r w:rsidRPr="003C4651">
        <w:rPr>
          <w:lang w:val="en-CA" w:eastAsia="ko-KR"/>
        </w:rPr>
        <w:t>Ensure the inferred value of verification substream ID is in the allowed range.</w:t>
      </w:r>
    </w:p>
    <w:p w14:paraId="5F7A7C97" w14:textId="77777777" w:rsidR="00974D54" w:rsidRPr="003C4651" w:rsidRDefault="00974D54" w:rsidP="00CA2E49">
      <w:pPr>
        <w:pStyle w:val="Listenabsatz"/>
        <w:numPr>
          <w:ilvl w:val="0"/>
          <w:numId w:val="329"/>
        </w:numPr>
        <w:spacing w:after="240"/>
        <w:rPr>
          <w:lang w:val="en-CA" w:eastAsia="ko-KR"/>
        </w:rPr>
      </w:pPr>
      <w:r w:rsidRPr="003C4651">
        <w:rPr>
          <w:lang w:val="en-CA" w:eastAsia="ko-KR"/>
        </w:rPr>
        <w:t>Clarify the semantic of the implicit association mode.</w:t>
      </w:r>
    </w:p>
    <w:p w14:paraId="790AA124" w14:textId="77777777" w:rsidR="00974D54" w:rsidRPr="00CA2E49" w:rsidRDefault="00974D54" w:rsidP="00CA2E49">
      <w:pPr>
        <w:pStyle w:val="Listenabsatz"/>
        <w:numPr>
          <w:ilvl w:val="0"/>
          <w:numId w:val="329"/>
        </w:numPr>
        <w:spacing w:after="240"/>
      </w:pPr>
      <w:r w:rsidRPr="003C4651">
        <w:rPr>
          <w:lang w:val="en-CA" w:eastAsia="ko-KR"/>
        </w:rPr>
        <w:t>Add a constraint to avoid partial implicit association.</w:t>
      </w:r>
    </w:p>
    <w:p w14:paraId="2AA6ED63" w14:textId="7B0BABC7" w:rsidR="00C33787" w:rsidRDefault="00C33787" w:rsidP="000F3CEF">
      <w:pPr>
        <w:rPr>
          <w:lang w:val="en-CA" w:eastAsia="de-DE"/>
        </w:rPr>
      </w:pPr>
      <w:r>
        <w:rPr>
          <w:lang w:val="en-CA" w:eastAsia="de-DE"/>
        </w:rPr>
        <w:t>Item 1 was part of offline discussion. The offline discussion suggested adding a constraint rather than making any increase to the value range or length of id coding syntax element.It was commented that the existing following value range already implies this constraint:</w:t>
      </w:r>
    </w:p>
    <w:p w14:paraId="7FD45033" w14:textId="77777777" w:rsidR="00C33787" w:rsidRDefault="00C33787" w:rsidP="00C33787">
      <w:pPr>
        <w:rPr>
          <w:lang w:val="en-CA" w:eastAsia="de-DE"/>
        </w:rPr>
      </w:pPr>
      <w:r w:rsidRPr="00BD77AA">
        <w:rPr>
          <w:lang w:val="en-CA" w:eastAsia="de-DE"/>
        </w:rPr>
        <w:t xml:space="preserve">The value of </w:t>
      </w:r>
      <w:bookmarkStart w:id="238" w:name="_Hlk201184698"/>
      <w:r w:rsidRPr="00BD77AA">
        <w:rPr>
          <w:lang w:val="en-CA" w:eastAsia="de-DE"/>
        </w:rPr>
        <w:t>dscs_verification_substream_id</w:t>
      </w:r>
      <w:bookmarkEnd w:id="238"/>
      <w:r w:rsidRPr="00BD77AA">
        <w:rPr>
          <w:lang w:val="en-CA" w:eastAsia="de-DE"/>
        </w:rPr>
        <w:t xml:space="preserve"> shall be in the range of 0 to dsci_num_verification_substreams_minus1, inclusive.</w:t>
      </w:r>
    </w:p>
    <w:p w14:paraId="1B5CFCCB" w14:textId="0116AB3D" w:rsidR="00B5680B" w:rsidRDefault="00B5680B" w:rsidP="00C33787">
      <w:pPr>
        <w:rPr>
          <w:lang w:val="en-CA" w:eastAsia="de-DE"/>
        </w:rPr>
      </w:pPr>
      <w:r>
        <w:rPr>
          <w:lang w:val="en-CA" w:eastAsia="de-DE"/>
        </w:rPr>
        <w:t>So no change is required.</w:t>
      </w:r>
    </w:p>
    <w:p w14:paraId="6CC345DC" w14:textId="423FC798" w:rsidR="00F238E5" w:rsidRDefault="00F238E5" w:rsidP="00C33787">
      <w:pPr>
        <w:rPr>
          <w:lang w:val="en-CA" w:eastAsia="de-DE"/>
        </w:rPr>
      </w:pPr>
      <w:r>
        <w:rPr>
          <w:lang w:val="en-CA" w:eastAsia="de-DE"/>
        </w:rPr>
        <w:t>Item 2</w:t>
      </w:r>
      <w:r w:rsidR="000E3D48">
        <w:rPr>
          <w:lang w:val="en-CA" w:eastAsia="de-DE"/>
        </w:rPr>
        <w:t xml:space="preserve"> </w:t>
      </w:r>
      <w:r w:rsidR="00FB103E">
        <w:rPr>
          <w:lang w:val="en-CA" w:eastAsia="de-DE"/>
        </w:rPr>
        <w:t>: It is suggested to add “</w:t>
      </w:r>
      <w:r w:rsidR="00FB103E" w:rsidRPr="00BD77AA">
        <w:rPr>
          <w:lang w:val="en-CA" w:eastAsia="de-DE"/>
        </w:rPr>
        <w:t>with dscs_id equal to dsci_id”</w:t>
      </w:r>
      <w:r w:rsidR="00FB103E">
        <w:rPr>
          <w:lang w:val="en-CA" w:eastAsia="de-DE"/>
        </w:rPr>
        <w:t xml:space="preserve">. </w:t>
      </w:r>
    </w:p>
    <w:p w14:paraId="22F23902" w14:textId="0997BD60" w:rsidR="005D2AC3" w:rsidRPr="00BD77AA" w:rsidRDefault="005D2AC3" w:rsidP="00BD77AA">
      <w:pPr>
        <w:rPr>
          <w:lang w:val="en-CA" w:eastAsia="de-DE"/>
        </w:rPr>
      </w:pPr>
      <w:r w:rsidRPr="0058699F">
        <w:rPr>
          <w:lang w:val="en-CA" w:eastAsia="de-DE"/>
        </w:rPr>
        <w:t>Decision: Agreed</w:t>
      </w:r>
      <w:r>
        <w:rPr>
          <w:lang w:val="en-CA" w:eastAsia="de-DE"/>
        </w:rPr>
        <w:t xml:space="preserve"> on item 2.</w:t>
      </w:r>
    </w:p>
    <w:p w14:paraId="60E9AE65" w14:textId="0BA959F5" w:rsidR="00C33787" w:rsidRDefault="005D2AC3" w:rsidP="000F3CEF">
      <w:pPr>
        <w:rPr>
          <w:lang w:val="en-CA" w:eastAsia="de-DE"/>
        </w:rPr>
      </w:pPr>
      <w:r>
        <w:rPr>
          <w:lang w:val="en-CA" w:eastAsia="de-DE"/>
        </w:rPr>
        <w:t xml:space="preserve">Item 3: </w:t>
      </w:r>
      <w:r w:rsidR="002151BB">
        <w:rPr>
          <w:lang w:val="en-CA" w:eastAsia="de-DE"/>
        </w:rPr>
        <w:t>Partial association is a feature and will be also useful/ needed for SEI signing. No action.</w:t>
      </w:r>
    </w:p>
    <w:p w14:paraId="4BC53923" w14:textId="77777777" w:rsidR="002151BB" w:rsidRPr="00373F08" w:rsidRDefault="002151BB" w:rsidP="000F3CEF">
      <w:pPr>
        <w:rPr>
          <w:lang w:val="en-CA" w:eastAsia="de-DE"/>
        </w:rPr>
      </w:pPr>
    </w:p>
    <w:p w14:paraId="5E7F2D38" w14:textId="3A73FA21" w:rsidR="00A95CC9" w:rsidRPr="00373F08" w:rsidRDefault="008773DB" w:rsidP="00CA2E49">
      <w:pPr>
        <w:pStyle w:val="berschrift9"/>
        <w:rPr>
          <w:sz w:val="24"/>
          <w:szCs w:val="24"/>
          <w:lang w:val="en-CA" w:eastAsia="de-DE"/>
        </w:rPr>
      </w:pPr>
      <w:hyperlink r:id="rId830" w:history="1">
        <w:r w:rsidR="00A95CC9" w:rsidRPr="00373F08">
          <w:rPr>
            <w:color w:val="0000FF"/>
            <w:sz w:val="24"/>
            <w:szCs w:val="24"/>
            <w:u w:val="single"/>
            <w:lang w:val="en-CA" w:eastAsia="de-DE"/>
          </w:rPr>
          <w:t>JVET-AM0208</w:t>
        </w:r>
      </w:hyperlink>
      <w:r w:rsidR="00A95CC9" w:rsidRPr="00373F08">
        <w:rPr>
          <w:sz w:val="24"/>
          <w:szCs w:val="24"/>
          <w:lang w:val="en-CA" w:eastAsia="de-DE"/>
        </w:rPr>
        <w:t xml:space="preserve"> AHG9: On aspects related to verification period in digitally-signed content SEI messages in VSEI v4 draft [H. Tan, J. Lee, J. Nam, C. Kim, J. Lim, S. Kim (LGE)]</w:t>
      </w:r>
    </w:p>
    <w:p w14:paraId="4D573B60" w14:textId="73C535BE" w:rsidR="00B3465A" w:rsidRPr="00BD77AA" w:rsidRDefault="00B3465A" w:rsidP="00BD77AA">
      <w:pPr>
        <w:snapToGrid w:val="0"/>
        <w:spacing w:after="240"/>
        <w:rPr>
          <w:rFonts w:eastAsia="Malgun Gothic"/>
          <w:lang w:val="en-CA"/>
        </w:rPr>
      </w:pPr>
      <w:bookmarkStart w:id="239" w:name="_Hlk202016979"/>
      <w:r>
        <w:rPr>
          <w:rFonts w:eastAsia="Malgun Gothic"/>
          <w:lang w:val="en-CA"/>
        </w:rPr>
        <w:t>Chaired by S. Deshpande on 28 June 2025 during 14:55-15:30</w:t>
      </w:r>
    </w:p>
    <w:bookmarkEnd w:id="239"/>
    <w:p w14:paraId="179233BB" w14:textId="065F0002" w:rsidR="0085005C" w:rsidRDefault="0085005C" w:rsidP="0085005C">
      <w:pPr>
        <w:rPr>
          <w:szCs w:val="22"/>
          <w:lang w:val="en-CA"/>
        </w:rPr>
      </w:pPr>
      <w:r>
        <w:rPr>
          <w:szCs w:val="22"/>
          <w:lang w:val="en-CA"/>
        </w:rPr>
        <w:t>This contribution proposes changes that are asserted improve the clarity of the verification period concept in digitally</w:t>
      </w:r>
      <w:r>
        <w:rPr>
          <w:rFonts w:hint="eastAsia"/>
          <w:szCs w:val="22"/>
          <w:lang w:val="en-CA" w:eastAsia="ko-KR"/>
        </w:rPr>
        <w:t>-</w:t>
      </w:r>
      <w:r>
        <w:rPr>
          <w:szCs w:val="22"/>
          <w:lang w:val="en-CA"/>
        </w:rPr>
        <w:t>signed content (DSC) SEI messages. The proposed items include:</w:t>
      </w:r>
    </w:p>
    <w:p w14:paraId="5ED7461A"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signing only some PUs in a CVS</w:t>
      </w:r>
    </w:p>
    <w:p w14:paraId="03A943FE"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2: On verification period aligning with intra period</w:t>
      </w:r>
    </w:p>
    <w:p w14:paraId="0FA21402"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repetition of DSCI SEI message within an AU</w:t>
      </w:r>
    </w:p>
    <w:p w14:paraId="57E6550F"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4: On consistency of signing method of verification system in a CVS</w:t>
      </w:r>
    </w:p>
    <w:p w14:paraId="3A5A1377"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5: On the condition that marks the end of a verification period</w:t>
      </w:r>
    </w:p>
    <w:p w14:paraId="2CA98F1A"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6: On the presence of DSCI SEI message with all pictures in the CVS are intra picture</w:t>
      </w:r>
    </w:p>
    <w:p w14:paraId="54A23E9B" w14:textId="058FFAF6" w:rsidR="00CA426A" w:rsidRDefault="0085005C" w:rsidP="00CA426A">
      <w:pPr>
        <w:rPr>
          <w:lang w:val="en-CA" w:eastAsia="de-DE"/>
        </w:rPr>
      </w:pPr>
      <w:r>
        <w:rPr>
          <w:lang w:val="en-CA" w:eastAsia="ko-KR"/>
        </w:rPr>
        <w:t>Item 7: On the constraint on the value of dsci_signed_content_start_flag</w:t>
      </w:r>
      <w:r w:rsidR="00CA426A">
        <w:rPr>
          <w:lang w:val="en-CA" w:eastAsia="ko-KR"/>
        </w:rPr>
        <w:t xml:space="preserve"> </w:t>
      </w:r>
      <w:r w:rsidR="00CA426A">
        <w:rPr>
          <w:lang w:val="en-CA" w:eastAsia="de-DE"/>
        </w:rPr>
        <w:t>see notes under JVET-AM0119.</w:t>
      </w:r>
    </w:p>
    <w:p w14:paraId="7FE3AE3C" w14:textId="5AD54F80" w:rsidR="0085005C" w:rsidRDefault="005B3633" w:rsidP="00CA426A">
      <w:pPr>
        <w:tabs>
          <w:tab w:val="left" w:pos="540"/>
        </w:tabs>
        <w:textAlignment w:val="baseline"/>
        <w:rPr>
          <w:szCs w:val="22"/>
          <w:lang w:val="en-CA"/>
        </w:rPr>
      </w:pPr>
      <w:r>
        <w:rPr>
          <w:szCs w:val="22"/>
          <w:lang w:val="en-CA"/>
        </w:rPr>
        <w:t>Following questions are raised in the proposal for discussion:</w:t>
      </w:r>
    </w:p>
    <w:p w14:paraId="6E2A733A" w14:textId="4D61F1FC" w:rsidR="005B3633" w:rsidRPr="00BD77AA" w:rsidRDefault="005B3633" w:rsidP="00CA2E49">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When pictures in a CVS are signed by a verification system, is it allowed that not all pictures in the CVS are signed? </w:t>
      </w:r>
      <w:r w:rsidR="00C31208">
        <w:rPr>
          <w:rFonts w:eastAsia="Malgun Gothic"/>
          <w:lang w:val="en-CA"/>
        </w:rPr>
        <w:t>I</w:t>
      </w:r>
      <w:r>
        <w:rPr>
          <w:rFonts w:eastAsia="Malgun Gothic"/>
          <w:lang w:val="en-CA"/>
        </w:rPr>
        <w:t xml:space="preserve">t is not allowed, </w:t>
      </w:r>
      <w:r w:rsidR="00C31208">
        <w:rPr>
          <w:rFonts w:eastAsia="Malgun Gothic"/>
          <w:lang w:val="en-CA"/>
        </w:rPr>
        <w:t xml:space="preserve">so </w:t>
      </w:r>
      <w:r>
        <w:rPr>
          <w:rFonts w:eastAsia="Malgun Gothic"/>
          <w:lang w:val="en-CA"/>
        </w:rPr>
        <w:t>item 1 does not need discussion.</w:t>
      </w:r>
    </w:p>
    <w:p w14:paraId="0E08A55E" w14:textId="1C94F16F" w:rsidR="005B3633" w:rsidRPr="00BD77AA" w:rsidRDefault="005B3633" w:rsidP="00CA2E49">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a verification period implies that every new DSCI SEI message starts a new verification period. Currently a DSCI SEI message can be present in any AU, not just an IRAP or GDR AU which means a verification period can start at any AU within a CVS and also can end at any AU as well. In authors’ assessment, the benefit of allowing such flexibility is not really clear. Should it better to constraint such that verification period shall only start from DSCI SEI message that is present in an IRAP AU or GDR AU? </w:t>
      </w:r>
      <w:r w:rsidR="008C65C3">
        <w:rPr>
          <w:rFonts w:eastAsia="Malgun Gothic"/>
          <w:lang w:val="en-CA"/>
        </w:rPr>
        <w:t xml:space="preserve">It was commented that the current flexibility is to support a use case of very long IRAP/ GDR intervals. Since that is the case, </w:t>
      </w:r>
      <w:r w:rsidRPr="00BD77AA">
        <w:rPr>
          <w:rFonts w:eastAsia="Malgun Gothic"/>
          <w:lang w:val="en-CA"/>
        </w:rPr>
        <w:t xml:space="preserve">item 2 </w:t>
      </w:r>
      <w:r w:rsidR="008C65C3">
        <w:rPr>
          <w:rFonts w:eastAsia="Malgun Gothic"/>
          <w:lang w:val="en-CA"/>
        </w:rPr>
        <w:t>does not need discussion</w:t>
      </w:r>
      <w:r w:rsidRPr="00BD77AA">
        <w:rPr>
          <w:rFonts w:eastAsia="Malgun Gothic"/>
          <w:lang w:val="en-CA"/>
        </w:rPr>
        <w:t>.</w:t>
      </w:r>
    </w:p>
    <w:p w14:paraId="7CBCBAEC" w14:textId="54A8C4D1" w:rsidR="005B3633" w:rsidRDefault="005B3633" w:rsidP="00CA2E49">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verification period is ambiguous about whether repetition of DSCI SEI message, particularly DSCI SEI messages in the same AU, is allowed or not. On the other hand, the constraint about the presence of DSCI SEI message disallow repetition within an AU since it is constrained that there shall be at most one DSCI SEI message with a particular value of dsci_id in an AU. In authors’ opinion, there is no good reason to disallow repetition within an AU and we normally allow repetition if there is no issue. Thus, this matter needs to be clarified. </w:t>
      </w:r>
    </w:p>
    <w:p w14:paraId="5272946F" w14:textId="015190E7" w:rsidR="006E611A" w:rsidRDefault="006E611A" w:rsidP="00CA2E49">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It was commented that the current </w:t>
      </w:r>
      <w:r w:rsidR="00116A33">
        <w:rPr>
          <w:rFonts w:eastAsia="Malgun Gothic"/>
          <w:lang w:val="en-CA"/>
        </w:rPr>
        <w:t>design</w:t>
      </w:r>
      <w:r>
        <w:rPr>
          <w:rFonts w:eastAsia="Malgun Gothic"/>
          <w:lang w:val="en-CA"/>
        </w:rPr>
        <w:t xml:space="preserve"> is that signature cannot be verified if any packets are lost.</w:t>
      </w:r>
      <w:r w:rsidR="00934F35">
        <w:rPr>
          <w:rFonts w:eastAsia="Malgun Gothic"/>
          <w:lang w:val="en-CA"/>
        </w:rPr>
        <w:t xml:space="preserve"> It was not clear what is the use case for </w:t>
      </w:r>
      <w:r w:rsidR="000D41BD">
        <w:rPr>
          <w:rFonts w:eastAsia="Malgun Gothic"/>
          <w:lang w:val="en-CA"/>
        </w:rPr>
        <w:t>repetition</w:t>
      </w:r>
      <w:r w:rsidR="00CD6141">
        <w:rPr>
          <w:rFonts w:eastAsia="Malgun Gothic"/>
          <w:lang w:val="en-CA"/>
        </w:rPr>
        <w:t>, if not for error resilience (which is not supported)</w:t>
      </w:r>
      <w:r w:rsidR="00934F35">
        <w:rPr>
          <w:rFonts w:eastAsia="Malgun Gothic"/>
          <w:lang w:val="en-CA"/>
        </w:rPr>
        <w:t>.</w:t>
      </w:r>
    </w:p>
    <w:p w14:paraId="10DF271E" w14:textId="58E13267" w:rsidR="00CD6141" w:rsidRDefault="00CD6141" w:rsidP="00CA2E49">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Thus item 3 does not need discussion.</w:t>
      </w:r>
    </w:p>
    <w:p w14:paraId="216CC9AC" w14:textId="77777777" w:rsidR="00DB62EF" w:rsidRPr="00BD77AA" w:rsidRDefault="005B3633" w:rsidP="00CA2E49">
      <w:pPr>
        <w:pStyle w:val="Listenabsatz"/>
        <w:numPr>
          <w:ilvl w:val="0"/>
          <w:numId w:val="325"/>
        </w:numPr>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rFonts w:eastAsia="Malgun Gothic"/>
          <w:lang w:val="en-CA"/>
        </w:rPr>
        <w:t>When pictures within a CVS are signed using a particular verification system, is it possible</w:t>
      </w:r>
      <w:r w:rsidRPr="00DB62EF">
        <w:rPr>
          <w:rFonts w:eastAsia="Malgun Gothic" w:hint="eastAsia"/>
          <w:lang w:val="en-CA" w:eastAsia="ko-KR"/>
        </w:rPr>
        <w:t xml:space="preserve"> for</w:t>
      </w:r>
      <w:r w:rsidRPr="00DB62EF">
        <w:rPr>
          <w:rFonts w:eastAsia="Malgun Gothic"/>
          <w:lang w:val="en-CA"/>
        </w:rPr>
        <w:t xml:space="preserve"> the signing algorithm / method </w:t>
      </w:r>
      <w:r w:rsidRPr="00DB62EF">
        <w:rPr>
          <w:rFonts w:eastAsia="Malgun Gothic" w:hint="eastAsia"/>
          <w:lang w:val="en-CA" w:eastAsia="ko-KR"/>
        </w:rPr>
        <w:t xml:space="preserve">to </w:t>
      </w:r>
      <w:r w:rsidRPr="00DB62EF">
        <w:rPr>
          <w:rFonts w:eastAsia="Malgun Gothic"/>
          <w:lang w:val="en-CA"/>
        </w:rPr>
        <w:t xml:space="preserve">change from one verification period to another verification period within the CVS? </w:t>
      </w:r>
    </w:p>
    <w:p w14:paraId="304C3C62" w14:textId="5406BC25" w:rsidR="005B3633" w:rsidRDefault="006E722F" w:rsidP="00CA2E49">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szCs w:val="22"/>
          <w:lang w:val="en-CA"/>
        </w:rPr>
        <w:t>It was commented that we need to consider which parameters should be limited (e.g. hash method), but some other parameters (e.g. number of substreams etc.) are not limited. It was commented to keep the design in SEI fully flexible and put any constraints in application/ system standards.</w:t>
      </w:r>
    </w:p>
    <w:p w14:paraId="289B9558" w14:textId="106E353D" w:rsidR="00DB62EF" w:rsidRDefault="00DB62EF" w:rsidP="00CA2E49">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Pr>
          <w:szCs w:val="22"/>
          <w:lang w:val="en-CA"/>
        </w:rPr>
        <w:t>To keep t</w:t>
      </w:r>
      <w:r w:rsidR="008575A3">
        <w:rPr>
          <w:szCs w:val="22"/>
          <w:lang w:val="en-CA"/>
        </w:rPr>
        <w:t>h</w:t>
      </w:r>
      <w:r>
        <w:rPr>
          <w:szCs w:val="22"/>
          <w:lang w:val="en-CA"/>
        </w:rPr>
        <w:t>e current flexibility, no need to discuss item 4.</w:t>
      </w:r>
    </w:p>
    <w:p w14:paraId="775B7752" w14:textId="5BED8905" w:rsidR="00DB62EF" w:rsidRDefault="00DB62EF" w:rsidP="00DB62EF">
      <w:pPr>
        <w:tabs>
          <w:tab w:val="left" w:pos="540"/>
        </w:tabs>
        <w:snapToGrid w:val="0"/>
        <w:spacing w:after="120"/>
        <w:textAlignment w:val="baseline"/>
        <w:rPr>
          <w:szCs w:val="22"/>
          <w:lang w:val="en-CA"/>
        </w:rPr>
      </w:pPr>
      <w:r>
        <w:rPr>
          <w:szCs w:val="22"/>
          <w:lang w:val="en-CA"/>
        </w:rPr>
        <w:t>Item 5:</w:t>
      </w:r>
      <w:r w:rsidR="00F111FC">
        <w:rPr>
          <w:szCs w:val="22"/>
          <w:lang w:val="en-CA"/>
        </w:rPr>
        <w:t xml:space="preserve"> It was commented that current language mirrors language in our specifications for CVS.</w:t>
      </w:r>
    </w:p>
    <w:p w14:paraId="6727F2A8" w14:textId="78B25FB0" w:rsidR="00DB62EF" w:rsidRDefault="0065559C" w:rsidP="00DB62EF">
      <w:pPr>
        <w:tabs>
          <w:tab w:val="left" w:pos="540"/>
        </w:tabs>
        <w:snapToGrid w:val="0"/>
        <w:spacing w:after="120"/>
        <w:textAlignment w:val="baseline"/>
        <w:rPr>
          <w:szCs w:val="22"/>
          <w:lang w:val="en-CA"/>
        </w:rPr>
      </w:pPr>
      <w:r>
        <w:rPr>
          <w:szCs w:val="22"/>
          <w:lang w:val="en-CA"/>
        </w:rPr>
        <w:t>Design intent is clear and the text is delegated to editors for consideration.</w:t>
      </w:r>
    </w:p>
    <w:p w14:paraId="1390C006" w14:textId="56DC621D" w:rsidR="0085005C" w:rsidRPr="00BD77AA" w:rsidRDefault="00DB62EF" w:rsidP="00BD77AA">
      <w:pPr>
        <w:tabs>
          <w:tab w:val="left" w:pos="540"/>
        </w:tabs>
        <w:snapToGrid w:val="0"/>
        <w:spacing w:after="120"/>
        <w:textAlignment w:val="baseline"/>
        <w:rPr>
          <w:szCs w:val="22"/>
          <w:lang w:val="en-CA"/>
        </w:rPr>
      </w:pPr>
      <w:r>
        <w:rPr>
          <w:szCs w:val="22"/>
          <w:lang w:val="en-CA"/>
        </w:rPr>
        <w:t>Item 6:</w:t>
      </w:r>
      <w:r w:rsidR="001659AE">
        <w:rPr>
          <w:szCs w:val="22"/>
          <w:lang w:val="en-CA"/>
        </w:rPr>
        <w:t xml:space="preserve"> Preference was not to add further restriction for all-intra coding. No action.</w:t>
      </w:r>
    </w:p>
    <w:p w14:paraId="7809EAB5" w14:textId="77777777" w:rsidR="00964644" w:rsidRPr="00373F08" w:rsidRDefault="008773DB" w:rsidP="00CA2E49">
      <w:pPr>
        <w:pStyle w:val="berschrift9"/>
        <w:rPr>
          <w:sz w:val="24"/>
          <w:szCs w:val="24"/>
          <w:lang w:val="en-CA" w:eastAsia="de-DE"/>
        </w:rPr>
      </w:pPr>
      <w:hyperlink r:id="rId831" w:history="1">
        <w:r w:rsidR="00964644" w:rsidRPr="00373F08">
          <w:rPr>
            <w:color w:val="0000FF"/>
            <w:sz w:val="24"/>
            <w:szCs w:val="24"/>
            <w:u w:val="single"/>
            <w:lang w:val="en-CA" w:eastAsia="de-DE"/>
          </w:rPr>
          <w:t>JVET-AM0210</w:t>
        </w:r>
      </w:hyperlink>
      <w:r w:rsidR="00964644" w:rsidRPr="00373F08">
        <w:rPr>
          <w:sz w:val="24"/>
          <w:szCs w:val="24"/>
          <w:lang w:val="en-CA" w:eastAsia="de-DE"/>
        </w:rPr>
        <w:t xml:space="preserve"> AHG9: On miscellaneous aspects in digitally-signed content SEI messages in VSEI v4 draft [H. Tan, J. Lee, J. Nam, C. Kim, J. Lim, S. Kim (LGE)]</w:t>
      </w:r>
    </w:p>
    <w:p w14:paraId="4F20577F" w14:textId="4DF6A177" w:rsidR="00BD379A" w:rsidRPr="0095782F" w:rsidRDefault="00BD379A" w:rsidP="00BD379A">
      <w:pPr>
        <w:snapToGrid w:val="0"/>
        <w:spacing w:after="240"/>
        <w:rPr>
          <w:rFonts w:eastAsia="Malgun Gothic"/>
          <w:lang w:val="en-CA"/>
        </w:rPr>
      </w:pPr>
      <w:r>
        <w:rPr>
          <w:rFonts w:eastAsia="Malgun Gothic"/>
          <w:lang w:val="en-CA"/>
        </w:rPr>
        <w:t>Chaired by S. Deshpande on 28 June 2025 during 1</w:t>
      </w:r>
      <w:r w:rsidR="00847B03">
        <w:rPr>
          <w:rFonts w:eastAsia="Malgun Gothic"/>
          <w:lang w:val="en-CA"/>
        </w:rPr>
        <w:t>5</w:t>
      </w:r>
      <w:r>
        <w:rPr>
          <w:rFonts w:eastAsia="Malgun Gothic"/>
          <w:lang w:val="en-CA"/>
        </w:rPr>
        <w:t>:</w:t>
      </w:r>
      <w:r w:rsidR="00847B03">
        <w:rPr>
          <w:rFonts w:eastAsia="Malgun Gothic"/>
          <w:lang w:val="en-CA"/>
        </w:rPr>
        <w:t>30</w:t>
      </w:r>
      <w:r>
        <w:rPr>
          <w:rFonts w:eastAsia="Malgun Gothic"/>
          <w:lang w:val="en-CA"/>
        </w:rPr>
        <w:t>-15:</w:t>
      </w:r>
      <w:r w:rsidR="00A9036D">
        <w:rPr>
          <w:rFonts w:eastAsia="Malgun Gothic"/>
          <w:lang w:val="en-CA"/>
        </w:rPr>
        <w:t>45</w:t>
      </w:r>
    </w:p>
    <w:p w14:paraId="51AFDB0F" w14:textId="77777777" w:rsidR="00F22F98" w:rsidRDefault="00F22F98" w:rsidP="00F22F98">
      <w:pPr>
        <w:rPr>
          <w:szCs w:val="22"/>
          <w:lang w:val="en-CA"/>
        </w:rPr>
      </w:pPr>
      <w:r>
        <w:rPr>
          <w:szCs w:val="22"/>
          <w:lang w:val="en-CA"/>
        </w:rPr>
        <w:t>This contribution proposes changes that are asserted improve various aspects for the design of digitally</w:t>
      </w:r>
      <w:r>
        <w:rPr>
          <w:rFonts w:hint="eastAsia"/>
          <w:szCs w:val="22"/>
          <w:lang w:val="en-CA" w:eastAsia="ko-KR"/>
        </w:rPr>
        <w:t>-</w:t>
      </w:r>
      <w:r>
        <w:rPr>
          <w:szCs w:val="22"/>
          <w:lang w:val="en-CA"/>
        </w:rPr>
        <w:t>signed content (DSC) SEI messages. The proposed items include:</w:t>
      </w:r>
    </w:p>
    <w:p w14:paraId="6273B2B4" w14:textId="354BD307" w:rsidR="00F22F98" w:rsidRPr="00BD77AA" w:rsidRDefault="00F22F98"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the presence of DSCV SEI messages</w:t>
      </w:r>
      <w:r w:rsidR="00824E1F">
        <w:rPr>
          <w:lang w:val="en-CA" w:eastAsia="ko-KR"/>
        </w:rPr>
        <w:t>:</w:t>
      </w:r>
    </w:p>
    <w:p w14:paraId="572C77D8" w14:textId="5B270117" w:rsidR="00847B03" w:rsidRDefault="00847B03"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It was commented that adoption of </w:t>
      </w:r>
      <w:bookmarkStart w:id="240" w:name="_Hlk202017908"/>
      <w:r>
        <w:rPr>
          <w:lang w:val="en-CA" w:eastAsia="ko-KR"/>
        </w:rPr>
        <w:t xml:space="preserve">JVET-AM0119 (removal of conditional </w:t>
      </w:r>
      <w:r w:rsidR="00D6566B">
        <w:rPr>
          <w:lang w:val="en-CA" w:eastAsia="ko-KR"/>
        </w:rPr>
        <w:t>signalling</w:t>
      </w:r>
      <w:r>
        <w:rPr>
          <w:lang w:val="en-CA" w:eastAsia="ko-KR"/>
        </w:rPr>
        <w:t>) takes care of any asserted problem related to this.</w:t>
      </w:r>
    </w:p>
    <w:bookmarkEnd w:id="240"/>
    <w:p w14:paraId="452B21FA" w14:textId="7C051230" w:rsidR="00EE57F5" w:rsidRPr="00AE0657" w:rsidRDefault="00EE57F5"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lang w:val="en-CA" w:eastAsia="ko-KR"/>
        </w:rPr>
        <w:t>It was confirmed that DSCV does not need be present only at the last AU.</w:t>
      </w:r>
    </w:p>
    <w:p w14:paraId="2424A500" w14:textId="1BA5F9CB" w:rsidR="00016F4B" w:rsidRDefault="00016F4B"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Discussed again on 29 June 2025 during 9:45-</w:t>
      </w:r>
      <w:r w:rsidR="001B643A">
        <w:rPr>
          <w:lang w:val="en-CA" w:eastAsia="ko-KR"/>
        </w:rPr>
        <w:t>9:55</w:t>
      </w:r>
    </w:p>
    <w:p w14:paraId="7126B78C" w14:textId="608EDC8C" w:rsidR="00016F4B" w:rsidRDefault="008C2882"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It was commented that the proposed condition change only corresponds to “</w:t>
      </w:r>
      <w:r w:rsidRPr="00AC4FC1">
        <w:rPr>
          <w:szCs w:val="22"/>
          <w:lang w:val="en-CA"/>
        </w:rPr>
        <w:t>dscv_signed_content_end_flag shall be equal to 1” case.</w:t>
      </w:r>
    </w:p>
    <w:p w14:paraId="73C818B8" w14:textId="5CF85957" w:rsidR="00D65AE7" w:rsidRPr="00AE0657" w:rsidRDefault="00D65AE7"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sidRPr="0058699F">
        <w:rPr>
          <w:szCs w:val="22"/>
          <w:lang w:val="en-CA"/>
        </w:rPr>
        <w:t>Decision</w:t>
      </w:r>
      <w:r>
        <w:rPr>
          <w:szCs w:val="22"/>
          <w:lang w:val="en-CA"/>
        </w:rPr>
        <w:t xml:space="preserve">: It was </w:t>
      </w:r>
      <w:r w:rsidRPr="0058699F">
        <w:rPr>
          <w:szCs w:val="22"/>
          <w:lang w:val="en-CA"/>
        </w:rPr>
        <w:t>agreed</w:t>
      </w:r>
      <w:r>
        <w:rPr>
          <w:szCs w:val="22"/>
          <w:lang w:val="en-CA"/>
        </w:rPr>
        <w:t xml:space="preserve"> to make this change as it is editorial after the adoption of JVET-AM0119.</w:t>
      </w:r>
    </w:p>
    <w:p w14:paraId="0B9B7E95" w14:textId="127733CF" w:rsidR="00F22F98" w:rsidRPr="00BD77AA" w:rsidRDefault="00F22F98"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2: On restarting content signing when </w:t>
      </w:r>
      <w:r>
        <w:rPr>
          <w:rFonts w:hint="eastAsia"/>
          <w:lang w:val="en-CA" w:eastAsia="ko-KR"/>
        </w:rPr>
        <w:t xml:space="preserve">verification </w:t>
      </w:r>
      <w:r>
        <w:rPr>
          <w:lang w:val="en-CA" w:eastAsia="ko-KR"/>
        </w:rPr>
        <w:t>substream structure changes</w:t>
      </w:r>
      <w:r w:rsidR="00824E1F">
        <w:rPr>
          <w:lang w:val="en-CA" w:eastAsia="ko-KR"/>
        </w:rPr>
        <w:t>:</w:t>
      </w:r>
    </w:p>
    <w:p w14:paraId="25CA97DC" w14:textId="3419B7A9" w:rsidR="00824E1F" w:rsidRPr="00AE0657" w:rsidRDefault="008203EF"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 xml:space="preserve">It was commented that an existing constraint </w:t>
      </w:r>
      <w:r w:rsidR="00377A4C">
        <w:rPr>
          <w:szCs w:val="22"/>
          <w:lang w:val="en-CA"/>
        </w:rPr>
        <w:t xml:space="preserve">already </w:t>
      </w:r>
      <w:r>
        <w:rPr>
          <w:szCs w:val="22"/>
          <w:lang w:val="en-CA"/>
        </w:rPr>
        <w:t>takes care of</w:t>
      </w:r>
      <w:r w:rsidR="0097207F">
        <w:rPr>
          <w:szCs w:val="22"/>
          <w:lang w:val="en-CA"/>
        </w:rPr>
        <w:t xml:space="preserve"> any issue related to the problem statement of this item</w:t>
      </w:r>
      <w:r>
        <w:rPr>
          <w:szCs w:val="22"/>
          <w:lang w:val="en-CA"/>
        </w:rPr>
        <w:t>.</w:t>
      </w:r>
    </w:p>
    <w:p w14:paraId="6753CFC7" w14:textId="22887182" w:rsidR="00F22F98" w:rsidRPr="00BD77AA" w:rsidRDefault="00F22F98"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the need for DSCV SEI messages to be present for every verification period</w:t>
      </w:r>
      <w:r w:rsidR="00824E1F">
        <w:rPr>
          <w:lang w:val="en-CA" w:eastAsia="ko-KR"/>
        </w:rPr>
        <w:t>:</w:t>
      </w:r>
    </w:p>
    <w:p w14:paraId="4C730FB1" w14:textId="7A627535" w:rsidR="00A16ED8" w:rsidRPr="00AE0657" w:rsidRDefault="00AD29E2"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No support to relax the constraint.</w:t>
      </w:r>
    </w:p>
    <w:p w14:paraId="1556E13C" w14:textId="307BDEB8" w:rsidR="00F22F98" w:rsidRPr="00BD77AA" w:rsidRDefault="00444396"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de-DE"/>
        </w:rPr>
        <w:t>I</w:t>
      </w:r>
      <w:r w:rsidR="00EE4089">
        <w:rPr>
          <w:lang w:val="en-CA" w:eastAsia="de-DE"/>
        </w:rPr>
        <w:t>tem 4</w:t>
      </w:r>
      <w:r w:rsidR="00F22F98">
        <w:rPr>
          <w:lang w:val="en-CA" w:eastAsia="ko-KR"/>
        </w:rPr>
        <w:t>: On signalling of dscv_signed_content_end_flag</w:t>
      </w:r>
      <w:r w:rsidR="00824E1F">
        <w:rPr>
          <w:lang w:val="en-CA" w:eastAsia="ko-KR"/>
        </w:rPr>
        <w:t>:</w:t>
      </w:r>
    </w:p>
    <w:p w14:paraId="64C49D92" w14:textId="0261A5E7" w:rsidR="00E858B5" w:rsidRPr="00BD77AA" w:rsidRDefault="00E858B5"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Adoption of JVET-AM0119 (removal of conditional </w:t>
      </w:r>
      <w:r w:rsidR="00D6566B">
        <w:rPr>
          <w:lang w:val="en-CA" w:eastAsia="ko-KR"/>
        </w:rPr>
        <w:t>signalling</w:t>
      </w:r>
      <w:r>
        <w:rPr>
          <w:lang w:val="en-CA" w:eastAsia="ko-KR"/>
        </w:rPr>
        <w:t>) takes care of any asserted problem related to this.</w:t>
      </w:r>
    </w:p>
    <w:p w14:paraId="1F8A650B" w14:textId="77777777" w:rsidR="0097722E" w:rsidRPr="00BD77AA" w:rsidRDefault="00F22F98"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5: On the number of </w:t>
      </w:r>
      <w:r>
        <w:rPr>
          <w:rFonts w:hint="eastAsia"/>
          <w:lang w:val="en-CA" w:eastAsia="ko-KR"/>
        </w:rPr>
        <w:t xml:space="preserve">verification </w:t>
      </w:r>
      <w:r>
        <w:rPr>
          <w:lang w:val="en-CA" w:eastAsia="ko-KR"/>
        </w:rPr>
        <w:t>substreams and signalling for this information</w:t>
      </w:r>
    </w:p>
    <w:p w14:paraId="26237CB5" w14:textId="2D27CC6D" w:rsidR="000F3CEF" w:rsidRPr="00BD77AA" w:rsidRDefault="00444396"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rPr>
      </w:pPr>
      <w:r w:rsidRPr="00BD77AA">
        <w:rPr>
          <w:lang w:val="en-CA" w:eastAsia="de-DE"/>
        </w:rPr>
        <w:t>I</w:t>
      </w:r>
      <w:r w:rsidR="00EE4089" w:rsidRPr="00BD77AA">
        <w:rPr>
          <w:lang w:val="en-CA" w:eastAsia="de-DE"/>
        </w:rPr>
        <w:t xml:space="preserve">tem </w:t>
      </w:r>
      <w:r w:rsidR="00F22F98" w:rsidRPr="00BD77AA">
        <w:rPr>
          <w:lang w:val="en-CA" w:eastAsia="de-DE"/>
        </w:rPr>
        <w:t>5</w:t>
      </w:r>
      <w:r w:rsidR="00EE4089" w:rsidRPr="00BD77AA">
        <w:rPr>
          <w:lang w:val="en-CA"/>
        </w:rPr>
        <w:t xml:space="preserve"> doesn’t need to be discussed</w:t>
      </w:r>
      <w:r w:rsidR="00282CD8" w:rsidRPr="00BD77AA">
        <w:rPr>
          <w:lang w:val="en-CA" w:eastAsia="de-DE"/>
        </w:rPr>
        <w:t xml:space="preserve"> (as it is identical to another proposal. See notes under JVET-AM0047 item 2).</w:t>
      </w:r>
    </w:p>
    <w:p w14:paraId="6A8E0A3F" w14:textId="48908584" w:rsidR="00A813C1" w:rsidRPr="00373F08" w:rsidRDefault="00A813C1" w:rsidP="00CA2E49">
      <w:pPr>
        <w:pStyle w:val="berschrift3"/>
        <w:rPr>
          <w:lang w:val="en-CA"/>
        </w:rPr>
      </w:pPr>
      <w:r w:rsidRPr="00373F08">
        <w:rPr>
          <w:lang w:val="en-CA"/>
        </w:rPr>
        <w:t xml:space="preserve">Packed regions information SEI message </w:t>
      </w:r>
      <w:r w:rsidRPr="00373F08">
        <w:rPr>
          <w:rFonts w:eastAsia="SimSun"/>
          <w:i/>
          <w:iCs/>
          <w:sz w:val="28"/>
          <w:szCs w:val="28"/>
          <w:lang w:val="en-CA"/>
        </w:rPr>
        <w:t>(</w:t>
      </w:r>
      <w:r w:rsidR="00614A48">
        <w:rPr>
          <w:lang w:val="en-CA"/>
        </w:rPr>
        <w:t>3</w:t>
      </w:r>
      <w:r w:rsidRPr="00373F08">
        <w:rPr>
          <w:lang w:val="en-CA"/>
        </w:rPr>
        <w:t>)</w:t>
      </w:r>
    </w:p>
    <w:p w14:paraId="01CB5806" w14:textId="54FF50B6" w:rsidR="003E431A" w:rsidRPr="00373F08" w:rsidRDefault="003E431A" w:rsidP="003E431A">
      <w:pPr>
        <w:rPr>
          <w:lang w:val="en-CA"/>
        </w:rPr>
      </w:pPr>
      <w:r w:rsidRPr="00373F08">
        <w:rPr>
          <w:lang w:val="en-CA"/>
        </w:rPr>
        <w:t xml:space="preserve">Contributions in this area were discussed during </w:t>
      </w:r>
      <w:r w:rsidR="00490124">
        <w:rPr>
          <w:lang w:val="en-CA"/>
        </w:rPr>
        <w:t>1230</w:t>
      </w:r>
      <w:r w:rsidRPr="00373F08">
        <w:rPr>
          <w:lang w:val="en-CA"/>
        </w:rPr>
        <w:t>–</w:t>
      </w:r>
      <w:r w:rsidR="00911F3B">
        <w:rPr>
          <w:lang w:val="en-CA"/>
        </w:rPr>
        <w:t>1530</w:t>
      </w:r>
      <w:r w:rsidR="00911F3B" w:rsidRPr="00373F08">
        <w:rPr>
          <w:lang w:val="en-CA"/>
        </w:rPr>
        <w:t xml:space="preserve"> </w:t>
      </w:r>
      <w:r w:rsidRPr="00373F08">
        <w:rPr>
          <w:lang w:val="en-CA"/>
        </w:rPr>
        <w:t xml:space="preserve">on </w:t>
      </w:r>
      <w:r w:rsidR="00490124">
        <w:rPr>
          <w:lang w:val="en-CA"/>
        </w:rPr>
        <w:t>Friday</w:t>
      </w:r>
      <w:r w:rsidR="00490124" w:rsidRPr="00373F08">
        <w:rPr>
          <w:lang w:val="en-CA"/>
        </w:rPr>
        <w:t xml:space="preserve"> </w:t>
      </w:r>
      <w:r w:rsidR="00490124">
        <w:rPr>
          <w:lang w:val="en-CA"/>
        </w:rPr>
        <w:t>27</w:t>
      </w:r>
      <w:r w:rsidR="00490124" w:rsidRPr="00373F08">
        <w:rPr>
          <w:lang w:val="en-CA"/>
        </w:rPr>
        <w:t xml:space="preserve"> </w:t>
      </w:r>
      <w:r w:rsidRPr="00373F08">
        <w:rPr>
          <w:lang w:val="en-CA"/>
        </w:rPr>
        <w:t xml:space="preserve">June 2025 (chaired by </w:t>
      </w:r>
      <w:r w:rsidR="00872B5D">
        <w:rPr>
          <w:lang w:val="en-CA"/>
        </w:rPr>
        <w:t>J. Boyce</w:t>
      </w:r>
      <w:r w:rsidRPr="00373F08">
        <w:rPr>
          <w:lang w:val="en-CA"/>
        </w:rPr>
        <w:t>).</w:t>
      </w:r>
    </w:p>
    <w:p w14:paraId="758BFCA6" w14:textId="05744D94" w:rsidR="00A95CC9" w:rsidRPr="00373F08" w:rsidRDefault="008773DB" w:rsidP="00CA2E49">
      <w:pPr>
        <w:pStyle w:val="berschrift9"/>
        <w:rPr>
          <w:sz w:val="24"/>
          <w:szCs w:val="24"/>
          <w:lang w:val="en-CA" w:eastAsia="de-DE"/>
        </w:rPr>
      </w:pPr>
      <w:hyperlink r:id="rId832" w:history="1">
        <w:r w:rsidR="00A95CC9" w:rsidRPr="00373F08">
          <w:rPr>
            <w:color w:val="0000FF"/>
            <w:sz w:val="24"/>
            <w:szCs w:val="24"/>
            <w:u w:val="single"/>
            <w:lang w:val="en-CA" w:eastAsia="de-DE"/>
          </w:rPr>
          <w:t>JVET-AM0075</w:t>
        </w:r>
      </w:hyperlink>
      <w:r w:rsidR="00A95CC9" w:rsidRPr="00373F08">
        <w:rPr>
          <w:sz w:val="24"/>
          <w:szCs w:val="24"/>
          <w:lang w:val="en-CA" w:eastAsia="de-DE"/>
        </w:rPr>
        <w:t xml:space="preserve"> AHG9: On packed regions information SEI message [T. Chujoh, Z. Fan, R. Ishimoto, T. Ikai (Sharp)]</w:t>
      </w:r>
    </w:p>
    <w:p w14:paraId="63E03277" w14:textId="77777777" w:rsidR="00E94256" w:rsidRDefault="00E94256" w:rsidP="00E94256">
      <w:pPr>
        <w:jc w:val="left"/>
        <w:rPr>
          <w:szCs w:val="22"/>
          <w:lang w:val="en-CA"/>
        </w:rPr>
      </w:pPr>
      <w:r w:rsidRPr="00860782">
        <w:rPr>
          <w:szCs w:val="22"/>
          <w:lang w:val="en-CA"/>
        </w:rPr>
        <w:t xml:space="preserve">VSEI version 4 has reached the DAM stage on the ISO/IEC </w:t>
      </w:r>
      <w:r w:rsidRPr="00127B8C">
        <w:rPr>
          <w:szCs w:val="22"/>
          <w:lang w:val="en-CA"/>
        </w:rPr>
        <w:t>standardization</w:t>
      </w:r>
      <w:r w:rsidRPr="00860782">
        <w:rPr>
          <w:szCs w:val="22"/>
          <w:lang w:val="en-CA"/>
        </w:rPr>
        <w:t xml:space="preserve"> process. This contribution reports the following editorial and technical problems for the packed regions information SEI message, which has been revised </w:t>
      </w:r>
      <w:r>
        <w:rPr>
          <w:rFonts w:hint="eastAsia"/>
          <w:szCs w:val="22"/>
          <w:lang w:val="en-CA" w:eastAsia="ja-JP"/>
        </w:rPr>
        <w:t>to</w:t>
      </w:r>
      <w:r w:rsidRPr="00860782">
        <w:rPr>
          <w:szCs w:val="22"/>
          <w:lang w:val="en-CA"/>
        </w:rPr>
        <w:t xml:space="preserve"> draft 6 of VSEI version 4 at the March/April online meeting and proposes their solutions.</w:t>
      </w:r>
    </w:p>
    <w:p w14:paraId="2AFCE61C" w14:textId="77777777" w:rsidR="00E94256" w:rsidRPr="00914DC2" w:rsidRDefault="00E94256" w:rsidP="00CA2E49">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Two variable names </w:t>
      </w:r>
      <w:r w:rsidRPr="00CA2E49">
        <w:t>BtDepth</w:t>
      </w:r>
      <w:r w:rsidRPr="00CA2E49">
        <w:rPr>
          <w:vertAlign w:val="subscript"/>
        </w:rPr>
        <w:t>Y</w:t>
      </w:r>
      <w:r w:rsidRPr="00CA2E49">
        <w:t xml:space="preserve"> and BtDepth</w:t>
      </w:r>
      <w:r w:rsidRPr="00CA2E49">
        <w:rPr>
          <w:vertAlign w:val="subscript"/>
        </w:rPr>
        <w:t>C</w:t>
      </w:r>
      <w:r w:rsidRPr="00914DC2">
        <w:rPr>
          <w:szCs w:val="22"/>
          <w:lang w:val="en-CA"/>
        </w:rPr>
        <w:t xml:space="preserve"> should be improved</w:t>
      </w:r>
      <w:r>
        <w:rPr>
          <w:rFonts w:hint="eastAsia"/>
          <w:szCs w:val="22"/>
          <w:lang w:val="en-CA" w:eastAsia="ja-JP"/>
        </w:rPr>
        <w:t xml:space="preserve"> to </w:t>
      </w:r>
      <w:r w:rsidRPr="00DB015F">
        <w:rPr>
          <w:szCs w:val="22"/>
          <w:lang w:val="en-CA" w:eastAsia="ja-JP"/>
        </w:rPr>
        <w:t>BitDepth</w:t>
      </w:r>
      <w:r w:rsidRPr="00DB015F">
        <w:rPr>
          <w:szCs w:val="22"/>
          <w:vertAlign w:val="subscript"/>
          <w:lang w:val="en-CA" w:eastAsia="ja-JP"/>
        </w:rPr>
        <w:t>Y</w:t>
      </w:r>
      <w:r w:rsidRPr="00DB015F">
        <w:rPr>
          <w:szCs w:val="22"/>
          <w:lang w:val="en-CA" w:eastAsia="ja-JP"/>
        </w:rPr>
        <w:t xml:space="preserve"> and BitDepth</w:t>
      </w:r>
      <w:r w:rsidRPr="00DB015F">
        <w:rPr>
          <w:szCs w:val="22"/>
          <w:vertAlign w:val="subscript"/>
          <w:lang w:val="en-CA" w:eastAsia="ja-JP"/>
        </w:rPr>
        <w:t>C</w:t>
      </w:r>
      <w:r w:rsidRPr="00DB015F">
        <w:rPr>
          <w:szCs w:val="22"/>
          <w:lang w:val="en-CA" w:eastAsia="ja-JP"/>
        </w:rPr>
        <w:t>.</w:t>
      </w:r>
    </w:p>
    <w:p w14:paraId="431482B5" w14:textId="77777777" w:rsidR="00E94256" w:rsidRPr="00914DC2" w:rsidRDefault="00E94256" w:rsidP="00CA2E49">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interface variables for the PRI SEI message are defined using the syntax element</w:t>
      </w:r>
      <w:r>
        <w:rPr>
          <w:rFonts w:hint="eastAsia"/>
          <w:szCs w:val="22"/>
          <w:lang w:val="en-CA" w:eastAsia="ja-JP"/>
        </w:rPr>
        <w:t>s</w:t>
      </w:r>
      <w:r w:rsidRPr="00914DC2">
        <w:rPr>
          <w:szCs w:val="22"/>
          <w:lang w:val="en-CA"/>
        </w:rPr>
        <w:t xml:space="preserve"> pri_region_layer_id[</w:t>
      </w:r>
      <w:r w:rsidRPr="00547C29">
        <w:rPr>
          <w:rFonts w:eastAsia="Malgun Gothic"/>
          <w:lang w:val="en-CA"/>
        </w:rPr>
        <w:t> </w:t>
      </w:r>
      <w:r w:rsidRPr="00914DC2">
        <w:rPr>
          <w:szCs w:val="22"/>
          <w:lang w:val="en-CA"/>
        </w:rPr>
        <w:t>i</w:t>
      </w:r>
      <w:r w:rsidRPr="00547C29">
        <w:rPr>
          <w:rFonts w:eastAsia="Malgun Gothic"/>
          <w:lang w:val="en-CA"/>
        </w:rPr>
        <w:t> </w:t>
      </w:r>
      <w:r w:rsidRPr="00914DC2">
        <w:rPr>
          <w:szCs w:val="22"/>
          <w:lang w:val="en-CA"/>
        </w:rPr>
        <w:t xml:space="preserve">] </w:t>
      </w:r>
      <w:r>
        <w:rPr>
          <w:rFonts w:hint="eastAsia"/>
          <w:szCs w:val="22"/>
          <w:lang w:val="en-CA" w:eastAsia="ja-JP"/>
        </w:rPr>
        <w:t xml:space="preserve">and </w:t>
      </w:r>
      <w:r w:rsidRPr="00507B24">
        <w:rPr>
          <w:szCs w:val="22"/>
          <w:lang w:val="en-CA"/>
        </w:rPr>
        <w:t>pri_num_regions_minus1</w:t>
      </w:r>
      <w:r>
        <w:rPr>
          <w:rFonts w:hint="eastAsia"/>
          <w:szCs w:val="22"/>
          <w:lang w:val="en-CA" w:eastAsia="ja-JP"/>
        </w:rPr>
        <w:t xml:space="preserve"> </w:t>
      </w:r>
      <w:r w:rsidRPr="00914DC2">
        <w:rPr>
          <w:szCs w:val="22"/>
          <w:lang w:val="en-CA"/>
        </w:rPr>
        <w:t>before their definition. They should be specified without the SEI syntax element.</w:t>
      </w:r>
    </w:p>
    <w:p w14:paraId="04E73EFC" w14:textId="77777777" w:rsidR="00E94256" w:rsidRPr="00914DC2" w:rsidRDefault="00E94256" w:rsidP="00CA2E49">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syntax element pri_use_max_dimensions_flag does not explain its semantics. It should be explained why these arrays are used in calculations for the region parameters.</w:t>
      </w:r>
    </w:p>
    <w:p w14:paraId="3338875E" w14:textId="71EBB375" w:rsidR="000C4FB0" w:rsidRDefault="000C4FB0" w:rsidP="000F3CEF">
      <w:pPr>
        <w:rPr>
          <w:lang w:val="en-CA" w:eastAsia="de-DE"/>
        </w:rPr>
      </w:pPr>
      <w:r>
        <w:rPr>
          <w:lang w:val="en-CA" w:eastAsia="de-DE"/>
        </w:rPr>
        <w:t xml:space="preserve">For item 1, </w:t>
      </w:r>
      <w:r w:rsidRPr="000C4FB0">
        <w:rPr>
          <w:lang w:val="en-CA" w:eastAsia="de-DE"/>
        </w:rPr>
        <w:t>these changes would make the interface text awkward (by having something like "The variable X is set equal to X").</w:t>
      </w:r>
    </w:p>
    <w:p w14:paraId="7E155838" w14:textId="27E64ACC" w:rsidR="000C4FB0" w:rsidRDefault="00571C77" w:rsidP="000F3CEF">
      <w:pPr>
        <w:rPr>
          <w:lang w:val="en-CA" w:eastAsia="de-DE"/>
        </w:rPr>
      </w:pPr>
      <w:r>
        <w:rPr>
          <w:lang w:val="en-CA" w:eastAsia="de-DE"/>
        </w:rPr>
        <w:t>For item 2, the first sentence was awkward “</w:t>
      </w:r>
      <w:r w:rsidRPr="005A381D">
        <w:rPr>
          <w:noProof/>
          <w:color w:val="FF0000"/>
          <w:szCs w:val="22"/>
          <w:lang w:val="en-CA" w:eastAsia="ja-JP"/>
        </w:rPr>
        <w:t>using each layer identifier value, layer_Id, in AU, applied to this SEI message</w:t>
      </w:r>
      <w:r>
        <w:rPr>
          <w:noProof/>
          <w:color w:val="FF0000"/>
          <w:szCs w:val="22"/>
          <w:lang w:val="en-CA" w:eastAsia="ja-JP"/>
        </w:rPr>
        <w:t>”</w:t>
      </w:r>
      <w:r>
        <w:rPr>
          <w:lang w:val="en-CA" w:eastAsia="de-DE"/>
        </w:rPr>
        <w:t xml:space="preserve">. It would be possible to avoid the name of the specific syntax element. </w:t>
      </w:r>
      <w:r w:rsidR="008438E1">
        <w:rPr>
          <w:lang w:val="en-CA" w:eastAsia="de-DE"/>
        </w:rPr>
        <w:t>Item 2 is d</w:t>
      </w:r>
      <w:r>
        <w:rPr>
          <w:lang w:val="en-CA" w:eastAsia="de-DE"/>
        </w:rPr>
        <w:t xml:space="preserve">elegated to </w:t>
      </w:r>
      <w:r w:rsidR="008438E1">
        <w:rPr>
          <w:lang w:val="en-CA" w:eastAsia="de-DE"/>
        </w:rPr>
        <w:t xml:space="preserve">the </w:t>
      </w:r>
      <w:r>
        <w:rPr>
          <w:lang w:val="en-CA" w:eastAsia="de-DE"/>
        </w:rPr>
        <w:t>editors.</w:t>
      </w:r>
    </w:p>
    <w:p w14:paraId="5CB09AA3" w14:textId="40E0E247" w:rsidR="00FA2346" w:rsidRDefault="00FA2346" w:rsidP="000F3CEF">
      <w:pPr>
        <w:rPr>
          <w:lang w:val="en-CA" w:eastAsia="de-DE"/>
        </w:rPr>
      </w:pPr>
      <w:r>
        <w:rPr>
          <w:lang w:val="en-CA" w:eastAsia="de-DE"/>
        </w:rPr>
        <w:t xml:space="preserve">It was noted that other locations in the spec refer to a syntax element before the syntax element is defined. </w:t>
      </w:r>
    </w:p>
    <w:p w14:paraId="59D0D299" w14:textId="77777777" w:rsidR="000F3CEF" w:rsidRPr="00373F08" w:rsidRDefault="00FA6B3C" w:rsidP="000F3CEF">
      <w:pPr>
        <w:rPr>
          <w:lang w:val="en-CA" w:eastAsia="de-DE"/>
        </w:rPr>
      </w:pPr>
      <w:r w:rsidRPr="0058699F">
        <w:rPr>
          <w:lang w:val="en-CA" w:eastAsia="de-DE"/>
        </w:rPr>
        <w:t>Agreed</w:t>
      </w:r>
      <w:r>
        <w:rPr>
          <w:lang w:val="en-CA" w:eastAsia="de-DE"/>
        </w:rPr>
        <w:t xml:space="preserve"> to item 3, which is editorial.</w:t>
      </w:r>
    </w:p>
    <w:p w14:paraId="41EFC718" w14:textId="2D96A214" w:rsidR="00F05CC6" w:rsidRPr="00373F08" w:rsidRDefault="00F05CC6" w:rsidP="000F3CEF">
      <w:pPr>
        <w:rPr>
          <w:lang w:val="en-CA" w:eastAsia="de-DE"/>
        </w:rPr>
      </w:pPr>
      <w:r>
        <w:rPr>
          <w:lang w:val="en-CA" w:eastAsia="de-DE"/>
        </w:rPr>
        <w:t>The editors are recommended to consider the naming of the bit depth interface variables.</w:t>
      </w:r>
    </w:p>
    <w:p w14:paraId="62BEC8E6" w14:textId="77777777" w:rsidR="00A95CC9" w:rsidRPr="00373F08" w:rsidRDefault="008773DB" w:rsidP="00CA2E49">
      <w:pPr>
        <w:pStyle w:val="berschrift9"/>
        <w:rPr>
          <w:sz w:val="24"/>
          <w:szCs w:val="24"/>
          <w:lang w:val="en-CA" w:eastAsia="de-DE"/>
        </w:rPr>
      </w:pPr>
      <w:hyperlink r:id="rId833"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631DAF7F" w14:textId="77777777" w:rsidR="00E84095" w:rsidRDefault="00D85F54" w:rsidP="00E84095">
      <w:pPr>
        <w:tabs>
          <w:tab w:val="left" w:pos="1004"/>
          <w:tab w:val="left" w:pos="1867"/>
          <w:tab w:val="left" w:pos="3847"/>
          <w:tab w:val="left" w:pos="9172"/>
        </w:tabs>
        <w:rPr>
          <w:i/>
          <w:iCs/>
          <w:lang w:val="en-CA"/>
        </w:rPr>
      </w:pPr>
      <w:r w:rsidRPr="00373F08">
        <w:rPr>
          <w:i/>
          <w:iCs/>
          <w:lang w:val="en-CA"/>
        </w:rPr>
        <w:t>JVET-AM0166 also relates to the SPO and MI SEI messages</w:t>
      </w:r>
    </w:p>
    <w:p w14:paraId="2FCB22A7" w14:textId="111EBBF7" w:rsidR="00E84095" w:rsidRPr="00E84095" w:rsidRDefault="00E84095" w:rsidP="00E84095">
      <w:pPr>
        <w:tabs>
          <w:tab w:val="left" w:pos="1004"/>
          <w:tab w:val="left" w:pos="1867"/>
          <w:tab w:val="left" w:pos="3847"/>
          <w:tab w:val="left" w:pos="9172"/>
        </w:tabs>
        <w:rPr>
          <w:i/>
          <w:iCs/>
          <w:lang w:val="en-CA"/>
        </w:rPr>
      </w:pPr>
      <w:r w:rsidRPr="00E84095">
        <w:rPr>
          <w:i/>
          <w:iCs/>
          <w:lang w:val="en-CA"/>
        </w:rPr>
        <w:t>(Related to PRI SEI message)</w:t>
      </w:r>
    </w:p>
    <w:p w14:paraId="75B66EBB" w14:textId="167F3CAA" w:rsidR="00D85F54" w:rsidRPr="0001119D" w:rsidRDefault="00E84095" w:rsidP="00A95CC9">
      <w:pPr>
        <w:tabs>
          <w:tab w:val="left" w:pos="1004"/>
          <w:tab w:val="left" w:pos="1867"/>
          <w:tab w:val="left" w:pos="3847"/>
          <w:tab w:val="left" w:pos="9172"/>
        </w:tabs>
        <w:rPr>
          <w:lang w:val="en-CA"/>
        </w:rPr>
      </w:pPr>
      <w:r w:rsidRPr="0001119D">
        <w:rPr>
          <w:lang w:val="en-CA"/>
        </w:rPr>
        <w:t>3. On handling of persistence for PRI SEI</w:t>
      </w:r>
    </w:p>
    <w:p w14:paraId="33A5377B" w14:textId="77777777" w:rsidR="00436F96" w:rsidRDefault="00436F96" w:rsidP="00CA2E49">
      <w:pPr>
        <w:spacing w:before="86"/>
        <w:ind w:left="397" w:hanging="397"/>
        <w:rPr>
          <w:lang w:val="en-CA"/>
        </w:rPr>
      </w:pPr>
    </w:p>
    <w:p w14:paraId="1E973123" w14:textId="7DEDD3A3" w:rsidR="00EF0E2F" w:rsidRDefault="00436F96" w:rsidP="00CA2E49">
      <w:pPr>
        <w:spacing w:before="86"/>
        <w:ind w:left="397" w:hanging="397"/>
        <w:rPr>
          <w:lang w:val="en-CA"/>
        </w:rPr>
      </w:pPr>
      <w:r>
        <w:rPr>
          <w:lang w:val="en-CA"/>
        </w:rPr>
        <w:t>It is asserted that there is an issue with the the 3</w:t>
      </w:r>
      <w:r w:rsidRPr="00F445CD">
        <w:rPr>
          <w:vertAlign w:val="superscript"/>
          <w:lang w:val="en-CA"/>
        </w:rPr>
        <w:t>rd</w:t>
      </w:r>
      <w:r>
        <w:rPr>
          <w:lang w:val="en-CA"/>
        </w:rPr>
        <w:t xml:space="preserve"> bullet  in the PRI persistence semantics. </w:t>
      </w:r>
      <w:r w:rsidR="00EF0E2F">
        <w:rPr>
          <w:lang w:val="en-CA"/>
        </w:rPr>
        <w:t xml:space="preserve">This text is proposed </w:t>
      </w:r>
      <w:r w:rsidR="00A8247B">
        <w:rPr>
          <w:lang w:val="en-CA"/>
        </w:rPr>
        <w:t>for the 3</w:t>
      </w:r>
      <w:r w:rsidR="00A8247B" w:rsidRPr="0001119D">
        <w:rPr>
          <w:vertAlign w:val="superscript"/>
          <w:lang w:val="en-CA"/>
        </w:rPr>
        <w:t>rd</w:t>
      </w:r>
      <w:r w:rsidR="00A8247B">
        <w:rPr>
          <w:lang w:val="en-CA"/>
        </w:rPr>
        <w:t xml:space="preserve"> bullet:</w:t>
      </w:r>
    </w:p>
    <w:p w14:paraId="7968C2BF" w14:textId="658446A6" w:rsidR="00EF0E2F" w:rsidRPr="00A22563" w:rsidRDefault="00EF0E2F" w:rsidP="00CA2E49">
      <w:pPr>
        <w:spacing w:before="86"/>
        <w:ind w:left="397" w:hanging="397"/>
        <w:rPr>
          <w:rFonts w:eastAsia="SimSun"/>
          <w:szCs w:val="22"/>
          <w:lang w:val="en-CA"/>
        </w:rPr>
      </w:pPr>
      <w:r>
        <w:rPr>
          <w:lang w:val="en-CA"/>
        </w:rPr>
        <w:t xml:space="preserve">: </w:t>
      </w:r>
      <w:r w:rsidRPr="00A22563">
        <w:rPr>
          <w:rFonts w:eastAsia="SimSun"/>
          <w:szCs w:val="22"/>
          <w:lang w:val="en-CA"/>
        </w:rPr>
        <w:t>–</w:t>
      </w:r>
      <w:r w:rsidRPr="00A22563">
        <w:rPr>
          <w:rFonts w:eastAsia="SimSun"/>
          <w:szCs w:val="22"/>
          <w:lang w:val="en-CA"/>
        </w:rPr>
        <w:tab/>
      </w:r>
      <w:r w:rsidRPr="00804490">
        <w:rPr>
          <w:color w:val="0070C0"/>
          <w:szCs w:val="22"/>
          <w:lang w:val="en-CA"/>
        </w:rPr>
        <w:t>A picture in an AU associated with a</w:t>
      </w:r>
      <w:r w:rsidRPr="00804490">
        <w:rPr>
          <w:strike/>
          <w:color w:val="0070C0"/>
          <w:szCs w:val="22"/>
          <w:lang w:val="en-CA"/>
        </w:rPr>
        <w:t xml:space="preserve"> </w:t>
      </w:r>
      <w:r w:rsidRPr="00A22563">
        <w:rPr>
          <w:rFonts w:eastAsia="SimSun"/>
          <w:strike/>
          <w:color w:val="EE0000"/>
          <w:szCs w:val="22"/>
          <w:lang w:val="en-CA"/>
        </w:rPr>
        <w:t>Another</w:t>
      </w:r>
      <w:r w:rsidRPr="00A22563">
        <w:rPr>
          <w:rFonts w:eastAsia="SimSun"/>
          <w:szCs w:val="22"/>
          <w:lang w:val="en-CA"/>
        </w:rPr>
        <w:t xml:space="preserve"> packed regions information SEI message is </w:t>
      </w:r>
      <w:r w:rsidRPr="00804490">
        <w:rPr>
          <w:color w:val="0070C0"/>
          <w:szCs w:val="22"/>
          <w:lang w:val="en-CA"/>
        </w:rPr>
        <w:t>output</w:t>
      </w:r>
      <w:r w:rsidRPr="00A22563">
        <w:rPr>
          <w:rFonts w:hint="eastAsia"/>
          <w:strike/>
          <w:color w:val="EE0000"/>
          <w:szCs w:val="22"/>
          <w:lang w:val="en-CA"/>
        </w:rPr>
        <w:t xml:space="preserve"> </w:t>
      </w:r>
      <w:r w:rsidRPr="00A22563">
        <w:rPr>
          <w:rFonts w:eastAsia="SimSun"/>
          <w:strike/>
          <w:color w:val="EE0000"/>
          <w:szCs w:val="22"/>
          <w:lang w:val="en-CA"/>
        </w:rPr>
        <w:t>present in an AU</w:t>
      </w:r>
      <w:r w:rsidRPr="00A22563">
        <w:rPr>
          <w:rFonts w:eastAsia="SimSun"/>
          <w:szCs w:val="22"/>
          <w:lang w:val="en-CA"/>
        </w:rPr>
        <w:t xml:space="preserve"> that follows the current </w:t>
      </w:r>
      <w:r w:rsidRPr="00804490">
        <w:rPr>
          <w:color w:val="0070C0"/>
          <w:szCs w:val="22"/>
          <w:lang w:val="en-CA"/>
        </w:rPr>
        <w:t>picture</w:t>
      </w:r>
      <w:r w:rsidRPr="00A22563">
        <w:rPr>
          <w:rFonts w:hint="eastAsia"/>
          <w:strike/>
          <w:color w:val="EE0000"/>
          <w:szCs w:val="22"/>
          <w:lang w:val="en-CA"/>
        </w:rPr>
        <w:t xml:space="preserve"> </w:t>
      </w:r>
      <w:r w:rsidRPr="00A22563">
        <w:rPr>
          <w:rFonts w:eastAsia="SimSun"/>
          <w:strike/>
          <w:color w:val="EE0000"/>
          <w:szCs w:val="22"/>
          <w:lang w:val="en-CA"/>
        </w:rPr>
        <w:t>AU</w:t>
      </w:r>
      <w:r w:rsidRPr="00A22563">
        <w:rPr>
          <w:rFonts w:eastAsia="SimSun"/>
          <w:szCs w:val="22"/>
          <w:lang w:val="en-CA"/>
        </w:rPr>
        <w:t xml:space="preserve"> in output order.</w:t>
      </w:r>
    </w:p>
    <w:p w14:paraId="337F1064" w14:textId="430407E8" w:rsidR="00E84095" w:rsidRDefault="00E84095" w:rsidP="00A95CC9">
      <w:pPr>
        <w:tabs>
          <w:tab w:val="left" w:pos="1004"/>
          <w:tab w:val="left" w:pos="1867"/>
          <w:tab w:val="left" w:pos="3847"/>
          <w:tab w:val="left" w:pos="9172"/>
        </w:tabs>
        <w:rPr>
          <w:lang w:val="en-CA"/>
        </w:rPr>
      </w:pPr>
    </w:p>
    <w:p w14:paraId="69945189" w14:textId="26F9EA3D" w:rsidR="00B10BE0" w:rsidRDefault="00A64FB6" w:rsidP="00A95CC9">
      <w:pPr>
        <w:tabs>
          <w:tab w:val="left" w:pos="1004"/>
          <w:tab w:val="left" w:pos="1867"/>
          <w:tab w:val="left" w:pos="3847"/>
          <w:tab w:val="left" w:pos="9172"/>
        </w:tabs>
        <w:rPr>
          <w:lang w:val="en-CA"/>
        </w:rPr>
      </w:pPr>
      <w:r>
        <w:rPr>
          <w:lang w:val="en-CA"/>
        </w:rPr>
        <w:t>It was suggested that</w:t>
      </w:r>
      <w:r w:rsidR="00B10BE0">
        <w:rPr>
          <w:lang w:val="en-CA"/>
        </w:rPr>
        <w:t xml:space="preserve"> the proposed text may have issues in a multi-layer case. </w:t>
      </w:r>
      <w:r>
        <w:rPr>
          <w:lang w:val="en-CA"/>
        </w:rPr>
        <w:t xml:space="preserve"> This text was suggested to replace all 3 bullets:</w:t>
      </w:r>
    </w:p>
    <w:p w14:paraId="64ECB97F" w14:textId="63C927B7" w:rsidR="00EF0E2F" w:rsidRPr="009F7355" w:rsidRDefault="00EF0E2F" w:rsidP="00CA2E49">
      <w:pPr>
        <w:tabs>
          <w:tab w:val="left" w:pos="1004"/>
          <w:tab w:val="left" w:pos="1867"/>
          <w:tab w:val="left" w:pos="3847"/>
          <w:tab w:val="left" w:pos="9172"/>
        </w:tabs>
        <w:ind w:left="360"/>
        <w:rPr>
          <w:lang w:val="en-CA"/>
        </w:rPr>
      </w:pPr>
      <w:r w:rsidRPr="00B10BE0">
        <w:rPr>
          <w:lang w:val="en-CA"/>
        </w:rPr>
        <w:t xml:space="preserve"> </w:t>
      </w:r>
      <w:r w:rsidRPr="009F7355">
        <w:rPr>
          <w:lang w:val="en-CA"/>
        </w:rPr>
        <w:t>pri_persistence_flag equal to 1 specifies that the packed regions information SEI message applies to the current AU and persists for all subsequent AUs in output order in the current CVS until the next AU, when present, that follows the current AU in output order and contains a packed regions information SEI message.</w:t>
      </w:r>
    </w:p>
    <w:p w14:paraId="4D0B0414" w14:textId="72EDCF85" w:rsidR="00EF0E2F" w:rsidRDefault="00554B31" w:rsidP="00A95CC9">
      <w:pPr>
        <w:tabs>
          <w:tab w:val="left" w:pos="1004"/>
          <w:tab w:val="left" w:pos="1867"/>
          <w:tab w:val="left" w:pos="3847"/>
          <w:tab w:val="left" w:pos="9172"/>
        </w:tabs>
        <w:rPr>
          <w:lang w:val="en-CA"/>
        </w:rPr>
      </w:pPr>
      <w:r w:rsidRPr="0058699F">
        <w:rPr>
          <w:lang w:val="en-CA"/>
        </w:rPr>
        <w:t>Agreed</w:t>
      </w:r>
      <w:r>
        <w:rPr>
          <w:lang w:val="en-CA"/>
        </w:rPr>
        <w:t xml:space="preserve"> to modify the persistence language. Exact text delegated to the editors.</w:t>
      </w:r>
    </w:p>
    <w:p w14:paraId="5F0E2583" w14:textId="77777777" w:rsidR="00554B31" w:rsidRPr="0001119D" w:rsidRDefault="00554B31" w:rsidP="00A95CC9">
      <w:pPr>
        <w:tabs>
          <w:tab w:val="left" w:pos="1004"/>
          <w:tab w:val="left" w:pos="1867"/>
          <w:tab w:val="left" w:pos="3847"/>
          <w:tab w:val="left" w:pos="9172"/>
        </w:tabs>
        <w:rPr>
          <w:lang w:val="en-CA"/>
        </w:rPr>
      </w:pPr>
    </w:p>
    <w:p w14:paraId="13CB4091" w14:textId="0BF16216" w:rsidR="00A95CC9" w:rsidRPr="00373F08" w:rsidRDefault="008773DB" w:rsidP="00CA2E49">
      <w:pPr>
        <w:pStyle w:val="berschrift9"/>
        <w:rPr>
          <w:sz w:val="24"/>
          <w:szCs w:val="24"/>
          <w:lang w:val="en-CA" w:eastAsia="de-DE"/>
        </w:rPr>
      </w:pPr>
      <w:hyperlink r:id="rId834" w:history="1">
        <w:r w:rsidR="00A95CC9" w:rsidRPr="00373F08">
          <w:rPr>
            <w:color w:val="0000FF"/>
            <w:sz w:val="24"/>
            <w:szCs w:val="24"/>
            <w:u w:val="single"/>
            <w:lang w:val="en-CA" w:eastAsia="de-DE"/>
          </w:rPr>
          <w:t>JVET-AM0211</w:t>
        </w:r>
      </w:hyperlink>
      <w:r w:rsidR="00A95CC9" w:rsidRPr="00373F08">
        <w:rPr>
          <w:sz w:val="24"/>
          <w:szCs w:val="24"/>
          <w:lang w:val="en-CA" w:eastAsia="de-DE"/>
        </w:rPr>
        <w:t xml:space="preserve"> AHG9: On the packed regions information SEI message [J. Xu, Y.-K. Wang (Bytedance)]</w:t>
      </w:r>
    </w:p>
    <w:p w14:paraId="739954E9" w14:textId="77777777" w:rsidR="00775DB1" w:rsidRDefault="00775DB1" w:rsidP="00775DB1">
      <w:pPr>
        <w:rPr>
          <w:szCs w:val="22"/>
          <w:lang w:val="en-CA" w:eastAsia="zh-CN"/>
        </w:rPr>
      </w:pPr>
      <w:r>
        <w:rPr>
          <w:rFonts w:hint="eastAsia"/>
          <w:szCs w:val="22"/>
          <w:lang w:val="en-CA" w:eastAsia="zh-CN"/>
        </w:rPr>
        <w:t>The following modi</w:t>
      </w:r>
      <w:r>
        <w:rPr>
          <w:szCs w:val="22"/>
          <w:lang w:val="en-CA" w:eastAsia="zh-CN"/>
        </w:rPr>
        <w:t>fica</w:t>
      </w:r>
      <w:r>
        <w:rPr>
          <w:rFonts w:hint="eastAsia"/>
          <w:szCs w:val="22"/>
          <w:lang w:val="en-CA" w:eastAsia="zh-CN"/>
        </w:rPr>
        <w:t xml:space="preserve">tions </w:t>
      </w:r>
      <w:r>
        <w:rPr>
          <w:szCs w:val="22"/>
          <w:lang w:val="en-CA" w:eastAsia="zh-CN"/>
        </w:rPr>
        <w:t xml:space="preserve">for the packed regions information (PRI) SEI message </w:t>
      </w:r>
      <w:r>
        <w:rPr>
          <w:rFonts w:hint="eastAsia"/>
          <w:szCs w:val="22"/>
          <w:lang w:val="en-CA" w:eastAsia="zh-CN"/>
        </w:rPr>
        <w:t>are proposed in this contribution</w:t>
      </w:r>
    </w:p>
    <w:p w14:paraId="5C5B6927" w14:textId="77777777" w:rsidR="00775DB1" w:rsidRDefault="00775DB1" w:rsidP="00775DB1">
      <w:pPr>
        <w:rPr>
          <w:szCs w:val="22"/>
          <w:lang w:val="en-CA" w:eastAsia="zh-CN"/>
        </w:rPr>
      </w:pPr>
      <w:r>
        <w:rPr>
          <w:rFonts w:hint="eastAsia"/>
          <w:szCs w:val="22"/>
          <w:lang w:val="en-CA" w:eastAsia="zh-CN"/>
        </w:rPr>
        <w:t xml:space="preserve">1) </w:t>
      </w:r>
      <w:r>
        <w:rPr>
          <w:szCs w:val="22"/>
          <w:lang w:val="en-CA" w:eastAsia="zh-CN"/>
        </w:rPr>
        <w:t>Address a mismatch between the VSEI and VVC text on the interface of the PRI SEI message.</w:t>
      </w:r>
    </w:p>
    <w:p w14:paraId="39DDD669" w14:textId="14CED8D4" w:rsidR="00775DB1" w:rsidRPr="009F7355" w:rsidRDefault="00775DB1" w:rsidP="00775DB1">
      <w:pPr>
        <w:rPr>
          <w:rFonts w:eastAsia="Malgun Gothic"/>
          <w:lang w:val="en-CA"/>
        </w:rPr>
      </w:pPr>
      <w:r>
        <w:rPr>
          <w:szCs w:val="22"/>
          <w:lang w:val="en-CA" w:eastAsia="zh-CN"/>
        </w:rPr>
        <w:t xml:space="preserve">2) </w:t>
      </w:r>
      <w:r>
        <w:rPr>
          <w:rFonts w:hint="eastAsia"/>
          <w:szCs w:val="22"/>
          <w:lang w:val="en-CA" w:eastAsia="zh-CN"/>
        </w:rPr>
        <w:t xml:space="preserve">When </w:t>
      </w:r>
      <w:r w:rsidRPr="00E5104C">
        <w:rPr>
          <w:rFonts w:eastAsia="Malgun Gothic"/>
          <w:szCs w:val="22"/>
          <w:lang w:val="en-CA"/>
        </w:rPr>
        <w:t>pri_target_pic_par</w:t>
      </w:r>
      <w:r w:rsidRPr="00363835">
        <w:rPr>
          <w:rFonts w:eastAsia="Malgun Gothic"/>
          <w:szCs w:val="22"/>
          <w:lang w:val="en-CA"/>
        </w:rPr>
        <w:t>ams_present_flag</w:t>
      </w:r>
      <w:r w:rsidRPr="00363835">
        <w:rPr>
          <w:rFonts w:eastAsia="Malgun Gothic" w:hint="eastAsia"/>
          <w:szCs w:val="22"/>
          <w:lang w:val="en-CA" w:eastAsia="zh-CN"/>
        </w:rPr>
        <w:t xml:space="preserve"> is equal to 0, do not signal resampling ratio related syntax elements,</w:t>
      </w:r>
      <w:r w:rsidR="00B865C0">
        <w:rPr>
          <w:rFonts w:eastAsia="Malgun Gothic"/>
          <w:szCs w:val="22"/>
          <w:lang w:val="en-CA" w:eastAsia="zh-CN"/>
        </w:rPr>
        <w:t xml:space="preserve"> </w:t>
      </w:r>
      <w:r w:rsidRPr="00363835">
        <w:rPr>
          <w:rFonts w:eastAsia="Malgun Gothic" w:hint="eastAsia"/>
          <w:szCs w:val="22"/>
          <w:lang w:val="en-CA" w:eastAsia="zh-CN"/>
        </w:rPr>
        <w:t>including</w:t>
      </w:r>
      <w:r w:rsidR="00B865C0">
        <w:rPr>
          <w:rFonts w:eastAsia="Malgun Gothic"/>
          <w:sz w:val="20"/>
          <w:lang w:val="sv-SE"/>
        </w:rPr>
        <w:t xml:space="preserve"> </w:t>
      </w:r>
      <w:r w:rsidRPr="00CA2E49">
        <w:rPr>
          <w:rFonts w:eastAsia="Malgun Gothic"/>
          <w:lang w:val="sv-SE"/>
        </w:rPr>
        <w:t>pri_num_resampling_ratios_minus1,</w:t>
      </w:r>
      <w:r w:rsidR="00B865C0">
        <w:rPr>
          <w:rFonts w:eastAsia="Malgun Gothic"/>
          <w:sz w:val="20"/>
          <w:lang w:val="sv-SE"/>
        </w:rPr>
        <w:t xml:space="preserve"> </w:t>
      </w:r>
      <w:r w:rsidRPr="00CA2E49">
        <w:rPr>
          <w:rFonts w:eastAsia="Malgun Gothic"/>
          <w:lang w:val="sv-SE"/>
        </w:rPr>
        <w:t>pri_resampling_width_num_minus1,</w:t>
      </w:r>
      <w:r w:rsidR="00B865C0">
        <w:rPr>
          <w:rFonts w:eastAsia="Malgun Gothic"/>
          <w:lang w:val="sv-SE"/>
        </w:rPr>
        <w:t xml:space="preserve"> </w:t>
      </w:r>
      <w:r w:rsidRPr="00CA2E49">
        <w:rPr>
          <w:rFonts w:eastAsia="Malgun Gothic"/>
          <w:lang w:val="sv-SE"/>
        </w:rPr>
        <w:t>pri_resampling_width_denom_minus1,</w:t>
      </w:r>
      <w:r w:rsidR="00B865C0">
        <w:rPr>
          <w:rFonts w:eastAsia="Malgun Gothic"/>
          <w:lang w:val="sv-SE"/>
        </w:rPr>
        <w:t xml:space="preserve"> </w:t>
      </w:r>
      <w:r w:rsidRPr="00363835">
        <w:rPr>
          <w:rFonts w:eastAsia="Malgun Gothic"/>
          <w:szCs w:val="22"/>
          <w:lang w:val="en-CA"/>
        </w:rPr>
        <w:t>pri_fixed_aspect_ratio_flag</w:t>
      </w:r>
      <w:r w:rsidRPr="00363835">
        <w:rPr>
          <w:rFonts w:eastAsia="Malgun Gothic" w:hint="eastAsia"/>
          <w:szCs w:val="22"/>
          <w:lang w:val="en-CA" w:eastAsia="zh-CN"/>
        </w:rPr>
        <w:t>,</w:t>
      </w:r>
      <w:r w:rsidR="00B865C0">
        <w:rPr>
          <w:rFonts w:eastAsia="Malgun Gothic"/>
          <w:szCs w:val="22"/>
          <w:lang w:val="en-CA" w:eastAsia="zh-CN"/>
        </w:rPr>
        <w:t xml:space="preserve"> </w:t>
      </w:r>
      <w:r w:rsidRPr="00363835">
        <w:rPr>
          <w:rFonts w:eastAsia="Malgun Gothic"/>
          <w:szCs w:val="22"/>
          <w:lang w:val="en-CA"/>
        </w:rPr>
        <w:t>pri_resampling_height_num_minus1</w:t>
      </w:r>
      <w:r w:rsidRPr="00363835">
        <w:rPr>
          <w:rFonts w:eastAsia="Malgun Gothic" w:hint="eastAsia"/>
          <w:szCs w:val="22"/>
          <w:lang w:val="en-CA" w:eastAsia="zh-CN"/>
        </w:rPr>
        <w:t>,</w:t>
      </w:r>
      <w:r w:rsidR="00B865C0">
        <w:rPr>
          <w:rFonts w:eastAsia="Malgun Gothic"/>
          <w:szCs w:val="22"/>
          <w:lang w:val="en-CA" w:eastAsia="zh-CN"/>
        </w:rPr>
        <w:t xml:space="preserve"> </w:t>
      </w:r>
      <w:r w:rsidRPr="00CA2E49">
        <w:rPr>
          <w:rFonts w:eastAsia="Malgun Gothic"/>
          <w:lang w:val="sv-SE"/>
        </w:rPr>
        <w:t>pri_resampling_height_denom_minus1 and pri_resampling_ratio_idx.</w:t>
      </w:r>
    </w:p>
    <w:p w14:paraId="0E773A70" w14:textId="77777777" w:rsidR="00775DB1" w:rsidRPr="00CA2E49" w:rsidRDefault="00775DB1" w:rsidP="00775DB1">
      <w:pPr>
        <w:rPr>
          <w:rFonts w:eastAsia="Malgun Gothic"/>
          <w:lang w:val="sv-SE"/>
        </w:rPr>
      </w:pPr>
      <w:r w:rsidRPr="009F7355">
        <w:rPr>
          <w:rFonts w:eastAsia="Malgun Gothic"/>
          <w:lang w:val="en-CA"/>
        </w:rPr>
        <w:t>3</w:t>
      </w:r>
      <w:r w:rsidRPr="009F7355">
        <w:rPr>
          <w:rFonts w:eastAsia="Malgun Gothic" w:hint="eastAsia"/>
          <w:lang w:val="en-CA"/>
        </w:rPr>
        <w:t xml:space="preserve">) </w:t>
      </w:r>
      <w:r w:rsidRPr="009F7355">
        <w:rPr>
          <w:rFonts w:eastAsia="Malgun Gothic"/>
          <w:lang w:val="en-CA"/>
        </w:rPr>
        <w:t>Allow different chroma formats and bit depth values for different regions and add syntax elements to specify chroma format and bit depth values for the target picture.</w:t>
      </w:r>
    </w:p>
    <w:p w14:paraId="464CA575" w14:textId="77777777" w:rsidR="000F3CEF" w:rsidRPr="00373F08" w:rsidRDefault="00002BB4" w:rsidP="000F3CEF">
      <w:pPr>
        <w:rPr>
          <w:lang w:val="en-CA" w:eastAsia="de-DE"/>
        </w:rPr>
      </w:pPr>
      <w:r w:rsidRPr="0058699F">
        <w:rPr>
          <w:lang w:val="en-CA" w:eastAsia="de-DE"/>
        </w:rPr>
        <w:t>Decision: Adopt</w:t>
      </w:r>
      <w:r>
        <w:rPr>
          <w:lang w:val="en-CA" w:eastAsia="de-DE"/>
        </w:rPr>
        <w:t xml:space="preserve"> item 1, option b.</w:t>
      </w:r>
    </w:p>
    <w:p w14:paraId="14D42E21" w14:textId="134B7B9D" w:rsidR="00002BB4" w:rsidRDefault="00002BB4" w:rsidP="000F3CEF">
      <w:pPr>
        <w:rPr>
          <w:lang w:val="en-CA" w:eastAsia="de-DE"/>
        </w:rPr>
      </w:pPr>
      <w:r>
        <w:rPr>
          <w:lang w:val="en-CA" w:eastAsia="de-DE"/>
        </w:rPr>
        <w:t xml:space="preserve">Regarding </w:t>
      </w:r>
      <w:r w:rsidR="00BC0C0D">
        <w:rPr>
          <w:lang w:val="en-CA" w:eastAsia="de-DE"/>
        </w:rPr>
        <w:t>item</w:t>
      </w:r>
      <w:r>
        <w:rPr>
          <w:lang w:val="en-CA" w:eastAsia="de-DE"/>
        </w:rPr>
        <w:t xml:space="preserve"> 2, it was remarked that the original design intent of the PRI SEI messages was to have the resampling information available as it indicates the size of a region in the source picture. </w:t>
      </w:r>
    </w:p>
    <w:p w14:paraId="26E7E9FF" w14:textId="5F57EF35" w:rsidR="00002BB4" w:rsidRDefault="00002BB4" w:rsidP="000F3CEF">
      <w:pPr>
        <w:rPr>
          <w:lang w:val="en-CA" w:eastAsia="de-DE"/>
        </w:rPr>
      </w:pPr>
      <w:r>
        <w:rPr>
          <w:lang w:val="en-CA" w:eastAsia="de-DE"/>
        </w:rPr>
        <w:t>It was suggested that a note could added to clarify that.</w:t>
      </w:r>
    </w:p>
    <w:p w14:paraId="0DA13233" w14:textId="40946AE5" w:rsidR="00002BB4" w:rsidRDefault="00EA7D02" w:rsidP="000F3CEF">
      <w:pPr>
        <w:rPr>
          <w:lang w:val="en-CA" w:eastAsia="de-DE"/>
        </w:rPr>
      </w:pPr>
      <w:r>
        <w:rPr>
          <w:lang w:val="en-CA" w:eastAsia="de-DE"/>
        </w:rPr>
        <w:t xml:space="preserve">Further discussion requested </w:t>
      </w:r>
      <w:r w:rsidR="003D6915">
        <w:rPr>
          <w:lang w:val="en-CA" w:eastAsia="de-DE"/>
        </w:rPr>
        <w:t xml:space="preserve">after text of a note is available. </w:t>
      </w:r>
    </w:p>
    <w:p w14:paraId="16BC6DF8" w14:textId="20710E49" w:rsidR="003D6915" w:rsidRDefault="003862E2" w:rsidP="000F3CEF">
      <w:pPr>
        <w:rPr>
          <w:lang w:val="en-CA" w:eastAsia="de-DE"/>
        </w:rPr>
      </w:pPr>
      <w:r>
        <w:rPr>
          <w:lang w:val="en-CA" w:eastAsia="de-DE"/>
        </w:rPr>
        <w:t xml:space="preserve">Regarding item 3, allowing different chroma formats and bit depths for different regions was previous proposed, but use cases weren’t that required that flexibility weren’t clear. A particular use case is described with </w:t>
      </w:r>
      <w:r w:rsidR="00690DCF">
        <w:rPr>
          <w:lang w:val="en-CA" w:eastAsia="de-DE"/>
        </w:rPr>
        <w:t xml:space="preserve">mixed </w:t>
      </w:r>
      <w:r>
        <w:rPr>
          <w:lang w:val="en-CA" w:eastAsia="de-DE"/>
        </w:rPr>
        <w:t>screen content</w:t>
      </w:r>
      <w:r w:rsidR="00690DCF">
        <w:rPr>
          <w:lang w:val="en-CA" w:eastAsia="de-DE"/>
        </w:rPr>
        <w:t xml:space="preserve"> and natural content</w:t>
      </w:r>
      <w:r>
        <w:rPr>
          <w:lang w:val="en-CA" w:eastAsia="de-DE"/>
        </w:rPr>
        <w:t xml:space="preserve">.  </w:t>
      </w:r>
    </w:p>
    <w:p w14:paraId="15AFE735" w14:textId="22C4981C" w:rsidR="00D64CA5" w:rsidRDefault="00D64CA5" w:rsidP="000F3CEF">
      <w:pPr>
        <w:rPr>
          <w:lang w:val="en-CA" w:eastAsia="de-DE"/>
        </w:rPr>
      </w:pPr>
      <w:r>
        <w:rPr>
          <w:lang w:val="en-CA" w:eastAsia="de-DE"/>
        </w:rPr>
        <w:t>It was suggested that even mixed content can be coded as 4:4:4.</w:t>
      </w:r>
    </w:p>
    <w:p w14:paraId="6219E3A6" w14:textId="6ADE7C7B" w:rsidR="00D64CA5" w:rsidRDefault="00043660" w:rsidP="000F3CEF">
      <w:pPr>
        <w:rPr>
          <w:lang w:val="en-CA" w:eastAsia="de-DE"/>
        </w:rPr>
      </w:pPr>
      <w:r>
        <w:rPr>
          <w:lang w:val="en-CA" w:eastAsia="de-DE"/>
        </w:rPr>
        <w:t xml:space="preserve">It was questioned if there is a constraint on consistent colour space. </w:t>
      </w:r>
    </w:p>
    <w:p w14:paraId="10BC2145" w14:textId="398F3F6A" w:rsidR="005F7E2F" w:rsidRDefault="005F7E2F" w:rsidP="000F3CEF">
      <w:pPr>
        <w:rPr>
          <w:lang w:val="en-CA" w:eastAsia="de-DE"/>
        </w:rPr>
      </w:pPr>
      <w:r>
        <w:rPr>
          <w:lang w:val="en-CA" w:eastAsia="de-DE"/>
        </w:rPr>
        <w:t>This is proposed for VSEI v4. It was questioned whether it could be done as an extension in a future version.</w:t>
      </w:r>
    </w:p>
    <w:p w14:paraId="314F0A30" w14:textId="58505E18" w:rsidR="005F7E2F" w:rsidRDefault="0088485A" w:rsidP="000F3CEF">
      <w:pPr>
        <w:rPr>
          <w:lang w:val="en-CA" w:eastAsia="de-DE"/>
        </w:rPr>
      </w:pPr>
      <w:r>
        <w:rPr>
          <w:lang w:val="en-CA" w:eastAsia="de-DE"/>
        </w:rPr>
        <w:t xml:space="preserve">Not sufficient support to do this for VSEI v4. </w:t>
      </w:r>
      <w:r w:rsidR="00EA7D02">
        <w:rPr>
          <w:lang w:val="en-CA" w:eastAsia="de-DE"/>
        </w:rPr>
        <w:t xml:space="preserve">Further discussion requested </w:t>
      </w:r>
      <w:r>
        <w:rPr>
          <w:lang w:val="en-CA" w:eastAsia="de-DE"/>
        </w:rPr>
        <w:t>to consider if it could be structured as an extension and included in the TuC.</w:t>
      </w:r>
    </w:p>
    <w:p w14:paraId="62C5C5AB" w14:textId="77777777" w:rsidR="0088485A" w:rsidRPr="00373F08" w:rsidRDefault="0008782D" w:rsidP="000F3CEF">
      <w:pPr>
        <w:rPr>
          <w:lang w:val="en-CA" w:eastAsia="de-DE"/>
        </w:rPr>
      </w:pPr>
      <w:r>
        <w:rPr>
          <w:lang w:val="en-CA" w:eastAsia="de-DE"/>
        </w:rPr>
        <w:t>Further discussed at 1100 on Tuesday 1 July 2025.</w:t>
      </w:r>
    </w:p>
    <w:p w14:paraId="34DBD44B" w14:textId="1D2353F4" w:rsidR="00CB3818" w:rsidRDefault="005203BE" w:rsidP="005203BE">
      <w:pPr>
        <w:rPr>
          <w:lang w:val="en-CA" w:eastAsia="zh-CN"/>
        </w:rPr>
      </w:pPr>
      <w:r w:rsidRPr="0058699F">
        <w:rPr>
          <w:lang w:val="en-CA" w:eastAsia="de-DE"/>
        </w:rPr>
        <w:t xml:space="preserve">Decision: </w:t>
      </w:r>
      <w:r w:rsidR="00890099" w:rsidRPr="0058699F">
        <w:rPr>
          <w:lang w:val="en-CA" w:eastAsia="de-DE"/>
        </w:rPr>
        <w:t>adopt</w:t>
      </w:r>
      <w:r w:rsidR="00CB3818">
        <w:rPr>
          <w:lang w:val="en-CA" w:eastAsia="de-DE"/>
        </w:rPr>
        <w:t xml:space="preserve"> to VSEI v4 the</w:t>
      </w:r>
      <w:r>
        <w:rPr>
          <w:lang w:val="en-CA" w:eastAsia="de-DE"/>
        </w:rPr>
        <w:t xml:space="preserve"> language for item 2 in </w:t>
      </w:r>
      <w:r w:rsidR="00CB3818">
        <w:rPr>
          <w:lang w:val="en-CA" w:eastAsia="de-DE"/>
        </w:rPr>
        <w:t>contribution</w:t>
      </w:r>
      <w:r>
        <w:rPr>
          <w:lang w:val="en-CA" w:eastAsia="de-DE"/>
        </w:rPr>
        <w:t xml:space="preserve"> -v2 : </w:t>
      </w:r>
      <w:r w:rsidRPr="007243E5">
        <w:rPr>
          <w:lang w:val="en-CA" w:eastAsia="zh-CN"/>
        </w:rPr>
        <w:t>When pri_target_pic_params_present_flag is equal to 0, the resampling ratio values indicate the resampling ratios of the regions from the source picture.</w:t>
      </w:r>
      <w:r>
        <w:rPr>
          <w:lang w:val="en-CA" w:eastAsia="zh-CN"/>
        </w:rPr>
        <w:t xml:space="preserve"> </w:t>
      </w:r>
    </w:p>
    <w:p w14:paraId="4A7DCE2F" w14:textId="2EA9CFBA" w:rsidR="005203BE" w:rsidRPr="00EA4767" w:rsidRDefault="00CB3818" w:rsidP="005203BE">
      <w:pPr>
        <w:rPr>
          <w:lang w:val="en-CA" w:eastAsia="zh-CN"/>
        </w:rPr>
      </w:pPr>
      <w:r w:rsidRPr="0058699F">
        <w:rPr>
          <w:lang w:val="en-CA" w:eastAsia="de-DE"/>
        </w:rPr>
        <w:t xml:space="preserve">Decision: </w:t>
      </w:r>
      <w:r w:rsidR="00890099" w:rsidRPr="0058699F">
        <w:rPr>
          <w:lang w:val="en-CA" w:eastAsia="zh-CN"/>
        </w:rPr>
        <w:t>add</w:t>
      </w:r>
      <w:r w:rsidR="005203BE">
        <w:rPr>
          <w:lang w:val="en-CA" w:eastAsia="zh-CN"/>
        </w:rPr>
        <w:t xml:space="preserve"> item </w:t>
      </w:r>
      <w:r w:rsidR="006421AE">
        <w:rPr>
          <w:lang w:val="en-CA" w:eastAsia="zh-CN"/>
        </w:rPr>
        <w:t>3</w:t>
      </w:r>
      <w:r>
        <w:rPr>
          <w:lang w:val="en-CA" w:eastAsia="zh-CN"/>
        </w:rPr>
        <w:t xml:space="preserve"> to TuC</w:t>
      </w:r>
      <w:r w:rsidR="006421AE">
        <w:rPr>
          <w:lang w:val="en-CA" w:eastAsia="zh-CN"/>
        </w:rPr>
        <w:t xml:space="preserve"> to allow different chroma formats and bit depths, in an extension of the PRI SEI</w:t>
      </w:r>
      <w:r>
        <w:rPr>
          <w:lang w:val="en-CA" w:eastAsia="zh-CN"/>
        </w:rPr>
        <w:t xml:space="preserve"> in the TuC</w:t>
      </w:r>
      <w:r w:rsidR="005203BE">
        <w:rPr>
          <w:lang w:val="en-CA" w:eastAsia="zh-CN"/>
        </w:rPr>
        <w:t>.</w:t>
      </w:r>
    </w:p>
    <w:p w14:paraId="53BED8B0" w14:textId="6B5EFC88" w:rsidR="00D85F54" w:rsidRPr="00373F08" w:rsidRDefault="00D85F54" w:rsidP="00CA2E49">
      <w:pPr>
        <w:pStyle w:val="berschrift3"/>
        <w:rPr>
          <w:lang w:val="en-CA"/>
        </w:rPr>
      </w:pPr>
      <w:r w:rsidRPr="00373F08">
        <w:rPr>
          <w:lang w:val="en-CA"/>
        </w:rPr>
        <w:t>Source picture timing information SEI message (</w:t>
      </w:r>
      <w:r w:rsidR="008266E1">
        <w:rPr>
          <w:lang w:val="en-CA"/>
        </w:rPr>
        <w:t>1</w:t>
      </w:r>
      <w:r w:rsidRPr="00373F08">
        <w:rPr>
          <w:lang w:val="en-CA"/>
        </w:rPr>
        <w:t>)</w:t>
      </w:r>
    </w:p>
    <w:p w14:paraId="5B8BB479" w14:textId="3895139E" w:rsidR="00D85F54" w:rsidRPr="00373F08" w:rsidRDefault="00D85F54" w:rsidP="00D85F54">
      <w:pPr>
        <w:rPr>
          <w:lang w:val="en-CA"/>
        </w:rPr>
      </w:pPr>
      <w:r w:rsidRPr="00373F08">
        <w:rPr>
          <w:lang w:val="en-CA"/>
        </w:rPr>
        <w:t xml:space="preserve">Contributions in this area were discussed during </w:t>
      </w:r>
      <w:r w:rsidR="00C04A92">
        <w:rPr>
          <w:lang w:val="en-CA"/>
        </w:rPr>
        <w:t>1710</w:t>
      </w:r>
      <w:r w:rsidRPr="00373F08">
        <w:rPr>
          <w:lang w:val="en-CA"/>
        </w:rPr>
        <w:t>–</w:t>
      </w:r>
      <w:r w:rsidR="00064A13">
        <w:rPr>
          <w:lang w:val="en-CA"/>
        </w:rPr>
        <w:t>1</w:t>
      </w:r>
      <w:r w:rsidR="002F1566">
        <w:rPr>
          <w:lang w:val="en-CA"/>
        </w:rPr>
        <w:t>83</w:t>
      </w:r>
      <w:r w:rsidR="00064A13">
        <w:rPr>
          <w:lang w:val="en-CA"/>
        </w:rPr>
        <w:t>0</w:t>
      </w:r>
      <w:r w:rsidR="00064A13" w:rsidRPr="00373F08">
        <w:rPr>
          <w:lang w:val="en-CA"/>
        </w:rPr>
        <w:t xml:space="preserve"> </w:t>
      </w:r>
      <w:r w:rsidRPr="00373F08">
        <w:rPr>
          <w:lang w:val="en-CA"/>
        </w:rPr>
        <w:t xml:space="preserve">on </w:t>
      </w:r>
      <w:r w:rsidR="00C04A92">
        <w:rPr>
          <w:lang w:val="en-CA"/>
        </w:rPr>
        <w:t>Friday</w:t>
      </w:r>
      <w:r w:rsidR="00C04A92" w:rsidRPr="00373F08">
        <w:rPr>
          <w:lang w:val="en-CA"/>
        </w:rPr>
        <w:t xml:space="preserve"> </w:t>
      </w:r>
      <w:r w:rsidR="00C04A92">
        <w:rPr>
          <w:lang w:val="en-CA"/>
        </w:rPr>
        <w:t>27</w:t>
      </w:r>
      <w:r w:rsidR="00C04A92" w:rsidRPr="00373F08">
        <w:rPr>
          <w:lang w:val="en-CA"/>
        </w:rPr>
        <w:t xml:space="preserve"> </w:t>
      </w:r>
      <w:r w:rsidR="00C04A92">
        <w:rPr>
          <w:lang w:val="en-CA"/>
        </w:rPr>
        <w:t>June</w:t>
      </w:r>
      <w:r w:rsidR="00C04A92" w:rsidRPr="00373F08">
        <w:rPr>
          <w:lang w:val="en-CA"/>
        </w:rPr>
        <w:t xml:space="preserve"> </w:t>
      </w:r>
      <w:r w:rsidRPr="00373F08">
        <w:rPr>
          <w:lang w:val="en-CA"/>
        </w:rPr>
        <w:t xml:space="preserve">2025 (chaired by </w:t>
      </w:r>
      <w:r w:rsidR="00C04A92">
        <w:rPr>
          <w:lang w:val="en-CA"/>
        </w:rPr>
        <w:t>J. Boyce</w:t>
      </w:r>
      <w:r w:rsidRPr="00373F08">
        <w:rPr>
          <w:lang w:val="en-CA"/>
        </w:rPr>
        <w:t>).</w:t>
      </w:r>
    </w:p>
    <w:p w14:paraId="5233F98D" w14:textId="77777777" w:rsidR="00A95CC9" w:rsidRPr="00373F08" w:rsidRDefault="008773DB" w:rsidP="00CA2E49">
      <w:pPr>
        <w:pStyle w:val="berschrift9"/>
        <w:rPr>
          <w:sz w:val="24"/>
          <w:szCs w:val="24"/>
          <w:lang w:val="en-CA" w:eastAsia="de-DE"/>
        </w:rPr>
      </w:pPr>
      <w:hyperlink r:id="rId835" w:history="1">
        <w:r w:rsidR="00A95CC9" w:rsidRPr="00373F08">
          <w:rPr>
            <w:color w:val="0000FF"/>
            <w:sz w:val="24"/>
            <w:szCs w:val="24"/>
            <w:u w:val="single"/>
            <w:lang w:val="en-CA" w:eastAsia="de-DE"/>
          </w:rPr>
          <w:t>JVET-AM0165</w:t>
        </w:r>
      </w:hyperlink>
      <w:r w:rsidR="00A95CC9"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MI, TDI, and IFM messages</w:t>
      </w:r>
    </w:p>
    <w:p w14:paraId="5EC41567" w14:textId="27FAB8D5" w:rsidR="005909A6" w:rsidRDefault="005909A6" w:rsidP="005909A6">
      <w:pPr>
        <w:rPr>
          <w:szCs w:val="22"/>
          <w:lang w:val="en-CA" w:eastAsia="ko-KR"/>
        </w:rPr>
      </w:pPr>
      <w:r>
        <w:rPr>
          <w:szCs w:val="22"/>
          <w:lang w:val="en-CA" w:eastAsia="ko-KR"/>
        </w:rPr>
        <w:t xml:space="preserve">(Related to </w:t>
      </w:r>
      <w:r>
        <w:rPr>
          <w:rFonts w:hint="eastAsia"/>
          <w:szCs w:val="22"/>
          <w:lang w:val="en-CA" w:eastAsia="ko-KR"/>
        </w:rPr>
        <w:t>SPTI SEI message</w:t>
      </w:r>
      <w:r>
        <w:rPr>
          <w:szCs w:val="22"/>
          <w:lang w:val="en-CA" w:eastAsia="ko-KR"/>
        </w:rPr>
        <w:t>)</w:t>
      </w:r>
    </w:p>
    <w:p w14:paraId="23760648" w14:textId="77777777" w:rsidR="005909A6" w:rsidRDefault="005909A6" w:rsidP="005909A6">
      <w:pPr>
        <w:rPr>
          <w:lang w:val="en-CA"/>
        </w:rPr>
      </w:pPr>
      <w:r>
        <w:rPr>
          <w:szCs w:val="22"/>
          <w:lang w:val="en-CA" w:eastAsia="ko-KR"/>
        </w:rPr>
        <w:t xml:space="preserve">1. </w:t>
      </w:r>
      <w:r>
        <w:rPr>
          <w:lang w:val="en-CA"/>
        </w:rPr>
        <w:t xml:space="preserve">On value range of </w:t>
      </w:r>
      <w:r w:rsidRPr="00CE0326">
        <w:rPr>
          <w:lang w:val="en-CA"/>
        </w:rPr>
        <w:t>spti_source_type</w:t>
      </w:r>
      <w:r>
        <w:rPr>
          <w:lang w:val="en-CA"/>
        </w:rPr>
        <w:t xml:space="preserve"> in SPTI SEI</w:t>
      </w:r>
    </w:p>
    <w:p w14:paraId="01DBC749" w14:textId="77777777" w:rsidR="005909A6" w:rsidRDefault="005909A6" w:rsidP="005909A6">
      <w:pPr>
        <w:rPr>
          <w:szCs w:val="22"/>
          <w:lang w:val="en-CA" w:eastAsia="ko-KR"/>
        </w:rPr>
      </w:pPr>
      <w:r>
        <w:rPr>
          <w:szCs w:val="22"/>
          <w:lang w:val="en-CA" w:eastAsia="ko-KR"/>
        </w:rPr>
        <w:t>(Related to MI</w:t>
      </w:r>
      <w:r>
        <w:rPr>
          <w:rFonts w:hint="eastAsia"/>
          <w:szCs w:val="22"/>
          <w:lang w:val="en-CA" w:eastAsia="ko-KR"/>
        </w:rPr>
        <w:t xml:space="preserve"> SEI message</w:t>
      </w:r>
      <w:r>
        <w:rPr>
          <w:szCs w:val="22"/>
          <w:lang w:val="en-CA" w:eastAsia="ko-KR"/>
        </w:rPr>
        <w:t>)</w:t>
      </w:r>
    </w:p>
    <w:p w14:paraId="6778E7CD" w14:textId="77777777" w:rsidR="005909A6" w:rsidRDefault="005909A6" w:rsidP="005909A6">
      <w:pPr>
        <w:rPr>
          <w:lang w:val="en-CA"/>
        </w:rPr>
      </w:pPr>
      <w:r>
        <w:rPr>
          <w:rFonts w:hint="eastAsia"/>
          <w:szCs w:val="22"/>
          <w:lang w:val="en-CA" w:eastAsia="ko-KR"/>
        </w:rPr>
        <w:t xml:space="preserve">2. </w:t>
      </w:r>
      <w:r>
        <w:rPr>
          <w:lang w:val="en-CA"/>
        </w:rPr>
        <w:t>On value range of mi</w:t>
      </w:r>
      <w:r w:rsidRPr="00CE0326">
        <w:rPr>
          <w:lang w:val="en-CA"/>
        </w:rPr>
        <w:t>_</w:t>
      </w:r>
      <w:r>
        <w:rPr>
          <w:lang w:val="en-CA"/>
        </w:rPr>
        <w:t>modality</w:t>
      </w:r>
      <w:r w:rsidRPr="00CE0326">
        <w:rPr>
          <w:lang w:val="en-CA"/>
        </w:rPr>
        <w:t>_type</w:t>
      </w:r>
      <w:r>
        <w:rPr>
          <w:lang w:val="en-CA"/>
        </w:rPr>
        <w:t xml:space="preserve"> in MI SEI</w:t>
      </w:r>
    </w:p>
    <w:p w14:paraId="24618ABA" w14:textId="77777777" w:rsidR="005909A6" w:rsidRDefault="005909A6" w:rsidP="005909A6">
      <w:pPr>
        <w:rPr>
          <w:lang w:val="en-CA"/>
        </w:rPr>
      </w:pPr>
      <w:r>
        <w:rPr>
          <w:lang w:val="en-CA"/>
        </w:rPr>
        <w:t>3. On reserved value of mi</w:t>
      </w:r>
      <w:r w:rsidRPr="00CE0326">
        <w:rPr>
          <w:lang w:val="en-CA"/>
        </w:rPr>
        <w:t>_</w:t>
      </w:r>
      <w:r>
        <w:rPr>
          <w:lang w:val="en-CA"/>
        </w:rPr>
        <w:t>modality</w:t>
      </w:r>
      <w:r w:rsidRPr="00CE0326">
        <w:rPr>
          <w:lang w:val="en-CA"/>
        </w:rPr>
        <w:t>_type</w:t>
      </w:r>
      <w:r>
        <w:rPr>
          <w:lang w:val="en-CA"/>
        </w:rPr>
        <w:t xml:space="preserve"> in MI SEI</w:t>
      </w:r>
    </w:p>
    <w:p w14:paraId="4D13D796" w14:textId="77777777" w:rsidR="005909A6" w:rsidRPr="004D20B9" w:rsidRDefault="005909A6" w:rsidP="005909A6">
      <w:pPr>
        <w:rPr>
          <w:szCs w:val="22"/>
          <w:lang w:val="en-CA" w:eastAsia="ko-KR"/>
        </w:rPr>
      </w:pPr>
      <w:r>
        <w:rPr>
          <w:lang w:val="en-CA"/>
        </w:rPr>
        <w:t>(Related to EOI SEI message)</w:t>
      </w:r>
    </w:p>
    <w:p w14:paraId="0D42836A" w14:textId="77777777" w:rsidR="005909A6" w:rsidRDefault="005909A6" w:rsidP="005909A6">
      <w:pPr>
        <w:rPr>
          <w:lang w:val="en-CA"/>
        </w:rPr>
      </w:pPr>
      <w:r>
        <w:rPr>
          <w:rFonts w:hint="eastAsia"/>
          <w:szCs w:val="22"/>
          <w:lang w:val="en-CA" w:eastAsia="ko-KR"/>
        </w:rPr>
        <w:t xml:space="preserve">4. </w:t>
      </w:r>
      <w:r>
        <w:rPr>
          <w:lang w:val="en-CA"/>
        </w:rPr>
        <w:t xml:space="preserve">On reserved value of </w:t>
      </w:r>
      <w:r>
        <w:rPr>
          <w:rFonts w:hint="eastAsia"/>
          <w:lang w:val="en-CA" w:eastAsia="ko-KR"/>
        </w:rPr>
        <w:t>eoi</w:t>
      </w:r>
      <w:r w:rsidRPr="00CE0326">
        <w:rPr>
          <w:lang w:val="en-CA"/>
        </w:rPr>
        <w:t>_type</w:t>
      </w:r>
      <w:r>
        <w:rPr>
          <w:lang w:val="en-CA"/>
        </w:rPr>
        <w:t xml:space="preserve"> in EOI SEI</w:t>
      </w:r>
    </w:p>
    <w:p w14:paraId="4BB83EE4" w14:textId="77777777" w:rsidR="005909A6" w:rsidRDefault="005909A6" w:rsidP="005909A6">
      <w:pPr>
        <w:rPr>
          <w:lang w:val="en-CA"/>
        </w:rPr>
      </w:pPr>
      <w:r>
        <w:rPr>
          <w:lang w:val="en-CA"/>
        </w:rPr>
        <w:t xml:space="preserve">5. On reserved value of </w:t>
      </w:r>
      <w:r w:rsidRPr="00CA2E49">
        <w:rPr>
          <w:rFonts w:eastAsia="SimSun"/>
          <w:color w:val="000000"/>
        </w:rPr>
        <w:t>eoi_object_based_idc</w:t>
      </w:r>
      <w:r>
        <w:rPr>
          <w:lang w:val="en-CA"/>
        </w:rPr>
        <w:t xml:space="preserve"> in EOI SEI</w:t>
      </w:r>
    </w:p>
    <w:p w14:paraId="7651924F" w14:textId="77777777" w:rsidR="005909A6" w:rsidRDefault="005909A6" w:rsidP="005909A6">
      <w:pPr>
        <w:rPr>
          <w:lang w:val="en-CA"/>
        </w:rPr>
      </w:pPr>
      <w:r>
        <w:rPr>
          <w:lang w:val="en-CA"/>
        </w:rPr>
        <w:t xml:space="preserve">6. On reserved value of </w:t>
      </w:r>
      <w:r>
        <w:rPr>
          <w:lang w:val="en-CA" w:eastAsia="ko-KR"/>
        </w:rPr>
        <w:t>eoi_privacy_protection_method_idc</w:t>
      </w:r>
      <w:r>
        <w:rPr>
          <w:lang w:val="en-CA"/>
        </w:rPr>
        <w:t xml:space="preserve"> in EOI SEI</w:t>
      </w:r>
    </w:p>
    <w:p w14:paraId="3266C69A" w14:textId="77777777" w:rsidR="005909A6" w:rsidRDefault="005909A6" w:rsidP="005909A6">
      <w:pPr>
        <w:rPr>
          <w:lang w:val="en-CA"/>
        </w:rPr>
      </w:pPr>
      <w:r>
        <w:rPr>
          <w:lang w:val="en-CA"/>
        </w:rPr>
        <w:t xml:space="preserve">7. On reserved value of </w:t>
      </w:r>
      <w:r>
        <w:rPr>
          <w:lang w:val="en-CA" w:eastAsia="ko-KR"/>
        </w:rPr>
        <w:t>eoi_privacy_info_type</w:t>
      </w:r>
      <w:r>
        <w:rPr>
          <w:lang w:val="en-CA"/>
        </w:rPr>
        <w:t xml:space="preserve"> in EOI SEI</w:t>
      </w:r>
    </w:p>
    <w:p w14:paraId="2BDDDCFC" w14:textId="77777777" w:rsidR="005909A6" w:rsidRDefault="005909A6" w:rsidP="005909A6">
      <w:pPr>
        <w:rPr>
          <w:lang w:val="en-CA"/>
        </w:rPr>
      </w:pPr>
      <w:r>
        <w:rPr>
          <w:lang w:val="en-CA"/>
        </w:rPr>
        <w:t>(Related to IFM SEI message)</w:t>
      </w:r>
    </w:p>
    <w:p w14:paraId="79737D9E" w14:textId="10A01BF3" w:rsidR="005909A6" w:rsidRDefault="005909A6" w:rsidP="005909A6">
      <w:pPr>
        <w:rPr>
          <w:lang w:val="en-CA"/>
        </w:rPr>
      </w:pPr>
      <w:r>
        <w:rPr>
          <w:lang w:val="en-CA"/>
        </w:rPr>
        <w:t xml:space="preserve">8. On reserved value of </w:t>
      </w:r>
      <w:r>
        <w:rPr>
          <w:lang w:val="en-CA" w:eastAsia="ko-KR"/>
        </w:rPr>
        <w:t>ifm_type_id</w:t>
      </w:r>
      <w:r w:rsidR="00A04DD5">
        <w:rPr>
          <w:lang w:val="en-CA" w:eastAsia="ko-KR"/>
        </w:rPr>
        <w:t>[ </w:t>
      </w:r>
      <w:r>
        <w:rPr>
          <w:lang w:val="en-CA" w:eastAsia="ko-KR"/>
        </w:rPr>
        <w:t>i</w:t>
      </w:r>
      <w:r w:rsidR="00A04DD5">
        <w:rPr>
          <w:lang w:val="en-CA" w:eastAsia="ko-KR"/>
        </w:rPr>
        <w:t> ]</w:t>
      </w:r>
      <w:r>
        <w:rPr>
          <w:lang w:val="en-CA"/>
        </w:rPr>
        <w:t xml:space="preserve"> in IFM SEI</w:t>
      </w:r>
    </w:p>
    <w:p w14:paraId="5EA720F0" w14:textId="77777777" w:rsidR="005909A6" w:rsidRDefault="005909A6" w:rsidP="005909A6">
      <w:pPr>
        <w:rPr>
          <w:lang w:val="en-CA"/>
        </w:rPr>
      </w:pPr>
      <w:r>
        <w:rPr>
          <w:lang w:val="en-CA"/>
        </w:rPr>
        <w:t>(Related to TDI SEI message)</w:t>
      </w:r>
    </w:p>
    <w:p w14:paraId="4CA791D8" w14:textId="77777777" w:rsidR="005909A6" w:rsidRDefault="005909A6" w:rsidP="005909A6">
      <w:pPr>
        <w:rPr>
          <w:lang w:val="en-CA"/>
        </w:rPr>
      </w:pPr>
      <w:r>
        <w:rPr>
          <w:lang w:val="en-CA"/>
        </w:rPr>
        <w:t xml:space="preserve">9. On reserved value of </w:t>
      </w:r>
      <w:r>
        <w:rPr>
          <w:rFonts w:hint="eastAsia"/>
          <w:lang w:val="en-CA" w:eastAsia="ko-KR"/>
        </w:rPr>
        <w:t>tdi_</w:t>
      </w:r>
      <w:r>
        <w:rPr>
          <w:lang w:val="en-CA" w:eastAsia="ko-KR"/>
        </w:rPr>
        <w:t>descr_purpose</w:t>
      </w:r>
      <w:r>
        <w:rPr>
          <w:lang w:val="en-CA"/>
        </w:rPr>
        <w:t xml:space="preserve"> in TDI SEI</w:t>
      </w:r>
    </w:p>
    <w:p w14:paraId="5392F292" w14:textId="77777777" w:rsidR="005909A6" w:rsidRPr="004D20B9" w:rsidRDefault="005909A6" w:rsidP="005909A6">
      <w:pPr>
        <w:rPr>
          <w:szCs w:val="22"/>
          <w:lang w:val="en-CA"/>
        </w:rPr>
      </w:pPr>
      <w:r>
        <w:rPr>
          <w:lang w:val="en-CA"/>
        </w:rPr>
        <w:t xml:space="preserve">10. On reserved value of </w:t>
      </w:r>
      <w:r>
        <w:rPr>
          <w:rFonts w:hint="eastAsia"/>
          <w:lang w:val="en-CA" w:eastAsia="ko-KR"/>
        </w:rPr>
        <w:t>tdi_</w:t>
      </w:r>
      <w:r>
        <w:rPr>
          <w:lang w:val="en-CA" w:eastAsia="ko-KR"/>
        </w:rPr>
        <w:t>descr_id</w:t>
      </w:r>
      <w:r>
        <w:rPr>
          <w:lang w:val="en-CA"/>
        </w:rPr>
        <w:t xml:space="preserve"> in TDI SEI</w:t>
      </w:r>
    </w:p>
    <w:p w14:paraId="5F336BD6" w14:textId="2286BA52" w:rsidR="006B0145" w:rsidRDefault="005909A6" w:rsidP="00A95CC9">
      <w:pPr>
        <w:tabs>
          <w:tab w:val="left" w:pos="1004"/>
          <w:tab w:val="left" w:pos="1867"/>
          <w:tab w:val="left" w:pos="3847"/>
          <w:tab w:val="left" w:pos="9172"/>
        </w:tabs>
        <w:rPr>
          <w:lang w:val="en-CA"/>
        </w:rPr>
      </w:pPr>
      <w:r>
        <w:rPr>
          <w:lang w:val="en-CA"/>
        </w:rPr>
        <w:t>Regarding item 1, i</w:t>
      </w:r>
      <w:r w:rsidR="006B0145">
        <w:rPr>
          <w:lang w:val="en-CA"/>
        </w:rPr>
        <w:t>n the current design of source picture timing information (SPTI) SEI message, the syntax element spti_</w:t>
      </w:r>
      <w:r w:rsidR="006B0145" w:rsidRPr="00655A5E">
        <w:rPr>
          <w:lang w:val="en-CA"/>
        </w:rPr>
        <w:t>source</w:t>
      </w:r>
      <w:r w:rsidR="006B0145">
        <w:rPr>
          <w:lang w:val="en-CA"/>
        </w:rPr>
        <w:t>_</w:t>
      </w:r>
      <w:r w:rsidR="006B0145" w:rsidRPr="00655A5E">
        <w:rPr>
          <w:lang w:val="en-CA"/>
        </w:rPr>
        <w:t>type</w:t>
      </w:r>
      <w:r w:rsidR="006B0145">
        <w:rPr>
          <w:lang w:val="en-CA"/>
        </w:rPr>
        <w:t xml:space="preserve"> </w:t>
      </w:r>
      <w:r w:rsidR="006B0145" w:rsidRPr="00655A5E">
        <w:rPr>
          <w:lang w:val="en-CA"/>
        </w:rPr>
        <w:t xml:space="preserve">is defined using bitmask operations </w:t>
      </w:r>
      <w:r w:rsidR="006B0145">
        <w:rPr>
          <w:lang w:val="en-CA"/>
        </w:rPr>
        <w:t>in the range</w:t>
      </w:r>
      <w:r w:rsidR="006B0145" w:rsidRPr="00655A5E">
        <w:rPr>
          <w:lang w:val="en-CA"/>
        </w:rPr>
        <w:t xml:space="preserve"> </w:t>
      </w:r>
      <w:r w:rsidR="006B0145">
        <w:rPr>
          <w:lang w:val="en-CA"/>
        </w:rPr>
        <w:t>of</w:t>
      </w:r>
      <w:r w:rsidR="006B0145" w:rsidRPr="00655A5E">
        <w:rPr>
          <w:lang w:val="en-CA"/>
        </w:rPr>
        <w:t xml:space="preserve"> 0x01 to 0x80</w:t>
      </w:r>
      <w:r w:rsidR="006B0145">
        <w:rPr>
          <w:lang w:val="en-CA"/>
        </w:rPr>
        <w:t>, which means there are 8 bits out of the 16 bits allocated for this signalling have been specified</w:t>
      </w:r>
      <w:r w:rsidR="006B0145" w:rsidRPr="00655A5E">
        <w:rPr>
          <w:lang w:val="en-CA"/>
        </w:rPr>
        <w:t>. However, the current semantics of spti_source_type specify that its value range is from 0 to 127, and the decoder is designed to ignore spti_source_type values from 128 to 255.</w:t>
      </w:r>
    </w:p>
    <w:p w14:paraId="7EAE9F50" w14:textId="64D6BCAE" w:rsidR="00B974C5" w:rsidRDefault="00B974C5" w:rsidP="00A95CC9">
      <w:pPr>
        <w:tabs>
          <w:tab w:val="left" w:pos="1004"/>
          <w:tab w:val="left" w:pos="1867"/>
          <w:tab w:val="left" w:pos="3847"/>
          <w:tab w:val="left" w:pos="9172"/>
        </w:tabs>
        <w:rPr>
          <w:lang w:val="en-CA"/>
        </w:rPr>
      </w:pPr>
      <w:r>
        <w:rPr>
          <w:lang w:val="en-CA"/>
        </w:rPr>
        <w:t>Item 2 is related to JVET-AM0047</w:t>
      </w:r>
      <w:r w:rsidR="00315CCE">
        <w:rPr>
          <w:lang w:val="en-CA"/>
        </w:rPr>
        <w:t xml:space="preserve"> item 1</w:t>
      </w:r>
      <w:r>
        <w:rPr>
          <w:lang w:val="en-CA"/>
        </w:rPr>
        <w:t xml:space="preserve">. No action. </w:t>
      </w:r>
    </w:p>
    <w:p w14:paraId="4C40B23C" w14:textId="176A6D72" w:rsidR="008979D8" w:rsidRPr="00F445CD" w:rsidRDefault="008979D8" w:rsidP="008979D8">
      <w:pPr>
        <w:tabs>
          <w:tab w:val="left" w:pos="1004"/>
          <w:tab w:val="left" w:pos="1867"/>
          <w:tab w:val="left" w:pos="3847"/>
          <w:tab w:val="left" w:pos="9172"/>
        </w:tabs>
        <w:rPr>
          <w:lang w:val="en-CA"/>
        </w:rPr>
      </w:pPr>
      <w:r>
        <w:rPr>
          <w:lang w:val="en-CA"/>
        </w:rPr>
        <w:t>Item 3</w:t>
      </w:r>
      <w:r w:rsidR="00FF0E48">
        <w:rPr>
          <w:lang w:val="en-CA"/>
        </w:rPr>
        <w:t xml:space="preserve"> </w:t>
      </w:r>
      <w:r>
        <w:rPr>
          <w:lang w:val="en-CA"/>
        </w:rPr>
        <w:t>proposes typical language regarding reserve values, which was missing.</w:t>
      </w:r>
    </w:p>
    <w:p w14:paraId="28797CB4" w14:textId="2E88BDCE" w:rsidR="008979D8" w:rsidRDefault="00FF0E48" w:rsidP="00A95CC9">
      <w:pPr>
        <w:tabs>
          <w:tab w:val="left" w:pos="1004"/>
          <w:tab w:val="left" w:pos="1867"/>
          <w:tab w:val="left" w:pos="3847"/>
          <w:tab w:val="left" w:pos="9172"/>
        </w:tabs>
        <w:rPr>
          <w:lang w:val="en-CA"/>
        </w:rPr>
      </w:pPr>
      <w:r>
        <w:rPr>
          <w:lang w:val="en-CA"/>
        </w:rPr>
        <w:t xml:space="preserve">Item 4 clarifies </w:t>
      </w:r>
      <w:r>
        <w:rPr>
          <w:rFonts w:eastAsia="Malgun Gothic"/>
          <w:lang w:val="en-CA"/>
        </w:rPr>
        <w:t>t</w:t>
      </w:r>
      <w:r w:rsidRPr="00105EDB">
        <w:rPr>
          <w:rFonts w:eastAsia="Malgun Gothic"/>
          <w:lang w:val="en-CA"/>
        </w:rPr>
        <w:t>he behavior of decoders regarding reserved values</w:t>
      </w:r>
      <w:r w:rsidR="0075463E">
        <w:rPr>
          <w:rFonts w:eastAsia="Malgun Gothic"/>
          <w:lang w:val="en-CA"/>
        </w:rPr>
        <w:t xml:space="preserve"> of</w:t>
      </w:r>
      <w:r w:rsidRPr="00105EDB">
        <w:rPr>
          <w:rFonts w:eastAsia="Malgun Gothic"/>
          <w:lang w:val="en-CA"/>
        </w:rPr>
        <w:t xml:space="preserve"> </w:t>
      </w:r>
      <w:r w:rsidRPr="009F7355">
        <w:rPr>
          <w:rFonts w:eastAsia="SimSun"/>
          <w:color w:val="000000"/>
          <w:lang w:val="en-CA"/>
        </w:rPr>
        <w:t>eoi</w:t>
      </w:r>
      <w:r w:rsidRPr="00CA2E49">
        <w:rPr>
          <w:rFonts w:eastAsia="SimSun"/>
          <w:color w:val="000000"/>
        </w:rPr>
        <w:t>_type</w:t>
      </w:r>
      <w:r w:rsidRPr="009F7355">
        <w:rPr>
          <w:rFonts w:eastAsia="SimSun"/>
          <w:color w:val="000000"/>
          <w:lang w:val="en-CA"/>
        </w:rPr>
        <w:t>.</w:t>
      </w:r>
      <w:r>
        <w:rPr>
          <w:lang w:val="en-CA"/>
        </w:rPr>
        <w:t xml:space="preserve"> </w:t>
      </w:r>
    </w:p>
    <w:p w14:paraId="2AF862E2" w14:textId="7562A89D" w:rsidR="0075463E" w:rsidRDefault="0075463E" w:rsidP="00A95CC9">
      <w:pPr>
        <w:tabs>
          <w:tab w:val="left" w:pos="1004"/>
          <w:tab w:val="left" w:pos="1867"/>
          <w:tab w:val="left" w:pos="3847"/>
          <w:tab w:val="left" w:pos="9172"/>
        </w:tabs>
        <w:rPr>
          <w:rFonts w:eastAsia="DengXian"/>
          <w:lang w:val="en-CA"/>
        </w:rPr>
      </w:pPr>
      <w:r>
        <w:rPr>
          <w:lang w:val="en-CA"/>
        </w:rPr>
        <w:t xml:space="preserve">Item </w:t>
      </w:r>
      <w:r w:rsidR="00BC74BC">
        <w:rPr>
          <w:lang w:val="en-CA"/>
        </w:rPr>
        <w:t>5</w:t>
      </w:r>
      <w:r>
        <w:rPr>
          <w:lang w:val="en-CA"/>
        </w:rPr>
        <w:t xml:space="preserve">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24777C">
        <w:rPr>
          <w:rFonts w:eastAsia="DengXian"/>
          <w:lang w:val="en-CA"/>
        </w:rPr>
        <w:t>eoi_object_based_idc</w:t>
      </w:r>
      <w:r w:rsidR="00BC74BC">
        <w:rPr>
          <w:rFonts w:eastAsia="DengXian"/>
          <w:lang w:val="en-CA"/>
        </w:rPr>
        <w:t>.</w:t>
      </w:r>
    </w:p>
    <w:p w14:paraId="2E9B6320" w14:textId="1FE76BB0" w:rsidR="00BC74BC" w:rsidRDefault="00BC74BC" w:rsidP="00A95CC9">
      <w:pPr>
        <w:tabs>
          <w:tab w:val="left" w:pos="1004"/>
          <w:tab w:val="left" w:pos="1867"/>
          <w:tab w:val="left" w:pos="3847"/>
          <w:tab w:val="left" w:pos="9172"/>
        </w:tabs>
        <w:rPr>
          <w:rFonts w:eastAsia="DengXian"/>
          <w:lang w:val="en-CA"/>
        </w:rPr>
      </w:pPr>
      <w:r>
        <w:rPr>
          <w:rFonts w:eastAsia="DengXian"/>
          <w:lang w:val="en-CA"/>
        </w:rPr>
        <w:t xml:space="preserve">Item 6 fixes a bug in the reserved range of values of </w:t>
      </w:r>
      <w:r w:rsidRPr="00CA2E49">
        <w:rPr>
          <w:rFonts w:eastAsia="SimSun"/>
        </w:rPr>
        <w:t xml:space="preserve">eoi_privacy_protection_method_idc </w:t>
      </w:r>
      <w:r>
        <w:rPr>
          <w:rFonts w:eastAsia="DengXian"/>
          <w:lang w:val="en-CA"/>
        </w:rPr>
        <w:t xml:space="preserve">to be 65535 rather than 255, since the syntax element is u(16), and also </w:t>
      </w:r>
      <w:r>
        <w:rPr>
          <w:lang w:val="en-CA"/>
        </w:rPr>
        <w:t xml:space="preserve">clarifies </w:t>
      </w:r>
      <w:r>
        <w:rPr>
          <w:rFonts w:eastAsia="Malgun Gothic"/>
          <w:lang w:val="en-CA"/>
        </w:rPr>
        <w:t>t</w:t>
      </w:r>
      <w:r w:rsidRPr="00105EDB">
        <w:rPr>
          <w:rFonts w:eastAsia="Malgun Gothic"/>
          <w:lang w:val="en-CA"/>
        </w:rPr>
        <w:t>he behavior of decoders regarding reserved values</w:t>
      </w:r>
      <w:r>
        <w:rPr>
          <w:rFonts w:eastAsia="Malgun Gothic"/>
          <w:lang w:val="en-CA"/>
        </w:rPr>
        <w:t>.</w:t>
      </w:r>
    </w:p>
    <w:p w14:paraId="1F8D6722" w14:textId="18FA1531" w:rsidR="0075463E" w:rsidRPr="009F7355" w:rsidRDefault="0019543B" w:rsidP="00A95CC9">
      <w:pPr>
        <w:tabs>
          <w:tab w:val="left" w:pos="1004"/>
          <w:tab w:val="left" w:pos="1867"/>
          <w:tab w:val="left" w:pos="3847"/>
          <w:tab w:val="left" w:pos="9172"/>
        </w:tabs>
        <w:rPr>
          <w:rFonts w:eastAsia="SimSun"/>
          <w:color w:val="000000"/>
          <w:lang w:val="en-CA"/>
        </w:rPr>
      </w:pPr>
      <w:r>
        <w:rPr>
          <w:lang w:val="en-CA"/>
        </w:rPr>
        <w:t xml:space="preserve">Item 7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CA2E49">
        <w:rPr>
          <w:rFonts w:eastAsia="SimSun"/>
          <w:color w:val="000000"/>
        </w:rPr>
        <w:t>eoi_privacy_info_type</w:t>
      </w:r>
    </w:p>
    <w:p w14:paraId="1617623A" w14:textId="2C300295" w:rsidR="007A7D1D" w:rsidRPr="009F7355" w:rsidRDefault="007A7D1D"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Item 8 proposes the following for ifm_type_id</w:t>
      </w:r>
      <w:r w:rsidR="00A04DD5">
        <w:rPr>
          <w:rFonts w:eastAsia="SimSun"/>
          <w:color w:val="000000"/>
          <w:lang w:val="en-CA"/>
        </w:rPr>
        <w:t>[ </w:t>
      </w:r>
      <w:r w:rsidRPr="009F7355">
        <w:rPr>
          <w:rFonts w:eastAsia="SimSun"/>
          <w:color w:val="000000"/>
          <w:lang w:val="en-CA"/>
        </w:rPr>
        <w:t>i</w:t>
      </w:r>
      <w:r w:rsidR="00A04DD5">
        <w:rPr>
          <w:rFonts w:eastAsia="SimSun"/>
          <w:color w:val="000000"/>
          <w:lang w:val="en-CA"/>
        </w:rPr>
        <w:t> ]</w:t>
      </w:r>
      <w:r w:rsidRPr="009F7355">
        <w:rPr>
          <w:rFonts w:eastAsia="SimSun"/>
          <w:color w:val="000000"/>
          <w:lang w:val="en-CA"/>
        </w:rPr>
        <w:t>:</w:t>
      </w:r>
    </w:p>
    <w:p w14:paraId="798295D7" w14:textId="23E7FE66" w:rsidR="007A7D1D" w:rsidRDefault="007A7D1D" w:rsidP="00CA2E49">
      <w:pPr>
        <w:tabs>
          <w:tab w:val="left" w:pos="1004"/>
          <w:tab w:val="left" w:pos="1867"/>
          <w:tab w:val="left" w:pos="3847"/>
          <w:tab w:val="left" w:pos="9172"/>
        </w:tabs>
        <w:ind w:left="360"/>
        <w:rPr>
          <w:lang w:val="en-CA"/>
        </w:rPr>
      </w:pPr>
      <w:r w:rsidRPr="00CA2E49">
        <w:rPr>
          <w:rFonts w:eastAsia="SimSun"/>
          <w:color w:val="000000"/>
        </w:rPr>
        <w:t xml:space="preserve">When the value of </w:t>
      </w:r>
      <w:r w:rsidRPr="00CA2E49">
        <w:rPr>
          <w:rFonts w:eastAsia="SimSun"/>
        </w:rPr>
        <w:t>ifm_type_id[</w:t>
      </w:r>
      <w:r w:rsidRPr="00071A40">
        <w:rPr>
          <w:rFonts w:eastAsia="SimSun"/>
          <w:lang w:val="en-CA"/>
        </w:rPr>
        <w:t> </w:t>
      </w:r>
      <w:r w:rsidRPr="00CA2E49">
        <w:rPr>
          <w:rFonts w:eastAsia="SimSun"/>
        </w:rPr>
        <w:t>i</w:t>
      </w:r>
      <w:r w:rsidRPr="00071A40">
        <w:rPr>
          <w:rFonts w:eastAsia="SimSun"/>
          <w:lang w:val="en-CA"/>
        </w:rPr>
        <w:t> </w:t>
      </w:r>
      <w:r w:rsidRPr="00CA2E49">
        <w:rPr>
          <w:rFonts w:eastAsia="SimSun"/>
        </w:rPr>
        <w:t>]</w:t>
      </w:r>
      <w:r w:rsidRPr="00CA2E49">
        <w:rPr>
          <w:rFonts w:eastAsia="SimSun"/>
          <w:color w:val="000000"/>
        </w:rPr>
        <w:t xml:space="preserve"> is in the range of 7 to 255, inclusive, decoders conforming to this version of this document shall ignore </w:t>
      </w:r>
      <w:r w:rsidRPr="00804490">
        <w:rPr>
          <w:rFonts w:eastAsia="SimSun"/>
          <w:color w:val="0070C0"/>
        </w:rPr>
        <w:t>all information for</w:t>
      </w:r>
      <w:r w:rsidRPr="00804490">
        <w:rPr>
          <w:rFonts w:eastAsia="SimSun"/>
          <w:color w:val="0070C0"/>
          <w:lang w:val="en-CA"/>
        </w:rPr>
        <w:t xml:space="preserve"> the</w:t>
      </w:r>
      <w:r w:rsidRPr="00804490">
        <w:rPr>
          <w:rFonts w:eastAsia="SimSun"/>
          <w:color w:val="0070C0"/>
        </w:rPr>
        <w:t xml:space="preserve"> i-th </w:t>
      </w:r>
      <w:r w:rsidRPr="00804490">
        <w:rPr>
          <w:rFonts w:eastAsia="SimSun"/>
          <w:color w:val="0070C0"/>
          <w:lang w:val="en-CA"/>
        </w:rPr>
        <w:t>loop</w:t>
      </w:r>
      <w:r w:rsidRPr="00804490">
        <w:rPr>
          <w:rFonts w:eastAsia="SimSun"/>
          <w:color w:val="0070C0"/>
        </w:rPr>
        <w:t xml:space="preserve"> of the image format metadata</w:t>
      </w:r>
      <w:r w:rsidRPr="00CA2E49">
        <w:rPr>
          <w:rFonts w:eastAsia="SimSun"/>
          <w:strike/>
          <w:color w:val="FF0000"/>
        </w:rPr>
        <w:t>ifm_type_id[</w:t>
      </w:r>
      <w:r w:rsidRPr="00071A40">
        <w:rPr>
          <w:rFonts w:eastAsia="SimSun"/>
          <w:strike/>
          <w:color w:val="FF0000"/>
          <w:lang w:val="en-CA"/>
        </w:rPr>
        <w:t> </w:t>
      </w:r>
      <w:r w:rsidRPr="00CA2E49">
        <w:rPr>
          <w:rFonts w:eastAsia="SimSun"/>
          <w:strike/>
          <w:color w:val="FF0000"/>
        </w:rPr>
        <w:t>i</w:t>
      </w:r>
      <w:r w:rsidRPr="00071A40">
        <w:rPr>
          <w:rFonts w:eastAsia="SimSun"/>
          <w:strike/>
          <w:color w:val="FF0000"/>
          <w:lang w:val="en-CA"/>
        </w:rPr>
        <w:t> </w:t>
      </w:r>
      <w:r w:rsidRPr="00CA2E49">
        <w:rPr>
          <w:rFonts w:eastAsia="SimSun"/>
          <w:strike/>
          <w:color w:val="FF0000"/>
        </w:rPr>
        <w:t>]</w:t>
      </w:r>
      <w:r w:rsidRPr="00CA2E49">
        <w:rPr>
          <w:rFonts w:eastAsia="SimSun"/>
        </w:rPr>
        <w:t>.</w:t>
      </w:r>
    </w:p>
    <w:p w14:paraId="1D081F8C" w14:textId="301A8115" w:rsidR="0084432B" w:rsidRPr="009F7355" w:rsidRDefault="0084432B"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It was suggested that the “i-th loop” language is imprecise.</w:t>
      </w:r>
      <w:r w:rsidR="0076723C" w:rsidRPr="009F7355">
        <w:rPr>
          <w:rFonts w:eastAsia="SimSun"/>
          <w:color w:val="000000"/>
          <w:lang w:val="en-CA"/>
        </w:rPr>
        <w:t xml:space="preserve"> </w:t>
      </w:r>
    </w:p>
    <w:p w14:paraId="5BA87100" w14:textId="54B72A80" w:rsidR="0076723C" w:rsidRPr="009F7355" w:rsidRDefault="0076723C"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The spirit of the proposal is to ignore the i-th entry</w:t>
      </w:r>
      <w:r w:rsidR="00056522" w:rsidRPr="009F7355">
        <w:rPr>
          <w:rFonts w:eastAsia="SimSun"/>
          <w:color w:val="000000"/>
          <w:lang w:val="en-CA"/>
        </w:rPr>
        <w:t>, which is agreed</w:t>
      </w:r>
      <w:r w:rsidRPr="009F7355">
        <w:rPr>
          <w:rFonts w:eastAsia="SimSun"/>
          <w:color w:val="000000"/>
          <w:lang w:val="en-CA"/>
        </w:rPr>
        <w:t xml:space="preserve">. </w:t>
      </w:r>
      <w:r w:rsidR="00056522" w:rsidRPr="009F7355">
        <w:rPr>
          <w:rFonts w:eastAsia="SimSun"/>
          <w:color w:val="000000"/>
          <w:lang w:val="en-CA"/>
        </w:rPr>
        <w:t>It was suggested to</w:t>
      </w:r>
      <w:r w:rsidRPr="009F7355">
        <w:rPr>
          <w:rFonts w:eastAsia="SimSun"/>
          <w:color w:val="000000"/>
          <w:lang w:val="en-CA"/>
        </w:rPr>
        <w:t xml:space="preserve"> use “i-th image format metadata payload” </w:t>
      </w:r>
      <w:r w:rsidR="00056522" w:rsidRPr="009F7355">
        <w:rPr>
          <w:rFonts w:eastAsia="SimSun"/>
          <w:color w:val="000000"/>
          <w:lang w:val="en-CA"/>
        </w:rPr>
        <w:t>.</w:t>
      </w:r>
    </w:p>
    <w:p w14:paraId="467C4F16" w14:textId="09DBA199" w:rsidR="00F25881" w:rsidRPr="009F7355" w:rsidRDefault="00F25881" w:rsidP="00A95CC9">
      <w:pPr>
        <w:tabs>
          <w:tab w:val="left" w:pos="1004"/>
          <w:tab w:val="left" w:pos="1867"/>
          <w:tab w:val="left" w:pos="3847"/>
          <w:tab w:val="left" w:pos="9172"/>
        </w:tabs>
        <w:rPr>
          <w:rFonts w:eastAsia="SimSun"/>
          <w:strike/>
          <w:color w:val="FF0000"/>
          <w:lang w:val="en-CA"/>
        </w:rPr>
      </w:pPr>
      <w:r w:rsidRPr="009F7355">
        <w:rPr>
          <w:rFonts w:eastAsia="SimSun"/>
          <w:color w:val="000000"/>
          <w:lang w:val="en-CA"/>
        </w:rPr>
        <w:t xml:space="preserve">Item 9 proposes the following text for tdi_descr_purpose </w:t>
      </w:r>
      <w:r w:rsidRPr="00F60726">
        <w:rPr>
          <w:rFonts w:eastAsia="SimSun"/>
          <w:color w:val="000000"/>
          <w:lang w:val="en-CA"/>
        </w:rPr>
        <w:t>:</w:t>
      </w:r>
      <w:r w:rsidRPr="00804490">
        <w:rPr>
          <w:color w:val="000000" w:themeColor="text1"/>
          <w:lang w:val="en-CA"/>
        </w:rPr>
        <w:t xml:space="preserve"> </w:t>
      </w:r>
      <w:r w:rsidRPr="00804490">
        <w:rPr>
          <w:color w:val="0070C0"/>
        </w:rPr>
        <w:t xml:space="preserve">When </w:t>
      </w:r>
      <w:r w:rsidRPr="00804490">
        <w:rPr>
          <w:color w:val="0070C0"/>
          <w:lang w:val="en-CA"/>
        </w:rPr>
        <w:t>the value of tdi_descr</w:t>
      </w:r>
      <w:r w:rsidRPr="00804490">
        <w:rPr>
          <w:color w:val="0070C0"/>
        </w:rPr>
        <w:t>_</w:t>
      </w:r>
      <w:r w:rsidRPr="00804490">
        <w:rPr>
          <w:color w:val="0070C0"/>
          <w:lang w:val="en-CA"/>
        </w:rPr>
        <w:t>purpose</w:t>
      </w:r>
      <w:r w:rsidRPr="00804490">
        <w:rPr>
          <w:color w:val="0070C0"/>
        </w:rPr>
        <w:t xml:space="preserve"> is</w:t>
      </w:r>
      <w:r w:rsidRPr="00804490">
        <w:rPr>
          <w:color w:val="0070C0"/>
          <w:lang w:val="en-CA"/>
        </w:rPr>
        <w:t xml:space="preserve"> in the range of 7 to 255, inclusive</w:t>
      </w:r>
      <w:r w:rsidRPr="00804490">
        <w:rPr>
          <w:color w:val="0070C0"/>
        </w:rPr>
        <w:t>, d</w:t>
      </w:r>
      <w:r w:rsidRPr="00CA2E49">
        <w:rPr>
          <w:rFonts w:eastAsia="SimSun"/>
          <w:strike/>
          <w:color w:val="FF0000"/>
        </w:rPr>
        <w:t>D</w:t>
      </w:r>
      <w:r w:rsidRPr="00CA2E49">
        <w:rPr>
          <w:rFonts w:eastAsia="SimSun"/>
        </w:rPr>
        <w:t xml:space="preserve">ecoders conforming to this version of this document shall </w:t>
      </w:r>
      <w:r w:rsidRPr="00804490">
        <w:rPr>
          <w:rFonts w:eastAsia="SimSun"/>
          <w:color w:val="0070C0"/>
        </w:rPr>
        <w:t>ignore the text description information SEI message</w:t>
      </w:r>
      <w:r w:rsidRPr="00804490">
        <w:rPr>
          <w:rFonts w:eastAsia="SimSun"/>
          <w:color w:val="0070C0"/>
          <w:highlight w:val="yellow"/>
        </w:rPr>
        <w:t>.</w:t>
      </w:r>
      <w:r w:rsidRPr="00CA2E49">
        <w:rPr>
          <w:rFonts w:eastAsia="SimSun"/>
          <w:strike/>
          <w:color w:val="FF0000"/>
        </w:rPr>
        <w:t>allow any value of text_descr_purpose in the range of 0 to 255, inclusive.</w:t>
      </w:r>
    </w:p>
    <w:p w14:paraId="08DB11BB" w14:textId="22BCF4FA" w:rsidR="00343E11" w:rsidRPr="009F7355" w:rsidRDefault="00343E11" w:rsidP="00A95CC9">
      <w:pPr>
        <w:tabs>
          <w:tab w:val="left" w:pos="1004"/>
          <w:tab w:val="left" w:pos="1867"/>
          <w:tab w:val="left" w:pos="3847"/>
          <w:tab w:val="left" w:pos="9172"/>
        </w:tabs>
        <w:rPr>
          <w:rFonts w:eastAsia="SimSun"/>
          <w:color w:val="FF0000"/>
          <w:lang w:val="en-CA"/>
        </w:rPr>
      </w:pPr>
      <w:r w:rsidRPr="009F7355">
        <w:rPr>
          <w:rFonts w:eastAsia="SimSun"/>
          <w:color w:val="FF0000"/>
          <w:lang w:val="en-CA"/>
        </w:rPr>
        <w:t xml:space="preserve">Item 10 proposes to reserve some values of </w:t>
      </w:r>
      <w:r w:rsidRPr="00CA2E49">
        <w:rPr>
          <w:rFonts w:eastAsia="SimSun"/>
        </w:rPr>
        <w:t>tdi_descr_id</w:t>
      </w:r>
      <w:r w:rsidRPr="009F7355">
        <w:rPr>
          <w:rFonts w:eastAsia="SimSun"/>
          <w:lang w:val="en-CA"/>
        </w:rPr>
        <w:t xml:space="preserve">. </w:t>
      </w:r>
    </w:p>
    <w:p w14:paraId="3224B0F2" w14:textId="13FB59F8" w:rsidR="00343E11" w:rsidRPr="0001119D" w:rsidRDefault="00343E11" w:rsidP="00A95CC9">
      <w:pPr>
        <w:tabs>
          <w:tab w:val="left" w:pos="1004"/>
          <w:tab w:val="left" w:pos="1867"/>
          <w:tab w:val="left" w:pos="3847"/>
          <w:tab w:val="left" w:pos="9172"/>
        </w:tabs>
        <w:rPr>
          <w:lang w:val="en-CA"/>
        </w:rPr>
      </w:pPr>
      <w:r w:rsidRPr="009F7355">
        <w:rPr>
          <w:rFonts w:eastAsia="SimSun"/>
          <w:lang w:val="en-CA"/>
        </w:rPr>
        <w:t>It was suggested to remove the “with the tdi_descr_id” in the proposed text.</w:t>
      </w:r>
    </w:p>
    <w:p w14:paraId="503852BF" w14:textId="3DAD0B7A" w:rsidR="00B211E1" w:rsidRDefault="00B211E1" w:rsidP="00A95CC9">
      <w:pPr>
        <w:tabs>
          <w:tab w:val="left" w:pos="1004"/>
          <w:tab w:val="left" w:pos="1867"/>
          <w:tab w:val="left" w:pos="3847"/>
          <w:tab w:val="left" w:pos="9172"/>
        </w:tabs>
        <w:rPr>
          <w:lang w:val="en-CA"/>
        </w:rPr>
      </w:pPr>
      <w:r w:rsidRPr="0058699F">
        <w:rPr>
          <w:lang w:val="en-CA"/>
        </w:rPr>
        <w:t>Decision (Bug fix): Adopt</w:t>
      </w:r>
      <w:r>
        <w:rPr>
          <w:lang w:val="en-CA"/>
        </w:rPr>
        <w:t xml:space="preserve"> item 1 for SPTI</w:t>
      </w:r>
      <w:r w:rsidR="008979D8">
        <w:rPr>
          <w:lang w:val="en-CA"/>
        </w:rPr>
        <w:t>, item 3 for modality reserved value</w:t>
      </w:r>
      <w:r w:rsidR="00FF0E48">
        <w:rPr>
          <w:lang w:val="en-CA"/>
        </w:rPr>
        <w:t>, item 4 for eoi_type</w:t>
      </w:r>
      <w:r w:rsidR="005B6CD5">
        <w:rPr>
          <w:lang w:val="en-CA"/>
        </w:rPr>
        <w:t xml:space="preserve">, item 5 for </w:t>
      </w:r>
      <w:r w:rsidR="005B6CD5" w:rsidRPr="0024777C">
        <w:rPr>
          <w:rFonts w:eastAsia="DengXian"/>
          <w:lang w:val="en-CA"/>
        </w:rPr>
        <w:t>eoi_object_based_idc</w:t>
      </w:r>
      <w:r w:rsidR="007B18F4">
        <w:rPr>
          <w:lang w:val="en-CA"/>
        </w:rPr>
        <w:t xml:space="preserve">, item 6 for </w:t>
      </w:r>
      <w:r w:rsidR="007B18F4" w:rsidRPr="00CA2E49">
        <w:rPr>
          <w:rFonts w:eastAsia="SimSun"/>
        </w:rPr>
        <w:t>eoi_privacy_protection_method_idc</w:t>
      </w:r>
      <w:r w:rsidR="008F633C" w:rsidRPr="009F7355">
        <w:rPr>
          <w:rFonts w:eastAsia="SimSun"/>
          <w:lang w:val="en-CA"/>
        </w:rPr>
        <w:t xml:space="preserve">, item 7 for </w:t>
      </w:r>
      <w:r w:rsidR="008F633C" w:rsidRPr="00CA2E49">
        <w:rPr>
          <w:rFonts w:eastAsia="SimSun"/>
          <w:color w:val="000000"/>
        </w:rPr>
        <w:t>eoi_privacy_info_type</w:t>
      </w:r>
      <w:r w:rsidR="00056522">
        <w:rPr>
          <w:lang w:val="en-CA"/>
        </w:rPr>
        <w:t>, item 8 with replacing “i-th loop” with “i-th image format metadata payload”</w:t>
      </w:r>
      <w:r w:rsidR="00F25881">
        <w:rPr>
          <w:lang w:val="en-CA"/>
        </w:rPr>
        <w:t xml:space="preserve">, item 9 or </w:t>
      </w:r>
      <w:r w:rsidR="00F25881" w:rsidRPr="009F7355">
        <w:rPr>
          <w:rFonts w:eastAsia="SimSun"/>
          <w:color w:val="000000"/>
          <w:lang w:val="en-CA"/>
        </w:rPr>
        <w:t>tdi_descr_purpose</w:t>
      </w:r>
      <w:r w:rsidR="00056522">
        <w:rPr>
          <w:lang w:val="en-CA"/>
        </w:rPr>
        <w:t>.</w:t>
      </w:r>
      <w:r w:rsidR="0012459A">
        <w:rPr>
          <w:lang w:val="en-CA"/>
        </w:rPr>
        <w:t>, item 10 with removing “with the tdi_descr_id” wording.</w:t>
      </w:r>
    </w:p>
    <w:p w14:paraId="14AB31C2" w14:textId="360AD69B" w:rsidR="00F44BFE" w:rsidRPr="00373F08" w:rsidRDefault="00D85F54" w:rsidP="00CA2E49">
      <w:pPr>
        <w:pStyle w:val="berschrift3"/>
        <w:rPr>
          <w:lang w:val="en-CA"/>
        </w:rPr>
      </w:pPr>
      <w:r w:rsidRPr="00373F08">
        <w:rPr>
          <w:lang w:val="en-CA"/>
        </w:rPr>
        <w:t>Modality information SEI message</w:t>
      </w:r>
      <w:r w:rsidR="00F44BFE" w:rsidRPr="00373F08">
        <w:rPr>
          <w:lang w:val="en-CA"/>
        </w:rPr>
        <w:t xml:space="preserve"> (</w:t>
      </w:r>
      <w:r w:rsidR="008266E1">
        <w:rPr>
          <w:lang w:val="en-CA"/>
        </w:rPr>
        <w:t>1</w:t>
      </w:r>
      <w:r w:rsidR="00F44BFE" w:rsidRPr="00373F08">
        <w:rPr>
          <w:lang w:val="en-CA"/>
        </w:rPr>
        <w:t>)</w:t>
      </w:r>
    </w:p>
    <w:p w14:paraId="113407C2" w14:textId="1910B898" w:rsidR="005036CE" w:rsidRPr="00373F08" w:rsidRDefault="005036CE" w:rsidP="005036CE">
      <w:pPr>
        <w:rPr>
          <w:lang w:val="en-CA"/>
        </w:rPr>
      </w:pPr>
      <w:r w:rsidRPr="00373F08">
        <w:rPr>
          <w:lang w:val="en-CA"/>
        </w:rPr>
        <w:t xml:space="preserve">Contributions in this area were discussed during </w:t>
      </w:r>
      <w:r w:rsidR="00B339A4">
        <w:rPr>
          <w:lang w:val="en-CA"/>
        </w:rPr>
        <w:t>1900</w:t>
      </w:r>
      <w:r w:rsidRPr="00373F08">
        <w:rPr>
          <w:lang w:val="en-CA"/>
        </w:rPr>
        <w:t>–</w:t>
      </w:r>
      <w:r w:rsidR="00B339A4">
        <w:rPr>
          <w:lang w:val="en-CA"/>
        </w:rPr>
        <w:t>1930</w:t>
      </w:r>
      <w:r w:rsidR="00B339A4" w:rsidRPr="00373F08">
        <w:rPr>
          <w:lang w:val="en-CA"/>
        </w:rPr>
        <w:t xml:space="preserve"> </w:t>
      </w:r>
      <w:r w:rsidRPr="00373F08">
        <w:rPr>
          <w:lang w:val="en-CA"/>
        </w:rPr>
        <w:t xml:space="preserve">on </w:t>
      </w:r>
      <w:r w:rsidR="00EB3AD2">
        <w:rPr>
          <w:lang w:val="en-CA"/>
        </w:rPr>
        <w:t>Friday</w:t>
      </w:r>
      <w:r w:rsidR="00EB3AD2" w:rsidRPr="00373F08">
        <w:rPr>
          <w:lang w:val="en-CA"/>
        </w:rPr>
        <w:t xml:space="preserve"> </w:t>
      </w:r>
      <w:r w:rsidR="00B339A4">
        <w:rPr>
          <w:lang w:val="en-CA"/>
        </w:rPr>
        <w:t>27</w:t>
      </w:r>
      <w:r w:rsidR="00EB3AD2">
        <w:rPr>
          <w:lang w:val="en-CA"/>
        </w:rPr>
        <w:t xml:space="preserve"> June</w:t>
      </w:r>
      <w:r w:rsidRPr="00373F08">
        <w:rPr>
          <w:lang w:val="en-CA"/>
        </w:rPr>
        <w:t xml:space="preserve"> 2025 (chaired by </w:t>
      </w:r>
      <w:r w:rsidR="00302281">
        <w:rPr>
          <w:lang w:val="en-CA"/>
        </w:rPr>
        <w:t>J. Boyce</w:t>
      </w:r>
      <w:r w:rsidRPr="00373F08">
        <w:rPr>
          <w:lang w:val="en-CA"/>
        </w:rPr>
        <w:t>).</w:t>
      </w:r>
    </w:p>
    <w:p w14:paraId="68F0EF4A" w14:textId="77777777" w:rsidR="00A95CC9" w:rsidRPr="00373F08" w:rsidRDefault="008773DB" w:rsidP="00CA2E49">
      <w:pPr>
        <w:pStyle w:val="berschrift9"/>
        <w:rPr>
          <w:sz w:val="24"/>
          <w:szCs w:val="24"/>
          <w:lang w:val="en-CA" w:eastAsia="de-DE"/>
        </w:rPr>
      </w:pPr>
      <w:hyperlink r:id="rId836"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PRI SEI messages</w:t>
      </w:r>
    </w:p>
    <w:p w14:paraId="5ABD86E2" w14:textId="38D58EE3" w:rsidR="009B176D" w:rsidRDefault="009B176D" w:rsidP="009B176D">
      <w:pPr>
        <w:rPr>
          <w:szCs w:val="22"/>
          <w:lang w:val="en-CA" w:eastAsia="ko-KR"/>
        </w:rPr>
      </w:pPr>
      <w:r>
        <w:rPr>
          <w:rFonts w:hint="eastAsia"/>
          <w:szCs w:val="22"/>
          <w:lang w:val="en-CA" w:eastAsia="ko-KR"/>
        </w:rPr>
        <w:t>This c</w:t>
      </w:r>
      <w:r>
        <w:rPr>
          <w:szCs w:val="22"/>
          <w:lang w:val="en-CA" w:eastAsia="ko-KR"/>
        </w:rPr>
        <w:t xml:space="preserve">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SEI</w:t>
      </w:r>
      <w:r>
        <w:rPr>
          <w:szCs w:val="22"/>
          <w:lang w:val="en-CA" w:eastAsia="ko-KR"/>
        </w:rPr>
        <w:t xml:space="preserve"> message</w:t>
      </w:r>
      <w:r>
        <w:rPr>
          <w:rFonts w:hint="eastAsia"/>
          <w:szCs w:val="22"/>
          <w:lang w:val="en-CA" w:eastAsia="ko-KR"/>
        </w:rPr>
        <w:t>s in VSEI v4 draft</w:t>
      </w:r>
      <w:r>
        <w:rPr>
          <w:szCs w:val="22"/>
          <w:lang w:val="en-CA"/>
        </w:rPr>
        <w:t>.</w:t>
      </w:r>
      <w:r>
        <w:rPr>
          <w:rFonts w:hint="eastAsia"/>
          <w:szCs w:val="22"/>
          <w:lang w:val="en-CA" w:eastAsia="ko-KR"/>
        </w:rPr>
        <w:t xml:space="preserve"> The proposed modifications are as follows:</w:t>
      </w:r>
    </w:p>
    <w:p w14:paraId="33EC712E" w14:textId="77777777" w:rsidR="009B176D" w:rsidRDefault="009B176D" w:rsidP="009B176D">
      <w:pPr>
        <w:rPr>
          <w:lang w:val="en-CA"/>
        </w:rPr>
      </w:pPr>
      <w:r>
        <w:rPr>
          <w:lang w:val="en-CA"/>
        </w:rPr>
        <w:t>(Related to MI SEI message)</w:t>
      </w:r>
    </w:p>
    <w:p w14:paraId="10BECCD4" w14:textId="4CC25595" w:rsidR="009B176D" w:rsidRDefault="009B176D" w:rsidP="00605201">
      <w:pPr>
        <w:numPr>
          <w:ilvl w:val="0"/>
          <w:numId w:val="453"/>
        </w:numPr>
        <w:rPr>
          <w:lang w:val="en-CA"/>
        </w:rPr>
      </w:pPr>
      <w:r>
        <w:rPr>
          <w:lang w:val="en-CA"/>
        </w:rPr>
        <w:t xml:space="preserve">On </w:t>
      </w:r>
      <w:r w:rsidR="00D6566B">
        <w:rPr>
          <w:lang w:val="en-CA"/>
        </w:rPr>
        <w:t>signalling</w:t>
      </w:r>
      <w:r>
        <w:rPr>
          <w:lang w:val="en-CA"/>
        </w:rPr>
        <w:t xml:space="preserve"> of min and max wavelengths in MI SEI</w:t>
      </w:r>
    </w:p>
    <w:p w14:paraId="02C48FB3" w14:textId="565A0A2C" w:rsidR="009B176D" w:rsidRPr="008F53B3" w:rsidRDefault="009B176D" w:rsidP="00605201">
      <w:pPr>
        <w:numPr>
          <w:ilvl w:val="0"/>
          <w:numId w:val="453"/>
        </w:numPr>
        <w:rPr>
          <w:lang w:val="en-CA"/>
        </w:rPr>
      </w:pPr>
      <w:r>
        <w:rPr>
          <w:lang w:val="en-CA"/>
        </w:rPr>
        <w:t xml:space="preserve">On constraint for </w:t>
      </w:r>
      <w:r w:rsidRPr="008771C4">
        <w:rPr>
          <w:lang w:val="en-CA"/>
        </w:rPr>
        <w:t>wavelen</w:t>
      </w:r>
      <w:r>
        <w:rPr>
          <w:lang w:val="en-CA"/>
        </w:rPr>
        <w:t>gth in MI SEI</w:t>
      </w:r>
    </w:p>
    <w:p w14:paraId="5B135E48" w14:textId="73D75EB9" w:rsidR="00B82092" w:rsidRDefault="00B82092" w:rsidP="00A95CC9">
      <w:pPr>
        <w:tabs>
          <w:tab w:val="left" w:pos="1004"/>
          <w:tab w:val="left" w:pos="1867"/>
          <w:tab w:val="left" w:pos="3847"/>
          <w:tab w:val="left" w:pos="9172"/>
        </w:tabs>
        <w:rPr>
          <w:lang w:val="en-CA"/>
        </w:rPr>
      </w:pPr>
      <w:r>
        <w:rPr>
          <w:lang w:val="en-CA"/>
        </w:rPr>
        <w:t>Item 1 proposes modified semantics for min and max wavelength parameters. “when present” is added to semantics. It is suggested to remove the inference values when the syntax elements are not present.</w:t>
      </w:r>
    </w:p>
    <w:p w14:paraId="4EC48733" w14:textId="291DBE11" w:rsidR="0053281D" w:rsidRDefault="0053281D" w:rsidP="00A95CC9">
      <w:pPr>
        <w:tabs>
          <w:tab w:val="left" w:pos="1004"/>
          <w:tab w:val="left" w:pos="1867"/>
          <w:tab w:val="left" w:pos="3847"/>
          <w:tab w:val="left" w:pos="9172"/>
        </w:tabs>
        <w:rPr>
          <w:lang w:val="en-CA"/>
        </w:rPr>
      </w:pPr>
      <w:r>
        <w:rPr>
          <w:lang w:val="en-CA"/>
        </w:rPr>
        <w:t xml:space="preserve">It is noted that JVET-AM0191 also has modifications to the semantics. </w:t>
      </w:r>
    </w:p>
    <w:p w14:paraId="46BD7096" w14:textId="0C4FA39C" w:rsidR="0053281D" w:rsidRDefault="00D34CE5" w:rsidP="00A95CC9">
      <w:pPr>
        <w:tabs>
          <w:tab w:val="left" w:pos="1004"/>
          <w:tab w:val="left" w:pos="1867"/>
          <w:tab w:val="left" w:pos="3847"/>
          <w:tab w:val="left" w:pos="9172"/>
        </w:tabs>
        <w:rPr>
          <w:lang w:val="en-CA"/>
        </w:rPr>
      </w:pPr>
      <w:r>
        <w:rPr>
          <w:lang w:val="en-CA"/>
        </w:rPr>
        <w:t xml:space="preserve">Further discussion requested </w:t>
      </w:r>
      <w:r w:rsidR="001A5E98">
        <w:rPr>
          <w:lang w:val="en-CA"/>
        </w:rPr>
        <w:t xml:space="preserve">item 1 </w:t>
      </w:r>
      <w:r w:rsidR="0053281D">
        <w:rPr>
          <w:lang w:val="en-CA"/>
        </w:rPr>
        <w:t>after proposal with suggestions above is combined with JVET-AM0191.</w:t>
      </w:r>
    </w:p>
    <w:p w14:paraId="5188D6CA" w14:textId="61B6EE95" w:rsidR="001A5E98" w:rsidRDefault="001A5E98" w:rsidP="00A95CC9">
      <w:pPr>
        <w:tabs>
          <w:tab w:val="left" w:pos="1004"/>
          <w:tab w:val="left" w:pos="1867"/>
          <w:tab w:val="left" w:pos="3847"/>
          <w:tab w:val="left" w:pos="9172"/>
        </w:tabs>
        <w:rPr>
          <w:lang w:val="en-CA"/>
        </w:rPr>
      </w:pPr>
      <w:r>
        <w:rPr>
          <w:lang w:val="en-CA"/>
        </w:rPr>
        <w:t>Item 2 proposes that the max value is constrained to be larger than the min value.</w:t>
      </w:r>
    </w:p>
    <w:p w14:paraId="1A7C8817" w14:textId="3F1AB1F5" w:rsidR="0053281D" w:rsidRDefault="001A5E98" w:rsidP="00A95CC9">
      <w:pPr>
        <w:tabs>
          <w:tab w:val="left" w:pos="1004"/>
          <w:tab w:val="left" w:pos="1867"/>
          <w:tab w:val="left" w:pos="3847"/>
          <w:tab w:val="left" w:pos="9172"/>
        </w:tabs>
        <w:rPr>
          <w:lang w:val="en-CA"/>
        </w:rPr>
      </w:pPr>
      <w:r w:rsidRPr="0058699F">
        <w:rPr>
          <w:lang w:val="en-CA"/>
        </w:rPr>
        <w:t>Decision: adopt</w:t>
      </w:r>
      <w:r>
        <w:rPr>
          <w:lang w:val="en-CA"/>
        </w:rPr>
        <w:t xml:space="preserve"> item 2.</w:t>
      </w:r>
    </w:p>
    <w:p w14:paraId="76CAB3F6" w14:textId="77777777" w:rsidR="00B82092" w:rsidRPr="0001119D" w:rsidRDefault="00D34CE5" w:rsidP="00A95CC9">
      <w:pPr>
        <w:tabs>
          <w:tab w:val="left" w:pos="1004"/>
          <w:tab w:val="left" w:pos="1867"/>
          <w:tab w:val="left" w:pos="3847"/>
          <w:tab w:val="left" w:pos="9172"/>
        </w:tabs>
        <w:rPr>
          <w:lang w:val="en-CA"/>
        </w:rPr>
      </w:pPr>
      <w:r>
        <w:rPr>
          <w:lang w:val="en-CA"/>
        </w:rPr>
        <w:t xml:space="preserve">Further discussed 1750 – </w:t>
      </w:r>
      <w:r w:rsidR="00DD50B4">
        <w:rPr>
          <w:lang w:val="en-CA"/>
        </w:rPr>
        <w:t>1755</w:t>
      </w:r>
      <w:r>
        <w:rPr>
          <w:lang w:val="en-CA"/>
        </w:rPr>
        <w:t xml:space="preserve"> Monday 30 June 2025.</w:t>
      </w:r>
    </w:p>
    <w:p w14:paraId="630DE64B" w14:textId="26E6BAD5" w:rsidR="00AA0667" w:rsidRPr="0001119D" w:rsidRDefault="008674AF" w:rsidP="00A95CC9">
      <w:pPr>
        <w:tabs>
          <w:tab w:val="left" w:pos="1004"/>
          <w:tab w:val="left" w:pos="1867"/>
          <w:tab w:val="left" w:pos="3847"/>
          <w:tab w:val="left" w:pos="9172"/>
        </w:tabs>
        <w:rPr>
          <w:lang w:val="en-CA"/>
        </w:rPr>
      </w:pPr>
      <w:r w:rsidRPr="0058699F">
        <w:rPr>
          <w:lang w:val="en-CA"/>
        </w:rPr>
        <w:t>Decision: adopt</w:t>
      </w:r>
      <w:r>
        <w:rPr>
          <w:lang w:val="en-CA"/>
        </w:rPr>
        <w:t xml:space="preserve"> item 1.</w:t>
      </w:r>
    </w:p>
    <w:p w14:paraId="6D5EFFC2" w14:textId="58D7D30C" w:rsidR="00D85F54" w:rsidRPr="009F7355" w:rsidRDefault="00D85F54" w:rsidP="00CA2E49">
      <w:pPr>
        <w:pStyle w:val="berschrift3"/>
        <w:rPr>
          <w:lang w:val="en-CA"/>
        </w:rPr>
      </w:pPr>
      <w:r w:rsidRPr="009F7355">
        <w:rPr>
          <w:lang w:val="en-CA"/>
        </w:rPr>
        <w:t>Text description information SEI message (</w:t>
      </w:r>
      <w:r w:rsidR="001A7167" w:rsidRPr="009F7355">
        <w:rPr>
          <w:lang w:val="en-CA"/>
        </w:rPr>
        <w:t>1</w:t>
      </w:r>
      <w:r w:rsidRPr="009F7355">
        <w:rPr>
          <w:lang w:val="en-CA"/>
        </w:rPr>
        <w:t>)</w:t>
      </w:r>
    </w:p>
    <w:p w14:paraId="22685C20" w14:textId="533F579C" w:rsidR="000A5297" w:rsidRPr="00373F08" w:rsidRDefault="000A5297" w:rsidP="000A5297">
      <w:pPr>
        <w:rPr>
          <w:lang w:val="en-CA"/>
        </w:rPr>
      </w:pPr>
      <w:r w:rsidRPr="00373F08">
        <w:rPr>
          <w:lang w:val="en-CA"/>
        </w:rPr>
        <w:t xml:space="preserve">Contributions in this area were discussed during </w:t>
      </w:r>
      <w:r>
        <w:rPr>
          <w:lang w:val="en-CA"/>
        </w:rPr>
        <w:t>1830</w:t>
      </w:r>
      <w:r w:rsidRPr="00373F08">
        <w:rPr>
          <w:lang w:val="en-CA"/>
        </w:rPr>
        <w:t>–</w:t>
      </w:r>
      <w:r w:rsidR="000238DA">
        <w:rPr>
          <w:lang w:val="en-CA"/>
        </w:rPr>
        <w:t>1745</w:t>
      </w:r>
      <w:r w:rsidRPr="00373F08">
        <w:rPr>
          <w:lang w:val="en-CA"/>
        </w:rPr>
        <w:t xml:space="preserve"> on </w:t>
      </w:r>
      <w:r>
        <w:rPr>
          <w:lang w:val="en-CA"/>
        </w:rPr>
        <w:t>Friday</w:t>
      </w:r>
      <w:r w:rsidRPr="00373F08">
        <w:rPr>
          <w:lang w:val="en-CA"/>
        </w:rPr>
        <w:t xml:space="preserve"> </w:t>
      </w:r>
      <w:r>
        <w:rPr>
          <w:lang w:val="en-CA"/>
        </w:rPr>
        <w:t>27</w:t>
      </w:r>
      <w:r w:rsidRPr="00373F08">
        <w:rPr>
          <w:lang w:val="en-CA"/>
        </w:rPr>
        <w:t xml:space="preserve"> </w:t>
      </w:r>
      <w:r w:rsidR="00705E32">
        <w:rPr>
          <w:lang w:val="en-CA"/>
        </w:rPr>
        <w:t>June</w:t>
      </w:r>
      <w:r w:rsidRPr="00373F08">
        <w:rPr>
          <w:lang w:val="en-CA"/>
        </w:rPr>
        <w:t xml:space="preserve"> 2025 (chaired by </w:t>
      </w:r>
      <w:r>
        <w:rPr>
          <w:lang w:val="en-CA"/>
        </w:rPr>
        <w:t>J. Boyce</w:t>
      </w:r>
      <w:r w:rsidRPr="00373F08">
        <w:rPr>
          <w:lang w:val="en-CA"/>
        </w:rPr>
        <w:t>).</w:t>
      </w:r>
    </w:p>
    <w:p w14:paraId="0FFFD9D6" w14:textId="77777777" w:rsidR="000A5297" w:rsidRPr="000A5297" w:rsidRDefault="000A5297" w:rsidP="0001119D">
      <w:pPr>
        <w:rPr>
          <w:lang w:val="en-CA"/>
        </w:rPr>
      </w:pPr>
    </w:p>
    <w:p w14:paraId="3B15E4AD" w14:textId="6CAB2512" w:rsidR="00A95CC9" w:rsidRPr="00373F08" w:rsidRDefault="008773DB" w:rsidP="00CA2E49">
      <w:pPr>
        <w:pStyle w:val="berschrift9"/>
        <w:rPr>
          <w:sz w:val="24"/>
          <w:szCs w:val="24"/>
          <w:lang w:val="en-CA" w:eastAsia="de-DE"/>
        </w:rPr>
      </w:pPr>
      <w:hyperlink r:id="rId837" w:history="1">
        <w:r w:rsidR="00A95CC9" w:rsidRPr="00373F08">
          <w:rPr>
            <w:color w:val="0000FF"/>
            <w:sz w:val="24"/>
            <w:szCs w:val="24"/>
            <w:u w:val="single"/>
            <w:lang w:val="en-CA" w:eastAsia="de-DE"/>
          </w:rPr>
          <w:t>JVET-AM0098</w:t>
        </w:r>
      </w:hyperlink>
      <w:r w:rsidR="00A95CC9" w:rsidRPr="00373F08">
        <w:rPr>
          <w:sz w:val="24"/>
          <w:szCs w:val="24"/>
          <w:lang w:val="en-CA" w:eastAsia="de-DE"/>
        </w:rPr>
        <w:t xml:space="preserve"> AHG9: On the TDI SEI message [Y. He, L. Kerofsky, S. Zhao, M. Karczewicz (Qualcomm)]</w:t>
      </w:r>
    </w:p>
    <w:p w14:paraId="20B352BD" w14:textId="77777777" w:rsidR="00886F1A" w:rsidRDefault="00886F1A" w:rsidP="00886F1A">
      <w:pPr>
        <w:rPr>
          <w:szCs w:val="22"/>
          <w:lang w:val="en-CA"/>
        </w:rPr>
      </w:pPr>
      <w:r>
        <w:rPr>
          <w:szCs w:val="22"/>
          <w:lang w:val="en-CA"/>
        </w:rPr>
        <w:t>This contribution proposes to add VSEI description to tdi_descr_purpose in text description information SEI message.</w:t>
      </w:r>
    </w:p>
    <w:p w14:paraId="76AFCB91" w14:textId="05E13E19" w:rsidR="00A83572" w:rsidRPr="00470704" w:rsidRDefault="00A83572" w:rsidP="00886F1A">
      <w:pPr>
        <w:rPr>
          <w:szCs w:val="22"/>
          <w:lang w:val="en-CA"/>
        </w:rPr>
      </w:pPr>
      <w:r>
        <w:rPr>
          <w:szCs w:val="22"/>
          <w:lang w:val="en-CA"/>
        </w:rPr>
        <w:t xml:space="preserve">An example use case would be to indicate if an FGC SEI with resolution </w:t>
      </w:r>
      <w:r w:rsidR="00396B6E">
        <w:rPr>
          <w:szCs w:val="22"/>
          <w:lang w:val="en-CA"/>
        </w:rPr>
        <w:t xml:space="preserve">extension </w:t>
      </w:r>
      <w:r>
        <w:rPr>
          <w:szCs w:val="22"/>
          <w:lang w:val="en-CA"/>
        </w:rPr>
        <w:t>is present in the bitstream</w:t>
      </w:r>
      <w:r w:rsidR="00C16C63">
        <w:rPr>
          <w:szCs w:val="22"/>
          <w:lang w:val="en-CA"/>
        </w:rPr>
        <w:t xml:space="preserve">. </w:t>
      </w:r>
    </w:p>
    <w:p w14:paraId="7CBA2383" w14:textId="77777777" w:rsidR="000F3CEF" w:rsidRPr="00373F08" w:rsidRDefault="009C6F64" w:rsidP="000F3CEF">
      <w:pPr>
        <w:rPr>
          <w:lang w:val="en-CA" w:eastAsia="de-DE"/>
        </w:rPr>
      </w:pPr>
      <w:r>
        <w:rPr>
          <w:lang w:val="en-CA" w:eastAsia="de-DE"/>
        </w:rPr>
        <w:t>The existing manifest SEI message doesn’t include version numbers</w:t>
      </w:r>
      <w:r w:rsidR="00C16C63">
        <w:rPr>
          <w:lang w:val="en-CA" w:eastAsia="de-DE"/>
        </w:rPr>
        <w:t xml:space="preserve">, but has a prefix. </w:t>
      </w:r>
    </w:p>
    <w:p w14:paraId="0C2779BF" w14:textId="34CC461E" w:rsidR="00C16C63" w:rsidRDefault="00C16C63" w:rsidP="000F3CEF">
      <w:pPr>
        <w:rPr>
          <w:lang w:val="en-CA" w:eastAsia="de-DE"/>
        </w:rPr>
      </w:pPr>
      <w:r>
        <w:rPr>
          <w:lang w:val="en-CA" w:eastAsia="de-DE"/>
        </w:rPr>
        <w:t>It was noted that the FGC resolution is at the end of the SEI message, and would require the entire message to be in a prefix.</w:t>
      </w:r>
    </w:p>
    <w:p w14:paraId="5B8914BD" w14:textId="2B332B10" w:rsidR="00E401FE" w:rsidRDefault="00C16C63" w:rsidP="000F3CEF">
      <w:pPr>
        <w:rPr>
          <w:lang w:val="en-CA" w:eastAsia="de-DE"/>
        </w:rPr>
      </w:pPr>
      <w:r>
        <w:rPr>
          <w:lang w:val="en-CA" w:eastAsia="de-DE"/>
        </w:rPr>
        <w:t xml:space="preserve">The usefulness for the use case for FGC SEI was questioned because the decoder wouldn’t know how to interpret the text, and the information is available within the FGC SEI message itself.  </w:t>
      </w:r>
    </w:p>
    <w:p w14:paraId="7D2673A4" w14:textId="21193B7C" w:rsidR="00C16C63" w:rsidRPr="00373F08" w:rsidRDefault="00E401FE" w:rsidP="000F3CEF">
      <w:pPr>
        <w:rPr>
          <w:lang w:val="en-CA" w:eastAsia="de-DE"/>
        </w:rPr>
      </w:pPr>
      <w:r>
        <w:rPr>
          <w:lang w:val="en-CA" w:eastAsia="de-DE"/>
        </w:rPr>
        <w:t>No action.</w:t>
      </w:r>
    </w:p>
    <w:p w14:paraId="523E5BD5" w14:textId="157544A9" w:rsidR="00F4519F" w:rsidRDefault="00F4519F" w:rsidP="00CA2E49">
      <w:pPr>
        <w:pStyle w:val="berschrift3"/>
        <w:rPr>
          <w:lang w:val="en-CA"/>
        </w:rPr>
      </w:pPr>
      <w:bookmarkStart w:id="241" w:name="_Ref208413664"/>
      <w:bookmarkStart w:id="242" w:name="_Ref163833024"/>
      <w:bookmarkStart w:id="243" w:name="_Ref181086359"/>
      <w:r>
        <w:rPr>
          <w:lang w:val="en-CA"/>
        </w:rPr>
        <w:t>Generative face video SEI (3)</w:t>
      </w:r>
      <w:bookmarkEnd w:id="241"/>
    </w:p>
    <w:p w14:paraId="634A3700" w14:textId="3DC7E6C3" w:rsidR="00F4519F" w:rsidRPr="00373F08" w:rsidRDefault="00F4519F" w:rsidP="00F4519F">
      <w:pPr>
        <w:rPr>
          <w:lang w:val="en-CA"/>
        </w:rPr>
      </w:pPr>
      <w:r w:rsidRPr="00373F08">
        <w:rPr>
          <w:lang w:val="en-CA"/>
        </w:rPr>
        <w:t xml:space="preserve">Contributions in this area were discussed during </w:t>
      </w:r>
      <w:r>
        <w:rPr>
          <w:lang w:val="en-CA"/>
        </w:rPr>
        <w:t>0900</w:t>
      </w:r>
      <w:r w:rsidRPr="00373F08">
        <w:rPr>
          <w:lang w:val="en-CA"/>
        </w:rPr>
        <w:t>–</w:t>
      </w:r>
      <w:r>
        <w:rPr>
          <w:lang w:val="en-CA"/>
        </w:rPr>
        <w:t>1040</w:t>
      </w:r>
      <w:r w:rsidRPr="00373F08">
        <w:rPr>
          <w:lang w:val="en-CA"/>
        </w:rPr>
        <w:t xml:space="preserve"> on </w:t>
      </w:r>
      <w:r>
        <w:rPr>
          <w:lang w:val="en-CA"/>
        </w:rPr>
        <w:t>Saturday</w:t>
      </w:r>
      <w:r w:rsidRPr="00373F08">
        <w:rPr>
          <w:lang w:val="en-CA"/>
        </w:rPr>
        <w:t xml:space="preserve"> </w:t>
      </w:r>
      <w:r>
        <w:rPr>
          <w:lang w:val="en-CA"/>
        </w:rPr>
        <w:t>28 June</w:t>
      </w:r>
      <w:r w:rsidRPr="00373F08">
        <w:rPr>
          <w:lang w:val="en-CA"/>
        </w:rPr>
        <w:t xml:space="preserve"> 2025 (chaired by </w:t>
      </w:r>
      <w:r w:rsidR="00FD36EC">
        <w:rPr>
          <w:lang w:val="en-CA"/>
        </w:rPr>
        <w:t>S. Deshpande</w:t>
      </w:r>
      <w:r w:rsidRPr="00373F08">
        <w:rPr>
          <w:lang w:val="en-CA"/>
        </w:rPr>
        <w:t>).</w:t>
      </w:r>
    </w:p>
    <w:p w14:paraId="40887098" w14:textId="77777777" w:rsidR="00F4519F" w:rsidRPr="00373F08" w:rsidRDefault="008773DB" w:rsidP="00CA2E49">
      <w:pPr>
        <w:pStyle w:val="berschrift9"/>
        <w:rPr>
          <w:sz w:val="24"/>
          <w:szCs w:val="24"/>
          <w:lang w:val="en-CA" w:eastAsia="de-DE"/>
        </w:rPr>
      </w:pPr>
      <w:hyperlink r:id="rId838" w:history="1">
        <w:r w:rsidR="00F4519F" w:rsidRPr="00373F08">
          <w:rPr>
            <w:color w:val="0000FF"/>
            <w:sz w:val="24"/>
            <w:szCs w:val="24"/>
            <w:u w:val="single"/>
            <w:lang w:val="en-CA" w:eastAsia="de-DE"/>
          </w:rPr>
          <w:t>JVET-AM0091</w:t>
        </w:r>
      </w:hyperlink>
      <w:r w:rsidR="00F4519F" w:rsidRPr="00373F08">
        <w:rPr>
          <w:sz w:val="24"/>
          <w:szCs w:val="24"/>
          <w:lang w:val="en-CA" w:eastAsia="de-DE"/>
        </w:rPr>
        <w:t xml:space="preserve"> AHG9: On GFV SEI chroma key [J. Boyce, M. M. Hannuksela (Nokia)]</w:t>
      </w:r>
    </w:p>
    <w:p w14:paraId="4D544F7C" w14:textId="77777777" w:rsidR="00F4519F" w:rsidRDefault="00F4519F" w:rsidP="00F4519F">
      <w:pPr>
        <w:rPr>
          <w:szCs w:val="22"/>
          <w:lang w:val="en-CA"/>
        </w:rPr>
      </w:pPr>
      <w:r>
        <w:rPr>
          <w:szCs w:val="22"/>
          <w:lang w:val="en-CA"/>
        </w:rPr>
        <w:t>Chaired by S. Deshpande on 28 June 2025 during 9:20-9:55</w:t>
      </w:r>
    </w:p>
    <w:p w14:paraId="367A20D6" w14:textId="77777777" w:rsidR="00F4519F" w:rsidRDefault="00F4519F" w:rsidP="00F4519F">
      <w:pPr>
        <w:rPr>
          <w:szCs w:val="22"/>
          <w:lang w:val="en-CA"/>
        </w:rPr>
      </w:pPr>
      <w:r>
        <w:rPr>
          <w:szCs w:val="22"/>
          <w:lang w:val="en-CA"/>
        </w:rPr>
        <w:t>Several problems are identified with the chroma key feature of the GFV SEI message, for which it is asserted that the current design does not sufficiently specify the intended behavior. This contribution proposes solutions to address the following identified problems:</w:t>
      </w:r>
    </w:p>
    <w:p w14:paraId="064A94F3" w14:textId="77777777" w:rsidR="00F4519F" w:rsidRPr="009F7355" w:rsidRDefault="00F4519F" w:rsidP="00605201">
      <w:pPr>
        <w:numPr>
          <w:ilvl w:val="0"/>
          <w:numId w:val="431"/>
        </w:numPr>
        <w:ind w:left="360"/>
        <w:rPr>
          <w:lang w:val="en-CA"/>
        </w:rPr>
      </w:pPr>
      <w:r w:rsidRPr="009F7355">
        <w:rPr>
          <w:lang w:val="en-CA"/>
        </w:rPr>
        <w:t>Use of the chroma key feature for GFV cannot be disabled, because when chroma key parameters are not present, default values are inferred.</w:t>
      </w:r>
    </w:p>
    <w:p w14:paraId="7640F4A2" w14:textId="77777777" w:rsidR="00F4519F" w:rsidRPr="009F7355" w:rsidRDefault="00F4519F" w:rsidP="00605201">
      <w:pPr>
        <w:ind w:left="360"/>
        <w:rPr>
          <w:lang w:val="en-CA"/>
        </w:rPr>
      </w:pPr>
      <w:r w:rsidRPr="009F7355">
        <w:rPr>
          <w:lang w:val="en-CA"/>
        </w:rPr>
        <w:t>It was agreed that the current flag does not indicate that the recommended face generation process perform chroma keying and that this is a bug.</w:t>
      </w:r>
    </w:p>
    <w:p w14:paraId="34F5DA32" w14:textId="49553561" w:rsidR="00F4519F" w:rsidRPr="009F7355" w:rsidRDefault="00F4519F" w:rsidP="00605201">
      <w:pPr>
        <w:numPr>
          <w:ilvl w:val="0"/>
          <w:numId w:val="431"/>
        </w:numPr>
        <w:ind w:left="360"/>
        <w:rPr>
          <w:lang w:val="en-CA"/>
        </w:rPr>
      </w:pPr>
      <w:r w:rsidRPr="009F7355">
        <w:rPr>
          <w:lang w:val="en-CA"/>
        </w:rPr>
        <w:t>Chroma key parameter persistence is not specified. Chroma key parameters are signal</w:t>
      </w:r>
      <w:r w:rsidR="00D6566B">
        <w:rPr>
          <w:lang w:val="en-CA"/>
        </w:rPr>
        <w:t>l</w:t>
      </w:r>
      <w:r w:rsidRPr="009F7355">
        <w:rPr>
          <w:lang w:val="en-CA"/>
        </w:rPr>
        <w:t>ed in a base picture, but do not persist to the drive and fusion pictures. As currently specified, default chroma key parameter values are always inferred for drive and fusion pictures.</w:t>
      </w:r>
    </w:p>
    <w:p w14:paraId="56C08701" w14:textId="77777777" w:rsidR="00F4519F" w:rsidRPr="009F7355" w:rsidRDefault="00F4519F" w:rsidP="00605201">
      <w:pPr>
        <w:ind w:left="360"/>
        <w:rPr>
          <w:lang w:val="en-CA"/>
        </w:rPr>
      </w:pPr>
      <w:r w:rsidRPr="009F7355">
        <w:rPr>
          <w:lang w:val="en-CA"/>
        </w:rPr>
        <w:t>It was agreed that the design intent is to use the parameters from base picture in this case.</w:t>
      </w:r>
    </w:p>
    <w:p w14:paraId="59A21908" w14:textId="77777777" w:rsidR="00F4519F" w:rsidRPr="009F7355" w:rsidRDefault="00F4519F" w:rsidP="00605201">
      <w:pPr>
        <w:numPr>
          <w:ilvl w:val="0"/>
          <w:numId w:val="431"/>
        </w:numPr>
        <w:ind w:left="360"/>
        <w:rPr>
          <w:lang w:val="en-CA"/>
        </w:rPr>
      </w:pPr>
      <w:r w:rsidRPr="009F7355">
        <w:rPr>
          <w:lang w:val="en-CA"/>
        </w:rPr>
        <w:t>No signalling mechanism to identify coded background pictures used for chroma keying.</w:t>
      </w:r>
    </w:p>
    <w:p w14:paraId="3AA72D82" w14:textId="77777777" w:rsidR="00F4519F" w:rsidRPr="009F7355" w:rsidRDefault="00F4519F" w:rsidP="00605201">
      <w:pPr>
        <w:ind w:left="360"/>
        <w:rPr>
          <w:lang w:val="en-CA"/>
        </w:rPr>
      </w:pPr>
      <w:r w:rsidRPr="009F7355">
        <w:rPr>
          <w:lang w:val="en-CA"/>
        </w:rPr>
        <w:t>It was asked why base picture cannot be background picture.</w:t>
      </w:r>
    </w:p>
    <w:p w14:paraId="3A89B9C1" w14:textId="77777777" w:rsidR="00F4519F" w:rsidRPr="009F7355" w:rsidRDefault="00F4519F" w:rsidP="00605201">
      <w:pPr>
        <w:ind w:left="360"/>
        <w:rPr>
          <w:lang w:val="en-CA"/>
        </w:rPr>
      </w:pPr>
      <w:r w:rsidRPr="009F7355">
        <w:rPr>
          <w:lang w:val="en-CA"/>
        </w:rPr>
        <w:t>It was answered by proponent that when using chroma keying that will be the case.</w:t>
      </w:r>
    </w:p>
    <w:p w14:paraId="50A7FFAC" w14:textId="77777777" w:rsidR="00F4519F" w:rsidRPr="009F7355" w:rsidRDefault="00F4519F" w:rsidP="00605201">
      <w:pPr>
        <w:ind w:left="360"/>
        <w:rPr>
          <w:lang w:val="en-CA"/>
        </w:rPr>
      </w:pPr>
      <w:r w:rsidRPr="009F7355">
        <w:rPr>
          <w:lang w:val="en-CA"/>
        </w:rPr>
        <w:t>It was commented that the design intent is broader than background picture.</w:t>
      </w:r>
    </w:p>
    <w:p w14:paraId="58084C2A" w14:textId="77777777" w:rsidR="00F4519F" w:rsidRPr="009F7355" w:rsidRDefault="00F4519F" w:rsidP="00605201">
      <w:pPr>
        <w:ind w:left="360"/>
        <w:rPr>
          <w:lang w:val="en-CA"/>
        </w:rPr>
      </w:pPr>
      <w:r w:rsidRPr="009F7355">
        <w:rPr>
          <w:lang w:val="en-CA"/>
        </w:rPr>
        <w:t>It was asked if a use case of video chat which uses virtual background via external means is supported.</w:t>
      </w:r>
    </w:p>
    <w:p w14:paraId="515EC990" w14:textId="77777777" w:rsidR="00F4519F" w:rsidRPr="009F7355" w:rsidRDefault="00F4519F" w:rsidP="00605201">
      <w:pPr>
        <w:ind w:left="360"/>
        <w:rPr>
          <w:lang w:val="en-CA"/>
        </w:rPr>
      </w:pPr>
      <w:r w:rsidRPr="009F7355">
        <w:rPr>
          <w:lang w:val="en-CA"/>
        </w:rPr>
        <w:t>It was agreed that every fusion picture is not a background picture. It was suggested that a note could be added to identify a fusion picture which is a background picture.</w:t>
      </w:r>
    </w:p>
    <w:p w14:paraId="69855C25" w14:textId="7CB93695" w:rsidR="00F4519F" w:rsidRPr="009F7355" w:rsidRDefault="00F4519F" w:rsidP="00605201">
      <w:pPr>
        <w:numPr>
          <w:ilvl w:val="0"/>
          <w:numId w:val="431"/>
        </w:numPr>
        <w:ind w:left="360"/>
        <w:rPr>
          <w:lang w:val="en-CA"/>
        </w:rPr>
      </w:pPr>
      <w:r w:rsidRPr="009F7355">
        <w:rPr>
          <w:lang w:val="en-CA"/>
        </w:rPr>
        <w:t xml:space="preserve">Unnecessary </w:t>
      </w:r>
      <w:r w:rsidR="00D6566B">
        <w:rPr>
          <w:lang w:val="en-CA"/>
        </w:rPr>
        <w:t>signalling</w:t>
      </w:r>
      <w:r w:rsidRPr="009F7355">
        <w:rPr>
          <w:lang w:val="en-CA"/>
        </w:rPr>
        <w:t xml:space="preserve"> of separate presence flags for chroma key value colour components and for chroma key upper and lower thresholds.</w:t>
      </w:r>
    </w:p>
    <w:p w14:paraId="3C2CF000" w14:textId="77777777" w:rsidR="00F4519F" w:rsidRPr="009F7355" w:rsidRDefault="00F4519F" w:rsidP="00605201">
      <w:pPr>
        <w:ind w:left="360"/>
        <w:rPr>
          <w:lang w:val="en-CA"/>
        </w:rPr>
      </w:pPr>
      <w:r w:rsidRPr="009F7355">
        <w:rPr>
          <w:lang w:val="en-CA"/>
        </w:rPr>
        <w:t>It was commented that the design intent is: to signal only 1, 2 or 3 colour components when chroma key information is present.</w:t>
      </w:r>
    </w:p>
    <w:p w14:paraId="230013CE" w14:textId="77777777" w:rsidR="00F4519F" w:rsidRPr="009F7355" w:rsidRDefault="00F4519F" w:rsidP="00605201">
      <w:pPr>
        <w:ind w:left="360"/>
        <w:rPr>
          <w:lang w:val="en-CA"/>
        </w:rPr>
      </w:pPr>
      <w:r w:rsidRPr="009F7355">
        <w:rPr>
          <w:lang w:val="en-CA"/>
        </w:rPr>
        <w:t>If chroma key information is not present, and no parameters are signalled they are inferred as default values.</w:t>
      </w:r>
    </w:p>
    <w:p w14:paraId="2D1E0524" w14:textId="77777777" w:rsidR="00F4519F" w:rsidRPr="009F7355" w:rsidRDefault="00F4519F" w:rsidP="00605201">
      <w:pPr>
        <w:numPr>
          <w:ilvl w:val="0"/>
          <w:numId w:val="431"/>
        </w:numPr>
        <w:ind w:left="360"/>
        <w:rPr>
          <w:lang w:val="en-CA"/>
        </w:rPr>
      </w:pPr>
      <w:r w:rsidRPr="009F7355">
        <w:rPr>
          <w:lang w:val="en-CA"/>
        </w:rPr>
        <w:t>Missing constraint on chroma key thresholds can lead to negative alpha values or division by zero.</w:t>
      </w:r>
    </w:p>
    <w:p w14:paraId="73B80FC4" w14:textId="5E50DB33" w:rsidR="00F4519F" w:rsidRPr="009F7355" w:rsidRDefault="00F4519F" w:rsidP="00605201">
      <w:pPr>
        <w:ind w:left="360"/>
        <w:rPr>
          <w:lang w:val="en-CA"/>
        </w:rPr>
      </w:pPr>
      <w:r w:rsidRPr="009F7355">
        <w:rPr>
          <w:lang w:val="en-CA"/>
        </w:rPr>
        <w:t xml:space="preserve">A new </w:t>
      </w:r>
      <w:r w:rsidR="00D6566B">
        <w:rPr>
          <w:lang w:val="en-CA"/>
        </w:rPr>
        <w:t>signalling</w:t>
      </w:r>
      <w:r w:rsidRPr="009F7355">
        <w:rPr>
          <w:lang w:val="en-CA"/>
        </w:rPr>
        <w:t xml:space="preserve"> option and adding constraint(s) option are proposed.</w:t>
      </w:r>
    </w:p>
    <w:p w14:paraId="7741BC4C" w14:textId="5EF62F3B" w:rsidR="00F4519F" w:rsidRPr="009F7355" w:rsidRDefault="00F4519F" w:rsidP="00605201">
      <w:pPr>
        <w:ind w:left="360"/>
        <w:rPr>
          <w:lang w:val="en-CA"/>
        </w:rPr>
      </w:pPr>
      <w:r w:rsidRPr="009F7355">
        <w:rPr>
          <w:lang w:val="en-CA"/>
        </w:rPr>
        <w:t xml:space="preserve">It was commented that the threshold </w:t>
      </w:r>
      <w:r w:rsidR="00D6566B">
        <w:rPr>
          <w:lang w:val="en-CA"/>
        </w:rPr>
        <w:t>signalling</w:t>
      </w:r>
      <w:r w:rsidRPr="009F7355">
        <w:rPr>
          <w:lang w:val="en-CA"/>
        </w:rPr>
        <w:t xml:space="preserve"> may not be needed and can be removed.</w:t>
      </w:r>
    </w:p>
    <w:p w14:paraId="2FE1B79B" w14:textId="77777777" w:rsidR="00F4519F" w:rsidRPr="009F7355" w:rsidRDefault="00F4519F" w:rsidP="00605201">
      <w:pPr>
        <w:ind w:left="360"/>
        <w:rPr>
          <w:lang w:val="en-CA"/>
        </w:rPr>
      </w:pPr>
      <w:r w:rsidRPr="009F7355">
        <w:rPr>
          <w:lang w:val="en-CA"/>
        </w:rPr>
        <w:t>It was commented that the thresholds may allow using conventional alpha blending.</w:t>
      </w:r>
    </w:p>
    <w:p w14:paraId="014D82DD" w14:textId="77777777" w:rsidR="00F4519F" w:rsidRPr="009F7355" w:rsidRDefault="00F4519F" w:rsidP="00605201">
      <w:pPr>
        <w:ind w:left="360"/>
        <w:rPr>
          <w:lang w:val="en-CA"/>
        </w:rPr>
      </w:pPr>
      <w:r w:rsidRPr="009F7355">
        <w:rPr>
          <w:lang w:val="en-CA"/>
        </w:rPr>
        <w:t>It was suggested that when thresholds are not signalled they should be considered undefined instead of inferring default values for them.</w:t>
      </w:r>
    </w:p>
    <w:p w14:paraId="04A729A5" w14:textId="77777777" w:rsidR="00F4519F" w:rsidRPr="009F7355" w:rsidRDefault="00F4519F" w:rsidP="00605201">
      <w:pPr>
        <w:numPr>
          <w:ilvl w:val="0"/>
          <w:numId w:val="431"/>
        </w:numPr>
        <w:ind w:left="360"/>
        <w:rPr>
          <w:lang w:val="en-CA"/>
        </w:rPr>
      </w:pPr>
      <w:r w:rsidRPr="009F7355">
        <w:rPr>
          <w:lang w:val="en-CA"/>
        </w:rPr>
        <w:t>GFV process using chroma keying is not well described.</w:t>
      </w:r>
    </w:p>
    <w:p w14:paraId="1BF56198" w14:textId="77777777" w:rsidR="00F4519F" w:rsidRPr="009F7355" w:rsidRDefault="00F4519F" w:rsidP="00605201">
      <w:pPr>
        <w:ind w:left="360"/>
        <w:rPr>
          <w:lang w:val="en-CA"/>
        </w:rPr>
      </w:pPr>
      <w:r w:rsidRPr="009F7355">
        <w:rPr>
          <w:lang w:val="en-CA"/>
        </w:rPr>
        <w:t>It is agreed that the current notes do not sufficiently describe the process.</w:t>
      </w:r>
    </w:p>
    <w:p w14:paraId="148C79EE" w14:textId="56EC5F49" w:rsidR="00FD36EC" w:rsidRDefault="00FD36EC" w:rsidP="00FD36EC">
      <w:pPr>
        <w:rPr>
          <w:szCs w:val="22"/>
          <w:lang w:val="en-CA"/>
        </w:rPr>
      </w:pPr>
      <w:r>
        <w:rPr>
          <w:szCs w:val="22"/>
          <w:lang w:val="en-CA"/>
        </w:rPr>
        <w:t xml:space="preserve">Discussed again on 1 July 2025 chaired by S. Deshpande during 11:55-12:15. </w:t>
      </w:r>
      <w:r>
        <w:rPr>
          <w:lang w:val="en-CA" w:eastAsia="de-DE"/>
        </w:rPr>
        <w:t xml:space="preserve">Further discussion requested. </w:t>
      </w:r>
      <w:r>
        <w:rPr>
          <w:szCs w:val="22"/>
          <w:lang w:val="en-CA"/>
        </w:rPr>
        <w:t>See notes under JVET-AM0334.</w:t>
      </w:r>
    </w:p>
    <w:p w14:paraId="0BB42291" w14:textId="77777777" w:rsidR="00F4519F" w:rsidRDefault="00F4519F" w:rsidP="00F4519F">
      <w:pPr>
        <w:rPr>
          <w:lang w:val="en-CA" w:eastAsia="de-DE"/>
        </w:rPr>
      </w:pPr>
    </w:p>
    <w:p w14:paraId="750510EE" w14:textId="77777777" w:rsidR="00F4519F" w:rsidRPr="00A44C58" w:rsidRDefault="008773DB" w:rsidP="00CA2E49">
      <w:pPr>
        <w:pStyle w:val="berschrift9"/>
        <w:rPr>
          <w:sz w:val="24"/>
          <w:szCs w:val="24"/>
          <w:lang w:val="en-CA" w:eastAsia="de-DE"/>
        </w:rPr>
      </w:pPr>
      <w:hyperlink r:id="rId839" w:history="1">
        <w:r w:rsidR="00F4519F" w:rsidRPr="00A44C58">
          <w:rPr>
            <w:color w:val="0000FF"/>
            <w:sz w:val="24"/>
            <w:szCs w:val="24"/>
            <w:u w:val="single"/>
            <w:lang w:val="en-CA" w:eastAsia="de-DE"/>
          </w:rPr>
          <w:t>JVET-AM0327</w:t>
        </w:r>
      </w:hyperlink>
      <w:r w:rsidR="00F4519F" w:rsidRPr="00A44C58">
        <w:rPr>
          <w:sz w:val="24"/>
          <w:szCs w:val="24"/>
          <w:lang w:val="en-CA" w:eastAsia="de-DE"/>
        </w:rPr>
        <w:t xml:space="preserve"> AHG9: On GFV SEI </w:t>
      </w:r>
      <w:r w:rsidR="00F4519F">
        <w:rPr>
          <w:sz w:val="24"/>
          <w:szCs w:val="24"/>
          <w:lang w:val="en-CA" w:eastAsia="de-DE"/>
        </w:rPr>
        <w:t>[</w:t>
      </w:r>
      <w:hyperlink r:id="rId840" w:history="1">
        <w:r w:rsidR="00F4519F" w:rsidRPr="00A44C58">
          <w:rPr>
            <w:sz w:val="24"/>
            <w:szCs w:val="24"/>
            <w:lang w:val="en-CA" w:eastAsia="de-DE"/>
          </w:rPr>
          <w:t>S. McCarthy</w:t>
        </w:r>
      </w:hyperlink>
      <w:r w:rsidR="00F4519F" w:rsidRPr="00A44C58">
        <w:rPr>
          <w:sz w:val="24"/>
          <w:szCs w:val="24"/>
          <w:lang w:val="en-CA" w:eastAsia="de-DE"/>
        </w:rPr>
        <w:t xml:space="preserve">, </w:t>
      </w:r>
      <w:hyperlink r:id="rId841" w:history="1">
        <w:r w:rsidR="00F4519F" w:rsidRPr="00A44C58">
          <w:rPr>
            <w:sz w:val="24"/>
            <w:szCs w:val="24"/>
            <w:lang w:val="en-CA" w:eastAsia="de-DE"/>
          </w:rPr>
          <w:t>P. Yin</w:t>
        </w:r>
      </w:hyperlink>
      <w:r w:rsidR="00F4519F" w:rsidRPr="00A44C58">
        <w:rPr>
          <w:sz w:val="24"/>
          <w:szCs w:val="24"/>
          <w:lang w:val="en-CA" w:eastAsia="de-DE"/>
        </w:rPr>
        <w:t xml:space="preserve">, </w:t>
      </w:r>
      <w:hyperlink r:id="rId842" w:history="1">
        <w:r w:rsidR="00F4519F" w:rsidRPr="00A44C58">
          <w:rPr>
            <w:sz w:val="24"/>
            <w:szCs w:val="24"/>
            <w:lang w:val="en-CA" w:eastAsia="de-DE"/>
          </w:rPr>
          <w:t>G. J. Sullivan (Dolby)</w:t>
        </w:r>
      </w:hyperlink>
      <w:r w:rsidR="00F4519F">
        <w:rPr>
          <w:sz w:val="24"/>
          <w:szCs w:val="24"/>
          <w:lang w:val="en-CA" w:eastAsia="de-DE"/>
        </w:rPr>
        <w:t>] [late]</w:t>
      </w:r>
    </w:p>
    <w:p w14:paraId="5E6768FB" w14:textId="77777777" w:rsidR="00F4519F" w:rsidRDefault="00F4519F" w:rsidP="00F4519F">
      <w:pPr>
        <w:rPr>
          <w:szCs w:val="22"/>
          <w:lang w:val="en-CA"/>
        </w:rPr>
      </w:pPr>
      <w:r>
        <w:rPr>
          <w:szCs w:val="22"/>
          <w:lang w:val="en-CA"/>
        </w:rPr>
        <w:t>Chaired by S. Deshpande on 30 June 2025 during 16:40-17:10</w:t>
      </w:r>
    </w:p>
    <w:p w14:paraId="40333C07" w14:textId="77777777" w:rsidR="00F4519F" w:rsidRDefault="00F4519F" w:rsidP="00F4519F">
      <w:pPr>
        <w:rPr>
          <w:szCs w:val="22"/>
          <w:lang w:val="en-CA"/>
        </w:rPr>
      </w:pPr>
      <w:r>
        <w:rPr>
          <w:szCs w:val="22"/>
          <w:lang w:val="en-CA"/>
        </w:rPr>
        <w:t>It is asserted that the clarity of the current draft of the generative face video (GFV) SEI messages could be improved, particularly with respect to fusion pictures and chroma key information.</w:t>
      </w:r>
    </w:p>
    <w:p w14:paraId="0892A007" w14:textId="77777777" w:rsidR="00F4519F" w:rsidRDefault="00F4519F" w:rsidP="00F4519F">
      <w:pPr>
        <w:rPr>
          <w:szCs w:val="22"/>
          <w:lang w:val="en-CA"/>
        </w:rPr>
      </w:pPr>
      <w:r>
        <w:rPr>
          <w:szCs w:val="22"/>
          <w:lang w:val="en-CA"/>
        </w:rPr>
        <w:t>Version 2 of this contribution incorporates additional editorial aspects, additional technical aspects, including the addition of a syntax element, and corresponding revisions to the attached specification text.</w:t>
      </w:r>
    </w:p>
    <w:p w14:paraId="7C11EAF4" w14:textId="77777777" w:rsidR="00F4519F" w:rsidRPr="00A40C24" w:rsidRDefault="00F4519F" w:rsidP="00F4519F">
      <w:pPr>
        <w:rPr>
          <w:szCs w:val="22"/>
          <w:lang w:val="en-CA"/>
        </w:rPr>
      </w:pPr>
      <w:r w:rsidRPr="00A40C24">
        <w:rPr>
          <w:szCs w:val="22"/>
          <w:lang w:val="en-CA"/>
        </w:rPr>
        <w:t>Editorial aspects:</w:t>
      </w:r>
    </w:p>
    <w:p w14:paraId="566F9E9B" w14:textId="77777777" w:rsidR="00F4519F" w:rsidRPr="006E7EBB" w:rsidRDefault="00F4519F" w:rsidP="00605201">
      <w:pPr>
        <w:numPr>
          <w:ilvl w:val="0"/>
          <w:numId w:val="428"/>
        </w:numPr>
        <w:rPr>
          <w:lang w:val="en-CA"/>
        </w:rPr>
      </w:pPr>
      <w:r w:rsidRPr="006E7EBB">
        <w:rPr>
          <w:i/>
          <w:iCs/>
          <w:lang w:val="en-CA"/>
        </w:rPr>
        <w:t>Aspect 1</w:t>
      </w:r>
      <w:r w:rsidRPr="006E7EBB">
        <w:rPr>
          <w:lang w:val="en-CA"/>
        </w:rPr>
        <w:t>: Reword the introduction to clarify the definitions of base picture, fusion picture, driving picture, and chroma key information</w:t>
      </w:r>
    </w:p>
    <w:p w14:paraId="132485D7" w14:textId="77777777" w:rsidR="00F4519F" w:rsidRPr="006E7EBB" w:rsidRDefault="00F4519F" w:rsidP="00605201">
      <w:pPr>
        <w:numPr>
          <w:ilvl w:val="0"/>
          <w:numId w:val="428"/>
        </w:numPr>
        <w:rPr>
          <w:lang w:val="en-CA"/>
        </w:rPr>
      </w:pPr>
      <w:r w:rsidRPr="006E7EBB">
        <w:rPr>
          <w:i/>
          <w:iCs/>
          <w:lang w:val="en-CA"/>
        </w:rPr>
        <w:t>Aspect 2</w:t>
      </w:r>
      <w:r w:rsidRPr="006E7EBB">
        <w:rPr>
          <w:lang w:val="en-CA"/>
        </w:rPr>
        <w:t>: Clarify the persistence of syntax elements specified for base pictures.</w:t>
      </w:r>
    </w:p>
    <w:p w14:paraId="7B2F414C" w14:textId="77777777" w:rsidR="00F4519F" w:rsidRPr="00400A7F" w:rsidRDefault="00F4519F" w:rsidP="00605201">
      <w:pPr>
        <w:numPr>
          <w:ilvl w:val="0"/>
          <w:numId w:val="428"/>
        </w:numPr>
        <w:rPr>
          <w:lang w:val="en-CA"/>
        </w:rPr>
      </w:pPr>
      <w:r w:rsidRPr="006E7EBB">
        <w:rPr>
          <w:i/>
          <w:iCs/>
          <w:lang w:val="en-CA"/>
        </w:rPr>
        <w:t>Aspect 3</w:t>
      </w:r>
      <w:r w:rsidRPr="006E7EBB">
        <w:rPr>
          <w:lang w:val="en-CA"/>
        </w:rPr>
        <w:t xml:space="preserve">: Rename the syntax </w:t>
      </w:r>
      <w:r w:rsidRPr="00400A7F">
        <w:rPr>
          <w:lang w:val="en-CA"/>
        </w:rPr>
        <w:t xml:space="preserve">element </w:t>
      </w:r>
      <w:r w:rsidRPr="0042131E">
        <w:rPr>
          <w:lang w:val="en-CA"/>
        </w:rPr>
        <w:t>gfv_drive_pic_fusion_flag</w:t>
      </w:r>
      <w:r w:rsidRPr="00400A7F">
        <w:rPr>
          <w:lang w:val="en-CA"/>
        </w:rPr>
        <w:t xml:space="preserve"> to </w:t>
      </w:r>
      <w:r w:rsidRPr="0042131E">
        <w:rPr>
          <w:lang w:val="en-CA"/>
        </w:rPr>
        <w:t>gfv_fusion_pic_flag</w:t>
      </w:r>
      <w:r w:rsidRPr="00400A7F">
        <w:rPr>
          <w:lang w:val="en-CA"/>
        </w:rPr>
        <w:t xml:space="preserve"> and simplify the corresponding semantics</w:t>
      </w:r>
    </w:p>
    <w:p w14:paraId="5EE909A7" w14:textId="77777777" w:rsidR="00F4519F" w:rsidRPr="00400A7F" w:rsidRDefault="00F4519F" w:rsidP="00605201">
      <w:pPr>
        <w:numPr>
          <w:ilvl w:val="0"/>
          <w:numId w:val="428"/>
        </w:numPr>
        <w:rPr>
          <w:lang w:val="en-CA"/>
        </w:rPr>
      </w:pPr>
      <w:r w:rsidRPr="00400A7F">
        <w:rPr>
          <w:i/>
          <w:iCs/>
          <w:lang w:val="en-CA"/>
        </w:rPr>
        <w:t>Aspect 4</w:t>
      </w:r>
      <w:r w:rsidRPr="00400A7F">
        <w:rPr>
          <w:lang w:val="en-CA"/>
        </w:rPr>
        <w:t xml:space="preserve">: Simplify the semantics for </w:t>
      </w:r>
      <w:r w:rsidRPr="0042131E">
        <w:rPr>
          <w:szCs w:val="18"/>
          <w:lang w:val="en-CA"/>
        </w:rPr>
        <w:t>gfv_chroma_key_info_present_flag</w:t>
      </w:r>
    </w:p>
    <w:p w14:paraId="2D242E0D" w14:textId="77777777" w:rsidR="00F4519F" w:rsidRPr="00400A7F" w:rsidRDefault="00F4519F" w:rsidP="00605201">
      <w:pPr>
        <w:numPr>
          <w:ilvl w:val="0"/>
          <w:numId w:val="428"/>
        </w:numPr>
        <w:rPr>
          <w:lang w:val="en-CA"/>
        </w:rPr>
      </w:pPr>
      <w:r w:rsidRPr="00400A7F">
        <w:rPr>
          <w:i/>
          <w:iCs/>
          <w:szCs w:val="18"/>
          <w:lang w:val="en-CA"/>
        </w:rPr>
        <w:t>Aspect 5</w:t>
      </w:r>
      <w:r w:rsidRPr="00400A7F">
        <w:rPr>
          <w:szCs w:val="18"/>
          <w:lang w:val="en-CA"/>
        </w:rPr>
        <w:t>: Simplify and clarify Note 3 pertaining to the use of chroma key information for alpha blending</w:t>
      </w:r>
    </w:p>
    <w:p w14:paraId="60076F27" w14:textId="77777777" w:rsidR="00F4519F" w:rsidRPr="00400A7F" w:rsidRDefault="00F4519F" w:rsidP="00605201">
      <w:pPr>
        <w:numPr>
          <w:ilvl w:val="0"/>
          <w:numId w:val="428"/>
        </w:numPr>
        <w:rPr>
          <w:lang w:val="en-CA"/>
        </w:rPr>
      </w:pPr>
      <w:r w:rsidRPr="00400A7F">
        <w:rPr>
          <w:i/>
          <w:iCs/>
          <w:szCs w:val="18"/>
          <w:lang w:val="en-CA"/>
        </w:rPr>
        <w:t>Aspect 6</w:t>
      </w:r>
      <w:r w:rsidRPr="00400A7F">
        <w:rPr>
          <w:szCs w:val="18"/>
          <w:lang w:val="en-CA"/>
        </w:rPr>
        <w:t>: Clarify the persistence of fusion pictures</w:t>
      </w:r>
    </w:p>
    <w:p w14:paraId="1840217C" w14:textId="77777777" w:rsidR="00F4519F" w:rsidRPr="00400A7F" w:rsidRDefault="00F4519F" w:rsidP="00605201">
      <w:pPr>
        <w:numPr>
          <w:ilvl w:val="0"/>
          <w:numId w:val="428"/>
        </w:numPr>
        <w:rPr>
          <w:lang w:val="en-CA"/>
        </w:rPr>
      </w:pPr>
      <w:r w:rsidRPr="00400A7F">
        <w:rPr>
          <w:i/>
          <w:iCs/>
          <w:szCs w:val="18"/>
          <w:lang w:val="en-CA"/>
        </w:rPr>
        <w:t>Aspect 7</w:t>
      </w:r>
      <w:r w:rsidRPr="00400A7F">
        <w:rPr>
          <w:szCs w:val="18"/>
          <w:lang w:val="en-CA"/>
        </w:rPr>
        <w:t>: Rename the variables inputDriveY, inputDriveCr, and inputDriveCb to inputFusionY, inputFusionCr, and inputFusionCb, respectively, to clarify that these variables correspond to a fusion picture.</w:t>
      </w:r>
    </w:p>
    <w:p w14:paraId="6F513E41" w14:textId="77777777" w:rsidR="00F4519F" w:rsidRPr="00400A7F" w:rsidRDefault="00F4519F" w:rsidP="00605201">
      <w:pPr>
        <w:numPr>
          <w:ilvl w:val="0"/>
          <w:numId w:val="428"/>
        </w:numPr>
        <w:rPr>
          <w:lang w:val="en-CA"/>
        </w:rPr>
      </w:pPr>
      <w:r w:rsidRPr="00400A7F">
        <w:rPr>
          <w:i/>
          <w:iCs/>
          <w:lang w:val="en-CA"/>
        </w:rPr>
        <w:t>Aspect 8</w:t>
      </w:r>
      <w:r w:rsidRPr="00400A7F">
        <w:rPr>
          <w:lang w:val="en-CA"/>
        </w:rPr>
        <w:t>: minor improvements to the specification text</w:t>
      </w:r>
    </w:p>
    <w:p w14:paraId="1ACE23E6" w14:textId="77777777" w:rsidR="00F4519F" w:rsidRPr="00400A7F" w:rsidRDefault="00F4519F" w:rsidP="00605201">
      <w:pPr>
        <w:numPr>
          <w:ilvl w:val="0"/>
          <w:numId w:val="428"/>
        </w:numPr>
        <w:rPr>
          <w:lang w:val="en-CA"/>
        </w:rPr>
      </w:pPr>
      <w:r w:rsidRPr="00400A7F">
        <w:rPr>
          <w:i/>
          <w:iCs/>
          <w:lang w:val="en-CA"/>
        </w:rPr>
        <w:t>Aspect 9</w:t>
      </w:r>
      <w:r w:rsidRPr="00400A7F">
        <w:rPr>
          <w:lang w:val="en-CA"/>
        </w:rPr>
        <w:t>: Correct missing brackets and tabs in the syntax table.</w:t>
      </w:r>
    </w:p>
    <w:p w14:paraId="7143F1C3" w14:textId="77777777" w:rsidR="00F4519F" w:rsidRPr="00A40C24" w:rsidRDefault="00F4519F" w:rsidP="00F4519F">
      <w:pPr>
        <w:rPr>
          <w:szCs w:val="22"/>
          <w:lang w:val="en-CA"/>
        </w:rPr>
      </w:pPr>
      <w:r w:rsidRPr="00A40C24">
        <w:rPr>
          <w:szCs w:val="22"/>
          <w:lang w:val="en-CA"/>
        </w:rPr>
        <w:t>Technical aspects:</w:t>
      </w:r>
    </w:p>
    <w:p w14:paraId="569EC36B" w14:textId="77777777" w:rsidR="00F4519F" w:rsidRPr="00400A7F" w:rsidRDefault="00F4519F" w:rsidP="00605201">
      <w:pPr>
        <w:numPr>
          <w:ilvl w:val="0"/>
          <w:numId w:val="432"/>
        </w:numPr>
        <w:rPr>
          <w:lang w:val="en-CA"/>
        </w:rPr>
      </w:pPr>
      <w:r w:rsidRPr="00400A7F">
        <w:rPr>
          <w:i/>
          <w:iCs/>
          <w:lang w:val="en-CA"/>
        </w:rPr>
        <w:t>Aspect 1</w:t>
      </w:r>
      <w:r w:rsidRPr="00400A7F">
        <w:rPr>
          <w:lang w:val="en-CA"/>
        </w:rPr>
        <w:t xml:space="preserve">: Replace the syntax elements </w:t>
      </w:r>
      <w:r w:rsidRPr="0042131E">
        <w:rPr>
          <w:lang w:val="en-CA"/>
        </w:rPr>
        <w:t>gfv_chroma_key_thr_present_flag</w:t>
      </w:r>
      <w:r w:rsidRPr="00400A7F">
        <w:rPr>
          <w:lang w:val="en-CA"/>
        </w:rPr>
        <w:t>[</w:t>
      </w:r>
      <w:r w:rsidRPr="00400A7F">
        <w:rPr>
          <w:sz w:val="16"/>
          <w:szCs w:val="18"/>
          <w:lang w:val="en-CA"/>
        </w:rPr>
        <w:t> </w:t>
      </w:r>
      <w:r w:rsidRPr="00400A7F">
        <w:rPr>
          <w:lang w:val="en-CA"/>
        </w:rPr>
        <w:t>i</w:t>
      </w:r>
      <w:r w:rsidRPr="00400A7F">
        <w:rPr>
          <w:sz w:val="16"/>
          <w:szCs w:val="18"/>
          <w:lang w:val="en-CA"/>
        </w:rPr>
        <w:t> </w:t>
      </w:r>
      <w:r w:rsidRPr="00400A7F">
        <w:rPr>
          <w:lang w:val="en-CA"/>
        </w:rPr>
        <w:t xml:space="preserve">] and </w:t>
      </w:r>
      <w:r w:rsidRPr="0042131E">
        <w:rPr>
          <w:lang w:val="en-CA"/>
        </w:rPr>
        <w:t>gfv_chroma_key_thr_value</w:t>
      </w:r>
      <w:r w:rsidRPr="00400A7F">
        <w:rPr>
          <w:lang w:val="en-CA"/>
        </w:rPr>
        <w:t>[</w:t>
      </w:r>
      <w:r w:rsidRPr="00400A7F">
        <w:rPr>
          <w:sz w:val="16"/>
          <w:szCs w:val="18"/>
          <w:lang w:val="en-CA"/>
        </w:rPr>
        <w:t> </w:t>
      </w:r>
      <w:r w:rsidRPr="00400A7F">
        <w:rPr>
          <w:lang w:val="en-CA"/>
        </w:rPr>
        <w:t>i</w:t>
      </w:r>
      <w:r w:rsidRPr="00400A7F">
        <w:rPr>
          <w:sz w:val="16"/>
          <w:szCs w:val="18"/>
          <w:lang w:val="en-CA"/>
        </w:rPr>
        <w:t> </w:t>
      </w:r>
      <w:r w:rsidRPr="00400A7F">
        <w:rPr>
          <w:lang w:val="en-CA"/>
        </w:rPr>
        <w:t xml:space="preserve">] and associated semantics with syntax elements </w:t>
      </w:r>
      <w:r w:rsidRPr="0042131E">
        <w:rPr>
          <w:szCs w:val="18"/>
          <w:lang w:val="en-CA"/>
        </w:rPr>
        <w:t>gfv_chroma_key_thr_lower</w:t>
      </w:r>
      <w:r w:rsidRPr="00400A7F">
        <w:rPr>
          <w:szCs w:val="18"/>
          <w:lang w:val="en-CA"/>
        </w:rPr>
        <w:t xml:space="preserve"> and </w:t>
      </w:r>
      <w:r w:rsidRPr="0042131E">
        <w:rPr>
          <w:szCs w:val="18"/>
          <w:lang w:val="en-CA"/>
        </w:rPr>
        <w:t>gfv_chroma_key_thr_upper_delta_minus1</w:t>
      </w:r>
      <w:r w:rsidRPr="00400A7F">
        <w:rPr>
          <w:szCs w:val="18"/>
          <w:lang w:val="en-CA"/>
        </w:rPr>
        <w:t xml:space="preserve"> and associated semantics </w:t>
      </w:r>
      <w:r w:rsidRPr="00400A7F">
        <w:rPr>
          <w:lang w:val="en-CA"/>
        </w:rPr>
        <w:t>as proposed in JVET-AM0091.</w:t>
      </w:r>
    </w:p>
    <w:p w14:paraId="23BBCA32" w14:textId="77777777" w:rsidR="00F4519F" w:rsidRPr="00400A7F" w:rsidRDefault="00F4519F" w:rsidP="00605201">
      <w:pPr>
        <w:numPr>
          <w:ilvl w:val="0"/>
          <w:numId w:val="432"/>
        </w:numPr>
        <w:rPr>
          <w:lang w:val="en-CA"/>
        </w:rPr>
      </w:pPr>
      <w:r w:rsidRPr="00400A7F">
        <w:rPr>
          <w:i/>
          <w:iCs/>
          <w:lang w:val="en-CA"/>
        </w:rPr>
        <w:t>Aspect 2</w:t>
      </w:r>
      <w:r w:rsidRPr="00400A7F">
        <w:rPr>
          <w:lang w:val="en-CA"/>
        </w:rPr>
        <w:t xml:space="preserve">: Add missing aspects of the process used to generate a video picture when </w:t>
      </w:r>
      <w:r w:rsidRPr="00400A7F">
        <w:rPr>
          <w:rFonts w:eastAsiaTheme="minorEastAsia"/>
          <w:szCs w:val="18"/>
          <w:lang w:val="en-CA"/>
        </w:rPr>
        <w:t>gfv_chroma_key_info_present_flag is equal to 1</w:t>
      </w:r>
    </w:p>
    <w:p w14:paraId="7648B056" w14:textId="77777777" w:rsidR="00F4519F" w:rsidRPr="00400A7F" w:rsidRDefault="00F4519F" w:rsidP="00605201">
      <w:pPr>
        <w:numPr>
          <w:ilvl w:val="0"/>
          <w:numId w:val="432"/>
        </w:numPr>
        <w:rPr>
          <w:lang w:val="en-CA"/>
        </w:rPr>
      </w:pPr>
      <w:r w:rsidRPr="00400A7F">
        <w:rPr>
          <w:rFonts w:eastAsiaTheme="minorEastAsia"/>
          <w:i/>
          <w:iCs/>
          <w:szCs w:val="18"/>
          <w:lang w:val="en-CA"/>
        </w:rPr>
        <w:t>Aspect 3</w:t>
      </w:r>
      <w:r w:rsidRPr="00400A7F">
        <w:rPr>
          <w:rFonts w:eastAsiaTheme="minorEastAsia"/>
          <w:szCs w:val="18"/>
          <w:lang w:val="en-CA"/>
        </w:rPr>
        <w:t>: Added several constraints as proposed in JVET-AM0091.</w:t>
      </w:r>
    </w:p>
    <w:p w14:paraId="5DA1BAB7" w14:textId="77777777" w:rsidR="00F4519F" w:rsidRPr="00400A7F" w:rsidRDefault="00F4519F" w:rsidP="00605201">
      <w:pPr>
        <w:numPr>
          <w:ilvl w:val="0"/>
          <w:numId w:val="432"/>
        </w:numPr>
        <w:rPr>
          <w:lang w:val="en-CA"/>
        </w:rPr>
      </w:pPr>
      <w:r w:rsidRPr="00400A7F">
        <w:rPr>
          <w:rFonts w:eastAsiaTheme="minorEastAsia"/>
          <w:i/>
          <w:iCs/>
          <w:szCs w:val="18"/>
          <w:lang w:val="en-CA"/>
        </w:rPr>
        <w:t>Aspect 4</w:t>
      </w:r>
      <w:r w:rsidRPr="00400A7F">
        <w:rPr>
          <w:lang w:val="en-CA"/>
        </w:rPr>
        <w:t xml:space="preserve">: Add syntax element </w:t>
      </w:r>
      <w:r w:rsidRPr="0042131E">
        <w:rPr>
          <w:rFonts w:eastAsiaTheme="minorEastAsia"/>
          <w:color w:val="000000" w:themeColor="text1"/>
          <w:lang w:val="en-CA"/>
        </w:rPr>
        <w:t>gfv_base_pic_no_display_flag</w:t>
      </w:r>
      <w:r w:rsidRPr="00400A7F">
        <w:rPr>
          <w:lang w:val="en-CA"/>
        </w:rPr>
        <w:t xml:space="preserve"> to enable a base picture to not be displayed when chroma key information is used for background replacement, for example.</w:t>
      </w:r>
    </w:p>
    <w:p w14:paraId="2084F8D7" w14:textId="77777777" w:rsidR="00F4519F" w:rsidRDefault="00F4519F" w:rsidP="00F4519F">
      <w:pPr>
        <w:rPr>
          <w:szCs w:val="22"/>
          <w:lang w:val="en-CA"/>
        </w:rPr>
      </w:pPr>
      <w:r w:rsidRPr="0042131E">
        <w:rPr>
          <w:szCs w:val="22"/>
          <w:lang w:val="en-CA"/>
        </w:rPr>
        <w:t xml:space="preserve">It was commented that the </w:t>
      </w:r>
      <w:r>
        <w:rPr>
          <w:szCs w:val="22"/>
          <w:lang w:val="en-CA"/>
        </w:rPr>
        <w:t xml:space="preserve">proposed </w:t>
      </w:r>
      <w:r w:rsidRPr="0042131E">
        <w:rPr>
          <w:szCs w:val="22"/>
          <w:lang w:val="en-CA"/>
        </w:rPr>
        <w:t>updates completely remove alpha blending.</w:t>
      </w:r>
    </w:p>
    <w:p w14:paraId="284B1B56" w14:textId="77777777" w:rsidR="00F4519F" w:rsidRDefault="00F4519F" w:rsidP="00F4519F">
      <w:pPr>
        <w:rPr>
          <w:szCs w:val="22"/>
          <w:lang w:val="en-CA"/>
        </w:rPr>
      </w:pPr>
      <w:r>
        <w:rPr>
          <w:szCs w:val="22"/>
          <w:lang w:val="en-CA"/>
        </w:rPr>
        <w:t>V3 attachment was discussed.</w:t>
      </w:r>
    </w:p>
    <w:p w14:paraId="646473CD" w14:textId="77777777" w:rsidR="00F4519F" w:rsidRDefault="00F4519F" w:rsidP="00F4519F">
      <w:pPr>
        <w:rPr>
          <w:szCs w:val="22"/>
          <w:lang w:val="en-CA"/>
        </w:rPr>
      </w:pPr>
      <w:r>
        <w:rPr>
          <w:szCs w:val="22"/>
          <w:lang w:val="en-CA"/>
        </w:rPr>
        <w:t>Regarding proposed NOTE 2, it was asked which entity determines the usage of chroma keying as per the example.</w:t>
      </w:r>
    </w:p>
    <w:p w14:paraId="7CBB7D33" w14:textId="77777777" w:rsidR="00F4519F" w:rsidRDefault="00F4519F" w:rsidP="00F4519F">
      <w:pPr>
        <w:rPr>
          <w:szCs w:val="22"/>
          <w:lang w:val="en-CA"/>
        </w:rPr>
      </w:pPr>
      <w:r>
        <w:rPr>
          <w:szCs w:val="22"/>
          <w:lang w:val="en-CA"/>
        </w:rPr>
        <w:t>There are some other technical change which may not be summarized above.</w:t>
      </w:r>
    </w:p>
    <w:p w14:paraId="3FBF05CA" w14:textId="77777777" w:rsidR="00F4519F" w:rsidRDefault="00F4519F" w:rsidP="00F4519F">
      <w:pPr>
        <w:rPr>
          <w:szCs w:val="22"/>
          <w:lang w:val="en-CA"/>
        </w:rPr>
      </w:pPr>
      <w:r>
        <w:rPr>
          <w:szCs w:val="22"/>
          <w:lang w:val="en-CA"/>
        </w:rPr>
        <w:t>Also in v3 syntax table an opening brace was unintentionally removed.</w:t>
      </w:r>
    </w:p>
    <w:p w14:paraId="1E4DDE64" w14:textId="77777777" w:rsidR="00F4519F" w:rsidRDefault="00F4519F" w:rsidP="00F4519F">
      <w:pPr>
        <w:rPr>
          <w:szCs w:val="22"/>
          <w:lang w:val="en-CA"/>
        </w:rPr>
      </w:pPr>
      <w:r>
        <w:rPr>
          <w:szCs w:val="22"/>
          <w:lang w:val="en-CA"/>
        </w:rPr>
        <w:t>Due the the lateness of the document more time was requested for study.</w:t>
      </w:r>
    </w:p>
    <w:p w14:paraId="2C596B29" w14:textId="77777777" w:rsidR="00F4519F" w:rsidRDefault="00F4519F" w:rsidP="00F4519F">
      <w:pPr>
        <w:rPr>
          <w:szCs w:val="22"/>
          <w:lang w:val="en-CA"/>
        </w:rPr>
      </w:pPr>
      <w:r>
        <w:rPr>
          <w:szCs w:val="22"/>
          <w:lang w:val="en-CA"/>
        </w:rPr>
        <w:t>It was suggested that some offline activity should be considered by the proponents of this document and JVET-AM0091 authors.</w:t>
      </w:r>
    </w:p>
    <w:p w14:paraId="4ED7BFAA" w14:textId="5187D4F5" w:rsidR="00F4519F" w:rsidRDefault="00FD36EC">
      <w:pPr>
        <w:rPr>
          <w:szCs w:val="22"/>
          <w:lang w:val="en-CA"/>
        </w:rPr>
      </w:pPr>
      <w:r>
        <w:rPr>
          <w:szCs w:val="22"/>
          <w:lang w:val="en-CA"/>
        </w:rPr>
        <w:t>Discussed again 1 July 2025 chaired by S. Deshpande during 11:55-12:10. Further discussion requested. See notes under JVET-AM0334.</w:t>
      </w:r>
    </w:p>
    <w:p w14:paraId="6301A420" w14:textId="77777777" w:rsidR="00FD36EC" w:rsidRPr="00FD36EC" w:rsidRDefault="00FD36EC" w:rsidP="007243E5">
      <w:pPr>
        <w:rPr>
          <w:lang w:val="en-CA"/>
        </w:rPr>
      </w:pPr>
    </w:p>
    <w:p w14:paraId="46238F97" w14:textId="77777777" w:rsidR="00FD36EC" w:rsidRPr="00AC4196" w:rsidRDefault="008773DB" w:rsidP="00CA2E49">
      <w:pPr>
        <w:pStyle w:val="berschrift9"/>
        <w:rPr>
          <w:sz w:val="24"/>
          <w:szCs w:val="24"/>
          <w:lang w:val="en-CA" w:eastAsia="de-DE"/>
        </w:rPr>
      </w:pPr>
      <w:hyperlink r:id="rId843" w:history="1">
        <w:r w:rsidR="00FD36EC" w:rsidRPr="00AC4196">
          <w:rPr>
            <w:color w:val="0000FF"/>
            <w:sz w:val="24"/>
            <w:szCs w:val="24"/>
            <w:u w:val="single"/>
            <w:lang w:val="en-CA" w:eastAsia="de-DE"/>
          </w:rPr>
          <w:t>JVET-AM0334</w:t>
        </w:r>
      </w:hyperlink>
      <w:r w:rsidR="00FD36EC" w:rsidRPr="00AC4196">
        <w:rPr>
          <w:sz w:val="24"/>
          <w:szCs w:val="24"/>
          <w:lang w:val="en-CA" w:eastAsia="de-DE"/>
        </w:rPr>
        <w:t xml:space="preserve"> AHG9: Common specification text for GFV SEI message </w:t>
      </w:r>
      <w:r w:rsidR="00FD36EC">
        <w:rPr>
          <w:sz w:val="24"/>
          <w:szCs w:val="24"/>
          <w:lang w:val="en-CA" w:eastAsia="de-DE"/>
        </w:rPr>
        <w:t>[</w:t>
      </w:r>
      <w:r w:rsidR="00FD36EC" w:rsidRPr="00AC4196">
        <w:rPr>
          <w:sz w:val="24"/>
          <w:szCs w:val="24"/>
          <w:lang w:val="en-CA" w:eastAsia="de-DE"/>
        </w:rPr>
        <w:t>J. Boyce, M. M. Hannuksela (Nokia), S. McCarthy, P. Yin, G. J. Sullivan (Dolby), J. Chen, Y.</w:t>
      </w:r>
      <w:r w:rsidR="00FD36EC" w:rsidRPr="0093306C">
        <w:rPr>
          <w:sz w:val="24"/>
          <w:lang w:val="en-CA"/>
        </w:rPr>
        <w:t xml:space="preserve"> Ye, B. Chen (Alibaba)]</w:t>
      </w:r>
      <w:r w:rsidR="00FD36EC" w:rsidRPr="00AC4196">
        <w:rPr>
          <w:sz w:val="24"/>
          <w:szCs w:val="24"/>
          <w:lang w:val="en-CA" w:eastAsia="de-DE"/>
        </w:rPr>
        <w:t xml:space="preserve"> [late]</w:t>
      </w:r>
    </w:p>
    <w:p w14:paraId="7C57CDEF" w14:textId="77777777" w:rsidR="00FE2EFD" w:rsidRDefault="00FE2EFD" w:rsidP="00FE2EFD">
      <w:pPr>
        <w:rPr>
          <w:lang w:val="en-CA"/>
        </w:rPr>
      </w:pPr>
    </w:p>
    <w:p w14:paraId="1DC088E3" w14:textId="0CC1A807" w:rsidR="00FD36EC" w:rsidRDefault="00FD36EC" w:rsidP="007243E5">
      <w:pPr>
        <w:rPr>
          <w:lang w:val="en-CA"/>
        </w:rPr>
      </w:pPr>
      <w:r>
        <w:rPr>
          <w:lang w:val="en-CA"/>
        </w:rPr>
        <w:t>General discussion</w:t>
      </w:r>
    </w:p>
    <w:p w14:paraId="7E501E24" w14:textId="77777777" w:rsidR="00FD36EC" w:rsidRPr="00381018" w:rsidRDefault="00FD36EC" w:rsidP="00FD36EC">
      <w:pPr>
        <w:rPr>
          <w:lang w:val="en-CA"/>
        </w:rPr>
      </w:pPr>
      <w:r>
        <w:rPr>
          <w:lang w:val="en-CA"/>
        </w:rPr>
        <w:t>It is noted that there is a ballot comment in AVC that SEI message names should be uniquely searchable. GFV and GFVE are not unique. It is suggested to change the name of the GFVE SEI message and its syntax elements. This can be left to the editors or contributions to the next meeting can make suggestions.</w:t>
      </w:r>
    </w:p>
    <w:p w14:paraId="62A13553" w14:textId="77777777" w:rsidR="00FD36EC" w:rsidRPr="00C65B4C" w:rsidRDefault="00FD36EC" w:rsidP="00FD36EC">
      <w:pPr>
        <w:rPr>
          <w:szCs w:val="22"/>
          <w:lang w:val="en-CA"/>
        </w:rPr>
      </w:pPr>
    </w:p>
    <w:p w14:paraId="5D87A0DE" w14:textId="77777777" w:rsidR="00FD36EC" w:rsidRDefault="00FD36EC" w:rsidP="00FD36EC">
      <w:pPr>
        <w:rPr>
          <w:szCs w:val="22"/>
          <w:lang w:val="en-CA"/>
        </w:rPr>
      </w:pPr>
      <w:r>
        <w:rPr>
          <w:szCs w:val="22"/>
          <w:lang w:val="en-CA"/>
        </w:rPr>
        <w:t>Discussed on 1 July 2025 chaired by S. Deshpande during 11:55-12:10</w:t>
      </w:r>
    </w:p>
    <w:p w14:paraId="37335E2F" w14:textId="77777777" w:rsidR="00FD36EC" w:rsidRPr="005B217D" w:rsidRDefault="00FD36EC" w:rsidP="00FD36EC">
      <w:pPr>
        <w:rPr>
          <w:szCs w:val="22"/>
          <w:lang w:val="en-CA"/>
        </w:rPr>
      </w:pPr>
      <w:r>
        <w:rPr>
          <w:lang w:val="en-CA"/>
        </w:rPr>
        <w:t>This contribution proposes common specification text for the generative face video SEI message. The proposed modifications are intended for VSEI v4.</w:t>
      </w:r>
    </w:p>
    <w:p w14:paraId="48B0FC60" w14:textId="77777777" w:rsidR="00FD36EC" w:rsidRDefault="00FD36EC" w:rsidP="00FD36EC">
      <w:pPr>
        <w:rPr>
          <w:szCs w:val="22"/>
          <w:lang w:val="en-CA"/>
        </w:rPr>
      </w:pPr>
      <w:r w:rsidRPr="00A45929">
        <w:rPr>
          <w:szCs w:val="22"/>
          <w:lang w:val="en-CA"/>
        </w:rPr>
        <w:t>The attached specification text incorporates editorial bug fixes and improvements for clarity, persistence, and constraints. The text also specif</w:t>
      </w:r>
      <w:r>
        <w:rPr>
          <w:szCs w:val="22"/>
          <w:lang w:val="en-CA"/>
        </w:rPr>
        <w:t>i</w:t>
      </w:r>
      <w:r w:rsidRPr="00A45929">
        <w:rPr>
          <w:szCs w:val="22"/>
          <w:lang w:val="en-CA"/>
        </w:rPr>
        <w:t xml:space="preserve">es syntax element, </w:t>
      </w:r>
      <w:r w:rsidRPr="0093306C">
        <w:rPr>
          <w:szCs w:val="22"/>
          <w:lang w:val="en-CA"/>
        </w:rPr>
        <w:t>gfv_chroma_key_purpose_idc.</w:t>
      </w:r>
    </w:p>
    <w:p w14:paraId="48CEDDC5" w14:textId="77777777" w:rsidR="00FD36EC" w:rsidRDefault="00FD36EC" w:rsidP="00FD36EC">
      <w:pPr>
        <w:rPr>
          <w:szCs w:val="22"/>
          <w:lang w:val="en-CA"/>
        </w:rPr>
      </w:pPr>
      <w:r>
        <w:rPr>
          <w:szCs w:val="22"/>
          <w:lang w:val="en-CA"/>
        </w:rPr>
        <w:t>It was suggested that note 3 conditions on chroma key purpose idc should be delegated to the editors.</w:t>
      </w:r>
    </w:p>
    <w:p w14:paraId="431EA1D0" w14:textId="77777777" w:rsidR="00FD36EC" w:rsidRDefault="00FD36EC" w:rsidP="00FD36EC">
      <w:pPr>
        <w:rPr>
          <w:szCs w:val="22"/>
          <w:lang w:val="en-CA"/>
        </w:rPr>
      </w:pPr>
      <w:r>
        <w:rPr>
          <w:szCs w:val="22"/>
          <w:lang w:val="en-CA"/>
        </w:rPr>
        <w:t>Base picture, driving picture and fusion pictures are mutually exclusive (i.e. a picture can be only of one of those types).</w:t>
      </w:r>
    </w:p>
    <w:p w14:paraId="09327AD6" w14:textId="77777777" w:rsidR="00FD36EC" w:rsidRDefault="00FD36EC" w:rsidP="00FD36EC">
      <w:pPr>
        <w:rPr>
          <w:szCs w:val="22"/>
          <w:lang w:val="en-CA"/>
        </w:rPr>
      </w:pPr>
      <w:r>
        <w:rPr>
          <w:szCs w:val="22"/>
          <w:lang w:val="en-CA"/>
        </w:rPr>
        <w:t>The syntax and semantics were reviewed. Some further editorial changes may be necessary.</w:t>
      </w:r>
    </w:p>
    <w:p w14:paraId="709F2826" w14:textId="29B9CB19" w:rsidR="00FD36EC" w:rsidRDefault="00FD36EC" w:rsidP="00FD36EC">
      <w:pPr>
        <w:rPr>
          <w:szCs w:val="22"/>
          <w:lang w:val="en-CA"/>
        </w:rPr>
      </w:pPr>
      <w:r w:rsidRPr="0058699F">
        <w:rPr>
          <w:szCs w:val="22"/>
          <w:lang w:val="en-CA"/>
        </w:rPr>
        <w:t>Decision: Adopt</w:t>
      </w:r>
      <w:r>
        <w:rPr>
          <w:szCs w:val="22"/>
          <w:lang w:val="en-CA"/>
        </w:rPr>
        <w:t xml:space="preserve"> to VSEI v4.</w:t>
      </w:r>
    </w:p>
    <w:p w14:paraId="57B15107" w14:textId="77777777" w:rsidR="00FD36EC" w:rsidRPr="00252E3C" w:rsidRDefault="00FD36EC" w:rsidP="00FD36EC">
      <w:pPr>
        <w:rPr>
          <w:szCs w:val="22"/>
          <w:lang w:val="en-CA"/>
        </w:rPr>
      </w:pPr>
    </w:p>
    <w:p w14:paraId="4FBF67A8" w14:textId="1E36A898" w:rsidR="00380737" w:rsidRPr="00373F08" w:rsidRDefault="00380737" w:rsidP="00CA2E49">
      <w:pPr>
        <w:pStyle w:val="berschrift3"/>
        <w:rPr>
          <w:lang w:val="en-CA"/>
        </w:rPr>
      </w:pPr>
      <w:r w:rsidRPr="00373F08">
        <w:rPr>
          <w:lang w:val="en-CA"/>
        </w:rPr>
        <w:t>Other (</w:t>
      </w:r>
      <w:r w:rsidR="00F4519F">
        <w:rPr>
          <w:lang w:val="en-CA"/>
        </w:rPr>
        <w:t>1</w:t>
      </w:r>
      <w:r w:rsidRPr="00373F08">
        <w:rPr>
          <w:lang w:val="en-CA"/>
        </w:rPr>
        <w:t>)</w:t>
      </w:r>
    </w:p>
    <w:p w14:paraId="63710D66" w14:textId="7BDC935A" w:rsidR="00A45929" w:rsidRDefault="00380737" w:rsidP="00A45929">
      <w:pPr>
        <w:rPr>
          <w:szCs w:val="22"/>
          <w:lang w:val="en-CA"/>
        </w:rPr>
      </w:pPr>
      <w:r w:rsidRPr="00373F08">
        <w:rPr>
          <w:lang w:val="en-CA"/>
        </w:rPr>
        <w:t xml:space="preserve">Contributions in this area were discussed during </w:t>
      </w:r>
      <w:r w:rsidR="00694F23">
        <w:rPr>
          <w:lang w:val="en-CA"/>
        </w:rPr>
        <w:t>0900</w:t>
      </w:r>
      <w:r w:rsidRPr="00373F08">
        <w:rPr>
          <w:lang w:val="en-CA"/>
        </w:rPr>
        <w:t>–</w:t>
      </w:r>
      <w:r w:rsidR="00A02407">
        <w:rPr>
          <w:lang w:val="en-CA"/>
        </w:rPr>
        <w:t>1040</w:t>
      </w:r>
      <w:r w:rsidR="00A02407" w:rsidRPr="00373F08">
        <w:rPr>
          <w:lang w:val="en-CA"/>
        </w:rPr>
        <w:t xml:space="preserve"> </w:t>
      </w:r>
      <w:r w:rsidRPr="00373F08">
        <w:rPr>
          <w:lang w:val="en-CA"/>
        </w:rPr>
        <w:t xml:space="preserve">on </w:t>
      </w:r>
      <w:r w:rsidR="00401EEE">
        <w:rPr>
          <w:lang w:val="en-CA"/>
        </w:rPr>
        <w:t>Saturday</w:t>
      </w:r>
      <w:r w:rsidR="00FD6E3E" w:rsidRPr="00373F08">
        <w:rPr>
          <w:lang w:val="en-CA"/>
        </w:rPr>
        <w:t xml:space="preserve"> </w:t>
      </w:r>
      <w:r w:rsidR="00FD6E3E">
        <w:rPr>
          <w:lang w:val="en-CA"/>
        </w:rPr>
        <w:t>28 June</w:t>
      </w:r>
      <w:r w:rsidRPr="00373F08">
        <w:rPr>
          <w:lang w:val="en-CA"/>
        </w:rPr>
        <w:t xml:space="preserve"> 2025 (chaired by </w:t>
      </w:r>
      <w:r w:rsidR="00FD6E3E">
        <w:rPr>
          <w:lang w:val="en-CA"/>
        </w:rPr>
        <w:t>J. Boyce</w:t>
      </w:r>
      <w:r w:rsidRPr="00373F08">
        <w:rPr>
          <w:lang w:val="en-CA"/>
        </w:rPr>
        <w:t>).</w:t>
      </w:r>
    </w:p>
    <w:p w14:paraId="68A60AFC" w14:textId="56B9C77B" w:rsidR="00380737" w:rsidRPr="00964644" w:rsidRDefault="008773DB" w:rsidP="00CA2E49">
      <w:pPr>
        <w:pStyle w:val="berschrift9"/>
        <w:rPr>
          <w:i/>
          <w:lang w:val="en-CA"/>
        </w:rPr>
      </w:pPr>
      <w:hyperlink r:id="rId844" w:history="1">
        <w:r w:rsidR="00B13CD4" w:rsidRPr="00373F08">
          <w:rPr>
            <w:color w:val="0000FF"/>
            <w:sz w:val="24"/>
            <w:szCs w:val="24"/>
            <w:u w:val="single"/>
            <w:lang w:val="en-CA" w:eastAsia="de-DE"/>
          </w:rPr>
          <w:t>JVETAM0126</w:t>
        </w:r>
      </w:hyperlink>
      <w:r w:rsidR="00B13CD4" w:rsidRPr="00373F08">
        <w:rPr>
          <w:sz w:val="24"/>
          <w:szCs w:val="24"/>
          <w:lang w:val="en-CA" w:eastAsia="de-DE"/>
        </w:rPr>
        <w:t xml:space="preserve"> AHG9: Temporal quality indication for EOI SEI message [J. Chen, Y. Ye, B. Chen (Alibaba)]</w:t>
      </w:r>
    </w:p>
    <w:p w14:paraId="2AAD73A4" w14:textId="77777777" w:rsidR="00FD6E3E" w:rsidRDefault="00FD6E3E" w:rsidP="00FD6E3E">
      <w:pPr>
        <w:rPr>
          <w:rFonts w:eastAsia="DengXian"/>
          <w:lang w:val="en-CA" w:eastAsia="zh-CN"/>
        </w:rPr>
      </w:pPr>
      <w:r>
        <w:rPr>
          <w:rFonts w:eastAsia="DengXian"/>
          <w:lang w:val="en-CA" w:eastAsia="zh-CN"/>
        </w:rPr>
        <w:t xml:space="preserve">It is proposed to add an indicator in the encoder optimization information (EOI) SEI message when the value of eoi_type indicates temporal quality optimization has been applied. The proposed indicator can be used to indicate how the quality of a </w:t>
      </w:r>
      <w:r w:rsidRPr="00512802">
        <w:rPr>
          <w:rFonts w:eastAsia="DengXian"/>
          <w:lang w:val="en-CA" w:eastAsia="zh-CN"/>
        </w:rPr>
        <w:t xml:space="preserve">picture associated with the SEI message </w:t>
      </w:r>
      <w:r w:rsidRPr="009F7355">
        <w:rPr>
          <w:lang w:val="en-CA"/>
        </w:rPr>
        <w:t xml:space="preserve">has </w:t>
      </w:r>
      <w:r w:rsidRPr="00CA2E49">
        <w:rPr>
          <w:lang w:val="en-GB"/>
        </w:rPr>
        <w:t>fluctuate</w:t>
      </w:r>
      <w:r w:rsidRPr="009F7355">
        <w:rPr>
          <w:lang w:val="en-CA"/>
        </w:rPr>
        <w:t>d</w:t>
      </w:r>
      <w:r w:rsidRPr="00CA2E49">
        <w:rPr>
          <w:lang w:val="en-GB"/>
        </w:rPr>
        <w:t xml:space="preserve"> </w:t>
      </w:r>
      <w:r>
        <w:rPr>
          <w:rFonts w:eastAsia="DengXian"/>
          <w:lang w:val="en-CA" w:eastAsia="zh-CN"/>
        </w:rPr>
        <w:t>due to temporal quality optimization</w:t>
      </w:r>
      <w:r w:rsidRPr="00512802">
        <w:rPr>
          <w:rFonts w:eastAsia="DengXian"/>
          <w:lang w:val="en-CA" w:eastAsia="zh-CN"/>
        </w:rPr>
        <w:t>.</w:t>
      </w:r>
      <w:r>
        <w:rPr>
          <w:rFonts w:eastAsia="DengXian"/>
          <w:lang w:val="en-CA" w:eastAsia="zh-CN"/>
        </w:rPr>
        <w:t xml:space="preserve"> It is asserted that such information could be useful at the decoder side for some applications to improve temporal quality consistency.</w:t>
      </w:r>
    </w:p>
    <w:p w14:paraId="5B3A250E" w14:textId="77777777" w:rsidR="00FD6E3E" w:rsidRDefault="00FD6E3E" w:rsidP="00FD6E3E">
      <w:pPr>
        <w:rPr>
          <w:rFonts w:eastAsia="DengXian"/>
          <w:lang w:val="en-CA" w:eastAsia="zh-CN"/>
        </w:rPr>
      </w:pPr>
      <w:r>
        <w:rPr>
          <w:rFonts w:eastAsia="DengXian" w:hint="eastAsia"/>
          <w:lang w:val="en-CA" w:eastAsia="zh-CN"/>
        </w:rPr>
        <w:t>I</w:t>
      </w:r>
      <w:r>
        <w:rPr>
          <w:rFonts w:eastAsia="DengXian"/>
          <w:lang w:val="en-CA" w:eastAsia="zh-CN"/>
        </w:rPr>
        <w:t xml:space="preserve">n version 3, an additional option to simplify the proposed semantics is provided. </w:t>
      </w:r>
    </w:p>
    <w:p w14:paraId="217FE6FA" w14:textId="50072B13" w:rsidR="007B235E" w:rsidRDefault="007B235E" w:rsidP="00355DB0">
      <w:pPr>
        <w:rPr>
          <w:lang w:val="en-CA" w:eastAsia="de-DE"/>
        </w:rPr>
      </w:pPr>
      <w:r>
        <w:rPr>
          <w:lang w:val="en-CA" w:eastAsia="de-DE"/>
        </w:rPr>
        <w:t>JVET-AL0101 was suggested to be related.</w:t>
      </w:r>
      <w:r w:rsidR="00EC4A93">
        <w:rPr>
          <w:lang w:val="en-CA" w:eastAsia="de-DE"/>
        </w:rPr>
        <w:t>It was noted that the quality metric SEI in TuC can signal per picture quality.</w:t>
      </w:r>
      <w:r w:rsidR="007A7E7B">
        <w:rPr>
          <w:lang w:val="en-CA" w:eastAsia="de-DE"/>
        </w:rPr>
        <w:t xml:space="preserve"> The contribution is describing a purpose.</w:t>
      </w:r>
    </w:p>
    <w:p w14:paraId="73FB9C86" w14:textId="4A59DB6A" w:rsidR="00EC4A93" w:rsidRDefault="00E54063" w:rsidP="00355DB0">
      <w:pPr>
        <w:rPr>
          <w:lang w:val="en-CA" w:eastAsia="de-DE"/>
        </w:rPr>
      </w:pPr>
      <w:r>
        <w:rPr>
          <w:lang w:val="en-CA" w:eastAsia="de-DE"/>
        </w:rPr>
        <w:t>It was questioned why this contribution is being proposed for VSEI v4.</w:t>
      </w:r>
      <w:r w:rsidR="00247E0B">
        <w:rPr>
          <w:lang w:val="en-CA" w:eastAsia="de-DE"/>
        </w:rPr>
        <w:t xml:space="preserve"> </w:t>
      </w:r>
    </w:p>
    <w:p w14:paraId="1D2C3282" w14:textId="6C094913" w:rsidR="00247E0B" w:rsidRDefault="00247E0B" w:rsidP="00355DB0">
      <w:pPr>
        <w:rPr>
          <w:lang w:val="en-CA" w:eastAsia="de-DE"/>
        </w:rPr>
      </w:pPr>
      <w:r>
        <w:rPr>
          <w:lang w:val="en-CA" w:eastAsia="de-DE"/>
        </w:rPr>
        <w:t>The proposed option 1 semantics relate to human viewing, for which there is an existing eoi_for_human_viewing_idc syntax element.</w:t>
      </w:r>
      <w:r w:rsidR="00FA48FD">
        <w:rPr>
          <w:lang w:val="en-CA" w:eastAsia="de-DE"/>
        </w:rPr>
        <w:t xml:space="preserve"> Option 2 does not mention human viewing.</w:t>
      </w:r>
    </w:p>
    <w:p w14:paraId="07E5285C" w14:textId="614B1237" w:rsidR="00E1391D" w:rsidRDefault="00E1391D" w:rsidP="00355DB0">
      <w:pPr>
        <w:rPr>
          <w:lang w:val="en-CA" w:eastAsia="de-DE"/>
        </w:rPr>
      </w:pPr>
      <w:r>
        <w:rPr>
          <w:lang w:val="en-CA" w:eastAsia="de-DE"/>
        </w:rPr>
        <w:t>A GFV use case was mentioned, but it might apply to other use cases.</w:t>
      </w:r>
    </w:p>
    <w:p w14:paraId="469FCC2F" w14:textId="2F5EB377" w:rsidR="00FA48FD" w:rsidRDefault="00441124" w:rsidP="00355DB0">
      <w:pPr>
        <w:rPr>
          <w:lang w:val="en-CA" w:eastAsia="de-DE"/>
        </w:rPr>
      </w:pPr>
      <w:r>
        <w:rPr>
          <w:lang w:val="en-CA" w:eastAsia="de-DE"/>
        </w:rPr>
        <w:t>It was noted that the current EOI SEI message is aimed more at CLVS properties, although has a persistence flag.</w:t>
      </w:r>
      <w:r w:rsidR="0049274B">
        <w:rPr>
          <w:lang w:val="en-CA" w:eastAsia="de-DE"/>
        </w:rPr>
        <w:t xml:space="preserve"> This contribution uses the persistence, so only needs to signal</w:t>
      </w:r>
      <w:r w:rsidR="00D6566B">
        <w:rPr>
          <w:lang w:val="en-CA" w:eastAsia="de-DE"/>
        </w:rPr>
        <w:t>l</w:t>
      </w:r>
      <w:r w:rsidR="0049274B">
        <w:rPr>
          <w:lang w:val="en-CA" w:eastAsia="de-DE"/>
        </w:rPr>
        <w:t>ed when the picture quality changes.</w:t>
      </w:r>
    </w:p>
    <w:p w14:paraId="2FB4F7F8" w14:textId="780AB770" w:rsidR="007A7E7B" w:rsidRDefault="006F5820" w:rsidP="00355DB0">
      <w:pPr>
        <w:rPr>
          <w:lang w:val="en-CA" w:eastAsia="de-DE"/>
        </w:rPr>
      </w:pPr>
      <w:r>
        <w:rPr>
          <w:lang w:val="en-CA" w:eastAsia="de-DE"/>
        </w:rPr>
        <w:t>It was suggested that a flag may be sufficient rather than indicator.</w:t>
      </w:r>
    </w:p>
    <w:p w14:paraId="46589B20" w14:textId="45688B79" w:rsidR="004A5153" w:rsidRDefault="004A5153" w:rsidP="00355DB0">
      <w:pPr>
        <w:rPr>
          <w:lang w:val="en-CA" w:eastAsia="de-DE"/>
        </w:rPr>
      </w:pPr>
      <w:r>
        <w:rPr>
          <w:lang w:val="en-CA" w:eastAsia="de-DE"/>
        </w:rPr>
        <w:t>Contribution AM0113 is related but specifically addresses NNPF.</w:t>
      </w:r>
    </w:p>
    <w:p w14:paraId="33A0463B" w14:textId="0F1406AB" w:rsidR="00146B93" w:rsidRDefault="00146B93" w:rsidP="00BD77AA">
      <w:pPr>
        <w:rPr>
          <w:lang w:val="en-CA" w:eastAsia="de-DE"/>
        </w:rPr>
      </w:pPr>
      <w:r w:rsidRPr="0058699F">
        <w:rPr>
          <w:lang w:val="en-CA" w:eastAsia="de-DE"/>
        </w:rPr>
        <w:t>Decision: Add option 2 to TuC</w:t>
      </w:r>
      <w:r>
        <w:rPr>
          <w:lang w:val="en-CA" w:eastAsia="de-DE"/>
        </w:rPr>
        <w:t>, but move the syntax into the extension. A revision to the document with the syntax in the extension to be uploaded.</w:t>
      </w:r>
    </w:p>
    <w:p w14:paraId="0E50917C" w14:textId="77777777" w:rsidR="00FE2EFD" w:rsidRDefault="00FE2EFD" w:rsidP="00BD77AA">
      <w:pPr>
        <w:rPr>
          <w:lang w:val="en-CA" w:eastAsia="de-DE"/>
        </w:rPr>
      </w:pPr>
    </w:p>
    <w:p w14:paraId="0A4F36FC" w14:textId="6AC84BEC" w:rsidR="00DD5EB9" w:rsidRPr="00373F08" w:rsidRDefault="00DD5EB9" w:rsidP="00CA2E49">
      <w:pPr>
        <w:pStyle w:val="berschrift2"/>
        <w:rPr>
          <w:lang w:val="en-CA"/>
        </w:rPr>
      </w:pPr>
      <w:bookmarkStart w:id="244" w:name="_Ref201766710"/>
      <w:r w:rsidRPr="00373F08">
        <w:rPr>
          <w:lang w:val="en-CA"/>
        </w:rPr>
        <w:t>AHG9: Extensions of SEI messages in VSEI (</w:t>
      </w:r>
      <w:r w:rsidR="008266E1">
        <w:rPr>
          <w:lang w:val="en-CA"/>
        </w:rPr>
        <w:t>3</w:t>
      </w:r>
      <w:r w:rsidRPr="00373F08">
        <w:rPr>
          <w:lang w:val="en-CA"/>
        </w:rPr>
        <w:t>)</w:t>
      </w:r>
      <w:bookmarkEnd w:id="244"/>
    </w:p>
    <w:p w14:paraId="786F6605" w14:textId="2A4A5FD4" w:rsidR="006A0AD5" w:rsidRPr="00373F08" w:rsidRDefault="006A0AD5" w:rsidP="006A0AD5">
      <w:pPr>
        <w:rPr>
          <w:lang w:val="en-CA"/>
        </w:rPr>
      </w:pPr>
      <w:r w:rsidRPr="00373F08">
        <w:rPr>
          <w:lang w:val="en-CA"/>
        </w:rPr>
        <w:t xml:space="preserve">Contributions in this area were discussed during </w:t>
      </w:r>
      <w:r w:rsidR="00693915">
        <w:rPr>
          <w:lang w:val="en-CA"/>
        </w:rPr>
        <w:t>1100</w:t>
      </w:r>
      <w:r w:rsidRPr="00373F08">
        <w:rPr>
          <w:lang w:val="en-CA"/>
        </w:rPr>
        <w:t>–</w:t>
      </w:r>
      <w:r w:rsidR="00965187">
        <w:rPr>
          <w:lang w:val="en-CA"/>
        </w:rPr>
        <w:t>1145</w:t>
      </w:r>
      <w:r w:rsidR="00965187" w:rsidRPr="00373F08">
        <w:rPr>
          <w:lang w:val="en-CA"/>
        </w:rPr>
        <w:t xml:space="preserve"> </w:t>
      </w:r>
      <w:r w:rsidRPr="00373F08">
        <w:rPr>
          <w:lang w:val="en-CA"/>
        </w:rPr>
        <w:t xml:space="preserve">on </w:t>
      </w:r>
      <w:r w:rsidR="00693915">
        <w:rPr>
          <w:lang w:val="en-CA"/>
        </w:rPr>
        <w:t>Saturday</w:t>
      </w:r>
      <w:r w:rsidR="00693915" w:rsidRPr="00373F08">
        <w:rPr>
          <w:lang w:val="en-CA"/>
        </w:rPr>
        <w:t xml:space="preserve"> </w:t>
      </w:r>
      <w:r w:rsidR="00693915">
        <w:rPr>
          <w:lang w:val="en-CA"/>
        </w:rPr>
        <w:t>28</w:t>
      </w:r>
      <w:r w:rsidR="00693915" w:rsidRPr="00373F08">
        <w:rPr>
          <w:lang w:val="en-CA"/>
        </w:rPr>
        <w:t xml:space="preserve"> </w:t>
      </w:r>
      <w:r w:rsidRPr="00373F08">
        <w:rPr>
          <w:lang w:val="en-CA"/>
        </w:rPr>
        <w:t xml:space="preserve">June 2025 (chaired by </w:t>
      </w:r>
      <w:r w:rsidR="00C5668A">
        <w:rPr>
          <w:lang w:val="en-CA"/>
        </w:rPr>
        <w:t>J. Boyce</w:t>
      </w:r>
      <w:r w:rsidRPr="00373F08">
        <w:rPr>
          <w:lang w:val="en-CA"/>
        </w:rPr>
        <w:t>).</w:t>
      </w:r>
    </w:p>
    <w:p w14:paraId="43EA11CF" w14:textId="77777777" w:rsidR="00DD5EB9" w:rsidRPr="00373F08" w:rsidRDefault="008773DB" w:rsidP="00CA2E49">
      <w:pPr>
        <w:pStyle w:val="berschrift9"/>
        <w:rPr>
          <w:sz w:val="24"/>
          <w:szCs w:val="24"/>
          <w:lang w:val="en-CA" w:eastAsia="de-DE"/>
        </w:rPr>
      </w:pPr>
      <w:hyperlink r:id="rId845" w:history="1">
        <w:r w:rsidR="00DD5EB9" w:rsidRPr="00373F08">
          <w:rPr>
            <w:color w:val="0000FF"/>
            <w:sz w:val="24"/>
            <w:szCs w:val="24"/>
            <w:u w:val="single"/>
            <w:lang w:val="en-CA" w:eastAsia="de-DE"/>
          </w:rPr>
          <w:t>JVET-AM0090</w:t>
        </w:r>
      </w:hyperlink>
      <w:r w:rsidR="00DD5EB9" w:rsidRPr="00373F08">
        <w:rPr>
          <w:sz w:val="24"/>
          <w:szCs w:val="24"/>
          <w:lang w:val="en-CA" w:eastAsia="de-DE"/>
        </w:rPr>
        <w:t xml:space="preserve"> AHG9: SDI SEI extension for signalling described layer of confidence layer [J. Boyce, M. M. Hannuksela (Nokia)]</w:t>
      </w:r>
    </w:p>
    <w:p w14:paraId="06AB67D7" w14:textId="678BBFD7" w:rsidR="00397E6E" w:rsidRPr="009F7355" w:rsidRDefault="00397E6E" w:rsidP="00397E6E">
      <w:pPr>
        <w:rPr>
          <w:lang w:val="en-CA"/>
        </w:rPr>
      </w:pPr>
      <w:bookmarkStart w:id="245" w:name="_Hlk202018086"/>
      <w:r w:rsidRPr="009F7355">
        <w:rPr>
          <w:lang w:val="en-CA"/>
        </w:rPr>
        <w:t>Chaired by S. Deshpande on 28 June 2025 during 11:00-</w:t>
      </w:r>
      <w:r w:rsidR="000200FD" w:rsidRPr="009F7355">
        <w:rPr>
          <w:lang w:val="en-CA"/>
        </w:rPr>
        <w:t>11:25</w:t>
      </w:r>
    </w:p>
    <w:bookmarkEnd w:id="245"/>
    <w:p w14:paraId="75F7882A" w14:textId="7F51F831" w:rsidR="00397E6E" w:rsidRPr="009F7355" w:rsidRDefault="00397E6E" w:rsidP="00397E6E">
      <w:pPr>
        <w:rPr>
          <w:lang w:val="en-CA"/>
        </w:rPr>
      </w:pPr>
      <w:r w:rsidRPr="009F7355">
        <w:rPr>
          <w:lang w:val="en-CA"/>
        </w:rPr>
        <w:t xml:space="preserve">This contribution proposes to extend the SDI SEI message to signal the layer index of the described layer for confidence auxiliary layers, e.g., auxiliary layers of type AUX_CONFIDENCE. Support for confidence auxiliary layers was added to the VSEI TuC based on contribution JVET-AL0092. A use case is described for which explicit signalling of the described layer ID of the confidence layer is needed to avoid incorrect inference of the described layer ID.  </w:t>
      </w:r>
    </w:p>
    <w:p w14:paraId="342F9A5C" w14:textId="77777777" w:rsidR="00397E6E" w:rsidRPr="009F7355" w:rsidRDefault="00397E6E" w:rsidP="00397E6E">
      <w:pPr>
        <w:rPr>
          <w:lang w:val="en-CA"/>
        </w:rPr>
      </w:pPr>
      <w:r w:rsidRPr="009F7355">
        <w:rPr>
          <w:lang w:val="en-CA"/>
        </w:rPr>
        <w:t>The proposal is summarized as follows:</w:t>
      </w:r>
    </w:p>
    <w:p w14:paraId="214192DE" w14:textId="77777777" w:rsidR="00397E6E" w:rsidRPr="009F7355" w:rsidRDefault="00397E6E" w:rsidP="00605201">
      <w:pPr>
        <w:numPr>
          <w:ilvl w:val="0"/>
          <w:numId w:val="433"/>
        </w:numPr>
        <w:rPr>
          <w:lang w:val="en-CA"/>
        </w:rPr>
      </w:pPr>
      <w:r w:rsidRPr="009F7355">
        <w:rPr>
          <w:lang w:val="en-CA"/>
        </w:rPr>
        <w:t xml:space="preserve">Add an extension to the SDI SEI message to support signalling of the </w:t>
      </w:r>
      <w:r w:rsidRPr="00CA2E49">
        <w:t xml:space="preserve">sdi_described_layer_idx[ i ] </w:t>
      </w:r>
      <w:r w:rsidRPr="009F7355">
        <w:rPr>
          <w:lang w:val="en-CA"/>
        </w:rPr>
        <w:t>syntax element for auxiliary layers of type AUX_CONFIDENCE</w:t>
      </w:r>
      <w:r w:rsidRPr="009F7355" w:rsidDel="00ED0C41">
        <w:rPr>
          <w:lang w:val="en-CA"/>
        </w:rPr>
        <w:t xml:space="preserve"> </w:t>
      </w:r>
    </w:p>
    <w:p w14:paraId="6BAC0126" w14:textId="77777777" w:rsidR="00397E6E" w:rsidRPr="009F7355" w:rsidRDefault="00397E6E" w:rsidP="00605201">
      <w:pPr>
        <w:numPr>
          <w:ilvl w:val="0"/>
          <w:numId w:val="433"/>
        </w:numPr>
        <w:rPr>
          <w:lang w:val="en-CA"/>
        </w:rPr>
      </w:pPr>
      <w:r w:rsidRPr="009F7355">
        <w:rPr>
          <w:lang w:val="en-CA"/>
        </w:rPr>
        <w:t xml:space="preserve">When the SDI extension is not present, define an inference value of </w:t>
      </w:r>
      <w:r w:rsidRPr="00CA2E49">
        <w:t>sdi_described_layer_idx[ i ]</w:t>
      </w:r>
      <w:r w:rsidRPr="009F7355">
        <w:rPr>
          <w:lang w:val="en-CA"/>
        </w:rPr>
        <w:t xml:space="preserve"> </w:t>
      </w:r>
    </w:p>
    <w:p w14:paraId="40B4F8FA" w14:textId="77777777" w:rsidR="00397E6E" w:rsidRPr="00CA2E49" w:rsidRDefault="00397E6E" w:rsidP="00605201">
      <w:pPr>
        <w:numPr>
          <w:ilvl w:val="0"/>
          <w:numId w:val="433"/>
        </w:numPr>
      </w:pPr>
      <w:r w:rsidRPr="009F7355">
        <w:rPr>
          <w:lang w:val="en-CA"/>
        </w:rPr>
        <w:t xml:space="preserve">Place a </w:t>
      </w:r>
      <w:r w:rsidRPr="00CA2E49">
        <w:t>constraint on the primary picture associated with the confidence layer</w:t>
      </w:r>
    </w:p>
    <w:p w14:paraId="05BA115D" w14:textId="77777777" w:rsidR="00DD5EB9" w:rsidRPr="00373F08" w:rsidRDefault="003C163D" w:rsidP="00DD5EB9">
      <w:pPr>
        <w:rPr>
          <w:lang w:val="en-CA" w:eastAsia="de-DE"/>
        </w:rPr>
      </w:pPr>
      <w:r>
        <w:rPr>
          <w:lang w:val="en-CA" w:eastAsia="de-DE"/>
        </w:rPr>
        <w:t>Related notes from JVET-AL0092:</w:t>
      </w:r>
    </w:p>
    <w:p w14:paraId="17E9BFCE" w14:textId="1DDA0FA4" w:rsidR="003C163D" w:rsidRPr="009F7355" w:rsidRDefault="00603167" w:rsidP="003C163D">
      <w:pPr>
        <w:rPr>
          <w:lang w:val="en-CA"/>
        </w:rPr>
      </w:pPr>
      <w:r w:rsidRPr="009F7355">
        <w:rPr>
          <w:lang w:val="en-CA"/>
        </w:rPr>
        <w:t>“</w:t>
      </w:r>
      <w:r w:rsidR="003C163D" w:rsidRPr="009F7355">
        <w:rPr>
          <w:lang w:val="en-CA"/>
        </w:rPr>
        <w:t xml:space="preserve">There was support to </w:t>
      </w:r>
      <w:bookmarkStart w:id="246" w:name="_Hlk194563852"/>
      <w:r w:rsidR="003C163D" w:rsidRPr="009F7355">
        <w:rPr>
          <w:lang w:val="en-CA"/>
        </w:rPr>
        <w:t>add AUX_CONFIDENCE value to SDI SEI in TuC, but not the proposed SEI at this time.</w:t>
      </w:r>
    </w:p>
    <w:p w14:paraId="7D700DE2" w14:textId="4E9D2C3A" w:rsidR="003C163D" w:rsidRPr="009F7355" w:rsidRDefault="003C163D" w:rsidP="003C163D">
      <w:pPr>
        <w:rPr>
          <w:lang w:val="en-CA"/>
        </w:rPr>
      </w:pPr>
      <w:r w:rsidRPr="009F7355">
        <w:rPr>
          <w:lang w:val="en-CA"/>
        </w:rPr>
        <w:t xml:space="preserve">Regarding SEI message, for future it was requested to provide some convincing practical use case. </w:t>
      </w:r>
      <w:bookmarkEnd w:id="246"/>
      <w:r w:rsidRPr="009F7355">
        <w:rPr>
          <w:lang w:val="en-CA"/>
        </w:rPr>
        <w:t>Regarding confidence value range it was commented that it may not have much practical real-world usage and that it could be easily derived.</w:t>
      </w:r>
      <w:r w:rsidR="00603167" w:rsidRPr="009F7355">
        <w:rPr>
          <w:lang w:val="en-CA"/>
        </w:rPr>
        <w:t>”</w:t>
      </w:r>
    </w:p>
    <w:p w14:paraId="1155E8B9" w14:textId="3ECE8C59" w:rsidR="003C163D" w:rsidRPr="009F7355" w:rsidRDefault="003C163D" w:rsidP="003C163D">
      <w:pPr>
        <w:rPr>
          <w:lang w:val="en-CA"/>
        </w:rPr>
      </w:pPr>
      <w:r w:rsidRPr="009F7355">
        <w:rPr>
          <w:lang w:val="en-CA"/>
        </w:rPr>
        <w:t>AUX_CONFIDENCE value was added to SDI SEI in TuC at the previous meeting.</w:t>
      </w:r>
    </w:p>
    <w:p w14:paraId="7C9E2155" w14:textId="2AA48A17" w:rsidR="00655AA5" w:rsidRPr="009F7355" w:rsidRDefault="00655AA5" w:rsidP="003C163D">
      <w:pPr>
        <w:rPr>
          <w:lang w:val="en-CA"/>
        </w:rPr>
      </w:pPr>
      <w:r w:rsidRPr="009F7355">
        <w:rPr>
          <w:lang w:val="en-CA"/>
        </w:rPr>
        <w:t>A use</w:t>
      </w:r>
      <w:r w:rsidR="008D43D0" w:rsidRPr="009F7355">
        <w:rPr>
          <w:lang w:val="en-CA"/>
        </w:rPr>
        <w:t xml:space="preserve"> </w:t>
      </w:r>
      <w:r w:rsidRPr="009F7355">
        <w:rPr>
          <w:lang w:val="en-CA"/>
        </w:rPr>
        <w:t xml:space="preserve">case was presented. Regarding the use case it was asked if the last two layers could be swapped to then just need the inference and not </w:t>
      </w:r>
      <w:r w:rsidR="00D6566B">
        <w:rPr>
          <w:lang w:val="en-CA"/>
        </w:rPr>
        <w:t>signalling</w:t>
      </w:r>
      <w:r w:rsidRPr="009F7355">
        <w:rPr>
          <w:lang w:val="en-CA"/>
        </w:rPr>
        <w:t>. Currently there is no inference specified either.</w:t>
      </w:r>
    </w:p>
    <w:p w14:paraId="7EB3E53B" w14:textId="28C9B6E8" w:rsidR="00C1054E" w:rsidRPr="009F7355" w:rsidRDefault="000904BB" w:rsidP="003C163D">
      <w:pPr>
        <w:rPr>
          <w:lang w:val="en-CA"/>
        </w:rPr>
      </w:pPr>
      <w:r w:rsidRPr="009F7355">
        <w:rPr>
          <w:lang w:val="en-CA"/>
        </w:rPr>
        <w:t>It was asked if the semantics of sdi_associated_primary_layer_idx[ i ][ j ] can be modified to allow it to point to an auxiliary layer (instead of only primary layer).</w:t>
      </w:r>
      <w:r w:rsidR="000F6CB5" w:rsidRPr="009F7355">
        <w:rPr>
          <w:lang w:val="en-CA"/>
        </w:rPr>
        <w:t xml:space="preserve"> This may have a backward compatibility issue</w:t>
      </w:r>
      <w:r w:rsidR="00C1054E" w:rsidRPr="009F7355">
        <w:rPr>
          <w:lang w:val="en-CA"/>
        </w:rPr>
        <w:t>, which should be checked.</w:t>
      </w:r>
    </w:p>
    <w:p w14:paraId="4EE57D9A" w14:textId="560CC6BE" w:rsidR="0040496C" w:rsidRPr="009F7355" w:rsidRDefault="0040496C" w:rsidP="003C163D">
      <w:pPr>
        <w:rPr>
          <w:lang w:val="en-CA"/>
        </w:rPr>
      </w:pPr>
      <w:r w:rsidRPr="009F7355">
        <w:rPr>
          <w:lang w:val="en-CA"/>
        </w:rPr>
        <w:t>It was asked if the confidence map is only for depth. That was just an example provided.</w:t>
      </w:r>
      <w:r w:rsidR="003D6A3C" w:rsidRPr="009F7355">
        <w:rPr>
          <w:lang w:val="en-CA"/>
        </w:rPr>
        <w:t xml:space="preserve"> </w:t>
      </w:r>
    </w:p>
    <w:p w14:paraId="4F396C24" w14:textId="5BE518E9" w:rsidR="003D6A3C" w:rsidRPr="009F7355" w:rsidRDefault="003D6A3C" w:rsidP="003C163D">
      <w:pPr>
        <w:rPr>
          <w:lang w:val="en-CA"/>
        </w:rPr>
      </w:pPr>
      <w:r w:rsidRPr="009F7355">
        <w:rPr>
          <w:lang w:val="en-CA"/>
        </w:rPr>
        <w:t>It was pointed that the extra syntax may repeat the same layer ID twice in the SEI if the association is to a primary layer.</w:t>
      </w:r>
      <w:r w:rsidR="006C6601" w:rsidRPr="009F7355">
        <w:rPr>
          <w:lang w:val="en-CA"/>
        </w:rPr>
        <w:t xml:space="preserve"> It was suggested to avoid repetition in this case.</w:t>
      </w:r>
    </w:p>
    <w:p w14:paraId="3FB70238" w14:textId="3C69C8C1" w:rsidR="00CD5517" w:rsidRPr="009F7355" w:rsidRDefault="00CD5517" w:rsidP="003C163D">
      <w:pPr>
        <w:rPr>
          <w:lang w:val="en-CA"/>
        </w:rPr>
      </w:pPr>
      <w:r w:rsidRPr="009F7355">
        <w:rPr>
          <w:lang w:val="en-CA"/>
        </w:rPr>
        <w:t>Existing SEI allows multiple associated primary layers.</w:t>
      </w:r>
    </w:p>
    <w:p w14:paraId="76729D20" w14:textId="6FE5B071" w:rsidR="00CD5517" w:rsidRPr="009F7355" w:rsidRDefault="00CD5517" w:rsidP="003C163D">
      <w:pPr>
        <w:rPr>
          <w:lang w:val="en-CA"/>
        </w:rPr>
      </w:pPr>
      <w:r w:rsidRPr="009F7355">
        <w:rPr>
          <w:lang w:val="en-CA"/>
        </w:rPr>
        <w:t>It was asked if such association be also supported for other kinds of auxiliary layers than confidence auxiliary layers.</w:t>
      </w:r>
    </w:p>
    <w:p w14:paraId="5351006C" w14:textId="77E100A1" w:rsidR="005F5562" w:rsidRPr="009F7355" w:rsidRDefault="005F5562" w:rsidP="003C163D">
      <w:pPr>
        <w:rPr>
          <w:lang w:val="en-CA"/>
        </w:rPr>
      </w:pPr>
      <w:r w:rsidRPr="009F7355">
        <w:rPr>
          <w:lang w:val="en-CA"/>
        </w:rPr>
        <w:t xml:space="preserve">The proposal </w:t>
      </w:r>
      <w:r w:rsidR="00DF64DA" w:rsidRPr="009F7355">
        <w:rPr>
          <w:lang w:val="en-CA"/>
        </w:rPr>
        <w:t>is</w:t>
      </w:r>
      <w:r w:rsidRPr="009F7355">
        <w:rPr>
          <w:lang w:val="en-CA"/>
        </w:rPr>
        <w:t xml:space="preserve"> for TuC.</w:t>
      </w:r>
    </w:p>
    <w:p w14:paraId="228EE85C" w14:textId="54E66771" w:rsidR="005F5562" w:rsidRPr="009F7355" w:rsidRDefault="005F5562" w:rsidP="003C163D">
      <w:pPr>
        <w:rPr>
          <w:lang w:val="en-CA"/>
        </w:rPr>
      </w:pPr>
      <w:r w:rsidRPr="0058699F">
        <w:rPr>
          <w:lang w:val="en-CA"/>
        </w:rPr>
        <w:t xml:space="preserve">Decision: </w:t>
      </w:r>
      <w:r w:rsidR="00FF640F" w:rsidRPr="0058699F">
        <w:rPr>
          <w:lang w:val="en-CA"/>
        </w:rPr>
        <w:t>A</w:t>
      </w:r>
      <w:r w:rsidRPr="0058699F">
        <w:rPr>
          <w:lang w:val="en-CA"/>
        </w:rPr>
        <w:t>gr</w:t>
      </w:r>
      <w:r w:rsidR="0011739D" w:rsidRPr="0058699F">
        <w:rPr>
          <w:lang w:val="en-CA"/>
        </w:rPr>
        <w:t>e</w:t>
      </w:r>
      <w:r w:rsidRPr="0058699F">
        <w:rPr>
          <w:lang w:val="en-CA"/>
        </w:rPr>
        <w:t>ed</w:t>
      </w:r>
      <w:r w:rsidRPr="009F7355">
        <w:rPr>
          <w:lang w:val="en-CA"/>
        </w:rPr>
        <w:t xml:space="preserve"> to </w:t>
      </w:r>
      <w:r w:rsidR="00DF64DA" w:rsidRPr="009F7355">
        <w:rPr>
          <w:lang w:val="en-CA"/>
        </w:rPr>
        <w:t>add it</w:t>
      </w:r>
      <w:r w:rsidRPr="009F7355">
        <w:rPr>
          <w:lang w:val="en-CA"/>
        </w:rPr>
        <w:t xml:space="preserve"> in</w:t>
      </w:r>
      <w:r w:rsidR="00DF64DA" w:rsidRPr="009F7355">
        <w:rPr>
          <w:lang w:val="en-CA"/>
        </w:rPr>
        <w:t>to</w:t>
      </w:r>
      <w:r w:rsidRPr="009F7355">
        <w:rPr>
          <w:lang w:val="en-CA"/>
        </w:rPr>
        <w:t xml:space="preserve"> TuC.</w:t>
      </w:r>
    </w:p>
    <w:p w14:paraId="4E38C41F" w14:textId="77777777" w:rsidR="00DD5EB9" w:rsidRPr="00373F08" w:rsidRDefault="008773DB" w:rsidP="00CA2E49">
      <w:pPr>
        <w:pStyle w:val="berschrift9"/>
        <w:rPr>
          <w:sz w:val="24"/>
          <w:szCs w:val="24"/>
          <w:lang w:val="en-CA" w:eastAsia="de-DE"/>
        </w:rPr>
      </w:pPr>
      <w:hyperlink r:id="rId846" w:history="1">
        <w:r w:rsidR="00DD5EB9" w:rsidRPr="00373F08">
          <w:rPr>
            <w:color w:val="0000FF"/>
            <w:sz w:val="24"/>
            <w:szCs w:val="24"/>
            <w:u w:val="single"/>
            <w:lang w:val="en-CA" w:eastAsia="de-DE"/>
          </w:rPr>
          <w:t>JVET-AM0100</w:t>
        </w:r>
      </w:hyperlink>
      <w:r w:rsidR="00DD5EB9" w:rsidRPr="00373F08">
        <w:rPr>
          <w:sz w:val="24"/>
          <w:szCs w:val="24"/>
          <w:lang w:val="en-CA" w:eastAsia="de-DE"/>
        </w:rPr>
        <w:t xml:space="preserve"> AHG9: Shutter interval information SEI message extension for rolling shutter cameras [L. Kerofsky, Y. He, S. Zhao, M. Karczewicz (Qualcomm)]</w:t>
      </w:r>
    </w:p>
    <w:p w14:paraId="42CCD9DD" w14:textId="4A2A4A19" w:rsidR="002244B2" w:rsidRDefault="002244B2" w:rsidP="002244B2">
      <w:pPr>
        <w:rPr>
          <w:lang w:val="en-CA"/>
        </w:rPr>
      </w:pPr>
      <w:r>
        <w:rPr>
          <w:lang w:val="en-CA"/>
        </w:rPr>
        <w:t xml:space="preserve">Extension of the shutter interval information SEI message is proposed to signal details of rolling shutter cameras.  Rolling shutter cameras are commonly used in consumer, automotive and autonomous vehicle applications.  When either the object or the camera exhibits fast motion, the image may be distorted by rolling shutter </w:t>
      </w:r>
      <w:r w:rsidR="005750BE">
        <w:rPr>
          <w:lang w:val="en-CA"/>
        </w:rPr>
        <w:t>artefact</w:t>
      </w:r>
      <w:r>
        <w:rPr>
          <w:lang w:val="en-CA"/>
        </w:rPr>
        <w:t xml:space="preserve">s.  It is asserted that these </w:t>
      </w:r>
      <w:r w:rsidR="005750BE">
        <w:rPr>
          <w:lang w:val="en-CA"/>
        </w:rPr>
        <w:t>artefact</w:t>
      </w:r>
      <w:r>
        <w:rPr>
          <w:lang w:val="en-CA"/>
        </w:rPr>
        <w:t>s degrade many uses of such an imager in areas such as bifocal stereo, multi-sensor fusion or 3D scene reconstruction.  Details of the subframe capture timing may be used to improve the performance of these applications.  The extension includes the follow syntax elements to describe rolling shutter capture.</w:t>
      </w:r>
    </w:p>
    <w:p w14:paraId="47CED358" w14:textId="77777777" w:rsidR="002244B2" w:rsidRDefault="002244B2" w:rsidP="00605201">
      <w:pPr>
        <w:numPr>
          <w:ilvl w:val="0"/>
          <w:numId w:val="434"/>
        </w:numPr>
        <w:rPr>
          <w:lang w:val="en-CA"/>
        </w:rPr>
      </w:pPr>
      <w:r>
        <w:rPr>
          <w:lang w:val="en-CA"/>
        </w:rPr>
        <w:t xml:space="preserve">A syntax element, </w:t>
      </w:r>
      <w:r w:rsidRPr="007424E1">
        <w:rPr>
          <w:lang w:val="en-CA"/>
        </w:rPr>
        <w:t>sii_rolling_shutter_scan_order</w:t>
      </w:r>
      <w:r>
        <w:rPr>
          <w:lang w:val="en-CA"/>
        </w:rPr>
        <w:t>, describes the direction of scan, top-to-bottom, bottom-to-top,  left-to-right, or right-to-left.</w:t>
      </w:r>
    </w:p>
    <w:p w14:paraId="648EAB90" w14:textId="77777777" w:rsidR="002244B2" w:rsidRDefault="002244B2" w:rsidP="00605201">
      <w:pPr>
        <w:numPr>
          <w:ilvl w:val="0"/>
          <w:numId w:val="434"/>
        </w:numPr>
        <w:rPr>
          <w:lang w:val="en-CA"/>
        </w:rPr>
      </w:pPr>
      <w:r>
        <w:rPr>
          <w:lang w:val="en-CA"/>
        </w:rPr>
        <w:t xml:space="preserve">A syntax element, </w:t>
      </w:r>
      <w:r w:rsidRPr="004911EC">
        <w:rPr>
          <w:lang w:val="en-CA"/>
        </w:rPr>
        <w:t>sii_num_units_in_rolling_shutter_scan_interval</w:t>
      </w:r>
      <w:r>
        <w:rPr>
          <w:lang w:val="en-CA"/>
        </w:rPr>
        <w:t>, describes the duration of the scan in units already used in the SII message.</w:t>
      </w:r>
    </w:p>
    <w:p w14:paraId="50588FEC" w14:textId="77777777" w:rsidR="002244B2" w:rsidRPr="00E02E9F" w:rsidRDefault="002244B2" w:rsidP="00605201">
      <w:pPr>
        <w:numPr>
          <w:ilvl w:val="0"/>
          <w:numId w:val="434"/>
        </w:numPr>
        <w:rPr>
          <w:lang w:val="en-CA"/>
        </w:rPr>
      </w:pPr>
      <w:r w:rsidRPr="00E02E9F">
        <w:rPr>
          <w:lang w:val="en-CA"/>
        </w:rPr>
        <w:t>A syntax element, sii_num_units_in_rolling_shutter_scan_delay, describes the delay of the scan in units already used in the SII message.</w:t>
      </w:r>
    </w:p>
    <w:p w14:paraId="3FABBECC" w14:textId="77777777" w:rsidR="00DD5EB9" w:rsidRPr="00373F08" w:rsidRDefault="00857C48" w:rsidP="00A829AF">
      <w:pPr>
        <w:rPr>
          <w:lang w:val="en-CA"/>
        </w:rPr>
      </w:pPr>
      <w:r>
        <w:rPr>
          <w:lang w:val="en-CA"/>
        </w:rPr>
        <w:t>The existing shutter interval SEI message assumes a global shutter.</w:t>
      </w:r>
    </w:p>
    <w:p w14:paraId="413394D0" w14:textId="3F1BAEBB" w:rsidR="00857C48" w:rsidRDefault="008D2285" w:rsidP="00A829AF">
      <w:pPr>
        <w:rPr>
          <w:lang w:val="en-CA"/>
        </w:rPr>
      </w:pPr>
      <w:r>
        <w:rPr>
          <w:lang w:val="en-CA"/>
        </w:rPr>
        <w:t>It was noted that rolling shutter cameras are common, but often processing is often done to correct for that before doing video encoding. Some applications, such as depth estimation, may prefer to operate on content where rolling shutter correction had not been done.</w:t>
      </w:r>
    </w:p>
    <w:p w14:paraId="293AE9F6" w14:textId="6CA2DE43" w:rsidR="008D2285" w:rsidRDefault="00CB6FA7" w:rsidP="00A829AF">
      <w:pPr>
        <w:rPr>
          <w:lang w:val="en-CA"/>
        </w:rPr>
      </w:pPr>
      <w:r>
        <w:rPr>
          <w:lang w:val="en-CA"/>
        </w:rPr>
        <w:t>Rolling Cameras typically roll top to bottom, but the camera may be rotated relative to the scene it is capturing.</w:t>
      </w:r>
    </w:p>
    <w:p w14:paraId="37188B4C" w14:textId="345B6396" w:rsidR="00DF0B8A" w:rsidRDefault="00DF0B8A" w:rsidP="00A829AF">
      <w:pPr>
        <w:rPr>
          <w:lang w:val="en-CA"/>
        </w:rPr>
      </w:pPr>
      <w:r>
        <w:rPr>
          <w:lang w:val="en-CA"/>
        </w:rPr>
        <w:t>It was questioned if the scan delay syntax element is needed.</w:t>
      </w:r>
    </w:p>
    <w:p w14:paraId="076DED07" w14:textId="3941495F" w:rsidR="00CD4EE0" w:rsidRDefault="00CD4EE0" w:rsidP="00A829AF">
      <w:pPr>
        <w:rPr>
          <w:lang w:val="en-CA"/>
        </w:rPr>
      </w:pPr>
      <w:r>
        <w:rPr>
          <w:lang w:val="en-CA"/>
        </w:rPr>
        <w:t>It was questioned why the scan interval and delay are signal</w:t>
      </w:r>
      <w:r w:rsidR="00D6566B">
        <w:rPr>
          <w:lang w:val="en-CA"/>
        </w:rPr>
        <w:t>l</w:t>
      </w:r>
      <w:r>
        <w:rPr>
          <w:lang w:val="en-CA"/>
        </w:rPr>
        <w:t>ed for each temporal sublayer as it would be expected to be consistent.</w:t>
      </w:r>
    </w:p>
    <w:p w14:paraId="00DC3CAD" w14:textId="56457F1F" w:rsidR="00DF0B8A" w:rsidRDefault="00DF0B8A" w:rsidP="00A829AF">
      <w:pPr>
        <w:rPr>
          <w:lang w:val="en-CA"/>
        </w:rPr>
      </w:pPr>
      <w:r>
        <w:rPr>
          <w:lang w:val="en-CA"/>
        </w:rPr>
        <w:t>There is some support for adding to the TuC.</w:t>
      </w:r>
    </w:p>
    <w:p w14:paraId="62B9DDE9" w14:textId="05524D3B" w:rsidR="0067438D" w:rsidRDefault="0067438D" w:rsidP="00A829AF">
      <w:pPr>
        <w:rPr>
          <w:lang w:val="en-CA"/>
        </w:rPr>
      </w:pPr>
      <w:r w:rsidRPr="0058699F">
        <w:rPr>
          <w:lang w:val="en-CA"/>
        </w:rPr>
        <w:t>Decision: Conditionally adopt</w:t>
      </w:r>
      <w:r>
        <w:rPr>
          <w:lang w:val="en-CA"/>
        </w:rPr>
        <w:t xml:space="preserve"> to the TuC, subject to revised text being provided </w:t>
      </w:r>
      <w:r w:rsidR="00826D69">
        <w:rPr>
          <w:lang w:val="en-CA"/>
        </w:rPr>
        <w:t xml:space="preserve">in a new version of the contribution </w:t>
      </w:r>
      <w:r>
        <w:rPr>
          <w:lang w:val="en-CA"/>
        </w:rPr>
        <w:t xml:space="preserve">that removes the scan delay syntax element and separate sublayer </w:t>
      </w:r>
      <w:r w:rsidR="00D6566B">
        <w:rPr>
          <w:lang w:val="en-CA"/>
        </w:rPr>
        <w:t>signalling</w:t>
      </w:r>
      <w:r>
        <w:rPr>
          <w:lang w:val="en-CA"/>
        </w:rPr>
        <w:t xml:space="preserve"> of the scan interval.</w:t>
      </w:r>
    </w:p>
    <w:p w14:paraId="5BF41FCA" w14:textId="56B8DC00" w:rsidR="002648FA" w:rsidRDefault="002648FA" w:rsidP="00A829AF">
      <w:pPr>
        <w:rPr>
          <w:lang w:val="en-CA"/>
        </w:rPr>
      </w:pPr>
      <w:r>
        <w:rPr>
          <w:lang w:val="en-CA"/>
        </w:rPr>
        <w:t>Further discussed on 1 July 2025. Adoption confirmed.</w:t>
      </w:r>
    </w:p>
    <w:p w14:paraId="32D8031D" w14:textId="77777777" w:rsidR="002648FA" w:rsidRDefault="002648FA" w:rsidP="00A829AF">
      <w:pPr>
        <w:rPr>
          <w:lang w:val="en-CA"/>
        </w:rPr>
      </w:pPr>
    </w:p>
    <w:p w14:paraId="130D73D7" w14:textId="5A747E9D" w:rsidR="003C4651" w:rsidRPr="00FD0AFC" w:rsidRDefault="008773DB" w:rsidP="00CA2E49">
      <w:pPr>
        <w:pStyle w:val="berschrift9"/>
        <w:rPr>
          <w:sz w:val="24"/>
          <w:szCs w:val="24"/>
          <w:lang w:val="en-CA" w:eastAsia="de-DE"/>
        </w:rPr>
      </w:pPr>
      <w:hyperlink r:id="rId847" w:history="1">
        <w:r w:rsidR="003C4651" w:rsidRPr="00FD0AFC">
          <w:rPr>
            <w:color w:val="0000FF"/>
            <w:sz w:val="24"/>
            <w:szCs w:val="24"/>
            <w:u w:val="single"/>
            <w:lang w:val="en-CA" w:eastAsia="de-DE"/>
          </w:rPr>
          <w:t>JVET-AM0324</w:t>
        </w:r>
      </w:hyperlink>
      <w:r w:rsidR="003C4651" w:rsidRPr="00FD0AFC">
        <w:rPr>
          <w:sz w:val="24"/>
          <w:szCs w:val="24"/>
          <w:lang w:val="en-CA" w:eastAsia="de-DE"/>
        </w:rPr>
        <w:t xml:space="preserve"> Correction to the Alpha Channel Information SEI message processing order [D. Podborski, A.</w:t>
      </w:r>
      <w:r w:rsidR="00E2499B" w:rsidRPr="00E02CC5">
        <w:rPr>
          <w:sz w:val="24"/>
          <w:szCs w:val="24"/>
          <w:lang w:val="en-CA" w:eastAsia="de-DE"/>
        </w:rPr>
        <w:t xml:space="preserve"> </w:t>
      </w:r>
      <w:r w:rsidR="003C4651" w:rsidRPr="00FD0AFC">
        <w:rPr>
          <w:sz w:val="24"/>
          <w:szCs w:val="24"/>
          <w:lang w:val="en-CA" w:eastAsia="de-DE"/>
        </w:rPr>
        <w:t>M. Tourapis (Apple)] [late]</w:t>
      </w:r>
    </w:p>
    <w:p w14:paraId="2CF126FF" w14:textId="77777777" w:rsidR="003C491F" w:rsidRDefault="003C491F" w:rsidP="003C491F">
      <w:pPr>
        <w:rPr>
          <w:szCs w:val="22"/>
          <w:lang w:val="en-CA"/>
        </w:rPr>
      </w:pPr>
      <w:r w:rsidRPr="003F0FB3">
        <w:rPr>
          <w:szCs w:val="22"/>
          <w:lang w:val="en-CA"/>
        </w:rPr>
        <w:t>This contribution identifies a</w:t>
      </w:r>
      <w:r w:rsidRPr="002236ED">
        <w:rPr>
          <w:szCs w:val="22"/>
          <w:lang w:val="en-CA"/>
        </w:rPr>
        <w:t xml:space="preserve"> </w:t>
      </w:r>
      <w:r w:rsidRPr="003F0FB3">
        <w:rPr>
          <w:szCs w:val="22"/>
          <w:lang w:val="en-CA"/>
        </w:rPr>
        <w:t xml:space="preserve">potential issue with regards to the order of operations specified for simultaneous use of the alpha_channel_incr_flag and alpha_channel_clip_flag syntax elements in the Alpha Channel Information SEI message of the HEVC specification. The currently specified order </w:t>
      </w:r>
      <w:r w:rsidRPr="00371791">
        <w:rPr>
          <w:szCs w:val="22"/>
          <w:lang w:val="en-CA"/>
        </w:rPr>
        <w:t xml:space="preserve">seems to </w:t>
      </w:r>
      <w:r w:rsidRPr="003F0FB3">
        <w:rPr>
          <w:szCs w:val="22"/>
          <w:lang w:val="en-CA"/>
        </w:rPr>
        <w:t>produce alpha values outside the intended range</w:t>
      </w:r>
      <w:r w:rsidRPr="00371791">
        <w:rPr>
          <w:szCs w:val="22"/>
          <w:lang w:val="en-CA"/>
        </w:rPr>
        <w:t xml:space="preserve"> and may result in issues when alpha is applied</w:t>
      </w:r>
      <w:r w:rsidRPr="003F0FB3">
        <w:rPr>
          <w:szCs w:val="22"/>
          <w:lang w:val="en-CA"/>
        </w:rPr>
        <w:t>. A normative correction reversing the order of operations is proposed.</w:t>
      </w:r>
    </w:p>
    <w:p w14:paraId="65792E0F" w14:textId="46D088DF" w:rsidR="00E31EF3" w:rsidRDefault="00E31EF3" w:rsidP="003C491F">
      <w:pPr>
        <w:rPr>
          <w:szCs w:val="22"/>
          <w:lang w:val="en-CA"/>
        </w:rPr>
      </w:pPr>
      <w:r>
        <w:rPr>
          <w:szCs w:val="22"/>
          <w:lang w:val="en-CA"/>
        </w:rPr>
        <w:t xml:space="preserve">It is noted that other changes are planned for the alpha channel information SEI message. </w:t>
      </w:r>
    </w:p>
    <w:p w14:paraId="39101DF4" w14:textId="147CAFD9" w:rsidR="00E31EF3" w:rsidRDefault="00E31EF3" w:rsidP="003C491F">
      <w:pPr>
        <w:rPr>
          <w:szCs w:val="22"/>
          <w:lang w:val="en-CA"/>
        </w:rPr>
      </w:pPr>
      <w:r>
        <w:rPr>
          <w:szCs w:val="22"/>
          <w:lang w:val="en-CA"/>
        </w:rPr>
        <w:t>It is agreed that the current behavior is questionable.</w:t>
      </w:r>
    </w:p>
    <w:p w14:paraId="29F6F5E9" w14:textId="4EC0010E" w:rsidR="00E31EF3" w:rsidRDefault="00E31EF3" w:rsidP="003C491F">
      <w:pPr>
        <w:rPr>
          <w:szCs w:val="22"/>
          <w:lang w:val="en-CA"/>
        </w:rPr>
      </w:pPr>
      <w:r w:rsidRPr="0058699F">
        <w:rPr>
          <w:szCs w:val="22"/>
          <w:lang w:val="en-CA"/>
        </w:rPr>
        <w:t>Decision: Adopt</w:t>
      </w:r>
      <w:r>
        <w:rPr>
          <w:szCs w:val="22"/>
          <w:lang w:val="en-CA"/>
        </w:rPr>
        <w:t xml:space="preserve"> to VSEI v4 and HEVC. </w:t>
      </w:r>
    </w:p>
    <w:p w14:paraId="0ADE0CAA" w14:textId="3AD4A2C5" w:rsidR="00E31EF3" w:rsidRPr="003F0FB3" w:rsidRDefault="00E31EF3" w:rsidP="003C491F">
      <w:pPr>
        <w:rPr>
          <w:szCs w:val="22"/>
          <w:lang w:val="en-CA"/>
        </w:rPr>
      </w:pPr>
      <w:r>
        <w:rPr>
          <w:szCs w:val="22"/>
          <w:lang w:val="en-CA"/>
        </w:rPr>
        <w:t>Further study encourage</w:t>
      </w:r>
      <w:r w:rsidR="00604884">
        <w:rPr>
          <w:szCs w:val="22"/>
          <w:lang w:val="en-CA"/>
        </w:rPr>
        <w:t>d</w:t>
      </w:r>
      <w:r>
        <w:rPr>
          <w:szCs w:val="22"/>
          <w:lang w:val="en-CA"/>
        </w:rPr>
        <w:t xml:space="preserve"> to see if AVC has the same problem.</w:t>
      </w:r>
    </w:p>
    <w:p w14:paraId="59AE06C0" w14:textId="28FE4962" w:rsidR="00F44BFE" w:rsidRPr="00373F08" w:rsidRDefault="00F44BFE" w:rsidP="00CA2E49">
      <w:pPr>
        <w:pStyle w:val="berschrift2"/>
        <w:rPr>
          <w:lang w:val="en-CA"/>
        </w:rPr>
      </w:pPr>
      <w:bookmarkStart w:id="247" w:name="_Ref201766761"/>
      <w:r w:rsidRPr="00373F08">
        <w:rPr>
          <w:lang w:val="en-CA"/>
        </w:rPr>
        <w:t xml:space="preserve">AHG9: Aspects on SEI messages in TuC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242"/>
      <w:bookmarkEnd w:id="243"/>
      <w:bookmarkEnd w:id="247"/>
    </w:p>
    <w:p w14:paraId="23178EB3" w14:textId="3B8C31EE" w:rsidR="00736ED1" w:rsidRPr="00373F08" w:rsidRDefault="00736ED1" w:rsidP="00CA2E49">
      <w:pPr>
        <w:pStyle w:val="berschrift3"/>
        <w:rPr>
          <w:lang w:val="en-CA"/>
        </w:rPr>
      </w:pPr>
      <w:bookmarkStart w:id="248"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32842A11" w:rsidR="00717F7D" w:rsidRPr="00373F08" w:rsidRDefault="00717F7D" w:rsidP="00717F7D">
      <w:pPr>
        <w:rPr>
          <w:lang w:val="en-CA"/>
        </w:rPr>
      </w:pPr>
      <w:r w:rsidRPr="00373F08">
        <w:rPr>
          <w:lang w:val="en-CA"/>
        </w:rPr>
        <w:t xml:space="preserve">Contributions in this area were discussed during </w:t>
      </w:r>
      <w:r w:rsidR="00845504">
        <w:rPr>
          <w:lang w:val="en-CA"/>
        </w:rPr>
        <w:t>1145</w:t>
      </w:r>
      <w:r w:rsidRPr="00373F08">
        <w:rPr>
          <w:lang w:val="en-CA"/>
        </w:rPr>
        <w:t>–</w:t>
      </w:r>
      <w:r w:rsidR="00845504">
        <w:rPr>
          <w:lang w:val="en-CA"/>
        </w:rPr>
        <w:t>1300</w:t>
      </w:r>
      <w:r w:rsidR="00845504" w:rsidRPr="00373F08">
        <w:rPr>
          <w:lang w:val="en-CA"/>
        </w:rPr>
        <w:t xml:space="preserve"> </w:t>
      </w:r>
      <w:r w:rsidRPr="00373F08">
        <w:rPr>
          <w:lang w:val="en-CA"/>
        </w:rPr>
        <w:t xml:space="preserve">on </w:t>
      </w:r>
      <w:r w:rsidR="00845504">
        <w:rPr>
          <w:lang w:val="en-CA"/>
        </w:rPr>
        <w:t>Saturday</w:t>
      </w:r>
      <w:r w:rsidR="00845504" w:rsidRPr="00373F08">
        <w:rPr>
          <w:lang w:val="en-CA"/>
        </w:rPr>
        <w:t xml:space="preserve"> </w:t>
      </w:r>
      <w:r w:rsidR="00845504">
        <w:rPr>
          <w:lang w:val="en-CA"/>
        </w:rPr>
        <w:t>28</w:t>
      </w:r>
      <w:r w:rsidR="00845504" w:rsidRPr="00373F08">
        <w:rPr>
          <w:lang w:val="en-CA"/>
        </w:rPr>
        <w:t xml:space="preserve"> </w:t>
      </w:r>
      <w:r w:rsidRPr="00373F08">
        <w:rPr>
          <w:lang w:val="en-CA"/>
        </w:rPr>
        <w:t xml:space="preserve">June 2025 (chaired by </w:t>
      </w:r>
      <w:r w:rsidR="00845504">
        <w:rPr>
          <w:lang w:val="en-CA"/>
        </w:rPr>
        <w:t>J. Boyce</w:t>
      </w:r>
      <w:r w:rsidRPr="00373F08">
        <w:rPr>
          <w:lang w:val="en-CA"/>
        </w:rPr>
        <w:t>).</w:t>
      </w:r>
    </w:p>
    <w:p w14:paraId="37D6E04E" w14:textId="46EDC7AF" w:rsidR="00A95CC9" w:rsidRPr="00373F08" w:rsidRDefault="008773DB" w:rsidP="00CA2E49">
      <w:pPr>
        <w:pStyle w:val="berschrift9"/>
        <w:rPr>
          <w:sz w:val="24"/>
          <w:szCs w:val="24"/>
          <w:lang w:val="en-CA" w:eastAsia="de-DE"/>
        </w:rPr>
      </w:pPr>
      <w:hyperlink r:id="rId848" w:history="1">
        <w:r w:rsidR="00A95CC9" w:rsidRPr="00373F08">
          <w:rPr>
            <w:color w:val="0000FF"/>
            <w:sz w:val="24"/>
            <w:szCs w:val="24"/>
            <w:u w:val="single"/>
            <w:lang w:val="en-CA" w:eastAsia="de-DE"/>
          </w:rPr>
          <w:t>JVET-AM0087</w:t>
        </w:r>
      </w:hyperlink>
      <w:r w:rsidR="00A95CC9" w:rsidRPr="00373F08">
        <w:rPr>
          <w:sz w:val="24"/>
          <w:szCs w:val="24"/>
          <w:lang w:val="en-CA" w:eastAsia="de-DE"/>
        </w:rPr>
        <w:t xml:space="preserve"> AHG9: Comments on VSEI TuC [S. Deshpande (Sharp)]</w:t>
      </w:r>
    </w:p>
    <w:p w14:paraId="026ABBB5" w14:textId="41697EBD" w:rsidR="0092261C" w:rsidRDefault="0092261C" w:rsidP="0092261C">
      <w:pPr>
        <w:rPr>
          <w:szCs w:val="22"/>
          <w:lang w:val="en-CA"/>
        </w:rPr>
      </w:pPr>
      <w:bookmarkStart w:id="249" w:name="OLE_LINK56"/>
      <w:bookmarkStart w:id="250" w:name="_Hlk197601661"/>
      <w:bookmarkStart w:id="251" w:name="OLE_LINK15"/>
      <w:r>
        <w:rPr>
          <w:szCs w:val="22"/>
          <w:lang w:val="en-CA"/>
        </w:rPr>
        <w:t xml:space="preserve">Following modification is proposed related to NNPF </w:t>
      </w:r>
      <w:r w:rsidR="00D6566B">
        <w:rPr>
          <w:szCs w:val="22"/>
          <w:lang w:val="en-CA"/>
        </w:rPr>
        <w:t>signalling</w:t>
      </w:r>
      <w:r>
        <w:rPr>
          <w:szCs w:val="22"/>
          <w:lang w:val="en-CA"/>
        </w:rPr>
        <w:t xml:space="preserve"> in VSEI Technologies under Consideration (TuC) document:</w:t>
      </w:r>
    </w:p>
    <w:p w14:paraId="53AFBEEF" w14:textId="77777777" w:rsidR="0092261C" w:rsidRPr="005D0C7A" w:rsidRDefault="0092261C" w:rsidP="0092261C">
      <w:pPr>
        <w:rPr>
          <w:szCs w:val="22"/>
          <w:lang w:val="en-CA"/>
        </w:rPr>
      </w:pPr>
      <w:bookmarkStart w:id="252" w:name="_Hlk200114961"/>
      <w:bookmarkEnd w:id="249"/>
      <w:bookmarkEnd w:id="250"/>
      <w:r w:rsidRPr="005D0C7A">
        <w:rPr>
          <w:szCs w:val="22"/>
          <w:lang w:val="en-CA"/>
        </w:rPr>
        <w:t xml:space="preserve">In </w:t>
      </w:r>
      <w:r w:rsidRPr="006A1DEF">
        <w:rPr>
          <w:szCs w:val="22"/>
          <w:lang w:val="en-CA"/>
        </w:rPr>
        <w:t xml:space="preserve">Neural-network post-filter characteristics </w:t>
      </w:r>
      <w:r w:rsidRPr="005D0C7A">
        <w:rPr>
          <w:szCs w:val="22"/>
          <w:lang w:val="en-CA"/>
        </w:rPr>
        <w:t xml:space="preserve">SEI in </w:t>
      </w:r>
      <w:r>
        <w:rPr>
          <w:szCs w:val="22"/>
          <w:lang w:val="en-CA"/>
        </w:rPr>
        <w:t xml:space="preserve">VSEI </w:t>
      </w:r>
      <w:r w:rsidRPr="005D0C7A">
        <w:rPr>
          <w:szCs w:val="22"/>
          <w:lang w:val="en-CA"/>
        </w:rPr>
        <w:t xml:space="preserve">TuC it is proposed to signal the syntax elements </w:t>
      </w:r>
      <w:r w:rsidRPr="005466B4">
        <w:rPr>
          <w:szCs w:val="22"/>
          <w:lang w:val="en-CA"/>
        </w:rPr>
        <w:t>nnpfc_num_aux_layers_minus1 and nnpfc_layer_target_id[ i ] using ue(v) coding instead of u(6)</w:t>
      </w:r>
      <w:r>
        <w:rPr>
          <w:szCs w:val="22"/>
          <w:lang w:val="en-CA"/>
        </w:rPr>
        <w:t>.</w:t>
      </w:r>
    </w:p>
    <w:bookmarkEnd w:id="251"/>
    <w:bookmarkEnd w:id="252"/>
    <w:p w14:paraId="2B1257F9" w14:textId="77777777" w:rsidR="000F3CEF" w:rsidRPr="00373F08" w:rsidRDefault="00A53B8D" w:rsidP="000F3CEF">
      <w:pPr>
        <w:rPr>
          <w:lang w:val="en-CA" w:eastAsia="de-DE"/>
        </w:rPr>
      </w:pPr>
      <w:r w:rsidRPr="0058699F">
        <w:rPr>
          <w:lang w:val="en-CA" w:eastAsia="de-DE"/>
        </w:rPr>
        <w:t>Decision: adopt</w:t>
      </w:r>
      <w:r>
        <w:rPr>
          <w:lang w:val="en-CA" w:eastAsia="de-DE"/>
        </w:rPr>
        <w:t xml:space="preserve"> to TuC.</w:t>
      </w:r>
    </w:p>
    <w:p w14:paraId="7686CDE3" w14:textId="2BFEC0B5" w:rsidR="00A95CC9" w:rsidRPr="00373F08" w:rsidRDefault="008773DB" w:rsidP="00CA2E49">
      <w:pPr>
        <w:pStyle w:val="berschrift9"/>
        <w:rPr>
          <w:sz w:val="24"/>
          <w:szCs w:val="24"/>
          <w:lang w:val="en-CA" w:eastAsia="de-DE"/>
        </w:rPr>
      </w:pPr>
      <w:hyperlink r:id="rId849" w:history="1">
        <w:r w:rsidR="00A95CC9" w:rsidRPr="00373F08">
          <w:rPr>
            <w:color w:val="0000FF"/>
            <w:sz w:val="24"/>
            <w:szCs w:val="24"/>
            <w:u w:val="single"/>
            <w:lang w:val="en-CA" w:eastAsia="de-DE"/>
          </w:rPr>
          <w:t>JVET-AM0173</w:t>
        </w:r>
      </w:hyperlink>
      <w:r w:rsidR="00A95CC9" w:rsidRPr="00373F08">
        <w:rPr>
          <w:sz w:val="24"/>
          <w:szCs w:val="24"/>
          <w:lang w:val="en-CA" w:eastAsia="de-DE"/>
        </w:rPr>
        <w:t xml:space="preserve"> AHG9: NNPFA SEI message extension for multi-purpose NNPFs [C.-H. Demarty, E. François, A. Ak (InterDigital), M. Hannuskela, F. Cricri (Nokia)]</w:t>
      </w:r>
    </w:p>
    <w:p w14:paraId="2D1E0F18" w14:textId="5F598FCD" w:rsidR="007A1DE7" w:rsidRPr="009F7355" w:rsidRDefault="007A1DE7" w:rsidP="007A1DE7">
      <w:pPr>
        <w:rPr>
          <w:lang w:val="en-CA"/>
        </w:rPr>
      </w:pPr>
      <w:r w:rsidRPr="009F7355">
        <w:rPr>
          <w:lang w:val="en-CA"/>
        </w:rPr>
        <w:t>Chaired by S. Deshpande on 28 June 2025 during 15:45-16:xx</w:t>
      </w:r>
    </w:p>
    <w:p w14:paraId="5501C806" w14:textId="77777777" w:rsidR="007A1DE7" w:rsidRPr="009F7355" w:rsidRDefault="007A1DE7" w:rsidP="007A1DE7">
      <w:pPr>
        <w:rPr>
          <w:lang w:val="en-CA"/>
        </w:rPr>
      </w:pPr>
      <w:r>
        <w:rPr>
          <w:lang w:val="en-CA"/>
        </w:rPr>
        <w:t xml:space="preserve">This contribution builds upon contributions JVET-AL0076-v2, JVET-AL292-v2 and JVET-AL341-v1 (not presented).  </w:t>
      </w:r>
      <w:r w:rsidRPr="009F7355">
        <w:rPr>
          <w:lang w:val="en-CA"/>
        </w:rPr>
        <w:t>This contribution proposes changes to avoid the need to define multiple NNPFs and NNPF cascades, which have been proved to lead to lower accuracy, by enabling the adaptive use of NNPF models that include several purposes. In the contribution, it is proposed to enable skipping a particular purpose among multiple purposes of the NNPF, when less purposes are desired. Additionally, defining a multipurpose NNPF allows to save both memory and computational resources.</w:t>
      </w:r>
    </w:p>
    <w:p w14:paraId="40637342" w14:textId="77777777" w:rsidR="007A1DE7" w:rsidRPr="009F7355" w:rsidRDefault="007A1DE7" w:rsidP="007A1DE7">
      <w:pPr>
        <w:rPr>
          <w:lang w:val="en-CA"/>
        </w:rPr>
      </w:pPr>
      <w:r w:rsidRPr="009F7355">
        <w:rPr>
          <w:lang w:val="en-CA"/>
        </w:rPr>
        <w:t>This contribution starts with listing the benefits of multipurpose NNPF against NNPF cascades. It also proposes examples of multipurpose NNPFs with different architecture types.</w:t>
      </w:r>
    </w:p>
    <w:p w14:paraId="42498617" w14:textId="77777777" w:rsidR="007A1DE7" w:rsidRDefault="007A1DE7" w:rsidP="007A1DE7">
      <w:pPr>
        <w:rPr>
          <w:lang w:val="en-CA"/>
        </w:rPr>
      </w:pPr>
      <w:r>
        <w:rPr>
          <w:lang w:val="en-CA"/>
        </w:rPr>
        <w:t>It is proposed to add the support of multipurpose NNPFs into the VSEI TuC. The proposed specification text includes the following items:</w:t>
      </w:r>
    </w:p>
    <w:p w14:paraId="19A9F567" w14:textId="77777777" w:rsidR="007A1DE7" w:rsidRDefault="007A1DE7" w:rsidP="00CA2E4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nnpfa_target_purposes_present_flag, indicating if nnpfa_target_purposes_idc is present.</w:t>
      </w:r>
    </w:p>
    <w:p w14:paraId="28382A1D" w14:textId="77777777" w:rsidR="007A1DE7" w:rsidRDefault="007A1DE7" w:rsidP="00CA2E4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nnpfa_target_purposes_idc indicating a bit-field where the enabled bits are a subset of the enabled bits in nnpfc_purpose; thus, a subset of the NNPFC-indicated purposes can be indicated in an NNPFA SEI message.</w:t>
      </w:r>
    </w:p>
    <w:p w14:paraId="0DB46F22" w14:textId="77777777" w:rsidR="007A1DE7" w:rsidRDefault="007A1DE7" w:rsidP="00CA2E4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nnpfPurpose is set equal to nnpfa_target_purposes_idc (if present) or nnpfc_purpose (otherwise). The purpose-dependent variables (ChromaUpsamplingFlag, ResolutionResamplingFlag, etc.) are derived from nnpfc_purpose for NNPFC SEI message syntax parsing and from nnpfPurpose for constraints and NNPF operation.</w:t>
      </w:r>
    </w:p>
    <w:p w14:paraId="5E182199" w14:textId="77777777" w:rsidR="007A1DE7" w:rsidRDefault="007A1DE7" w:rsidP="00CA2E4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A bit of nnpfc_auxiliary_inp_idc, namely nnpfc_auxiliary_inp_idc &amp; 8, is defined to indicate that a purpose is input to the NNPF as a part of the input tensor.</w:t>
      </w:r>
    </w:p>
    <w:p w14:paraId="5ECDD7E7" w14:textId="77777777" w:rsidR="007A1DE7" w:rsidRDefault="007A1DE7" w:rsidP="00CA2E49">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When nnpfc_auxiliary_inp_idc &amp; 8 is equal to 0, nnpfa_target_purposes_present_flag shall be equal to 0. Since legacy VSEI decoders would not process NNPFs with nnpfc_auxiliary_inp_idc &amp; 8 greater than 0, they would not parse NNPFA SEI messages with the new syntax elements present and hence legacy compatibility is not compromised.</w:t>
      </w:r>
    </w:p>
    <w:p w14:paraId="19E09349" w14:textId="77777777" w:rsidR="007A1DE7" w:rsidRPr="00CE66D8" w:rsidRDefault="007A1DE7" w:rsidP="00CA2E49">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402BE66E" w14:textId="2956B0E9" w:rsidR="007A1DE7" w:rsidRPr="00BD77AA" w:rsidRDefault="007A1DE7" w:rsidP="00CA2E4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Additional syntax elements in the NNPFA SEI message are defined that are updates of their corresponding syntax elements in the NNPFC SEI message, following the skipping of a particular purpose. </w:t>
      </w:r>
    </w:p>
    <w:p w14:paraId="18281690" w14:textId="7E990E8D" w:rsidR="003C7267" w:rsidRDefault="003C7267" w:rsidP="000F3CEF">
      <w:pPr>
        <w:rPr>
          <w:lang w:val="en-CA" w:eastAsia="de-DE"/>
        </w:rPr>
      </w:pPr>
      <w:r>
        <w:rPr>
          <w:lang w:val="en-CA" w:eastAsia="de-DE"/>
        </w:rPr>
        <w:t xml:space="preserve">A question was asked about backward compatibility and it was described as provided via </w:t>
      </w:r>
      <w:r w:rsidRPr="003C7267">
        <w:rPr>
          <w:lang w:val="en-CA" w:eastAsia="de-DE"/>
        </w:rPr>
        <w:t>nnpfc_auxiliary_inp_idc &amp; 8</w:t>
      </w:r>
      <w:r>
        <w:rPr>
          <w:lang w:val="en-CA" w:eastAsia="de-DE"/>
        </w:rPr>
        <w:t>.</w:t>
      </w:r>
    </w:p>
    <w:p w14:paraId="5F321E2A" w14:textId="224757EB" w:rsidR="0014414E" w:rsidRDefault="0014414E" w:rsidP="000F3CEF">
      <w:pPr>
        <w:rPr>
          <w:lang w:val="en-CA" w:eastAsia="de-DE"/>
        </w:rPr>
      </w:pPr>
      <w:r>
        <w:rPr>
          <w:lang w:val="en-CA" w:eastAsia="de-DE"/>
        </w:rPr>
        <w:t xml:space="preserve">It was asked if this </w:t>
      </w:r>
      <w:r w:rsidR="00496EDA">
        <w:rPr>
          <w:lang w:val="en-CA" w:eastAsia="de-DE"/>
        </w:rPr>
        <w:t xml:space="preserve">proposal also supports previous </w:t>
      </w:r>
      <w:r w:rsidR="008C2F18">
        <w:rPr>
          <w:lang w:val="en-CA" w:eastAsia="de-DE"/>
        </w:rPr>
        <w:t>backbone and tail architecture. It was commented that the goal of that proposal and this one is not the same.</w:t>
      </w:r>
    </w:p>
    <w:p w14:paraId="74FA5324" w14:textId="6C7C429D" w:rsidR="00E25FE9" w:rsidRDefault="00E25FE9" w:rsidP="000F3CEF">
      <w:pPr>
        <w:rPr>
          <w:lang w:val="en-CA" w:eastAsia="de-DE"/>
        </w:rPr>
      </w:pPr>
      <w:r>
        <w:rPr>
          <w:lang w:val="en-CA" w:eastAsia="de-DE"/>
        </w:rPr>
        <w:t>It was asked if the join filter with multiple purposes can be used for selective filtering of only some of the purposes.</w:t>
      </w:r>
    </w:p>
    <w:p w14:paraId="092E5CB0" w14:textId="4670C7D2" w:rsidR="00A7148C" w:rsidRDefault="00A7148C" w:rsidP="000F3CEF">
      <w:pPr>
        <w:rPr>
          <w:lang w:val="en-CA" w:eastAsia="de-DE"/>
        </w:rPr>
      </w:pPr>
      <w:r>
        <w:rPr>
          <w:lang w:val="en-CA" w:eastAsia="de-DE"/>
        </w:rPr>
        <w:t>It was commented that considering previous meeting there are 3 or 4 possible proposals and approaches and some understanding of their relationship will be useful.</w:t>
      </w:r>
      <w:r w:rsidR="00AD2821">
        <w:rPr>
          <w:lang w:val="en-CA" w:eastAsia="de-DE"/>
        </w:rPr>
        <w:t xml:space="preserve"> It was commented that this proposal is similar to JVET-AL0341.</w:t>
      </w:r>
    </w:p>
    <w:p w14:paraId="4B281463" w14:textId="25E98F50" w:rsidR="003A07A7" w:rsidRDefault="003A07A7" w:rsidP="000F3CEF">
      <w:pPr>
        <w:rPr>
          <w:lang w:val="en-CA" w:eastAsia="de-DE"/>
        </w:rPr>
      </w:pPr>
      <w:r>
        <w:rPr>
          <w:lang w:val="en-CA" w:eastAsia="de-DE"/>
        </w:rPr>
        <w:t>Some people expressed needing more time to study.</w:t>
      </w:r>
    </w:p>
    <w:p w14:paraId="6593529A" w14:textId="1F4E0A8A" w:rsidR="00B006B2" w:rsidRDefault="00B006B2" w:rsidP="000F3CEF">
      <w:pPr>
        <w:rPr>
          <w:lang w:val="en-CA" w:eastAsia="de-DE"/>
        </w:rPr>
      </w:pPr>
      <w:r>
        <w:rPr>
          <w:lang w:val="en-CA" w:eastAsia="de-DE"/>
        </w:rPr>
        <w:t>Following comments were made</w:t>
      </w:r>
      <w:r w:rsidR="00E76A2A">
        <w:rPr>
          <w:lang w:val="en-CA" w:eastAsia="de-DE"/>
        </w:rPr>
        <w:t xml:space="preserve"> via zoom chat feature</w:t>
      </w:r>
      <w:r>
        <w:rPr>
          <w:lang w:val="en-CA" w:eastAsia="de-DE"/>
        </w:rPr>
        <w:t>:</w:t>
      </w:r>
    </w:p>
    <w:p w14:paraId="2D61CD4B" w14:textId="08289B42" w:rsidR="00B006B2" w:rsidRPr="00373F08" w:rsidRDefault="00B006B2" w:rsidP="000F3CEF">
      <w:pPr>
        <w:rPr>
          <w:lang w:val="en-CA" w:eastAsia="de-DE"/>
        </w:rPr>
      </w:pPr>
      <w:r w:rsidRPr="00BD77AA">
        <w:rPr>
          <w:lang w:val="en-CA" w:eastAsia="de-DE"/>
        </w:rPr>
        <w:t xml:space="preserve">The changes are a lot, making the NNPFC/NNPFA design much more complicated. Lots of NNPFC paramters get added to the NNPFA SEI message. For the claimed benefits, the encoder can send another NNPFC SEI message with the reduced purpose combination. Compared to this alternative that does not need any change to the design, the proposed approach only saves some bits of the another NNPFC SEI message, while spending a lot more bits for the NNPFA SEI messages. And note that NNFPC is typically sequence-level while NNPFA is typically much more frequent. Therefore, my opinion is that the group should not take an action on this proposal. </w:t>
      </w:r>
    </w:p>
    <w:p w14:paraId="39720598" w14:textId="77777777" w:rsidR="00541F6E" w:rsidRDefault="0042225A" w:rsidP="000F3CEF">
      <w:pPr>
        <w:rPr>
          <w:szCs w:val="22"/>
          <w:lang w:val="en-CA"/>
        </w:rPr>
      </w:pPr>
      <w:r>
        <w:rPr>
          <w:szCs w:val="22"/>
          <w:lang w:val="en-CA"/>
        </w:rPr>
        <w:t>Discussed again on 1 July 2025 chaired by S. Deshpande during 12:10-12:</w:t>
      </w:r>
      <w:r w:rsidR="00541F6E">
        <w:rPr>
          <w:szCs w:val="22"/>
          <w:lang w:val="en-CA"/>
        </w:rPr>
        <w:t>40</w:t>
      </w:r>
    </w:p>
    <w:p w14:paraId="5D7AE1EF" w14:textId="5EB74F82" w:rsidR="0042225A" w:rsidRDefault="0042225A" w:rsidP="000F3CEF">
      <w:pPr>
        <w:rPr>
          <w:szCs w:val="22"/>
          <w:lang w:val="en-CA"/>
        </w:rPr>
      </w:pPr>
      <w:r>
        <w:rPr>
          <w:szCs w:val="22"/>
          <w:lang w:val="en-CA"/>
        </w:rPr>
        <w:t>Some clarifying figures were added in v</w:t>
      </w:r>
      <w:r w:rsidR="00F92E86">
        <w:rPr>
          <w:szCs w:val="22"/>
          <w:lang w:val="en-CA"/>
        </w:rPr>
        <w:t>3</w:t>
      </w:r>
      <w:r>
        <w:rPr>
          <w:szCs w:val="22"/>
          <w:lang w:val="en-CA"/>
        </w:rPr>
        <w:t>.</w:t>
      </w:r>
    </w:p>
    <w:p w14:paraId="32762B51" w14:textId="4FFB8EB0" w:rsidR="00F92E86" w:rsidRDefault="00F92E86" w:rsidP="000F3CEF">
      <w:pPr>
        <w:rPr>
          <w:szCs w:val="22"/>
          <w:lang w:val="en-CA"/>
        </w:rPr>
      </w:pPr>
      <w:r>
        <w:rPr>
          <w:szCs w:val="22"/>
          <w:lang w:val="en-CA"/>
        </w:rPr>
        <w:t>After offline discussions, the proponents suggested to only consider addition of section 4.4 in TuC with nnpfPurpose replaced by nnpfc_purpose.</w:t>
      </w:r>
    </w:p>
    <w:p w14:paraId="344C8004" w14:textId="63087E1F" w:rsidR="00236BA9" w:rsidRDefault="00236BA9" w:rsidP="000F3CEF">
      <w:pPr>
        <w:rPr>
          <w:szCs w:val="22"/>
          <w:lang w:val="en-CA"/>
        </w:rPr>
      </w:pPr>
      <w:r w:rsidRPr="0058699F">
        <w:rPr>
          <w:szCs w:val="22"/>
          <w:lang w:val="en-CA"/>
        </w:rPr>
        <w:t>Decision: Agree</w:t>
      </w:r>
      <w:r>
        <w:rPr>
          <w:szCs w:val="22"/>
          <w:lang w:val="en-CA"/>
        </w:rPr>
        <w:t xml:space="preserve"> to add section 4.4</w:t>
      </w:r>
      <w:r w:rsidR="00670BC1">
        <w:rPr>
          <w:szCs w:val="22"/>
          <w:lang w:val="en-CA"/>
        </w:rPr>
        <w:t xml:space="preserve"> to TuC</w:t>
      </w:r>
      <w:r>
        <w:rPr>
          <w:szCs w:val="22"/>
          <w:lang w:val="en-CA"/>
        </w:rPr>
        <w:t xml:space="preserve"> as modified above [add a note saying alternative approaches e.g. URI should be considered for this functionality]. </w:t>
      </w:r>
    </w:p>
    <w:p w14:paraId="75C0E87C" w14:textId="77777777" w:rsidR="0042225A" w:rsidRPr="00373F08" w:rsidRDefault="0042225A" w:rsidP="000F3CEF">
      <w:pPr>
        <w:rPr>
          <w:lang w:val="en-CA" w:eastAsia="de-DE"/>
        </w:rPr>
      </w:pPr>
    </w:p>
    <w:p w14:paraId="7A10A0C4" w14:textId="7F844929" w:rsidR="00F44BFE" w:rsidRPr="00373F08" w:rsidRDefault="00F44BFE" w:rsidP="00CA2E49">
      <w:pPr>
        <w:pStyle w:val="berschrift3"/>
        <w:rPr>
          <w:lang w:val="en-CA"/>
        </w:rPr>
      </w:pPr>
      <w:r w:rsidRPr="00373F08">
        <w:rPr>
          <w:lang w:val="en-CA"/>
        </w:rPr>
        <w:t>Constituent rectangles SEI (</w:t>
      </w:r>
      <w:r w:rsidR="001A7167" w:rsidRPr="00373F08">
        <w:rPr>
          <w:lang w:val="en-CA"/>
        </w:rPr>
        <w:t>2</w:t>
      </w:r>
      <w:r w:rsidRPr="00373F08">
        <w:rPr>
          <w:lang w:val="en-CA"/>
        </w:rPr>
        <w:t>)</w:t>
      </w:r>
    </w:p>
    <w:p w14:paraId="7948AD2B" w14:textId="3BECD02D" w:rsidR="00717F7D" w:rsidRPr="00373F08" w:rsidRDefault="00717F7D" w:rsidP="00717F7D">
      <w:pPr>
        <w:rPr>
          <w:lang w:val="en-CA"/>
        </w:rPr>
      </w:pPr>
      <w:r w:rsidRPr="00373F08">
        <w:rPr>
          <w:lang w:val="en-CA"/>
        </w:rPr>
        <w:t xml:space="preserve">Contributions in this area were discussed during </w:t>
      </w:r>
      <w:r w:rsidR="008727D0">
        <w:rPr>
          <w:lang w:val="en-CA"/>
        </w:rPr>
        <w:t>1150</w:t>
      </w:r>
      <w:r w:rsidRPr="00373F08">
        <w:rPr>
          <w:lang w:val="en-CA"/>
        </w:rPr>
        <w:t>–</w:t>
      </w:r>
      <w:r w:rsidR="00E13114">
        <w:rPr>
          <w:lang w:val="en-CA"/>
        </w:rPr>
        <w:t>1300</w:t>
      </w:r>
      <w:r w:rsidR="00E13114" w:rsidRPr="00373F08">
        <w:rPr>
          <w:lang w:val="en-CA"/>
        </w:rPr>
        <w:t xml:space="preserve"> </w:t>
      </w:r>
      <w:r w:rsidRPr="00373F08">
        <w:rPr>
          <w:lang w:val="en-CA"/>
        </w:rPr>
        <w:t xml:space="preserve">on </w:t>
      </w:r>
      <w:r w:rsidR="008727D0">
        <w:rPr>
          <w:lang w:val="en-CA"/>
        </w:rPr>
        <w:t>Saturday</w:t>
      </w:r>
      <w:r w:rsidR="008727D0" w:rsidRPr="00373F08">
        <w:rPr>
          <w:lang w:val="en-CA"/>
        </w:rPr>
        <w:t xml:space="preserve"> </w:t>
      </w:r>
      <w:r w:rsidR="008727D0">
        <w:rPr>
          <w:lang w:val="en-CA"/>
        </w:rPr>
        <w:t>28</w:t>
      </w:r>
      <w:r w:rsidR="008727D0" w:rsidRPr="00373F08">
        <w:rPr>
          <w:lang w:val="en-CA"/>
        </w:rPr>
        <w:t xml:space="preserve"> </w:t>
      </w:r>
      <w:r w:rsidRPr="00373F08">
        <w:rPr>
          <w:lang w:val="en-CA"/>
        </w:rPr>
        <w:t xml:space="preserve">June 2025 (chaired by </w:t>
      </w:r>
      <w:r w:rsidR="008727D0">
        <w:rPr>
          <w:lang w:val="en-CA"/>
        </w:rPr>
        <w:t>J. Boyce</w:t>
      </w:r>
      <w:r w:rsidRPr="00373F08">
        <w:rPr>
          <w:lang w:val="en-CA"/>
        </w:rPr>
        <w:t>).</w:t>
      </w:r>
    </w:p>
    <w:p w14:paraId="1402F74F" w14:textId="4F4E086F" w:rsidR="00A95CC9" w:rsidRPr="00373F08" w:rsidRDefault="008773DB" w:rsidP="00CA2E49">
      <w:pPr>
        <w:pStyle w:val="berschrift9"/>
        <w:rPr>
          <w:sz w:val="24"/>
          <w:szCs w:val="24"/>
          <w:lang w:val="en-CA" w:eastAsia="de-DE"/>
        </w:rPr>
      </w:pPr>
      <w:hyperlink r:id="rId850" w:history="1">
        <w:r w:rsidR="00A95CC9" w:rsidRPr="00373F08">
          <w:rPr>
            <w:color w:val="0000FF"/>
            <w:sz w:val="24"/>
            <w:szCs w:val="24"/>
            <w:u w:val="single"/>
            <w:lang w:val="en-CA" w:eastAsia="de-DE"/>
          </w:rPr>
          <w:t>JVET-AM0092</w:t>
        </w:r>
      </w:hyperlink>
      <w:r w:rsidR="00A95CC9" w:rsidRPr="00373F08">
        <w:rPr>
          <w:sz w:val="24"/>
          <w:szCs w:val="24"/>
          <w:lang w:val="en-CA" w:eastAsia="de-DE"/>
        </w:rPr>
        <w:t xml:space="preserve"> AHG9: Editorial changes on the CR SEI message [Y. He, S. Zhao, L. Kerofsky, M. Karczewicz (Qualcomm)]</w:t>
      </w:r>
    </w:p>
    <w:p w14:paraId="014D068A" w14:textId="77777777" w:rsidR="00002175" w:rsidRDefault="00002175" w:rsidP="00002175">
      <w:pPr>
        <w:rPr>
          <w:szCs w:val="22"/>
          <w:lang w:val="en-CA"/>
        </w:rPr>
      </w:pPr>
      <w:r>
        <w:rPr>
          <w:szCs w:val="22"/>
          <w:lang w:val="en-CA"/>
        </w:rPr>
        <w:t>This contribution proposes the following editorial changes to the CR SEI message in TuC.</w:t>
      </w:r>
    </w:p>
    <w:p w14:paraId="0300935C" w14:textId="77777777" w:rsidR="00002175" w:rsidRDefault="00002175" w:rsidP="00605201">
      <w:pPr>
        <w:numPr>
          <w:ilvl w:val="0"/>
          <w:numId w:val="435"/>
        </w:numPr>
        <w:rPr>
          <w:lang w:val="en-CA"/>
        </w:rPr>
      </w:pPr>
      <w:r>
        <w:rPr>
          <w:lang w:val="en-CA"/>
        </w:rPr>
        <w:t xml:space="preserve">Replace </w:t>
      </w:r>
      <w:bookmarkStart w:id="253" w:name="_Hlk200981652"/>
      <w:r>
        <w:rPr>
          <w:lang w:val="en-CA"/>
        </w:rPr>
        <w:t xml:space="preserve">cr_rect_id_present_flag </w:t>
      </w:r>
      <w:bookmarkEnd w:id="253"/>
      <w:r>
        <w:rPr>
          <w:lang w:val="en-CA"/>
        </w:rPr>
        <w:t>with cr_rect_id_enable_flag to condition the</w:t>
      </w:r>
      <w:r w:rsidRPr="004E4D76">
        <w:rPr>
          <w:lang w:val="en-CA"/>
        </w:rPr>
        <w:t xml:space="preserve"> cr_rect_id_len_minus1 </w:t>
      </w:r>
      <w:r>
        <w:rPr>
          <w:lang w:val="en-CA"/>
        </w:rPr>
        <w:t xml:space="preserve">as </w:t>
      </w:r>
      <w:r w:rsidRPr="007B61DB">
        <w:rPr>
          <w:lang w:val="en-CA"/>
        </w:rPr>
        <w:t>cr_rect_id_present_flag</w:t>
      </w:r>
      <w:r>
        <w:rPr>
          <w:lang w:val="en-CA"/>
        </w:rPr>
        <w:t xml:space="preserve"> is not defined prior to this condition</w:t>
      </w:r>
    </w:p>
    <w:p w14:paraId="4821DEE1" w14:textId="77777777" w:rsidR="00002175" w:rsidRDefault="00002175" w:rsidP="00605201">
      <w:pPr>
        <w:numPr>
          <w:ilvl w:val="0"/>
          <w:numId w:val="435"/>
        </w:numPr>
        <w:rPr>
          <w:lang w:val="en-CA"/>
        </w:rPr>
      </w:pPr>
      <w:r>
        <w:rPr>
          <w:lang w:val="en-CA"/>
        </w:rPr>
        <w:t>Correct the loop variable used to signal the rectangle syntax elements and remove a redundant condition</w:t>
      </w:r>
    </w:p>
    <w:p w14:paraId="56703464" w14:textId="6B6CE310" w:rsidR="00002175" w:rsidRPr="004E4D76" w:rsidRDefault="00002175" w:rsidP="00605201">
      <w:pPr>
        <w:numPr>
          <w:ilvl w:val="0"/>
          <w:numId w:val="435"/>
        </w:numPr>
        <w:rPr>
          <w:lang w:val="en-CA"/>
        </w:rPr>
      </w:pPr>
      <w:r>
        <w:rPr>
          <w:lang w:val="en-CA"/>
        </w:rPr>
        <w:t xml:space="preserve">Update </w:t>
      </w:r>
      <w:r w:rsidRPr="00395822">
        <w:rPr>
          <w:lang w:val="en-CA"/>
        </w:rPr>
        <w:t>cr_enhanced_chroma_format_enabled_flag</w:t>
      </w:r>
      <w:r>
        <w:rPr>
          <w:lang w:val="en-CA"/>
        </w:rPr>
        <w:t xml:space="preserve"> semantic as </w:t>
      </w:r>
      <w:r w:rsidRPr="00984B62">
        <w:rPr>
          <w:lang w:val="en-CA"/>
        </w:rPr>
        <w:t>the cr_group_enhanced_chroma_format_idc[</w:t>
      </w:r>
      <w:r>
        <w:rPr>
          <w:lang w:val="en-CA"/>
        </w:rPr>
        <w:t> i </w:t>
      </w:r>
      <w:r w:rsidRPr="00984B62">
        <w:rPr>
          <w:lang w:val="en-CA"/>
        </w:rPr>
        <w:t xml:space="preserve">] syntax element </w:t>
      </w:r>
      <w:r>
        <w:rPr>
          <w:lang w:val="en-CA"/>
        </w:rPr>
        <w:t>may not</w:t>
      </w:r>
      <w:r w:rsidRPr="00984B62">
        <w:rPr>
          <w:lang w:val="en-CA"/>
        </w:rPr>
        <w:t xml:space="preserve"> present</w:t>
      </w:r>
      <w:r>
        <w:rPr>
          <w:lang w:val="en-CA"/>
        </w:rPr>
        <w:t xml:space="preserve"> even when </w:t>
      </w:r>
      <w:r w:rsidRPr="00C62783">
        <w:rPr>
          <w:lang w:val="en-CA"/>
        </w:rPr>
        <w:t>cr_enhanced_chroma_format_enabled_flag</w:t>
      </w:r>
      <w:r>
        <w:rPr>
          <w:lang w:val="en-CA"/>
        </w:rPr>
        <w:t xml:space="preserve"> equal to 1</w:t>
      </w:r>
    </w:p>
    <w:p w14:paraId="2996B8F8" w14:textId="77777777" w:rsidR="00002175" w:rsidRDefault="00002175" w:rsidP="00605201">
      <w:pPr>
        <w:numPr>
          <w:ilvl w:val="0"/>
          <w:numId w:val="435"/>
        </w:numPr>
        <w:rPr>
          <w:lang w:val="en-CA"/>
        </w:rPr>
      </w:pPr>
      <w:r>
        <w:rPr>
          <w:lang w:val="en-CA"/>
        </w:rPr>
        <w:t>Add missed layer index and replace total number of rectangles with the layer based number of rectangles in the enhanced colour format group constraint</w:t>
      </w:r>
    </w:p>
    <w:p w14:paraId="1642D75D" w14:textId="77777777" w:rsidR="00002175" w:rsidRDefault="00002175" w:rsidP="00605201">
      <w:pPr>
        <w:numPr>
          <w:ilvl w:val="0"/>
          <w:numId w:val="435"/>
        </w:numPr>
        <w:rPr>
          <w:lang w:val="en-CA"/>
        </w:rPr>
      </w:pPr>
      <w:r>
        <w:rPr>
          <w:lang w:val="en-CA"/>
        </w:rPr>
        <w:t>Add missed layer index variable and replace total number of rectangles with the layer based number of rectangles in the associated ID constraint</w:t>
      </w:r>
    </w:p>
    <w:p w14:paraId="1D4CD963" w14:textId="77777777" w:rsidR="00002175" w:rsidRDefault="00002175" w:rsidP="00605201">
      <w:pPr>
        <w:numPr>
          <w:ilvl w:val="0"/>
          <w:numId w:val="435"/>
        </w:numPr>
        <w:rPr>
          <w:lang w:val="en-CA"/>
        </w:rPr>
      </w:pPr>
      <w:r>
        <w:rPr>
          <w:lang w:val="en-CA"/>
        </w:rPr>
        <w:t xml:space="preserve">Replace obsolete </w:t>
      </w:r>
      <w:r w:rsidRPr="00062E33">
        <w:rPr>
          <w:lang w:val="en-CA"/>
        </w:rPr>
        <w:t>cr_group_444_flag</w:t>
      </w:r>
      <w:r>
        <w:rPr>
          <w:lang w:val="en-CA"/>
        </w:rPr>
        <w:t>[ i ] with “</w:t>
      </w:r>
      <w:r w:rsidRPr="007A5463">
        <w:rPr>
          <w:lang w:val="en-CA"/>
        </w:rPr>
        <w:t>cr_group_enhanced_chroma_format_idc[</w:t>
      </w:r>
      <w:r>
        <w:rPr>
          <w:lang w:val="en-CA"/>
        </w:rPr>
        <w:t> i </w:t>
      </w:r>
      <w:r w:rsidRPr="007A5463">
        <w:rPr>
          <w:lang w:val="en-CA"/>
        </w:rPr>
        <w:t>] equal to 2</w:t>
      </w:r>
      <w:r>
        <w:rPr>
          <w:lang w:val="en-CA"/>
        </w:rPr>
        <w:t>” in the semantics</w:t>
      </w:r>
    </w:p>
    <w:p w14:paraId="7FA65B05" w14:textId="77777777" w:rsidR="000F3CEF" w:rsidRPr="00373F08" w:rsidRDefault="00EA624D" w:rsidP="000F3CEF">
      <w:pPr>
        <w:rPr>
          <w:lang w:val="en-CA" w:eastAsia="de-DE"/>
        </w:rPr>
      </w:pPr>
      <w:r w:rsidRPr="0058699F">
        <w:rPr>
          <w:lang w:val="en-CA" w:eastAsia="de-DE"/>
        </w:rPr>
        <w:t xml:space="preserve">Decision: </w:t>
      </w:r>
      <w:r w:rsidR="00002175" w:rsidRPr="0058699F">
        <w:rPr>
          <w:lang w:val="en-CA" w:eastAsia="de-DE"/>
        </w:rPr>
        <w:t>Agreed</w:t>
      </w:r>
      <w:r w:rsidR="00002175">
        <w:rPr>
          <w:lang w:val="en-CA" w:eastAsia="de-DE"/>
        </w:rPr>
        <w:t xml:space="preserve"> item 1, item 2</w:t>
      </w:r>
      <w:r w:rsidR="00B41841">
        <w:rPr>
          <w:lang w:val="en-CA" w:eastAsia="de-DE"/>
        </w:rPr>
        <w:t>, item 3</w:t>
      </w:r>
      <w:r>
        <w:rPr>
          <w:lang w:val="en-CA" w:eastAsia="de-DE"/>
        </w:rPr>
        <w:t>, item 6</w:t>
      </w:r>
      <w:r w:rsidR="00B41841">
        <w:rPr>
          <w:lang w:val="en-CA" w:eastAsia="de-DE"/>
        </w:rPr>
        <w:t xml:space="preserve">. </w:t>
      </w:r>
    </w:p>
    <w:p w14:paraId="259F71BD" w14:textId="2F92DC36" w:rsidR="00B41841" w:rsidRDefault="00B41841" w:rsidP="000F3CEF">
      <w:pPr>
        <w:rPr>
          <w:lang w:val="en-CA" w:eastAsia="de-DE"/>
        </w:rPr>
      </w:pPr>
      <w:r>
        <w:rPr>
          <w:lang w:val="en-CA" w:eastAsia="de-DE"/>
        </w:rPr>
        <w:t>Regarding item 4. it is expected that the chroma components would be in separate layers, so should not make the change to restrict within a layer.</w:t>
      </w:r>
    </w:p>
    <w:p w14:paraId="78D79702" w14:textId="4BBF7B4C" w:rsidR="00B41841" w:rsidRDefault="00A42483" w:rsidP="000F3CEF">
      <w:pPr>
        <w:rPr>
          <w:lang w:val="en-CA" w:eastAsia="de-DE"/>
        </w:rPr>
      </w:pPr>
      <w:r>
        <w:rPr>
          <w:lang w:val="en-CA" w:eastAsia="de-DE"/>
        </w:rPr>
        <w:t xml:space="preserve">Regarding item 5, the </w:t>
      </w:r>
      <w:r w:rsidR="008D5561">
        <w:rPr>
          <w:lang w:val="en-CA" w:eastAsia="de-DE"/>
        </w:rPr>
        <w:t xml:space="preserve">design intent is for the </w:t>
      </w:r>
      <w:r>
        <w:rPr>
          <w:lang w:val="en-CA" w:eastAsia="de-DE"/>
        </w:rPr>
        <w:t xml:space="preserve">ID numbering space </w:t>
      </w:r>
      <w:r w:rsidR="008D5561">
        <w:rPr>
          <w:lang w:val="en-CA" w:eastAsia="de-DE"/>
        </w:rPr>
        <w:t>to be</w:t>
      </w:r>
      <w:r>
        <w:rPr>
          <w:lang w:val="en-CA" w:eastAsia="de-DE"/>
        </w:rPr>
        <w:t xml:space="preserve"> common to all layers, so should not make this change. </w:t>
      </w:r>
    </w:p>
    <w:p w14:paraId="3294E9C1" w14:textId="714DA603" w:rsidR="00B85900" w:rsidRDefault="00B85900" w:rsidP="000F3CEF">
      <w:pPr>
        <w:rPr>
          <w:lang w:val="en-CA" w:eastAsia="de-DE"/>
        </w:rPr>
      </w:pPr>
      <w:r>
        <w:rPr>
          <w:lang w:val="en-CA" w:eastAsia="de-DE"/>
        </w:rPr>
        <w:t xml:space="preserve">It was suggested </w:t>
      </w:r>
      <w:r w:rsidR="005D6811">
        <w:rPr>
          <w:lang w:val="en-CA" w:eastAsia="de-DE"/>
        </w:rPr>
        <w:t xml:space="preserve">for editors </w:t>
      </w:r>
      <w:r>
        <w:rPr>
          <w:lang w:val="en-CA" w:eastAsia="de-DE"/>
        </w:rPr>
        <w:t>to check the text to ensure that there isn’t overlay of the CR ID across layers.</w:t>
      </w:r>
    </w:p>
    <w:p w14:paraId="54A3EB65" w14:textId="77777777" w:rsidR="00B85900" w:rsidRPr="00373F08" w:rsidRDefault="00B85900" w:rsidP="000F3CEF">
      <w:pPr>
        <w:rPr>
          <w:lang w:val="en-CA" w:eastAsia="de-DE"/>
        </w:rPr>
      </w:pPr>
    </w:p>
    <w:p w14:paraId="50D649D2" w14:textId="42AE76D5" w:rsidR="00A95CC9" w:rsidRPr="00373F08" w:rsidRDefault="008773DB" w:rsidP="00CA2E49">
      <w:pPr>
        <w:pStyle w:val="berschrift9"/>
        <w:rPr>
          <w:sz w:val="24"/>
          <w:szCs w:val="24"/>
          <w:lang w:val="en-CA" w:eastAsia="de-DE"/>
        </w:rPr>
      </w:pPr>
      <w:hyperlink r:id="rId851" w:history="1">
        <w:r w:rsidR="00A95CC9" w:rsidRPr="00373F08">
          <w:rPr>
            <w:color w:val="0000FF"/>
            <w:sz w:val="24"/>
            <w:szCs w:val="24"/>
            <w:u w:val="single"/>
            <w:lang w:val="en-CA" w:eastAsia="de-DE"/>
          </w:rPr>
          <w:t>JVET-AM0093</w:t>
        </w:r>
      </w:hyperlink>
      <w:r w:rsidR="00A95CC9" w:rsidRPr="00373F08">
        <w:rPr>
          <w:sz w:val="24"/>
          <w:szCs w:val="24"/>
          <w:lang w:val="en-CA" w:eastAsia="de-DE"/>
        </w:rPr>
        <w:t xml:space="preserve"> AHG9: On the CR SEI message [Y. He, S. Zhao, L. Kerofsky, M. Karczewicz (Qualcomm)]</w:t>
      </w:r>
    </w:p>
    <w:p w14:paraId="02994549" w14:textId="77777777" w:rsidR="00773BAA" w:rsidRDefault="00773BAA" w:rsidP="00773BAA">
      <w:pPr>
        <w:rPr>
          <w:szCs w:val="22"/>
          <w:lang w:val="en-CA"/>
        </w:rPr>
      </w:pPr>
      <w:r>
        <w:rPr>
          <w:szCs w:val="22"/>
          <w:lang w:val="en-CA"/>
        </w:rPr>
        <w:t>This contribution proposes the following changes to the constituent rectangle (CR) SEI message in TuC.</w:t>
      </w:r>
    </w:p>
    <w:p w14:paraId="4D03B2D2" w14:textId="77777777" w:rsidR="00773BAA" w:rsidRDefault="00773BAA" w:rsidP="00605201">
      <w:pPr>
        <w:numPr>
          <w:ilvl w:val="0"/>
          <w:numId w:val="436"/>
        </w:numPr>
        <w:rPr>
          <w:lang w:val="en-CA"/>
        </w:rPr>
      </w:pPr>
      <w:r>
        <w:rPr>
          <w:lang w:val="en-CA"/>
        </w:rPr>
        <w:t xml:space="preserve">Add value range of cr_num_group </w:t>
      </w:r>
    </w:p>
    <w:p w14:paraId="21F01010" w14:textId="77777777" w:rsidR="00773BAA" w:rsidRDefault="00773BAA" w:rsidP="00605201">
      <w:pPr>
        <w:numPr>
          <w:ilvl w:val="0"/>
          <w:numId w:val="436"/>
        </w:numPr>
        <w:rPr>
          <w:lang w:val="en-CA"/>
        </w:rPr>
      </w:pPr>
      <w:r>
        <w:rPr>
          <w:lang w:val="en-CA"/>
        </w:rPr>
        <w:t>Add constraint to avoid an empty CR SEI message</w:t>
      </w:r>
    </w:p>
    <w:p w14:paraId="11A50444" w14:textId="77777777" w:rsidR="00773BAA" w:rsidRDefault="00773BAA" w:rsidP="00605201">
      <w:pPr>
        <w:numPr>
          <w:ilvl w:val="0"/>
          <w:numId w:val="436"/>
        </w:numPr>
        <w:rPr>
          <w:lang w:val="en-CA"/>
        </w:rPr>
      </w:pPr>
      <w:r>
        <w:rPr>
          <w:lang w:val="en-CA"/>
        </w:rPr>
        <w:t>Add constraint to avoid an empty CR group</w:t>
      </w:r>
    </w:p>
    <w:p w14:paraId="02A15F00" w14:textId="77777777" w:rsidR="00773BAA" w:rsidRDefault="00773BAA" w:rsidP="00605201">
      <w:pPr>
        <w:numPr>
          <w:ilvl w:val="0"/>
          <w:numId w:val="436"/>
        </w:numPr>
        <w:rPr>
          <w:lang w:val="en-CA"/>
        </w:rPr>
      </w:pPr>
      <w:r>
        <w:rPr>
          <w:lang w:val="en-CA"/>
        </w:rPr>
        <w:t xml:space="preserve">Propose CR purpose syntax element to </w:t>
      </w:r>
      <w:r w:rsidRPr="009F7355">
        <w:rPr>
          <w:lang w:val="en-CA"/>
        </w:rPr>
        <w:t>ensure future proof extensibility</w:t>
      </w:r>
    </w:p>
    <w:p w14:paraId="03C6429E" w14:textId="072FFC3E" w:rsidR="00773BAA" w:rsidRDefault="00773BAA" w:rsidP="00605201">
      <w:pPr>
        <w:numPr>
          <w:ilvl w:val="0"/>
          <w:numId w:val="436"/>
        </w:numPr>
        <w:rPr>
          <w:lang w:val="en-CA"/>
        </w:rPr>
      </w:pPr>
      <w:r w:rsidRPr="00F728BB">
        <w:rPr>
          <w:lang w:val="en-CA"/>
        </w:rPr>
        <w:t xml:space="preserve">Add a condition to </w:t>
      </w:r>
      <w:r>
        <w:rPr>
          <w:lang w:val="en-CA"/>
        </w:rPr>
        <w:t xml:space="preserve">avoid </w:t>
      </w:r>
      <w:r w:rsidR="00D6566B">
        <w:rPr>
          <w:lang w:val="en-CA"/>
        </w:rPr>
        <w:t>signalling</w:t>
      </w:r>
      <w:r w:rsidRPr="00F728BB">
        <w:rPr>
          <w:lang w:val="en-CA"/>
        </w:rPr>
        <w:t xml:space="preserve"> </w:t>
      </w:r>
      <w:r>
        <w:rPr>
          <w:lang w:val="en-CA"/>
        </w:rPr>
        <w:t>cr_rect_id</w:t>
      </w:r>
      <w:r w:rsidRPr="00F728BB">
        <w:rPr>
          <w:lang w:val="en-CA"/>
        </w:rPr>
        <w:t xml:space="preserve"> when the rectangle is empty</w:t>
      </w:r>
    </w:p>
    <w:p w14:paraId="67F6630B" w14:textId="77777777" w:rsidR="00773BAA" w:rsidRDefault="00773BAA" w:rsidP="00605201">
      <w:pPr>
        <w:numPr>
          <w:ilvl w:val="0"/>
          <w:numId w:val="436"/>
        </w:numPr>
        <w:rPr>
          <w:lang w:val="en-CA"/>
        </w:rPr>
      </w:pPr>
      <w:r>
        <w:rPr>
          <w:lang w:val="en-CA"/>
        </w:rPr>
        <w:t>Change CR group ID to group index</w:t>
      </w:r>
    </w:p>
    <w:p w14:paraId="72427DF1" w14:textId="77777777" w:rsidR="00773BAA" w:rsidRDefault="00773BAA" w:rsidP="00605201">
      <w:pPr>
        <w:numPr>
          <w:ilvl w:val="0"/>
          <w:numId w:val="436"/>
        </w:numPr>
        <w:rPr>
          <w:lang w:val="en-CA"/>
        </w:rPr>
      </w:pPr>
      <w:r>
        <w:rPr>
          <w:lang w:val="en-CA"/>
        </w:rPr>
        <w:t>Add syntax element of the layer index of the associated rectangle in case the current rectangle and the associated rectangle are at the different layer</w:t>
      </w:r>
    </w:p>
    <w:p w14:paraId="7BE6791D" w14:textId="77777777" w:rsidR="00773BAA" w:rsidRPr="00E65ABA" w:rsidRDefault="00773BAA" w:rsidP="00605201">
      <w:pPr>
        <w:numPr>
          <w:ilvl w:val="0"/>
          <w:numId w:val="436"/>
        </w:numPr>
        <w:rPr>
          <w:lang w:val="en-CA"/>
        </w:rPr>
      </w:pPr>
      <w:r>
        <w:rPr>
          <w:lang w:val="en-CA"/>
        </w:rPr>
        <w:t>Propose to add CR_Y rectangle as the primary rectangle</w:t>
      </w:r>
    </w:p>
    <w:p w14:paraId="0BE4BDFC" w14:textId="23DDCEA8" w:rsidR="00D46EFF" w:rsidRDefault="00D46EFF" w:rsidP="000F3CEF">
      <w:pPr>
        <w:rPr>
          <w:lang w:val="en-CA" w:eastAsia="de-DE"/>
        </w:rPr>
      </w:pPr>
      <w:r>
        <w:rPr>
          <w:lang w:val="en-CA" w:eastAsia="de-DE"/>
        </w:rPr>
        <w:t>Item</w:t>
      </w:r>
      <w:r w:rsidR="0083558A">
        <w:rPr>
          <w:lang w:val="en-CA" w:eastAsia="de-DE"/>
        </w:rPr>
        <w:t>s</w:t>
      </w:r>
      <w:r>
        <w:rPr>
          <w:lang w:val="en-CA" w:eastAsia="de-DE"/>
        </w:rPr>
        <w:t xml:space="preserve"> 2 </w:t>
      </w:r>
      <w:r w:rsidR="0083558A">
        <w:rPr>
          <w:lang w:val="en-CA" w:eastAsia="de-DE"/>
        </w:rPr>
        <w:t xml:space="preserve">and 3 </w:t>
      </w:r>
      <w:r>
        <w:rPr>
          <w:lang w:val="en-CA" w:eastAsia="de-DE"/>
        </w:rPr>
        <w:t>seem unnecessary.</w:t>
      </w:r>
    </w:p>
    <w:p w14:paraId="1711A8CA" w14:textId="56EC995C" w:rsidR="00D46EFF" w:rsidRDefault="00482868" w:rsidP="000F3CEF">
      <w:pPr>
        <w:rPr>
          <w:lang w:val="en-CA" w:eastAsia="de-DE"/>
        </w:rPr>
      </w:pPr>
      <w:r>
        <w:rPr>
          <w:lang w:val="en-CA" w:eastAsia="de-DE"/>
        </w:rPr>
        <w:t>Regarding item 4, the proposal to add a purpose overlaps with the signal</w:t>
      </w:r>
      <w:r w:rsidR="00D6566B">
        <w:rPr>
          <w:lang w:val="en-CA" w:eastAsia="de-DE"/>
        </w:rPr>
        <w:t>l</w:t>
      </w:r>
      <w:r>
        <w:rPr>
          <w:lang w:val="en-CA" w:eastAsia="de-DE"/>
        </w:rPr>
        <w:t>ed cr_rect_type_idc</w:t>
      </w:r>
      <w:r w:rsidR="00A04DD5">
        <w:rPr>
          <w:lang w:val="en-CA" w:eastAsia="de-DE"/>
        </w:rPr>
        <w:t>[ </w:t>
      </w:r>
      <w:r>
        <w:rPr>
          <w:lang w:val="en-CA" w:eastAsia="de-DE"/>
        </w:rPr>
        <w:t>] per CR, but provides the info at the beginning of the SEI message.</w:t>
      </w:r>
    </w:p>
    <w:p w14:paraId="119E70EE" w14:textId="4DC43929" w:rsidR="003A7608" w:rsidRDefault="003A7608" w:rsidP="000F3CEF">
      <w:pPr>
        <w:rPr>
          <w:lang w:val="en-CA" w:eastAsia="de-DE"/>
        </w:rPr>
      </w:pPr>
      <w:r>
        <w:rPr>
          <w:lang w:val="en-CA" w:eastAsia="de-DE"/>
        </w:rPr>
        <w:t xml:space="preserve">Regarding item 5, </w:t>
      </w:r>
      <w:r w:rsidR="00F029E9">
        <w:rPr>
          <w:lang w:val="en-CA" w:eastAsia="de-DE"/>
        </w:rPr>
        <w:t xml:space="preserve">allowing </w:t>
      </w:r>
      <w:r w:rsidR="00D6566B">
        <w:rPr>
          <w:lang w:val="en-CA" w:eastAsia="de-DE"/>
        </w:rPr>
        <w:t>signalling</w:t>
      </w:r>
      <w:r w:rsidR="00F029E9">
        <w:rPr>
          <w:lang w:val="en-CA" w:eastAsia="de-DE"/>
        </w:rPr>
        <w:t xml:space="preserve"> of ID for empty rectangles was adopted in </w:t>
      </w:r>
      <w:r>
        <w:rPr>
          <w:lang w:val="en-CA" w:eastAsia="de-DE"/>
        </w:rPr>
        <w:t xml:space="preserve">JVET-AG0075 </w:t>
      </w:r>
      <w:r w:rsidR="00F029E9">
        <w:rPr>
          <w:lang w:val="en-CA" w:eastAsia="de-DE"/>
        </w:rPr>
        <w:t>item 4.</w:t>
      </w:r>
    </w:p>
    <w:p w14:paraId="68390B00" w14:textId="68153BA7" w:rsidR="005D6811" w:rsidRDefault="00A11038" w:rsidP="000F3CEF">
      <w:pPr>
        <w:rPr>
          <w:lang w:val="en-CA" w:eastAsia="de-DE"/>
        </w:rPr>
      </w:pPr>
      <w:r>
        <w:rPr>
          <w:lang w:val="en-CA" w:eastAsia="de-DE"/>
        </w:rPr>
        <w:t>Regarding item 7, is unnecessary because the CR ID numbering space is common across layers.</w:t>
      </w:r>
    </w:p>
    <w:p w14:paraId="104FCD52" w14:textId="6815EF3A" w:rsidR="00A11038" w:rsidRDefault="009F0E2E" w:rsidP="000F3CEF">
      <w:pPr>
        <w:rPr>
          <w:lang w:val="en-CA" w:eastAsia="de-DE"/>
        </w:rPr>
      </w:pPr>
      <w:r>
        <w:rPr>
          <w:lang w:val="en-CA" w:eastAsia="de-DE"/>
        </w:rPr>
        <w:t>Further study on item 5.</w:t>
      </w:r>
      <w:r w:rsidR="00B7707B">
        <w:rPr>
          <w:lang w:val="en-CA" w:eastAsia="de-DE"/>
        </w:rPr>
        <w:t xml:space="preserve"> Consider if other SEI messages like DOI SEI that reference CR IDs have a constraint that referenced CRs shall not be empty.</w:t>
      </w:r>
    </w:p>
    <w:p w14:paraId="5EF3F11D" w14:textId="12F49385" w:rsidR="00A3127D" w:rsidRDefault="00D4110C" w:rsidP="00A3127D">
      <w:pPr>
        <w:rPr>
          <w:lang w:val="en-CA" w:eastAsia="de-DE"/>
        </w:rPr>
      </w:pPr>
      <w:r w:rsidRPr="0058699F">
        <w:rPr>
          <w:lang w:val="en-CA" w:eastAsia="de-DE"/>
        </w:rPr>
        <w:t xml:space="preserve">Decision: </w:t>
      </w:r>
      <w:r w:rsidR="00A3127D" w:rsidRPr="0058699F">
        <w:rPr>
          <w:lang w:val="en-CA" w:eastAsia="de-DE"/>
        </w:rPr>
        <w:t>Agreed</w:t>
      </w:r>
      <w:r w:rsidR="00A3127D">
        <w:rPr>
          <w:lang w:val="en-CA" w:eastAsia="de-DE"/>
        </w:rPr>
        <w:t xml:space="preserve"> item 1, item 6, item 8. </w:t>
      </w:r>
    </w:p>
    <w:p w14:paraId="3A119355" w14:textId="77777777" w:rsidR="000F3CEF" w:rsidRPr="00373F08" w:rsidRDefault="000F3CEF" w:rsidP="000F3CEF">
      <w:pPr>
        <w:rPr>
          <w:lang w:val="en-CA" w:eastAsia="de-DE"/>
        </w:rPr>
      </w:pPr>
    </w:p>
    <w:p w14:paraId="3E27E8CA" w14:textId="04ECB95F" w:rsidR="00F44BFE" w:rsidRPr="00373F08" w:rsidRDefault="00F44BFE" w:rsidP="00CA2E49">
      <w:pPr>
        <w:pStyle w:val="berschrift3"/>
        <w:rPr>
          <w:lang w:val="en-CA"/>
        </w:rPr>
      </w:pPr>
      <w:r w:rsidRPr="00373F08">
        <w:rPr>
          <w:lang w:val="en-CA"/>
        </w:rPr>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47EFE7BE" w:rsidR="00717F7D" w:rsidRPr="00373F08" w:rsidRDefault="00717F7D" w:rsidP="00717F7D">
      <w:pPr>
        <w:rPr>
          <w:lang w:val="en-CA"/>
        </w:rPr>
      </w:pPr>
      <w:r w:rsidRPr="00373F08">
        <w:rPr>
          <w:lang w:val="en-CA"/>
        </w:rPr>
        <w:t xml:space="preserve">Contributions in this area were discussed during </w:t>
      </w:r>
      <w:r w:rsidR="001E3648">
        <w:rPr>
          <w:lang w:val="en-CA"/>
        </w:rPr>
        <w:t>1230</w:t>
      </w:r>
      <w:r w:rsidRPr="00373F08">
        <w:rPr>
          <w:lang w:val="en-CA"/>
        </w:rPr>
        <w:t>–</w:t>
      </w:r>
      <w:r w:rsidR="00932A5C">
        <w:rPr>
          <w:lang w:val="en-CA"/>
        </w:rPr>
        <w:t>1300</w:t>
      </w:r>
      <w:r w:rsidR="00932A5C" w:rsidRPr="00373F08">
        <w:rPr>
          <w:lang w:val="en-CA"/>
        </w:rPr>
        <w:t xml:space="preserve"> </w:t>
      </w:r>
      <w:r w:rsidRPr="00373F08">
        <w:rPr>
          <w:lang w:val="en-CA"/>
        </w:rPr>
        <w:t xml:space="preserve">on </w:t>
      </w:r>
      <w:r w:rsidR="001E3648">
        <w:rPr>
          <w:lang w:val="en-CA"/>
        </w:rPr>
        <w:t>Saturday</w:t>
      </w:r>
      <w:r w:rsidR="001E3648" w:rsidRPr="00373F08">
        <w:rPr>
          <w:lang w:val="en-CA"/>
        </w:rPr>
        <w:t xml:space="preserve"> </w:t>
      </w:r>
      <w:r w:rsidR="001E3648">
        <w:rPr>
          <w:lang w:val="en-CA"/>
        </w:rPr>
        <w:t>28</w:t>
      </w:r>
      <w:r w:rsidR="001E3648" w:rsidRPr="00373F08">
        <w:rPr>
          <w:lang w:val="en-CA"/>
        </w:rPr>
        <w:t xml:space="preserve"> </w:t>
      </w:r>
      <w:r w:rsidRPr="00373F08">
        <w:rPr>
          <w:lang w:val="en-CA"/>
        </w:rPr>
        <w:t xml:space="preserve">June 2025 (chaired by </w:t>
      </w:r>
      <w:r w:rsidR="008B1D7D">
        <w:rPr>
          <w:lang w:val="en-CA"/>
        </w:rPr>
        <w:t>J. Boyce</w:t>
      </w:r>
      <w:r w:rsidRPr="00373F08">
        <w:rPr>
          <w:lang w:val="en-CA"/>
        </w:rPr>
        <w:t>).</w:t>
      </w:r>
    </w:p>
    <w:p w14:paraId="3F395EEC" w14:textId="1E64F17A" w:rsidR="00BA2456" w:rsidRPr="00373F08" w:rsidRDefault="008773DB" w:rsidP="00CA2E49">
      <w:pPr>
        <w:pStyle w:val="berschrift9"/>
        <w:rPr>
          <w:sz w:val="24"/>
          <w:szCs w:val="24"/>
          <w:lang w:val="en-CA" w:eastAsia="de-DE"/>
        </w:rPr>
      </w:pPr>
      <w:hyperlink r:id="rId852" w:history="1">
        <w:r w:rsidR="00BA2456" w:rsidRPr="00373F08">
          <w:rPr>
            <w:color w:val="0000FF"/>
            <w:sz w:val="24"/>
            <w:szCs w:val="24"/>
            <w:u w:val="single"/>
            <w:lang w:val="en-CA" w:eastAsia="de-DE"/>
          </w:rPr>
          <w:t>JVET-AM0095</w:t>
        </w:r>
      </w:hyperlink>
      <w:r w:rsidR="00BA2456" w:rsidRPr="00373F08">
        <w:rPr>
          <w:sz w:val="24"/>
          <w:szCs w:val="24"/>
          <w:lang w:val="en-CA" w:eastAsia="de-DE"/>
        </w:rPr>
        <w:t xml:space="preserve"> AHG9: On the DR SEI message [Y. He, S. Zhao, L. Kerofsky, M. Karczewicz (Qualcomm)]</w:t>
      </w:r>
    </w:p>
    <w:p w14:paraId="21609A34" w14:textId="77777777" w:rsidR="00542892" w:rsidRDefault="00542892" w:rsidP="00542892">
      <w:pPr>
        <w:rPr>
          <w:szCs w:val="22"/>
          <w:lang w:val="en-CA"/>
        </w:rPr>
      </w:pPr>
      <w:r>
        <w:rPr>
          <w:szCs w:val="22"/>
          <w:lang w:val="en-CA"/>
        </w:rPr>
        <w:t>This contribution proposes the following changes to the display rectangle SEI message in TuC.</w:t>
      </w:r>
    </w:p>
    <w:p w14:paraId="12088B0B" w14:textId="77777777" w:rsidR="00542892" w:rsidRDefault="00542892" w:rsidP="00605201">
      <w:pPr>
        <w:numPr>
          <w:ilvl w:val="0"/>
          <w:numId w:val="437"/>
        </w:numPr>
        <w:rPr>
          <w:lang w:val="en-CA"/>
        </w:rPr>
      </w:pPr>
      <w:r>
        <w:rPr>
          <w:lang w:val="en-CA"/>
        </w:rPr>
        <w:t>Modify the DR update constraints to be based on the initial DR SEI message instead of previous DR SEI message</w:t>
      </w:r>
    </w:p>
    <w:p w14:paraId="6CCAE9C7" w14:textId="77777777" w:rsidR="00542892" w:rsidRDefault="00542892" w:rsidP="00605201">
      <w:pPr>
        <w:numPr>
          <w:ilvl w:val="0"/>
          <w:numId w:val="437"/>
        </w:numPr>
        <w:rPr>
          <w:lang w:val="en-CA"/>
        </w:rPr>
      </w:pPr>
      <w:r>
        <w:rPr>
          <w:lang w:val="en-CA"/>
        </w:rPr>
        <w:t>Constrain the uniqueness of the rectangle ID, dr_assigned_rect_id and dr_rect_id.</w:t>
      </w:r>
    </w:p>
    <w:p w14:paraId="3F776DC1" w14:textId="77777777" w:rsidR="00542892" w:rsidRDefault="00542892" w:rsidP="00605201">
      <w:pPr>
        <w:numPr>
          <w:ilvl w:val="0"/>
          <w:numId w:val="437"/>
        </w:numPr>
        <w:rPr>
          <w:lang w:val="en-CA"/>
        </w:rPr>
      </w:pPr>
      <w:r>
        <w:rPr>
          <w:lang w:val="en-CA"/>
        </w:rPr>
        <w:t>Constrain dr_rect_id[ i ] to match one of the dr_assigned_rect_id for the DR update processing</w:t>
      </w:r>
    </w:p>
    <w:p w14:paraId="63BA65B2" w14:textId="77777777" w:rsidR="00542892" w:rsidRDefault="00542892" w:rsidP="00605201">
      <w:pPr>
        <w:numPr>
          <w:ilvl w:val="0"/>
          <w:numId w:val="437"/>
        </w:numPr>
        <w:rPr>
          <w:lang w:val="en-CA"/>
        </w:rPr>
      </w:pPr>
      <w:r>
        <w:rPr>
          <w:lang w:val="en-CA"/>
        </w:rPr>
        <w:t>Propose a flag to infer the dr_assigned_rect_id from the rectangle index when applicable.</w:t>
      </w:r>
    </w:p>
    <w:p w14:paraId="1C10789D" w14:textId="77777777" w:rsidR="00542892" w:rsidRPr="0082266A" w:rsidRDefault="00542892" w:rsidP="00605201">
      <w:pPr>
        <w:numPr>
          <w:ilvl w:val="0"/>
          <w:numId w:val="437"/>
        </w:numPr>
        <w:rPr>
          <w:lang w:val="en-CA"/>
        </w:rPr>
      </w:pPr>
      <w:r>
        <w:rPr>
          <w:lang w:val="en-CA"/>
        </w:rPr>
        <w:t>Modify the semantics to clarify the width and height are in the units of luma samples.</w:t>
      </w:r>
    </w:p>
    <w:p w14:paraId="53B32BEF" w14:textId="7CCA9D62" w:rsidR="00E43C50" w:rsidRDefault="00E43C50" w:rsidP="000F3CEF">
      <w:pPr>
        <w:rPr>
          <w:lang w:val="en-CA" w:eastAsia="de-DE"/>
        </w:rPr>
      </w:pPr>
      <w:r>
        <w:rPr>
          <w:lang w:val="en-CA" w:eastAsia="de-DE"/>
        </w:rPr>
        <w:t xml:space="preserve">Regarding item 2, </w:t>
      </w:r>
      <w:r>
        <w:rPr>
          <w:szCs w:val="22"/>
          <w:lang w:val="en-CA"/>
        </w:rPr>
        <w:t xml:space="preserve">dr_assigned_rect_id was proposed in </w:t>
      </w:r>
      <w:r>
        <w:rPr>
          <w:lang w:val="en-CA" w:eastAsia="de-DE"/>
        </w:rPr>
        <w:t>JVET-AL0099</w:t>
      </w:r>
      <w:r w:rsidR="00B316AD">
        <w:rPr>
          <w:lang w:val="en-CA" w:eastAsia="de-DE"/>
        </w:rPr>
        <w:t>, and is related to partial updates.</w:t>
      </w:r>
    </w:p>
    <w:p w14:paraId="228CD502" w14:textId="2F916741" w:rsidR="00B316AD" w:rsidRDefault="00B316AD" w:rsidP="000F3CEF">
      <w:pPr>
        <w:rPr>
          <w:lang w:val="en-CA" w:eastAsia="de-DE"/>
        </w:rPr>
      </w:pPr>
      <w:r>
        <w:rPr>
          <w:lang w:val="en-CA" w:eastAsia="de-DE"/>
        </w:rPr>
        <w:t xml:space="preserve">Regarding item 4, byte alignment seems unnecessary. </w:t>
      </w:r>
    </w:p>
    <w:p w14:paraId="219094F0" w14:textId="7DDDBA2A" w:rsidR="000F3CEF" w:rsidRPr="00373F08" w:rsidRDefault="008D1040" w:rsidP="000F3CEF">
      <w:pPr>
        <w:rPr>
          <w:lang w:val="en-CA" w:eastAsia="de-DE"/>
        </w:rPr>
      </w:pPr>
      <w:r w:rsidRPr="0058699F">
        <w:rPr>
          <w:lang w:val="en-CA" w:eastAsia="de-DE"/>
        </w:rPr>
        <w:t xml:space="preserve">Decision: </w:t>
      </w:r>
      <w:r w:rsidR="00542892" w:rsidRPr="0058699F">
        <w:rPr>
          <w:lang w:val="en-CA" w:eastAsia="de-DE"/>
        </w:rPr>
        <w:t>Agreed</w:t>
      </w:r>
      <w:r w:rsidR="00542892">
        <w:rPr>
          <w:lang w:val="en-CA" w:eastAsia="de-DE"/>
        </w:rPr>
        <w:t xml:space="preserve"> </w:t>
      </w:r>
      <w:r w:rsidR="007657A0">
        <w:rPr>
          <w:lang w:val="en-CA" w:eastAsia="de-DE"/>
        </w:rPr>
        <w:t xml:space="preserve">on </w:t>
      </w:r>
      <w:r w:rsidR="00542892">
        <w:rPr>
          <w:lang w:val="en-CA" w:eastAsia="de-DE"/>
        </w:rPr>
        <w:t>item 1</w:t>
      </w:r>
      <w:r w:rsidR="00E43C50">
        <w:rPr>
          <w:lang w:val="en-CA" w:eastAsia="de-DE"/>
        </w:rPr>
        <w:t>, item 2</w:t>
      </w:r>
      <w:r w:rsidR="00B026AA">
        <w:rPr>
          <w:lang w:val="en-CA" w:eastAsia="de-DE"/>
        </w:rPr>
        <w:t>, item 3</w:t>
      </w:r>
      <w:r w:rsidR="0080149A">
        <w:rPr>
          <w:lang w:val="en-CA" w:eastAsia="de-DE"/>
        </w:rPr>
        <w:t xml:space="preserve">, from item 4 add </w:t>
      </w:r>
      <w:r w:rsidR="0080149A" w:rsidRPr="0080149A">
        <w:rPr>
          <w:lang w:val="en-CA" w:eastAsia="de-DE"/>
        </w:rPr>
        <w:t>dr_assigned_rect_id_present_flag</w:t>
      </w:r>
      <w:r w:rsidR="0080149A">
        <w:rPr>
          <w:lang w:val="en-CA" w:eastAsia="de-DE"/>
        </w:rPr>
        <w:t xml:space="preserve">, </w:t>
      </w:r>
      <w:r w:rsidR="00A558CE">
        <w:rPr>
          <w:lang w:val="en-CA" w:eastAsia="de-DE"/>
        </w:rPr>
        <w:t>item 5.</w:t>
      </w:r>
    </w:p>
    <w:bookmarkStart w:id="254" w:name="_Ref188086210"/>
    <w:bookmarkEnd w:id="248"/>
    <w:p w14:paraId="645F5A88" w14:textId="42CCC3BA" w:rsidR="00BA2456" w:rsidRPr="00373F08" w:rsidRDefault="00BA2456"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"https://jvet-experts.org/doc_end_user/current_document.php?id=15793" </w:instrText>
      </w:r>
      <w:r w:rsidRPr="009F7355">
        <w:rPr>
          <w:lang w:val="en-CA"/>
        </w:rPr>
        <w:fldChar w:fldCharType="separate"/>
      </w:r>
      <w:r w:rsidRPr="00373F08">
        <w:rPr>
          <w:color w:val="0000FF"/>
          <w:sz w:val="24"/>
          <w:szCs w:val="24"/>
          <w:u w:val="single"/>
          <w:lang w:val="en-CA" w:eastAsia="de-DE"/>
        </w:rPr>
        <w:t>JVET-AM0146</w:t>
      </w:r>
      <w:r w:rsidRPr="009F7355">
        <w:rPr>
          <w:color w:val="0000FF"/>
          <w:sz w:val="24"/>
          <w:u w:val="single"/>
          <w:lang w:val="en-CA"/>
        </w:rPr>
        <w:fldChar w:fldCharType="end"/>
      </w:r>
      <w:r w:rsidRPr="00373F08">
        <w:rPr>
          <w:sz w:val="24"/>
          <w:szCs w:val="24"/>
          <w:lang w:val="en-CA" w:eastAsia="de-DE"/>
        </w:rPr>
        <w:t xml:space="preserve"> AHG9: On display rectangles with same display aspect ratio as cropped decoded picture [T. Biatek, J. Boyce, M. M. Hannuksela (Nokia)]</w:t>
      </w:r>
    </w:p>
    <w:p w14:paraId="19798D24" w14:textId="45A20E56" w:rsidR="00DB0A79" w:rsidRDefault="00DB0A79" w:rsidP="00F629CE">
      <w:pPr>
        <w:rPr>
          <w:lang w:val="en-CA"/>
        </w:rPr>
      </w:pPr>
      <w:r>
        <w:rPr>
          <w:lang w:val="en-CA"/>
        </w:rPr>
        <w:t>Chaired by S. Deshpande on 28 June 2025 during 12:45-</w:t>
      </w:r>
      <w:r w:rsidR="002402FD">
        <w:rPr>
          <w:lang w:val="en-CA"/>
        </w:rPr>
        <w:t>13:00</w:t>
      </w:r>
    </w:p>
    <w:p w14:paraId="027E2B10" w14:textId="63F06C59" w:rsidR="00F629CE" w:rsidRPr="009322C2" w:rsidRDefault="00F629CE" w:rsidP="00F629CE">
      <w:pPr>
        <w:rPr>
          <w:lang w:val="en-CA"/>
        </w:rPr>
      </w:pPr>
      <w:r>
        <w:rPr>
          <w:lang w:val="en-CA"/>
        </w:rPr>
        <w:t>Some display rectangles applications may use display rectangles that have the same display aspect ratios as the cropped decoded picture, to zoom into specific regions while using the same display device. For such a use case, the current DR SEI includes signalling of unnecessary syntax elements. It is proposed to update the design to reduce bitrate for this use case.</w:t>
      </w:r>
    </w:p>
    <w:p w14:paraId="447D8505" w14:textId="77777777" w:rsidR="000F3CEF" w:rsidRPr="00373F08" w:rsidRDefault="00F26981" w:rsidP="000F3CEF">
      <w:pPr>
        <w:rPr>
          <w:lang w:val="en-CA" w:eastAsia="de-DE"/>
        </w:rPr>
      </w:pPr>
      <w:r>
        <w:rPr>
          <w:lang w:val="en-CA" w:eastAsia="de-DE"/>
        </w:rPr>
        <w:t xml:space="preserve">It was asked if </w:t>
      </w:r>
      <w:r w:rsidRPr="00BD77AA">
        <w:rPr>
          <w:lang w:val="en-CA" w:eastAsia="de-DE"/>
        </w:rPr>
        <w:t>dr_fill_method_present_flag[ i ] can be set to 0.</w:t>
      </w:r>
      <w:r>
        <w:rPr>
          <w:lang w:val="en-CA" w:eastAsia="de-DE"/>
        </w:rPr>
        <w:t xml:space="preserve"> It can be, so this proposal can save 1 bit per DR.</w:t>
      </w:r>
    </w:p>
    <w:p w14:paraId="07254A05" w14:textId="379B763C" w:rsidR="008733B4" w:rsidRPr="00373F08" w:rsidRDefault="008733B4" w:rsidP="000F3CEF">
      <w:pPr>
        <w:rPr>
          <w:lang w:val="en-CA" w:eastAsia="de-DE"/>
        </w:rPr>
      </w:pPr>
      <w:r w:rsidRPr="0058699F">
        <w:rPr>
          <w:lang w:val="en-CA" w:eastAsia="de-DE"/>
        </w:rPr>
        <w:t>Decision: Adopt</w:t>
      </w:r>
      <w:r>
        <w:rPr>
          <w:lang w:val="en-CA" w:eastAsia="de-DE"/>
        </w:rPr>
        <w:t xml:space="preserve"> to TuC.</w:t>
      </w:r>
    </w:p>
    <w:p w14:paraId="3DBCF2F2" w14:textId="1DF3238F" w:rsidR="00F44BFE" w:rsidRPr="00373F08" w:rsidRDefault="002B3DC5" w:rsidP="00CA2E49">
      <w:pPr>
        <w:pStyle w:val="berschrift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254"/>
    </w:p>
    <w:p w14:paraId="6D1E79A3" w14:textId="2B73D7CA" w:rsidR="00717F7D" w:rsidRPr="00373F08" w:rsidRDefault="00717F7D" w:rsidP="00717F7D">
      <w:pPr>
        <w:rPr>
          <w:lang w:val="en-CA"/>
        </w:rPr>
      </w:pPr>
      <w:bookmarkStart w:id="255" w:name="_Ref173959606"/>
      <w:r w:rsidRPr="00373F08">
        <w:rPr>
          <w:lang w:val="en-CA"/>
        </w:rPr>
        <w:t xml:space="preserve">Contributions in this area were discussed during </w:t>
      </w:r>
      <w:r w:rsidR="003D79C0">
        <w:rPr>
          <w:lang w:val="en-CA"/>
        </w:rPr>
        <w:t>1625</w:t>
      </w:r>
      <w:r w:rsidRPr="00373F08">
        <w:rPr>
          <w:lang w:val="en-CA"/>
        </w:rPr>
        <w:t>–</w:t>
      </w:r>
      <w:r w:rsidR="00B07E03">
        <w:rPr>
          <w:lang w:val="en-CA"/>
        </w:rPr>
        <w:t>1710</w:t>
      </w:r>
      <w:r w:rsidR="00B07E03" w:rsidRPr="00373F08">
        <w:rPr>
          <w:lang w:val="en-CA"/>
        </w:rPr>
        <w:t xml:space="preserve"> </w:t>
      </w:r>
      <w:r w:rsidRPr="00373F08">
        <w:rPr>
          <w:lang w:val="en-CA"/>
        </w:rPr>
        <w:t xml:space="preserve">on </w:t>
      </w:r>
      <w:r w:rsidR="003D79C0">
        <w:rPr>
          <w:lang w:val="en-CA"/>
        </w:rPr>
        <w:t>Saturday</w:t>
      </w:r>
      <w:r w:rsidR="003D79C0" w:rsidRPr="00373F08">
        <w:rPr>
          <w:lang w:val="en-CA"/>
        </w:rPr>
        <w:t xml:space="preserve"> </w:t>
      </w:r>
      <w:r w:rsidR="003D79C0">
        <w:rPr>
          <w:lang w:val="en-CA"/>
        </w:rPr>
        <w:t>28</w:t>
      </w:r>
      <w:r w:rsidR="003D79C0" w:rsidRPr="00373F08">
        <w:rPr>
          <w:lang w:val="en-CA"/>
        </w:rPr>
        <w:t xml:space="preserve"> </w:t>
      </w:r>
      <w:r w:rsidRPr="00373F08">
        <w:rPr>
          <w:lang w:val="en-CA"/>
        </w:rPr>
        <w:t xml:space="preserve">June 2025 (chaired by </w:t>
      </w:r>
      <w:r w:rsidR="003D79C0">
        <w:rPr>
          <w:lang w:val="en-CA"/>
        </w:rPr>
        <w:t>J. Boyce</w:t>
      </w:r>
      <w:r w:rsidRPr="00373F08">
        <w:rPr>
          <w:lang w:val="en-CA"/>
        </w:rPr>
        <w:t>).</w:t>
      </w:r>
    </w:p>
    <w:bookmarkStart w:id="256" w:name="_Ref193478291"/>
    <w:p w14:paraId="7F796E6B" w14:textId="25318D6D" w:rsidR="00BA2456" w:rsidRPr="00373F08" w:rsidRDefault="00BA2456"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"https://jvet-experts.org/doc_end_user/current_document.php?id=15726" </w:instrText>
      </w:r>
      <w:r w:rsidRPr="009F7355">
        <w:rPr>
          <w:lang w:val="en-CA"/>
        </w:rPr>
        <w:fldChar w:fldCharType="separate"/>
      </w:r>
      <w:r w:rsidRPr="00373F08">
        <w:rPr>
          <w:color w:val="0000FF"/>
          <w:sz w:val="24"/>
          <w:szCs w:val="24"/>
          <w:u w:val="single"/>
          <w:lang w:val="en-CA" w:eastAsia="de-DE"/>
        </w:rPr>
        <w:t>JVET-AM0079</w:t>
      </w:r>
      <w:r w:rsidRPr="009F7355">
        <w:rPr>
          <w:color w:val="0000FF"/>
          <w:sz w:val="24"/>
          <w:u w:val="single"/>
          <w:lang w:val="en-CA"/>
        </w:rPr>
        <w:fldChar w:fldCharType="end"/>
      </w:r>
      <w:r w:rsidRPr="00373F08">
        <w:rPr>
          <w:sz w:val="24"/>
          <w:szCs w:val="24"/>
          <w:lang w:val="en-CA" w:eastAsia="de-DE"/>
        </w:rPr>
        <w:t xml:space="preserve"> AHG9: On the SPO SEI message [Y. He, L. Kerofsky, S. Zhao, M. Karczewicz (Qualcomm)]</w:t>
      </w:r>
    </w:p>
    <w:p w14:paraId="43249898" w14:textId="3B84A0D6" w:rsidR="008F3588" w:rsidRPr="00001ED0" w:rsidRDefault="008F3588" w:rsidP="008F3588">
      <w:pPr>
        <w:textAlignment w:val="baseline"/>
        <w:rPr>
          <w:szCs w:val="22"/>
          <w:lang w:val="en-CA"/>
        </w:rPr>
      </w:pPr>
      <w:r>
        <w:rPr>
          <w:szCs w:val="22"/>
          <w:lang w:val="en-CA"/>
        </w:rPr>
        <w:t>Item 3 discussed further on 28 June 2025. See notes under JVET-AM0321.</w:t>
      </w:r>
    </w:p>
    <w:p w14:paraId="10A2D16D" w14:textId="77777777" w:rsidR="00586F21" w:rsidRDefault="00586F21" w:rsidP="00586F21">
      <w:pPr>
        <w:rPr>
          <w:szCs w:val="22"/>
          <w:lang w:val="en-CA"/>
        </w:rPr>
      </w:pPr>
      <w:r>
        <w:rPr>
          <w:szCs w:val="22"/>
          <w:lang w:val="en-CA"/>
        </w:rPr>
        <w:t>This contribution proposes the following changes to the SPO SEI message.</w:t>
      </w:r>
    </w:p>
    <w:p w14:paraId="5148F360" w14:textId="77777777" w:rsidR="00586F21" w:rsidRDefault="00586F21" w:rsidP="00605201">
      <w:pPr>
        <w:numPr>
          <w:ilvl w:val="0"/>
          <w:numId w:val="438"/>
        </w:numPr>
        <w:rPr>
          <w:lang w:val="en-CA"/>
        </w:rPr>
      </w:pPr>
      <w:r>
        <w:rPr>
          <w:lang w:val="en-CA"/>
        </w:rPr>
        <w:t>Add “critical process” in VSEI Table 24 and replace “root processes” with “critical processes” in the TuC accordingly to maintain consistency.</w:t>
      </w:r>
    </w:p>
    <w:p w14:paraId="76AD8D3A" w14:textId="77777777" w:rsidR="00586F21" w:rsidRDefault="00586F21" w:rsidP="00605201">
      <w:pPr>
        <w:numPr>
          <w:ilvl w:val="0"/>
          <w:numId w:val="438"/>
        </w:numPr>
        <w:rPr>
          <w:lang w:val="en-CA"/>
        </w:rPr>
      </w:pPr>
      <w:r>
        <w:rPr>
          <w:lang w:val="en-CA"/>
        </w:rPr>
        <w:t xml:space="preserve">Add </w:t>
      </w:r>
      <w:r w:rsidRPr="005C2440">
        <w:rPr>
          <w:lang w:val="en-CA"/>
        </w:rPr>
        <w:t xml:space="preserve">a </w:t>
      </w:r>
      <w:r>
        <w:rPr>
          <w:lang w:val="en-CA"/>
        </w:rPr>
        <w:t>flag</w:t>
      </w:r>
      <w:r w:rsidRPr="005C2440">
        <w:rPr>
          <w:lang w:val="en-CA"/>
        </w:rPr>
        <w:t xml:space="preserve"> to </w:t>
      </w:r>
      <w:r>
        <w:rPr>
          <w:lang w:val="en-CA"/>
        </w:rPr>
        <w:t>enable inference of</w:t>
      </w:r>
      <w:r w:rsidRPr="005C2440">
        <w:rPr>
          <w:lang w:val="en-CA"/>
        </w:rPr>
        <w:t xml:space="preserve"> the </w:t>
      </w:r>
      <w:r>
        <w:rPr>
          <w:lang w:val="en-CA"/>
        </w:rPr>
        <w:t xml:space="preserve">complexity of the </w:t>
      </w:r>
      <w:r w:rsidRPr="005C2440">
        <w:rPr>
          <w:lang w:val="en-CA"/>
        </w:rPr>
        <w:t xml:space="preserve">critical </w:t>
      </w:r>
      <w:r>
        <w:rPr>
          <w:lang w:val="en-CA"/>
        </w:rPr>
        <w:t>processes</w:t>
      </w:r>
      <w:r w:rsidRPr="005C2440">
        <w:rPr>
          <w:lang w:val="en-CA"/>
        </w:rPr>
        <w:t xml:space="preserve"> </w:t>
      </w:r>
      <w:r>
        <w:rPr>
          <w:lang w:val="en-CA"/>
        </w:rPr>
        <w:t xml:space="preserve">complexity from that of the </w:t>
      </w:r>
      <w:r w:rsidRPr="005C2440">
        <w:rPr>
          <w:lang w:val="en-CA"/>
        </w:rPr>
        <w:t>processing chain</w:t>
      </w:r>
      <w:r>
        <w:rPr>
          <w:lang w:val="en-CA"/>
        </w:rPr>
        <w:t xml:space="preserve"> when applicable</w:t>
      </w:r>
      <w:r w:rsidRPr="005C2440">
        <w:rPr>
          <w:lang w:val="en-CA"/>
        </w:rPr>
        <w:t>.</w:t>
      </w:r>
    </w:p>
    <w:p w14:paraId="7B0FE4BA" w14:textId="77777777" w:rsidR="00586F21" w:rsidRPr="005C2440" w:rsidRDefault="00586F21" w:rsidP="00605201">
      <w:pPr>
        <w:numPr>
          <w:ilvl w:val="0"/>
          <w:numId w:val="438"/>
        </w:numPr>
        <w:rPr>
          <w:lang w:val="en-CA"/>
        </w:rPr>
      </w:pPr>
      <w:r>
        <w:rPr>
          <w:lang w:val="en-CA"/>
        </w:rPr>
        <w:t>Modify the constraint of the syntax element po_sei_prefix_flag to avoid potential ambiguity.</w:t>
      </w:r>
    </w:p>
    <w:p w14:paraId="790B551A" w14:textId="77777777" w:rsidR="000F3CEF" w:rsidRPr="00373F08" w:rsidRDefault="00133065" w:rsidP="000F3CEF">
      <w:pPr>
        <w:rPr>
          <w:lang w:val="en-CA" w:eastAsia="de-DE"/>
        </w:rPr>
      </w:pPr>
      <w:r w:rsidRPr="0058699F">
        <w:rPr>
          <w:lang w:val="en-CA" w:eastAsia="de-DE"/>
        </w:rPr>
        <w:t>Suggest to editors</w:t>
      </w:r>
      <w:r>
        <w:rPr>
          <w:lang w:val="en-CA" w:eastAsia="de-DE"/>
        </w:rPr>
        <w:t xml:space="preserve"> to use the “critical process” naming.</w:t>
      </w:r>
    </w:p>
    <w:p w14:paraId="7D7B4E48" w14:textId="241BBE7F" w:rsidR="00133065" w:rsidRDefault="00B81D7D" w:rsidP="000F3CEF">
      <w:pPr>
        <w:rPr>
          <w:lang w:val="en-CA" w:eastAsia="de-DE"/>
        </w:rPr>
      </w:pPr>
      <w:r>
        <w:rPr>
          <w:lang w:val="en-CA" w:eastAsia="de-DE"/>
        </w:rPr>
        <w:t xml:space="preserve">It was noted that the flag may not be needed because it is known by the decoder whether or not the NNPF is in the critical process. </w:t>
      </w:r>
    </w:p>
    <w:p w14:paraId="30640C60" w14:textId="3CA1A31E" w:rsidR="00B81D7D" w:rsidRDefault="00B81D7D" w:rsidP="000F3CEF">
      <w:pPr>
        <w:rPr>
          <w:lang w:val="en-CA" w:eastAsia="de-DE"/>
        </w:rPr>
      </w:pPr>
      <w:r>
        <w:rPr>
          <w:lang w:val="en-CA" w:eastAsia="de-DE"/>
        </w:rPr>
        <w:t xml:space="preserve">An encoder may avoid double signalling of the complexity parameters with the  </w:t>
      </w:r>
      <w:r w:rsidRPr="00B81D7D">
        <w:rPr>
          <w:lang w:val="en-CA" w:eastAsia="de-DE"/>
        </w:rPr>
        <w:t>po_critical_complexity_info_present_flag</w:t>
      </w:r>
      <w:r>
        <w:rPr>
          <w:lang w:val="en-CA" w:eastAsia="de-DE"/>
        </w:rPr>
        <w:t xml:space="preserve">. </w:t>
      </w:r>
    </w:p>
    <w:p w14:paraId="6753CCAD" w14:textId="503FB241" w:rsidR="00B81D7D" w:rsidRDefault="00B81D7D" w:rsidP="000F3CEF">
      <w:pPr>
        <w:rPr>
          <w:lang w:val="en-CA" w:eastAsia="de-DE"/>
        </w:rPr>
      </w:pPr>
      <w:r>
        <w:rPr>
          <w:lang w:val="en-CA" w:eastAsia="de-DE"/>
        </w:rPr>
        <w:t>No action on this aspect.</w:t>
      </w:r>
    </w:p>
    <w:p w14:paraId="0DA2B870" w14:textId="4D5A1BEC" w:rsidR="00B81D7D" w:rsidRDefault="00B81D7D" w:rsidP="000F3CEF">
      <w:pPr>
        <w:rPr>
          <w:lang w:val="en-CA" w:eastAsia="de-DE"/>
        </w:rPr>
      </w:pPr>
      <w:r>
        <w:rPr>
          <w:lang w:val="en-CA" w:eastAsia="de-DE"/>
        </w:rPr>
        <w:t>For the 3</w:t>
      </w:r>
      <w:r w:rsidRPr="00BD77AA">
        <w:rPr>
          <w:vertAlign w:val="superscript"/>
          <w:lang w:val="en-CA" w:eastAsia="de-DE"/>
        </w:rPr>
        <w:t>rd</w:t>
      </w:r>
      <w:r>
        <w:rPr>
          <w:lang w:val="en-CA" w:eastAsia="de-DE"/>
        </w:rPr>
        <w:t xml:space="preserve"> aspect, see the notes in JVET-AM0321.</w:t>
      </w:r>
    </w:p>
    <w:p w14:paraId="663B0987" w14:textId="77777777" w:rsidR="00B81D7D" w:rsidRPr="00373F08" w:rsidRDefault="00B81D7D" w:rsidP="000F3CEF">
      <w:pPr>
        <w:rPr>
          <w:lang w:val="en-CA" w:eastAsia="de-DE"/>
        </w:rPr>
      </w:pPr>
    </w:p>
    <w:p w14:paraId="32B0B63D" w14:textId="7BD1B275" w:rsidR="00BA2456" w:rsidRPr="00373F08" w:rsidRDefault="008773DB" w:rsidP="00CA2E49">
      <w:pPr>
        <w:pStyle w:val="berschrift9"/>
        <w:rPr>
          <w:sz w:val="24"/>
          <w:szCs w:val="24"/>
          <w:lang w:val="en-CA" w:eastAsia="de-DE"/>
        </w:rPr>
      </w:pPr>
      <w:hyperlink r:id="rId853" w:history="1">
        <w:r w:rsidR="00BA2456" w:rsidRPr="00373F08">
          <w:rPr>
            <w:color w:val="0000FF"/>
            <w:sz w:val="24"/>
            <w:szCs w:val="24"/>
            <w:u w:val="single"/>
            <w:lang w:val="en-CA" w:eastAsia="de-DE"/>
          </w:rPr>
          <w:t>JVET-AM0155</w:t>
        </w:r>
      </w:hyperlink>
      <w:r w:rsidR="00BA2456" w:rsidRPr="00373F08">
        <w:rPr>
          <w:sz w:val="24"/>
          <w:szCs w:val="24"/>
          <w:lang w:val="en-CA" w:eastAsia="de-DE"/>
        </w:rPr>
        <w:t xml:space="preserve"> AHG9: On the SPO SEI message complexity </w:t>
      </w:r>
      <w:r w:rsidR="00D6566B">
        <w:rPr>
          <w:sz w:val="24"/>
          <w:szCs w:val="24"/>
          <w:lang w:val="en-CA" w:eastAsia="de-DE"/>
        </w:rPr>
        <w:t>signalling</w:t>
      </w:r>
      <w:r w:rsidR="00BA2456" w:rsidRPr="00373F08">
        <w:rPr>
          <w:sz w:val="24"/>
          <w:szCs w:val="24"/>
          <w:lang w:val="en-CA" w:eastAsia="de-DE"/>
        </w:rPr>
        <w:t xml:space="preserve"> [Y. Gao, P. Wu, S. Xie, Y. Bai, C. Huang (ZTE)]</w:t>
      </w:r>
    </w:p>
    <w:p w14:paraId="1DB2F2F0" w14:textId="77777777" w:rsidR="0021537E" w:rsidRPr="009F7355" w:rsidRDefault="0021537E" w:rsidP="0021537E">
      <w:pPr>
        <w:rPr>
          <w:rFonts w:eastAsia="SimSun"/>
          <w:lang w:val="en-CA"/>
        </w:rPr>
      </w:pPr>
      <w:r w:rsidRPr="009F7355">
        <w:rPr>
          <w:rFonts w:eastAsia="SimSun" w:hint="eastAsia"/>
          <w:lang w:val="en-CA"/>
        </w:rPr>
        <w:t>This contribution proposes to signal the the complexity information of one or more key processes, where a key process is defined as the sub-chain including at least one NNPF process associated with a NNPF SEI message with index i</w:t>
      </w:r>
      <w:r w:rsidRPr="009F7355">
        <w:rPr>
          <w:rFonts w:eastAsia="SimSun" w:hint="eastAsia"/>
          <w:i/>
          <w:lang w:val="en-CA"/>
        </w:rPr>
        <w:t>,</w:t>
      </w:r>
      <w:r w:rsidRPr="009F7355">
        <w:rPr>
          <w:rFonts w:eastAsia="SimSun" w:hint="eastAsia"/>
          <w:lang w:val="en-CA"/>
        </w:rPr>
        <w:t xml:space="preserve"> and the sum of </w:t>
      </w:r>
      <w:r w:rsidRPr="009F7355">
        <w:rPr>
          <w:lang w:val="en-CA"/>
        </w:rPr>
        <w:t xml:space="preserve">po_sei_importance_flag[ i ] </w:t>
      </w:r>
      <w:r w:rsidRPr="009F7355">
        <w:rPr>
          <w:rFonts w:eastAsia="SimSun" w:hint="eastAsia"/>
          <w:lang w:val="en-CA"/>
        </w:rPr>
        <w:t xml:space="preserve">and </w:t>
      </w:r>
      <w:r w:rsidRPr="009F7355">
        <w:rPr>
          <w:lang w:val="en-CA"/>
        </w:rPr>
        <w:t>po_sei_processing_degree_flag[ i ] is greater than or equal to 1</w:t>
      </w:r>
      <w:r w:rsidRPr="009F7355">
        <w:rPr>
          <w:rFonts w:eastAsia="SimSun" w:hint="eastAsia"/>
          <w:lang w:val="en-CA"/>
        </w:rPr>
        <w:t>.</w:t>
      </w:r>
    </w:p>
    <w:p w14:paraId="3C9233C3" w14:textId="162A295E" w:rsidR="0098218F" w:rsidRDefault="00023598" w:rsidP="000F3CEF">
      <w:pPr>
        <w:rPr>
          <w:lang w:val="en-CA" w:eastAsia="de-DE"/>
        </w:rPr>
      </w:pPr>
      <w:r>
        <w:rPr>
          <w:lang w:val="en-CA" w:eastAsia="de-DE"/>
        </w:rPr>
        <w:t xml:space="preserve">It was suggested that an alternative may be </w:t>
      </w:r>
      <w:r w:rsidR="003D3F07">
        <w:rPr>
          <w:lang w:val="en-CA" w:eastAsia="de-DE"/>
        </w:rPr>
        <w:t xml:space="preserve">for an encoder </w:t>
      </w:r>
      <w:r>
        <w:rPr>
          <w:lang w:val="en-CA" w:eastAsia="de-DE"/>
        </w:rPr>
        <w:t>to include in a</w:t>
      </w:r>
      <w:r w:rsidRPr="00023598">
        <w:rPr>
          <w:lang w:val="en-CA" w:eastAsia="de-DE"/>
        </w:rPr>
        <w:t xml:space="preserve"> </w:t>
      </w:r>
      <w:r>
        <w:rPr>
          <w:lang w:val="en-CA" w:eastAsia="de-DE"/>
        </w:rPr>
        <w:t xml:space="preserve">prefix SEI information about complexity of the different chains. </w:t>
      </w:r>
      <w:r w:rsidR="003D3F07">
        <w:rPr>
          <w:lang w:val="en-CA" w:eastAsia="de-DE"/>
        </w:rPr>
        <w:t>This alternative would have some additional bit count because other non-complexity related syntax elements would be included in the prefix</w:t>
      </w:r>
      <w:r w:rsidR="0098218F">
        <w:rPr>
          <w:lang w:val="en-CA" w:eastAsia="de-DE"/>
        </w:rPr>
        <w:t>, and would require some additional work by the decoder</w:t>
      </w:r>
      <w:r w:rsidR="003D3F07">
        <w:rPr>
          <w:lang w:val="en-CA" w:eastAsia="de-DE"/>
        </w:rPr>
        <w:t>. This approach would not require any change to the existing design.</w:t>
      </w:r>
      <w:r w:rsidR="00D246C0">
        <w:rPr>
          <w:lang w:val="en-CA" w:eastAsia="de-DE"/>
        </w:rPr>
        <w:t xml:space="preserve">It was suggested that the key process name is confusing and rename to make it more clear that it is NNPF related. </w:t>
      </w:r>
    </w:p>
    <w:p w14:paraId="48DF3DE1" w14:textId="654B7C0B" w:rsidR="00D246C0" w:rsidRPr="00373F08" w:rsidRDefault="00D246C0" w:rsidP="000F3CEF">
      <w:pPr>
        <w:rPr>
          <w:lang w:val="en-CA" w:eastAsia="de-DE"/>
        </w:rPr>
      </w:pPr>
      <w:r w:rsidRPr="0058699F">
        <w:rPr>
          <w:lang w:val="en-CA" w:eastAsia="de-DE"/>
        </w:rPr>
        <w:t>Decision: add</w:t>
      </w:r>
      <w:r>
        <w:rPr>
          <w:lang w:val="en-CA" w:eastAsia="de-DE"/>
        </w:rPr>
        <w:t xml:space="preserve"> to TuC. Editors to consider the renaming “key process”.</w:t>
      </w:r>
    </w:p>
    <w:p w14:paraId="02CC4A0E" w14:textId="21159166" w:rsidR="002B3DC5" w:rsidRPr="009F7355" w:rsidRDefault="002B3DC5" w:rsidP="00CA2E49">
      <w:pPr>
        <w:pStyle w:val="berschrift3"/>
        <w:rPr>
          <w:lang w:val="en-CA"/>
        </w:rPr>
      </w:pPr>
      <w:r w:rsidRPr="009F7355">
        <w:rPr>
          <w:lang w:val="en-CA"/>
        </w:rPr>
        <w:t>Encoder optimization information SEI message (</w:t>
      </w:r>
      <w:r w:rsidR="008266E1">
        <w:rPr>
          <w:lang w:val="en-CA"/>
        </w:rPr>
        <w:t>1</w:t>
      </w:r>
      <w:r w:rsidRPr="009F7355">
        <w:rPr>
          <w:lang w:val="en-CA"/>
        </w:rPr>
        <w:t>)</w:t>
      </w:r>
    </w:p>
    <w:p w14:paraId="7241ABC9" w14:textId="4F12E9D3" w:rsidR="002B3DC5" w:rsidRPr="00373F08" w:rsidRDefault="002B3DC5" w:rsidP="002B3DC5">
      <w:pPr>
        <w:rPr>
          <w:lang w:val="en-CA"/>
        </w:rPr>
      </w:pPr>
      <w:r w:rsidRPr="00373F08">
        <w:rPr>
          <w:lang w:val="en-CA"/>
        </w:rPr>
        <w:t xml:space="preserve">Contributions in this area were discussed during </w:t>
      </w:r>
      <w:r w:rsidR="0009382E">
        <w:rPr>
          <w:lang w:val="en-CA"/>
        </w:rPr>
        <w:t>1730</w:t>
      </w:r>
      <w:r w:rsidRPr="00373F08">
        <w:rPr>
          <w:lang w:val="en-CA"/>
        </w:rPr>
        <w:t>–</w:t>
      </w:r>
      <w:r w:rsidR="00F3571C">
        <w:rPr>
          <w:lang w:val="en-CA"/>
        </w:rPr>
        <w:t>1820</w:t>
      </w:r>
      <w:r w:rsidR="00F3571C" w:rsidRPr="00373F08">
        <w:rPr>
          <w:lang w:val="en-CA"/>
        </w:rPr>
        <w:t xml:space="preserve"> </w:t>
      </w:r>
      <w:r w:rsidRPr="00373F08">
        <w:rPr>
          <w:lang w:val="en-CA"/>
        </w:rPr>
        <w:t xml:space="preserve">on </w:t>
      </w:r>
      <w:r w:rsidR="0009382E">
        <w:rPr>
          <w:lang w:val="en-CA"/>
        </w:rPr>
        <w:t>Saturday</w:t>
      </w:r>
      <w:r w:rsidR="0009382E" w:rsidRPr="00373F08">
        <w:rPr>
          <w:lang w:val="en-CA"/>
        </w:rPr>
        <w:t xml:space="preserve"> </w:t>
      </w:r>
      <w:r w:rsidR="0009382E">
        <w:rPr>
          <w:lang w:val="en-CA"/>
        </w:rPr>
        <w:t>28</w:t>
      </w:r>
      <w:r w:rsidR="0009382E" w:rsidRPr="00373F08">
        <w:rPr>
          <w:lang w:val="en-CA"/>
        </w:rPr>
        <w:t xml:space="preserve"> </w:t>
      </w:r>
      <w:r w:rsidRPr="00373F08">
        <w:rPr>
          <w:lang w:val="en-CA"/>
        </w:rPr>
        <w:t xml:space="preserve">June 2025 (chaired by </w:t>
      </w:r>
      <w:r w:rsidR="00A4493F">
        <w:rPr>
          <w:lang w:val="en-CA"/>
        </w:rPr>
        <w:t>J. Boyce</w:t>
      </w:r>
      <w:r w:rsidRPr="00373F08">
        <w:rPr>
          <w:lang w:val="en-CA"/>
        </w:rPr>
        <w:t>).</w:t>
      </w:r>
    </w:p>
    <w:p w14:paraId="7A3D3230" w14:textId="77777777" w:rsidR="000F3CEF" w:rsidRPr="00373F08" w:rsidRDefault="000F3CEF" w:rsidP="000F3CEF">
      <w:pPr>
        <w:rPr>
          <w:lang w:val="en-CA" w:eastAsia="de-DE"/>
        </w:rPr>
      </w:pPr>
    </w:p>
    <w:p w14:paraId="345728CA" w14:textId="2D74B266" w:rsidR="00BA2456" w:rsidRPr="00373F08" w:rsidRDefault="008773DB" w:rsidP="00CA2E49">
      <w:pPr>
        <w:pStyle w:val="berschrift9"/>
        <w:rPr>
          <w:sz w:val="24"/>
          <w:szCs w:val="24"/>
          <w:lang w:val="en-CA" w:eastAsia="de-DE"/>
        </w:rPr>
      </w:pPr>
      <w:hyperlink r:id="rId854" w:history="1">
        <w:r w:rsidR="00BA2456" w:rsidRPr="00373F08">
          <w:rPr>
            <w:color w:val="0000FF"/>
            <w:sz w:val="24"/>
            <w:szCs w:val="24"/>
            <w:u w:val="single"/>
            <w:lang w:val="en-CA" w:eastAsia="de-DE"/>
          </w:rPr>
          <w:t>JVET-AM0179</w:t>
        </w:r>
      </w:hyperlink>
      <w:r w:rsidR="00BA2456" w:rsidRPr="00373F08">
        <w:rPr>
          <w:sz w:val="24"/>
          <w:szCs w:val="24"/>
          <w:lang w:val="en-CA" w:eastAsia="de-DE"/>
        </w:rPr>
        <w:t xml:space="preserve"> AHG9: Depth-aware optimization for Encoder optimization information SEI message [G. Teniou, S. Wenger, A. Hinds (Tencent)]</w:t>
      </w:r>
    </w:p>
    <w:p w14:paraId="5FF0DBA9" w14:textId="77777777" w:rsidR="00EF30B2" w:rsidRPr="009F7355" w:rsidRDefault="00EF30B2" w:rsidP="00EF30B2">
      <w:pPr>
        <w:rPr>
          <w:lang w:val="en-CA"/>
        </w:rPr>
      </w:pPr>
      <w:r w:rsidRPr="009F7355">
        <w:rPr>
          <w:lang w:val="en-CA"/>
        </w:rPr>
        <w:t>This document proposes a new eoi_type associated to depth-aware encoding optimization. The corresponding metadata is meant to guide the decoder in selecting appropriate filters, apply background removal or activate specific player adaptations such as local backlight modulation, semantic segmentation…</w:t>
      </w:r>
    </w:p>
    <w:p w14:paraId="70ECB54A" w14:textId="77777777" w:rsidR="000F3CEF" w:rsidRPr="00373F08" w:rsidRDefault="00BE7287" w:rsidP="000F3CEF">
      <w:pPr>
        <w:rPr>
          <w:lang w:val="en-CA" w:eastAsia="de-DE"/>
        </w:rPr>
      </w:pPr>
      <w:r>
        <w:rPr>
          <w:lang w:val="en-CA" w:eastAsia="de-DE"/>
        </w:rPr>
        <w:t xml:space="preserve">A potential use case described was when depth was available to the encoder which was used to preserve the foreground. </w:t>
      </w:r>
      <w:r w:rsidR="00A17C56">
        <w:rPr>
          <w:lang w:val="en-CA" w:eastAsia="de-DE"/>
        </w:rPr>
        <w:t>The proponent said that the decoder might use the information about the source of the depth in an immersive use case.</w:t>
      </w:r>
    </w:p>
    <w:p w14:paraId="7EB541B2" w14:textId="195B6588" w:rsidR="005C256C" w:rsidRDefault="005C256C" w:rsidP="000F3CEF">
      <w:pPr>
        <w:rPr>
          <w:lang w:val="en-CA" w:eastAsia="de-DE"/>
        </w:rPr>
      </w:pPr>
      <w:r w:rsidRPr="0058699F">
        <w:rPr>
          <w:lang w:val="en-CA" w:eastAsia="de-DE"/>
        </w:rPr>
        <w:t>Editors should check the TuC</w:t>
      </w:r>
      <w:r>
        <w:rPr>
          <w:lang w:val="en-CA" w:eastAsia="de-DE"/>
        </w:rPr>
        <w:t xml:space="preserve"> to remove unnecessary yellow highlights. </w:t>
      </w:r>
    </w:p>
    <w:p w14:paraId="1F16064F" w14:textId="72BD240D" w:rsidR="00571F5D" w:rsidRDefault="00571F5D" w:rsidP="000F3CEF">
      <w:pPr>
        <w:rPr>
          <w:lang w:val="en-CA" w:eastAsia="de-DE"/>
        </w:rPr>
      </w:pPr>
      <w:r>
        <w:rPr>
          <w:lang w:val="en-CA" w:eastAsia="de-DE"/>
        </w:rPr>
        <w:t xml:space="preserve">It was noted that the EOI SEI already has an object based optimization type, and suggested that depth-based processing may be expressed using that </w:t>
      </w:r>
      <w:r w:rsidR="00A007AF">
        <w:rPr>
          <w:lang w:val="en-CA" w:eastAsia="de-DE"/>
        </w:rPr>
        <w:t xml:space="preserve">eoi </w:t>
      </w:r>
      <w:r>
        <w:rPr>
          <w:lang w:val="en-CA" w:eastAsia="de-DE"/>
        </w:rPr>
        <w:t>type.</w:t>
      </w:r>
    </w:p>
    <w:p w14:paraId="7368970A" w14:textId="461B2C3B" w:rsidR="004F1AB3" w:rsidRPr="009F7355" w:rsidRDefault="004F1AB3" w:rsidP="000F3CEF">
      <w:pPr>
        <w:rPr>
          <w:lang w:val="en-CA"/>
        </w:rPr>
      </w:pPr>
      <w:r>
        <w:rPr>
          <w:lang w:val="en-CA" w:eastAsia="de-DE"/>
        </w:rPr>
        <w:t xml:space="preserve">It was suggested that the proposed wording of the </w:t>
      </w:r>
      <w:r w:rsidRPr="009F7355">
        <w:rPr>
          <w:lang w:val="en-CA"/>
        </w:rPr>
        <w:t>EoiDepthAwareFlag could be better described and more concise.</w:t>
      </w:r>
    </w:p>
    <w:p w14:paraId="292C7C9E" w14:textId="141239F4" w:rsidR="006A5725" w:rsidRDefault="006A5725" w:rsidP="000F3CEF">
      <w:pPr>
        <w:rPr>
          <w:lang w:val="en-CA" w:eastAsia="de-DE"/>
        </w:rPr>
      </w:pPr>
      <w:r>
        <w:rPr>
          <w:lang w:val="en-CA" w:eastAsia="de-DE"/>
        </w:rPr>
        <w:t>It was questioned why the decoder would benefit from the information regarding the depth source type</w:t>
      </w:r>
      <w:r w:rsidR="00F87C72">
        <w:rPr>
          <w:lang w:val="en-CA" w:eastAsia="de-DE"/>
        </w:rPr>
        <w:t xml:space="preserve"> and the depth-aware encoding method used.</w:t>
      </w:r>
    </w:p>
    <w:p w14:paraId="0111D5CD" w14:textId="5C45AD92" w:rsidR="00F87C72" w:rsidRDefault="00316141" w:rsidP="000F3CEF">
      <w:pPr>
        <w:rPr>
          <w:lang w:val="en-CA" w:eastAsia="de-DE"/>
        </w:rPr>
      </w:pPr>
      <w:r>
        <w:rPr>
          <w:lang w:val="en-CA" w:eastAsia="de-DE"/>
        </w:rPr>
        <w:t>It was noted that the depth map presence, bit depth, and resolution are already available elsewhere</w:t>
      </w:r>
      <w:r w:rsidR="007D0526">
        <w:rPr>
          <w:lang w:val="en-CA" w:eastAsia="de-DE"/>
        </w:rPr>
        <w:t xml:space="preserve">, and there is no information provided of which layer </w:t>
      </w:r>
      <w:r w:rsidR="007D25AD">
        <w:rPr>
          <w:lang w:val="en-CA" w:eastAsia="de-DE"/>
        </w:rPr>
        <w:t>contains the depth</w:t>
      </w:r>
      <w:r w:rsidR="007D0526">
        <w:rPr>
          <w:lang w:val="en-CA" w:eastAsia="de-DE"/>
        </w:rPr>
        <w:t>.</w:t>
      </w:r>
    </w:p>
    <w:p w14:paraId="1FCE7CC4" w14:textId="4D111154" w:rsidR="00316141" w:rsidRDefault="00893B9F" w:rsidP="000F3CEF">
      <w:pPr>
        <w:rPr>
          <w:lang w:val="en-CA" w:eastAsia="de-DE"/>
        </w:rPr>
      </w:pPr>
      <w:r>
        <w:rPr>
          <w:lang w:val="en-CA" w:eastAsia="de-DE"/>
        </w:rPr>
        <w:t xml:space="preserve">It was noted that many of the existing </w:t>
      </w:r>
      <w:r w:rsidR="00002F49">
        <w:rPr>
          <w:lang w:val="en-CA" w:eastAsia="de-DE"/>
        </w:rPr>
        <w:t>optimizations</w:t>
      </w:r>
      <w:r w:rsidR="00187F0F">
        <w:rPr>
          <w:lang w:val="en-CA" w:eastAsia="de-DE"/>
        </w:rPr>
        <w:t xml:space="preserve"> </w:t>
      </w:r>
      <w:r w:rsidR="00002F49">
        <w:rPr>
          <w:lang w:val="en-CA" w:eastAsia="de-DE"/>
        </w:rPr>
        <w:t>in EOI</w:t>
      </w:r>
      <w:r>
        <w:rPr>
          <w:lang w:val="en-CA" w:eastAsia="de-DE"/>
        </w:rPr>
        <w:t xml:space="preserve"> were studied in AHG</w:t>
      </w:r>
      <w:r w:rsidR="00002F49">
        <w:rPr>
          <w:lang w:val="en-CA" w:eastAsia="de-DE"/>
        </w:rPr>
        <w:t>8</w:t>
      </w:r>
      <w:r>
        <w:rPr>
          <w:lang w:val="en-CA" w:eastAsia="de-DE"/>
        </w:rPr>
        <w:t xml:space="preserve">. </w:t>
      </w:r>
    </w:p>
    <w:p w14:paraId="28306A47" w14:textId="1F10AE53" w:rsidR="00893B9F" w:rsidRDefault="00A007AF" w:rsidP="000F3CEF">
      <w:pPr>
        <w:rPr>
          <w:lang w:val="en-CA" w:eastAsia="de-DE"/>
        </w:rPr>
      </w:pPr>
      <w:r>
        <w:rPr>
          <w:lang w:val="en-CA" w:eastAsia="de-DE"/>
        </w:rPr>
        <w:t xml:space="preserve">It was noted that the signalled information doesn’t describe what depth range is prioritized, e.g. foreground vs background. </w:t>
      </w:r>
    </w:p>
    <w:p w14:paraId="3A0FEF24" w14:textId="092D0171" w:rsidR="00187F0F" w:rsidRDefault="00187F0F" w:rsidP="000F3CEF">
      <w:pPr>
        <w:rPr>
          <w:lang w:val="en-CA" w:eastAsia="de-DE"/>
        </w:rPr>
      </w:pPr>
      <w:r>
        <w:rPr>
          <w:lang w:val="en-CA" w:eastAsia="de-DE"/>
        </w:rPr>
        <w:t>It was suggested that having some more information such as a metric to indicate for example what QP was used to code foreground vs background.  Quality and sharpness information may be useful for the rendering side.</w:t>
      </w:r>
    </w:p>
    <w:p w14:paraId="315230C7" w14:textId="5C7782B8" w:rsidR="00187F0F" w:rsidRDefault="00187F0F" w:rsidP="000F3CEF">
      <w:pPr>
        <w:rPr>
          <w:lang w:val="en-CA" w:eastAsia="de-DE"/>
        </w:rPr>
      </w:pPr>
      <w:r>
        <w:rPr>
          <w:lang w:val="en-CA" w:eastAsia="de-DE"/>
        </w:rPr>
        <w:t>It is unclear how a receiving system would make use of the signalled information.</w:t>
      </w:r>
    </w:p>
    <w:p w14:paraId="2D481F1F" w14:textId="72D4C298" w:rsidR="00187F0F" w:rsidRPr="00373F08" w:rsidRDefault="00DA5A36" w:rsidP="000F3CEF">
      <w:pPr>
        <w:rPr>
          <w:lang w:val="en-CA" w:eastAsia="de-DE"/>
        </w:rPr>
      </w:pPr>
      <w:r>
        <w:rPr>
          <w:lang w:val="en-CA" w:eastAsia="de-DE"/>
        </w:rPr>
        <w:t>Further study encouraged to make more clear the intended use cases and ensure that the signal</w:t>
      </w:r>
      <w:r w:rsidR="00D6566B">
        <w:rPr>
          <w:lang w:val="en-CA" w:eastAsia="de-DE"/>
        </w:rPr>
        <w:t>l</w:t>
      </w:r>
      <w:r>
        <w:rPr>
          <w:lang w:val="en-CA" w:eastAsia="de-DE"/>
        </w:rPr>
        <w:t>ed information would be used by the receiving system to address the use cases.</w:t>
      </w:r>
    </w:p>
    <w:p w14:paraId="5C6840C5" w14:textId="54144D86" w:rsidR="002B3DC5" w:rsidRPr="00373F08" w:rsidRDefault="002B3DC5" w:rsidP="00CA2E49">
      <w:pPr>
        <w:pStyle w:val="berschrift3"/>
        <w:rPr>
          <w:lang w:val="en-CA"/>
        </w:rPr>
      </w:pPr>
      <w:r w:rsidRPr="00373F08">
        <w:rPr>
          <w:lang w:val="en-CA"/>
        </w:rPr>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65F5CC93" w:rsidR="002B3DC5" w:rsidRPr="00373F08" w:rsidRDefault="002B3DC5" w:rsidP="002B3DC5">
      <w:pPr>
        <w:rPr>
          <w:lang w:val="en-CA"/>
        </w:rPr>
      </w:pPr>
      <w:r w:rsidRPr="00373F08">
        <w:rPr>
          <w:lang w:val="en-CA"/>
        </w:rPr>
        <w:t xml:space="preserve">Contributions in this area were discussed during </w:t>
      </w:r>
      <w:r w:rsidR="00F3571C">
        <w:rPr>
          <w:lang w:val="en-CA"/>
        </w:rPr>
        <w:t>1820</w:t>
      </w:r>
      <w:r w:rsidRPr="00373F08">
        <w:rPr>
          <w:lang w:val="en-CA"/>
        </w:rPr>
        <w:t>–</w:t>
      </w:r>
      <w:r w:rsidR="004E76B1">
        <w:rPr>
          <w:lang w:val="en-CA"/>
        </w:rPr>
        <w:t>2000</w:t>
      </w:r>
      <w:r w:rsidR="004E76B1" w:rsidRPr="00373F08">
        <w:rPr>
          <w:lang w:val="en-CA"/>
        </w:rPr>
        <w:t xml:space="preserve"> </w:t>
      </w:r>
      <w:r w:rsidRPr="00373F08">
        <w:rPr>
          <w:lang w:val="en-CA"/>
        </w:rPr>
        <w:t xml:space="preserve">on </w:t>
      </w:r>
      <w:r w:rsidR="006E431A">
        <w:rPr>
          <w:lang w:val="en-CA"/>
        </w:rPr>
        <w:t>Saturday</w:t>
      </w:r>
      <w:r w:rsidR="006E431A" w:rsidRPr="00373F08">
        <w:rPr>
          <w:lang w:val="en-CA"/>
        </w:rPr>
        <w:t xml:space="preserve"> </w:t>
      </w:r>
      <w:r w:rsidR="006E431A">
        <w:rPr>
          <w:lang w:val="en-CA"/>
        </w:rPr>
        <w:t>28</w:t>
      </w:r>
      <w:r w:rsidR="006E431A" w:rsidRPr="00373F08">
        <w:rPr>
          <w:lang w:val="en-CA"/>
        </w:rPr>
        <w:t xml:space="preserve"> </w:t>
      </w:r>
      <w:r w:rsidRPr="00373F08">
        <w:rPr>
          <w:lang w:val="en-CA"/>
        </w:rPr>
        <w:t xml:space="preserve">June 2025 (chaired by </w:t>
      </w:r>
      <w:r w:rsidR="006E431A">
        <w:rPr>
          <w:lang w:val="en-CA"/>
        </w:rPr>
        <w:t>J. Boyce</w:t>
      </w:r>
      <w:r w:rsidRPr="00373F08">
        <w:rPr>
          <w:lang w:val="en-CA"/>
        </w:rPr>
        <w:t>).</w:t>
      </w:r>
    </w:p>
    <w:p w14:paraId="0B755FD9" w14:textId="48ACDA70" w:rsidR="00BA2456" w:rsidRPr="00373F08" w:rsidRDefault="008773DB" w:rsidP="00CA2E49">
      <w:pPr>
        <w:pStyle w:val="berschrift9"/>
        <w:rPr>
          <w:sz w:val="24"/>
          <w:szCs w:val="24"/>
          <w:lang w:val="en-CA" w:eastAsia="de-DE"/>
        </w:rPr>
      </w:pPr>
      <w:hyperlink r:id="rId855" w:history="1">
        <w:r w:rsidR="00BA2456" w:rsidRPr="00373F08">
          <w:rPr>
            <w:color w:val="0000FF"/>
            <w:sz w:val="24"/>
            <w:szCs w:val="24"/>
            <w:u w:val="single"/>
            <w:lang w:val="en-CA" w:eastAsia="de-DE"/>
          </w:rPr>
          <w:t>JVET-AM0156</w:t>
        </w:r>
      </w:hyperlink>
      <w:r w:rsidR="00BA2456" w:rsidRPr="00373F08">
        <w:rPr>
          <w:sz w:val="24"/>
          <w:szCs w:val="24"/>
          <w:lang w:val="en-CA" w:eastAsia="de-DE"/>
        </w:rPr>
        <w:t xml:space="preserve"> AHG9: On Digitally Signing a SEI message [Y. Gao, P. Wu, Y. Bai, S. Xie, C. Huang (ZTE)]</w:t>
      </w:r>
    </w:p>
    <w:p w14:paraId="4538F4C4" w14:textId="77777777" w:rsidR="002F1648" w:rsidRPr="009F7355" w:rsidRDefault="002F1648" w:rsidP="002F1648">
      <w:pPr>
        <w:rPr>
          <w:rFonts w:eastAsia="SimSun"/>
          <w:lang w:val="en-CA"/>
        </w:rPr>
      </w:pPr>
      <w:r>
        <w:rPr>
          <w:szCs w:val="22"/>
          <w:lang w:val="en-CA"/>
        </w:rPr>
        <w:t>This contribution proposes the following changes related to</w:t>
      </w:r>
      <w:r w:rsidRPr="009F7355">
        <w:rPr>
          <w:rFonts w:eastAsia="SimSun" w:hint="eastAsia"/>
          <w:lang w:val="en-CA"/>
        </w:rPr>
        <w:t xml:space="preserve"> o</w:t>
      </w:r>
      <w:r w:rsidRPr="009F7355">
        <w:rPr>
          <w:rFonts w:hint="eastAsia"/>
          <w:lang w:val="en-CA"/>
        </w:rPr>
        <w:t xml:space="preserve">ptimize the functionality of </w:t>
      </w:r>
      <w:r w:rsidRPr="009F7355">
        <w:rPr>
          <w:lang w:val="en-CA"/>
        </w:rPr>
        <w:t>digitally signing a SEI message</w:t>
      </w:r>
      <w:r w:rsidRPr="009F7355">
        <w:rPr>
          <w:rFonts w:eastAsia="SimSun" w:hint="eastAsia"/>
          <w:lang w:val="en-CA"/>
        </w:rPr>
        <w:t>.</w:t>
      </w:r>
    </w:p>
    <w:p w14:paraId="3512E822" w14:textId="77777777" w:rsidR="002F1648" w:rsidRPr="009F7355" w:rsidRDefault="002F1648" w:rsidP="002F1648">
      <w:pPr>
        <w:rPr>
          <w:rFonts w:eastAsia="SimSun"/>
          <w:lang w:val="en-CA"/>
        </w:rPr>
      </w:pPr>
      <w:r w:rsidRPr="009F7355">
        <w:rPr>
          <w:rFonts w:eastAsia="SimSun" w:hint="eastAsia"/>
          <w:lang w:val="en-CA"/>
        </w:rPr>
        <w:t xml:space="preserve">Adding a flag(sei_digital_signature_initialization_present_flag) to specify whether the digital signing initialization related syntax elements are present in the SEI message </w:t>
      </w:r>
      <w:r w:rsidRPr="009F7355">
        <w:rPr>
          <w:rFonts w:eastAsia="SimSun"/>
          <w:lang w:val="en-CA"/>
        </w:rPr>
        <w:t>that requires digital signature verification</w:t>
      </w:r>
      <w:r w:rsidRPr="009F7355">
        <w:rPr>
          <w:rFonts w:eastAsia="SimSun" w:hint="eastAsia"/>
          <w:lang w:val="en-CA"/>
        </w:rPr>
        <w:t xml:space="preserve">.  </w:t>
      </w:r>
    </w:p>
    <w:p w14:paraId="2A44D38E" w14:textId="77777777" w:rsidR="000F3CEF" w:rsidRPr="00373F08" w:rsidRDefault="00D971D8" w:rsidP="000F3CEF">
      <w:pPr>
        <w:rPr>
          <w:lang w:val="en-CA" w:eastAsia="de-DE"/>
        </w:rPr>
      </w:pPr>
      <w:r>
        <w:rPr>
          <w:lang w:val="en-CA" w:eastAsia="de-DE"/>
        </w:rPr>
        <w:t>It was noted that JVET-AM0118 was decided to be included in VSEI v4.</w:t>
      </w:r>
    </w:p>
    <w:p w14:paraId="2CB62609" w14:textId="3B53BDCD" w:rsidR="00D332B6" w:rsidRPr="00373F08" w:rsidRDefault="00D332B6" w:rsidP="000F3CEF">
      <w:pPr>
        <w:rPr>
          <w:lang w:val="en-CA" w:eastAsia="de-DE"/>
        </w:rPr>
      </w:pPr>
      <w:r>
        <w:rPr>
          <w:lang w:val="en-CA" w:eastAsia="de-DE"/>
        </w:rPr>
        <w:t>Signing of SEI messages has been resolved and there is no interest of the group to further study signing of SEI messages.</w:t>
      </w:r>
    </w:p>
    <w:p w14:paraId="3D11FAFC" w14:textId="0795E0A6" w:rsidR="00BA2456" w:rsidRPr="00373F08" w:rsidRDefault="008773DB" w:rsidP="00CA2E49">
      <w:pPr>
        <w:pStyle w:val="berschrift9"/>
        <w:rPr>
          <w:sz w:val="24"/>
          <w:szCs w:val="24"/>
          <w:lang w:val="en-CA" w:eastAsia="de-DE"/>
        </w:rPr>
      </w:pPr>
      <w:hyperlink r:id="rId856" w:history="1">
        <w:r w:rsidR="00BA2456" w:rsidRPr="00373F08">
          <w:rPr>
            <w:color w:val="0000FF"/>
            <w:sz w:val="24"/>
            <w:szCs w:val="24"/>
            <w:u w:val="single"/>
            <w:lang w:val="en-CA" w:eastAsia="de-DE"/>
          </w:rPr>
          <w:t>JVET-AM0160</w:t>
        </w:r>
      </w:hyperlink>
      <w:r w:rsidR="00BA2456" w:rsidRPr="00373F08">
        <w:rPr>
          <w:sz w:val="24"/>
          <w:szCs w:val="24"/>
          <w:lang w:val="en-CA" w:eastAsia="de-DE"/>
        </w:rPr>
        <w:t xml:space="preserve"> AHG9: On including SEI messages in the digitally signed content [C. Kim, H. Tan, J. Nam, J. Lee, J. Lim, S. Kim (LGE)]</w:t>
      </w:r>
    </w:p>
    <w:p w14:paraId="66D50FE5" w14:textId="3FF6B3F0" w:rsidR="00E91C8A" w:rsidRDefault="00D221DB" w:rsidP="00E91C8A">
      <w:pPr>
        <w:rPr>
          <w:szCs w:val="22"/>
          <w:lang w:val="en-CA" w:eastAsia="ko-KR"/>
        </w:rPr>
      </w:pPr>
      <w:r>
        <w:rPr>
          <w:szCs w:val="22"/>
          <w:lang w:val="en-CA" w:eastAsia="ko-KR"/>
        </w:rPr>
        <w:t>Chaired</w:t>
      </w:r>
      <w:r w:rsidR="00E91C8A">
        <w:rPr>
          <w:szCs w:val="22"/>
          <w:lang w:val="en-CA" w:eastAsia="ko-KR"/>
        </w:rPr>
        <w:t xml:space="preserve"> by S. Deshpande on 27 June 2025 during 15:50-</w:t>
      </w:r>
      <w:r w:rsidR="00F04552">
        <w:rPr>
          <w:szCs w:val="22"/>
          <w:lang w:val="en-CA" w:eastAsia="ko-KR"/>
        </w:rPr>
        <w:t>16:20</w:t>
      </w:r>
    </w:p>
    <w:p w14:paraId="6BA2817F" w14:textId="22B3CD3B" w:rsidR="00E91C8A" w:rsidRDefault="00E91C8A" w:rsidP="00E91C8A">
      <w:pPr>
        <w:rPr>
          <w:szCs w:val="22"/>
          <w:lang w:val="en-CA" w:eastAsia="ko-KR"/>
        </w:rPr>
      </w:pPr>
      <w:r w:rsidRPr="0065539D">
        <w:rPr>
          <w:szCs w:val="22"/>
          <w:lang w:val="en-CA" w:eastAsia="ko-KR"/>
        </w:rPr>
        <w:t xml:space="preserve">This contribution proposes </w:t>
      </w:r>
      <w:r>
        <w:rPr>
          <w:szCs w:val="22"/>
          <w:lang w:val="en-CA" w:eastAsia="ko-KR"/>
        </w:rPr>
        <w:t>modification</w:t>
      </w:r>
      <w:r w:rsidRPr="0065539D">
        <w:rPr>
          <w:szCs w:val="22"/>
          <w:lang w:val="en-CA" w:eastAsia="ko-KR"/>
        </w:rPr>
        <w:t xml:space="preserve"> to the digitally signed content (DSC) SEI message</w:t>
      </w:r>
      <w:r>
        <w:rPr>
          <w:szCs w:val="22"/>
          <w:lang w:val="en-CA" w:eastAsia="ko-KR"/>
        </w:rPr>
        <w:t>s</w:t>
      </w:r>
      <w:r w:rsidRPr="0065539D">
        <w:rPr>
          <w:szCs w:val="22"/>
          <w:lang w:val="en-CA" w:eastAsia="ko-KR"/>
        </w:rPr>
        <w:t xml:space="preserve"> to enable </w:t>
      </w:r>
      <w:r>
        <w:rPr>
          <w:szCs w:val="22"/>
          <w:lang w:val="en-CA" w:eastAsia="ko-KR"/>
        </w:rPr>
        <w:t>inclusion of NAL units containing SEI messages in the content signing</w:t>
      </w:r>
      <w:r w:rsidRPr="0065539D">
        <w:rPr>
          <w:szCs w:val="22"/>
          <w:lang w:val="en-CA" w:eastAsia="ko-KR"/>
        </w:rPr>
        <w:t>. Two options are presented and proposed to be included in the VSEI TuC:</w:t>
      </w:r>
    </w:p>
    <w:p w14:paraId="544EE470" w14:textId="77777777" w:rsidR="00E91C8A" w:rsidRPr="00CA2E49" w:rsidRDefault="00E91C8A" w:rsidP="00E91C8A">
      <w:pPr>
        <w:tabs>
          <w:tab w:val="clear" w:pos="720"/>
        </w:tabs>
      </w:pPr>
      <w:r w:rsidRPr="00CA2E49">
        <w:t>Option 1</w:t>
      </w:r>
      <w:r w:rsidRPr="009F7355">
        <w:rPr>
          <w:rFonts w:hint="eastAsia"/>
          <w:lang w:val="en-CA"/>
        </w:rPr>
        <w:t>:</w:t>
      </w:r>
      <w:r w:rsidRPr="00CA2E49">
        <w:t xml:space="preserve"> optionally include SEI NAL units in the authentication process.</w:t>
      </w:r>
    </w:p>
    <w:p w14:paraId="719E8DE7" w14:textId="77777777" w:rsidR="00E91C8A" w:rsidRPr="00CA2E49" w:rsidRDefault="00E91C8A" w:rsidP="00E91C8A">
      <w:pPr>
        <w:tabs>
          <w:tab w:val="clear" w:pos="720"/>
        </w:tabs>
      </w:pPr>
      <w:r w:rsidRPr="00CA2E49">
        <w:t xml:space="preserve">Option 2: </w:t>
      </w:r>
      <w:r w:rsidRPr="009F7355">
        <w:rPr>
          <w:lang w:val="en-CA"/>
        </w:rPr>
        <w:t xml:space="preserve">signal a list of </w:t>
      </w:r>
      <w:r w:rsidRPr="00CA2E49">
        <w:t xml:space="preserve">payloadtype </w:t>
      </w:r>
      <w:r w:rsidRPr="009F7355">
        <w:rPr>
          <w:lang w:val="en-CA"/>
        </w:rPr>
        <w:t>of SEI messages that are included for content signing and specify constraints to handle cases of multiple SEI messages in one SEI RBSP, SEI messages in nesting SEI messages (e.g., scalable nesting SEI message, processing order nesting SEI message).</w:t>
      </w:r>
    </w:p>
    <w:p w14:paraId="2FEDA652" w14:textId="2C7263EA" w:rsidR="002A5F1E" w:rsidRDefault="007902C3" w:rsidP="000F3CEF">
      <w:pPr>
        <w:rPr>
          <w:lang w:val="en-CA" w:eastAsia="de-DE"/>
        </w:rPr>
      </w:pPr>
      <w:r>
        <w:rPr>
          <w:lang w:val="en-CA" w:eastAsia="de-DE"/>
        </w:rPr>
        <w:t>Regarding option 1 it was pointed out that signing all SEI NAL units will have the problem that it will also include DSCV SEI.</w:t>
      </w:r>
      <w:r w:rsidR="009E4325">
        <w:rPr>
          <w:lang w:val="en-CA" w:eastAsia="de-DE"/>
        </w:rPr>
        <w:t xml:space="preserve"> The discussion was thus focused on Option 2.</w:t>
      </w:r>
    </w:p>
    <w:p w14:paraId="0AB372C7" w14:textId="481E55AE" w:rsidR="009E4325" w:rsidRDefault="009E4325" w:rsidP="000F3CEF">
      <w:pPr>
        <w:rPr>
          <w:lang w:val="en-CA" w:eastAsia="de-DE"/>
        </w:rPr>
      </w:pPr>
      <w:r>
        <w:rPr>
          <w:lang w:val="en-CA" w:eastAsia="de-DE"/>
        </w:rPr>
        <w:t xml:space="preserve">It was commented that in </w:t>
      </w:r>
      <w:r w:rsidR="002F4976">
        <w:rPr>
          <w:lang w:val="en-CA" w:eastAsia="de-DE"/>
        </w:rPr>
        <w:t>O</w:t>
      </w:r>
      <w:r>
        <w:rPr>
          <w:lang w:val="en-CA" w:eastAsia="de-DE"/>
        </w:rPr>
        <w:t xml:space="preserve">ption 2 the specification text regarding how </w:t>
      </w:r>
      <w:r w:rsidR="002F4976">
        <w:rPr>
          <w:lang w:val="en-CA" w:eastAsia="de-DE"/>
        </w:rPr>
        <w:t xml:space="preserve">the </w:t>
      </w:r>
      <w:r>
        <w:rPr>
          <w:lang w:val="en-CA" w:eastAsia="de-DE"/>
        </w:rPr>
        <w:t>message digest is created i</w:t>
      </w:r>
      <w:r w:rsidR="002F4976">
        <w:rPr>
          <w:lang w:val="en-CA" w:eastAsia="de-DE"/>
        </w:rPr>
        <w:t>s</w:t>
      </w:r>
      <w:r>
        <w:rPr>
          <w:lang w:val="en-CA" w:eastAsia="de-DE"/>
        </w:rPr>
        <w:t xml:space="preserve"> not provided.</w:t>
      </w:r>
    </w:p>
    <w:p w14:paraId="5E290235" w14:textId="77777777" w:rsidR="003D4119" w:rsidRPr="00964644" w:rsidRDefault="00D82CCB" w:rsidP="00BD77AA">
      <w:pPr>
        <w:rPr>
          <w:lang w:val="en-CA"/>
        </w:rPr>
      </w:pPr>
      <w:r w:rsidRPr="00BD77AA">
        <w:rPr>
          <w:lang w:val="en-CA"/>
        </w:rPr>
        <w:t>Option 2 was discussed together with JVET-AM0118. See notes under JVET-AM0118.</w:t>
      </w:r>
    </w:p>
    <w:p w14:paraId="56A6D4FE" w14:textId="21B60423" w:rsidR="00BA2456" w:rsidRPr="00373F08" w:rsidRDefault="008773DB" w:rsidP="00CA2E49">
      <w:pPr>
        <w:pStyle w:val="berschrift9"/>
        <w:rPr>
          <w:sz w:val="24"/>
          <w:szCs w:val="24"/>
          <w:lang w:val="en-CA" w:eastAsia="de-DE"/>
        </w:rPr>
      </w:pPr>
      <w:hyperlink r:id="rId857" w:history="1">
        <w:r w:rsidR="00BA2456" w:rsidRPr="00373F08">
          <w:rPr>
            <w:color w:val="0000FF"/>
            <w:sz w:val="24"/>
            <w:szCs w:val="24"/>
            <w:u w:val="single"/>
            <w:lang w:val="en-CA" w:eastAsia="de-DE"/>
          </w:rPr>
          <w:t>JVET-AM0193</w:t>
        </w:r>
      </w:hyperlink>
      <w:r w:rsidR="00BA2456" w:rsidRPr="00373F08">
        <w:rPr>
          <w:sz w:val="24"/>
          <w:szCs w:val="24"/>
          <w:lang w:val="en-CA" w:eastAsia="de-DE"/>
        </w:rPr>
        <w:t xml:space="preserve"> AHG9: On digitally-signed content SEI messages for subpicture support in TuC of VSEI [J. Lee, H. Tan, C. Kim, J. Nam, J. Lim, S. Kim (LGE)]</w:t>
      </w:r>
    </w:p>
    <w:p w14:paraId="13FFC846" w14:textId="77777777" w:rsidR="00512218" w:rsidRDefault="00512218" w:rsidP="00512218">
      <w:pPr>
        <w:snapToGrid w:val="0"/>
        <w:spacing w:after="240"/>
        <w:rPr>
          <w:rFonts w:eastAsia="Malgun Gothic"/>
          <w:lang w:val="en-CA"/>
        </w:rPr>
      </w:pPr>
      <w:r>
        <w:rPr>
          <w:rFonts w:eastAsia="Malgun Gothic"/>
          <w:lang w:val="en-CA"/>
        </w:rPr>
        <w:t>This contribution proposes</w:t>
      </w:r>
      <w:r>
        <w:rPr>
          <w:rFonts w:eastAsia="Malgun Gothic" w:hint="eastAsia"/>
          <w:lang w:val="en-CA" w:eastAsia="ko-KR"/>
        </w:rPr>
        <w:t xml:space="preserve"> two modifications on digitally-signed content (DSC)</w:t>
      </w:r>
      <w:r>
        <w:rPr>
          <w:rFonts w:eastAsia="Malgun Gothic"/>
          <w:lang w:val="en-CA"/>
        </w:rPr>
        <w:t xml:space="preserve"> </w:t>
      </w:r>
      <w:r>
        <w:rPr>
          <w:rFonts w:eastAsia="Malgun Gothic" w:hint="eastAsia"/>
          <w:lang w:val="en-CA" w:eastAsia="ko-KR"/>
        </w:rPr>
        <w:t xml:space="preserve">SEI messages for subpicture support in TuC of </w:t>
      </w:r>
      <w:r>
        <w:rPr>
          <w:rFonts w:eastAsia="Malgun Gothic"/>
          <w:lang w:val="en-CA"/>
        </w:rPr>
        <w:t>VSEI</w:t>
      </w:r>
      <w:r>
        <w:rPr>
          <w:rFonts w:eastAsia="Malgun Gothic"/>
          <w:lang w:val="en-CA" w:eastAsia="ko-KR"/>
        </w:rPr>
        <w:t xml:space="preserve">. </w:t>
      </w:r>
      <w:r w:rsidRPr="00BA5B7C">
        <w:rPr>
          <w:rFonts w:eastAsia="Malgun Gothic"/>
          <w:lang w:val="en-CA" w:eastAsia="ko-KR"/>
        </w:rPr>
        <w:t>The proposed modifications are as follows:</w:t>
      </w:r>
    </w:p>
    <w:p w14:paraId="56B2DF33" w14:textId="05F9B7AD" w:rsidR="00512218" w:rsidRPr="00335BAE" w:rsidRDefault="003479D5" w:rsidP="00BD77AA">
      <w:pPr>
        <w:rPr>
          <w:rFonts w:eastAsia="Malgun Gothic"/>
          <w:lang w:val="en-CA" w:eastAsia="ko-KR"/>
        </w:rPr>
      </w:pPr>
      <w:r>
        <w:rPr>
          <w:rFonts w:eastAsia="Malgun Gothic"/>
          <w:lang w:val="en-CA" w:eastAsia="ko-KR"/>
        </w:rPr>
        <w:t xml:space="preserve">1, </w:t>
      </w:r>
      <w:r w:rsidR="00512218" w:rsidRPr="00B72742">
        <w:rPr>
          <w:rFonts w:eastAsia="Malgun Gothic"/>
          <w:lang w:val="en-CA" w:eastAsia="ko-KR"/>
        </w:rPr>
        <w:t>Clarify the conditions for subpicture signing to work</w:t>
      </w:r>
      <w:r w:rsidR="00512218">
        <w:rPr>
          <w:rFonts w:eastAsia="Malgun Gothic" w:hint="eastAsia"/>
          <w:lang w:val="en-CA" w:eastAsia="ko-KR"/>
        </w:rPr>
        <w:t>.</w:t>
      </w:r>
    </w:p>
    <w:p w14:paraId="27298317" w14:textId="48F4767B" w:rsidR="00512218" w:rsidRPr="00CA2E49" w:rsidRDefault="003479D5" w:rsidP="00BD77AA">
      <w:pPr>
        <w:spacing w:after="240"/>
      </w:pPr>
      <w:r>
        <w:rPr>
          <w:lang w:val="en-CA" w:eastAsia="ko-KR"/>
        </w:rPr>
        <w:t xml:space="preserve">2. </w:t>
      </w:r>
      <w:r w:rsidR="00512218" w:rsidRPr="003479D5">
        <w:rPr>
          <w:rFonts w:hint="eastAsia"/>
          <w:lang w:val="en-CA" w:eastAsia="ko-KR"/>
        </w:rPr>
        <w:t>Add a new mode for subpicture support.</w:t>
      </w:r>
    </w:p>
    <w:p w14:paraId="39E303CA" w14:textId="49D63DD9" w:rsidR="0043042A" w:rsidRDefault="0043042A" w:rsidP="000F3CEF">
      <w:pPr>
        <w:rPr>
          <w:lang w:val="en-CA" w:eastAsia="de-DE"/>
        </w:rPr>
      </w:pPr>
      <w:r>
        <w:rPr>
          <w:lang w:val="en-CA" w:eastAsia="de-DE"/>
        </w:rPr>
        <w:t>The proposed constraints are as follows:</w:t>
      </w:r>
    </w:p>
    <w:p w14:paraId="43D52152" w14:textId="77777777" w:rsidR="0043042A" w:rsidRPr="00BD77AA"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ind w:left="403"/>
        <w:rPr>
          <w:rFonts w:eastAsia="Malgun Gothic"/>
          <w:noProof/>
          <w:sz w:val="20"/>
          <w:lang w:val="en-CA" w:eastAsia="ko-KR"/>
        </w:rPr>
      </w:pPr>
      <w:r w:rsidRPr="00BD77AA">
        <w:rPr>
          <w:rFonts w:eastAsia="SimSun"/>
          <w:noProof/>
          <w:sz w:val="20"/>
          <w:lang w:val="en-CA"/>
        </w:rPr>
        <w:t>It is constrained that the value of dsci_</w:t>
      </w:r>
      <w:r w:rsidRPr="00BD77AA">
        <w:rPr>
          <w:noProof/>
          <w:sz w:val="20"/>
          <w:lang w:val="en-CA" w:eastAsia="ko-KR"/>
        </w:rPr>
        <w:t>xxxx</w:t>
      </w:r>
      <w:r w:rsidRPr="00BD77AA">
        <w:rPr>
          <w:rFonts w:eastAsia="SimSun"/>
          <w:noProof/>
          <w:sz w:val="20"/>
          <w:lang w:val="en-CA"/>
        </w:rPr>
        <w:t>_mode_flag</w:t>
      </w:r>
      <w:r w:rsidRPr="00BD77AA">
        <w:rPr>
          <w:noProof/>
          <w:sz w:val="20"/>
          <w:vertAlign w:val="superscript"/>
          <w:lang w:val="en-CA" w:eastAsia="ko-KR"/>
        </w:rPr>
        <w:t>*</w:t>
      </w:r>
      <w:r w:rsidRPr="00BD77AA">
        <w:rPr>
          <w:rFonts w:eastAsia="SimSun"/>
          <w:noProof/>
          <w:sz w:val="20"/>
          <w:lang w:val="en-CA"/>
        </w:rPr>
        <w:t xml:space="preserve"> shall be equal to 0, when </w:t>
      </w:r>
      <w:r w:rsidRPr="00BD77AA">
        <w:rPr>
          <w:rFonts w:eastAsia="Malgun Gothic"/>
          <w:noProof/>
          <w:sz w:val="20"/>
          <w:lang w:val="en-CA" w:eastAsia="ko-KR"/>
        </w:rPr>
        <w:t>one or more</w:t>
      </w:r>
      <w:r w:rsidRPr="00BD77AA">
        <w:rPr>
          <w:rFonts w:eastAsia="SimSun"/>
          <w:noProof/>
          <w:sz w:val="20"/>
          <w:lang w:val="en-CA"/>
        </w:rPr>
        <w:t xml:space="preserve"> of the following conditions </w:t>
      </w:r>
      <w:r w:rsidRPr="00BD77AA">
        <w:rPr>
          <w:rFonts w:eastAsia="Malgun Gothic"/>
          <w:noProof/>
          <w:sz w:val="20"/>
          <w:lang w:val="en-CA" w:eastAsia="ko-KR"/>
        </w:rPr>
        <w:t>is true for any SPS in the current verification period</w:t>
      </w:r>
      <w:r w:rsidRPr="00BD77AA">
        <w:rPr>
          <w:rFonts w:eastAsia="SimSun"/>
          <w:noProof/>
          <w:sz w:val="20"/>
          <w:lang w:val="en-CA"/>
        </w:rPr>
        <w:t>:</w:t>
      </w:r>
    </w:p>
    <w:p w14:paraId="626C2AAB" w14:textId="77777777" w:rsidR="0043042A" w:rsidRPr="009F7355"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DengXian"/>
          <w:sz w:val="20"/>
          <w:lang w:val="en-CA"/>
        </w:rPr>
      </w:pPr>
      <w:r w:rsidRPr="009F7355">
        <w:rPr>
          <w:rFonts w:eastAsia="DengXian"/>
          <w:sz w:val="20"/>
          <w:lang w:val="en-CA"/>
        </w:rPr>
        <w:t>–</w:t>
      </w:r>
      <w:r w:rsidRPr="009F7355">
        <w:rPr>
          <w:rFonts w:eastAsia="DengXian"/>
          <w:sz w:val="20"/>
          <w:lang w:val="en-CA"/>
        </w:rPr>
        <w:tab/>
        <w:t>sps_num_subpics_minus1 is equal to 0.</w:t>
      </w:r>
    </w:p>
    <w:p w14:paraId="6AADD7D5" w14:textId="51C36F6B" w:rsidR="0043042A" w:rsidRPr="009F7355"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Malgun Gothic"/>
          <w:sz w:val="20"/>
          <w:lang w:val="en-CA"/>
        </w:rPr>
      </w:pPr>
      <w:r w:rsidRPr="009F7355">
        <w:rPr>
          <w:rFonts w:eastAsia="DengXian"/>
          <w:sz w:val="20"/>
          <w:lang w:val="en-CA"/>
        </w:rPr>
        <w:t>–</w:t>
      </w:r>
      <w:r w:rsidRPr="009F7355">
        <w:rPr>
          <w:rFonts w:eastAsia="DengXian"/>
          <w:sz w:val="20"/>
          <w:lang w:val="en-CA"/>
        </w:rPr>
        <w:tab/>
      </w:r>
      <w:r w:rsidRPr="009F7355">
        <w:rPr>
          <w:rFonts w:eastAsia="Malgun Gothic"/>
          <w:sz w:val="20"/>
          <w:lang w:val="en-CA"/>
        </w:rPr>
        <w:t>For any i in the range of 0 to sps_num_subpics_minus1, inclusive, sps_subpic_treated_as_pic_flag</w:t>
      </w:r>
      <w:r w:rsidR="00A04DD5">
        <w:rPr>
          <w:rFonts w:eastAsia="Malgun Gothic"/>
          <w:sz w:val="20"/>
          <w:lang w:val="en-CA"/>
        </w:rPr>
        <w:t>[ </w:t>
      </w:r>
      <w:r w:rsidRPr="009F7355">
        <w:rPr>
          <w:rFonts w:eastAsia="Malgun Gothic"/>
          <w:sz w:val="20"/>
          <w:lang w:val="en-CA"/>
        </w:rPr>
        <w:t>i</w:t>
      </w:r>
      <w:r w:rsidR="00A04DD5">
        <w:rPr>
          <w:rFonts w:eastAsia="Malgun Gothic"/>
          <w:sz w:val="20"/>
          <w:lang w:val="en-CA"/>
        </w:rPr>
        <w:t> ]</w:t>
      </w:r>
      <w:r w:rsidRPr="009F7355">
        <w:rPr>
          <w:rFonts w:eastAsia="Malgun Gothic"/>
          <w:sz w:val="20"/>
          <w:lang w:val="en-CA"/>
        </w:rPr>
        <w:t xml:space="preserve"> is equal to 0.</w:t>
      </w:r>
    </w:p>
    <w:p w14:paraId="37EC8422" w14:textId="08F0CBCE" w:rsidR="000F3CEF" w:rsidRPr="00373F08" w:rsidRDefault="00512218" w:rsidP="000F3CEF">
      <w:pPr>
        <w:rPr>
          <w:lang w:val="en-CA" w:eastAsia="de-DE"/>
        </w:rPr>
      </w:pPr>
      <w:r>
        <w:rPr>
          <w:lang w:val="en-CA" w:eastAsia="de-DE"/>
        </w:rPr>
        <w:t xml:space="preserve">It was commented that it may be useful to sign a group of subpictures rather than individual subpictures, and hence the </w:t>
      </w:r>
      <w:r w:rsidR="005E3C5E">
        <w:rPr>
          <w:lang w:val="en-CA" w:eastAsia="de-DE"/>
        </w:rPr>
        <w:t xml:space="preserve">proposed </w:t>
      </w:r>
      <w:r>
        <w:rPr>
          <w:lang w:val="en-CA" w:eastAsia="de-DE"/>
        </w:rPr>
        <w:t xml:space="preserve">restriction on </w:t>
      </w:r>
      <w:r w:rsidR="005E3C5E" w:rsidRPr="005E3C5E">
        <w:rPr>
          <w:lang w:val="en-CA" w:eastAsia="de-DE"/>
        </w:rPr>
        <w:t>sps_subpic_treated_as_pic_flag</w:t>
      </w:r>
      <w:r w:rsidR="00A04DD5">
        <w:rPr>
          <w:lang w:val="en-CA" w:eastAsia="de-DE"/>
        </w:rPr>
        <w:t>[ </w:t>
      </w:r>
      <w:r w:rsidR="005E3C5E" w:rsidRPr="005E3C5E">
        <w:rPr>
          <w:lang w:val="en-CA" w:eastAsia="de-DE"/>
        </w:rPr>
        <w:t>i</w:t>
      </w:r>
      <w:r w:rsidR="00A04DD5">
        <w:rPr>
          <w:lang w:val="en-CA" w:eastAsia="de-DE"/>
        </w:rPr>
        <w:t> ]</w:t>
      </w:r>
      <w:r w:rsidR="005E3C5E">
        <w:rPr>
          <w:lang w:val="en-CA" w:eastAsia="de-DE"/>
        </w:rPr>
        <w:t xml:space="preserve"> would be problematic.</w:t>
      </w:r>
    </w:p>
    <w:p w14:paraId="66593C07" w14:textId="080F4A66" w:rsidR="0043042A" w:rsidRDefault="0043042A" w:rsidP="000F3CEF">
      <w:pPr>
        <w:rPr>
          <w:lang w:val="en-CA" w:eastAsia="de-DE"/>
        </w:rPr>
      </w:pPr>
      <w:r>
        <w:rPr>
          <w:lang w:val="en-CA" w:eastAsia="de-DE"/>
        </w:rPr>
        <w:t xml:space="preserve">A concern was raised about the proposed constraint related to </w:t>
      </w:r>
      <w:r w:rsidRPr="0043042A">
        <w:rPr>
          <w:lang w:val="en-CA" w:eastAsia="de-DE"/>
        </w:rPr>
        <w:t xml:space="preserve">sps_num_subpics_minus1 </w:t>
      </w:r>
      <w:r>
        <w:rPr>
          <w:lang w:val="en-CA" w:eastAsia="de-DE"/>
        </w:rPr>
        <w:t>could be problematic for sub</w:t>
      </w:r>
      <w:r w:rsidR="00C25B2D">
        <w:rPr>
          <w:lang w:val="en-CA" w:eastAsia="de-DE"/>
        </w:rPr>
        <w:t>-</w:t>
      </w:r>
      <w:r>
        <w:rPr>
          <w:lang w:val="en-CA" w:eastAsia="de-DE"/>
        </w:rPr>
        <w:t>bitstream extraction because parameters sets are included in the verification substream for pictures but not included in the verification substream for subpictures.</w:t>
      </w:r>
    </w:p>
    <w:p w14:paraId="7687E5B1" w14:textId="5EC9794C" w:rsidR="00435215" w:rsidRDefault="003479D5" w:rsidP="000F3CEF">
      <w:pPr>
        <w:rPr>
          <w:lang w:val="en-CA" w:eastAsia="de-DE"/>
        </w:rPr>
      </w:pPr>
      <w:r>
        <w:rPr>
          <w:lang w:val="en-CA" w:eastAsia="de-DE"/>
        </w:rPr>
        <w:t xml:space="preserve">Further study encouraged for proposal 1. </w:t>
      </w:r>
      <w:r w:rsidR="00590A1B">
        <w:rPr>
          <w:lang w:val="en-CA" w:eastAsia="de-DE"/>
        </w:rPr>
        <w:t xml:space="preserve">It was noted that the TuC has multiple options for DSC and it is encouraged to study tradeoffs between the options so that we can reduce the options retained in the TuC. </w:t>
      </w:r>
    </w:p>
    <w:p w14:paraId="3BBE613D" w14:textId="510AC956" w:rsidR="0039281D" w:rsidRDefault="0039281D" w:rsidP="000F3CEF">
      <w:pPr>
        <w:rPr>
          <w:lang w:val="en-CA" w:eastAsia="de-DE"/>
        </w:rPr>
      </w:pPr>
      <w:r w:rsidRPr="0058699F">
        <w:rPr>
          <w:lang w:val="en-CA" w:eastAsia="de-DE"/>
        </w:rPr>
        <w:t>Decision: add proposal 2</w:t>
      </w:r>
      <w:r>
        <w:rPr>
          <w:lang w:val="en-CA" w:eastAsia="de-DE"/>
        </w:rPr>
        <w:t xml:space="preserve"> as an additional option in the TuC.</w:t>
      </w:r>
    </w:p>
    <w:p w14:paraId="500170AC" w14:textId="6EC6CE1C" w:rsidR="0039281D" w:rsidRDefault="0039281D" w:rsidP="000F3CEF">
      <w:pPr>
        <w:rPr>
          <w:lang w:val="en-CA" w:eastAsia="de-DE"/>
        </w:rPr>
      </w:pPr>
      <w:r>
        <w:rPr>
          <w:lang w:val="en-CA" w:eastAsia="de-DE"/>
        </w:rPr>
        <w:t xml:space="preserve">It is encouraged to bring contributions to the next meeting to </w:t>
      </w:r>
      <w:r w:rsidR="001A132B">
        <w:rPr>
          <w:lang w:val="en-CA" w:eastAsia="de-DE"/>
        </w:rPr>
        <w:t>converge on a single solution to be included in the TuC</w:t>
      </w:r>
      <w:r>
        <w:rPr>
          <w:lang w:val="en-CA" w:eastAsia="de-DE"/>
        </w:rPr>
        <w:t>.</w:t>
      </w:r>
    </w:p>
    <w:p w14:paraId="21E7BB91" w14:textId="630296C2" w:rsidR="004F77E8" w:rsidRDefault="004F77E8" w:rsidP="000F3CEF">
      <w:pPr>
        <w:rPr>
          <w:lang w:val="en-CA" w:eastAsia="de-DE"/>
        </w:rPr>
      </w:pPr>
      <w:r>
        <w:rPr>
          <w:lang w:val="en-CA" w:eastAsia="de-DE"/>
        </w:rPr>
        <w:t>The editors are encouraged to clearly mark/name the options in the TuC.</w:t>
      </w:r>
    </w:p>
    <w:p w14:paraId="3C49B6EB" w14:textId="5E4B09C7" w:rsidR="00570BC0" w:rsidRPr="00373F08" w:rsidRDefault="00570BC0" w:rsidP="000F3CEF">
      <w:pPr>
        <w:rPr>
          <w:lang w:val="en-CA" w:eastAsia="de-DE"/>
        </w:rPr>
      </w:pPr>
      <w:r>
        <w:rPr>
          <w:lang w:val="en-CA" w:eastAsia="de-DE"/>
        </w:rPr>
        <w:t xml:space="preserve">An AHG9 mandate should be added to study and reduce options in the TuC. </w:t>
      </w:r>
    </w:p>
    <w:p w14:paraId="1CDC360B" w14:textId="751DE8CA" w:rsidR="00BA2456" w:rsidRPr="00373F08" w:rsidRDefault="008773DB" w:rsidP="00CA2E49">
      <w:pPr>
        <w:pStyle w:val="berschrift9"/>
        <w:rPr>
          <w:sz w:val="24"/>
          <w:szCs w:val="24"/>
          <w:lang w:val="en-CA" w:eastAsia="de-DE"/>
        </w:rPr>
      </w:pPr>
      <w:hyperlink r:id="rId858" w:history="1">
        <w:r w:rsidR="00BA2456" w:rsidRPr="00373F08">
          <w:rPr>
            <w:color w:val="0000FF"/>
            <w:sz w:val="24"/>
            <w:szCs w:val="24"/>
            <w:u w:val="single"/>
            <w:lang w:val="en-CA" w:eastAsia="de-DE"/>
          </w:rPr>
          <w:t>JVET-AM0205</w:t>
        </w:r>
      </w:hyperlink>
      <w:r w:rsidR="00BA2456" w:rsidRPr="00373F08">
        <w:rPr>
          <w:sz w:val="24"/>
          <w:szCs w:val="24"/>
          <w:lang w:val="en-CA" w:eastAsia="de-DE"/>
        </w:rPr>
        <w:t xml:space="preserve"> AHG9: Digitally signed content: use of Picture ID for overlay area exclusion  [I. Sodagar, C. Fersch, S. McCarthy (Dolby Labs)]</w:t>
      </w:r>
    </w:p>
    <w:p w14:paraId="4E25BDAB" w14:textId="77777777" w:rsidR="00C25B2D" w:rsidRDefault="00C25B2D" w:rsidP="00C25B2D">
      <w:pPr>
        <w:rPr>
          <w:lang w:val="en-CA"/>
        </w:rPr>
      </w:pPr>
      <w:r w:rsidRPr="007C3914">
        <w:rPr>
          <w:lang w:val="en-CA" w:eastAsia="zh-CN"/>
        </w:rPr>
        <w:t>This contribution</w:t>
      </w:r>
      <w:r>
        <w:rPr>
          <w:lang w:val="en-CA" w:eastAsia="zh-CN"/>
        </w:rPr>
        <w:t xml:space="preserve"> proposes additional syntax and semantics for the </w:t>
      </w:r>
      <w:bookmarkStart w:id="257" w:name="OLE_LINK26"/>
      <w:bookmarkStart w:id="258" w:name="OLE_LINK27"/>
      <w:r>
        <w:rPr>
          <w:lang w:val="en-CA" w:eastAsia="zh-CN"/>
        </w:rPr>
        <w:t xml:space="preserve">digitally signed content SEI messages included in </w:t>
      </w:r>
      <w:r>
        <w:rPr>
          <w:lang w:val="en-CA"/>
        </w:rPr>
        <w:t>JVET-AL2006 (</w:t>
      </w:r>
      <w:r w:rsidRPr="00631A0C">
        <w:rPr>
          <w:lang w:val="en-CA"/>
        </w:rPr>
        <w:t xml:space="preserve">Additional SEI messages for VSEI version 4 (Draft </w:t>
      </w:r>
      <w:r>
        <w:rPr>
          <w:lang w:val="en-CA"/>
        </w:rPr>
        <w:t>6</w:t>
      </w:r>
      <w:r w:rsidRPr="00631A0C">
        <w:rPr>
          <w:lang w:val="en-CA"/>
        </w:rPr>
        <w:t>)</w:t>
      </w:r>
      <w:r>
        <w:rPr>
          <w:lang w:val="en-CA"/>
        </w:rPr>
        <w:t>). Specifically, this contribution proposes adding signalling exclusion of subpictures in a video stream for media authentication.</w:t>
      </w:r>
    </w:p>
    <w:bookmarkEnd w:id="257"/>
    <w:bookmarkEnd w:id="258"/>
    <w:p w14:paraId="1778789C" w14:textId="77777777" w:rsidR="000F3CEF" w:rsidRPr="00373F08" w:rsidRDefault="00F246EE" w:rsidP="000F3CEF">
      <w:pPr>
        <w:rPr>
          <w:lang w:val="en-CA" w:eastAsia="de-DE"/>
        </w:rPr>
      </w:pPr>
      <w:r>
        <w:rPr>
          <w:lang w:val="en-CA" w:eastAsia="de-DE"/>
        </w:rPr>
        <w:t>It is proposed to allow signing of a group of subpictures that are a subset of the subpictures.</w:t>
      </w:r>
    </w:p>
    <w:p w14:paraId="3A38DF5F" w14:textId="7807D1E8" w:rsidR="001D5FA4" w:rsidRDefault="001D5FA4" w:rsidP="000F3CEF">
      <w:pPr>
        <w:rPr>
          <w:lang w:val="en-CA" w:eastAsia="de-DE"/>
        </w:rPr>
      </w:pPr>
      <w:r>
        <w:rPr>
          <w:lang w:val="en-CA" w:eastAsia="de-DE"/>
        </w:rPr>
        <w:t>It was suggested that excluding a region of the picture from the digital signature violates the design intent of the DSC SEI messages because only a portion of the picture is trustworthy.</w:t>
      </w:r>
    </w:p>
    <w:p w14:paraId="4AEFD3EA" w14:textId="095095DF" w:rsidR="008D233A" w:rsidRDefault="008D233A" w:rsidP="000F3CEF">
      <w:pPr>
        <w:rPr>
          <w:lang w:val="en-CA" w:eastAsia="de-DE"/>
        </w:rPr>
      </w:pPr>
      <w:r>
        <w:rPr>
          <w:lang w:val="en-CA" w:eastAsia="de-DE"/>
        </w:rPr>
        <w:t xml:space="preserve">It is </w:t>
      </w:r>
      <w:r w:rsidR="00F42F37">
        <w:rPr>
          <w:lang w:val="en-CA" w:eastAsia="de-DE"/>
        </w:rPr>
        <w:t>suggested</w:t>
      </w:r>
      <w:r>
        <w:rPr>
          <w:lang w:val="en-CA" w:eastAsia="de-DE"/>
        </w:rPr>
        <w:t xml:space="preserve"> that the display overlay information SEI message in the TuC could potentially be used in combination with the current DSC design to address the overlay use case mentioned in the contribution.</w:t>
      </w:r>
    </w:p>
    <w:p w14:paraId="09EE39DF" w14:textId="6BD9D4C4" w:rsidR="00BD3736" w:rsidRDefault="00BD3736" w:rsidP="000F3CEF">
      <w:pPr>
        <w:rPr>
          <w:lang w:val="en-CA" w:eastAsia="de-DE"/>
        </w:rPr>
      </w:pPr>
      <w:r>
        <w:rPr>
          <w:lang w:val="en-CA" w:eastAsia="de-DE"/>
        </w:rPr>
        <w:t>It was suggested that the scalable nesting SEI message can be used for subpicture signing.</w:t>
      </w:r>
    </w:p>
    <w:p w14:paraId="25CADF93" w14:textId="04BAD466" w:rsidR="00DD13E6" w:rsidRPr="00373F08" w:rsidRDefault="00DD13E6" w:rsidP="000F3CEF">
      <w:pPr>
        <w:rPr>
          <w:lang w:val="en-CA" w:eastAsia="de-DE"/>
        </w:rPr>
      </w:pPr>
      <w:r>
        <w:rPr>
          <w:lang w:val="en-CA" w:eastAsia="de-DE"/>
        </w:rPr>
        <w:t xml:space="preserve">It was noted that the subpicture design in the TuC includes signing for all subpictures in the picture, but may be signed separately. </w:t>
      </w:r>
      <w:r w:rsidR="001211A2">
        <w:rPr>
          <w:lang w:val="en-CA" w:eastAsia="de-DE"/>
        </w:rPr>
        <w:t>This contribution proposes excluding some subpictures of the picture from signing, which is different in terms of trustworthiness.</w:t>
      </w:r>
    </w:p>
    <w:p w14:paraId="0BF10536" w14:textId="5377C8D9" w:rsidR="002B3DC5" w:rsidRPr="00373F08" w:rsidRDefault="002B3DC5" w:rsidP="00CA2E49">
      <w:pPr>
        <w:pStyle w:val="berschrift3"/>
        <w:rPr>
          <w:lang w:val="en-CA"/>
        </w:rPr>
      </w:pPr>
      <w:bookmarkStart w:id="259" w:name="_Ref201765563"/>
      <w:r w:rsidRPr="00373F08">
        <w:rPr>
          <w:lang w:val="en-CA"/>
        </w:rPr>
        <w:t>Film grain regions characteristics SEI message (</w:t>
      </w:r>
      <w:r w:rsidR="008266E1">
        <w:rPr>
          <w:lang w:val="en-CA"/>
        </w:rPr>
        <w:t>3</w:t>
      </w:r>
      <w:r w:rsidRPr="00373F08">
        <w:rPr>
          <w:lang w:val="en-CA"/>
        </w:rPr>
        <w:t>)</w:t>
      </w:r>
      <w:bookmarkEnd w:id="259"/>
    </w:p>
    <w:p w14:paraId="38619E0B" w14:textId="24F628F7" w:rsidR="002B3DC5" w:rsidRPr="00373F08" w:rsidRDefault="002B3DC5" w:rsidP="002B3DC5">
      <w:pPr>
        <w:rPr>
          <w:lang w:val="en-CA"/>
        </w:rPr>
      </w:pPr>
      <w:r w:rsidRPr="00373F08">
        <w:rPr>
          <w:lang w:val="en-CA"/>
        </w:rPr>
        <w:t xml:space="preserve">Contributions in this area were discussed during </w:t>
      </w:r>
      <w:r w:rsidR="00C450B6">
        <w:rPr>
          <w:lang w:val="en-CA"/>
        </w:rPr>
        <w:t>0900</w:t>
      </w:r>
      <w:r w:rsidRPr="00373F08">
        <w:rPr>
          <w:lang w:val="en-CA"/>
        </w:rPr>
        <w:t>–</w:t>
      </w:r>
      <w:r w:rsidR="00316B8B">
        <w:rPr>
          <w:lang w:val="en-CA"/>
        </w:rPr>
        <w:t>1020</w:t>
      </w:r>
      <w:r w:rsidR="00316B8B" w:rsidRPr="00373F08">
        <w:rPr>
          <w:lang w:val="en-CA"/>
        </w:rPr>
        <w:t xml:space="preserve"> </w:t>
      </w:r>
      <w:r w:rsidRPr="00373F08">
        <w:rPr>
          <w:lang w:val="en-CA"/>
        </w:rPr>
        <w:t xml:space="preserve">on </w:t>
      </w:r>
      <w:r w:rsidR="00C450B6">
        <w:rPr>
          <w:lang w:val="en-CA"/>
        </w:rPr>
        <w:t>Sunday</w:t>
      </w:r>
      <w:r w:rsidR="00C450B6" w:rsidRPr="00373F08">
        <w:rPr>
          <w:lang w:val="en-CA"/>
        </w:rPr>
        <w:t xml:space="preserve"> </w:t>
      </w:r>
      <w:r w:rsidR="00C450B6">
        <w:rPr>
          <w:lang w:val="en-CA"/>
        </w:rPr>
        <w:t>29</w:t>
      </w:r>
      <w:r w:rsidR="00C450B6" w:rsidRPr="00373F08">
        <w:rPr>
          <w:lang w:val="en-CA"/>
        </w:rPr>
        <w:t xml:space="preserve"> </w:t>
      </w:r>
      <w:r w:rsidRPr="00373F08">
        <w:rPr>
          <w:lang w:val="en-CA"/>
        </w:rPr>
        <w:t xml:space="preserve">June 2025 (chaired by </w:t>
      </w:r>
      <w:r w:rsidR="00217DE1">
        <w:rPr>
          <w:lang w:val="en-CA"/>
        </w:rPr>
        <w:t>J. Boyce</w:t>
      </w:r>
      <w:r w:rsidRPr="00373F08">
        <w:rPr>
          <w:lang w:val="en-CA"/>
        </w:rPr>
        <w:t>).</w:t>
      </w:r>
    </w:p>
    <w:bookmarkStart w:id="260" w:name="_Hlk201313845"/>
    <w:p w14:paraId="5082678B" w14:textId="04AB0358" w:rsidR="00BA2456" w:rsidRPr="00373F08" w:rsidRDefault="00BA2456"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"https://jvet-experts.org/doc_end_user/current_document.php?id=15732" </w:instrText>
      </w:r>
      <w:r w:rsidRPr="009F7355">
        <w:rPr>
          <w:lang w:val="en-CA"/>
        </w:rPr>
        <w:fldChar w:fldCharType="separate"/>
      </w:r>
      <w:r w:rsidRPr="00373F08">
        <w:rPr>
          <w:color w:val="0000FF"/>
          <w:sz w:val="24"/>
          <w:szCs w:val="24"/>
          <w:u w:val="single"/>
          <w:lang w:val="en-CA" w:eastAsia="de-DE"/>
        </w:rPr>
        <w:t>JVET-AM0085</w:t>
      </w:r>
      <w:r w:rsidRPr="009F7355">
        <w:rPr>
          <w:color w:val="0000FF"/>
          <w:sz w:val="24"/>
          <w:u w:val="single"/>
          <w:lang w:val="en-CA"/>
        </w:rPr>
        <w:fldChar w:fldCharType="end"/>
      </w:r>
      <w:r w:rsidRPr="00373F08">
        <w:rPr>
          <w:sz w:val="24"/>
          <w:szCs w:val="24"/>
          <w:lang w:val="en-CA" w:eastAsia="de-DE"/>
        </w:rPr>
        <w:t xml:space="preserve"> AHG9/AHG13: On Film Grain Regions Characteristics SEI message [S. Deshpande, J. Samuelsson-Allendes (Sharp)]</w:t>
      </w:r>
    </w:p>
    <w:p w14:paraId="2BCA80B6" w14:textId="77777777" w:rsidR="004767CF" w:rsidRPr="00B73C18" w:rsidRDefault="004767CF" w:rsidP="004767CF">
      <w:pPr>
        <w:rPr>
          <w:szCs w:val="22"/>
          <w:lang w:val="en-CA"/>
        </w:rPr>
      </w:pPr>
      <w:r>
        <w:rPr>
          <w:szCs w:val="22"/>
          <w:lang w:val="en-CA"/>
        </w:rPr>
        <w:t xml:space="preserve">This contribution relates to the </w:t>
      </w:r>
      <w:r w:rsidRPr="007826FF">
        <w:rPr>
          <w:szCs w:val="22"/>
          <w:lang w:val="en-CA"/>
        </w:rPr>
        <w:t xml:space="preserve">film grain regions characteristics (FGRC) SEI </w:t>
      </w:r>
      <w:r>
        <w:rPr>
          <w:szCs w:val="22"/>
          <w:lang w:val="en-CA"/>
        </w:rPr>
        <w:t xml:space="preserve">message, which is included in the </w:t>
      </w:r>
      <w:r w:rsidRPr="00CA2E49">
        <w:t>Technologies under consideration for future extensions of VSEI</w:t>
      </w:r>
      <w:r>
        <w:rPr>
          <w:szCs w:val="22"/>
          <w:lang w:val="en-CA"/>
        </w:rPr>
        <w:t xml:space="preserve">. </w:t>
      </w:r>
      <w:r w:rsidRPr="007826FF">
        <w:rPr>
          <w:szCs w:val="22"/>
          <w:lang w:val="en-CA"/>
        </w:rPr>
        <w:t xml:space="preserve">It is proposed to signal width and height of the picture that the parameters in the FGRC SEI </w:t>
      </w:r>
      <w:r>
        <w:rPr>
          <w:szCs w:val="22"/>
          <w:lang w:val="en-CA"/>
        </w:rPr>
        <w:t xml:space="preserve">message </w:t>
      </w:r>
      <w:r w:rsidRPr="007826FF">
        <w:rPr>
          <w:szCs w:val="22"/>
          <w:lang w:val="en-CA"/>
        </w:rPr>
        <w:t xml:space="preserve">apply to. </w:t>
      </w:r>
    </w:p>
    <w:p w14:paraId="2FAC03E3" w14:textId="77777777" w:rsidR="000F3CEF" w:rsidRPr="00373F08" w:rsidRDefault="00543BCC" w:rsidP="000F3CEF">
      <w:pPr>
        <w:rPr>
          <w:lang w:val="en-CA" w:eastAsia="de-DE"/>
        </w:rPr>
      </w:pPr>
      <w:r>
        <w:rPr>
          <w:lang w:val="en-CA" w:eastAsia="de-DE"/>
        </w:rPr>
        <w:t>It was questioned why there isn’t a presence flag for the width and height parameters.</w:t>
      </w:r>
    </w:p>
    <w:p w14:paraId="79569B29" w14:textId="4C479600" w:rsidR="00543BCC" w:rsidRDefault="00F82C9F" w:rsidP="000F3CEF">
      <w:pPr>
        <w:rPr>
          <w:lang w:val="en-CA" w:eastAsia="de-DE"/>
        </w:rPr>
      </w:pPr>
      <w:r>
        <w:rPr>
          <w:lang w:val="en-CA" w:eastAsia="de-DE"/>
        </w:rPr>
        <w:t>It was questioned if there should be an ID</w:t>
      </w:r>
      <w:r w:rsidR="00135913">
        <w:rPr>
          <w:lang w:val="en-CA" w:eastAsia="de-DE"/>
        </w:rPr>
        <w:t>.</w:t>
      </w:r>
    </w:p>
    <w:p w14:paraId="2ED61CC3" w14:textId="14577F9E" w:rsidR="00F82C9F" w:rsidRDefault="00F82C9F" w:rsidP="000F3CEF">
      <w:pPr>
        <w:rPr>
          <w:lang w:val="en-CA" w:eastAsia="de-DE"/>
        </w:rPr>
      </w:pPr>
      <w:r>
        <w:rPr>
          <w:lang w:val="en-CA" w:eastAsia="de-DE"/>
        </w:rPr>
        <w:t>It is noted the JVET-AM0230 is similar but includes a presence flag.</w:t>
      </w:r>
    </w:p>
    <w:p w14:paraId="6B6F3F06" w14:textId="18C748D9" w:rsidR="002227B1" w:rsidRDefault="002227B1" w:rsidP="000F3CEF">
      <w:pPr>
        <w:rPr>
          <w:lang w:val="en-CA" w:eastAsia="de-DE"/>
        </w:rPr>
      </w:pPr>
      <w:r>
        <w:rPr>
          <w:lang w:val="en-CA" w:eastAsia="de-DE"/>
        </w:rPr>
        <w:t xml:space="preserve">There is support for </w:t>
      </w:r>
      <w:r w:rsidR="00D6566B">
        <w:rPr>
          <w:lang w:val="en-CA" w:eastAsia="de-DE"/>
        </w:rPr>
        <w:t>signalling</w:t>
      </w:r>
      <w:r>
        <w:rPr>
          <w:lang w:val="en-CA" w:eastAsia="de-DE"/>
        </w:rPr>
        <w:t xml:space="preserve"> the width and height in the FGRC SEI. </w:t>
      </w:r>
    </w:p>
    <w:p w14:paraId="5BBF56BE" w14:textId="6D1BEFEC" w:rsidR="002227B1" w:rsidRDefault="002227B1" w:rsidP="000F3CEF">
      <w:pPr>
        <w:rPr>
          <w:lang w:val="en-CA" w:eastAsia="de-DE"/>
        </w:rPr>
      </w:pPr>
      <w:r>
        <w:rPr>
          <w:lang w:val="en-CA" w:eastAsia="de-DE"/>
        </w:rPr>
        <w:t>An alternative was suggested to use the value 0 in the width and height to indicate to use an inferred value instead of a presence flag.</w:t>
      </w:r>
    </w:p>
    <w:p w14:paraId="77C7DE6D" w14:textId="19E92013" w:rsidR="002227B1" w:rsidRDefault="002227B1" w:rsidP="000F3CEF">
      <w:pPr>
        <w:rPr>
          <w:lang w:val="en-CA" w:eastAsia="de-DE"/>
        </w:rPr>
      </w:pPr>
      <w:r>
        <w:rPr>
          <w:lang w:val="en-CA" w:eastAsia="de-DE"/>
        </w:rPr>
        <w:t>It was questioned if chroma subsampling alignment should be required.</w:t>
      </w:r>
    </w:p>
    <w:p w14:paraId="54469597" w14:textId="588C9C98" w:rsidR="002E0A8A" w:rsidRDefault="002E0A8A" w:rsidP="000F3CEF">
      <w:pPr>
        <w:rPr>
          <w:lang w:val="en-CA" w:eastAsia="de-DE"/>
        </w:rPr>
      </w:pPr>
      <w:r>
        <w:rPr>
          <w:lang w:val="en-CA" w:eastAsia="de-DE"/>
        </w:rPr>
        <w:t>The width and height parameters could be signalled either at the beginning or end of the SEI message.</w:t>
      </w:r>
    </w:p>
    <w:p w14:paraId="73076D75" w14:textId="77777777" w:rsidR="00220FFA" w:rsidRDefault="00220FFA" w:rsidP="000F3CEF">
      <w:pPr>
        <w:rPr>
          <w:lang w:val="en-CA" w:eastAsia="de-DE"/>
        </w:rPr>
      </w:pPr>
      <w:r>
        <w:rPr>
          <w:lang w:val="en-CA" w:eastAsia="de-DE"/>
        </w:rPr>
        <w:t xml:space="preserve">There was a suggestion to add a note about how to handle the cropping window. </w:t>
      </w:r>
    </w:p>
    <w:p w14:paraId="196F8818" w14:textId="59D77872" w:rsidR="00220FFA" w:rsidRDefault="00220FFA" w:rsidP="000F3CEF">
      <w:pPr>
        <w:rPr>
          <w:lang w:val="en-CA" w:eastAsia="de-DE"/>
        </w:rPr>
      </w:pPr>
      <w:r>
        <w:rPr>
          <w:lang w:val="en-CA" w:eastAsia="de-DE"/>
        </w:rPr>
        <w:t xml:space="preserve">The cropping window issue is relevant for the FGC SEI in VSEI v4. There was concern about backwards compatibility if a change were to be made. Further study encouraged. </w:t>
      </w:r>
    </w:p>
    <w:p w14:paraId="4F9D9C85" w14:textId="6D7FDA4C" w:rsidR="004E166E" w:rsidRPr="00373F08" w:rsidRDefault="004E166E" w:rsidP="000F3CEF">
      <w:pPr>
        <w:rPr>
          <w:lang w:val="en-CA" w:eastAsia="de-DE"/>
        </w:rPr>
      </w:pPr>
      <w:r w:rsidRPr="0058699F">
        <w:rPr>
          <w:lang w:val="en-CA" w:eastAsia="de-DE"/>
        </w:rPr>
        <w:t>Decision: Add</w:t>
      </w:r>
      <w:r>
        <w:rPr>
          <w:lang w:val="en-CA" w:eastAsia="de-DE"/>
        </w:rPr>
        <w:t xml:space="preserve"> to TuC with the addition of a presence flag with semantics </w:t>
      </w:r>
      <w:r w:rsidR="0016229F">
        <w:rPr>
          <w:lang w:val="en-CA" w:eastAsia="de-DE"/>
        </w:rPr>
        <w:t>from</w:t>
      </w:r>
      <w:r>
        <w:rPr>
          <w:lang w:val="en-CA" w:eastAsia="de-DE"/>
        </w:rPr>
        <w:t xml:space="preserve"> JVET-AL0339</w:t>
      </w:r>
      <w:r w:rsidR="0016229F">
        <w:rPr>
          <w:lang w:val="en-CA" w:eastAsia="de-DE"/>
        </w:rPr>
        <w:t>/JVET-AM0230</w:t>
      </w:r>
      <w:r>
        <w:rPr>
          <w:lang w:val="en-CA" w:eastAsia="de-DE"/>
        </w:rPr>
        <w:t>.</w:t>
      </w:r>
      <w:r w:rsidR="002E0A8A">
        <w:rPr>
          <w:lang w:val="en-CA" w:eastAsia="de-DE"/>
        </w:rPr>
        <w:t xml:space="preserve"> A revised version of the contribution to be uploaded.</w:t>
      </w:r>
    </w:p>
    <w:p w14:paraId="49DA16DF" w14:textId="77777777" w:rsidR="00BA2456" w:rsidRPr="00373F08" w:rsidRDefault="008773DB" w:rsidP="00CA2E49">
      <w:pPr>
        <w:pStyle w:val="berschrift9"/>
        <w:rPr>
          <w:sz w:val="24"/>
          <w:szCs w:val="24"/>
          <w:lang w:val="en-CA" w:eastAsia="de-DE"/>
        </w:rPr>
      </w:pPr>
      <w:hyperlink r:id="rId859"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Xie, W. Niu, P. Wu, Y. Gao, C. Huang (ZTE)]</w:t>
      </w:r>
    </w:p>
    <w:p w14:paraId="5FC027F9" w14:textId="4E601C6E"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JVET-AM0124 also relates to software for SEI messages</w:t>
      </w:r>
    </w:p>
    <w:p w14:paraId="57E294B4" w14:textId="77777777" w:rsidR="00C450B6" w:rsidRPr="009F7355" w:rsidRDefault="00C450B6" w:rsidP="00C450B6">
      <w:pPr>
        <w:rPr>
          <w:rFonts w:eastAsia="SimSun"/>
          <w:lang w:val="en-CA"/>
        </w:rPr>
      </w:pPr>
      <w:r>
        <w:rPr>
          <w:lang w:val="en-CA"/>
        </w:rPr>
        <w:t>The document of “</w:t>
      </w:r>
      <w:r w:rsidRPr="009F7355">
        <w:rPr>
          <w:rFonts w:eastAsia="SimSun"/>
          <w:lang w:val="en-CA"/>
        </w:rPr>
        <w:t xml:space="preserve">Technologies under consideration for future extensions of VSEI (version </w:t>
      </w:r>
      <w:r w:rsidRPr="009F7355">
        <w:rPr>
          <w:rFonts w:eastAsia="SimSun" w:hint="eastAsia"/>
          <w:lang w:val="en-CA"/>
        </w:rPr>
        <w:t>8</w:t>
      </w:r>
      <w:r w:rsidRPr="009F7355">
        <w:rPr>
          <w:rFonts w:eastAsia="SimSun"/>
          <w:lang w:val="en-CA"/>
        </w:rPr>
        <w:t>)” (JVET-A</w:t>
      </w:r>
      <w:r w:rsidRPr="009F7355">
        <w:rPr>
          <w:rFonts w:eastAsia="SimSun" w:hint="eastAsia"/>
          <w:lang w:val="en-CA"/>
        </w:rPr>
        <w:t>L</w:t>
      </w:r>
      <w:r w:rsidRPr="009F7355">
        <w:rPr>
          <w:rFonts w:eastAsia="SimSun"/>
          <w:lang w:val="en-CA"/>
        </w:rPr>
        <w:t>2032) has been finalized in M</w:t>
      </w:r>
      <w:r w:rsidRPr="009F7355">
        <w:rPr>
          <w:rFonts w:eastAsia="SimSun" w:hint="eastAsia"/>
          <w:lang w:val="en-CA"/>
        </w:rPr>
        <w:t>ay</w:t>
      </w:r>
      <w:r w:rsidRPr="009F7355">
        <w:rPr>
          <w:rFonts w:eastAsia="SimSun"/>
          <w:lang w:val="en-CA"/>
        </w:rPr>
        <w:t xml:space="preserve"> 2025. In the document, the Film Grain Regions Characteristics (FGRC) SEI message design has been stabilized and the texts, relating to FGRC SEI message, have been fully integrated. During our FGRC SEI message software implementation process, one typo in the document of JVET-A</w:t>
      </w:r>
      <w:r w:rsidRPr="009F7355">
        <w:rPr>
          <w:rFonts w:eastAsia="SimSun" w:hint="eastAsia"/>
          <w:lang w:val="en-CA"/>
        </w:rPr>
        <w:t>L</w:t>
      </w:r>
      <w:r w:rsidRPr="009F7355">
        <w:rPr>
          <w:rFonts w:eastAsia="SimSun"/>
          <w:lang w:val="en-CA"/>
        </w:rPr>
        <w:t xml:space="preserve">2032 has been identified. In this meeting contribution, we propose to correct this identified typo, and we also would like to request a merge process on FGRC SEI message interface software integration. </w:t>
      </w:r>
    </w:p>
    <w:p w14:paraId="28F1BCE6" w14:textId="4162312C" w:rsidR="00286A47" w:rsidRPr="009F7355" w:rsidRDefault="00286A47" w:rsidP="00C450B6">
      <w:pPr>
        <w:rPr>
          <w:rFonts w:eastAsia="SimSun"/>
          <w:lang w:val="en-CA"/>
        </w:rPr>
      </w:pPr>
      <w:r w:rsidRPr="0058699F">
        <w:rPr>
          <w:rFonts w:eastAsia="SimSun"/>
          <w:lang w:val="en-CA"/>
        </w:rPr>
        <w:t>Decision: Adopt</w:t>
      </w:r>
      <w:r w:rsidRPr="009F7355">
        <w:rPr>
          <w:rFonts w:eastAsia="SimSun"/>
          <w:lang w:val="en-CA"/>
        </w:rPr>
        <w:t xml:space="preserve"> the modified syntax table condition to the TuC.</w:t>
      </w:r>
    </w:p>
    <w:p w14:paraId="3CA5F7E5" w14:textId="1655CB01" w:rsidR="00286A47" w:rsidRPr="009F7355" w:rsidRDefault="00286A47" w:rsidP="00C450B6">
      <w:pPr>
        <w:rPr>
          <w:rFonts w:eastAsia="SimSun"/>
          <w:lang w:val="en-CA"/>
        </w:rPr>
      </w:pPr>
      <w:r w:rsidRPr="009F7355">
        <w:rPr>
          <w:rFonts w:eastAsia="SimSun"/>
          <w:lang w:val="en-CA"/>
        </w:rPr>
        <w:t>Regarding the software, there is a TuC branch for adoptions to the TuC. When SEI messages are moved to a WD, they can be moved to the main VTM SW.</w:t>
      </w:r>
    </w:p>
    <w:p w14:paraId="663012C4" w14:textId="499AFB84" w:rsidR="00E606D6" w:rsidRDefault="00E606D6" w:rsidP="00C450B6">
      <w:pPr>
        <w:rPr>
          <w:lang w:val="en-CA"/>
        </w:rPr>
      </w:pPr>
      <w:r w:rsidRPr="009F7355">
        <w:rPr>
          <w:rFonts w:eastAsia="SimSun"/>
          <w:lang w:val="en-CA"/>
        </w:rPr>
        <w:t>The software update is noted, and can be put into a merge request for the TuC branch.</w:t>
      </w:r>
    </w:p>
    <w:p w14:paraId="35F02C0A" w14:textId="77777777" w:rsidR="00C450B6" w:rsidRPr="00373F08" w:rsidRDefault="00C450B6" w:rsidP="00BA2456">
      <w:pPr>
        <w:tabs>
          <w:tab w:val="left" w:pos="1004"/>
          <w:tab w:val="left" w:pos="1867"/>
          <w:tab w:val="left" w:pos="3847"/>
          <w:tab w:val="left" w:pos="9172"/>
        </w:tabs>
        <w:rPr>
          <w:i/>
          <w:iCs/>
          <w:lang w:val="en-CA"/>
        </w:rPr>
      </w:pPr>
    </w:p>
    <w:p w14:paraId="46D7CC35" w14:textId="77777777" w:rsidR="004C53E9" w:rsidRPr="00373F08" w:rsidRDefault="008773DB" w:rsidP="00CA2E49">
      <w:pPr>
        <w:pStyle w:val="berschrift9"/>
        <w:rPr>
          <w:sz w:val="24"/>
          <w:szCs w:val="24"/>
          <w:lang w:val="en-CA" w:eastAsia="de-DE"/>
        </w:rPr>
      </w:pPr>
      <w:hyperlink r:id="rId860"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TuC of the film grain regions characteristics SEI message [F. Urban, E. François, P. de Lagrange (InterDigital), G. Teniou (Tencent)]</w:t>
      </w:r>
    </w:p>
    <w:p w14:paraId="170DFE8B" w14:textId="582F7669"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p w14:paraId="3190324A" w14:textId="77777777" w:rsidR="00EF4608" w:rsidRPr="003652A8" w:rsidRDefault="00EF4608" w:rsidP="00EF4608">
      <w:pPr>
        <w:rPr>
          <w:lang w:val="en-CA"/>
        </w:rPr>
      </w:pPr>
      <w:r w:rsidRPr="003652A8">
        <w:rPr>
          <w:lang w:val="en-CA"/>
        </w:rPr>
        <w:t>This contribution provides a status of the VTM software implementation of the Film Grain Regions Characteristics (FGR) SEI message</w:t>
      </w:r>
      <w:r>
        <w:rPr>
          <w:lang w:val="en-CA"/>
        </w:rPr>
        <w:t>, defined in the VSEI TuC</w:t>
      </w:r>
      <w:r w:rsidRPr="003652A8">
        <w:rPr>
          <w:lang w:val="en-CA"/>
        </w:rPr>
        <w:t xml:space="preserve">. It states that the single model version (one model per picture), aligned with the TuC specification JVET-AG2032, is available in </w:t>
      </w:r>
      <w:r>
        <w:rPr>
          <w:lang w:val="en-CA"/>
        </w:rPr>
        <w:t>a branch of the</w:t>
      </w:r>
      <w:r w:rsidRPr="003652A8">
        <w:rPr>
          <w:lang w:val="en-CA"/>
        </w:rPr>
        <w:t xml:space="preserve"> VTM TuC git repository. </w:t>
      </w:r>
      <w:r>
        <w:rPr>
          <w:lang w:val="en-CA"/>
        </w:rPr>
        <w:t xml:space="preserve">It also states that the interest of the </w:t>
      </w:r>
      <w:r w:rsidRPr="003652A8">
        <w:rPr>
          <w:lang w:val="en-CA"/>
        </w:rPr>
        <w:t>FGR SEI message</w:t>
      </w:r>
      <w:r>
        <w:rPr>
          <w:lang w:val="en-CA"/>
        </w:rPr>
        <w:t xml:space="preserve">, in </w:t>
      </w:r>
      <w:r w:rsidRPr="003652A8">
        <w:rPr>
          <w:lang w:val="en-CA"/>
        </w:rPr>
        <w:t>single model version</w:t>
      </w:r>
      <w:r>
        <w:rPr>
          <w:lang w:val="en-CA"/>
        </w:rPr>
        <w:t>, has been demonstrated by showcases in JVET-AH0212.</w:t>
      </w:r>
      <w:r w:rsidRPr="003652A8">
        <w:rPr>
          <w:lang w:val="en-CA"/>
        </w:rPr>
        <w:t xml:space="preserve"> It </w:t>
      </w:r>
      <w:r>
        <w:rPr>
          <w:lang w:val="en-CA"/>
        </w:rPr>
        <w:t>is proposed to include</w:t>
      </w:r>
      <w:r w:rsidRPr="003652A8">
        <w:rPr>
          <w:lang w:val="en-CA"/>
        </w:rPr>
        <w:t xml:space="preserve"> the FGR SEI message in the </w:t>
      </w:r>
      <w:r>
        <w:rPr>
          <w:lang w:val="en-CA"/>
        </w:rPr>
        <w:t xml:space="preserve">WD of the </w:t>
      </w:r>
      <w:r w:rsidRPr="003652A8">
        <w:rPr>
          <w:lang w:val="en-CA"/>
        </w:rPr>
        <w:t>next VSEI specification version (v5)</w:t>
      </w:r>
      <w:r>
        <w:rPr>
          <w:lang w:val="en-CA"/>
        </w:rPr>
        <w:t>, when this version is initiated</w:t>
      </w:r>
      <w:r w:rsidRPr="003652A8">
        <w:rPr>
          <w:lang w:val="en-CA"/>
        </w:rPr>
        <w:t>.</w:t>
      </w:r>
    </w:p>
    <w:p w14:paraId="46139738" w14:textId="73BD3477" w:rsidR="001E019C" w:rsidRDefault="001E019C" w:rsidP="001E019C">
      <w:pPr>
        <w:rPr>
          <w:lang w:val="en-CA"/>
        </w:rPr>
      </w:pPr>
      <w:r>
        <w:rPr>
          <w:lang w:val="en-CA"/>
        </w:rPr>
        <w:t>I</w:t>
      </w:r>
      <w:r w:rsidRPr="00855400">
        <w:rPr>
          <w:lang w:val="en-CA"/>
        </w:rPr>
        <w:t>t is proposed</w:t>
      </w:r>
      <w:r>
        <w:rPr>
          <w:lang w:val="en-CA"/>
        </w:rPr>
        <w:t>:</w:t>
      </w:r>
    </w:p>
    <w:p w14:paraId="789D17C2" w14:textId="77777777" w:rsidR="001E019C" w:rsidRDefault="001E019C" w:rsidP="00605201">
      <w:pPr>
        <w:numPr>
          <w:ilvl w:val="0"/>
          <w:numId w:val="439"/>
        </w:numPr>
        <w:rPr>
          <w:lang w:val="en-CA"/>
        </w:rPr>
      </w:pPr>
      <w:r w:rsidRPr="00855400">
        <w:rPr>
          <w:lang w:val="en-CA"/>
        </w:rPr>
        <w:t xml:space="preserve">to </w:t>
      </w:r>
      <w:r>
        <w:rPr>
          <w:lang w:val="en-CA"/>
        </w:rPr>
        <w:t xml:space="preserve">agree to </w:t>
      </w:r>
      <w:r w:rsidRPr="00855400">
        <w:rPr>
          <w:lang w:val="en-CA"/>
        </w:rPr>
        <w:t xml:space="preserve">include the FGR SEI message in the </w:t>
      </w:r>
      <w:r>
        <w:rPr>
          <w:lang w:val="en-CA"/>
        </w:rPr>
        <w:t xml:space="preserve">first </w:t>
      </w:r>
      <w:r w:rsidRPr="00855400">
        <w:rPr>
          <w:lang w:val="en-CA"/>
        </w:rPr>
        <w:t xml:space="preserve">version of the </w:t>
      </w:r>
      <w:r>
        <w:rPr>
          <w:lang w:val="en-CA"/>
        </w:rPr>
        <w:t xml:space="preserve">WD </w:t>
      </w:r>
      <w:r w:rsidRPr="00855400">
        <w:rPr>
          <w:lang w:val="en-CA"/>
        </w:rPr>
        <w:t>VSEI</w:t>
      </w:r>
      <w:r>
        <w:rPr>
          <w:lang w:val="en-CA"/>
        </w:rPr>
        <w:t xml:space="preserve"> v5</w:t>
      </w:r>
      <w:r w:rsidRPr="00855400">
        <w:rPr>
          <w:lang w:val="en-CA"/>
        </w:rPr>
        <w:t xml:space="preserve"> specification</w:t>
      </w:r>
      <w:r>
        <w:rPr>
          <w:lang w:val="en-CA"/>
        </w:rPr>
        <w:t xml:space="preserve"> when created,</w:t>
      </w:r>
      <w:r w:rsidRPr="00855400">
        <w:rPr>
          <w:lang w:val="en-CA"/>
        </w:rPr>
        <w:t xml:space="preserve"> </w:t>
      </w:r>
    </w:p>
    <w:p w14:paraId="3DA55434" w14:textId="77777777" w:rsidR="001E019C" w:rsidRDefault="001E019C" w:rsidP="00605201">
      <w:pPr>
        <w:numPr>
          <w:ilvl w:val="0"/>
          <w:numId w:val="439"/>
        </w:numPr>
        <w:rPr>
          <w:lang w:val="en-CA"/>
        </w:rPr>
      </w:pPr>
      <w:r>
        <w:rPr>
          <w:lang w:val="en-CA"/>
        </w:rPr>
        <w:t>to decide which of</w:t>
      </w:r>
      <w:r w:rsidRPr="00855400">
        <w:rPr>
          <w:lang w:val="en-CA"/>
        </w:rPr>
        <w:t xml:space="preserve"> the single model version (as defined in JVET-AG2032) or the multi-model version (as </w:t>
      </w:r>
      <w:r>
        <w:rPr>
          <w:lang w:val="en-CA"/>
        </w:rPr>
        <w:t>documented</w:t>
      </w:r>
      <w:r w:rsidRPr="00855400">
        <w:rPr>
          <w:lang w:val="en-CA"/>
        </w:rPr>
        <w:t xml:space="preserve"> in JVET-AL2032) </w:t>
      </w:r>
      <w:r>
        <w:rPr>
          <w:lang w:val="en-CA"/>
        </w:rPr>
        <w:t>is to</w:t>
      </w:r>
      <w:r w:rsidRPr="00855400">
        <w:rPr>
          <w:lang w:val="en-CA"/>
        </w:rPr>
        <w:t xml:space="preserve"> be moved to v5</w:t>
      </w:r>
    </w:p>
    <w:p w14:paraId="0A9C29EF" w14:textId="77777777" w:rsidR="001E019C" w:rsidRPr="00243138" w:rsidRDefault="001E019C" w:rsidP="00605201">
      <w:pPr>
        <w:numPr>
          <w:ilvl w:val="1"/>
          <w:numId w:val="439"/>
        </w:numPr>
        <w:rPr>
          <w:lang w:val="en-CA"/>
        </w:rPr>
      </w:pPr>
      <w:r>
        <w:rPr>
          <w:lang w:val="en-CA"/>
        </w:rPr>
        <w:t>Such a decision should depend on both</w:t>
      </w:r>
      <w:r w:rsidRPr="00855400">
        <w:rPr>
          <w:lang w:val="en-CA"/>
        </w:rPr>
        <w:t xml:space="preserve"> the availability of the software implementation</w:t>
      </w:r>
      <w:r>
        <w:rPr>
          <w:lang w:val="en-CA"/>
        </w:rPr>
        <w:t xml:space="preserve"> and the confirmed interest from the group</w:t>
      </w:r>
    </w:p>
    <w:p w14:paraId="78C555B3" w14:textId="7EADD00F" w:rsidR="001E019C" w:rsidRDefault="001E019C" w:rsidP="00BA2456">
      <w:pPr>
        <w:tabs>
          <w:tab w:val="left" w:pos="1004"/>
          <w:tab w:val="left" w:pos="1867"/>
          <w:tab w:val="left" w:pos="3847"/>
          <w:tab w:val="left" w:pos="9172"/>
        </w:tabs>
        <w:rPr>
          <w:lang w:val="en-CA"/>
        </w:rPr>
      </w:pPr>
      <w:r>
        <w:rPr>
          <w:lang w:val="en-CA"/>
        </w:rPr>
        <w:t>It is noted that there is not yet a WD for VSEI v5.</w:t>
      </w:r>
      <w:r w:rsidR="00316B8B">
        <w:rPr>
          <w:lang w:val="en-CA"/>
        </w:rPr>
        <w:t xml:space="preserve"> Decisions on including SEI messages into v5 will wait until that work has started.</w:t>
      </w:r>
    </w:p>
    <w:p w14:paraId="48803417" w14:textId="09E704FB" w:rsidR="00EF4608" w:rsidRPr="00AC4FC1" w:rsidRDefault="00EF4608" w:rsidP="00BA2456">
      <w:pPr>
        <w:tabs>
          <w:tab w:val="left" w:pos="1004"/>
          <w:tab w:val="left" w:pos="1867"/>
          <w:tab w:val="left" w:pos="3847"/>
          <w:tab w:val="left" w:pos="9172"/>
        </w:tabs>
        <w:rPr>
          <w:lang w:val="en-CA"/>
        </w:rPr>
      </w:pPr>
    </w:p>
    <w:bookmarkStart w:id="261" w:name="_Hlk201429946"/>
    <w:bookmarkEnd w:id="260"/>
    <w:p w14:paraId="0519F074" w14:textId="26EFF908" w:rsidR="00BA2456" w:rsidRPr="00373F08" w:rsidRDefault="00BA2456" w:rsidP="00CA2E49">
      <w:pPr>
        <w:pStyle w:val="berschrift9"/>
        <w:rPr>
          <w:sz w:val="24"/>
          <w:szCs w:val="24"/>
          <w:lang w:val="en-CA" w:eastAsia="de-DE"/>
        </w:rPr>
      </w:pPr>
      <w:r w:rsidRPr="009F7355">
        <w:rPr>
          <w:rFonts w:asciiTheme="minorHAnsi" w:eastAsiaTheme="minorHAnsi" w:hAnsiTheme="minorHAnsi"/>
          <w:lang w:val="en-CA"/>
        </w:rPr>
        <w:fldChar w:fldCharType="begin"/>
      </w:r>
      <w:r w:rsidRPr="00373F08">
        <w:rPr>
          <w:lang w:val="en-CA"/>
        </w:rPr>
        <w:instrText xml:space="preserve"> HYPERLINK "https://jvet-experts.org/doc_end_user/current_document.php?id=15877" </w:instrText>
      </w:r>
      <w:r w:rsidRPr="009F7355">
        <w:rPr>
          <w:rFonts w:asciiTheme="minorHAnsi" w:eastAsiaTheme="minorHAnsi" w:hAnsiTheme="minorHAnsi"/>
          <w:lang w:val="en-CA"/>
        </w:rPr>
        <w:fldChar w:fldCharType="separate"/>
      </w:r>
      <w:r w:rsidRPr="00373F08">
        <w:rPr>
          <w:color w:val="0000FF"/>
          <w:sz w:val="24"/>
          <w:szCs w:val="24"/>
          <w:u w:val="single"/>
          <w:lang w:val="en-CA" w:eastAsia="de-DE"/>
        </w:rPr>
        <w:t>JVET-AM0230</w:t>
      </w:r>
      <w:r w:rsidRPr="009F7355">
        <w:rPr>
          <w:color w:val="0000FF"/>
          <w:sz w:val="24"/>
          <w:u w:val="single"/>
          <w:lang w:val="en-CA"/>
        </w:rPr>
        <w:fldChar w:fldCharType="end"/>
      </w:r>
      <w:r w:rsidRPr="00373F08">
        <w:rPr>
          <w:sz w:val="24"/>
          <w:szCs w:val="24"/>
          <w:lang w:val="en-CA" w:eastAsia="de-DE"/>
        </w:rPr>
        <w:t xml:space="preserve"> AHG9/AHG13: Reference picture resolution for the FGR SEI message [E. François, P. de Lagrange, F. Urban (InterDigital)]</w:t>
      </w:r>
    </w:p>
    <w:p w14:paraId="5F3162E0" w14:textId="77777777" w:rsidR="000F3CEF" w:rsidRPr="00373F08" w:rsidRDefault="004E166E" w:rsidP="000F3CEF">
      <w:pPr>
        <w:rPr>
          <w:lang w:val="en-CA" w:eastAsia="de-DE"/>
        </w:rPr>
      </w:pPr>
      <w:r>
        <w:rPr>
          <w:lang w:val="en-CA" w:eastAsia="de-DE"/>
        </w:rPr>
        <w:t xml:space="preserve">See notes under JVET-AM0085. </w:t>
      </w:r>
    </w:p>
    <w:bookmarkEnd w:id="261"/>
    <w:p w14:paraId="4F902D57" w14:textId="2F26ED6D" w:rsidR="002B3DC5" w:rsidRPr="009F7355" w:rsidRDefault="002B3DC5" w:rsidP="00CA2E49">
      <w:pPr>
        <w:pStyle w:val="berschrift3"/>
        <w:rPr>
          <w:lang w:val="en-CA"/>
        </w:rPr>
      </w:pPr>
      <w:r w:rsidRPr="009F7355">
        <w:rPr>
          <w:lang w:val="en-CA"/>
        </w:rPr>
        <w:t>Lens optical correction SEI message (</w:t>
      </w:r>
      <w:r w:rsidR="001A7167" w:rsidRPr="009F7355">
        <w:rPr>
          <w:lang w:val="en-CA"/>
        </w:rPr>
        <w:t>2</w:t>
      </w:r>
      <w:r w:rsidRPr="009F7355">
        <w:rPr>
          <w:lang w:val="en-CA"/>
        </w:rPr>
        <w:t>)</w:t>
      </w:r>
    </w:p>
    <w:p w14:paraId="692845E2" w14:textId="6DC56D19" w:rsidR="002B3DC5" w:rsidRPr="00373F08" w:rsidRDefault="002B3DC5" w:rsidP="002B3DC5">
      <w:pPr>
        <w:rPr>
          <w:lang w:val="en-CA"/>
        </w:rPr>
      </w:pPr>
      <w:r w:rsidRPr="00373F08">
        <w:rPr>
          <w:lang w:val="en-CA"/>
        </w:rPr>
        <w:t xml:space="preserve">Contributions in this area were discussed during </w:t>
      </w:r>
      <w:r w:rsidR="00316B8B">
        <w:rPr>
          <w:lang w:val="en-CA"/>
        </w:rPr>
        <w:t>1020</w:t>
      </w:r>
      <w:r w:rsidRPr="00373F08">
        <w:rPr>
          <w:lang w:val="en-CA"/>
        </w:rPr>
        <w:t>–</w:t>
      </w:r>
      <w:r w:rsidR="009429C3">
        <w:rPr>
          <w:lang w:val="en-CA"/>
        </w:rPr>
        <w:t>1145</w:t>
      </w:r>
      <w:r w:rsidR="009429C3" w:rsidRPr="00373F08">
        <w:rPr>
          <w:lang w:val="en-CA"/>
        </w:rPr>
        <w:t xml:space="preserve"> </w:t>
      </w:r>
      <w:r w:rsidRPr="00373F08">
        <w:rPr>
          <w:lang w:val="en-CA"/>
        </w:rPr>
        <w:t xml:space="preserve">on </w:t>
      </w:r>
      <w:r w:rsidR="001917A8">
        <w:rPr>
          <w:lang w:val="en-CA"/>
        </w:rPr>
        <w:t>Sunday</w:t>
      </w:r>
      <w:r w:rsidR="001917A8" w:rsidRPr="00373F08">
        <w:rPr>
          <w:lang w:val="en-CA"/>
        </w:rPr>
        <w:t xml:space="preserve"> </w:t>
      </w:r>
      <w:r w:rsidR="001917A8">
        <w:rPr>
          <w:lang w:val="en-CA"/>
        </w:rPr>
        <w:t>29</w:t>
      </w:r>
      <w:r w:rsidR="001917A8" w:rsidRPr="00373F08">
        <w:rPr>
          <w:lang w:val="en-CA"/>
        </w:rPr>
        <w:t xml:space="preserve"> </w:t>
      </w:r>
      <w:r w:rsidRPr="00373F08">
        <w:rPr>
          <w:lang w:val="en-CA"/>
        </w:rPr>
        <w:t xml:space="preserve">June 2025 (chaired by </w:t>
      </w:r>
      <w:r w:rsidR="001917A8">
        <w:rPr>
          <w:lang w:val="en-CA"/>
        </w:rPr>
        <w:t>J. Boyce</w:t>
      </w:r>
      <w:r w:rsidRPr="00373F08">
        <w:rPr>
          <w:lang w:val="en-CA"/>
        </w:rPr>
        <w:t>).</w:t>
      </w:r>
    </w:p>
    <w:bookmarkStart w:id="262" w:name="_Hlk202248909"/>
    <w:p w14:paraId="191C2DCA" w14:textId="6C2AFFEC" w:rsidR="00BA2456" w:rsidRPr="00373F08" w:rsidRDefault="00A16C91" w:rsidP="00CA2E49">
      <w:pPr>
        <w:pStyle w:val="berschrift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"https://jvet-experts.org/doc_end_user/current_document.php?id=15748" </w:instrText>
      </w:r>
      <w:r w:rsidRPr="009F7355">
        <w:rPr>
          <w:lang w:val="en-CA"/>
        </w:rPr>
        <w:fldChar w:fldCharType="separate"/>
      </w:r>
      <w:r w:rsidR="00BA2456" w:rsidRPr="00373F08">
        <w:rPr>
          <w:color w:val="0000FF"/>
          <w:sz w:val="24"/>
          <w:szCs w:val="24"/>
          <w:u w:val="single"/>
          <w:lang w:val="en-CA" w:eastAsia="de-DE"/>
        </w:rPr>
        <w:t>JVET-AM0101</w:t>
      </w:r>
      <w:r w:rsidRPr="009F7355">
        <w:rPr>
          <w:color w:val="0000FF"/>
          <w:sz w:val="24"/>
          <w:u w:val="single"/>
          <w:lang w:val="en-CA"/>
        </w:rPr>
        <w:fldChar w:fldCharType="end"/>
      </w:r>
      <w:r w:rsidR="00BA2456" w:rsidRPr="00373F08">
        <w:rPr>
          <w:sz w:val="24"/>
          <w:szCs w:val="24"/>
          <w:lang w:val="en-CA" w:eastAsia="de-DE"/>
        </w:rPr>
        <w:t xml:space="preserve"> AHG9: On Lens Optical Correction SEI message [L. Kerofsky, Y. He, S. Zhao, M. Karczewicz (Qualcomm)]</w:t>
      </w:r>
    </w:p>
    <w:bookmarkEnd w:id="262"/>
    <w:p w14:paraId="2668C549" w14:textId="77777777" w:rsidR="00BB14FC" w:rsidRPr="009F7355" w:rsidRDefault="00BB14FC" w:rsidP="00BB14FC">
      <w:pPr>
        <w:rPr>
          <w:lang w:val="en-CA"/>
        </w:rPr>
      </w:pPr>
      <w:r w:rsidRPr="00CA2E49">
        <w:t>This contribution</w:t>
      </w:r>
      <w:r w:rsidRPr="009F7355">
        <w:rPr>
          <w:lang w:val="en-CA"/>
        </w:rPr>
        <w:t xml:space="preserve"> proposes the following changes to the LOC SEI message to increase clarity and resolve some typos</w:t>
      </w:r>
    </w:p>
    <w:p w14:paraId="1C6551C6" w14:textId="77777777" w:rsidR="00BB14FC" w:rsidRPr="004E61D1" w:rsidRDefault="00BB14FC" w:rsidP="00605201">
      <w:pPr>
        <w:numPr>
          <w:ilvl w:val="0"/>
          <w:numId w:val="440"/>
        </w:numPr>
        <w:rPr>
          <w:lang w:val="en-CA"/>
        </w:rPr>
      </w:pPr>
      <w:r w:rsidRPr="009F7355">
        <w:rPr>
          <w:lang w:val="en-CA"/>
        </w:rPr>
        <w:t>Add syntax elements for resolution at which LOC is indicated.  This is needed to convert the optical center, specified in LOC as a fraction of picture resolution, to a pixel value.</w:t>
      </w:r>
    </w:p>
    <w:p w14:paraId="75FED1A6" w14:textId="77777777" w:rsidR="00BB14FC" w:rsidRPr="00721E34" w:rsidRDefault="00BB14FC" w:rsidP="00605201">
      <w:pPr>
        <w:numPr>
          <w:ilvl w:val="0"/>
          <w:numId w:val="440"/>
        </w:numPr>
        <w:rPr>
          <w:lang w:val="en-CA"/>
        </w:rPr>
      </w:pPr>
      <w:r w:rsidRPr="009F7355">
        <w:rPr>
          <w:lang w:val="en-CA"/>
        </w:rPr>
        <w:t xml:space="preserve">Add data length of </w:t>
      </w:r>
      <w:r w:rsidRPr="00CA2E49">
        <w:t>loc_focal_parameters_present_flag</w:t>
      </w:r>
      <w:r w:rsidRPr="009F7355">
        <w:rPr>
          <w:lang w:val="en-CA"/>
        </w:rPr>
        <w:t>. Corrects an omission.</w:t>
      </w:r>
    </w:p>
    <w:p w14:paraId="4BBDBA66" w14:textId="77777777" w:rsidR="00BB14FC" w:rsidRPr="004E61D1" w:rsidRDefault="00BB14FC" w:rsidP="00605201">
      <w:pPr>
        <w:numPr>
          <w:ilvl w:val="0"/>
          <w:numId w:val="440"/>
        </w:numPr>
        <w:rPr>
          <w:lang w:val="en-CA"/>
        </w:rPr>
      </w:pPr>
      <w:r w:rsidRPr="009F7355">
        <w:rPr>
          <w:lang w:val="en-CA"/>
        </w:rPr>
        <w:t>Add independent focal lengths for horizontal and vertical dimensions to support pixel aspect ratios which are not one or when the focal lengths are estimated and not identical</w:t>
      </w:r>
    </w:p>
    <w:p w14:paraId="48A4C6E0" w14:textId="77777777" w:rsidR="00BB14FC" w:rsidRPr="00AF004B" w:rsidRDefault="00BB14FC" w:rsidP="00605201">
      <w:pPr>
        <w:numPr>
          <w:ilvl w:val="0"/>
          <w:numId w:val="440"/>
        </w:numPr>
        <w:rPr>
          <w:lang w:val="en-CA"/>
        </w:rPr>
      </w:pPr>
      <w:r w:rsidRPr="009F7355">
        <w:rPr>
          <w:lang w:val="en-CA"/>
        </w:rPr>
        <w:t xml:space="preserve">Define the normalization process used in converting pixel coordinates into normalized coordinates used by the distortion models.  Camera calibration offsets values by the optical center than scales by the focal length.  The defined normalization uses the focal length expressed in units of pixels rather than in mm.  </w:t>
      </w:r>
    </w:p>
    <w:p w14:paraId="746E67D2" w14:textId="77777777" w:rsidR="00BB14FC" w:rsidRPr="008610B8" w:rsidRDefault="00BB14FC" w:rsidP="00605201">
      <w:pPr>
        <w:numPr>
          <w:ilvl w:val="0"/>
          <w:numId w:val="440"/>
        </w:numPr>
        <w:rPr>
          <w:lang w:val="en-CA"/>
        </w:rPr>
      </w:pPr>
      <w:r>
        <w:rPr>
          <w:lang w:val="en-CA"/>
        </w:rPr>
        <w:t xml:space="preserve">Modified semantics </w:t>
      </w:r>
      <w:r w:rsidRPr="00AB0770">
        <w:rPr>
          <w:lang w:val="en-CA"/>
        </w:rPr>
        <w:t>of loc_tca_model_id</w:t>
      </w:r>
      <w:r>
        <w:rPr>
          <w:lang w:val="en-CA"/>
        </w:rPr>
        <w:t xml:space="preserve"> correcting a naming typo.</w:t>
      </w:r>
    </w:p>
    <w:p w14:paraId="7D8D0B1B" w14:textId="77777777" w:rsidR="000F3CEF" w:rsidRPr="00373F08" w:rsidRDefault="00BB14FC" w:rsidP="000F3CEF">
      <w:pPr>
        <w:rPr>
          <w:lang w:val="en-CA" w:eastAsia="de-DE"/>
        </w:rPr>
      </w:pPr>
      <w:r>
        <w:rPr>
          <w:lang w:val="en-CA" w:eastAsia="de-DE"/>
        </w:rPr>
        <w:t>The semantics refer to pixels, but should probably refer to luma samples.</w:t>
      </w:r>
    </w:p>
    <w:p w14:paraId="7DCDA41B" w14:textId="63771B0A" w:rsidR="00681505" w:rsidRDefault="00D9632C" w:rsidP="000F3CEF">
      <w:pPr>
        <w:rPr>
          <w:lang w:val="en-CA" w:eastAsia="de-DE"/>
        </w:rPr>
      </w:pPr>
      <w:r>
        <w:rPr>
          <w:lang w:val="en-CA" w:eastAsia="de-DE"/>
        </w:rPr>
        <w:t>It was suggested that it could be optional to send one vs two focal length parameters</w:t>
      </w:r>
      <w:r w:rsidR="00222EEE">
        <w:rPr>
          <w:lang w:val="en-CA" w:eastAsia="de-DE"/>
        </w:rPr>
        <w:t xml:space="preserve">, when the x and y are equal. </w:t>
      </w:r>
    </w:p>
    <w:p w14:paraId="0EFF7F43" w14:textId="426549D6" w:rsidR="00E93F8F" w:rsidRDefault="00681505" w:rsidP="000F3CEF">
      <w:pPr>
        <w:rPr>
          <w:lang w:val="en-CA" w:eastAsia="de-DE"/>
        </w:rPr>
      </w:pPr>
      <w:r>
        <w:rPr>
          <w:lang w:val="en-CA" w:eastAsia="de-DE"/>
        </w:rPr>
        <w:t>JVET-AM0181 was noted as also having some similar information signalle</w:t>
      </w:r>
      <w:r w:rsidR="00222EEE">
        <w:rPr>
          <w:lang w:val="en-CA" w:eastAsia="de-DE"/>
        </w:rPr>
        <w:t>d for a different SEI message, and has an option to signal either one or two focal length parameters.</w:t>
      </w:r>
    </w:p>
    <w:p w14:paraId="1500F3CF" w14:textId="77777777" w:rsidR="00E93F8F" w:rsidRDefault="00E93F8F" w:rsidP="000F3CEF">
      <w:pPr>
        <w:rPr>
          <w:lang w:val="en-CA" w:eastAsia="de-DE"/>
        </w:rPr>
      </w:pPr>
      <w:r>
        <w:rPr>
          <w:lang w:val="en-CA" w:eastAsia="de-DE"/>
        </w:rPr>
        <w:t>The existing design expressed focal length in millimeters. This contribution proposes using samples and explicitly signals the source picture width and height, and defines a normalization process using those parameters.</w:t>
      </w:r>
    </w:p>
    <w:p w14:paraId="7694E302" w14:textId="2CDAE494" w:rsidR="00BB14FC" w:rsidRDefault="00E93F8F" w:rsidP="000F3CEF">
      <w:pPr>
        <w:rPr>
          <w:lang w:val="en-CA" w:eastAsia="de-DE"/>
        </w:rPr>
      </w:pPr>
      <w:r>
        <w:rPr>
          <w:lang w:val="en-CA" w:eastAsia="de-DE"/>
        </w:rPr>
        <w:t>There is an error in the normalization process of local_pic_width_in_luma_samples.</w:t>
      </w:r>
      <w:r w:rsidR="00D9632C">
        <w:rPr>
          <w:lang w:val="en-CA" w:eastAsia="de-DE"/>
        </w:rPr>
        <w:t xml:space="preserve"> </w:t>
      </w:r>
    </w:p>
    <w:p w14:paraId="093234E4" w14:textId="30426A59" w:rsidR="0027697D" w:rsidRDefault="0027697D" w:rsidP="000F3CEF">
      <w:pPr>
        <w:rPr>
          <w:lang w:val="en-CA" w:eastAsia="de-DE"/>
        </w:rPr>
      </w:pPr>
      <w:r>
        <w:rPr>
          <w:lang w:val="en-CA" w:eastAsia="de-DE"/>
        </w:rPr>
        <w:t xml:space="preserve">The proposed focal </w:t>
      </w:r>
      <w:r w:rsidR="00D6566B">
        <w:rPr>
          <w:lang w:val="en-CA" w:eastAsia="de-DE"/>
        </w:rPr>
        <w:t>signalling</w:t>
      </w:r>
      <w:r>
        <w:rPr>
          <w:lang w:val="en-CA" w:eastAsia="de-DE"/>
        </w:rPr>
        <w:t xml:space="preserve"> is in samples which are integers, so can’t have fractional samples.  Is that prevision sufficient?</w:t>
      </w:r>
    </w:p>
    <w:p w14:paraId="3021CD98" w14:textId="6566CCA4" w:rsidR="0027697D" w:rsidRDefault="0027697D" w:rsidP="000F3CEF">
      <w:pPr>
        <w:rPr>
          <w:lang w:val="en-CA" w:eastAsia="de-DE"/>
        </w:rPr>
      </w:pPr>
      <w:r>
        <w:rPr>
          <w:lang w:val="en-CA" w:eastAsia="de-DE"/>
        </w:rPr>
        <w:t>Proponent said that many applications of interest provide focal length data in pixel units.</w:t>
      </w:r>
    </w:p>
    <w:p w14:paraId="6502E2C2" w14:textId="024117A5" w:rsidR="0027697D" w:rsidRDefault="008C70F4" w:rsidP="000F3CEF">
      <w:pPr>
        <w:rPr>
          <w:lang w:val="en-CA" w:eastAsia="de-DE"/>
        </w:rPr>
      </w:pPr>
      <w:r>
        <w:rPr>
          <w:lang w:val="en-CA" w:eastAsia="de-DE"/>
        </w:rPr>
        <w:t>It is suggested the link between the sensor and processing domain is not clear.</w:t>
      </w:r>
    </w:p>
    <w:p w14:paraId="2240207B" w14:textId="15879518" w:rsidR="008C70F4" w:rsidRPr="00373F08" w:rsidRDefault="00D27BFF" w:rsidP="000F3CEF">
      <w:pPr>
        <w:rPr>
          <w:lang w:val="en-CA" w:eastAsia="de-DE"/>
        </w:rPr>
      </w:pPr>
      <w:r>
        <w:rPr>
          <w:lang w:val="en-CA" w:eastAsia="de-DE"/>
        </w:rPr>
        <w:t>Further discussion requested.</w:t>
      </w:r>
    </w:p>
    <w:p w14:paraId="3F568F9C" w14:textId="10072BC3" w:rsidR="00FE5F34" w:rsidRDefault="00FE5F34" w:rsidP="000F3CEF">
      <w:pPr>
        <w:rPr>
          <w:lang w:val="en-CA" w:eastAsia="de-DE"/>
        </w:rPr>
      </w:pPr>
      <w:r>
        <w:rPr>
          <w:lang w:val="en-CA" w:eastAsia="de-DE"/>
        </w:rPr>
        <w:t xml:space="preserve">Further discussed </w:t>
      </w:r>
      <w:r w:rsidR="00DE2D3A">
        <w:rPr>
          <w:lang w:val="en-CA" w:eastAsia="de-DE"/>
        </w:rPr>
        <w:t xml:space="preserve">1115 Tuesday </w:t>
      </w:r>
      <w:r>
        <w:rPr>
          <w:lang w:val="en-CA" w:eastAsia="de-DE"/>
        </w:rPr>
        <w:t>1 July</w:t>
      </w:r>
      <w:r w:rsidR="00DE2D3A">
        <w:rPr>
          <w:lang w:val="en-CA" w:eastAsia="de-DE"/>
        </w:rPr>
        <w:t xml:space="preserve"> 2025</w:t>
      </w:r>
      <w:r w:rsidR="007C1BC7">
        <w:rPr>
          <w:lang w:val="en-CA" w:eastAsia="de-DE"/>
        </w:rPr>
        <w:t>.</w:t>
      </w:r>
    </w:p>
    <w:p w14:paraId="68C64446" w14:textId="34D7C1F3" w:rsidR="00FE5F34" w:rsidRPr="00373F08" w:rsidRDefault="00FE5F34" w:rsidP="000F3CEF">
      <w:pPr>
        <w:rPr>
          <w:lang w:val="en-CA" w:eastAsia="de-DE"/>
        </w:rPr>
      </w:pPr>
      <w:r>
        <w:rPr>
          <w:lang w:val="en-CA" w:eastAsia="de-DE"/>
        </w:rPr>
        <w:t>Decision (editorial): Add editorial bug fixes from items 2 and 5 from the -v2 of the contribution.</w:t>
      </w:r>
    </w:p>
    <w:p w14:paraId="76904622" w14:textId="363C051D" w:rsidR="00BA2456" w:rsidRPr="00373F08" w:rsidRDefault="008773DB" w:rsidP="00CA2E49">
      <w:pPr>
        <w:pStyle w:val="berschrift9"/>
        <w:rPr>
          <w:sz w:val="24"/>
          <w:szCs w:val="24"/>
          <w:lang w:val="en-CA" w:eastAsia="de-DE"/>
        </w:rPr>
      </w:pPr>
      <w:hyperlink r:id="rId861" w:history="1">
        <w:r w:rsidR="00BA2456" w:rsidRPr="00373F08">
          <w:rPr>
            <w:color w:val="0000FF"/>
            <w:sz w:val="24"/>
            <w:szCs w:val="24"/>
            <w:u w:val="single"/>
            <w:lang w:val="en-CA" w:eastAsia="de-DE"/>
          </w:rPr>
          <w:t>JVET-AM0102</w:t>
        </w:r>
      </w:hyperlink>
      <w:r w:rsidR="00BA2456" w:rsidRPr="00373F08">
        <w:rPr>
          <w:sz w:val="24"/>
          <w:szCs w:val="24"/>
          <w:lang w:val="en-CA" w:eastAsia="de-DE"/>
        </w:rPr>
        <w:t xml:space="preserve"> AHG9: Additional models for the LOC SEI message [L. Kerofsky, Y. He, S. Zhao, M. Karczewicz (Qualcomm)]</w:t>
      </w:r>
    </w:p>
    <w:p w14:paraId="1F5651BF" w14:textId="77777777" w:rsidR="006131CD" w:rsidRDefault="006131CD" w:rsidP="006131CD">
      <w:pPr>
        <w:rPr>
          <w:lang w:val="en-CA"/>
        </w:rPr>
      </w:pPr>
      <w:r>
        <w:rPr>
          <w:lang w:val="en-CA"/>
        </w:rPr>
        <w:t xml:space="preserve">This contribution proposes the following changes to LOC SEI message to support two additional radial distortion models commonly used in automotive and computer vision applications, the Woodscape distortion model and the Brown-Conrady model.  These changes are in addition to the changes proposed in the LOC document </w:t>
      </w:r>
      <w:r w:rsidRPr="00E32258">
        <w:rPr>
          <w:lang w:val="en-CA"/>
        </w:rPr>
        <w:t>JVET-AM0101.</w:t>
      </w:r>
    </w:p>
    <w:p w14:paraId="4D8AD78A" w14:textId="77777777" w:rsidR="006131CD" w:rsidRPr="008610B8" w:rsidRDefault="006131CD" w:rsidP="00605201">
      <w:pPr>
        <w:numPr>
          <w:ilvl w:val="0"/>
          <w:numId w:val="441"/>
        </w:numPr>
        <w:rPr>
          <w:lang w:val="en-CA"/>
        </w:rPr>
      </w:pPr>
      <w:r>
        <w:rPr>
          <w:lang w:val="en-CA"/>
        </w:rPr>
        <w:t>Use separate flags for presence of focal length and focal center parameters as the Woodscape model does not use focal length while focal center parameters are used in both models.</w:t>
      </w:r>
    </w:p>
    <w:p w14:paraId="627BAA17" w14:textId="77777777" w:rsidR="006131CD" w:rsidRDefault="006131CD" w:rsidP="00605201">
      <w:pPr>
        <w:numPr>
          <w:ilvl w:val="0"/>
          <w:numId w:val="441"/>
        </w:numPr>
        <w:rPr>
          <w:lang w:val="en-CA"/>
        </w:rPr>
      </w:pPr>
      <w:r>
        <w:rPr>
          <w:lang w:val="en-CA"/>
        </w:rPr>
        <w:t>Add syntax and semantics needed for the Woodscape distortion model.</w:t>
      </w:r>
    </w:p>
    <w:p w14:paraId="3D390FD8" w14:textId="77777777" w:rsidR="006131CD" w:rsidRDefault="006131CD" w:rsidP="00605201">
      <w:pPr>
        <w:numPr>
          <w:ilvl w:val="0"/>
          <w:numId w:val="441"/>
        </w:numPr>
        <w:rPr>
          <w:lang w:val="en-CA"/>
        </w:rPr>
      </w:pPr>
      <w:r>
        <w:rPr>
          <w:lang w:val="en-CA"/>
        </w:rPr>
        <w:t>Add syntax and semantics needed for the</w:t>
      </w:r>
      <w:r w:rsidRPr="008610B8">
        <w:rPr>
          <w:lang w:val="en-CA"/>
        </w:rPr>
        <w:t xml:space="preserve"> Brown-Conrady </w:t>
      </w:r>
      <w:r>
        <w:rPr>
          <w:lang w:val="en-CA"/>
        </w:rPr>
        <w:t xml:space="preserve">distortion </w:t>
      </w:r>
      <w:r w:rsidRPr="008610B8">
        <w:rPr>
          <w:lang w:val="en-CA"/>
        </w:rPr>
        <w:t>model</w:t>
      </w:r>
      <w:r>
        <w:rPr>
          <w:lang w:val="en-CA"/>
        </w:rPr>
        <w:t>.</w:t>
      </w:r>
    </w:p>
    <w:p w14:paraId="5121A2FD" w14:textId="77777777" w:rsidR="006131CD" w:rsidRPr="008610B8" w:rsidRDefault="006131CD" w:rsidP="00605201">
      <w:pPr>
        <w:numPr>
          <w:ilvl w:val="0"/>
          <w:numId w:val="441"/>
        </w:numPr>
        <w:rPr>
          <w:lang w:val="en-CA"/>
        </w:rPr>
      </w:pPr>
      <w:r>
        <w:rPr>
          <w:lang w:val="en-CA"/>
        </w:rPr>
        <w:t xml:space="preserve">Modify semantics </w:t>
      </w:r>
      <w:r w:rsidRPr="00AB0770">
        <w:rPr>
          <w:lang w:val="en-CA"/>
        </w:rPr>
        <w:t>of loc_tca_model_id</w:t>
      </w:r>
      <w:r>
        <w:rPr>
          <w:lang w:val="en-CA"/>
        </w:rPr>
        <w:t xml:space="preserve"> to support the new models.</w:t>
      </w:r>
    </w:p>
    <w:p w14:paraId="379D021A" w14:textId="77777777" w:rsidR="000F3CEF" w:rsidRPr="00373F08" w:rsidRDefault="00383EB6" w:rsidP="000F3CEF">
      <w:pPr>
        <w:rPr>
          <w:lang w:val="en-CA" w:eastAsia="de-DE"/>
        </w:rPr>
      </w:pPr>
      <w:r>
        <w:rPr>
          <w:lang w:val="en-CA" w:eastAsia="de-DE"/>
        </w:rPr>
        <w:t xml:space="preserve">The proponent indicates that the Woodscape and Brown-Conrady models are commonly used in training data for autonomous driving. </w:t>
      </w:r>
      <w:r w:rsidR="005A3654">
        <w:rPr>
          <w:lang w:val="en-CA" w:eastAsia="de-DE"/>
        </w:rPr>
        <w:t xml:space="preserve">Today, JSON files are used with still images. </w:t>
      </w:r>
    </w:p>
    <w:p w14:paraId="07CF5F9F" w14:textId="78591C65" w:rsidR="003E248D" w:rsidRDefault="003E248D" w:rsidP="000F3CEF">
      <w:pPr>
        <w:rPr>
          <w:lang w:val="en-CA" w:eastAsia="de-DE"/>
        </w:rPr>
      </w:pPr>
      <w:r>
        <w:rPr>
          <w:lang w:val="en-CA" w:eastAsia="de-DE"/>
        </w:rPr>
        <w:t>The new models are fisheye, which the other models described in the LOC are not.</w:t>
      </w:r>
    </w:p>
    <w:p w14:paraId="30158B57" w14:textId="5715ED7A" w:rsidR="003E248D" w:rsidRDefault="003E248D" w:rsidP="000F3CEF">
      <w:pPr>
        <w:rPr>
          <w:lang w:val="en-CA" w:eastAsia="de-DE"/>
        </w:rPr>
      </w:pPr>
      <w:r>
        <w:rPr>
          <w:lang w:val="en-CA" w:eastAsia="de-DE"/>
        </w:rPr>
        <w:t>There is a fisheye SEI already</w:t>
      </w:r>
      <w:r w:rsidR="0064472C">
        <w:rPr>
          <w:lang w:val="en-CA" w:eastAsia="de-DE"/>
        </w:rPr>
        <w:t xml:space="preserve"> in HEVC that has quite different syntax element than the proposal</w:t>
      </w:r>
      <w:r>
        <w:rPr>
          <w:lang w:val="en-CA" w:eastAsia="de-DE"/>
        </w:rPr>
        <w:t xml:space="preserve">. </w:t>
      </w:r>
      <w:r w:rsidR="0064472C">
        <w:rPr>
          <w:lang w:val="en-CA" w:eastAsia="de-DE"/>
        </w:rPr>
        <w:t xml:space="preserve">It was targeting a 360 video use case. </w:t>
      </w:r>
    </w:p>
    <w:p w14:paraId="26C72FB0" w14:textId="350DDF78" w:rsidR="00D209CA" w:rsidRDefault="00D209CA" w:rsidP="000F3CEF">
      <w:pPr>
        <w:rPr>
          <w:lang w:val="en-CA" w:eastAsia="de-DE"/>
        </w:rPr>
      </w:pPr>
      <w:r>
        <w:rPr>
          <w:lang w:val="en-CA" w:eastAsia="de-DE"/>
        </w:rPr>
        <w:t xml:space="preserve">It was suggested to rename the </w:t>
      </w:r>
      <w:r w:rsidR="0064472C">
        <w:rPr>
          <w:lang w:val="en-CA" w:eastAsia="de-DE"/>
        </w:rPr>
        <w:t xml:space="preserve">Woodscape </w:t>
      </w:r>
      <w:r>
        <w:rPr>
          <w:lang w:val="en-CA" w:eastAsia="de-DE"/>
        </w:rPr>
        <w:t xml:space="preserve">model. </w:t>
      </w:r>
    </w:p>
    <w:p w14:paraId="68E87257" w14:textId="2CA3219C" w:rsidR="002339BF" w:rsidRDefault="002339BF" w:rsidP="000F3CEF">
      <w:pPr>
        <w:rPr>
          <w:lang w:val="en-CA" w:eastAsia="de-DE"/>
        </w:rPr>
      </w:pPr>
      <w:r>
        <w:rPr>
          <w:lang w:val="en-CA" w:eastAsia="de-DE"/>
        </w:rPr>
        <w:t xml:space="preserve">The proponent says that there is no need to add a normative reference for equations, as they are included in the semantics. </w:t>
      </w:r>
    </w:p>
    <w:p w14:paraId="4F2C1031" w14:textId="12E9FD52" w:rsidR="002339BF" w:rsidRPr="00373F08" w:rsidRDefault="002339BF" w:rsidP="000F3CEF">
      <w:pPr>
        <w:rPr>
          <w:lang w:val="en-CA" w:eastAsia="de-DE"/>
        </w:rPr>
      </w:pPr>
      <w:r w:rsidRPr="0058699F">
        <w:rPr>
          <w:lang w:val="en-CA" w:eastAsia="de-DE"/>
        </w:rPr>
        <w:t>Decision: a</w:t>
      </w:r>
      <w:r w:rsidR="003A0CCA" w:rsidRPr="0058699F">
        <w:rPr>
          <w:lang w:val="en-CA" w:eastAsia="de-DE"/>
        </w:rPr>
        <w:t>dd</w:t>
      </w:r>
      <w:r w:rsidR="003A0CCA">
        <w:rPr>
          <w:lang w:val="en-CA" w:eastAsia="de-DE"/>
        </w:rPr>
        <w:t xml:space="preserve"> to TuC. </w:t>
      </w:r>
    </w:p>
    <w:p w14:paraId="490DE2CA" w14:textId="5B32D0C9" w:rsidR="002B3DC5" w:rsidRPr="00373F08" w:rsidRDefault="002B3DC5" w:rsidP="00CA2E49">
      <w:pPr>
        <w:pStyle w:val="berschrift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13FABAA2" w:rsidR="002B3DC5" w:rsidRPr="00373F08" w:rsidRDefault="002B3DC5" w:rsidP="002B3DC5">
      <w:pPr>
        <w:rPr>
          <w:lang w:val="en-CA"/>
        </w:rPr>
      </w:pPr>
      <w:r w:rsidRPr="00373F08">
        <w:rPr>
          <w:lang w:val="en-CA"/>
        </w:rPr>
        <w:t xml:space="preserve">Contributions in this area were discussed during </w:t>
      </w:r>
      <w:r w:rsidR="009429C3">
        <w:rPr>
          <w:lang w:val="en-CA"/>
        </w:rPr>
        <w:t>1145</w:t>
      </w:r>
      <w:r w:rsidRPr="00373F08">
        <w:rPr>
          <w:lang w:val="en-CA"/>
        </w:rPr>
        <w:t>–</w:t>
      </w:r>
      <w:r w:rsidR="00814870">
        <w:rPr>
          <w:lang w:val="en-CA"/>
        </w:rPr>
        <w:t>1250</w:t>
      </w:r>
      <w:r w:rsidR="00814870" w:rsidRPr="00373F08">
        <w:rPr>
          <w:lang w:val="en-CA"/>
        </w:rPr>
        <w:t xml:space="preserve"> </w:t>
      </w:r>
      <w:r w:rsidRPr="00373F08">
        <w:rPr>
          <w:lang w:val="en-CA"/>
        </w:rPr>
        <w:t xml:space="preserve">on </w:t>
      </w:r>
      <w:r w:rsidR="009429C3">
        <w:rPr>
          <w:lang w:val="en-CA"/>
        </w:rPr>
        <w:t>Sunday</w:t>
      </w:r>
      <w:r w:rsidR="009429C3" w:rsidRPr="00373F08">
        <w:rPr>
          <w:lang w:val="en-CA"/>
        </w:rPr>
        <w:t xml:space="preserve"> </w:t>
      </w:r>
      <w:r w:rsidR="009429C3">
        <w:rPr>
          <w:lang w:val="en-CA"/>
        </w:rPr>
        <w:t>29</w:t>
      </w:r>
      <w:r w:rsidR="009429C3" w:rsidRPr="00373F08">
        <w:rPr>
          <w:lang w:val="en-CA"/>
        </w:rPr>
        <w:t xml:space="preserve"> </w:t>
      </w:r>
      <w:r w:rsidRPr="00373F08">
        <w:rPr>
          <w:lang w:val="en-CA"/>
        </w:rPr>
        <w:t xml:space="preserve">June 2025 (chaired by </w:t>
      </w:r>
      <w:r w:rsidR="002B4BCC">
        <w:rPr>
          <w:lang w:val="en-CA"/>
        </w:rPr>
        <w:t>J. Boyce</w:t>
      </w:r>
      <w:r w:rsidRPr="00373F08">
        <w:rPr>
          <w:lang w:val="en-CA"/>
        </w:rPr>
        <w:t>).</w:t>
      </w:r>
    </w:p>
    <w:p w14:paraId="3F691F70" w14:textId="3A9C5292" w:rsidR="00BA2456" w:rsidRPr="00373F08" w:rsidRDefault="008773DB" w:rsidP="00CA2E49">
      <w:pPr>
        <w:pStyle w:val="berschrift9"/>
        <w:rPr>
          <w:sz w:val="24"/>
          <w:szCs w:val="24"/>
          <w:lang w:val="en-CA" w:eastAsia="de-DE"/>
        </w:rPr>
      </w:pPr>
      <w:hyperlink r:id="rId862" w:history="1">
        <w:r w:rsidR="00BA2456" w:rsidRPr="00373F08">
          <w:rPr>
            <w:color w:val="0000FF"/>
            <w:sz w:val="24"/>
            <w:szCs w:val="24"/>
            <w:u w:val="single"/>
            <w:lang w:val="en-CA" w:eastAsia="de-DE"/>
          </w:rPr>
          <w:t>JVET-AM0094</w:t>
        </w:r>
      </w:hyperlink>
      <w:r w:rsidR="00BA2456" w:rsidRPr="00373F08">
        <w:rPr>
          <w:sz w:val="24"/>
          <w:szCs w:val="24"/>
          <w:lang w:val="en-CA" w:eastAsia="de-DE"/>
        </w:rPr>
        <w:t xml:space="preserve"> AHG9: On the DOI SEI message [Y. He, S. Zhao, L. Kerofsky, M. Karczewicz (Qualcomm)]</w:t>
      </w:r>
    </w:p>
    <w:p w14:paraId="54C3C35C" w14:textId="77777777" w:rsidR="00EB3243" w:rsidRDefault="00EB3243" w:rsidP="00EB3243">
      <w:pPr>
        <w:rPr>
          <w:szCs w:val="22"/>
          <w:lang w:val="en-CA"/>
        </w:rPr>
      </w:pPr>
      <w:r>
        <w:rPr>
          <w:szCs w:val="22"/>
          <w:lang w:val="en-CA"/>
        </w:rPr>
        <w:t>This contribution proposes the following changes to the display overlay information SEI message in TuC.</w:t>
      </w:r>
    </w:p>
    <w:p w14:paraId="752A92C2" w14:textId="77777777" w:rsidR="00EB3243" w:rsidRPr="00E812B7" w:rsidRDefault="00EB3243" w:rsidP="00605201">
      <w:pPr>
        <w:numPr>
          <w:ilvl w:val="0"/>
          <w:numId w:val="442"/>
        </w:numPr>
        <w:rPr>
          <w:lang w:val="en-CA"/>
        </w:rPr>
      </w:pPr>
      <w:r>
        <w:rPr>
          <w:lang w:val="en-CA"/>
        </w:rPr>
        <w:t>Constrain the position and size of overlay picture and the associated alpha component</w:t>
      </w:r>
    </w:p>
    <w:p w14:paraId="7D4D23B8" w14:textId="65222A54" w:rsidR="00EB3243" w:rsidRDefault="00EB3243" w:rsidP="00605201">
      <w:pPr>
        <w:numPr>
          <w:ilvl w:val="0"/>
          <w:numId w:val="442"/>
        </w:numPr>
        <w:rPr>
          <w:lang w:val="en-CA"/>
        </w:rPr>
      </w:pPr>
      <w:r>
        <w:rPr>
          <w:lang w:val="en-CA"/>
        </w:rPr>
        <w:t>Constrain the resampling display overlay size that t</w:t>
      </w:r>
      <w:r w:rsidRPr="0048727D">
        <w:rPr>
          <w:lang w:val="en-CA"/>
        </w:rPr>
        <w:t>he value of (doi_width_minus1</w:t>
      </w:r>
      <w:r w:rsidR="00A04DD5">
        <w:rPr>
          <w:lang w:val="en-CA"/>
        </w:rPr>
        <w:t>[ </w:t>
      </w:r>
      <w:r w:rsidRPr="0048727D">
        <w:rPr>
          <w:lang w:val="en-CA"/>
        </w:rPr>
        <w:t>i</w:t>
      </w:r>
      <w:r w:rsidR="00A04DD5">
        <w:rPr>
          <w:lang w:val="en-CA"/>
        </w:rPr>
        <w:t> ]</w:t>
      </w:r>
      <w:r w:rsidRPr="0048727D">
        <w:rPr>
          <w:lang w:val="en-CA"/>
        </w:rPr>
        <w:t xml:space="preserve"> + 1) ÷ (CodedOverlayWidth</w:t>
      </w:r>
      <w:r w:rsidR="00A04DD5">
        <w:rPr>
          <w:lang w:val="en-CA"/>
        </w:rPr>
        <w:t>[ </w:t>
      </w:r>
      <w:r w:rsidRPr="0048727D">
        <w:rPr>
          <w:lang w:val="en-CA"/>
        </w:rPr>
        <w:t>i</w:t>
      </w:r>
      <w:r w:rsidR="00A04DD5">
        <w:rPr>
          <w:lang w:val="en-CA"/>
        </w:rPr>
        <w:t> ]</w:t>
      </w:r>
      <w:r w:rsidRPr="0048727D">
        <w:rPr>
          <w:lang w:val="en-CA"/>
        </w:rPr>
        <w:t>) shall be in the range of 1 ÷ 16 to 16, inclusive</w:t>
      </w:r>
      <w:r>
        <w:rPr>
          <w:lang w:val="en-CA"/>
        </w:rPr>
        <w:t>; and t</w:t>
      </w:r>
      <w:r w:rsidRPr="006F2866">
        <w:rPr>
          <w:lang w:val="en-CA"/>
        </w:rPr>
        <w:t>he value of (doi_height_minus1</w:t>
      </w:r>
      <w:r w:rsidR="00A04DD5">
        <w:rPr>
          <w:lang w:val="en-CA"/>
        </w:rPr>
        <w:t>[ </w:t>
      </w:r>
      <w:r w:rsidRPr="006F2866">
        <w:rPr>
          <w:lang w:val="en-CA"/>
        </w:rPr>
        <w:t>i</w:t>
      </w:r>
      <w:r w:rsidR="00A04DD5">
        <w:rPr>
          <w:lang w:val="en-CA"/>
        </w:rPr>
        <w:t> ]</w:t>
      </w:r>
      <w:r w:rsidRPr="006F2866">
        <w:rPr>
          <w:lang w:val="en-CA"/>
        </w:rPr>
        <w:t xml:space="preserve"> + 1) ÷ (CodedOverlayHeight</w:t>
      </w:r>
      <w:r w:rsidR="00A04DD5">
        <w:rPr>
          <w:lang w:val="en-CA"/>
        </w:rPr>
        <w:t>[ </w:t>
      </w:r>
      <w:r w:rsidRPr="006F2866">
        <w:rPr>
          <w:lang w:val="en-CA"/>
        </w:rPr>
        <w:t>i</w:t>
      </w:r>
      <w:r w:rsidR="00A04DD5">
        <w:rPr>
          <w:lang w:val="en-CA"/>
        </w:rPr>
        <w:t> ]</w:t>
      </w:r>
      <w:r w:rsidRPr="006F2866">
        <w:rPr>
          <w:lang w:val="en-CA"/>
        </w:rPr>
        <w:t>) shall be in the range of 1 ÷ 16 to 16, inclusive</w:t>
      </w:r>
      <w:r>
        <w:rPr>
          <w:lang w:val="en-CA"/>
        </w:rPr>
        <w:t>.</w:t>
      </w:r>
    </w:p>
    <w:p w14:paraId="136044CE" w14:textId="77777777" w:rsidR="00EB3243" w:rsidRDefault="00EB3243" w:rsidP="00605201">
      <w:pPr>
        <w:numPr>
          <w:ilvl w:val="0"/>
          <w:numId w:val="442"/>
        </w:numPr>
        <w:rPr>
          <w:lang w:val="en-CA"/>
        </w:rPr>
      </w:pPr>
      <w:r>
        <w:rPr>
          <w:lang w:val="en-CA"/>
        </w:rPr>
        <w:t xml:space="preserve">Constrain the target picture size that </w:t>
      </w:r>
      <w:r w:rsidRPr="00FE1A73">
        <w:rPr>
          <w:lang w:val="en-CA"/>
        </w:rPr>
        <w:t>the value of TargetPicWidth shall be greater than 0 and TargetPicWidth % TargetPicSubWidthC shall be equal to 0</w:t>
      </w:r>
      <w:r>
        <w:rPr>
          <w:lang w:val="en-CA"/>
        </w:rPr>
        <w:t xml:space="preserve">, and </w:t>
      </w:r>
      <w:r w:rsidRPr="00116083">
        <w:rPr>
          <w:lang w:val="en-CA"/>
        </w:rPr>
        <w:t>the value of TargetPicHeight shall be greater than 0 and TargetPicHeight % TargetPicSubHeightC shall be equal to 0.</w:t>
      </w:r>
    </w:p>
    <w:p w14:paraId="6F3C4928" w14:textId="77777777" w:rsidR="00EB3243" w:rsidRDefault="00EB3243" w:rsidP="00605201">
      <w:pPr>
        <w:numPr>
          <w:ilvl w:val="0"/>
          <w:numId w:val="442"/>
        </w:numPr>
        <w:rPr>
          <w:lang w:val="en-CA"/>
        </w:rPr>
      </w:pPr>
      <w:r>
        <w:rPr>
          <w:lang w:val="en-CA"/>
        </w:rPr>
        <w:t>Constrain the referencing constituent rectangle to avoid an empty display overlay</w:t>
      </w:r>
    </w:p>
    <w:p w14:paraId="76CF77D1" w14:textId="77777777" w:rsidR="00EB3243" w:rsidRDefault="00EB3243" w:rsidP="00605201">
      <w:pPr>
        <w:numPr>
          <w:ilvl w:val="0"/>
          <w:numId w:val="442"/>
        </w:numPr>
        <w:rPr>
          <w:lang w:val="en-CA"/>
        </w:rPr>
      </w:pPr>
      <w:r>
        <w:rPr>
          <w:lang w:val="en-CA"/>
        </w:rPr>
        <w:t>Propose various editorial changes</w:t>
      </w:r>
    </w:p>
    <w:p w14:paraId="10348989" w14:textId="57AE09F8" w:rsidR="00EB3243" w:rsidRDefault="00EB3243" w:rsidP="00605201">
      <w:pPr>
        <w:numPr>
          <w:ilvl w:val="0"/>
          <w:numId w:val="442"/>
        </w:numPr>
        <w:rPr>
          <w:lang w:val="en-CA"/>
        </w:rPr>
      </w:pPr>
      <w:r>
        <w:rPr>
          <w:lang w:val="en-CA"/>
        </w:rPr>
        <w:t xml:space="preserve">Propose to use CR index instead of CR ID for alpha component of the i-th display overlay, and change </w:t>
      </w:r>
      <w:r w:rsidRPr="00074C56">
        <w:rPr>
          <w:lang w:val="en-CA"/>
        </w:rPr>
        <w:t>doi_alpha_partition_id</w:t>
      </w:r>
      <w:r w:rsidR="00A04DD5">
        <w:rPr>
          <w:lang w:val="en-CA"/>
        </w:rPr>
        <w:t>[ </w:t>
      </w:r>
      <w:r w:rsidRPr="00074C56">
        <w:rPr>
          <w:lang w:val="en-CA"/>
        </w:rPr>
        <w:t>i</w:t>
      </w:r>
      <w:r w:rsidR="00A04DD5">
        <w:rPr>
          <w:lang w:val="en-CA"/>
        </w:rPr>
        <w:t> ]</w:t>
      </w:r>
      <w:r>
        <w:rPr>
          <w:lang w:val="en-CA"/>
        </w:rPr>
        <w:t xml:space="preserve"> to </w:t>
      </w:r>
      <w:r w:rsidRPr="00074C56">
        <w:rPr>
          <w:lang w:val="en-CA"/>
        </w:rPr>
        <w:t>doi_alpha_partition_id</w:t>
      </w:r>
      <w:r>
        <w:rPr>
          <w:lang w:val="en-CA"/>
        </w:rPr>
        <w:t>x</w:t>
      </w:r>
      <w:r w:rsidR="00A04DD5">
        <w:rPr>
          <w:lang w:val="en-CA"/>
        </w:rPr>
        <w:t>[ </w:t>
      </w:r>
      <w:r w:rsidRPr="00074C56">
        <w:rPr>
          <w:lang w:val="en-CA"/>
        </w:rPr>
        <w:t>i</w:t>
      </w:r>
      <w:r w:rsidR="00A04DD5">
        <w:rPr>
          <w:lang w:val="en-CA"/>
        </w:rPr>
        <w:t> ]</w:t>
      </w:r>
      <w:r>
        <w:rPr>
          <w:lang w:val="en-CA"/>
        </w:rPr>
        <w:t xml:space="preserve">, to be consistent with the texture component of the i-th display overlay </w:t>
      </w:r>
      <w:r w:rsidRPr="00CF6097">
        <w:rPr>
          <w:lang w:val="en-CA"/>
        </w:rPr>
        <w:t>doi_partition_idx</w:t>
      </w:r>
      <w:r w:rsidR="00A04DD5">
        <w:rPr>
          <w:lang w:val="en-CA"/>
        </w:rPr>
        <w:t>[ </w:t>
      </w:r>
      <w:r w:rsidRPr="00CF6097">
        <w:rPr>
          <w:lang w:val="en-CA"/>
        </w:rPr>
        <w:t>i</w:t>
      </w:r>
      <w:r w:rsidR="00A04DD5">
        <w:rPr>
          <w:lang w:val="en-CA"/>
        </w:rPr>
        <w:t> ]</w:t>
      </w:r>
    </w:p>
    <w:p w14:paraId="1A186DE1" w14:textId="77777777" w:rsidR="000F3CEF" w:rsidRPr="00373F08" w:rsidRDefault="00EB3243" w:rsidP="000F3CEF">
      <w:pPr>
        <w:rPr>
          <w:lang w:val="en-CA" w:eastAsia="de-DE"/>
        </w:rPr>
      </w:pPr>
      <w:r>
        <w:rPr>
          <w:lang w:val="en-CA" w:eastAsia="de-DE"/>
        </w:rPr>
        <w:t>Regarding item 2, unclear that a restriction is needed.</w:t>
      </w:r>
    </w:p>
    <w:p w14:paraId="5888FE64" w14:textId="65174A38" w:rsidR="000E3EC8" w:rsidRDefault="000E3EC8" w:rsidP="000F3CEF">
      <w:pPr>
        <w:rPr>
          <w:lang w:val="en-CA" w:eastAsia="de-DE"/>
        </w:rPr>
      </w:pPr>
      <w:r>
        <w:rPr>
          <w:lang w:val="en-CA" w:eastAsia="de-DE"/>
        </w:rPr>
        <w:t>Regarding item 3, the restriction is overly constraining if the composition process is done in 4:4:4.</w:t>
      </w:r>
    </w:p>
    <w:p w14:paraId="0E2B1362" w14:textId="2D79F305" w:rsidR="00EB3243" w:rsidRPr="00373F08" w:rsidRDefault="00EB3243" w:rsidP="000F3CEF">
      <w:pPr>
        <w:rPr>
          <w:lang w:val="en-CA" w:eastAsia="de-DE"/>
        </w:rPr>
      </w:pPr>
      <w:r w:rsidRPr="0058699F">
        <w:rPr>
          <w:lang w:val="en-CA" w:eastAsia="de-DE"/>
        </w:rPr>
        <w:t>Agreed</w:t>
      </w:r>
      <w:r>
        <w:rPr>
          <w:lang w:val="en-CA" w:eastAsia="de-DE"/>
        </w:rPr>
        <w:t xml:space="preserve"> item 1, </w:t>
      </w:r>
      <w:r w:rsidR="00D20522">
        <w:rPr>
          <w:lang w:val="en-CA" w:eastAsia="de-DE"/>
        </w:rPr>
        <w:t>item 4, item 5, item 6.</w:t>
      </w:r>
    </w:p>
    <w:p w14:paraId="2BC1BDD6" w14:textId="43A48AEE" w:rsidR="00BA2456" w:rsidRPr="00373F08" w:rsidRDefault="008773DB" w:rsidP="00CA2E49">
      <w:pPr>
        <w:pStyle w:val="berschrift9"/>
        <w:rPr>
          <w:sz w:val="24"/>
          <w:szCs w:val="24"/>
          <w:lang w:val="en-CA" w:eastAsia="de-DE"/>
        </w:rPr>
      </w:pPr>
      <w:hyperlink r:id="rId863" w:history="1">
        <w:r w:rsidR="00BA2456" w:rsidRPr="00373F08">
          <w:rPr>
            <w:color w:val="0000FF"/>
            <w:sz w:val="24"/>
            <w:szCs w:val="24"/>
            <w:u w:val="single"/>
            <w:lang w:val="en-CA" w:eastAsia="de-DE"/>
          </w:rPr>
          <w:t>JVET-AM0147</w:t>
        </w:r>
      </w:hyperlink>
      <w:r w:rsidR="00BA2456" w:rsidRPr="00373F08">
        <w:rPr>
          <w:sz w:val="24"/>
          <w:szCs w:val="24"/>
          <w:lang w:val="en-CA" w:eastAsia="de-DE"/>
        </w:rPr>
        <w:t xml:space="preserve"> AHG9: On applying display overlays on display rectangles [T. Biatek, J. Boyce, M. M. Hannuksela (Nokia)]</w:t>
      </w:r>
    </w:p>
    <w:p w14:paraId="7D939184" w14:textId="54722130" w:rsidR="001B643A" w:rsidRDefault="001B643A" w:rsidP="001B643A">
      <w:pPr>
        <w:rPr>
          <w:lang w:val="en-CA"/>
        </w:rPr>
      </w:pPr>
      <w:r>
        <w:rPr>
          <w:lang w:val="en-CA"/>
        </w:rPr>
        <w:t>Chaired by S. Deshpande on 29 June 2025 during 12:00-</w:t>
      </w:r>
      <w:r w:rsidR="0099704E">
        <w:rPr>
          <w:lang w:val="en-CA"/>
        </w:rPr>
        <w:t>12:15</w:t>
      </w:r>
    </w:p>
    <w:p w14:paraId="13BD135E" w14:textId="784B589E" w:rsidR="001B643A" w:rsidRPr="009322C2" w:rsidRDefault="001B643A" w:rsidP="001B643A">
      <w:pPr>
        <w:rPr>
          <w:lang w:val="en-CA"/>
        </w:rPr>
      </w:pPr>
      <w:r>
        <w:rPr>
          <w:lang w:val="en-CA"/>
        </w:rPr>
        <w:t xml:space="preserve">Display Overlay Information (DOI) SEI currently supports application to display overlays based on picture, subpicture, constituent rectangles and explicitly signalled partitions. For applications leveraging display rectangles to enable multi-views experience extracting the view from a single cropped decoded picture, application of overlay on display rectangles is complicated. It is proposed to make application of display overlays simple, by supporting display rectangles as a new type of partition for DOI SEI. </w:t>
      </w:r>
    </w:p>
    <w:p w14:paraId="1A72A122" w14:textId="77777777" w:rsidR="000F3CEF" w:rsidRPr="00373F08" w:rsidRDefault="000838B7" w:rsidP="000F3CEF">
      <w:pPr>
        <w:rPr>
          <w:lang w:val="en-CA" w:eastAsia="de-DE"/>
        </w:rPr>
      </w:pPr>
      <w:r>
        <w:rPr>
          <w:lang w:val="en-CA" w:eastAsia="de-DE"/>
        </w:rPr>
        <w:t>Support was expressed for this use case and proposal.</w:t>
      </w:r>
    </w:p>
    <w:p w14:paraId="208D4396" w14:textId="719D0637" w:rsidR="000838B7" w:rsidRPr="00373F08" w:rsidRDefault="000838B7" w:rsidP="000F3CEF">
      <w:pPr>
        <w:rPr>
          <w:lang w:val="en-CA" w:eastAsia="de-DE"/>
        </w:rPr>
      </w:pPr>
      <w:r w:rsidRPr="0058699F">
        <w:rPr>
          <w:lang w:val="en-CA" w:eastAsia="de-DE"/>
        </w:rPr>
        <w:t>Decision: Adopt</w:t>
      </w:r>
      <w:r>
        <w:rPr>
          <w:lang w:val="en-CA" w:eastAsia="de-DE"/>
        </w:rPr>
        <w:t xml:space="preserve"> to TuC.</w:t>
      </w:r>
    </w:p>
    <w:p w14:paraId="11B34CF2" w14:textId="2489C450" w:rsidR="00BA2456" w:rsidRPr="00373F08" w:rsidRDefault="008773DB" w:rsidP="00CA2E49">
      <w:pPr>
        <w:pStyle w:val="berschrift9"/>
        <w:rPr>
          <w:sz w:val="24"/>
          <w:szCs w:val="24"/>
          <w:lang w:val="en-CA" w:eastAsia="de-DE"/>
        </w:rPr>
      </w:pPr>
      <w:hyperlink r:id="rId864" w:history="1">
        <w:r w:rsidR="00BA2456" w:rsidRPr="00373F08">
          <w:rPr>
            <w:color w:val="0000FF"/>
            <w:sz w:val="24"/>
            <w:szCs w:val="24"/>
            <w:u w:val="single"/>
            <w:lang w:val="en-CA" w:eastAsia="de-DE"/>
          </w:rPr>
          <w:t>JVET-AM0180</w:t>
        </w:r>
      </w:hyperlink>
      <w:r w:rsidR="00BA2456" w:rsidRPr="00373F08">
        <w:rPr>
          <w:sz w:val="24"/>
          <w:szCs w:val="24"/>
          <w:lang w:val="en-CA" w:eastAsia="de-DE"/>
        </w:rPr>
        <w:t xml:space="preserve"> AHG9: Overlay purpose indicator for Display overlays information SEI message [G. Teniou, S. Wenger, A. Hinds (Tencent)]</w:t>
      </w:r>
    </w:p>
    <w:p w14:paraId="432A2BDB" w14:textId="77777777" w:rsidR="00855303" w:rsidRPr="009F7355" w:rsidRDefault="00855303" w:rsidP="00855303">
      <w:pPr>
        <w:rPr>
          <w:lang w:val="en-CA"/>
        </w:rPr>
      </w:pPr>
      <w:r w:rsidRPr="009F7355">
        <w:rPr>
          <w:lang w:val="en-CA"/>
        </w:rPr>
        <w:t xml:space="preserve">This document proposes to include an indicator of </w:t>
      </w:r>
      <w:r w:rsidRPr="00CA2E49">
        <w:t>intended semantic purpose of the i-th display overlay. This allows decoders and applications to make informed decisions about how to process, prioritize, or present each overlay</w:t>
      </w:r>
      <w:r w:rsidRPr="009F7355">
        <w:rPr>
          <w:lang w:val="en-CA"/>
        </w:rPr>
        <w:t>.</w:t>
      </w:r>
    </w:p>
    <w:p w14:paraId="543D02E2" w14:textId="77777777" w:rsidR="000F3CEF" w:rsidRPr="00373F08" w:rsidRDefault="00403053" w:rsidP="000F3CEF">
      <w:pPr>
        <w:rPr>
          <w:lang w:val="en-CA" w:eastAsia="de-DE"/>
        </w:rPr>
      </w:pPr>
      <w:r>
        <w:rPr>
          <w:lang w:val="en-CA" w:eastAsia="de-DE"/>
        </w:rPr>
        <w:t>It is noted that even the background layer is considered a display overlay, and there is no proposed purpose that would be suitable for it.</w:t>
      </w:r>
    </w:p>
    <w:p w14:paraId="00C77739" w14:textId="10796FE2" w:rsidR="007B1F01" w:rsidRDefault="007B1F01" w:rsidP="000F3CEF">
      <w:pPr>
        <w:rPr>
          <w:lang w:val="en-CA" w:eastAsia="de-DE"/>
        </w:rPr>
      </w:pPr>
      <w:r>
        <w:rPr>
          <w:lang w:val="en-CA" w:eastAsia="de-DE"/>
        </w:rPr>
        <w:t xml:space="preserve">Is proposed with u(4), but ue(v) may be more suitable as value 0 will require fewer bits. </w:t>
      </w:r>
    </w:p>
    <w:p w14:paraId="7EC6237D" w14:textId="5D3F7800" w:rsidR="007B1F01" w:rsidRDefault="007B1F01" w:rsidP="000F3CEF">
      <w:pPr>
        <w:rPr>
          <w:lang w:val="en-CA" w:eastAsia="de-DE"/>
        </w:rPr>
      </w:pPr>
      <w:r>
        <w:rPr>
          <w:lang w:val="en-CA" w:eastAsia="de-DE"/>
        </w:rPr>
        <w:t>As proposed, a single purpose is signalled. A bit mask could potentially be used to indicate multiple purposes.</w:t>
      </w:r>
    </w:p>
    <w:p w14:paraId="3D7A18FA" w14:textId="4B3FE596" w:rsidR="002A002A" w:rsidRDefault="002A002A" w:rsidP="000F3CEF">
      <w:pPr>
        <w:rPr>
          <w:lang w:val="en-CA" w:eastAsia="de-DE"/>
        </w:rPr>
      </w:pPr>
      <w:r>
        <w:rPr>
          <w:lang w:val="en-CA" w:eastAsia="de-DE"/>
        </w:rPr>
        <w:t>Use cases for overlays include logo, scores, stock tickers.</w:t>
      </w:r>
    </w:p>
    <w:p w14:paraId="4EBB578B" w14:textId="09B830C5" w:rsidR="00AA71AC" w:rsidRDefault="00AA71AC" w:rsidP="000F3CEF">
      <w:pPr>
        <w:rPr>
          <w:lang w:val="en-CA" w:eastAsia="de-DE"/>
        </w:rPr>
      </w:pPr>
      <w:r>
        <w:rPr>
          <w:lang w:val="en-CA" w:eastAsia="de-DE"/>
        </w:rPr>
        <w:t>It was suggested that text could be signalled rather an index to a table of purposes, but that is seen as being harder for a receiver to interpret.</w:t>
      </w:r>
    </w:p>
    <w:p w14:paraId="2BC80EC3" w14:textId="5D4B1B1A" w:rsidR="00AA71AC" w:rsidRDefault="00AA71AC" w:rsidP="000F3CEF">
      <w:pPr>
        <w:rPr>
          <w:lang w:val="en-CA" w:eastAsia="de-DE"/>
        </w:rPr>
      </w:pPr>
      <w:r>
        <w:rPr>
          <w:lang w:val="en-CA" w:eastAsia="de-DE"/>
        </w:rPr>
        <w:t>It was suggested to put the purpose earlier in the syntax.</w:t>
      </w:r>
    </w:p>
    <w:p w14:paraId="7E2B5609" w14:textId="687A0948" w:rsidR="0035629E" w:rsidRDefault="0035629E" w:rsidP="000F3CEF">
      <w:pPr>
        <w:rPr>
          <w:lang w:val="en-CA" w:eastAsia="de-DE"/>
        </w:rPr>
      </w:pPr>
      <w:r>
        <w:rPr>
          <w:lang w:val="en-CA" w:eastAsia="de-DE"/>
        </w:rPr>
        <w:t xml:space="preserve">It was suggested that it may be useful to signal importance of a display overlay. </w:t>
      </w:r>
    </w:p>
    <w:p w14:paraId="2481047E" w14:textId="77777777" w:rsidR="009C3CB9" w:rsidRDefault="00A61274" w:rsidP="000F3CEF">
      <w:pPr>
        <w:rPr>
          <w:lang w:val="en-CA" w:eastAsia="de-DE"/>
        </w:rPr>
      </w:pPr>
      <w:r>
        <w:rPr>
          <w:lang w:val="en-CA" w:eastAsia="de-DE"/>
        </w:rPr>
        <w:t>It was suggested that it would be useful to have signalling of an overall purpose of the SEI message.</w:t>
      </w:r>
    </w:p>
    <w:p w14:paraId="3AB071A6" w14:textId="7B61D04F" w:rsidR="00F449CC" w:rsidRDefault="00F449CC" w:rsidP="000F3CEF">
      <w:pPr>
        <w:rPr>
          <w:lang w:val="en-CA" w:eastAsia="de-DE"/>
        </w:rPr>
      </w:pPr>
      <w:r>
        <w:rPr>
          <w:lang w:val="en-CA" w:eastAsia="de-DE"/>
        </w:rPr>
        <w:t>There were a number of comments related to the DOI design generally rather than the specific proposal in this contribution.</w:t>
      </w:r>
    </w:p>
    <w:p w14:paraId="1394B8BA" w14:textId="77777777" w:rsidR="00F449CC" w:rsidRPr="00AC4FC1" w:rsidRDefault="00F449CC" w:rsidP="00CA2E49">
      <w:pPr>
        <w:pStyle w:val="Listenabsatz"/>
        <w:numPr>
          <w:ilvl w:val="0"/>
          <w:numId w:val="337"/>
        </w:numPr>
        <w:rPr>
          <w:lang w:val="en-CA" w:eastAsia="de-DE"/>
        </w:rPr>
      </w:pPr>
      <w:r w:rsidRPr="00AC4FC1">
        <w:rPr>
          <w:lang w:val="en-CA" w:eastAsia="de-DE"/>
        </w:rPr>
        <w:t>It was suggested to check the DOI design enables layers to have different frame rates, which is unrelated to this proposal.</w:t>
      </w:r>
    </w:p>
    <w:p w14:paraId="2FCD6C2E" w14:textId="77777777" w:rsidR="00F449CC" w:rsidRPr="00AC4FC1" w:rsidRDefault="009C3CB9" w:rsidP="00CA2E49">
      <w:pPr>
        <w:pStyle w:val="Listenabsatz"/>
        <w:numPr>
          <w:ilvl w:val="0"/>
          <w:numId w:val="337"/>
        </w:numPr>
        <w:rPr>
          <w:lang w:val="en-CA" w:eastAsia="de-DE"/>
        </w:rPr>
      </w:pPr>
      <w:r w:rsidRPr="00AC4FC1">
        <w:rPr>
          <w:lang w:val="en-CA" w:eastAsia="de-DE"/>
        </w:rPr>
        <w:t>It was asked if there is a limit on the target picture width and height.</w:t>
      </w:r>
    </w:p>
    <w:p w14:paraId="6DE79D7E" w14:textId="77777777" w:rsidR="00F449CC" w:rsidRDefault="00F449CC" w:rsidP="00CA2E49">
      <w:pPr>
        <w:pStyle w:val="Listenabsatz"/>
        <w:numPr>
          <w:ilvl w:val="0"/>
          <w:numId w:val="337"/>
        </w:numPr>
        <w:rPr>
          <w:lang w:val="en-CA" w:eastAsia="de-DE"/>
        </w:rPr>
      </w:pPr>
      <w:r w:rsidRPr="00AC4FC1">
        <w:rPr>
          <w:lang w:val="en-CA" w:eastAsia="de-DE"/>
        </w:rPr>
        <w:t xml:space="preserve">It was suggested that there should maybe be a restriction on colour primaries </w:t>
      </w:r>
    </w:p>
    <w:p w14:paraId="6412B12E" w14:textId="027EDA8D" w:rsidR="00A61274" w:rsidRDefault="00F449CC" w:rsidP="00CA2E49">
      <w:pPr>
        <w:pStyle w:val="Listenabsatz"/>
        <w:numPr>
          <w:ilvl w:val="0"/>
          <w:numId w:val="337"/>
        </w:numPr>
        <w:rPr>
          <w:lang w:val="en-CA" w:eastAsia="de-DE"/>
        </w:rPr>
      </w:pPr>
      <w:r>
        <w:rPr>
          <w:lang w:val="en-CA" w:eastAsia="de-DE"/>
        </w:rPr>
        <w:t>It was suggested that the alpha application process should be more clearly defined</w:t>
      </w:r>
      <w:r w:rsidR="00A61274" w:rsidRPr="00AC4FC1">
        <w:rPr>
          <w:lang w:val="en-CA" w:eastAsia="de-DE"/>
        </w:rPr>
        <w:t xml:space="preserve"> </w:t>
      </w:r>
    </w:p>
    <w:p w14:paraId="5A5B0810" w14:textId="09AC5DA5" w:rsidR="00814870" w:rsidRPr="00AC4FC1" w:rsidRDefault="00814870" w:rsidP="00814870">
      <w:pPr>
        <w:rPr>
          <w:lang w:val="en-CA" w:eastAsia="de-DE"/>
        </w:rPr>
      </w:pPr>
      <w:r w:rsidRPr="0058699F">
        <w:rPr>
          <w:lang w:val="en-CA" w:eastAsia="de-DE"/>
        </w:rPr>
        <w:t>Decision: add</w:t>
      </w:r>
      <w:r>
        <w:rPr>
          <w:lang w:val="en-CA" w:eastAsia="de-DE"/>
        </w:rPr>
        <w:t xml:space="preserve"> to TuC.</w:t>
      </w:r>
    </w:p>
    <w:p w14:paraId="519B6D25" w14:textId="2C3CACFF" w:rsidR="002B3DC5" w:rsidRPr="00373F08" w:rsidRDefault="00380737" w:rsidP="00CA2E49">
      <w:pPr>
        <w:pStyle w:val="berschrift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38205616" w:rsidR="002B3DC5" w:rsidRPr="00373F08" w:rsidRDefault="002B3DC5" w:rsidP="002B3DC5">
      <w:pPr>
        <w:rPr>
          <w:lang w:val="en-CA"/>
        </w:rPr>
      </w:pPr>
      <w:r w:rsidRPr="00373F08">
        <w:rPr>
          <w:lang w:val="en-CA"/>
        </w:rPr>
        <w:t xml:space="preserve">Contributions in this area were discussed during </w:t>
      </w:r>
      <w:r w:rsidR="000D160A">
        <w:rPr>
          <w:lang w:val="en-CA"/>
        </w:rPr>
        <w:t>14</w:t>
      </w:r>
      <w:r w:rsidR="0028118F">
        <w:rPr>
          <w:lang w:val="en-CA"/>
        </w:rPr>
        <w:t>25</w:t>
      </w:r>
      <w:r w:rsidRPr="00373F08">
        <w:rPr>
          <w:lang w:val="en-CA"/>
        </w:rPr>
        <w:t>–</w:t>
      </w:r>
      <w:r w:rsidR="000D160A">
        <w:rPr>
          <w:lang w:val="en-CA"/>
        </w:rPr>
        <w:t>1500</w:t>
      </w:r>
      <w:r w:rsidRPr="00373F08">
        <w:rPr>
          <w:lang w:val="en-CA"/>
        </w:rPr>
        <w:t xml:space="preserve"> on </w:t>
      </w:r>
      <w:r w:rsidR="0028118F">
        <w:rPr>
          <w:lang w:val="en-CA"/>
        </w:rPr>
        <w:t>Sunday</w:t>
      </w:r>
      <w:r w:rsidR="0028118F" w:rsidRPr="00373F08">
        <w:rPr>
          <w:lang w:val="en-CA"/>
        </w:rPr>
        <w:t xml:space="preserve"> </w:t>
      </w:r>
      <w:r w:rsidR="0028118F">
        <w:rPr>
          <w:lang w:val="en-CA"/>
        </w:rPr>
        <w:t>29</w:t>
      </w:r>
      <w:r w:rsidR="0028118F" w:rsidRPr="00373F08">
        <w:rPr>
          <w:lang w:val="en-CA"/>
        </w:rPr>
        <w:t xml:space="preserve"> </w:t>
      </w:r>
      <w:r w:rsidRPr="00373F08">
        <w:rPr>
          <w:lang w:val="en-CA"/>
        </w:rPr>
        <w:t xml:space="preserve">June 2025 (chaired by </w:t>
      </w:r>
      <w:r w:rsidR="0028118F">
        <w:rPr>
          <w:lang w:val="en-CA"/>
        </w:rPr>
        <w:t>J. Boyce</w:t>
      </w:r>
      <w:r w:rsidRPr="00373F08">
        <w:rPr>
          <w:lang w:val="en-CA"/>
        </w:rPr>
        <w:t>).</w:t>
      </w:r>
    </w:p>
    <w:p w14:paraId="4EDE73B5" w14:textId="06CCFA1C" w:rsidR="00BA2456" w:rsidRPr="00373F08" w:rsidRDefault="008773DB" w:rsidP="00CA2E49">
      <w:pPr>
        <w:pStyle w:val="berschrift9"/>
        <w:rPr>
          <w:sz w:val="24"/>
          <w:szCs w:val="24"/>
          <w:lang w:val="en-CA" w:eastAsia="de-DE"/>
        </w:rPr>
      </w:pPr>
      <w:hyperlink r:id="rId865" w:history="1">
        <w:r w:rsidR="00BA2456" w:rsidRPr="00373F08">
          <w:rPr>
            <w:color w:val="0000FF"/>
            <w:sz w:val="24"/>
            <w:szCs w:val="24"/>
            <w:u w:val="single"/>
            <w:lang w:val="en-CA" w:eastAsia="de-DE"/>
          </w:rPr>
          <w:t>JVET-AM0097</w:t>
        </w:r>
      </w:hyperlink>
      <w:r w:rsidR="00BA2456" w:rsidRPr="00373F08">
        <w:rPr>
          <w:sz w:val="24"/>
          <w:szCs w:val="24"/>
          <w:lang w:val="en-CA" w:eastAsia="de-DE"/>
        </w:rPr>
        <w:t xml:space="preserve"> AHG9: On the PSI SEI message [Y. He, L. Kerofsky, S. Zhao, M. Karczewicz (Qualcomm)]</w:t>
      </w:r>
    </w:p>
    <w:p w14:paraId="0BEB24DC" w14:textId="4AC15273" w:rsidR="00B93EEE" w:rsidRDefault="00B93EEE" w:rsidP="00B93EEE">
      <w:pPr>
        <w:rPr>
          <w:lang w:val="en-CA"/>
        </w:rPr>
      </w:pPr>
      <w:r>
        <w:rPr>
          <w:lang w:val="en-CA"/>
        </w:rPr>
        <w:t xml:space="preserve">This contribution proposes </w:t>
      </w:r>
      <w:r w:rsidR="009A6E33">
        <w:rPr>
          <w:lang w:val="en-CA"/>
        </w:rPr>
        <w:t>two asserted</w:t>
      </w:r>
      <w:r>
        <w:rPr>
          <w:lang w:val="en-CA"/>
        </w:rPr>
        <w:t xml:space="preserve"> bug fixes.</w:t>
      </w:r>
    </w:p>
    <w:p w14:paraId="04DF52E7" w14:textId="77777777" w:rsidR="00B93EEE" w:rsidRDefault="00B93EEE" w:rsidP="00605201">
      <w:pPr>
        <w:numPr>
          <w:ilvl w:val="0"/>
          <w:numId w:val="443"/>
        </w:numPr>
        <w:rPr>
          <w:lang w:val="en-CA" w:eastAsia="de-DE"/>
        </w:rPr>
      </w:pPr>
      <w:r w:rsidRPr="00B93EEE">
        <w:rPr>
          <w:lang w:val="en-CA"/>
        </w:rPr>
        <w:t xml:space="preserve">A correction to the derivation of </w:t>
      </w:r>
      <w:r w:rsidRPr="00CA2E49">
        <w:t>quantAuxLuma</w:t>
      </w:r>
      <w:r w:rsidRPr="009F7355">
        <w:rPr>
          <w:lang w:val="en-CA"/>
        </w:rPr>
        <w:t>, quantAuxCr and quantAuxCb</w:t>
      </w:r>
      <w:r w:rsidRPr="00B93EEE">
        <w:rPr>
          <w:lang w:val="en-CA"/>
        </w:rPr>
        <w:t xml:space="preserve"> to avoid negative bit shifts </w:t>
      </w:r>
    </w:p>
    <w:p w14:paraId="00A3BCAC" w14:textId="77777777" w:rsidR="000F3CEF" w:rsidRPr="00373F08" w:rsidRDefault="00B93EEE" w:rsidP="00605201">
      <w:pPr>
        <w:numPr>
          <w:ilvl w:val="0"/>
          <w:numId w:val="443"/>
        </w:numPr>
        <w:rPr>
          <w:lang w:val="en-CA" w:eastAsia="de-DE"/>
        </w:rPr>
      </w:pPr>
      <w:r w:rsidRPr="00B93EEE">
        <w:rPr>
          <w:lang w:val="en-CA"/>
        </w:rPr>
        <w:t>Modify the condition used to signa psi_type_id by replacing MinValue with MaxValue</w:t>
      </w:r>
    </w:p>
    <w:p w14:paraId="1B9F9770" w14:textId="4950FD82" w:rsidR="00B93EEE" w:rsidRDefault="00B93EEE" w:rsidP="00605201">
      <w:pPr>
        <w:rPr>
          <w:lang w:val="en-CA" w:eastAsia="de-DE"/>
        </w:rPr>
      </w:pPr>
      <w:r>
        <w:rPr>
          <w:lang w:val="en-CA" w:eastAsia="de-DE"/>
        </w:rPr>
        <w:t>It is agreed that the derivation should be changed. It was suggested to add an if condition which applies to all 3 assignments rather than using the ?</w:t>
      </w:r>
      <w:r w:rsidR="00C35602">
        <w:rPr>
          <w:lang w:val="en-CA" w:eastAsia="de-DE"/>
        </w:rPr>
        <w:t xml:space="preserve"> </w:t>
      </w:r>
      <w:r>
        <w:rPr>
          <w:lang w:val="en-CA" w:eastAsia="de-DE"/>
        </w:rPr>
        <w:t>: operator.</w:t>
      </w:r>
    </w:p>
    <w:p w14:paraId="6DF351B8" w14:textId="68CD126E" w:rsidR="00B93EEE" w:rsidRDefault="00B93EEE" w:rsidP="00605201">
      <w:pPr>
        <w:rPr>
          <w:lang w:val="en-CA" w:eastAsia="de-DE"/>
        </w:rPr>
      </w:pPr>
      <w:r>
        <w:rPr>
          <w:lang w:val="en-CA" w:eastAsia="de-DE"/>
        </w:rPr>
        <w:t xml:space="preserve">There may be additional places where a negative shift may occur. </w:t>
      </w:r>
    </w:p>
    <w:p w14:paraId="7B47B7A8" w14:textId="587F9192" w:rsidR="00B93EEE" w:rsidRDefault="00B93EEE" w:rsidP="00605201">
      <w:pPr>
        <w:rPr>
          <w:lang w:val="en-CA" w:eastAsia="de-DE"/>
        </w:rPr>
      </w:pPr>
      <w:r>
        <w:rPr>
          <w:lang w:val="en-CA" w:eastAsia="de-DE"/>
        </w:rPr>
        <w:t>For item 1, it is agreed that there is a bug. A new version of the contribution to be uploaded which uses an if condition, and also fixes other locations where a negative shift may occur.</w:t>
      </w:r>
    </w:p>
    <w:p w14:paraId="5A6653C2" w14:textId="00330C5F" w:rsidR="00B93EEE" w:rsidRDefault="00B93EEE" w:rsidP="00605201">
      <w:pPr>
        <w:rPr>
          <w:lang w:val="en-CA" w:eastAsia="de-DE"/>
        </w:rPr>
      </w:pPr>
      <w:r w:rsidRPr="0058699F">
        <w:rPr>
          <w:lang w:val="en-CA" w:eastAsia="de-DE"/>
        </w:rPr>
        <w:t>Agreed</w:t>
      </w:r>
      <w:r>
        <w:rPr>
          <w:lang w:val="en-CA" w:eastAsia="de-DE"/>
        </w:rPr>
        <w:t xml:space="preserve"> for items 1 and 2, with editorial changes as noted above. </w:t>
      </w:r>
    </w:p>
    <w:p w14:paraId="710C8EE7" w14:textId="7F1CCF8C" w:rsidR="004C53E9" w:rsidRPr="00373F08" w:rsidRDefault="008773DB" w:rsidP="00CA2E49">
      <w:pPr>
        <w:pStyle w:val="berschrift9"/>
        <w:rPr>
          <w:sz w:val="24"/>
          <w:szCs w:val="24"/>
          <w:lang w:val="en-CA" w:eastAsia="de-DE"/>
        </w:rPr>
      </w:pPr>
      <w:hyperlink r:id="rId866" w:history="1">
        <w:r w:rsidR="004C53E9" w:rsidRPr="00373F08">
          <w:rPr>
            <w:color w:val="0000FF"/>
            <w:sz w:val="24"/>
            <w:szCs w:val="24"/>
            <w:u w:val="single"/>
            <w:lang w:val="en-CA" w:eastAsia="de-DE"/>
          </w:rPr>
          <w:t>JVET-AM0192</w:t>
        </w:r>
      </w:hyperlink>
      <w:r w:rsidR="004C53E9" w:rsidRPr="00373F08">
        <w:rPr>
          <w:sz w:val="24"/>
          <w:szCs w:val="24"/>
          <w:lang w:val="en-CA" w:eastAsia="de-DE"/>
        </w:rPr>
        <w:t xml:space="preserve"> AHG9: On picture segmentation SEI message in TuC of VSEI [J. Lee, H. Tan, C. Kim, J. Nam, J. Lim, S. Kim (LGE)]</w:t>
      </w:r>
    </w:p>
    <w:p w14:paraId="5776B759" w14:textId="77777777" w:rsidR="00A77BFD" w:rsidRPr="00A77BFD" w:rsidRDefault="00A77BFD" w:rsidP="00A77BFD">
      <w:pPr>
        <w:rPr>
          <w:lang w:val="en-CA" w:eastAsia="de-DE"/>
        </w:rPr>
      </w:pPr>
      <w:r w:rsidRPr="00A77BFD">
        <w:rPr>
          <w:lang w:val="en-CA" w:eastAsia="de-DE"/>
        </w:rPr>
        <w:t>This contribution proposes modifications for picture segmentation information (PSI) SEI message in TuC of VSEI. The proposed modifications are as follows:</w:t>
      </w:r>
    </w:p>
    <w:p w14:paraId="0064A7BB" w14:textId="77777777" w:rsidR="00A77BFD" w:rsidRPr="00A77BFD" w:rsidRDefault="00A77BFD" w:rsidP="00A77BFD">
      <w:pPr>
        <w:rPr>
          <w:lang w:val="en-CA" w:eastAsia="de-DE"/>
        </w:rPr>
      </w:pPr>
      <w:r w:rsidRPr="00A77BFD">
        <w:rPr>
          <w:lang w:val="en-CA" w:eastAsia="de-DE"/>
        </w:rPr>
        <w:t>1</w:t>
      </w:r>
      <w:r w:rsidRPr="00A77BFD">
        <w:rPr>
          <w:lang w:val="en-CA" w:eastAsia="de-DE"/>
        </w:rPr>
        <w:tab/>
        <w:t>Change the allowed value range of psi_shift_operator.</w:t>
      </w:r>
    </w:p>
    <w:p w14:paraId="30834E9B" w14:textId="77777777" w:rsidR="00A77BFD" w:rsidRPr="00A77BFD" w:rsidRDefault="00A77BFD" w:rsidP="00A77BFD">
      <w:pPr>
        <w:rPr>
          <w:lang w:val="en-CA" w:eastAsia="de-DE"/>
        </w:rPr>
      </w:pPr>
      <w:r w:rsidRPr="00A77BFD">
        <w:rPr>
          <w:lang w:val="en-CA" w:eastAsia="de-DE"/>
        </w:rPr>
        <w:t>2</w:t>
      </w:r>
      <w:r w:rsidRPr="00A77BFD">
        <w:rPr>
          <w:lang w:val="en-CA" w:eastAsia="de-DE"/>
        </w:rPr>
        <w:tab/>
        <w:t>Modify the syntax and semantics to signal shifted values.</w:t>
      </w:r>
    </w:p>
    <w:p w14:paraId="386B6774" w14:textId="77777777" w:rsidR="00A77BFD" w:rsidRPr="00A77BFD" w:rsidRDefault="00A77BFD" w:rsidP="00A77BFD">
      <w:pPr>
        <w:rPr>
          <w:lang w:val="en-CA" w:eastAsia="de-DE"/>
        </w:rPr>
      </w:pPr>
      <w:r w:rsidRPr="00A77BFD">
        <w:rPr>
          <w:lang w:val="en-CA" w:eastAsia="de-DE"/>
        </w:rPr>
        <w:t>3</w:t>
      </w:r>
      <w:r w:rsidRPr="00A77BFD">
        <w:rPr>
          <w:lang w:val="en-CA" w:eastAsia="de-DE"/>
        </w:rPr>
        <w:tab/>
        <w:t>Make psi_min_value and psi_max_value optional.</w:t>
      </w:r>
    </w:p>
    <w:p w14:paraId="0B6C9886" w14:textId="77777777" w:rsidR="00A77BFD" w:rsidRPr="00A77BFD" w:rsidRDefault="00A77BFD" w:rsidP="00A77BFD">
      <w:pPr>
        <w:rPr>
          <w:lang w:val="en-CA" w:eastAsia="de-DE"/>
        </w:rPr>
      </w:pPr>
      <w:r w:rsidRPr="00A77BFD">
        <w:rPr>
          <w:lang w:val="en-CA" w:eastAsia="de-DE"/>
        </w:rPr>
        <w:t>4</w:t>
      </w:r>
      <w:r w:rsidRPr="00A77BFD">
        <w:rPr>
          <w:lang w:val="en-CA" w:eastAsia="de-DE"/>
        </w:rPr>
        <w:tab/>
        <w:t>Change psi_values_cnt to psi_values_cnt_minus1.</w:t>
      </w:r>
    </w:p>
    <w:p w14:paraId="6023F5D0" w14:textId="77777777" w:rsidR="00A77BFD" w:rsidRPr="00A77BFD" w:rsidRDefault="00A77BFD" w:rsidP="00A77BFD">
      <w:pPr>
        <w:rPr>
          <w:lang w:val="en-CA" w:eastAsia="de-DE"/>
        </w:rPr>
      </w:pPr>
      <w:r w:rsidRPr="00A77BFD">
        <w:rPr>
          <w:lang w:val="en-CA" w:eastAsia="de-DE"/>
        </w:rPr>
        <w:t>5</w:t>
      </w:r>
      <w:r w:rsidRPr="00A77BFD">
        <w:rPr>
          <w:lang w:val="en-CA" w:eastAsia="de-DE"/>
        </w:rPr>
        <w:tab/>
        <w:t>Ensure uniqueness of type identifier.</w:t>
      </w:r>
    </w:p>
    <w:p w14:paraId="5E9A220C" w14:textId="77777777" w:rsidR="00A77BFD" w:rsidRPr="00A77BFD" w:rsidRDefault="00A77BFD" w:rsidP="00A77BFD">
      <w:pPr>
        <w:rPr>
          <w:lang w:val="en-CA" w:eastAsia="de-DE"/>
        </w:rPr>
      </w:pPr>
      <w:r w:rsidRPr="00A77BFD">
        <w:rPr>
          <w:lang w:val="en-CA" w:eastAsia="de-DE"/>
        </w:rPr>
        <w:t>Regarding item 2, it was suggested to rename the psi_min_value and psi_max_value syntax element names to indicate that they are quantized.</w:t>
      </w:r>
    </w:p>
    <w:p w14:paraId="5A191F5E" w14:textId="77777777" w:rsidR="00A77BFD" w:rsidRPr="00A77BFD" w:rsidRDefault="00A77BFD" w:rsidP="00A77BFD">
      <w:pPr>
        <w:rPr>
          <w:lang w:val="en-CA" w:eastAsia="de-DE"/>
        </w:rPr>
      </w:pPr>
      <w:r w:rsidRPr="00A77BFD">
        <w:rPr>
          <w:lang w:val="en-CA" w:eastAsia="de-DE"/>
        </w:rPr>
        <w:t>Regarding item 5, it was suggested that some use cases may want to assign two values to the same type identifier and such a restriction would be too limiting.</w:t>
      </w:r>
    </w:p>
    <w:p w14:paraId="2E3C4A5B" w14:textId="77777777" w:rsidR="00E514EF" w:rsidRDefault="00A77BFD" w:rsidP="007243E5">
      <w:pPr>
        <w:pStyle w:val="Kopfzeile"/>
        <w:rPr>
          <w:lang w:val="en-CA"/>
        </w:rPr>
      </w:pPr>
      <w:r w:rsidRPr="0058699F">
        <w:rPr>
          <w:lang w:val="en-CA" w:eastAsia="de-DE"/>
        </w:rPr>
        <w:t>Agreed</w:t>
      </w:r>
      <w:r w:rsidRPr="00A77BFD">
        <w:rPr>
          <w:lang w:val="en-CA" w:eastAsia="de-DE"/>
        </w:rPr>
        <w:t xml:space="preserve"> to item 1, item 2, item 4.</w:t>
      </w:r>
    </w:p>
    <w:p w14:paraId="4F857601" w14:textId="4B935D03" w:rsidR="002B3DC5" w:rsidRPr="00373F08" w:rsidRDefault="00380737" w:rsidP="00CA2E49">
      <w:pPr>
        <w:pStyle w:val="berschrift3"/>
        <w:rPr>
          <w:lang w:val="en-CA"/>
        </w:rPr>
      </w:pPr>
      <w:r w:rsidRPr="00373F08">
        <w:rPr>
          <w:lang w:val="en-CA"/>
        </w:rPr>
        <w:t>Danmu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221BB85D" w:rsidR="002B3DC5" w:rsidRPr="00373F08" w:rsidRDefault="002B3DC5" w:rsidP="002B3DC5">
      <w:pPr>
        <w:rPr>
          <w:lang w:val="en-CA"/>
        </w:rPr>
      </w:pPr>
      <w:r w:rsidRPr="00373F08">
        <w:rPr>
          <w:lang w:val="en-CA"/>
        </w:rPr>
        <w:t xml:space="preserve">Contributions in this area were discussed during </w:t>
      </w:r>
      <w:r w:rsidR="000D160A">
        <w:rPr>
          <w:lang w:val="en-CA"/>
        </w:rPr>
        <w:t>1500</w:t>
      </w:r>
      <w:r w:rsidRPr="00373F08">
        <w:rPr>
          <w:lang w:val="en-CA"/>
        </w:rPr>
        <w:t>–</w:t>
      </w:r>
      <w:r w:rsidR="00514D6F">
        <w:rPr>
          <w:lang w:val="en-CA"/>
        </w:rPr>
        <w:t>1700</w:t>
      </w:r>
      <w:r w:rsidR="00514D6F" w:rsidRPr="00373F08">
        <w:rPr>
          <w:lang w:val="en-CA"/>
        </w:rPr>
        <w:t xml:space="preserve"> </w:t>
      </w:r>
      <w:r w:rsidRPr="00373F08">
        <w:rPr>
          <w:lang w:val="en-CA"/>
        </w:rPr>
        <w:t xml:space="preserve">on </w:t>
      </w:r>
      <w:r w:rsidR="000D160A">
        <w:rPr>
          <w:lang w:val="en-CA"/>
        </w:rPr>
        <w:t>Sunday</w:t>
      </w:r>
      <w:r w:rsidR="000D160A" w:rsidRPr="00373F08">
        <w:rPr>
          <w:lang w:val="en-CA"/>
        </w:rPr>
        <w:t xml:space="preserve"> </w:t>
      </w:r>
      <w:r w:rsidR="000D160A">
        <w:rPr>
          <w:lang w:val="en-CA"/>
        </w:rPr>
        <w:t>29</w:t>
      </w:r>
      <w:r w:rsidR="000D160A" w:rsidRPr="00373F08">
        <w:rPr>
          <w:lang w:val="en-CA"/>
        </w:rPr>
        <w:t xml:space="preserve"> </w:t>
      </w:r>
      <w:r w:rsidRPr="00373F08">
        <w:rPr>
          <w:lang w:val="en-CA"/>
        </w:rPr>
        <w:t xml:space="preserve">June 2025 (chaired by </w:t>
      </w:r>
      <w:r w:rsidR="000D160A">
        <w:rPr>
          <w:lang w:val="en-CA"/>
        </w:rPr>
        <w:t>J. Boyce</w:t>
      </w:r>
      <w:r w:rsidRPr="00373F08">
        <w:rPr>
          <w:lang w:val="en-CA"/>
        </w:rPr>
        <w:t>).</w:t>
      </w:r>
    </w:p>
    <w:p w14:paraId="43189DA7" w14:textId="0830171A" w:rsidR="004C53E9" w:rsidRPr="00373F08" w:rsidRDefault="008773DB" w:rsidP="00CA2E49">
      <w:pPr>
        <w:pStyle w:val="berschrift9"/>
        <w:rPr>
          <w:sz w:val="24"/>
          <w:szCs w:val="24"/>
          <w:lang w:val="en-CA" w:eastAsia="de-DE"/>
        </w:rPr>
      </w:pPr>
      <w:hyperlink r:id="rId867" w:history="1">
        <w:r w:rsidR="004C53E9" w:rsidRPr="00373F08">
          <w:rPr>
            <w:color w:val="0000FF"/>
            <w:sz w:val="24"/>
            <w:szCs w:val="24"/>
            <w:u w:val="single"/>
            <w:lang w:val="en-CA" w:eastAsia="de-DE"/>
          </w:rPr>
          <w:t>JVET-AM0154</w:t>
        </w:r>
      </w:hyperlink>
      <w:r w:rsidR="004C53E9" w:rsidRPr="00373F08">
        <w:rPr>
          <w:sz w:val="24"/>
          <w:szCs w:val="24"/>
          <w:lang w:val="en-CA" w:eastAsia="de-DE"/>
        </w:rPr>
        <w:t xml:space="preserve"> AHG9: On danmu information SEI message [C. Kim, H. Tan, J. Nam, J. Lee, J. Lim, S. Kim (LGE)]</w:t>
      </w:r>
    </w:p>
    <w:p w14:paraId="754569B8" w14:textId="77777777" w:rsidR="000B72B3" w:rsidRPr="00EF0AD1" w:rsidRDefault="000B72B3" w:rsidP="000B72B3">
      <w:pPr>
        <w:rPr>
          <w:szCs w:val="22"/>
          <w:lang w:val="en-CA"/>
        </w:rPr>
      </w:pPr>
      <w:r w:rsidRPr="00EF0AD1">
        <w:rPr>
          <w:szCs w:val="22"/>
          <w:lang w:val="en-CA"/>
        </w:rPr>
        <w:t>This contribution proposes modifications that are asserted to provide improvements to certain aspects of the Danmu Information (DI) SEI message in technologies under consideration for future extensions of VSEI. The proposed modifications can be summarized as follows:</w:t>
      </w:r>
    </w:p>
    <w:p w14:paraId="02F5ADA3" w14:textId="77777777" w:rsidR="000B72B3" w:rsidRDefault="000B72B3" w:rsidP="00CA2E49">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signalling </w:t>
      </w:r>
      <w:r>
        <w:rPr>
          <w:szCs w:val="22"/>
          <w:lang w:val="en-CA"/>
        </w:rPr>
        <w:t xml:space="preserve">about </w:t>
      </w:r>
      <w:r w:rsidRPr="00EF0AD1">
        <w:rPr>
          <w:szCs w:val="22"/>
          <w:lang w:val="en-CA"/>
        </w:rPr>
        <w:t>the source (e.g., general user, AI, etc.)</w:t>
      </w:r>
      <w:r w:rsidRPr="00E95AE7">
        <w:rPr>
          <w:szCs w:val="22"/>
          <w:lang w:val="en-CA"/>
        </w:rPr>
        <w:t xml:space="preserve"> </w:t>
      </w:r>
      <w:r>
        <w:rPr>
          <w:rFonts w:hint="eastAsia"/>
          <w:szCs w:val="22"/>
          <w:lang w:val="en-CA" w:eastAsia="ko-KR"/>
        </w:rPr>
        <w:t xml:space="preserve">and </w:t>
      </w:r>
      <w:r w:rsidRPr="00EF0AD1">
        <w:rPr>
          <w:szCs w:val="22"/>
          <w:lang w:val="en-CA"/>
        </w:rPr>
        <w:t>category (e.g., general comment, notice, etc.)</w:t>
      </w:r>
      <w:r>
        <w:rPr>
          <w:rFonts w:hint="eastAsia"/>
          <w:szCs w:val="22"/>
          <w:lang w:val="en-CA" w:eastAsia="ko-KR"/>
        </w:rPr>
        <w:t xml:space="preserve"> </w:t>
      </w:r>
      <w:r w:rsidRPr="00EF0AD1">
        <w:rPr>
          <w:szCs w:val="22"/>
          <w:lang w:val="en-CA"/>
        </w:rPr>
        <w:t>of danmu</w:t>
      </w:r>
      <w:r>
        <w:rPr>
          <w:rFonts w:hint="eastAsia"/>
          <w:szCs w:val="22"/>
          <w:lang w:val="en-CA" w:eastAsia="ko-KR"/>
        </w:rPr>
        <w:t xml:space="preserve"> comment</w:t>
      </w:r>
      <w:r>
        <w:rPr>
          <w:szCs w:val="22"/>
          <w:lang w:val="en-CA" w:eastAsia="ko-KR"/>
        </w:rPr>
        <w:t>s</w:t>
      </w:r>
      <w:r>
        <w:rPr>
          <w:rFonts w:hint="eastAsia"/>
          <w:szCs w:val="22"/>
          <w:lang w:val="en-CA" w:eastAsia="ko-KR"/>
        </w:rPr>
        <w:t>.</w:t>
      </w:r>
    </w:p>
    <w:p w14:paraId="2612E802" w14:textId="77777777" w:rsidR="000B72B3" w:rsidRDefault="000B72B3" w:rsidP="00CA2E49">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Add an additional display type for danmu</w:t>
      </w:r>
      <w:r w:rsidRPr="00E95AE7">
        <w:rPr>
          <w:rFonts w:hint="eastAsia"/>
          <w:szCs w:val="22"/>
          <w:lang w:val="en-CA" w:eastAsia="ko-KR"/>
        </w:rPr>
        <w:t xml:space="preserve"> </w:t>
      </w:r>
      <w:r>
        <w:rPr>
          <w:rFonts w:hint="eastAsia"/>
          <w:szCs w:val="22"/>
          <w:lang w:val="en-CA" w:eastAsia="ko-KR"/>
        </w:rPr>
        <w:t>comment</w:t>
      </w:r>
      <w:r>
        <w:rPr>
          <w:szCs w:val="22"/>
          <w:lang w:val="en-CA" w:eastAsia="ko-KR"/>
        </w:rPr>
        <w:t>. The proposed additional display types are: left, right, scrolling from top to bottom, and scrolling from bottom to top.</w:t>
      </w:r>
    </w:p>
    <w:p w14:paraId="37F2F7E5" w14:textId="77777777" w:rsidR="000F3CEF" w:rsidRPr="00373F08" w:rsidRDefault="00483184" w:rsidP="000F3CEF">
      <w:pPr>
        <w:rPr>
          <w:lang w:val="en-CA" w:eastAsia="de-DE"/>
        </w:rPr>
      </w:pPr>
      <w:r>
        <w:rPr>
          <w:lang w:val="en-CA" w:eastAsia="de-DE"/>
        </w:rPr>
        <w:t xml:space="preserve">For item 1, the usefulness of having the source information was questioned. </w:t>
      </w:r>
    </w:p>
    <w:p w14:paraId="6A0F8958" w14:textId="4EE4E3C0" w:rsidR="00A35574" w:rsidRDefault="00A35574" w:rsidP="000F3CEF">
      <w:pPr>
        <w:rPr>
          <w:lang w:val="en-CA" w:eastAsia="de-DE"/>
        </w:rPr>
      </w:pPr>
      <w:r>
        <w:rPr>
          <w:lang w:val="en-CA" w:eastAsia="de-DE"/>
        </w:rPr>
        <w:t>JVET-AM0182 has a proposal related to item 2.</w:t>
      </w:r>
    </w:p>
    <w:p w14:paraId="3B028CDF" w14:textId="77777777" w:rsidR="00682225" w:rsidRDefault="00682225" w:rsidP="000F3CEF">
      <w:pPr>
        <w:rPr>
          <w:lang w:val="en-CA" w:eastAsia="de-DE"/>
        </w:rPr>
      </w:pPr>
      <w:r>
        <w:rPr>
          <w:lang w:val="en-CA" w:eastAsia="de-DE"/>
        </w:rPr>
        <w:t>Some comments were made about the general danmu SEI design:</w:t>
      </w:r>
    </w:p>
    <w:p w14:paraId="0F7429F4" w14:textId="3BC09C86" w:rsidR="00682225" w:rsidRDefault="00682225" w:rsidP="00CA2E49">
      <w:pPr>
        <w:pStyle w:val="Listenabsatz"/>
        <w:numPr>
          <w:ilvl w:val="0"/>
          <w:numId w:val="323"/>
        </w:numPr>
        <w:rPr>
          <w:lang w:val="en-CA" w:eastAsia="de-DE"/>
        </w:rPr>
      </w:pPr>
      <w:r w:rsidRPr="00AC4FC1">
        <w:rPr>
          <w:lang w:val="en-CA" w:eastAsia="de-DE"/>
        </w:rPr>
        <w:t xml:space="preserve">The interaction with display orientation </w:t>
      </w:r>
      <w:r>
        <w:rPr>
          <w:lang w:val="en-CA" w:eastAsia="de-DE"/>
        </w:rPr>
        <w:t>should be considered</w:t>
      </w:r>
    </w:p>
    <w:p w14:paraId="5F94C8BE" w14:textId="174B3573" w:rsidR="00682225" w:rsidRDefault="00682225" w:rsidP="00CA2E49">
      <w:pPr>
        <w:pStyle w:val="Listenabsatz"/>
        <w:numPr>
          <w:ilvl w:val="0"/>
          <w:numId w:val="323"/>
        </w:numPr>
        <w:rPr>
          <w:lang w:val="en-CA" w:eastAsia="de-DE"/>
        </w:rPr>
      </w:pPr>
      <w:r>
        <w:rPr>
          <w:lang w:val="en-CA" w:eastAsia="de-DE"/>
        </w:rPr>
        <w:t>It may be useful to provide more specific location</w:t>
      </w:r>
    </w:p>
    <w:p w14:paraId="193311FE" w14:textId="5CA09520" w:rsidR="00682225" w:rsidRDefault="00865301" w:rsidP="00682225">
      <w:pPr>
        <w:rPr>
          <w:lang w:val="en-CA" w:eastAsia="de-DE"/>
        </w:rPr>
      </w:pPr>
      <w:r w:rsidRPr="0058699F">
        <w:rPr>
          <w:lang w:val="en-CA" w:eastAsia="de-DE"/>
        </w:rPr>
        <w:t>Decision:</w:t>
      </w:r>
      <w:r>
        <w:rPr>
          <w:lang w:val="en-CA" w:eastAsia="de-DE"/>
        </w:rPr>
        <w:t xml:space="preserve"> add item 2 to TuC</w:t>
      </w:r>
    </w:p>
    <w:p w14:paraId="4F33C705" w14:textId="77777777" w:rsidR="00682225" w:rsidRPr="00AC4FC1" w:rsidRDefault="00682225" w:rsidP="00682225">
      <w:pPr>
        <w:rPr>
          <w:lang w:val="en-CA" w:eastAsia="de-DE"/>
        </w:rPr>
      </w:pPr>
    </w:p>
    <w:bookmarkStart w:id="263" w:name="_Hlk202248942"/>
    <w:p w14:paraId="6D7D3435" w14:textId="0D6F7777" w:rsidR="004C53E9" w:rsidRPr="00373F08" w:rsidRDefault="00A16C91" w:rsidP="00CA2E49">
      <w:pPr>
        <w:pStyle w:val="berschrift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"https://jvet-experts.org/doc_end_user/current_document.php?id=15808" </w:instrText>
      </w:r>
      <w:r w:rsidRPr="009F7355">
        <w:rPr>
          <w:lang w:val="en-CA"/>
        </w:rPr>
        <w:fldChar w:fldCharType="separate"/>
      </w:r>
      <w:r w:rsidR="004C53E9" w:rsidRPr="00373F08">
        <w:rPr>
          <w:color w:val="0000FF"/>
          <w:sz w:val="24"/>
          <w:szCs w:val="24"/>
          <w:u w:val="single"/>
          <w:lang w:val="en-CA" w:eastAsia="de-DE"/>
        </w:rPr>
        <w:t>JVET-AM0161</w:t>
      </w:r>
      <w:r w:rsidRPr="009F7355">
        <w:rPr>
          <w:color w:val="0000FF"/>
          <w:sz w:val="24"/>
          <w:u w:val="single"/>
          <w:lang w:val="en-CA"/>
        </w:rPr>
        <w:fldChar w:fldCharType="end"/>
      </w:r>
      <w:r w:rsidR="004C53E9" w:rsidRPr="00373F08">
        <w:rPr>
          <w:sz w:val="24"/>
          <w:szCs w:val="24"/>
          <w:lang w:val="en-CA" w:eastAsia="de-DE"/>
        </w:rPr>
        <w:t xml:space="preserve"> AHG9: On display timing in the danmu information SEI message [C. Kim, H. Tan, J. Nam, J. Lee, J. Lim, S. Kim (LGE)]</w:t>
      </w:r>
    </w:p>
    <w:bookmarkEnd w:id="263"/>
    <w:p w14:paraId="63A28EAA" w14:textId="77777777" w:rsidR="001A5F73" w:rsidRPr="001A5F73" w:rsidRDefault="001A5F73" w:rsidP="001A5F73">
      <w:pPr>
        <w:rPr>
          <w:lang w:val="en-CA" w:eastAsia="de-DE"/>
        </w:rPr>
      </w:pPr>
      <w:r w:rsidRPr="001A5F73">
        <w:rPr>
          <w:lang w:val="en-CA" w:eastAsia="de-DE"/>
        </w:rPr>
        <w:t>This contribution proposes modifications to improve the design and flexibility of display timing in the Danmu Information (DI) SEI message in technologies under consideration for future extensions of VSEI. The proposed modifications can be summarized as follows:</w:t>
      </w:r>
    </w:p>
    <w:p w14:paraId="6E480C70" w14:textId="77777777" w:rsidR="001A5F73" w:rsidRPr="001A5F73" w:rsidRDefault="001A5F73" w:rsidP="00CA2E49">
      <w:pPr>
        <w:ind w:left="360"/>
        <w:rPr>
          <w:lang w:val="en-CA" w:eastAsia="de-DE"/>
        </w:rPr>
      </w:pPr>
      <w:r w:rsidRPr="001A5F73">
        <w:rPr>
          <w:lang w:val="en-CA" w:eastAsia="de-DE"/>
        </w:rPr>
        <w:t>1.</w:t>
      </w:r>
      <w:r w:rsidRPr="001A5F73">
        <w:rPr>
          <w:lang w:val="en-CA" w:eastAsia="de-DE"/>
        </w:rPr>
        <w:tab/>
        <w:t>Modify the inferred value of the di_end_delta_poc</w:t>
      </w:r>
    </w:p>
    <w:p w14:paraId="5D12081E" w14:textId="16AA9264" w:rsidR="001A5F73" w:rsidRPr="001A5F73" w:rsidRDefault="001A5F73" w:rsidP="00CA2E49">
      <w:pPr>
        <w:ind w:left="360"/>
        <w:rPr>
          <w:lang w:val="en-CA" w:eastAsia="de-DE"/>
        </w:rPr>
      </w:pPr>
      <w:r w:rsidRPr="001A5F73">
        <w:rPr>
          <w:lang w:val="en-CA" w:eastAsia="de-DE"/>
        </w:rPr>
        <w:t>2.</w:t>
      </w:r>
      <w:r w:rsidRPr="001A5F73">
        <w:rPr>
          <w:lang w:val="en-CA" w:eastAsia="de-DE"/>
        </w:rPr>
        <w:tab/>
        <w:t xml:space="preserve">Modify the </w:t>
      </w:r>
      <w:r w:rsidR="00D6566B">
        <w:rPr>
          <w:lang w:val="en-CA" w:eastAsia="de-DE"/>
        </w:rPr>
        <w:t>signalling</w:t>
      </w:r>
      <w:r w:rsidRPr="001A5F73">
        <w:rPr>
          <w:lang w:val="en-CA" w:eastAsia="de-DE"/>
        </w:rPr>
        <w:t xml:space="preserve"> of duration-related syntax elements to be optional. </w:t>
      </w:r>
    </w:p>
    <w:p w14:paraId="17CE423D" w14:textId="77777777" w:rsidR="001A5F73" w:rsidRPr="001A5F73" w:rsidRDefault="001A5F73" w:rsidP="00CA2E49">
      <w:pPr>
        <w:ind w:left="360"/>
        <w:rPr>
          <w:lang w:val="en-CA" w:eastAsia="de-DE"/>
        </w:rPr>
      </w:pPr>
      <w:r w:rsidRPr="001A5F73">
        <w:rPr>
          <w:lang w:val="en-CA" w:eastAsia="de-DE"/>
        </w:rPr>
        <w:t>3.</w:t>
      </w:r>
      <w:r w:rsidRPr="001A5F73">
        <w:rPr>
          <w:lang w:val="en-CA" w:eastAsia="de-DE"/>
        </w:rPr>
        <w:tab/>
        <w:t>Clarify the relationship between the display period and the persistence of the DI SEI message</w:t>
      </w:r>
    </w:p>
    <w:p w14:paraId="5ECFE1BE" w14:textId="3C01366F" w:rsidR="001A5F73" w:rsidRPr="001A5F73" w:rsidRDefault="001A5F73" w:rsidP="00CA2E49">
      <w:pPr>
        <w:ind w:left="720"/>
        <w:rPr>
          <w:lang w:val="en-CA" w:eastAsia="de-DE"/>
        </w:rPr>
      </w:pPr>
      <w:r w:rsidRPr="001A5F73">
        <w:rPr>
          <w:lang w:val="en-CA" w:eastAsia="de-DE"/>
        </w:rPr>
        <w:t>1.</w:t>
      </w:r>
      <w:r w:rsidRPr="001A5F73">
        <w:rPr>
          <w:lang w:val="en-CA" w:eastAsia="de-DE"/>
        </w:rPr>
        <w:tab/>
        <w:t>On the semantics of di_start_delta_poc</w:t>
      </w:r>
      <w:r w:rsidR="00A04DD5">
        <w:rPr>
          <w:lang w:val="en-CA" w:eastAsia="de-DE"/>
        </w:rPr>
        <w:t>[ </w:t>
      </w:r>
      <w:r w:rsidRPr="001A5F73">
        <w:rPr>
          <w:lang w:val="en-CA" w:eastAsia="de-DE"/>
        </w:rPr>
        <w:t>i</w:t>
      </w:r>
      <w:r w:rsidR="00A04DD5">
        <w:rPr>
          <w:lang w:val="en-CA" w:eastAsia="de-DE"/>
        </w:rPr>
        <w:t> ]</w:t>
      </w:r>
    </w:p>
    <w:p w14:paraId="68143014" w14:textId="205BD66F" w:rsidR="001A5F73" w:rsidRPr="001A5F73" w:rsidRDefault="001A5F73" w:rsidP="00CA2E49">
      <w:pPr>
        <w:ind w:left="720"/>
        <w:rPr>
          <w:lang w:val="en-CA" w:eastAsia="de-DE"/>
        </w:rPr>
      </w:pPr>
      <w:r w:rsidRPr="001A5F73">
        <w:rPr>
          <w:lang w:val="en-CA" w:eastAsia="de-DE"/>
        </w:rPr>
        <w:t>2.</w:t>
      </w:r>
      <w:r w:rsidRPr="001A5F73">
        <w:rPr>
          <w:lang w:val="en-CA" w:eastAsia="de-DE"/>
        </w:rPr>
        <w:tab/>
        <w:t>On the semantics of di_end_delta_poc</w:t>
      </w:r>
      <w:r w:rsidR="00A04DD5">
        <w:rPr>
          <w:lang w:val="en-CA" w:eastAsia="de-DE"/>
        </w:rPr>
        <w:t>[ </w:t>
      </w:r>
      <w:r w:rsidRPr="001A5F73">
        <w:rPr>
          <w:lang w:val="en-CA" w:eastAsia="de-DE"/>
        </w:rPr>
        <w:t>i</w:t>
      </w:r>
      <w:r w:rsidR="00A04DD5">
        <w:rPr>
          <w:lang w:val="en-CA" w:eastAsia="de-DE"/>
        </w:rPr>
        <w:t> ]</w:t>
      </w:r>
    </w:p>
    <w:p w14:paraId="5C281164" w14:textId="77777777" w:rsidR="000F3CEF" w:rsidRPr="00373F08" w:rsidRDefault="001A5F73">
      <w:pPr>
        <w:rPr>
          <w:lang w:val="en-CA" w:eastAsia="de-DE"/>
        </w:rPr>
      </w:pPr>
      <w:r w:rsidRPr="001A5F73">
        <w:rPr>
          <w:lang w:val="en-CA" w:eastAsia="de-DE"/>
        </w:rPr>
        <w:t>4.</w:t>
      </w:r>
      <w:r w:rsidRPr="001A5F73">
        <w:rPr>
          <w:lang w:val="en-CA" w:eastAsia="de-DE"/>
        </w:rPr>
        <w:tab/>
        <w:t>Support clock-based timing information in the DI SEI message</w:t>
      </w:r>
    </w:p>
    <w:p w14:paraId="6833C106" w14:textId="6D97E129" w:rsidR="001A5F73" w:rsidRDefault="001A5F73" w:rsidP="001A5F73">
      <w:pPr>
        <w:rPr>
          <w:lang w:val="en-CA" w:eastAsia="de-DE"/>
        </w:rPr>
      </w:pPr>
      <w:r>
        <w:rPr>
          <w:lang w:val="en-CA" w:eastAsia="de-DE"/>
        </w:rPr>
        <w:t>For item 1, see notes in JVET-AM0182.</w:t>
      </w:r>
    </w:p>
    <w:p w14:paraId="0AEDB9A0" w14:textId="3653272D" w:rsidR="001A5F73" w:rsidRDefault="008A47A9" w:rsidP="001A5F73">
      <w:pPr>
        <w:rPr>
          <w:lang w:val="en-CA" w:eastAsia="de-DE"/>
        </w:rPr>
      </w:pPr>
      <w:r>
        <w:rPr>
          <w:lang w:val="en-CA" w:eastAsia="de-DE"/>
        </w:rPr>
        <w:t xml:space="preserve">Regarding item 2, the following note is suggested to not be a note but described as applying when </w:t>
      </w:r>
      <w:r w:rsidRPr="008A47A9">
        <w:rPr>
          <w:lang w:val="en-CA" w:eastAsia="de-DE"/>
        </w:rPr>
        <w:t>di_duration_present_flag  is equal to 0</w:t>
      </w:r>
    </w:p>
    <w:p w14:paraId="4670DE88" w14:textId="74EB0679" w:rsidR="008A47A9" w:rsidRDefault="008A47A9" w:rsidP="00CA2E49">
      <w:pPr>
        <w:ind w:left="360"/>
        <w:rPr>
          <w:rFonts w:eastAsia="Malgun Gothic"/>
          <w:sz w:val="18"/>
          <w:lang w:val="en-CA"/>
          <w14:ligatures w14:val="standardContextual"/>
        </w:rPr>
      </w:pPr>
      <w:r w:rsidRPr="008A47A9">
        <w:rPr>
          <w:rFonts w:eastAsia="Malgun Gothic"/>
          <w:sz w:val="18"/>
          <w:lang w:val="en-CA"/>
          <w14:ligatures w14:val="standardContextual"/>
        </w:rPr>
        <w:t>Note: When di_duration_present_flag  is equal to 0, the duration of the danmu is determined by external means not specified in this document.</w:t>
      </w:r>
    </w:p>
    <w:p w14:paraId="1EFCF8C0" w14:textId="59030FE8" w:rsidR="008A47A9" w:rsidRDefault="003E2690" w:rsidP="008A47A9">
      <w:pPr>
        <w:rPr>
          <w:lang w:val="en-CA" w:eastAsia="de-DE"/>
        </w:rPr>
      </w:pPr>
      <w:r>
        <w:rPr>
          <w:lang w:val="en-CA" w:eastAsia="de-DE"/>
        </w:rPr>
        <w:t>A concern was suggested</w:t>
      </w:r>
      <w:r w:rsidR="008A47A9">
        <w:rPr>
          <w:lang w:val="en-CA" w:eastAsia="de-DE"/>
        </w:rPr>
        <w:t xml:space="preserve"> that item 2 </w:t>
      </w:r>
      <w:r>
        <w:rPr>
          <w:lang w:val="en-CA" w:eastAsia="de-DE"/>
        </w:rPr>
        <w:t>removes the ability to determine the speed.</w:t>
      </w:r>
    </w:p>
    <w:p w14:paraId="7348D45A" w14:textId="1BEBDE28" w:rsidR="008A47A9" w:rsidRDefault="00A06AF2" w:rsidP="008A47A9">
      <w:pPr>
        <w:rPr>
          <w:lang w:val="en-CA" w:eastAsia="de-DE"/>
        </w:rPr>
      </w:pPr>
      <w:r>
        <w:rPr>
          <w:lang w:val="en-CA" w:eastAsia="de-DE"/>
        </w:rPr>
        <w:t xml:space="preserve">Further discussion requested </w:t>
      </w:r>
      <w:r w:rsidR="00A6047B">
        <w:rPr>
          <w:lang w:val="en-CA" w:eastAsia="de-DE"/>
        </w:rPr>
        <w:t>item 2.</w:t>
      </w:r>
    </w:p>
    <w:p w14:paraId="6FED0679" w14:textId="6D7B522D" w:rsidR="00A6047B" w:rsidRDefault="005206BD" w:rsidP="008A47A9">
      <w:pPr>
        <w:rPr>
          <w:lang w:val="en-CA" w:eastAsia="de-DE"/>
        </w:rPr>
      </w:pPr>
      <w:r w:rsidRPr="0058699F">
        <w:rPr>
          <w:lang w:val="en-CA" w:eastAsia="de-DE"/>
        </w:rPr>
        <w:t>Agree</w:t>
      </w:r>
      <w:r w:rsidR="003642ED">
        <w:rPr>
          <w:lang w:val="en-CA" w:eastAsia="de-DE"/>
        </w:rPr>
        <w:t>d</w:t>
      </w:r>
      <w:r>
        <w:rPr>
          <w:lang w:val="en-CA" w:eastAsia="de-DE"/>
        </w:rPr>
        <w:t xml:space="preserve"> on Item 3 option 2.</w:t>
      </w:r>
    </w:p>
    <w:p w14:paraId="61E2AE23" w14:textId="385BF22C" w:rsidR="005206BD" w:rsidRDefault="005206BD" w:rsidP="008A47A9">
      <w:pPr>
        <w:rPr>
          <w:lang w:val="en-CA" w:eastAsia="de-DE"/>
        </w:rPr>
      </w:pPr>
      <w:r>
        <w:rPr>
          <w:lang w:val="en-CA" w:eastAsia="de-DE"/>
        </w:rPr>
        <w:t>Item 4 proposes two options to use clock-based timing, which raises the question if the systems layer is a more appropriate place to describe Danmu information.</w:t>
      </w:r>
    </w:p>
    <w:p w14:paraId="53328845" w14:textId="0C6D862B" w:rsidR="00D82AED" w:rsidRDefault="00D82AED" w:rsidP="008A47A9">
      <w:pPr>
        <w:rPr>
          <w:lang w:val="en-CA" w:eastAsia="de-DE"/>
        </w:rPr>
      </w:pPr>
      <w:r>
        <w:rPr>
          <w:lang w:val="en-CA" w:eastAsia="de-DE"/>
        </w:rPr>
        <w:t>It is noted that it requires more bits to signal clock-based information than to signal delta POC values.</w:t>
      </w:r>
      <w:r w:rsidR="004747BE">
        <w:rPr>
          <w:lang w:val="en-CA" w:eastAsia="de-DE"/>
        </w:rPr>
        <w:t xml:space="preserve"> u(32) is proposed.</w:t>
      </w:r>
    </w:p>
    <w:p w14:paraId="5BA2D8DC" w14:textId="232C1ADA" w:rsidR="00D82AED" w:rsidRPr="00373F08" w:rsidRDefault="005979F3" w:rsidP="008A47A9">
      <w:pPr>
        <w:rPr>
          <w:lang w:val="en-CA" w:eastAsia="de-DE"/>
        </w:rPr>
      </w:pPr>
      <w:r>
        <w:rPr>
          <w:lang w:val="en-CA" w:eastAsia="de-DE"/>
        </w:rPr>
        <w:t>No action on Item 4.</w:t>
      </w:r>
    </w:p>
    <w:p w14:paraId="3FA9DAD4" w14:textId="26F65E13" w:rsidR="00974130" w:rsidRDefault="00974130" w:rsidP="008A47A9">
      <w:pPr>
        <w:rPr>
          <w:lang w:val="en-CA" w:eastAsia="de-DE"/>
        </w:rPr>
      </w:pPr>
      <w:r>
        <w:rPr>
          <w:lang w:val="en-CA" w:eastAsia="de-DE"/>
        </w:rPr>
        <w:t>Further discussed at 1120 on 1 July 2025.</w:t>
      </w:r>
    </w:p>
    <w:p w14:paraId="1D65A809" w14:textId="6AB3DBF7" w:rsidR="00974130" w:rsidRDefault="00A06AF2" w:rsidP="008A47A9">
      <w:pPr>
        <w:rPr>
          <w:lang w:val="en-CA" w:eastAsia="de-DE"/>
        </w:rPr>
      </w:pPr>
      <w:r>
        <w:rPr>
          <w:lang w:val="en-CA" w:eastAsia="de-DE"/>
        </w:rPr>
        <w:t>It is unclear how the speed of a Danmu is determined.</w:t>
      </w:r>
      <w:r w:rsidR="00205BC0">
        <w:rPr>
          <w:lang w:val="en-CA" w:eastAsia="de-DE"/>
        </w:rPr>
        <w:t xml:space="preserve"> Different platforms may offer different flexibility. Further study on this aspect.</w:t>
      </w:r>
    </w:p>
    <w:p w14:paraId="0C42C551" w14:textId="77777777" w:rsidR="00A06AF2" w:rsidRPr="00373F08" w:rsidRDefault="00A06AF2" w:rsidP="008A47A9">
      <w:pPr>
        <w:rPr>
          <w:lang w:val="en-CA" w:eastAsia="de-DE"/>
        </w:rPr>
      </w:pPr>
    </w:p>
    <w:p w14:paraId="05CE0B99" w14:textId="0A242C44" w:rsidR="004C53E9" w:rsidRPr="00373F08" w:rsidRDefault="008773DB" w:rsidP="00CA2E49">
      <w:pPr>
        <w:pStyle w:val="berschrift9"/>
        <w:rPr>
          <w:sz w:val="24"/>
          <w:szCs w:val="24"/>
          <w:lang w:val="en-CA" w:eastAsia="de-DE"/>
        </w:rPr>
      </w:pPr>
      <w:hyperlink r:id="rId868" w:history="1">
        <w:r w:rsidR="004C53E9" w:rsidRPr="00373F08">
          <w:rPr>
            <w:color w:val="0000FF"/>
            <w:sz w:val="24"/>
            <w:szCs w:val="24"/>
            <w:u w:val="single"/>
            <w:lang w:val="en-CA" w:eastAsia="de-DE"/>
          </w:rPr>
          <w:t>JVET-AM0182</w:t>
        </w:r>
      </w:hyperlink>
      <w:r w:rsidR="004C53E9" w:rsidRPr="00373F08">
        <w:rPr>
          <w:sz w:val="24"/>
          <w:szCs w:val="24"/>
          <w:lang w:val="en-CA" w:eastAsia="de-DE"/>
        </w:rPr>
        <w:t xml:space="preserve"> AHG9: On the Danmu SEI message [S. Zhao, Y. He, L. Kerofsky, M. Karczewicz (Qualcomm)]</w:t>
      </w:r>
    </w:p>
    <w:p w14:paraId="5A13EE76" w14:textId="77777777" w:rsidR="00D535A9" w:rsidRPr="00CA2E49" w:rsidRDefault="00D535A9" w:rsidP="00D535A9">
      <w:r w:rsidRPr="00CA2E49">
        <w:t xml:space="preserve">This proposal introduces the following </w:t>
      </w:r>
      <w:r w:rsidRPr="009F7355">
        <w:rPr>
          <w:lang w:val="en-CA"/>
        </w:rPr>
        <w:t>changes</w:t>
      </w:r>
      <w:r w:rsidRPr="00CA2E49">
        <w:t xml:space="preserve"> to the Danmu SEI message in the current VSEI Tuc</w:t>
      </w:r>
      <w:r w:rsidRPr="009F7355">
        <w:rPr>
          <w:lang w:val="en-CA"/>
        </w:rPr>
        <w:t>:</w:t>
      </w:r>
    </w:p>
    <w:p w14:paraId="49B00D04" w14:textId="77777777" w:rsidR="00D535A9" w:rsidRPr="009F7355" w:rsidRDefault="00D535A9" w:rsidP="00605201">
      <w:pPr>
        <w:numPr>
          <w:ilvl w:val="0"/>
          <w:numId w:val="444"/>
        </w:numPr>
        <w:rPr>
          <w:lang w:val="en-CA"/>
        </w:rPr>
      </w:pPr>
      <w:r w:rsidRPr="009F7355">
        <w:rPr>
          <w:lang w:val="en-CA"/>
        </w:rPr>
        <w:t>Propose a syntax element to specify Danmu background colour</w:t>
      </w:r>
    </w:p>
    <w:p w14:paraId="01F03EBB" w14:textId="77777777" w:rsidR="00D535A9" w:rsidRPr="009F7355" w:rsidRDefault="00D535A9" w:rsidP="00605201">
      <w:pPr>
        <w:numPr>
          <w:ilvl w:val="0"/>
          <w:numId w:val="444"/>
        </w:numPr>
        <w:rPr>
          <w:lang w:val="en-CA"/>
        </w:rPr>
      </w:pPr>
      <w:r w:rsidRPr="009F7355">
        <w:rPr>
          <w:lang w:val="en-CA"/>
        </w:rPr>
        <w:t>Propose a syntax element to specify Danmu display type</w:t>
      </w:r>
    </w:p>
    <w:p w14:paraId="78A32B1A" w14:textId="77777777" w:rsidR="00D535A9" w:rsidRPr="009F7355" w:rsidRDefault="00D535A9" w:rsidP="00605201">
      <w:pPr>
        <w:numPr>
          <w:ilvl w:val="0"/>
          <w:numId w:val="444"/>
        </w:numPr>
        <w:rPr>
          <w:lang w:val="en-CA"/>
        </w:rPr>
      </w:pPr>
      <w:r w:rsidRPr="009F7355">
        <w:rPr>
          <w:lang w:val="en-CA"/>
        </w:rPr>
        <w:t>Propose a syntax element to specify Danmu font type</w:t>
      </w:r>
    </w:p>
    <w:p w14:paraId="26B973DE" w14:textId="77777777" w:rsidR="00D535A9" w:rsidRPr="009F7355" w:rsidRDefault="00D535A9" w:rsidP="00605201">
      <w:pPr>
        <w:numPr>
          <w:ilvl w:val="0"/>
          <w:numId w:val="444"/>
        </w:numPr>
        <w:rPr>
          <w:lang w:val="en-CA"/>
        </w:rPr>
      </w:pPr>
      <w:r w:rsidRPr="009F7355">
        <w:rPr>
          <w:lang w:val="en-CA"/>
        </w:rPr>
        <w:t>Propose a syntax element to specify Danmu transparency level</w:t>
      </w:r>
    </w:p>
    <w:p w14:paraId="339ED9F3" w14:textId="77777777" w:rsidR="00D535A9" w:rsidRPr="009F7355" w:rsidRDefault="00D535A9" w:rsidP="00605201">
      <w:pPr>
        <w:numPr>
          <w:ilvl w:val="0"/>
          <w:numId w:val="444"/>
        </w:numPr>
        <w:rPr>
          <w:lang w:val="en-CA"/>
        </w:rPr>
      </w:pPr>
      <w:r w:rsidRPr="009F7355">
        <w:rPr>
          <w:lang w:val="en-CA"/>
        </w:rPr>
        <w:t xml:space="preserve">Propose a syntax element to specify Danmu font size. </w:t>
      </w:r>
    </w:p>
    <w:p w14:paraId="701C11FF" w14:textId="77777777" w:rsidR="00D535A9" w:rsidRPr="00CA2E49" w:rsidRDefault="00D535A9" w:rsidP="00605201">
      <w:pPr>
        <w:numPr>
          <w:ilvl w:val="0"/>
          <w:numId w:val="444"/>
        </w:numPr>
      </w:pPr>
      <w:r w:rsidRPr="009F7355">
        <w:rPr>
          <w:lang w:val="en-CA"/>
        </w:rPr>
        <w:t>Correct the inference</w:t>
      </w:r>
      <w:r w:rsidRPr="00CA2E49">
        <w:t xml:space="preserve"> </w:t>
      </w:r>
      <w:r w:rsidRPr="009F7355">
        <w:rPr>
          <w:lang w:val="en-CA"/>
        </w:rPr>
        <w:t xml:space="preserve">of di_end_delta_poc syntax when it is not present </w:t>
      </w:r>
    </w:p>
    <w:p w14:paraId="28C2F5D6" w14:textId="77777777" w:rsidR="000F3CEF" w:rsidRPr="00373F08" w:rsidRDefault="000F3CEF" w:rsidP="000F3CEF">
      <w:pPr>
        <w:rPr>
          <w:lang w:val="en-CA" w:eastAsia="de-DE"/>
        </w:rPr>
      </w:pPr>
    </w:p>
    <w:p w14:paraId="1965FEAA" w14:textId="2A18EFA7" w:rsidR="00D535A9" w:rsidRDefault="00FE2955" w:rsidP="000F3CEF">
      <w:pPr>
        <w:rPr>
          <w:lang w:val="en-CA" w:eastAsia="de-DE"/>
        </w:rPr>
      </w:pPr>
      <w:r>
        <w:rPr>
          <w:lang w:val="en-CA" w:eastAsia="de-DE"/>
        </w:rPr>
        <w:t>Item 2 includes display type idc values 5 and 6 that are similar to table entries proposed in JVET-AM0154.</w:t>
      </w:r>
    </w:p>
    <w:p w14:paraId="27369311" w14:textId="31A7F91A" w:rsidR="00FE2955" w:rsidRDefault="00FE2955" w:rsidP="000F3CEF">
      <w:pPr>
        <w:rPr>
          <w:lang w:val="en-CA" w:eastAsia="de-DE"/>
        </w:rPr>
      </w:pPr>
      <w:r>
        <w:rPr>
          <w:lang w:val="en-CA" w:eastAsia="de-DE"/>
        </w:rPr>
        <w:t>It was suggested that the proposed display type idc value 7 is underspecified as it doesn’t indicate what direction the danmu will move.</w:t>
      </w:r>
    </w:p>
    <w:p w14:paraId="00B82025" w14:textId="25773DFD" w:rsidR="00FE2955" w:rsidRDefault="008963A1" w:rsidP="000F3CEF">
      <w:pPr>
        <w:rPr>
          <w:lang w:val="en-CA" w:eastAsia="de-DE"/>
        </w:rPr>
      </w:pPr>
      <w:r>
        <w:rPr>
          <w:lang w:val="en-CA" w:eastAsia="de-DE"/>
        </w:rPr>
        <w:t>For item 2, s</w:t>
      </w:r>
      <w:r w:rsidR="00865301">
        <w:rPr>
          <w:lang w:val="en-CA" w:eastAsia="de-DE"/>
        </w:rPr>
        <w:t>ee notes for JVET-AM0154.</w:t>
      </w:r>
    </w:p>
    <w:p w14:paraId="223E559F" w14:textId="740866B6" w:rsidR="005976E4" w:rsidRDefault="005976E4" w:rsidP="000F3CEF">
      <w:pPr>
        <w:rPr>
          <w:lang w:val="en-CA" w:eastAsia="de-DE"/>
        </w:rPr>
      </w:pPr>
      <w:r>
        <w:rPr>
          <w:lang w:val="en-CA" w:eastAsia="de-DE"/>
        </w:rPr>
        <w:t>It was questioned if font size would vary for individual messages.</w:t>
      </w:r>
    </w:p>
    <w:p w14:paraId="1221DB68" w14:textId="5A5E9AC7" w:rsidR="005976E4" w:rsidRDefault="0096765E" w:rsidP="000F3CEF">
      <w:pPr>
        <w:rPr>
          <w:lang w:val="en-CA" w:eastAsia="de-DE"/>
        </w:rPr>
      </w:pPr>
      <w:r>
        <w:rPr>
          <w:lang w:val="en-CA" w:eastAsia="de-DE"/>
        </w:rPr>
        <w:t>In the proposal, the new syntax elements are signal</w:t>
      </w:r>
      <w:r w:rsidR="00D6566B">
        <w:rPr>
          <w:lang w:val="en-CA" w:eastAsia="de-DE"/>
        </w:rPr>
        <w:t>l</w:t>
      </w:r>
      <w:r>
        <w:rPr>
          <w:lang w:val="en-CA" w:eastAsia="de-DE"/>
        </w:rPr>
        <w:t>ed for each message</w:t>
      </w:r>
      <w:r w:rsidR="00FA7236">
        <w:rPr>
          <w:lang w:val="en-CA" w:eastAsia="de-DE"/>
        </w:rPr>
        <w:t xml:space="preserve">, which may be wasteful. </w:t>
      </w:r>
    </w:p>
    <w:p w14:paraId="10D3C7EC" w14:textId="52BED99A" w:rsidR="0096765E" w:rsidRDefault="0096765E" w:rsidP="000F3CEF">
      <w:pPr>
        <w:rPr>
          <w:lang w:val="en-CA" w:eastAsia="de-DE"/>
        </w:rPr>
      </w:pPr>
      <w:r>
        <w:rPr>
          <w:lang w:val="en-CA" w:eastAsia="de-DE"/>
        </w:rPr>
        <w:t>It was suggested that there should be an unspecified font type.</w:t>
      </w:r>
    </w:p>
    <w:p w14:paraId="21FE2C37" w14:textId="2FCC62A9" w:rsidR="0096765E" w:rsidRDefault="00523487" w:rsidP="000F3CEF">
      <w:pPr>
        <w:rPr>
          <w:lang w:val="en-CA" w:eastAsia="de-DE"/>
        </w:rPr>
      </w:pPr>
      <w:r>
        <w:rPr>
          <w:lang w:val="en-CA" w:eastAsia="de-DE"/>
        </w:rPr>
        <w:t>The font_type_idc</w:t>
      </w:r>
      <w:r w:rsidR="00A04DD5">
        <w:rPr>
          <w:lang w:val="en-CA" w:eastAsia="de-DE"/>
        </w:rPr>
        <w:t>[ </w:t>
      </w:r>
      <w:r>
        <w:rPr>
          <w:lang w:val="en-CA" w:eastAsia="de-DE"/>
        </w:rPr>
        <w:t>i</w:t>
      </w:r>
      <w:r w:rsidR="00A04DD5">
        <w:rPr>
          <w:lang w:val="en-CA" w:eastAsia="de-DE"/>
        </w:rPr>
        <w:t> ]</w:t>
      </w:r>
      <w:r>
        <w:rPr>
          <w:lang w:val="en-CA" w:eastAsia="de-DE"/>
        </w:rPr>
        <w:t xml:space="preserve"> syntax element can be used to indicate open file format, but does not provide any syntax to indicate the actual font used (e.g. Times New Roman, Arial, etc.)</w:t>
      </w:r>
    </w:p>
    <w:p w14:paraId="3A6883B6" w14:textId="3893FC85" w:rsidR="00865301" w:rsidRDefault="001105B4" w:rsidP="000F3CEF">
      <w:pPr>
        <w:rPr>
          <w:lang w:val="en-CA" w:eastAsia="de-DE"/>
        </w:rPr>
      </w:pPr>
      <w:r>
        <w:rPr>
          <w:lang w:val="en-CA" w:eastAsia="de-DE"/>
        </w:rPr>
        <w:t>Further study on font type is encouraged.</w:t>
      </w:r>
    </w:p>
    <w:p w14:paraId="3E8225C9" w14:textId="4EF1C5BC" w:rsidR="001105B4" w:rsidRDefault="004571AB" w:rsidP="000F3CEF">
      <w:pPr>
        <w:rPr>
          <w:lang w:val="en-CA" w:eastAsia="de-DE"/>
        </w:rPr>
      </w:pPr>
      <w:r>
        <w:rPr>
          <w:lang w:val="en-CA" w:eastAsia="de-DE"/>
        </w:rPr>
        <w:t xml:space="preserve">For the </w:t>
      </w:r>
      <w:r w:rsidR="00D6566B">
        <w:rPr>
          <w:lang w:val="en-CA" w:eastAsia="de-DE"/>
        </w:rPr>
        <w:t>signalling</w:t>
      </w:r>
      <w:r>
        <w:rPr>
          <w:lang w:val="en-CA" w:eastAsia="de-DE"/>
        </w:rPr>
        <w:t xml:space="preserve"> of background colo</w:t>
      </w:r>
      <w:r w:rsidR="003203AE">
        <w:rPr>
          <w:lang w:val="en-CA" w:eastAsia="de-DE"/>
        </w:rPr>
        <w:t>u</w:t>
      </w:r>
      <w:r>
        <w:rPr>
          <w:lang w:val="en-CA" w:eastAsia="de-DE"/>
        </w:rPr>
        <w:t>r, there is no option for transparent background.</w:t>
      </w:r>
    </w:p>
    <w:p w14:paraId="16F06667" w14:textId="77777777" w:rsidR="004571AB" w:rsidRDefault="004571AB" w:rsidP="000F3CEF">
      <w:pPr>
        <w:rPr>
          <w:lang w:val="en-CA" w:eastAsia="de-DE"/>
        </w:rPr>
      </w:pPr>
      <w:r>
        <w:rPr>
          <w:lang w:val="en-CA" w:eastAsia="de-DE"/>
        </w:rPr>
        <w:t>In some systems, the viewer can select the transparency value, rather than having the transparency being associated with individual danmu messages.</w:t>
      </w:r>
    </w:p>
    <w:p w14:paraId="6F23D8DD" w14:textId="1A9B4F72" w:rsidR="004571AB" w:rsidRDefault="004571AB" w:rsidP="000F3CEF">
      <w:pPr>
        <w:rPr>
          <w:lang w:val="en-CA" w:eastAsia="de-DE"/>
        </w:rPr>
      </w:pPr>
      <w:r>
        <w:rPr>
          <w:lang w:val="en-CA" w:eastAsia="de-DE"/>
        </w:rPr>
        <w:t xml:space="preserve">It was questioned if the transparency is performed in the linear or non-linear domain. </w:t>
      </w:r>
    </w:p>
    <w:p w14:paraId="69436EFC" w14:textId="4FDD849B" w:rsidR="00E04C5A" w:rsidRDefault="00E04C5A" w:rsidP="000F3CEF">
      <w:pPr>
        <w:rPr>
          <w:lang w:val="en-CA" w:eastAsia="de-DE"/>
        </w:rPr>
      </w:pPr>
      <w:r>
        <w:rPr>
          <w:lang w:val="en-CA" w:eastAsia="de-DE"/>
        </w:rPr>
        <w:t>What is the interaction between background colo</w:t>
      </w:r>
      <w:r w:rsidR="003203AE">
        <w:rPr>
          <w:lang w:val="en-CA" w:eastAsia="de-DE"/>
        </w:rPr>
        <w:t>u</w:t>
      </w:r>
      <w:r>
        <w:rPr>
          <w:lang w:val="en-CA" w:eastAsia="de-DE"/>
        </w:rPr>
        <w:t>r and transparency? Does it apply to the background or to the font or to the composited font + background?</w:t>
      </w:r>
    </w:p>
    <w:p w14:paraId="67A30AE9" w14:textId="4D887C1C" w:rsidR="00E04C5A" w:rsidRDefault="00292706" w:rsidP="000F3CEF">
      <w:pPr>
        <w:rPr>
          <w:lang w:val="en-CA" w:eastAsia="de-DE"/>
        </w:rPr>
      </w:pPr>
      <w:r>
        <w:rPr>
          <w:lang w:val="en-CA" w:eastAsia="de-DE"/>
        </w:rPr>
        <w:t>Further study encouraged on items 1, 3, 4, and 5.</w:t>
      </w:r>
    </w:p>
    <w:p w14:paraId="68E69B21" w14:textId="4E59D1B8" w:rsidR="000321B5" w:rsidRDefault="000321B5" w:rsidP="000F3CEF">
      <w:pPr>
        <w:rPr>
          <w:lang w:val="en-CA" w:eastAsia="de-DE"/>
        </w:rPr>
      </w:pPr>
      <w:r>
        <w:rPr>
          <w:lang w:val="en-CA" w:eastAsia="de-DE"/>
        </w:rPr>
        <w:t>JVET-AM0161 Item 1 is related to Item 6.</w:t>
      </w:r>
    </w:p>
    <w:p w14:paraId="777247E0" w14:textId="3F557056" w:rsidR="00292706" w:rsidRDefault="000321B5" w:rsidP="000F3CEF">
      <w:pPr>
        <w:rPr>
          <w:lang w:val="en-CA" w:eastAsia="de-DE"/>
        </w:rPr>
      </w:pPr>
      <w:r w:rsidRPr="0058699F">
        <w:rPr>
          <w:lang w:val="en-CA" w:eastAsia="de-DE"/>
        </w:rPr>
        <w:t>Agreed</w:t>
      </w:r>
      <w:r>
        <w:rPr>
          <w:lang w:val="en-CA" w:eastAsia="de-DE"/>
        </w:rPr>
        <w:t xml:space="preserve"> to item 6.</w:t>
      </w:r>
    </w:p>
    <w:p w14:paraId="4613A874" w14:textId="77777777" w:rsidR="00E04C5A" w:rsidRPr="00373F08" w:rsidRDefault="00E04C5A" w:rsidP="000F3CEF">
      <w:pPr>
        <w:rPr>
          <w:lang w:val="en-CA" w:eastAsia="de-DE"/>
        </w:rPr>
      </w:pPr>
    </w:p>
    <w:p w14:paraId="5D3F9360" w14:textId="5E702F33" w:rsidR="002B3DC5" w:rsidRPr="00373F08" w:rsidRDefault="002B3DC5" w:rsidP="00CA2E49">
      <w:pPr>
        <w:pStyle w:val="berschrift3"/>
        <w:rPr>
          <w:lang w:val="en-CA"/>
        </w:rPr>
      </w:pPr>
      <w:r w:rsidRPr="00373F08">
        <w:rPr>
          <w:lang w:val="en-CA"/>
        </w:rPr>
        <w:t>Other (</w:t>
      </w:r>
      <w:r w:rsidR="001A7167" w:rsidRPr="00373F08">
        <w:rPr>
          <w:lang w:val="en-CA"/>
        </w:rPr>
        <w:t>4</w:t>
      </w:r>
      <w:r w:rsidRPr="00373F08">
        <w:rPr>
          <w:lang w:val="en-CA"/>
        </w:rPr>
        <w:t>)</w:t>
      </w:r>
    </w:p>
    <w:p w14:paraId="6B05A1EA" w14:textId="6F48C282" w:rsidR="002B3DC5" w:rsidRPr="00373F08" w:rsidRDefault="002B3DC5" w:rsidP="002B3DC5">
      <w:pPr>
        <w:rPr>
          <w:lang w:val="en-CA"/>
        </w:rPr>
      </w:pPr>
      <w:r w:rsidRPr="00373F08">
        <w:rPr>
          <w:lang w:val="en-CA"/>
        </w:rPr>
        <w:t xml:space="preserve">Contributions in this area were discussed during </w:t>
      </w:r>
      <w:r w:rsidR="00673851">
        <w:rPr>
          <w:lang w:val="en-CA"/>
        </w:rPr>
        <w:t>1720</w:t>
      </w:r>
      <w:r w:rsidRPr="00373F08">
        <w:rPr>
          <w:lang w:val="en-CA"/>
        </w:rPr>
        <w:t>–</w:t>
      </w:r>
      <w:r w:rsidR="00493E8B">
        <w:rPr>
          <w:lang w:val="en-CA"/>
        </w:rPr>
        <w:t>1820</w:t>
      </w:r>
      <w:r w:rsidR="00493E8B" w:rsidRPr="00373F08">
        <w:rPr>
          <w:lang w:val="en-CA"/>
        </w:rPr>
        <w:t xml:space="preserve"> </w:t>
      </w:r>
      <w:r w:rsidRPr="00373F08">
        <w:rPr>
          <w:lang w:val="en-CA"/>
        </w:rPr>
        <w:t xml:space="preserve">on </w:t>
      </w:r>
      <w:r w:rsidR="00673851">
        <w:rPr>
          <w:lang w:val="en-CA"/>
        </w:rPr>
        <w:t>Sunday</w:t>
      </w:r>
      <w:r w:rsidR="00673851" w:rsidRPr="00373F08">
        <w:rPr>
          <w:lang w:val="en-CA"/>
        </w:rPr>
        <w:t xml:space="preserve"> </w:t>
      </w:r>
      <w:r w:rsidR="00673851">
        <w:rPr>
          <w:lang w:val="en-CA"/>
        </w:rPr>
        <w:t>29</w:t>
      </w:r>
      <w:r w:rsidR="00673851" w:rsidRPr="00373F08">
        <w:rPr>
          <w:lang w:val="en-CA"/>
        </w:rPr>
        <w:t xml:space="preserve"> </w:t>
      </w:r>
      <w:r w:rsidRPr="00373F08">
        <w:rPr>
          <w:lang w:val="en-CA"/>
        </w:rPr>
        <w:t xml:space="preserve">June 2025 (chaired by </w:t>
      </w:r>
      <w:r w:rsidR="00884A3B">
        <w:rPr>
          <w:lang w:val="en-CA"/>
        </w:rPr>
        <w:t>J. Boyce</w:t>
      </w:r>
      <w:r w:rsidRPr="00373F08">
        <w:rPr>
          <w:lang w:val="en-CA"/>
        </w:rPr>
        <w:t>).</w:t>
      </w:r>
    </w:p>
    <w:p w14:paraId="6C7F1F48" w14:textId="2C3B9D0F" w:rsidR="004C53E9" w:rsidRPr="00373F08" w:rsidRDefault="008773DB" w:rsidP="00CA2E49">
      <w:pPr>
        <w:pStyle w:val="berschrift9"/>
        <w:rPr>
          <w:sz w:val="24"/>
          <w:szCs w:val="24"/>
          <w:lang w:val="en-CA" w:eastAsia="de-DE"/>
        </w:rPr>
      </w:pPr>
      <w:hyperlink r:id="rId869" w:history="1">
        <w:r w:rsidR="004C53E9" w:rsidRPr="00373F08">
          <w:rPr>
            <w:color w:val="0000FF"/>
            <w:sz w:val="24"/>
            <w:szCs w:val="24"/>
            <w:u w:val="single"/>
            <w:lang w:val="en-CA" w:eastAsia="de-DE"/>
          </w:rPr>
          <w:t>JVET-AM0086</w:t>
        </w:r>
      </w:hyperlink>
      <w:r w:rsidR="004C53E9" w:rsidRPr="00373F08">
        <w:rPr>
          <w:sz w:val="24"/>
          <w:szCs w:val="24"/>
          <w:lang w:val="en-CA" w:eastAsia="de-DE"/>
        </w:rPr>
        <w:t xml:space="preserve"> AHG9: On Photosensitive Content Information </w:t>
      </w:r>
      <w:r w:rsidR="00D6566B">
        <w:rPr>
          <w:sz w:val="24"/>
          <w:szCs w:val="24"/>
          <w:lang w:val="en-CA" w:eastAsia="de-DE"/>
        </w:rPr>
        <w:t>Signalling</w:t>
      </w:r>
      <w:r w:rsidR="004C53E9" w:rsidRPr="00373F08">
        <w:rPr>
          <w:sz w:val="24"/>
          <w:szCs w:val="24"/>
          <w:lang w:val="en-CA" w:eastAsia="de-DE"/>
        </w:rPr>
        <w:t xml:space="preserve"> [S. Deshpande (Sharp)]</w:t>
      </w:r>
    </w:p>
    <w:p w14:paraId="60698E5C" w14:textId="77777777" w:rsidR="00465346" w:rsidRPr="00B73C18" w:rsidRDefault="00465346" w:rsidP="00465346">
      <w:pPr>
        <w:rPr>
          <w:szCs w:val="22"/>
          <w:lang w:val="en-CA"/>
        </w:rPr>
      </w:pPr>
      <w:bookmarkStart w:id="264" w:name="_Hlk199774664"/>
      <w:r>
        <w:rPr>
          <w:szCs w:val="22"/>
          <w:lang w:val="en-CA"/>
        </w:rPr>
        <w:t xml:space="preserve">This contribution relates to the </w:t>
      </w:r>
      <w:bookmarkStart w:id="265" w:name="_Hlk201231070"/>
      <w:r>
        <w:rPr>
          <w:szCs w:val="22"/>
          <w:lang w:val="en-CA"/>
        </w:rPr>
        <w:t xml:space="preserve">Photosensitive Content Information </w:t>
      </w:r>
      <w:r w:rsidRPr="007826FF">
        <w:rPr>
          <w:szCs w:val="22"/>
          <w:lang w:val="en-CA"/>
        </w:rPr>
        <w:t xml:space="preserve">SEI </w:t>
      </w:r>
      <w:r>
        <w:rPr>
          <w:szCs w:val="22"/>
          <w:lang w:val="en-CA"/>
        </w:rPr>
        <w:t>message</w:t>
      </w:r>
      <w:bookmarkEnd w:id="265"/>
      <w:r>
        <w:rPr>
          <w:szCs w:val="22"/>
          <w:lang w:val="en-CA"/>
        </w:rPr>
        <w:t xml:space="preserve">, which is included in the </w:t>
      </w:r>
      <w:r w:rsidRPr="00CA2E49">
        <w:t>Technologies under consideration for future extensions of VSEI</w:t>
      </w:r>
      <w:r>
        <w:rPr>
          <w:szCs w:val="22"/>
          <w:lang w:val="en-CA"/>
        </w:rPr>
        <w:t>. It</w:t>
      </w:r>
      <w:r w:rsidRPr="007826FF">
        <w:rPr>
          <w:szCs w:val="22"/>
          <w:lang w:val="en-CA"/>
        </w:rPr>
        <w:t xml:space="preserve"> is proposed to </w:t>
      </w:r>
      <w:r>
        <w:rPr>
          <w:szCs w:val="22"/>
          <w:lang w:val="en-CA"/>
        </w:rPr>
        <w:t xml:space="preserve">optionally signal more </w:t>
      </w:r>
      <w:bookmarkStart w:id="266" w:name="_Hlk199774594"/>
      <w:r>
        <w:rPr>
          <w:szCs w:val="22"/>
          <w:lang w:val="en-CA"/>
        </w:rPr>
        <w:t xml:space="preserve">detailed information regarding the content with respect to the specific categories/ guidelines specified in </w:t>
      </w:r>
      <w:bookmarkStart w:id="267" w:name="_Hlk199774370"/>
      <w:r>
        <w:rPr>
          <w:szCs w:val="22"/>
          <w:lang w:val="en-CA"/>
        </w:rPr>
        <w:t xml:space="preserve">ISO 9241-391 and ISO/ IEC 40500:2012 </w:t>
      </w:r>
      <w:bookmarkEnd w:id="267"/>
      <w:r>
        <w:rPr>
          <w:szCs w:val="22"/>
          <w:lang w:val="en-CA"/>
        </w:rPr>
        <w:t>standard</w:t>
      </w:r>
      <w:bookmarkEnd w:id="266"/>
      <w:r>
        <w:rPr>
          <w:szCs w:val="22"/>
          <w:lang w:val="en-CA"/>
        </w:rPr>
        <w:t xml:space="preserve">s in the Photosensitive Content Information </w:t>
      </w:r>
      <w:r w:rsidRPr="007826FF">
        <w:rPr>
          <w:szCs w:val="22"/>
          <w:lang w:val="en-CA"/>
        </w:rPr>
        <w:t xml:space="preserve">SEI </w:t>
      </w:r>
      <w:r>
        <w:rPr>
          <w:szCs w:val="22"/>
          <w:lang w:val="en-CA"/>
        </w:rPr>
        <w:t>message</w:t>
      </w:r>
      <w:r w:rsidRPr="007826FF">
        <w:rPr>
          <w:szCs w:val="22"/>
          <w:lang w:val="en-CA"/>
        </w:rPr>
        <w:t>.</w:t>
      </w:r>
      <w:r>
        <w:rPr>
          <w:szCs w:val="22"/>
          <w:lang w:val="en-CA"/>
        </w:rPr>
        <w:t xml:space="preserve"> </w:t>
      </w:r>
      <w:bookmarkEnd w:id="264"/>
    </w:p>
    <w:p w14:paraId="1399B0E6" w14:textId="57DDF8DB" w:rsidR="000F3CEF" w:rsidRPr="00373F08" w:rsidRDefault="007159A5" w:rsidP="000F3CEF">
      <w:pPr>
        <w:rPr>
          <w:lang w:val="en-CA" w:eastAsia="de-DE"/>
        </w:rPr>
      </w:pPr>
      <w:r w:rsidRPr="0058699F">
        <w:rPr>
          <w:lang w:val="en-CA" w:eastAsia="de-DE"/>
        </w:rPr>
        <w:t xml:space="preserve">Decision: </w:t>
      </w:r>
      <w:r w:rsidR="003642ED">
        <w:rPr>
          <w:lang w:val="en-CA" w:eastAsia="de-DE"/>
        </w:rPr>
        <w:t>A</w:t>
      </w:r>
      <w:r w:rsidRPr="007159A5">
        <w:rPr>
          <w:lang w:val="en-CA" w:eastAsia="de-DE"/>
        </w:rPr>
        <w:t>dd to</w:t>
      </w:r>
      <w:r>
        <w:rPr>
          <w:lang w:val="en-CA" w:eastAsia="de-DE"/>
        </w:rPr>
        <w:t xml:space="preserve"> TuC.</w:t>
      </w:r>
    </w:p>
    <w:p w14:paraId="1E44E3B7" w14:textId="69381C23" w:rsidR="004C53E9" w:rsidRPr="00373F08" w:rsidRDefault="008773DB" w:rsidP="00CA2E49">
      <w:pPr>
        <w:pStyle w:val="berschrift9"/>
        <w:rPr>
          <w:sz w:val="24"/>
          <w:szCs w:val="24"/>
          <w:lang w:val="en-CA" w:eastAsia="de-DE"/>
        </w:rPr>
      </w:pPr>
      <w:hyperlink r:id="rId870" w:history="1">
        <w:r w:rsidR="004C53E9" w:rsidRPr="00373F08">
          <w:rPr>
            <w:color w:val="0000FF"/>
            <w:sz w:val="24"/>
            <w:szCs w:val="24"/>
            <w:u w:val="single"/>
            <w:lang w:val="en-CA" w:eastAsia="de-DE"/>
          </w:rPr>
          <w:t>JVET-AM0096</w:t>
        </w:r>
      </w:hyperlink>
      <w:r w:rsidR="004C53E9" w:rsidRPr="00373F08">
        <w:rPr>
          <w:sz w:val="24"/>
          <w:szCs w:val="24"/>
          <w:lang w:val="en-CA" w:eastAsia="de-DE"/>
        </w:rPr>
        <w:t xml:space="preserve"> AHG9: On the QM SEI message [Y. He, L. Kerofsky, S. Zhao, M. Karczewicz (Qualcomm)]</w:t>
      </w:r>
    </w:p>
    <w:p w14:paraId="5B9195EE" w14:textId="77777777" w:rsidR="007159A5" w:rsidRDefault="007159A5" w:rsidP="007159A5">
      <w:pPr>
        <w:rPr>
          <w:lang w:val="en-CA"/>
        </w:rPr>
      </w:pPr>
      <w:r>
        <w:rPr>
          <w:lang w:val="en-CA"/>
        </w:rPr>
        <w:t>This contribution proposes the following changes.</w:t>
      </w:r>
    </w:p>
    <w:p w14:paraId="7B31C2D2" w14:textId="77777777" w:rsidR="007159A5" w:rsidRDefault="007159A5" w:rsidP="00605201">
      <w:pPr>
        <w:numPr>
          <w:ilvl w:val="0"/>
          <w:numId w:val="445"/>
        </w:numPr>
        <w:rPr>
          <w:lang w:val="en-CA"/>
        </w:rPr>
      </w:pPr>
      <w:r>
        <w:rPr>
          <w:lang w:val="en-CA"/>
        </w:rPr>
        <w:t>M</w:t>
      </w:r>
      <w:r w:rsidRPr="00A618BF">
        <w:rPr>
          <w:lang w:val="en-CA"/>
        </w:rPr>
        <w:t>odifies the processing order constraint between the QM SEI message and the corresponding post-processing SEI message to align with the SPO processing order constraint.</w:t>
      </w:r>
    </w:p>
    <w:p w14:paraId="3F0BD9B1" w14:textId="77777777" w:rsidR="007159A5" w:rsidRPr="00A618BF" w:rsidRDefault="007159A5" w:rsidP="00605201">
      <w:pPr>
        <w:numPr>
          <w:ilvl w:val="0"/>
          <w:numId w:val="445"/>
        </w:numPr>
        <w:rPr>
          <w:lang w:val="en-CA"/>
        </w:rPr>
      </w:pPr>
      <w:r>
        <w:rPr>
          <w:lang w:val="en-CA"/>
        </w:rPr>
        <w:t>Add sign syntax element to support negative metric gain value.</w:t>
      </w:r>
    </w:p>
    <w:p w14:paraId="289C612E" w14:textId="77777777" w:rsidR="000F3CEF" w:rsidRPr="00373F08" w:rsidRDefault="007E326E" w:rsidP="000F3CEF">
      <w:pPr>
        <w:rPr>
          <w:lang w:val="en-CA" w:eastAsia="de-DE"/>
        </w:rPr>
      </w:pPr>
      <w:r w:rsidRPr="0058699F">
        <w:rPr>
          <w:lang w:val="en-CA" w:eastAsia="de-DE"/>
        </w:rPr>
        <w:t>Agreed</w:t>
      </w:r>
      <w:r>
        <w:rPr>
          <w:lang w:val="en-CA" w:eastAsia="de-DE"/>
        </w:rPr>
        <w:t xml:space="preserve"> to item 1.</w:t>
      </w:r>
    </w:p>
    <w:p w14:paraId="6B9DF6B1" w14:textId="090ABBB8" w:rsidR="007E326E" w:rsidRDefault="00BD64B5" w:rsidP="000F3CEF">
      <w:pPr>
        <w:rPr>
          <w:lang w:val="en-CA" w:eastAsia="de-DE"/>
        </w:rPr>
      </w:pPr>
      <w:r>
        <w:rPr>
          <w:lang w:val="en-CA" w:eastAsia="de-DE"/>
        </w:rPr>
        <w:t xml:space="preserve">For item 2, it was suggested that a new syntax element is not needed, but the sign could be determined based on the </w:t>
      </w:r>
      <w:r w:rsidRPr="00BD64B5">
        <w:rPr>
          <w:lang w:val="en-CA" w:eastAsia="de-DE"/>
        </w:rPr>
        <w:t>qm_metric_increasing_flag</w:t>
      </w:r>
      <w:r w:rsidR="00A04DD5">
        <w:rPr>
          <w:lang w:val="en-CA" w:eastAsia="de-DE"/>
        </w:rPr>
        <w:t>[ </w:t>
      </w:r>
      <w:r w:rsidRPr="00BD64B5">
        <w:rPr>
          <w:lang w:val="en-CA" w:eastAsia="de-DE"/>
        </w:rPr>
        <w:t>i</w:t>
      </w:r>
      <w:r w:rsidR="00A04DD5">
        <w:rPr>
          <w:lang w:val="en-CA" w:eastAsia="de-DE"/>
        </w:rPr>
        <w:t> ]</w:t>
      </w:r>
      <w:r>
        <w:rPr>
          <w:lang w:val="en-CA" w:eastAsia="de-DE"/>
        </w:rPr>
        <w:t xml:space="preserve"> syntax element.</w:t>
      </w:r>
      <w:r w:rsidR="00906569">
        <w:rPr>
          <w:lang w:val="en-CA" w:eastAsia="de-DE"/>
        </w:rPr>
        <w:t xml:space="preserve"> The semantics would need to be updated.</w:t>
      </w:r>
    </w:p>
    <w:p w14:paraId="45F4FBF2" w14:textId="004C3D6D" w:rsidR="00A01FC5" w:rsidRPr="00373F08" w:rsidRDefault="00A01FC5" w:rsidP="000F3CEF">
      <w:pPr>
        <w:rPr>
          <w:lang w:val="en-CA" w:eastAsia="de-DE"/>
        </w:rPr>
      </w:pPr>
      <w:r w:rsidRPr="0058699F">
        <w:rPr>
          <w:lang w:val="en-CA" w:eastAsia="de-DE"/>
        </w:rPr>
        <w:t>Decision</w:t>
      </w:r>
      <w:r>
        <w:rPr>
          <w:lang w:val="en-CA" w:eastAsia="de-DE"/>
        </w:rPr>
        <w:t xml:space="preserve">: update the semantics to indicate the sign based on </w:t>
      </w:r>
      <w:r w:rsidRPr="00A01FC5">
        <w:rPr>
          <w:lang w:val="en-CA" w:eastAsia="de-DE"/>
        </w:rPr>
        <w:t>qm_metric_increasing_flag</w:t>
      </w:r>
      <w:r w:rsidR="00A04DD5">
        <w:rPr>
          <w:lang w:val="en-CA" w:eastAsia="de-DE"/>
        </w:rPr>
        <w:t>[ </w:t>
      </w:r>
      <w:r w:rsidRPr="00A01FC5">
        <w:rPr>
          <w:lang w:val="en-CA" w:eastAsia="de-DE"/>
        </w:rPr>
        <w:t>i</w:t>
      </w:r>
      <w:r w:rsidR="00A04DD5">
        <w:rPr>
          <w:lang w:val="en-CA" w:eastAsia="de-DE"/>
        </w:rPr>
        <w:t> ]</w:t>
      </w:r>
      <w:r>
        <w:rPr>
          <w:lang w:val="en-CA" w:eastAsia="de-DE"/>
        </w:rPr>
        <w:t>. A new version of the contribution to be uploaded to reflect.</w:t>
      </w:r>
    </w:p>
    <w:p w14:paraId="09DFACA2" w14:textId="3CC237B0" w:rsidR="004C53E9" w:rsidRPr="00373F08" w:rsidRDefault="008773DB" w:rsidP="00CA2E49">
      <w:pPr>
        <w:pStyle w:val="berschrift9"/>
        <w:rPr>
          <w:sz w:val="24"/>
          <w:szCs w:val="24"/>
          <w:lang w:val="en-CA" w:eastAsia="de-DE"/>
        </w:rPr>
      </w:pPr>
      <w:hyperlink r:id="rId871" w:history="1">
        <w:r w:rsidR="004C53E9" w:rsidRPr="00373F08">
          <w:rPr>
            <w:color w:val="0000FF"/>
            <w:sz w:val="24"/>
            <w:szCs w:val="24"/>
            <w:u w:val="single"/>
            <w:lang w:val="en-CA" w:eastAsia="de-DE"/>
          </w:rPr>
          <w:t>JVET-AM0099</w:t>
        </w:r>
      </w:hyperlink>
      <w:r w:rsidR="004C53E9" w:rsidRPr="00373F08">
        <w:rPr>
          <w:sz w:val="24"/>
          <w:szCs w:val="24"/>
          <w:lang w:val="en-CA" w:eastAsia="de-DE"/>
        </w:rPr>
        <w:t xml:space="preserve"> AHG9: On the BRI SEI message [Y. He, L. Kerofsky, S. Zhao, M. Karczewicz (Qualcomm)]</w:t>
      </w:r>
    </w:p>
    <w:p w14:paraId="56E89EBA" w14:textId="77777777" w:rsidR="00E04137" w:rsidRDefault="00E04137" w:rsidP="00E04137">
      <w:pPr>
        <w:rPr>
          <w:szCs w:val="22"/>
          <w:lang w:val="en-CA"/>
        </w:rPr>
      </w:pPr>
      <w:r>
        <w:rPr>
          <w:szCs w:val="22"/>
          <w:lang w:val="en-CA"/>
        </w:rPr>
        <w:t>This contribution proposes the following changes to the bitdepth range information SEI message in TuC.</w:t>
      </w:r>
    </w:p>
    <w:p w14:paraId="351E1EE3" w14:textId="77777777" w:rsidR="00E04137" w:rsidRPr="00E812B7" w:rsidRDefault="00E04137" w:rsidP="00605201">
      <w:pPr>
        <w:numPr>
          <w:ilvl w:val="0"/>
          <w:numId w:val="446"/>
        </w:numPr>
        <w:rPr>
          <w:lang w:val="en-CA"/>
        </w:rPr>
      </w:pPr>
      <w:r>
        <w:rPr>
          <w:lang w:val="en-CA"/>
        </w:rPr>
        <w:t xml:space="preserve">Constrain the </w:t>
      </w:r>
      <w:r w:rsidRPr="005357DA">
        <w:rPr>
          <w:lang w:val="en-CA"/>
        </w:rPr>
        <w:t>referencing constituent rectangle</w:t>
      </w:r>
      <w:r>
        <w:rPr>
          <w:lang w:val="en-CA"/>
        </w:rPr>
        <w:t xml:space="preserve"> to avoid empty range</w:t>
      </w:r>
    </w:p>
    <w:p w14:paraId="5F93B1B8" w14:textId="77777777" w:rsidR="00E04137" w:rsidRDefault="00E04137" w:rsidP="00605201">
      <w:pPr>
        <w:numPr>
          <w:ilvl w:val="0"/>
          <w:numId w:val="446"/>
        </w:numPr>
        <w:rPr>
          <w:lang w:val="en-CA"/>
        </w:rPr>
      </w:pPr>
      <w:r>
        <w:rPr>
          <w:lang w:val="en-CA"/>
        </w:rPr>
        <w:t xml:space="preserve">Change bri_num_ranges_minus1 to </w:t>
      </w:r>
      <w:r w:rsidRPr="005F2530">
        <w:rPr>
          <w:lang w:val="en-CA"/>
        </w:rPr>
        <w:t>bri_num_ranges_minus</w:t>
      </w:r>
      <w:r>
        <w:rPr>
          <w:lang w:val="en-CA"/>
        </w:rPr>
        <w:t>2</w:t>
      </w:r>
    </w:p>
    <w:p w14:paraId="01DF2918" w14:textId="77777777" w:rsidR="000F3CEF" w:rsidRPr="00373F08" w:rsidRDefault="00E04137" w:rsidP="000F3CEF">
      <w:pPr>
        <w:rPr>
          <w:lang w:val="en-CA" w:eastAsia="de-DE"/>
        </w:rPr>
      </w:pPr>
      <w:r w:rsidRPr="0058699F">
        <w:rPr>
          <w:lang w:val="en-CA" w:eastAsia="de-DE"/>
        </w:rPr>
        <w:t>Agreed</w:t>
      </w:r>
      <w:r>
        <w:rPr>
          <w:lang w:val="en-CA" w:eastAsia="de-DE"/>
        </w:rPr>
        <w:t xml:space="preserve"> to item 1.</w:t>
      </w:r>
    </w:p>
    <w:p w14:paraId="27C8BE54" w14:textId="3F32EF56" w:rsidR="00E04137" w:rsidRPr="00373F08" w:rsidRDefault="00592963" w:rsidP="000F3CEF">
      <w:pPr>
        <w:rPr>
          <w:lang w:val="en-CA" w:eastAsia="de-DE"/>
        </w:rPr>
      </w:pPr>
      <w:r>
        <w:rPr>
          <w:lang w:val="en-CA" w:eastAsia="de-DE"/>
        </w:rPr>
        <w:t>Regarding item 2, it was noted that the original design intent was to allow a single range. No action on item 2.</w:t>
      </w:r>
    </w:p>
    <w:p w14:paraId="49C90E1E" w14:textId="3089EEDA" w:rsidR="004C53E9" w:rsidRPr="00373F08" w:rsidRDefault="008773DB" w:rsidP="00CA2E49">
      <w:pPr>
        <w:pStyle w:val="berschrift9"/>
        <w:rPr>
          <w:sz w:val="24"/>
          <w:szCs w:val="24"/>
          <w:lang w:val="en-CA" w:eastAsia="de-DE"/>
        </w:rPr>
      </w:pPr>
      <w:hyperlink r:id="rId872" w:history="1">
        <w:r w:rsidR="004C53E9" w:rsidRPr="00373F08">
          <w:rPr>
            <w:color w:val="0000FF"/>
            <w:sz w:val="24"/>
            <w:szCs w:val="24"/>
            <w:u w:val="single"/>
            <w:lang w:val="en-CA" w:eastAsia="de-DE"/>
          </w:rPr>
          <w:t>JVET-AM0108</w:t>
        </w:r>
      </w:hyperlink>
      <w:r w:rsidR="004C53E9" w:rsidRPr="00373F08">
        <w:rPr>
          <w:sz w:val="24"/>
          <w:szCs w:val="24"/>
          <w:lang w:val="en-CA" w:eastAsia="de-DE"/>
        </w:rPr>
        <w:t xml:space="preserve"> AHG9: On colour mapping information SEI message [J. Samuelsson-Allendes, S. Deshpande (Sharp)]</w:t>
      </w:r>
    </w:p>
    <w:p w14:paraId="2682EDD8" w14:textId="77777777" w:rsidR="0026628B" w:rsidRPr="009F7355" w:rsidRDefault="0026628B" w:rsidP="0026628B">
      <w:pPr>
        <w:rPr>
          <w:lang w:val="en-CA"/>
        </w:rPr>
      </w:pPr>
      <w:r>
        <w:rPr>
          <w:lang w:val="en-CA"/>
        </w:rPr>
        <w:t xml:space="preserve">Colour Mapping Information (CMI) SEI message is a new SEI message included in the Technologies under Consideration (TuC) document for VSEI (JVET-AL2032). </w:t>
      </w:r>
      <w:r w:rsidRPr="0076681F">
        <w:rPr>
          <w:lang w:val="en-CA"/>
        </w:rPr>
        <w:t xml:space="preserve">The CMI SEI message </w:t>
      </w:r>
      <w:r w:rsidRPr="00CA2E49">
        <w:t>provides information to enable colour mapping of decoded picture luma samples to RGB samples</w:t>
      </w:r>
      <w:r w:rsidRPr="009F7355">
        <w:rPr>
          <w:lang w:val="en-CA"/>
        </w:rPr>
        <w:t>. In the current version of the CMI SEI message, a piecewise linear mapping function can be signalled. It is asserted that this works well for mapping functions such as “Jet” but it is asserted that this is inefficient for smooth continuous mapping functions such as “Turbo” and “Viridis”. This contribution proposes the following changes to the CMI SEI message:</w:t>
      </w:r>
    </w:p>
    <w:p w14:paraId="07EB4EC4" w14:textId="77777777" w:rsidR="0026628B" w:rsidRPr="00300E4E" w:rsidRDefault="0026628B" w:rsidP="00605201">
      <w:pPr>
        <w:numPr>
          <w:ilvl w:val="0"/>
          <w:numId w:val="447"/>
        </w:numPr>
        <w:rPr>
          <w:szCs w:val="22"/>
          <w:lang w:val="en-CA"/>
        </w:rPr>
      </w:pPr>
      <w:r w:rsidRPr="009F7355">
        <w:rPr>
          <w:lang w:val="en-CA"/>
        </w:rPr>
        <w:t>Add an alternative signalling method using fixed point polynomial coefficients</w:t>
      </w:r>
    </w:p>
    <w:p w14:paraId="693959C4" w14:textId="77777777" w:rsidR="0026628B" w:rsidRPr="00300E4E" w:rsidRDefault="0026628B" w:rsidP="00605201">
      <w:pPr>
        <w:numPr>
          <w:ilvl w:val="0"/>
          <w:numId w:val="447"/>
        </w:numPr>
        <w:rPr>
          <w:szCs w:val="22"/>
          <w:lang w:val="en-CA"/>
        </w:rPr>
      </w:pPr>
      <w:r w:rsidRPr="009F7355">
        <w:rPr>
          <w:lang w:val="en-CA"/>
        </w:rPr>
        <w:t>Add the possibility of signalling a text string to identify the intended colour mapping function</w:t>
      </w:r>
    </w:p>
    <w:p w14:paraId="5835A69E" w14:textId="77777777" w:rsidR="0026628B" w:rsidRDefault="0026628B" w:rsidP="00605201">
      <w:pPr>
        <w:numPr>
          <w:ilvl w:val="0"/>
          <w:numId w:val="447"/>
        </w:numPr>
        <w:rPr>
          <w:szCs w:val="22"/>
          <w:lang w:val="en-CA"/>
        </w:rPr>
      </w:pPr>
      <w:r>
        <w:rPr>
          <w:szCs w:val="22"/>
          <w:lang w:val="en-CA"/>
        </w:rPr>
        <w:t>Use minus1 signalling for the anchor point delta when signalled with uniform spacing</w:t>
      </w:r>
    </w:p>
    <w:p w14:paraId="1D45E340" w14:textId="77777777" w:rsidR="0026628B" w:rsidRDefault="0026628B" w:rsidP="00605201">
      <w:pPr>
        <w:numPr>
          <w:ilvl w:val="0"/>
          <w:numId w:val="447"/>
        </w:numPr>
        <w:rPr>
          <w:szCs w:val="22"/>
          <w:lang w:val="en-CA"/>
        </w:rPr>
      </w:pPr>
      <w:r>
        <w:rPr>
          <w:szCs w:val="22"/>
          <w:lang w:val="en-CA"/>
        </w:rPr>
        <w:t>Make the following minor edits to the existing semantics:</w:t>
      </w:r>
    </w:p>
    <w:p w14:paraId="1D2BDEA7" w14:textId="77777777" w:rsidR="0026628B" w:rsidRPr="00995E62" w:rsidRDefault="0026628B" w:rsidP="00605201">
      <w:pPr>
        <w:numPr>
          <w:ilvl w:val="1"/>
          <w:numId w:val="447"/>
        </w:numPr>
        <w:rPr>
          <w:szCs w:val="22"/>
          <w:lang w:val="en-CA"/>
        </w:rPr>
      </w:pPr>
      <w:r>
        <w:rPr>
          <w:szCs w:val="22"/>
          <w:lang w:val="en-CA"/>
        </w:rPr>
        <w:t>F</w:t>
      </w:r>
      <w:r w:rsidRPr="00995E62">
        <w:rPr>
          <w:szCs w:val="22"/>
          <w:lang w:val="en-CA"/>
        </w:rPr>
        <w:t>ix the semantics of cmi_num_bits_minus8 to use correct names of other synta</w:t>
      </w:r>
      <w:r>
        <w:rPr>
          <w:szCs w:val="22"/>
          <w:lang w:val="en-CA"/>
        </w:rPr>
        <w:t>x</w:t>
      </w:r>
      <w:r w:rsidRPr="00995E62">
        <w:rPr>
          <w:szCs w:val="22"/>
          <w:lang w:val="en-CA"/>
        </w:rPr>
        <w:t xml:space="preserve"> elements</w:t>
      </w:r>
    </w:p>
    <w:p w14:paraId="37095C53" w14:textId="77777777" w:rsidR="0026628B" w:rsidRPr="00995E62" w:rsidRDefault="0026628B" w:rsidP="00605201">
      <w:pPr>
        <w:numPr>
          <w:ilvl w:val="1"/>
          <w:numId w:val="447"/>
        </w:numPr>
        <w:rPr>
          <w:szCs w:val="22"/>
          <w:lang w:val="en-CA"/>
        </w:rPr>
      </w:pPr>
      <w:r>
        <w:rPr>
          <w:szCs w:val="22"/>
          <w:lang w:val="en-CA"/>
        </w:rPr>
        <w:t>A</w:t>
      </w:r>
      <w:r w:rsidRPr="00995E62">
        <w:rPr>
          <w:szCs w:val="22"/>
          <w:lang w:val="en-CA"/>
        </w:rPr>
        <w:t xml:space="preserve">dd </w:t>
      </w:r>
      <w:r>
        <w:rPr>
          <w:szCs w:val="22"/>
          <w:lang w:val="en-CA"/>
        </w:rPr>
        <w:t xml:space="preserve">a </w:t>
      </w:r>
      <w:r w:rsidRPr="00995E62">
        <w:rPr>
          <w:szCs w:val="22"/>
          <w:lang w:val="en-CA"/>
        </w:rPr>
        <w:t>constraint that anchor points are signalled in increasing order</w:t>
      </w:r>
    </w:p>
    <w:p w14:paraId="7D27A3B5" w14:textId="77777777" w:rsidR="0026628B" w:rsidRPr="00995E62" w:rsidRDefault="0026628B" w:rsidP="00605201">
      <w:pPr>
        <w:numPr>
          <w:ilvl w:val="1"/>
          <w:numId w:val="447"/>
        </w:numPr>
        <w:rPr>
          <w:szCs w:val="22"/>
          <w:lang w:val="en-CA"/>
        </w:rPr>
      </w:pPr>
      <w:r>
        <w:rPr>
          <w:szCs w:val="22"/>
          <w:lang w:val="en-CA"/>
        </w:rPr>
        <w:t>R</w:t>
      </w:r>
      <w:r w:rsidRPr="00995E62">
        <w:rPr>
          <w:szCs w:val="22"/>
          <w:lang w:val="en-CA"/>
        </w:rPr>
        <w:t>emove leftover sentence referring to ColourMap codepoint in CICP</w:t>
      </w:r>
    </w:p>
    <w:p w14:paraId="74C0427F" w14:textId="77777777" w:rsidR="0026628B" w:rsidRPr="00995E62" w:rsidRDefault="0026628B" w:rsidP="00605201">
      <w:pPr>
        <w:numPr>
          <w:ilvl w:val="1"/>
          <w:numId w:val="447"/>
        </w:numPr>
        <w:rPr>
          <w:szCs w:val="22"/>
          <w:lang w:val="en-CA"/>
        </w:rPr>
      </w:pPr>
      <w:r>
        <w:rPr>
          <w:szCs w:val="22"/>
          <w:lang w:val="en-CA"/>
        </w:rPr>
        <w:t>A</w:t>
      </w:r>
      <w:r w:rsidRPr="00995E62">
        <w:rPr>
          <w:szCs w:val="22"/>
          <w:lang w:val="en-CA"/>
        </w:rPr>
        <w:t xml:space="preserve">dd missing cmi_ prefix to colour_map_id </w:t>
      </w:r>
    </w:p>
    <w:p w14:paraId="0EC40A23" w14:textId="77777777" w:rsidR="0026628B" w:rsidRPr="00995E62" w:rsidRDefault="0026628B" w:rsidP="00605201">
      <w:pPr>
        <w:numPr>
          <w:ilvl w:val="1"/>
          <w:numId w:val="447"/>
        </w:numPr>
        <w:rPr>
          <w:szCs w:val="22"/>
          <w:lang w:val="en-CA"/>
        </w:rPr>
      </w:pPr>
      <w:r w:rsidRPr="00995E62">
        <w:rPr>
          <w:szCs w:val="22"/>
          <w:lang w:val="en-CA"/>
        </w:rPr>
        <w:t>Remove hanging "if( a &gt;= 0 )"</w:t>
      </w:r>
    </w:p>
    <w:p w14:paraId="11C587E8" w14:textId="4D0D469C" w:rsidR="0026628B" w:rsidRPr="00995E62" w:rsidRDefault="0026628B" w:rsidP="00605201">
      <w:pPr>
        <w:numPr>
          <w:ilvl w:val="1"/>
          <w:numId w:val="447"/>
        </w:numPr>
        <w:rPr>
          <w:szCs w:val="22"/>
          <w:lang w:val="en-CA"/>
        </w:rPr>
      </w:pPr>
      <w:r w:rsidRPr="00995E62">
        <w:rPr>
          <w:szCs w:val="22"/>
          <w:lang w:val="en-CA"/>
        </w:rPr>
        <w:t>Add handling of when decSample &lt;= cmi_anchor_point_x</w:t>
      </w:r>
      <w:r w:rsidR="00A04DD5">
        <w:rPr>
          <w:szCs w:val="22"/>
          <w:lang w:val="en-CA"/>
        </w:rPr>
        <w:t>[ </w:t>
      </w:r>
      <w:r w:rsidRPr="00995E62">
        <w:rPr>
          <w:szCs w:val="22"/>
          <w:lang w:val="en-CA"/>
        </w:rPr>
        <w:t>0</w:t>
      </w:r>
      <w:r w:rsidR="00A04DD5">
        <w:rPr>
          <w:szCs w:val="22"/>
          <w:lang w:val="en-CA"/>
        </w:rPr>
        <w:t> ]</w:t>
      </w:r>
      <w:r w:rsidRPr="00995E62">
        <w:rPr>
          <w:szCs w:val="22"/>
          <w:lang w:val="en-CA"/>
        </w:rPr>
        <w:t xml:space="preserve"> </w:t>
      </w:r>
    </w:p>
    <w:p w14:paraId="61FB82AE" w14:textId="77777777" w:rsidR="0026628B" w:rsidRDefault="0026628B" w:rsidP="00605201">
      <w:pPr>
        <w:numPr>
          <w:ilvl w:val="1"/>
          <w:numId w:val="447"/>
        </w:numPr>
        <w:rPr>
          <w:szCs w:val="22"/>
          <w:lang w:val="en-CA"/>
        </w:rPr>
      </w:pPr>
      <w:r w:rsidRPr="00995E62">
        <w:rPr>
          <w:szCs w:val="22"/>
          <w:lang w:val="en-CA"/>
        </w:rPr>
        <w:t xml:space="preserve">Remove the [c] </w:t>
      </w:r>
      <w:r>
        <w:rPr>
          <w:szCs w:val="22"/>
          <w:lang w:val="en-CA"/>
        </w:rPr>
        <w:t xml:space="preserve">part </w:t>
      </w:r>
      <w:r w:rsidRPr="00995E62">
        <w:rPr>
          <w:szCs w:val="22"/>
          <w:lang w:val="en-CA"/>
        </w:rPr>
        <w:t>for cmi_anchor_point_x</w:t>
      </w:r>
    </w:p>
    <w:p w14:paraId="08D13E48" w14:textId="77777777" w:rsidR="0026628B" w:rsidRPr="00EE0DFA" w:rsidRDefault="0026628B" w:rsidP="0026628B">
      <w:pPr>
        <w:rPr>
          <w:szCs w:val="22"/>
          <w:lang w:val="en-CA"/>
        </w:rPr>
      </w:pPr>
      <w:r>
        <w:rPr>
          <w:szCs w:val="22"/>
          <w:lang w:val="en-CA"/>
        </w:rPr>
        <w:t>Version 2 of the contribution includes a few minor fixes compared to the first version of the contribution.</w:t>
      </w:r>
    </w:p>
    <w:p w14:paraId="369CE9CD" w14:textId="77777777" w:rsidR="000F3CEF" w:rsidRPr="00373F08" w:rsidRDefault="00E93F86" w:rsidP="000F3CEF">
      <w:pPr>
        <w:rPr>
          <w:lang w:val="en-CA" w:eastAsia="de-DE"/>
        </w:rPr>
      </w:pPr>
      <w:r>
        <w:rPr>
          <w:lang w:val="en-CA" w:eastAsia="de-DE"/>
        </w:rPr>
        <w:t>It was suggested that 32 bits per coefficient may be too high. It was suggested to include a flag to switch between 16 and 32 bits.</w:t>
      </w:r>
    </w:p>
    <w:p w14:paraId="573179B3" w14:textId="1E8BEED6" w:rsidR="00E93F86" w:rsidRDefault="00810E54" w:rsidP="000F3CEF">
      <w:pPr>
        <w:rPr>
          <w:lang w:val="en-CA" w:eastAsia="de-DE"/>
        </w:rPr>
      </w:pPr>
      <w:r>
        <w:rPr>
          <w:lang w:val="en-CA" w:eastAsia="de-DE"/>
        </w:rPr>
        <w:t>It was suggested to rename the SEI message colour map SEI.</w:t>
      </w:r>
    </w:p>
    <w:p w14:paraId="3F6A7EAF" w14:textId="38A9948D" w:rsidR="00753DA9" w:rsidRDefault="006C4945" w:rsidP="000F3CEF">
      <w:pPr>
        <w:rPr>
          <w:lang w:val="en-CA" w:eastAsia="de-DE"/>
        </w:rPr>
      </w:pPr>
      <w:r w:rsidRPr="0058699F">
        <w:rPr>
          <w:lang w:val="en-CA" w:eastAsia="de-DE"/>
        </w:rPr>
        <w:t>Agreed</w:t>
      </w:r>
      <w:r>
        <w:rPr>
          <w:lang w:val="en-CA" w:eastAsia="de-DE"/>
        </w:rPr>
        <w:t xml:space="preserve"> to add item 1.</w:t>
      </w:r>
    </w:p>
    <w:p w14:paraId="35725681" w14:textId="5FE1518A" w:rsidR="004F0357" w:rsidRDefault="004F0357" w:rsidP="004F0357">
      <w:pPr>
        <w:rPr>
          <w:lang w:val="en-CA" w:eastAsia="de-DE"/>
        </w:rPr>
      </w:pPr>
      <w:r>
        <w:rPr>
          <w:lang w:val="en-CA" w:eastAsia="de-DE"/>
        </w:rPr>
        <w:t xml:space="preserve">It was suggested that same common maps could be predefined in a table. This is a possible alternative to item 2. </w:t>
      </w:r>
    </w:p>
    <w:p w14:paraId="48BB5917" w14:textId="206E917E" w:rsidR="00B56934" w:rsidRDefault="00B56934" w:rsidP="004F0357">
      <w:pPr>
        <w:rPr>
          <w:lang w:val="en-CA" w:eastAsia="de-DE"/>
        </w:rPr>
      </w:pPr>
      <w:r>
        <w:rPr>
          <w:lang w:val="en-CA" w:eastAsia="de-DE"/>
        </w:rPr>
        <w:t>It was suggested that if a text string was added, a language tag may be added.</w:t>
      </w:r>
    </w:p>
    <w:p w14:paraId="5B8785A6" w14:textId="3BFC9D9C" w:rsidR="00E5079D" w:rsidRDefault="00E5079D" w:rsidP="00E5079D">
      <w:pPr>
        <w:rPr>
          <w:lang w:val="en-CA" w:eastAsia="de-DE"/>
        </w:rPr>
      </w:pPr>
      <w:r>
        <w:rPr>
          <w:lang w:val="en-CA" w:eastAsia="de-DE"/>
        </w:rPr>
        <w:t>It was suggested that the semantic of cmi_colour_map_name should avoid including “</w:t>
      </w:r>
      <w:r w:rsidRPr="00E5079D">
        <w:rPr>
          <w:lang w:val="en-CA" w:eastAsia="de-DE"/>
        </w:rPr>
        <w:t>function intended to be applied to the decoded picture.</w:t>
      </w:r>
      <w:r>
        <w:rPr>
          <w:lang w:val="en-CA" w:eastAsia="de-DE"/>
        </w:rPr>
        <w:t>”</w:t>
      </w:r>
    </w:p>
    <w:p w14:paraId="66FD71E3" w14:textId="2056EA37" w:rsidR="00A74121" w:rsidRDefault="00A74121" w:rsidP="00A74121">
      <w:pPr>
        <w:rPr>
          <w:lang w:val="en-CA" w:eastAsia="de-DE"/>
        </w:rPr>
      </w:pPr>
      <w:r w:rsidRPr="0058699F">
        <w:rPr>
          <w:lang w:val="en-CA" w:eastAsia="de-DE"/>
        </w:rPr>
        <w:t>Agreed</w:t>
      </w:r>
      <w:r>
        <w:rPr>
          <w:lang w:val="en-CA" w:eastAsia="de-DE"/>
        </w:rPr>
        <w:t xml:space="preserve"> to add item 2, item 3</w:t>
      </w:r>
      <w:r w:rsidR="00A612DA">
        <w:rPr>
          <w:lang w:val="en-CA" w:eastAsia="de-DE"/>
        </w:rPr>
        <w:t>, item 4</w:t>
      </w:r>
      <w:r>
        <w:rPr>
          <w:lang w:val="en-CA" w:eastAsia="de-DE"/>
        </w:rPr>
        <w:t>.</w:t>
      </w:r>
    </w:p>
    <w:p w14:paraId="16B73C82" w14:textId="77777777" w:rsidR="006C4945" w:rsidRPr="00373F08" w:rsidRDefault="006C4945" w:rsidP="000F3CEF">
      <w:pPr>
        <w:rPr>
          <w:lang w:val="en-CA" w:eastAsia="de-DE"/>
        </w:rPr>
      </w:pPr>
    </w:p>
    <w:p w14:paraId="4D796A70" w14:textId="00887F93" w:rsidR="00736ED1" w:rsidRPr="00373F08" w:rsidRDefault="00736ED1" w:rsidP="00CA2E49">
      <w:pPr>
        <w:pStyle w:val="berschrift2"/>
        <w:rPr>
          <w:lang w:val="en-CA"/>
        </w:rPr>
      </w:pPr>
      <w:bookmarkStart w:id="268" w:name="_Ref201766780"/>
      <w:r w:rsidRPr="00373F08">
        <w:rPr>
          <w:rFonts w:eastAsia="SimSun"/>
          <w:lang w:val="en-CA"/>
        </w:rPr>
        <w:t>Additional SEI message aspects</w:t>
      </w:r>
      <w:r w:rsidRPr="00373F08">
        <w:rPr>
          <w:lang w:val="en-CA"/>
        </w:rPr>
        <w:t xml:space="preserve"> (</w:t>
      </w:r>
      <w:r w:rsidR="001A7167" w:rsidRPr="00373F08">
        <w:rPr>
          <w:lang w:val="en-CA"/>
        </w:rPr>
        <w:t>6</w:t>
      </w:r>
      <w:r w:rsidRPr="00373F08">
        <w:rPr>
          <w:lang w:val="en-CA"/>
        </w:rPr>
        <w:t>)</w:t>
      </w:r>
      <w:bookmarkEnd w:id="256"/>
      <w:bookmarkEnd w:id="268"/>
    </w:p>
    <w:p w14:paraId="44348011" w14:textId="705D239B" w:rsidR="00717F7D" w:rsidRPr="00373F08" w:rsidRDefault="00717F7D" w:rsidP="00717F7D">
      <w:pPr>
        <w:rPr>
          <w:lang w:val="en-CA"/>
        </w:rPr>
      </w:pPr>
      <w:bookmarkStart w:id="269" w:name="_Hlk193396065"/>
      <w:r w:rsidRPr="00373F08">
        <w:rPr>
          <w:lang w:val="en-CA"/>
        </w:rPr>
        <w:t xml:space="preserve">Contributions in this area were discussed during </w:t>
      </w:r>
      <w:r w:rsidR="00493E8B">
        <w:rPr>
          <w:lang w:val="en-CA"/>
        </w:rPr>
        <w:t>1820</w:t>
      </w:r>
      <w:r w:rsidRPr="00373F08">
        <w:rPr>
          <w:lang w:val="en-CA"/>
        </w:rPr>
        <w:t>–</w:t>
      </w:r>
      <w:r w:rsidR="004F7408">
        <w:rPr>
          <w:lang w:val="en-CA"/>
        </w:rPr>
        <w:t>2000</w:t>
      </w:r>
      <w:r w:rsidR="004F7408" w:rsidRPr="00373F08">
        <w:rPr>
          <w:lang w:val="en-CA"/>
        </w:rPr>
        <w:t xml:space="preserve"> </w:t>
      </w:r>
      <w:r w:rsidRPr="00373F08">
        <w:rPr>
          <w:lang w:val="en-CA"/>
        </w:rPr>
        <w:t xml:space="preserve">on </w:t>
      </w:r>
      <w:r w:rsidR="00E32C60">
        <w:rPr>
          <w:lang w:val="en-CA"/>
        </w:rPr>
        <w:t>Sunday</w:t>
      </w:r>
      <w:r w:rsidR="00E32C60" w:rsidRPr="00373F08">
        <w:rPr>
          <w:lang w:val="en-CA"/>
        </w:rPr>
        <w:t xml:space="preserve"> </w:t>
      </w:r>
      <w:r w:rsidR="00E32C60">
        <w:rPr>
          <w:lang w:val="en-CA"/>
        </w:rPr>
        <w:t>29</w:t>
      </w:r>
      <w:r w:rsidR="00E32C60" w:rsidRPr="00373F08">
        <w:rPr>
          <w:lang w:val="en-CA"/>
        </w:rPr>
        <w:t xml:space="preserve"> </w:t>
      </w:r>
      <w:r w:rsidRPr="00373F08">
        <w:rPr>
          <w:lang w:val="en-CA"/>
        </w:rPr>
        <w:t xml:space="preserve">June 2025 </w:t>
      </w:r>
      <w:r w:rsidR="00D07634">
        <w:rPr>
          <w:lang w:val="en-CA"/>
        </w:rPr>
        <w:t>and 1400</w:t>
      </w:r>
      <w:r w:rsidR="00D07634" w:rsidRPr="00373F08">
        <w:rPr>
          <w:lang w:val="en-CA"/>
        </w:rPr>
        <w:t>–</w:t>
      </w:r>
      <w:r w:rsidR="00D15329">
        <w:rPr>
          <w:lang w:val="en-CA"/>
        </w:rPr>
        <w:t>1545</w:t>
      </w:r>
      <w:r w:rsidRPr="00373F08">
        <w:rPr>
          <w:lang w:val="en-CA"/>
        </w:rPr>
        <w:t xml:space="preserve"> </w:t>
      </w:r>
      <w:r w:rsidR="006D2108">
        <w:rPr>
          <w:lang w:val="en-CA"/>
        </w:rPr>
        <w:t xml:space="preserve">on Monday 30 June 2025 </w:t>
      </w:r>
      <w:r w:rsidRPr="00373F08">
        <w:rPr>
          <w:lang w:val="en-CA"/>
        </w:rPr>
        <w:t xml:space="preserve">(chaired by </w:t>
      </w:r>
      <w:r w:rsidR="00E32C60">
        <w:rPr>
          <w:lang w:val="en-CA"/>
        </w:rPr>
        <w:t>J. Boyce</w:t>
      </w:r>
      <w:r w:rsidRPr="00373F08">
        <w:rPr>
          <w:lang w:val="en-CA"/>
        </w:rPr>
        <w:t>).</w:t>
      </w:r>
    </w:p>
    <w:p w14:paraId="448BFD12" w14:textId="3A475586" w:rsidR="004C53E9" w:rsidRPr="00373F08" w:rsidRDefault="008773DB" w:rsidP="00CA2E49">
      <w:pPr>
        <w:pStyle w:val="berschrift9"/>
        <w:rPr>
          <w:sz w:val="24"/>
          <w:szCs w:val="24"/>
          <w:lang w:val="en-CA" w:eastAsia="de-DE"/>
        </w:rPr>
      </w:pPr>
      <w:hyperlink r:id="rId873" w:history="1">
        <w:r w:rsidR="004C53E9" w:rsidRPr="00373F08">
          <w:rPr>
            <w:color w:val="0000FF"/>
            <w:sz w:val="24"/>
            <w:szCs w:val="24"/>
            <w:u w:val="single"/>
            <w:lang w:val="en-CA" w:eastAsia="de-DE"/>
          </w:rPr>
          <w:t>JVET-AM0083</w:t>
        </w:r>
      </w:hyperlink>
      <w:r w:rsidR="004C53E9" w:rsidRPr="00373F08">
        <w:rPr>
          <w:sz w:val="24"/>
          <w:szCs w:val="24"/>
          <w:lang w:val="en-CA" w:eastAsia="de-DE"/>
        </w:rPr>
        <w:t xml:space="preserve"> AHG9: Auxiliary sampling alignment and transformation information SEI [V. Zakharchenko, J. Boyce, D. Rusanovskyy, M. M. Hannuksela (Nokia)]</w:t>
      </w:r>
    </w:p>
    <w:p w14:paraId="5110D576" w14:textId="3B04D2E1" w:rsidR="00F1315B" w:rsidRDefault="00F1315B" w:rsidP="00F1315B">
      <w:pPr>
        <w:rPr>
          <w:lang w:val="en-CA"/>
        </w:rPr>
      </w:pPr>
      <w:r>
        <w:rPr>
          <w:lang w:val="en-CA"/>
        </w:rPr>
        <w:t xml:space="preserve">Chaired by S. Deshpande on 29 June 2025 </w:t>
      </w:r>
      <w:del w:id="270" w:author="Jens-Rainer Ohm" w:date="2025-09-13T10:17:00Z">
        <w:r w:rsidDel="00B2457F">
          <w:rPr>
            <w:lang w:val="en-CA"/>
          </w:rPr>
          <w:delText>during xx-xx</w:delText>
        </w:r>
      </w:del>
    </w:p>
    <w:p w14:paraId="6F31E0DB" w14:textId="02855B6B" w:rsidR="00F1315B" w:rsidRDefault="00F1315B" w:rsidP="00F1315B">
      <w:pPr>
        <w:rPr>
          <w:lang w:val="en-CA"/>
        </w:rPr>
      </w:pPr>
      <w:r w:rsidRPr="40CD14A3">
        <w:rPr>
          <w:lang w:val="en-CA"/>
        </w:rPr>
        <w:t>An</w:t>
      </w:r>
      <w:r>
        <w:rPr>
          <w:lang w:val="en-CA"/>
        </w:rPr>
        <w:t xml:space="preserve"> a</w:t>
      </w:r>
      <w:r w:rsidRPr="009C0EE7">
        <w:rPr>
          <w:lang w:val="en-CA"/>
        </w:rPr>
        <w:t xml:space="preserve">uxiliary sampling alignment information </w:t>
      </w:r>
      <w:r w:rsidRPr="40CD14A3">
        <w:rPr>
          <w:lang w:val="en-CA"/>
        </w:rPr>
        <w:t>SEI message</w:t>
      </w:r>
      <w:r>
        <w:rPr>
          <w:lang w:val="en-CA"/>
        </w:rPr>
        <w:t xml:space="preserve"> has been proposed during the 38</w:t>
      </w:r>
      <w:r w:rsidRPr="009C0EE7">
        <w:rPr>
          <w:vertAlign w:val="superscript"/>
          <w:lang w:val="en-CA"/>
        </w:rPr>
        <w:t>th</w:t>
      </w:r>
      <w:r>
        <w:rPr>
          <w:lang w:val="en-CA"/>
        </w:rPr>
        <w:t xml:space="preserve"> JVET m</w:t>
      </w:r>
      <w:r w:rsidRPr="009C0EE7">
        <w:rPr>
          <w:lang w:val="en-CA"/>
        </w:rPr>
        <w:t>eeting</w:t>
      </w:r>
      <w:r>
        <w:rPr>
          <w:lang w:val="en-CA"/>
        </w:rPr>
        <w:t xml:space="preserve"> that </w:t>
      </w:r>
      <w:r w:rsidRPr="009C0EE7">
        <w:rPr>
          <w:lang w:val="en-CA"/>
        </w:rPr>
        <w:t>provide the subsampling information parameters aligning an auxiliary picture sample values associated with primary picture and auxiliary picture offset with respect to the primary picture</w:t>
      </w:r>
      <w:r>
        <w:rPr>
          <w:lang w:val="en-CA"/>
        </w:rPr>
        <w:t xml:space="preserve">. </w:t>
      </w:r>
      <w:r w:rsidRPr="009C0EE7">
        <w:rPr>
          <w:lang w:val="en-CA"/>
        </w:rPr>
        <w:t>The SEI message</w:t>
      </w:r>
      <w:r>
        <w:rPr>
          <w:lang w:val="en-CA"/>
        </w:rPr>
        <w:t xml:space="preserve"> proposed in </w:t>
      </w:r>
      <w:r w:rsidRPr="009C0EE7">
        <w:rPr>
          <w:lang w:val="en-CA"/>
        </w:rPr>
        <w:t>JVET-AL0224 supports a variety of auxiliary picture types, subsampling types, and grid alignment types associated with the primary picture by providing syntax elements to describe grid and alignment process and describes position of the auxiliary image and a primary picture.</w:t>
      </w:r>
      <w:r>
        <w:rPr>
          <w:lang w:val="en-CA"/>
        </w:rPr>
        <w:t xml:space="preserve"> </w:t>
      </w:r>
    </w:p>
    <w:p w14:paraId="678C1D3A" w14:textId="77777777" w:rsidR="00F1315B" w:rsidRDefault="00F1315B" w:rsidP="00F1315B">
      <w:pPr>
        <w:rPr>
          <w:lang w:val="en-CA"/>
        </w:rPr>
      </w:pPr>
      <w:r w:rsidRPr="00CA2E49">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r>
        <w:rPr>
          <w:szCs w:val="22"/>
          <w:lang w:val="en-CA"/>
        </w:rPr>
        <w:t xml:space="preserve"> </w:t>
      </w:r>
      <w:r>
        <w:rPr>
          <w:lang w:val="en-CA"/>
        </w:rPr>
        <w:t>This contribution extends the proposed SEI with support of geometric conversion for multiple camera systems.</w:t>
      </w:r>
    </w:p>
    <w:p w14:paraId="5DA8D1EA" w14:textId="115A9F5D" w:rsidR="000F3CEF" w:rsidRPr="00373F08" w:rsidRDefault="00F9687B" w:rsidP="000F3CEF">
      <w:pPr>
        <w:rPr>
          <w:lang w:val="en-CA" w:eastAsia="de-DE"/>
        </w:rPr>
      </w:pPr>
      <w:r>
        <w:rPr>
          <w:lang w:val="en-CA" w:eastAsia="de-DE"/>
        </w:rPr>
        <w:t xml:space="preserve">It was asked if rather than </w:t>
      </w:r>
      <w:r w:rsidR="00D6566B">
        <w:rPr>
          <w:lang w:val="en-CA" w:eastAsia="de-DE"/>
        </w:rPr>
        <w:t>signalling</w:t>
      </w:r>
      <w:r>
        <w:rPr>
          <w:lang w:val="en-CA" w:eastAsia="de-DE"/>
        </w:rPr>
        <w:t xml:space="preserve"> a relation between a primary and auxiliary picture, a design where each picture provides the required information for itself which could be used for mapping between different pictures </w:t>
      </w:r>
      <w:r w:rsidR="005F3539">
        <w:rPr>
          <w:lang w:val="en-CA" w:eastAsia="de-DE"/>
        </w:rPr>
        <w:t>has been</w:t>
      </w:r>
      <w:r>
        <w:rPr>
          <w:lang w:val="en-CA" w:eastAsia="de-DE"/>
        </w:rPr>
        <w:t xml:space="preserve"> considered.</w:t>
      </w:r>
    </w:p>
    <w:p w14:paraId="4F867CD4" w14:textId="008EAC44" w:rsidR="006244CF" w:rsidRDefault="006244CF" w:rsidP="000F3CEF">
      <w:pPr>
        <w:rPr>
          <w:lang w:val="en-CA" w:eastAsia="de-DE"/>
        </w:rPr>
      </w:pPr>
      <w:r>
        <w:rPr>
          <w:lang w:val="en-CA" w:eastAsia="de-DE"/>
        </w:rPr>
        <w:t>The design assumes that the image has been already rectified.</w:t>
      </w:r>
    </w:p>
    <w:p w14:paraId="52AEC85D" w14:textId="01748B8B" w:rsidR="006244CF" w:rsidRDefault="006244CF" w:rsidP="000F3CEF">
      <w:pPr>
        <w:rPr>
          <w:lang w:val="en-CA" w:eastAsia="de-DE"/>
        </w:rPr>
      </w:pPr>
      <w:r>
        <w:rPr>
          <w:lang w:val="en-CA" w:eastAsia="de-DE"/>
        </w:rPr>
        <w:t>The affine transform proposed is in 2D.</w:t>
      </w:r>
    </w:p>
    <w:p w14:paraId="625DA114" w14:textId="1C3FE49F" w:rsidR="00710C22" w:rsidRDefault="0035629C" w:rsidP="000F3CEF">
      <w:pPr>
        <w:rPr>
          <w:lang w:val="en-CA" w:eastAsia="de-DE"/>
        </w:rPr>
      </w:pPr>
      <w:r>
        <w:rPr>
          <w:lang w:val="en-CA" w:eastAsia="de-DE"/>
        </w:rPr>
        <w:t>A q</w:t>
      </w:r>
      <w:r w:rsidR="00710C22">
        <w:rPr>
          <w:lang w:val="en-CA" w:eastAsia="de-DE"/>
        </w:rPr>
        <w:t>uestion was asked about precisio</w:t>
      </w:r>
      <w:r w:rsidR="00D5265E">
        <w:rPr>
          <w:lang w:val="en-CA" w:eastAsia="de-DE"/>
        </w:rPr>
        <w:t>n and use of certain bit widths</w:t>
      </w:r>
      <w:r w:rsidR="00963E30">
        <w:rPr>
          <w:lang w:val="en-CA" w:eastAsia="de-DE"/>
        </w:rPr>
        <w:t xml:space="preserve"> used for syntax elements.</w:t>
      </w:r>
    </w:p>
    <w:p w14:paraId="06E3D251" w14:textId="7DEB4A60" w:rsidR="00E7611A" w:rsidRDefault="00E7611A" w:rsidP="000F3CEF">
      <w:pPr>
        <w:rPr>
          <w:lang w:val="en-CA" w:eastAsia="de-DE"/>
        </w:rPr>
      </w:pPr>
      <w:r>
        <w:rPr>
          <w:lang w:val="en-CA" w:eastAsia="de-DE"/>
        </w:rPr>
        <w:t xml:space="preserve">The </w:t>
      </w:r>
      <w:r w:rsidR="002326FF">
        <w:rPr>
          <w:lang w:val="en-CA" w:eastAsia="de-DE"/>
        </w:rPr>
        <w:t>slide deck</w:t>
      </w:r>
      <w:r>
        <w:rPr>
          <w:lang w:val="en-CA" w:eastAsia="de-DE"/>
        </w:rPr>
        <w:t xml:space="preserve"> shown (which was slightly updated compared to v3 version) will be uploaded.</w:t>
      </w:r>
    </w:p>
    <w:p w14:paraId="4E3F9A49" w14:textId="2B7B2B2B" w:rsidR="00D50B83" w:rsidRDefault="00D50B83" w:rsidP="000F3CEF">
      <w:pPr>
        <w:rPr>
          <w:lang w:val="en-CA" w:eastAsia="de-DE"/>
        </w:rPr>
      </w:pPr>
      <w:r>
        <w:rPr>
          <w:lang w:val="en-CA" w:eastAsia="de-DE"/>
        </w:rPr>
        <w:t>It was asked if there are two auxiliary pictures, the relation between them is not necessarily clear from the information signal</w:t>
      </w:r>
      <w:r w:rsidR="00D6566B">
        <w:rPr>
          <w:lang w:val="en-CA" w:eastAsia="de-DE"/>
        </w:rPr>
        <w:t>l</w:t>
      </w:r>
      <w:r>
        <w:rPr>
          <w:lang w:val="en-CA" w:eastAsia="de-DE"/>
        </w:rPr>
        <w:t>ed.</w:t>
      </w:r>
    </w:p>
    <w:p w14:paraId="4C0E4494" w14:textId="6D468195" w:rsidR="00D50B83" w:rsidRDefault="00B81256" w:rsidP="000F3CEF">
      <w:pPr>
        <w:rPr>
          <w:lang w:val="en-CA" w:eastAsia="de-DE"/>
        </w:rPr>
      </w:pPr>
      <w:r>
        <w:rPr>
          <w:lang w:val="en-CA" w:eastAsia="de-DE"/>
        </w:rPr>
        <w:t>It was asked if the simple alignment method uses the hor, ver centered flag syntax elements.</w:t>
      </w:r>
      <w:r w:rsidR="001B5494">
        <w:rPr>
          <w:lang w:val="en-CA" w:eastAsia="de-DE"/>
        </w:rPr>
        <w:t xml:space="preserve"> </w:t>
      </w:r>
      <w:r>
        <w:rPr>
          <w:lang w:val="en-CA" w:eastAsia="de-DE"/>
        </w:rPr>
        <w:t>It is used.</w:t>
      </w:r>
    </w:p>
    <w:p w14:paraId="12AC542E" w14:textId="5D3FAB60" w:rsidR="00E86BDE" w:rsidRDefault="00E86BDE" w:rsidP="000F3CEF">
      <w:pPr>
        <w:rPr>
          <w:lang w:val="en-CA" w:eastAsia="de-DE"/>
        </w:rPr>
      </w:pPr>
      <w:r>
        <w:rPr>
          <w:lang w:val="en-CA" w:eastAsia="de-DE"/>
        </w:rPr>
        <w:t>There is support to add this.</w:t>
      </w:r>
    </w:p>
    <w:p w14:paraId="3670D16E" w14:textId="79A0DB5F" w:rsidR="00E86BDE" w:rsidRPr="00373F08" w:rsidRDefault="00E86BDE" w:rsidP="000F3CEF">
      <w:pPr>
        <w:rPr>
          <w:lang w:val="en-CA" w:eastAsia="de-DE"/>
        </w:rPr>
      </w:pPr>
      <w:r w:rsidRPr="0058699F">
        <w:rPr>
          <w:lang w:val="en-CA" w:eastAsia="de-DE"/>
        </w:rPr>
        <w:t>Decision: Add</w:t>
      </w:r>
      <w:r>
        <w:rPr>
          <w:lang w:val="en-CA" w:eastAsia="de-DE"/>
        </w:rPr>
        <w:t xml:space="preserve"> to </w:t>
      </w:r>
      <w:r w:rsidR="003642ED">
        <w:rPr>
          <w:lang w:val="en-CA" w:eastAsia="de-DE"/>
        </w:rPr>
        <w:t>T</w:t>
      </w:r>
      <w:r>
        <w:rPr>
          <w:lang w:val="en-CA" w:eastAsia="de-DE"/>
        </w:rPr>
        <w:t>uC</w:t>
      </w:r>
    </w:p>
    <w:bookmarkStart w:id="271" w:name="_Hlk202248974"/>
    <w:p w14:paraId="049A8C11" w14:textId="42B6595B" w:rsidR="004C53E9" w:rsidRPr="00373F08" w:rsidRDefault="00A16C91" w:rsidP="00CA2E49">
      <w:pPr>
        <w:pStyle w:val="berschrift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"https://jvet-experts.org/doc_end_user/current_document.php?id=15750" </w:instrText>
      </w:r>
      <w:r w:rsidRPr="009F7355">
        <w:rPr>
          <w:lang w:val="en-CA"/>
        </w:rPr>
        <w:fldChar w:fldCharType="separate"/>
      </w:r>
      <w:r w:rsidR="004C53E9" w:rsidRPr="00373F08">
        <w:rPr>
          <w:color w:val="0000FF"/>
          <w:sz w:val="24"/>
          <w:szCs w:val="24"/>
          <w:u w:val="single"/>
          <w:lang w:val="en-CA" w:eastAsia="de-DE"/>
        </w:rPr>
        <w:t>JVET-AM0103</w:t>
      </w:r>
      <w:r w:rsidRPr="009F7355">
        <w:rPr>
          <w:color w:val="0000FF"/>
          <w:sz w:val="24"/>
          <w:u w:val="single"/>
          <w:lang w:val="en-CA"/>
        </w:rPr>
        <w:fldChar w:fldCharType="end"/>
      </w:r>
      <w:r w:rsidR="004C53E9" w:rsidRPr="00373F08">
        <w:rPr>
          <w:sz w:val="24"/>
          <w:szCs w:val="24"/>
          <w:lang w:val="en-CA" w:eastAsia="de-DE"/>
        </w:rPr>
        <w:t xml:space="preserve"> AHG9: Camera Ext</w:t>
      </w:r>
      <w:r w:rsidR="001A7167" w:rsidRPr="00373F08">
        <w:rPr>
          <w:sz w:val="24"/>
          <w:szCs w:val="24"/>
          <w:lang w:val="en-CA" w:eastAsia="de-DE"/>
        </w:rPr>
        <w:t>r</w:t>
      </w:r>
      <w:r w:rsidR="004C53E9" w:rsidRPr="00373F08">
        <w:rPr>
          <w:sz w:val="24"/>
          <w:szCs w:val="24"/>
          <w:lang w:val="en-CA" w:eastAsia="de-DE"/>
        </w:rPr>
        <w:t>insic Information SEI message [L. Kerofsky, Y. He, S. Zhao, M. Karczewicz (Qualcomm)]</w:t>
      </w:r>
    </w:p>
    <w:bookmarkEnd w:id="271"/>
    <w:p w14:paraId="265C124F" w14:textId="77777777" w:rsidR="00E875A9" w:rsidRDefault="00E875A9" w:rsidP="00E875A9">
      <w:pPr>
        <w:rPr>
          <w:lang w:val="en-CA"/>
        </w:rPr>
      </w:pPr>
      <w:r>
        <w:rPr>
          <w:lang w:val="en-CA"/>
        </w:rPr>
        <w:t xml:space="preserve">The camera extrinsic information (CEI) SEI message is proposed to address automotive and robotics applications.  Information about the orientation and location of a camera in a world coordinate system is provided.  The coordinate system is signalled.  Three different methods are in common use to describe orientation in 3D space.  The first method (Euler angles), roll, pitch and yaw are used in the sphere rotation SEI message.  In a second method, a 3x3 rotation matrix is used to describe camera orientation.  </w:t>
      </w:r>
      <w:r w:rsidRPr="009F7355">
        <w:rPr>
          <w:color w:val="000000"/>
          <w:lang w:val="en-CA"/>
        </w:rPr>
        <w:t>The third method to represent a rotation using unit quaternions is commonly used in automotive, robotics, and computer graphics applications</w:t>
      </w:r>
      <w:r>
        <w:rPr>
          <w:lang w:val="en-CA"/>
        </w:rPr>
        <w:t>.  A rotation corresponds to a unit quaternion.  In addition to orientation, the translation of a camera is specified by a length three vector in the coordinate system signalled.</w:t>
      </w:r>
    </w:p>
    <w:p w14:paraId="35372A5B" w14:textId="77777777" w:rsidR="00E875A9" w:rsidRPr="009F7355" w:rsidRDefault="00E875A9" w:rsidP="00E875A9">
      <w:pPr>
        <w:rPr>
          <w:lang w:val="en-CA"/>
        </w:rPr>
      </w:pPr>
      <w:r w:rsidRPr="00CA2E49">
        <w:t>The CEI SEI message signals the</w:t>
      </w:r>
      <w:r w:rsidRPr="009F7355">
        <w:rPr>
          <w:lang w:val="en-CA"/>
        </w:rPr>
        <w:t xml:space="preserve"> following elements</w:t>
      </w:r>
    </w:p>
    <w:p w14:paraId="2060ADBE" w14:textId="77777777" w:rsidR="00E875A9" w:rsidRPr="009F7355" w:rsidRDefault="00E875A9" w:rsidP="00605201">
      <w:pPr>
        <w:numPr>
          <w:ilvl w:val="0"/>
          <w:numId w:val="448"/>
        </w:numPr>
        <w:rPr>
          <w:lang w:val="en-CA"/>
        </w:rPr>
      </w:pPr>
      <w:r w:rsidRPr="009F7355">
        <w:rPr>
          <w:lang w:val="en-CA"/>
        </w:rPr>
        <w:t>Coordinate system indicator either ISO 8855 automotive centric system or a camera centric coordinate system.</w:t>
      </w:r>
    </w:p>
    <w:p w14:paraId="37F60CD8" w14:textId="77777777" w:rsidR="00E875A9" w:rsidRPr="009F7355" w:rsidRDefault="00E875A9" w:rsidP="00605201">
      <w:pPr>
        <w:numPr>
          <w:ilvl w:val="0"/>
          <w:numId w:val="448"/>
        </w:numPr>
        <w:rPr>
          <w:lang w:val="en-CA"/>
        </w:rPr>
      </w:pPr>
      <w:r w:rsidRPr="009F7355">
        <w:rPr>
          <w:lang w:val="en-CA"/>
        </w:rPr>
        <w:t>Rotation format indicator specifying either a unit quaternion, a3x3 rotation matrix or three Euler angles.</w:t>
      </w:r>
    </w:p>
    <w:p w14:paraId="7557847F" w14:textId="74B4D706" w:rsidR="00E875A9" w:rsidRPr="009F7355" w:rsidRDefault="00E875A9" w:rsidP="00605201">
      <w:pPr>
        <w:numPr>
          <w:ilvl w:val="0"/>
          <w:numId w:val="448"/>
        </w:numPr>
        <w:rPr>
          <w:lang w:val="en-CA"/>
        </w:rPr>
      </w:pPr>
      <w:r w:rsidRPr="009F7355">
        <w:rPr>
          <w:lang w:val="en-CA"/>
        </w:rPr>
        <w:t>Syntax related to the signal</w:t>
      </w:r>
      <w:r w:rsidR="00D6566B">
        <w:rPr>
          <w:lang w:val="en-CA"/>
        </w:rPr>
        <w:t>l</w:t>
      </w:r>
      <w:r w:rsidRPr="009F7355">
        <w:rPr>
          <w:lang w:val="en-CA"/>
        </w:rPr>
        <w:t>ed rotation format.</w:t>
      </w:r>
    </w:p>
    <w:p w14:paraId="3982E7A9" w14:textId="77777777" w:rsidR="00E875A9" w:rsidRPr="00CA2E49" w:rsidRDefault="00E875A9" w:rsidP="00605201">
      <w:pPr>
        <w:numPr>
          <w:ilvl w:val="0"/>
          <w:numId w:val="448"/>
        </w:numPr>
      </w:pPr>
      <w:r w:rsidRPr="009F7355">
        <w:rPr>
          <w:lang w:val="en-CA"/>
        </w:rPr>
        <w:t>A translation vector of length three indicating the translation relative to the origin of the indicated coordinate system.</w:t>
      </w:r>
    </w:p>
    <w:p w14:paraId="2FA7251B" w14:textId="77777777" w:rsidR="000F3CEF" w:rsidRPr="00373F08" w:rsidRDefault="0056296C" w:rsidP="000F3CEF">
      <w:pPr>
        <w:rPr>
          <w:lang w:val="en-CA" w:eastAsia="de-DE"/>
        </w:rPr>
      </w:pPr>
      <w:r>
        <w:rPr>
          <w:lang w:val="en-CA" w:eastAsia="de-DE"/>
        </w:rPr>
        <w:t>Three different rotation methods are proposed to be supported in the SEI. It was questioned if it is necessary to have all three methods.</w:t>
      </w:r>
    </w:p>
    <w:p w14:paraId="44D98B2F" w14:textId="4038E51F" w:rsidR="0056296C" w:rsidRPr="009F7355" w:rsidRDefault="006C64B5" w:rsidP="000F3CEF">
      <w:pPr>
        <w:rPr>
          <w:lang w:val="en-CA"/>
        </w:rPr>
      </w:pPr>
      <w:r w:rsidRPr="009F7355">
        <w:rPr>
          <w:lang w:val="en-CA"/>
        </w:rPr>
        <w:t xml:space="preserve">The table for cei_coordinate_system_idc has an entry “camera centric” that needs further </w:t>
      </w:r>
      <w:r w:rsidR="0016207F" w:rsidRPr="009F7355">
        <w:rPr>
          <w:lang w:val="en-CA"/>
        </w:rPr>
        <w:t>description.</w:t>
      </w:r>
    </w:p>
    <w:p w14:paraId="1AAE02EF" w14:textId="3C0E9B71" w:rsidR="006D63DD" w:rsidRPr="009F7355" w:rsidRDefault="006D63DD" w:rsidP="000F3CEF">
      <w:pPr>
        <w:rPr>
          <w:lang w:val="en-CA"/>
        </w:rPr>
      </w:pPr>
      <w:r w:rsidRPr="009F7355">
        <w:rPr>
          <w:lang w:val="en-CA"/>
        </w:rPr>
        <w:t>The graphics rendering info SEI in TuC signals parameters for the coordinate system – orientation, and right vs. left handed.</w:t>
      </w:r>
    </w:p>
    <w:p w14:paraId="64836F4F" w14:textId="630A6684" w:rsidR="006D63DD" w:rsidRPr="009F7355" w:rsidRDefault="006D63DD" w:rsidP="000F3CEF">
      <w:pPr>
        <w:rPr>
          <w:lang w:val="en-CA"/>
        </w:rPr>
      </w:pPr>
      <w:r w:rsidRPr="009F7355">
        <w:rPr>
          <w:lang w:val="en-CA"/>
        </w:rPr>
        <w:t>The MAI SEI message uses the upper left corner of the image as the origin.</w:t>
      </w:r>
    </w:p>
    <w:p w14:paraId="7AABC1F8" w14:textId="6F7827C2" w:rsidR="006D63DD" w:rsidRPr="009F7355" w:rsidRDefault="00FD79DB" w:rsidP="000F3CEF">
      <w:pPr>
        <w:rPr>
          <w:lang w:val="en-CA"/>
        </w:rPr>
      </w:pPr>
      <w:r w:rsidRPr="009F7355">
        <w:rPr>
          <w:lang w:val="en-CA"/>
        </w:rPr>
        <w:t xml:space="preserve">JVET-AM0181 is related. </w:t>
      </w:r>
    </w:p>
    <w:p w14:paraId="4E884296" w14:textId="2F40D4F7" w:rsidR="00132E7D" w:rsidRPr="009F7355" w:rsidRDefault="00132E7D" w:rsidP="000F3CEF">
      <w:pPr>
        <w:rPr>
          <w:lang w:val="en-CA"/>
        </w:rPr>
      </w:pPr>
      <w:r w:rsidRPr="009F7355">
        <w:rPr>
          <w:lang w:val="en-CA"/>
        </w:rPr>
        <w:t>It would be beneficial to use common terminology where possible.</w:t>
      </w:r>
    </w:p>
    <w:p w14:paraId="325134B1" w14:textId="77777777" w:rsidR="0016207F" w:rsidRPr="00373F08" w:rsidRDefault="0016207F" w:rsidP="000F3CEF">
      <w:pPr>
        <w:rPr>
          <w:lang w:val="en-CA" w:eastAsia="de-DE"/>
        </w:rPr>
      </w:pPr>
    </w:p>
    <w:p w14:paraId="41CEA249" w14:textId="3D13F94C" w:rsidR="004C53E9" w:rsidRPr="00373F08" w:rsidRDefault="008773DB" w:rsidP="00CA2E49">
      <w:pPr>
        <w:pStyle w:val="berschrift9"/>
        <w:rPr>
          <w:sz w:val="24"/>
          <w:szCs w:val="24"/>
          <w:lang w:val="en-CA" w:eastAsia="de-DE"/>
        </w:rPr>
      </w:pPr>
      <w:hyperlink r:id="rId874" w:history="1">
        <w:r w:rsidR="004C53E9" w:rsidRPr="00373F08">
          <w:rPr>
            <w:color w:val="0000FF"/>
            <w:sz w:val="24"/>
            <w:szCs w:val="24"/>
            <w:u w:val="single"/>
            <w:lang w:val="en-CA" w:eastAsia="de-DE"/>
          </w:rPr>
          <w:t>JVET-AM0153</w:t>
        </w:r>
      </w:hyperlink>
      <w:r w:rsidR="004C53E9" w:rsidRPr="00373F08">
        <w:rPr>
          <w:sz w:val="24"/>
          <w:szCs w:val="24"/>
          <w:lang w:val="en-CA" w:eastAsia="de-DE"/>
        </w:rPr>
        <w:t xml:space="preserve"> AHG9: Loss recovery information SEI message [C. Kim, H. Tan, J. Nam, J. Lee, J. Lim, S. Kim (LGE)]</w:t>
      </w:r>
    </w:p>
    <w:p w14:paraId="50D1B3B4" w14:textId="77777777" w:rsidR="00D07634" w:rsidRPr="00CA2E49" w:rsidRDefault="00D07634" w:rsidP="00D07634">
      <w:r w:rsidRPr="00B47096">
        <w:rPr>
          <w:szCs w:val="22"/>
          <w:lang w:val="en-CA" w:eastAsia="ko-KR"/>
        </w:rPr>
        <w:t xml:space="preserve">This contribution presents a further study on the Loss Recovery Information (LRI) SEI message, which was initially proposed </w:t>
      </w:r>
      <w:r>
        <w:rPr>
          <w:rFonts w:hint="eastAsia"/>
          <w:szCs w:val="22"/>
          <w:lang w:val="en-CA" w:eastAsia="ko-KR"/>
        </w:rPr>
        <w:t>at 38</w:t>
      </w:r>
      <w:r w:rsidRPr="00B47096">
        <w:rPr>
          <w:rFonts w:hint="eastAsia"/>
          <w:szCs w:val="22"/>
          <w:vertAlign w:val="superscript"/>
          <w:lang w:val="en-CA" w:eastAsia="ko-KR"/>
        </w:rPr>
        <w:t>th</w:t>
      </w:r>
      <w:r>
        <w:rPr>
          <w:rFonts w:hint="eastAsia"/>
          <w:szCs w:val="22"/>
          <w:lang w:val="en-CA" w:eastAsia="ko-KR"/>
        </w:rPr>
        <w:t xml:space="preserve"> meeting. T</w:t>
      </w:r>
      <w:r w:rsidRPr="00CA2E49">
        <w:t>his contribution proposes the following modifications:</w:t>
      </w:r>
    </w:p>
    <w:p w14:paraId="17E7E685" w14:textId="77777777" w:rsidR="00D07634" w:rsidRPr="00CA2E49" w:rsidRDefault="00D07634" w:rsidP="00CA2E49">
      <w:pPr>
        <w:numPr>
          <w:ilvl w:val="0"/>
          <w:numId w:val="346"/>
        </w:numPr>
        <w:tabs>
          <w:tab w:val="left" w:pos="720"/>
        </w:tabs>
        <w:textAlignment w:val="baseline"/>
      </w:pPr>
      <w:r w:rsidRPr="00CA2E49">
        <w:t>Introducing lri_target_delta_poc to signal the temporal relation between the recovery and target pictures, enabling their temporal separation and enhancing resilience against burst loss.</w:t>
      </w:r>
    </w:p>
    <w:p w14:paraId="368345E6" w14:textId="5CA06F07" w:rsidR="00D07634" w:rsidRPr="00CA2E49" w:rsidRDefault="00D07634" w:rsidP="00CA2E49">
      <w:pPr>
        <w:numPr>
          <w:ilvl w:val="0"/>
          <w:numId w:val="346"/>
        </w:numPr>
        <w:tabs>
          <w:tab w:val="left" w:pos="720"/>
        </w:tabs>
        <w:textAlignment w:val="baseline"/>
      </w:pPr>
      <w:r w:rsidRPr="00CA2E49">
        <w:t xml:space="preserve">Relocating the LRI SEI message to the recovery picture to ensure </w:t>
      </w:r>
      <w:r w:rsidR="00D6566B">
        <w:t>signalling</w:t>
      </w:r>
      <w:r w:rsidRPr="00CA2E49">
        <w:t xml:space="preserve"> robustness.</w:t>
      </w:r>
    </w:p>
    <w:p w14:paraId="424FB48C" w14:textId="41516D03" w:rsidR="000F3CEF" w:rsidRPr="00373F08" w:rsidRDefault="00D07634" w:rsidP="000F3CEF">
      <w:pPr>
        <w:rPr>
          <w:lang w:val="en-CA" w:eastAsia="de-DE"/>
        </w:rPr>
      </w:pPr>
      <w:r>
        <w:rPr>
          <w:lang w:val="en-CA" w:eastAsia="de-DE"/>
        </w:rPr>
        <w:t>The redundant information is signal</w:t>
      </w:r>
      <w:r w:rsidR="00D6566B">
        <w:rPr>
          <w:lang w:val="en-CA" w:eastAsia="de-DE"/>
        </w:rPr>
        <w:t>l</w:t>
      </w:r>
      <w:r>
        <w:rPr>
          <w:lang w:val="en-CA" w:eastAsia="de-DE"/>
        </w:rPr>
        <w:t>ed in a later coded picture, which might limit its usefulness in low latency applications.</w:t>
      </w:r>
    </w:p>
    <w:p w14:paraId="201C6E19" w14:textId="4197E88E" w:rsidR="00D07634" w:rsidRDefault="00071692" w:rsidP="000F3CEF">
      <w:pPr>
        <w:rPr>
          <w:lang w:val="en-CA" w:eastAsia="de-DE"/>
        </w:rPr>
      </w:pPr>
      <w:r>
        <w:rPr>
          <w:lang w:val="en-CA" w:eastAsia="de-DE"/>
        </w:rPr>
        <w:t xml:space="preserve">Which picture is the SEI message associated with – the normal picture or the recovery picture? </w:t>
      </w:r>
      <w:r w:rsidR="00371B4B">
        <w:rPr>
          <w:lang w:val="en-CA" w:eastAsia="de-DE"/>
        </w:rPr>
        <w:t>Answer: the recovery picture.</w:t>
      </w:r>
    </w:p>
    <w:p w14:paraId="62B50920" w14:textId="702B575F" w:rsidR="00371B4B" w:rsidRDefault="00C035D3" w:rsidP="000F3CEF">
      <w:pPr>
        <w:rPr>
          <w:lang w:val="en-CA" w:eastAsia="de-DE"/>
        </w:rPr>
      </w:pPr>
      <w:r>
        <w:rPr>
          <w:lang w:val="en-CA" w:eastAsia="de-DE"/>
        </w:rPr>
        <w:t xml:space="preserve">It was suggested that the test conditions were cherry picked in the showcase in terms of the loss locations. </w:t>
      </w:r>
    </w:p>
    <w:p w14:paraId="3B151937" w14:textId="1FFD39E5" w:rsidR="00C035D3" w:rsidRDefault="00C035D3" w:rsidP="000F3CEF">
      <w:pPr>
        <w:rPr>
          <w:lang w:val="en-CA" w:eastAsia="de-DE"/>
        </w:rPr>
      </w:pPr>
      <w:r>
        <w:rPr>
          <w:lang w:val="en-CA" w:eastAsia="de-DE"/>
        </w:rPr>
        <w:t>It was suggested that loss resiliency is of most interest for low latency applications.</w:t>
      </w:r>
    </w:p>
    <w:p w14:paraId="3642EDA4" w14:textId="27602BA6" w:rsidR="00916680" w:rsidRDefault="00916680" w:rsidP="000F3CEF">
      <w:pPr>
        <w:rPr>
          <w:lang w:val="en-CA" w:eastAsia="de-DE"/>
        </w:rPr>
      </w:pPr>
      <w:r>
        <w:rPr>
          <w:lang w:val="en-CA" w:eastAsia="de-DE"/>
        </w:rPr>
        <w:t xml:space="preserve">An alternative was suggested that more frequent intra updates could be used, which could have bitrate overhead similar to what the recovery layer would require.  </w:t>
      </w:r>
    </w:p>
    <w:p w14:paraId="7C973BC5" w14:textId="74226B22" w:rsidR="00C035D3" w:rsidRPr="00373F08" w:rsidRDefault="00167593" w:rsidP="000F3CEF">
      <w:pPr>
        <w:rPr>
          <w:lang w:val="en-CA" w:eastAsia="de-DE"/>
        </w:rPr>
      </w:pPr>
      <w:r>
        <w:rPr>
          <w:lang w:val="en-CA" w:eastAsia="de-DE"/>
        </w:rPr>
        <w:t>No action.</w:t>
      </w:r>
    </w:p>
    <w:bookmarkStart w:id="272" w:name="_Hlk202248962"/>
    <w:p w14:paraId="1A2DBE5F" w14:textId="11D03AE2" w:rsidR="004C53E9" w:rsidRPr="00373F08" w:rsidRDefault="00A16C91" w:rsidP="00CA2E49">
      <w:pPr>
        <w:pStyle w:val="berschrift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"https://jvet-experts.org/doc_end_user/current_document.php?id=15828" </w:instrText>
      </w:r>
      <w:r w:rsidRPr="009F7355">
        <w:rPr>
          <w:lang w:val="en-CA"/>
        </w:rPr>
        <w:fldChar w:fldCharType="separate"/>
      </w:r>
      <w:r w:rsidR="004C53E9" w:rsidRPr="00373F08">
        <w:rPr>
          <w:color w:val="0000FF"/>
          <w:sz w:val="24"/>
          <w:szCs w:val="24"/>
          <w:u w:val="single"/>
          <w:lang w:val="en-CA" w:eastAsia="de-DE"/>
        </w:rPr>
        <w:t>JVET-AM0181</w:t>
      </w:r>
      <w:r w:rsidRPr="009F7355">
        <w:rPr>
          <w:color w:val="0000FF"/>
          <w:sz w:val="24"/>
          <w:u w:val="single"/>
          <w:lang w:val="en-CA"/>
        </w:rPr>
        <w:fldChar w:fldCharType="end"/>
      </w:r>
      <w:r w:rsidR="004C53E9" w:rsidRPr="00373F08">
        <w:rPr>
          <w:sz w:val="24"/>
          <w:szCs w:val="24"/>
          <w:lang w:val="en-CA" w:eastAsia="de-DE"/>
        </w:rPr>
        <w:t xml:space="preserve"> AHG9: Proposed new SEI message on </w:t>
      </w:r>
      <w:r w:rsidR="00034F92" w:rsidRPr="00034F92">
        <w:rPr>
          <w:sz w:val="24"/>
          <w:szCs w:val="24"/>
          <w:lang w:val="en-CA" w:eastAsia="de-DE"/>
        </w:rPr>
        <w:t>localization and mapping</w:t>
      </w:r>
      <w:r w:rsidR="00034F92" w:rsidRPr="00034F92" w:rsidDel="00034F92">
        <w:rPr>
          <w:sz w:val="24"/>
          <w:szCs w:val="24"/>
          <w:lang w:val="en-CA" w:eastAsia="de-DE"/>
        </w:rPr>
        <w:t xml:space="preserve"> </w:t>
      </w:r>
      <w:r w:rsidR="004C53E9" w:rsidRPr="00373F08">
        <w:rPr>
          <w:sz w:val="24"/>
          <w:szCs w:val="24"/>
          <w:lang w:val="en-CA" w:eastAsia="de-DE"/>
        </w:rPr>
        <w:t>[G. Teniou, S. Wenger, A. Hinds, J. Ricard (Tencent)</w:t>
      </w:r>
      <w:r w:rsidR="00034F92">
        <w:rPr>
          <w:sz w:val="24"/>
          <w:szCs w:val="24"/>
          <w:lang w:val="en-CA" w:eastAsia="de-DE"/>
        </w:rPr>
        <w:t xml:space="preserve">, </w:t>
      </w:r>
      <w:r w:rsidR="00034F92" w:rsidRPr="007243E5">
        <w:rPr>
          <w:sz w:val="24"/>
          <w:szCs w:val="24"/>
          <w:lang w:val="en-CA" w:eastAsia="de-DE"/>
        </w:rPr>
        <w:t>Louis Kerofsky, Yong He, Shuai Zhao</w:t>
      </w:r>
      <w:r w:rsidR="00FE2EFD">
        <w:rPr>
          <w:sz w:val="24"/>
          <w:szCs w:val="24"/>
          <w:lang w:val="en-CA" w:eastAsia="de-DE"/>
        </w:rPr>
        <w:t xml:space="preserve"> </w:t>
      </w:r>
      <w:r w:rsidR="00034F92" w:rsidRPr="007243E5">
        <w:rPr>
          <w:sz w:val="24"/>
          <w:szCs w:val="24"/>
          <w:lang w:val="en-CA" w:eastAsia="de-DE"/>
        </w:rPr>
        <w:t>(Qualcomm)</w:t>
      </w:r>
      <w:r w:rsidR="004C53E9" w:rsidRPr="00034F92">
        <w:rPr>
          <w:sz w:val="24"/>
          <w:szCs w:val="24"/>
          <w:lang w:val="en-CA" w:eastAsia="de-DE"/>
        </w:rPr>
        <w:t>]</w:t>
      </w:r>
    </w:p>
    <w:bookmarkEnd w:id="272"/>
    <w:p w14:paraId="3F3652E6" w14:textId="7C6FB3AF" w:rsidR="00FD79DB" w:rsidRPr="009F7355" w:rsidRDefault="00FD79DB" w:rsidP="00FD79DB">
      <w:pPr>
        <w:rPr>
          <w:lang w:val="en-CA"/>
        </w:rPr>
      </w:pPr>
      <w:r w:rsidRPr="009F7355">
        <w:rPr>
          <w:lang w:val="en-CA"/>
        </w:rPr>
        <w:t>This document proposes a new SEI message designed to support the 3d model creation from 2d video streams. The proposed SEI message conveys essential metadata such as camera intrinsic (focal length, principal point</w:t>
      </w:r>
      <w:r w:rsidR="00A04DD5">
        <w:rPr>
          <w:lang w:val="en-CA"/>
        </w:rPr>
        <w:t xml:space="preserve">, </w:t>
      </w:r>
      <w:r w:rsidRPr="009F7355">
        <w:rPr>
          <w:lang w:val="en-CA"/>
        </w:rPr>
        <w:t>…) parameters and camera extrinsic (position and orientation) parameters. This metadata is crucial for algorithms that create 3</w:t>
      </w:r>
      <w:r w:rsidR="00A04DD5">
        <w:rPr>
          <w:lang w:val="en-CA"/>
        </w:rPr>
        <w:t>D</w:t>
      </w:r>
      <w:r w:rsidRPr="009F7355">
        <w:rPr>
          <w:lang w:val="en-CA"/>
        </w:rPr>
        <w:t xml:space="preserve"> models such as 3d Gaussian Splatting (3DGS) and to assist the rendering process.</w:t>
      </w:r>
    </w:p>
    <w:p w14:paraId="57A737C9" w14:textId="77777777" w:rsidR="00AE76D7" w:rsidRDefault="00B07C83" w:rsidP="000F3CEF">
      <w:pPr>
        <w:rPr>
          <w:lang w:val="en-CA" w:eastAsia="de-DE"/>
        </w:rPr>
      </w:pPr>
      <w:r>
        <w:rPr>
          <w:lang w:val="en-CA" w:eastAsia="de-DE"/>
        </w:rPr>
        <w:t>The radial distortion aspect of this SEI message is a subset of what is provided in the Lens optical correction (LOC) SEI.</w:t>
      </w:r>
    </w:p>
    <w:p w14:paraId="7A161AED" w14:textId="77777777" w:rsidR="000F3CEF" w:rsidRPr="00373F08" w:rsidRDefault="00AE76D7" w:rsidP="000F3CEF">
      <w:pPr>
        <w:rPr>
          <w:lang w:val="en-CA" w:eastAsia="de-DE"/>
        </w:rPr>
      </w:pPr>
      <w:r>
        <w:rPr>
          <w:lang w:val="en-CA" w:eastAsia="de-DE"/>
        </w:rPr>
        <w:t xml:space="preserve">It was questioned why </w:t>
      </w:r>
      <w:r w:rsidRPr="00AE76D7">
        <w:rPr>
          <w:lang w:val="en-CA" w:eastAsia="de-DE"/>
        </w:rPr>
        <w:t>3dmr_camera_id</w:t>
      </w:r>
      <w:r>
        <w:rPr>
          <w:lang w:val="en-CA" w:eastAsia="de-DE"/>
        </w:rPr>
        <w:t xml:space="preserve"> is included in the intrinsic parameters.</w:t>
      </w:r>
    </w:p>
    <w:p w14:paraId="714CC920" w14:textId="796B36EE" w:rsidR="00AE76D7" w:rsidRDefault="00C4194F" w:rsidP="000F3CEF">
      <w:pPr>
        <w:rPr>
          <w:lang w:val="en-CA" w:eastAsia="de-DE"/>
        </w:rPr>
      </w:pPr>
      <w:r>
        <w:rPr>
          <w:lang w:val="en-CA" w:eastAsia="de-DE"/>
        </w:rPr>
        <w:t>The focal length is expressed in pixels, which should be for the capture resolution, which may not be the same as the coded picture.</w:t>
      </w:r>
    </w:p>
    <w:p w14:paraId="4A9A7B24" w14:textId="7037F0F2" w:rsidR="00887CE6" w:rsidRDefault="00887CE6" w:rsidP="000F3CEF">
      <w:pPr>
        <w:rPr>
          <w:rFonts w:eastAsia="Malgun Gothic"/>
          <w:szCs w:val="22"/>
          <w:lang w:val="en-CA"/>
        </w:rPr>
      </w:pPr>
      <w:r>
        <w:rPr>
          <w:rFonts w:eastAsia="Malgun Gothic"/>
          <w:szCs w:val="22"/>
          <w:lang w:val="en-CA"/>
        </w:rPr>
        <w:t xml:space="preserve">This condition is problematic for future extensibility: </w:t>
      </w:r>
      <w:r w:rsidRPr="00AB073B">
        <w:rPr>
          <w:rFonts w:eastAsia="Malgun Gothic"/>
          <w:szCs w:val="22"/>
          <w:lang w:val="en-CA"/>
        </w:rPr>
        <w:t xml:space="preserve">if( </w:t>
      </w:r>
      <w:r w:rsidRPr="00AB073B">
        <w:rPr>
          <w:color w:val="000000" w:themeColor="text1"/>
          <w:szCs w:val="22"/>
          <w:lang w:val="en-CA"/>
        </w:rPr>
        <w:t xml:space="preserve">3dmr_camera_model ! = 1 </w:t>
      </w:r>
      <w:r w:rsidRPr="00AB073B">
        <w:rPr>
          <w:rFonts w:eastAsia="Malgun Gothic"/>
          <w:szCs w:val="22"/>
          <w:lang w:val="en-CA"/>
        </w:rPr>
        <w:t xml:space="preserve">) </w:t>
      </w:r>
    </w:p>
    <w:p w14:paraId="1D67542F" w14:textId="22F53884" w:rsidR="005B6B88" w:rsidRDefault="005B6B88" w:rsidP="000F3CEF">
      <w:pPr>
        <w:rPr>
          <w:rFonts w:eastAsia="Malgun Gothic"/>
          <w:szCs w:val="22"/>
          <w:lang w:val="en-CA"/>
        </w:rPr>
      </w:pPr>
      <w:r>
        <w:rPr>
          <w:rFonts w:eastAsia="Malgun Gothic"/>
          <w:szCs w:val="22"/>
          <w:lang w:val="en-CA"/>
        </w:rPr>
        <w:t>It was suggested that gaussian splat coding may benefit from having the same information, so there should be some coordination.</w:t>
      </w:r>
    </w:p>
    <w:p w14:paraId="3958FE53" w14:textId="77777777" w:rsidR="00784D1E" w:rsidRDefault="00784D1E" w:rsidP="000F3CEF">
      <w:pPr>
        <w:rPr>
          <w:rFonts w:eastAsia="Malgun Gothic"/>
          <w:szCs w:val="22"/>
          <w:lang w:val="en-CA"/>
        </w:rPr>
      </w:pPr>
      <w:r>
        <w:rPr>
          <w:rFonts w:eastAsia="Malgun Gothic"/>
          <w:szCs w:val="22"/>
          <w:lang w:val="en-CA"/>
        </w:rPr>
        <w:t>D</w:t>
      </w:r>
      <w:r w:rsidR="005031DE">
        <w:rPr>
          <w:rFonts w:eastAsia="Malgun Gothic"/>
          <w:szCs w:val="22"/>
          <w:lang w:val="en-CA"/>
        </w:rPr>
        <w:t>ifference</w:t>
      </w:r>
      <w:r>
        <w:rPr>
          <w:rFonts w:eastAsia="Malgun Gothic"/>
          <w:szCs w:val="22"/>
          <w:lang w:val="en-CA"/>
        </w:rPr>
        <w:t>s</w:t>
      </w:r>
      <w:r w:rsidR="005031DE">
        <w:rPr>
          <w:rFonts w:eastAsia="Malgun Gothic"/>
          <w:szCs w:val="22"/>
          <w:lang w:val="en-CA"/>
        </w:rPr>
        <w:t xml:space="preserve"> between JVET-AM0103 and this contribution</w:t>
      </w:r>
      <w:r>
        <w:rPr>
          <w:rFonts w:eastAsia="Malgun Gothic"/>
          <w:szCs w:val="22"/>
          <w:lang w:val="en-CA"/>
        </w:rPr>
        <w:t>:</w:t>
      </w:r>
    </w:p>
    <w:p w14:paraId="2D35590E" w14:textId="77777777" w:rsidR="00784D1E" w:rsidRDefault="00784D1E" w:rsidP="000F3CEF">
      <w:pPr>
        <w:rPr>
          <w:rFonts w:eastAsia="Malgun Gothic"/>
          <w:szCs w:val="22"/>
          <w:lang w:val="en-CA"/>
        </w:rPr>
      </w:pPr>
    </w:p>
    <w:p w14:paraId="4C305497" w14:textId="543F9DF6" w:rsidR="00784D1E" w:rsidRDefault="005031DE" w:rsidP="00CA2E49">
      <w:pPr>
        <w:pStyle w:val="Listenabsatz"/>
        <w:numPr>
          <w:ilvl w:val="0"/>
          <w:numId w:val="323"/>
        </w:numPr>
        <w:rPr>
          <w:rFonts w:eastAsia="Malgun Gothic"/>
          <w:szCs w:val="22"/>
          <w:lang w:val="en-CA"/>
        </w:rPr>
      </w:pPr>
      <w:r w:rsidRPr="00AC4FC1">
        <w:rPr>
          <w:rFonts w:eastAsia="Malgun Gothic"/>
          <w:szCs w:val="22"/>
          <w:lang w:val="en-CA"/>
        </w:rPr>
        <w:t>presence of the intrinsic parameters in this contribution</w:t>
      </w:r>
    </w:p>
    <w:p w14:paraId="49DBA707" w14:textId="7A9B3E0D" w:rsidR="005031DE" w:rsidRDefault="005031DE" w:rsidP="00CA2E49">
      <w:pPr>
        <w:pStyle w:val="Listenabsatz"/>
        <w:numPr>
          <w:ilvl w:val="0"/>
          <w:numId w:val="323"/>
        </w:numPr>
        <w:rPr>
          <w:rFonts w:eastAsia="Malgun Gothic"/>
          <w:szCs w:val="22"/>
          <w:lang w:val="en-CA"/>
        </w:rPr>
      </w:pPr>
      <w:r w:rsidRPr="00AC4FC1">
        <w:rPr>
          <w:rFonts w:eastAsia="Malgun Gothic"/>
          <w:szCs w:val="22"/>
          <w:lang w:val="en-CA"/>
        </w:rPr>
        <w:t>the coordinate system in JVET-AM010</w:t>
      </w:r>
      <w:r w:rsidR="00784D1E">
        <w:rPr>
          <w:rFonts w:eastAsia="Malgun Gothic"/>
          <w:szCs w:val="22"/>
          <w:lang w:val="en-CA"/>
        </w:rPr>
        <w:t>3</w:t>
      </w:r>
    </w:p>
    <w:p w14:paraId="2E5A4E13" w14:textId="342C51ED" w:rsidR="00784D1E" w:rsidRDefault="00784D1E" w:rsidP="00CA2E49">
      <w:pPr>
        <w:pStyle w:val="Listenabsatz"/>
        <w:numPr>
          <w:ilvl w:val="0"/>
          <w:numId w:val="323"/>
        </w:numPr>
        <w:rPr>
          <w:rFonts w:eastAsia="Malgun Gothic"/>
          <w:szCs w:val="22"/>
          <w:lang w:val="en-CA"/>
        </w:rPr>
      </w:pPr>
      <w:r>
        <w:rPr>
          <w:rFonts w:eastAsia="Malgun Gothic"/>
          <w:szCs w:val="22"/>
          <w:lang w:val="en-CA"/>
        </w:rPr>
        <w:t>depth range</w:t>
      </w:r>
    </w:p>
    <w:p w14:paraId="63DC792D" w14:textId="024C6655" w:rsidR="00784D1E" w:rsidRPr="00AC4FC1" w:rsidRDefault="00784D1E" w:rsidP="00CA2E49">
      <w:pPr>
        <w:pStyle w:val="Listenabsatz"/>
        <w:numPr>
          <w:ilvl w:val="0"/>
          <w:numId w:val="323"/>
        </w:numPr>
        <w:rPr>
          <w:rFonts w:eastAsia="Malgun Gothic"/>
          <w:szCs w:val="22"/>
          <w:lang w:val="en-CA"/>
        </w:rPr>
      </w:pPr>
      <w:r>
        <w:rPr>
          <w:rFonts w:eastAsia="Malgun Gothic"/>
          <w:szCs w:val="22"/>
          <w:lang w:val="en-CA"/>
        </w:rPr>
        <w:t>more models for the extrinsic parameters is JVET-AM0103</w:t>
      </w:r>
    </w:p>
    <w:p w14:paraId="536057B4" w14:textId="1C3914C3" w:rsidR="004F7408" w:rsidRPr="00AC4FC1" w:rsidRDefault="004F7408" w:rsidP="000F3CEF">
      <w:pPr>
        <w:rPr>
          <w:lang w:val="en-CA" w:eastAsia="de-DE"/>
        </w:rPr>
      </w:pPr>
      <w:r w:rsidRPr="00AC4FC1">
        <w:rPr>
          <w:lang w:val="en-CA" w:eastAsia="de-DE"/>
        </w:rPr>
        <w:t>There is some support for the providing a solution for this use case.</w:t>
      </w:r>
    </w:p>
    <w:p w14:paraId="48D301C2" w14:textId="4FA5A317" w:rsidR="005031DE" w:rsidRDefault="00C22B39" w:rsidP="000F3CEF">
      <w:pPr>
        <w:rPr>
          <w:lang w:val="en-CA" w:eastAsia="de-DE"/>
        </w:rPr>
      </w:pPr>
      <w:r>
        <w:rPr>
          <w:lang w:val="en-CA" w:eastAsia="de-DE"/>
        </w:rPr>
        <w:t xml:space="preserve">Further discussion requested </w:t>
      </w:r>
      <w:r w:rsidR="00565E19">
        <w:rPr>
          <w:lang w:val="en-CA" w:eastAsia="de-DE"/>
        </w:rPr>
        <w:t>after side activity to try to merge JVET-AM0103 and JVET-AM0181.</w:t>
      </w:r>
    </w:p>
    <w:p w14:paraId="33C90FA9" w14:textId="77777777" w:rsidR="00565E19" w:rsidRPr="00373F08" w:rsidRDefault="00565E19" w:rsidP="000F3CEF">
      <w:pPr>
        <w:rPr>
          <w:lang w:val="en-CA" w:eastAsia="de-DE"/>
        </w:rPr>
      </w:pPr>
    </w:p>
    <w:p w14:paraId="7D986F69" w14:textId="2A647B95" w:rsidR="00DB0B29" w:rsidRDefault="00DB0B29" w:rsidP="000F3CEF">
      <w:pPr>
        <w:rPr>
          <w:lang w:val="en-CA" w:eastAsia="de-DE"/>
        </w:rPr>
      </w:pPr>
      <w:r>
        <w:rPr>
          <w:lang w:val="en-CA" w:eastAsia="de-DE"/>
        </w:rPr>
        <w:t>Further discus</w:t>
      </w:r>
      <w:r w:rsidR="00C22B39">
        <w:rPr>
          <w:lang w:val="en-CA" w:eastAsia="de-DE"/>
        </w:rPr>
        <w:t>sed at</w:t>
      </w:r>
      <w:r>
        <w:rPr>
          <w:lang w:val="en-CA" w:eastAsia="de-DE"/>
        </w:rPr>
        <w:t xml:space="preserve"> 1135 on 1 July 2025.</w:t>
      </w:r>
    </w:p>
    <w:p w14:paraId="70B58C37" w14:textId="2EDDF908" w:rsidR="00DB0B29" w:rsidRDefault="002219E8" w:rsidP="000F3CEF">
      <w:pPr>
        <w:rPr>
          <w:lang w:val="en-CA" w:eastAsia="de-DE"/>
        </w:rPr>
      </w:pPr>
      <w:r>
        <w:rPr>
          <w:lang w:val="en-CA" w:eastAsia="de-DE"/>
        </w:rPr>
        <w:t>The message is renamed localization and mapping SEI</w:t>
      </w:r>
      <w:r w:rsidR="00B80B51">
        <w:rPr>
          <w:lang w:val="en-CA" w:eastAsia="de-DE"/>
        </w:rPr>
        <w:t xml:space="preserve"> in the -v2 version of the contribution</w:t>
      </w:r>
      <w:r w:rsidR="00034F92">
        <w:rPr>
          <w:lang w:val="en-CA" w:eastAsia="de-DE"/>
        </w:rPr>
        <w:t xml:space="preserve"> and co-authors were added</w:t>
      </w:r>
      <w:r>
        <w:rPr>
          <w:lang w:val="en-CA" w:eastAsia="de-DE"/>
        </w:rPr>
        <w:t>.</w:t>
      </w:r>
    </w:p>
    <w:p w14:paraId="78770002" w14:textId="4665DBB1" w:rsidR="002219E8" w:rsidRDefault="00AD770C" w:rsidP="000F3CEF">
      <w:pPr>
        <w:rPr>
          <w:color w:val="000000" w:themeColor="text1"/>
          <w:szCs w:val="22"/>
          <w:lang w:val="en-CA"/>
        </w:rPr>
      </w:pPr>
      <w:r>
        <w:rPr>
          <w:lang w:val="en-CA" w:eastAsia="de-DE"/>
        </w:rPr>
        <w:t xml:space="preserve">There is a problem with the syntax table in terms of repeating the same syntax element name in multiple locations in the table, including </w:t>
      </w:r>
      <w:r w:rsidRPr="00F445CD">
        <w:rPr>
          <w:color w:val="000000" w:themeColor="text1"/>
          <w:szCs w:val="22"/>
          <w:lang w:val="en-CA"/>
        </w:rPr>
        <w:t>lam_focal_length_x_times100.</w:t>
      </w:r>
    </w:p>
    <w:p w14:paraId="5075B558" w14:textId="2DE4D08B" w:rsidR="00B80B51" w:rsidRDefault="00B80B51" w:rsidP="000F3CEF">
      <w:pPr>
        <w:rPr>
          <w:color w:val="000000" w:themeColor="text1"/>
          <w:szCs w:val="22"/>
          <w:lang w:val="en-CA"/>
        </w:rPr>
      </w:pPr>
      <w:r>
        <w:rPr>
          <w:color w:val="000000" w:themeColor="text1"/>
          <w:szCs w:val="22"/>
          <w:lang w:val="en-CA"/>
        </w:rPr>
        <w:t>There is still some question if it necessary to include several options (quaternions, Euler angles, matrix coefficients) for the rotation. It is noted that the graphics rendering info SEI contained some of the information. If multiple SEI messages have the same representation, an effort should be made to align the language between them.</w:t>
      </w:r>
      <w:r w:rsidR="00796928">
        <w:rPr>
          <w:color w:val="000000" w:themeColor="text1"/>
          <w:szCs w:val="22"/>
          <w:lang w:val="en-CA"/>
        </w:rPr>
        <w:t xml:space="preserve"> </w:t>
      </w:r>
    </w:p>
    <w:p w14:paraId="505005C2" w14:textId="78E58D6F" w:rsidR="00796928" w:rsidRDefault="00796928" w:rsidP="000F3CEF">
      <w:pPr>
        <w:rPr>
          <w:color w:val="000000" w:themeColor="text1"/>
          <w:szCs w:val="22"/>
          <w:lang w:val="en-CA"/>
        </w:rPr>
      </w:pPr>
      <w:r>
        <w:rPr>
          <w:color w:val="000000" w:themeColor="text1"/>
          <w:szCs w:val="22"/>
          <w:lang w:val="en-CA"/>
        </w:rPr>
        <w:t xml:space="preserve">The camera centric entry of </w:t>
      </w:r>
      <w:r w:rsidRPr="00796928">
        <w:rPr>
          <w:color w:val="000000" w:themeColor="text1"/>
          <w:szCs w:val="22"/>
          <w:lang w:val="en-CA"/>
        </w:rPr>
        <w:t>lam_coordinate_system_idc is not fully described.</w:t>
      </w:r>
    </w:p>
    <w:p w14:paraId="66F74BF9" w14:textId="4FF3810D" w:rsidR="00796928" w:rsidRDefault="00AE2C44" w:rsidP="000F3CEF">
      <w:pPr>
        <w:rPr>
          <w:color w:val="000000" w:themeColor="text1"/>
          <w:szCs w:val="22"/>
          <w:lang w:val="en-CA"/>
        </w:rPr>
      </w:pPr>
      <w:r>
        <w:rPr>
          <w:color w:val="000000" w:themeColor="text1"/>
          <w:szCs w:val="22"/>
          <w:lang w:val="en-CA"/>
        </w:rPr>
        <w:t>A -v3 version of the contribution to be provided that avoids repeating syntax elements in the table</w:t>
      </w:r>
      <w:r w:rsidR="00C72DF5">
        <w:rPr>
          <w:color w:val="000000" w:themeColor="text1"/>
          <w:szCs w:val="22"/>
          <w:lang w:val="en-CA"/>
        </w:rPr>
        <w:t>, and that fixes the table alignment issues.</w:t>
      </w:r>
    </w:p>
    <w:p w14:paraId="3CB357C0" w14:textId="2B0CC858" w:rsidR="00C72DF5" w:rsidRDefault="0081190E" w:rsidP="000F3CEF">
      <w:pPr>
        <w:rPr>
          <w:color w:val="000000" w:themeColor="text1"/>
          <w:szCs w:val="22"/>
          <w:lang w:val="en-CA"/>
        </w:rPr>
      </w:pPr>
      <w:r w:rsidRPr="0058699F">
        <w:rPr>
          <w:color w:val="000000" w:themeColor="text1"/>
          <w:szCs w:val="22"/>
          <w:lang w:val="en-CA"/>
        </w:rPr>
        <w:t xml:space="preserve">Decision: </w:t>
      </w:r>
      <w:r w:rsidR="003642ED">
        <w:rPr>
          <w:color w:val="000000" w:themeColor="text1"/>
          <w:szCs w:val="22"/>
          <w:lang w:val="en-CA"/>
        </w:rPr>
        <w:t>A</w:t>
      </w:r>
      <w:r w:rsidRPr="0058699F">
        <w:rPr>
          <w:color w:val="000000" w:themeColor="text1"/>
          <w:szCs w:val="22"/>
          <w:lang w:val="en-CA"/>
        </w:rPr>
        <w:t>dd</w:t>
      </w:r>
      <w:r>
        <w:rPr>
          <w:color w:val="000000" w:themeColor="text1"/>
          <w:szCs w:val="22"/>
          <w:lang w:val="en-CA"/>
        </w:rPr>
        <w:t xml:space="preserve"> to the TuC.</w:t>
      </w:r>
    </w:p>
    <w:p w14:paraId="548A1019" w14:textId="77777777" w:rsidR="00796928" w:rsidRPr="00373F08" w:rsidRDefault="00796928" w:rsidP="000F3CEF">
      <w:pPr>
        <w:rPr>
          <w:lang w:val="en-CA" w:eastAsia="de-DE"/>
        </w:rPr>
      </w:pPr>
    </w:p>
    <w:p w14:paraId="3B81F97E" w14:textId="1AF24F05" w:rsidR="004C53E9" w:rsidRPr="00373F08" w:rsidRDefault="008773DB" w:rsidP="00CA2E49">
      <w:pPr>
        <w:pStyle w:val="berschrift9"/>
        <w:rPr>
          <w:sz w:val="24"/>
          <w:szCs w:val="24"/>
          <w:lang w:val="en-CA" w:eastAsia="de-DE"/>
        </w:rPr>
      </w:pPr>
      <w:hyperlink r:id="rId875" w:history="1">
        <w:r w:rsidR="004C53E9" w:rsidRPr="00373F08">
          <w:rPr>
            <w:color w:val="0000FF"/>
            <w:sz w:val="24"/>
            <w:szCs w:val="24"/>
            <w:u w:val="single"/>
            <w:lang w:val="en-CA" w:eastAsia="de-DE"/>
          </w:rPr>
          <w:t>JVET-AM0184</w:t>
        </w:r>
      </w:hyperlink>
      <w:r w:rsidR="004C53E9" w:rsidRPr="00373F08">
        <w:rPr>
          <w:sz w:val="24"/>
          <w:szCs w:val="24"/>
          <w:lang w:val="en-CA" w:eastAsia="de-DE"/>
        </w:rPr>
        <w:t xml:space="preserve"> AHG9: Picture Reference Degree SEI Message [S. Zhao, Y. He, L. Kerofsky, M. Karczewicz (Qualcomm)]</w:t>
      </w:r>
    </w:p>
    <w:p w14:paraId="695680D9" w14:textId="77777777" w:rsidR="005C740A" w:rsidRPr="00CA2E49" w:rsidRDefault="005C740A" w:rsidP="005C740A">
      <w:r w:rsidRPr="009F7355">
        <w:rPr>
          <w:lang w:val="en-CA"/>
        </w:rPr>
        <w:t xml:space="preserve">This document is to propose the picture reference degree SEI message which provides a mechanism for encoders to </w:t>
      </w:r>
      <w:r w:rsidRPr="00CA2E49">
        <w:t>specify the degree to which the current picture serves as a reference for subsequent pictures in decoding order</w:t>
      </w:r>
      <w:r w:rsidRPr="009F7355">
        <w:rPr>
          <w:lang w:val="en-CA"/>
        </w:rPr>
        <w:t>. The proposed SEI message reflects actual reference usage based on the encoder’s reference picture lists and rate distortion optimization.</w:t>
      </w:r>
    </w:p>
    <w:p w14:paraId="3699E3C4" w14:textId="77777777" w:rsidR="005C740A" w:rsidRPr="00CA2E49" w:rsidRDefault="005C740A" w:rsidP="005C740A">
      <w:pPr>
        <w:rPr>
          <w:strike/>
        </w:rPr>
      </w:pPr>
      <w:r w:rsidRPr="009F7355">
        <w:rPr>
          <w:lang w:val="en-CA"/>
        </w:rPr>
        <w:t xml:space="preserve">The proposed picture reference degree SEI message </w:t>
      </w:r>
      <w:r w:rsidRPr="00CA2E49">
        <w:t>provide</w:t>
      </w:r>
      <w:r w:rsidRPr="009F7355">
        <w:rPr>
          <w:lang w:val="en-CA"/>
        </w:rPr>
        <w:t>s</w:t>
      </w:r>
      <w:r w:rsidRPr="00CA2E49">
        <w:t xml:space="preserve"> support </w:t>
      </w:r>
      <w:r w:rsidRPr="009F7355">
        <w:rPr>
          <w:lang w:val="en-CA"/>
        </w:rPr>
        <w:t xml:space="preserve">on the </w:t>
      </w:r>
      <w:r w:rsidRPr="00CA2E49">
        <w:t>decoder-side’s error concealment</w:t>
      </w:r>
      <w:r w:rsidRPr="009F7355">
        <w:rPr>
          <w:lang w:val="en-CA"/>
        </w:rPr>
        <w:t xml:space="preserve"> and system-level error resilience. </w:t>
      </w:r>
      <w:r w:rsidRPr="00CA2E49">
        <w:t xml:space="preserve">By identifying reference-critical frames, it </w:t>
      </w:r>
      <w:r w:rsidRPr="009F7355">
        <w:rPr>
          <w:lang w:val="en-CA"/>
        </w:rPr>
        <w:t>can provide more efficient</w:t>
      </w:r>
      <w:r w:rsidRPr="00CA2E49">
        <w:t xml:space="preserve"> </w:t>
      </w:r>
      <w:r w:rsidRPr="009F7355">
        <w:rPr>
          <w:lang w:val="en-CA"/>
        </w:rPr>
        <w:t>media transmission feedback in real-time transport system.</w:t>
      </w:r>
    </w:p>
    <w:p w14:paraId="5CCE4037" w14:textId="77777777" w:rsidR="000F3CEF" w:rsidRPr="00373F08" w:rsidRDefault="000D1119" w:rsidP="000F3CEF">
      <w:pPr>
        <w:rPr>
          <w:lang w:val="en-CA" w:eastAsia="de-DE"/>
        </w:rPr>
      </w:pPr>
      <w:r>
        <w:rPr>
          <w:lang w:val="en-CA" w:eastAsia="de-DE"/>
        </w:rPr>
        <w:t>It was noted that the reference picture list contains information indicating which picture are reference pictures.</w:t>
      </w:r>
    </w:p>
    <w:p w14:paraId="617F96E5" w14:textId="1A5F214E" w:rsidR="006E5DB1" w:rsidRDefault="006E5DB1" w:rsidP="000F3CEF">
      <w:pPr>
        <w:rPr>
          <w:lang w:val="en-CA" w:eastAsia="de-DE"/>
        </w:rPr>
      </w:pPr>
      <w:r>
        <w:rPr>
          <w:lang w:val="en-CA" w:eastAsia="de-DE"/>
        </w:rPr>
        <w:t>The SEI message describes how often future coded pictures reference the current picture. This would require some type of two pass coding to know this information about future coded pictures.</w:t>
      </w:r>
    </w:p>
    <w:p w14:paraId="4F69AC41" w14:textId="0035211F" w:rsidR="006E5DB1" w:rsidRDefault="009668D0" w:rsidP="000F3CEF">
      <w:pPr>
        <w:rPr>
          <w:lang w:val="en-CA" w:eastAsia="de-DE"/>
        </w:rPr>
      </w:pPr>
      <w:r>
        <w:rPr>
          <w:lang w:val="en-CA" w:eastAsia="de-DE"/>
        </w:rPr>
        <w:t>The proponent suggested that a receiver might use this information to decided whether to send an FIR or retransmission request to the encoder.</w:t>
      </w:r>
    </w:p>
    <w:p w14:paraId="2FC43E94" w14:textId="3FD70C9B" w:rsidR="001C6F81" w:rsidRDefault="001C6F81" w:rsidP="000F3CEF">
      <w:pPr>
        <w:rPr>
          <w:lang w:val="en-CA" w:eastAsia="de-DE"/>
        </w:rPr>
      </w:pPr>
      <w:r>
        <w:rPr>
          <w:lang w:val="en-CA" w:eastAsia="de-DE"/>
        </w:rPr>
        <w:t>The spare picture SEI message in AVC is an alternative approach.</w:t>
      </w:r>
      <w:r w:rsidR="007C032A">
        <w:rPr>
          <w:lang w:val="en-CA" w:eastAsia="de-DE"/>
        </w:rPr>
        <w:t xml:space="preserve"> Perhaps it could be added to VSEI.</w:t>
      </w:r>
    </w:p>
    <w:p w14:paraId="316F0054" w14:textId="77777777" w:rsidR="00823E6A" w:rsidRDefault="00823E6A" w:rsidP="00823E6A">
      <w:pPr>
        <w:rPr>
          <w:lang w:val="en-CA" w:eastAsia="de-DE"/>
        </w:rPr>
      </w:pPr>
      <w:r>
        <w:rPr>
          <w:lang w:val="en-CA" w:eastAsia="de-DE"/>
        </w:rPr>
        <w:t>It was suggested that loss resiliency is of most interest for low latency applications.</w:t>
      </w:r>
    </w:p>
    <w:p w14:paraId="43B5DC4A" w14:textId="4412B200" w:rsidR="00823E6A" w:rsidRPr="00373F08" w:rsidRDefault="00FD3F9B" w:rsidP="000F3CEF">
      <w:pPr>
        <w:rPr>
          <w:lang w:val="en-CA" w:eastAsia="de-DE"/>
        </w:rPr>
      </w:pPr>
      <w:r>
        <w:rPr>
          <w:lang w:val="en-CA" w:eastAsia="de-DE"/>
        </w:rPr>
        <w:t>No action.</w:t>
      </w:r>
    </w:p>
    <w:p w14:paraId="1C96B53B" w14:textId="77777777" w:rsidR="004C53E9" w:rsidRPr="00373F08" w:rsidRDefault="008773DB" w:rsidP="00CA2E49">
      <w:pPr>
        <w:pStyle w:val="berschrift9"/>
        <w:rPr>
          <w:sz w:val="24"/>
          <w:szCs w:val="24"/>
          <w:lang w:val="en-CA" w:eastAsia="de-DE"/>
        </w:rPr>
      </w:pPr>
      <w:hyperlink r:id="rId876"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w:t>
      </w:r>
      <w:r w:rsidR="00D96338">
        <w:rPr>
          <w:sz w:val="24"/>
          <w:szCs w:val="24"/>
          <w:lang w:val="en-CA" w:eastAsia="de-DE"/>
        </w:rPr>
        <w:t>[</w:t>
      </w:r>
      <w:r w:rsidR="004C53E9" w:rsidRPr="00373F08">
        <w:rPr>
          <w:sz w:val="24"/>
          <w:szCs w:val="24"/>
          <w:lang w:val="en-CA" w:eastAsia="de-DE"/>
        </w:rPr>
        <w:t>D. Wang, J. Xu, L. Zhang, Y.-K. Wang, S. Jiao (Bytedance)</w:t>
      </w:r>
    </w:p>
    <w:p w14:paraId="31C30614" w14:textId="441347AC" w:rsidR="00875791" w:rsidRPr="00373F08" w:rsidRDefault="00875791" w:rsidP="004C53E9">
      <w:pPr>
        <w:tabs>
          <w:tab w:val="left" w:pos="1004"/>
          <w:tab w:val="left" w:pos="1867"/>
          <w:tab w:val="left" w:pos="3847"/>
          <w:tab w:val="left" w:pos="9172"/>
        </w:tabs>
        <w:rPr>
          <w:i/>
          <w:iCs/>
          <w:lang w:val="en-CA"/>
        </w:rPr>
      </w:pPr>
      <w:r w:rsidRPr="00373F08">
        <w:rPr>
          <w:i/>
          <w:iCs/>
          <w:lang w:val="en-CA"/>
        </w:rPr>
        <w:t>JVET-AM0212 also relates to software for SEI messages</w:t>
      </w:r>
    </w:p>
    <w:p w14:paraId="4DA4F064" w14:textId="77777777" w:rsidR="002E67F9" w:rsidRDefault="002E67F9" w:rsidP="002E67F9">
      <w:pPr>
        <w:rPr>
          <w:szCs w:val="22"/>
          <w:lang w:val="en-CA"/>
        </w:rPr>
      </w:pPr>
      <w:r>
        <w:rPr>
          <w:rFonts w:hint="eastAsia"/>
          <w:szCs w:val="22"/>
          <w:lang w:val="en-CA"/>
        </w:rPr>
        <w:t xml:space="preserve">It is asserted that using exitsiting image/video codec to compress 3DGS data has been widely acknownledged. </w:t>
      </w:r>
      <w:r w:rsidRPr="00724DC2">
        <w:rPr>
          <w:szCs w:val="22"/>
          <w:lang w:val="en-CA"/>
        </w:rPr>
        <w:t xml:space="preserve">In this contribution, a Gaussian splatting SEI message is specified to support </w:t>
      </w:r>
      <w:r>
        <w:rPr>
          <w:rFonts w:hint="eastAsia"/>
          <w:szCs w:val="22"/>
          <w:lang w:val="en-CA"/>
        </w:rPr>
        <w:t>such a usage</w:t>
      </w:r>
      <w:r w:rsidRPr="00724DC2">
        <w:rPr>
          <w:szCs w:val="22"/>
          <w:lang w:val="en-CA"/>
        </w:rPr>
        <w:t>. A showcase is presented to demonstrate the usage of this Gaussian splatting information SEI message.</w:t>
      </w:r>
    </w:p>
    <w:p w14:paraId="4BA711EE" w14:textId="77777777" w:rsidR="002E67F9" w:rsidRDefault="002E67F9" w:rsidP="002E67F9">
      <w:pPr>
        <w:rPr>
          <w:szCs w:val="22"/>
          <w:lang w:val="en-CA"/>
        </w:rPr>
      </w:pPr>
      <w:r>
        <w:rPr>
          <w:szCs w:val="22"/>
          <w:lang w:val="en-CA"/>
        </w:rPr>
        <w:t>In -v2 of this contribution, some typos are fixed and a slide deck is attached.</w:t>
      </w:r>
    </w:p>
    <w:p w14:paraId="00544498" w14:textId="00B3AD13" w:rsidR="00E579C2" w:rsidRDefault="00E579C2" w:rsidP="002E67F9">
      <w:pPr>
        <w:rPr>
          <w:szCs w:val="22"/>
          <w:lang w:val="en-CA"/>
        </w:rPr>
      </w:pPr>
      <w:r>
        <w:rPr>
          <w:szCs w:val="22"/>
          <w:lang w:val="en-CA"/>
        </w:rPr>
        <w:t xml:space="preserve">16 bit data is separated into low and high bit rate ranges for coding using a </w:t>
      </w:r>
      <w:r w:rsidR="00CC0A9D">
        <w:rPr>
          <w:szCs w:val="22"/>
          <w:lang w:val="en-CA"/>
        </w:rPr>
        <w:t>10</w:t>
      </w:r>
      <w:r>
        <w:rPr>
          <w:szCs w:val="22"/>
          <w:lang w:val="en-CA"/>
        </w:rPr>
        <w:t>-bit codec.</w:t>
      </w:r>
    </w:p>
    <w:p w14:paraId="7932DEBD" w14:textId="1EDA5A19" w:rsidR="009456ED" w:rsidRDefault="009456ED" w:rsidP="002E67F9">
      <w:pPr>
        <w:rPr>
          <w:szCs w:val="22"/>
          <w:lang w:val="en-CA"/>
        </w:rPr>
      </w:pPr>
      <w:r>
        <w:rPr>
          <w:szCs w:val="22"/>
          <w:lang w:val="en-CA"/>
        </w:rPr>
        <w:t>Each gaussian has 59 attributes, which are coded as image data. The pixel rate may be quite large.</w:t>
      </w:r>
    </w:p>
    <w:p w14:paraId="47631B5D" w14:textId="2B8F6A15" w:rsidR="009D71DF" w:rsidRDefault="009D71DF" w:rsidP="002E67F9">
      <w:pPr>
        <w:rPr>
          <w:szCs w:val="22"/>
          <w:lang w:val="en-CA"/>
        </w:rPr>
      </w:pPr>
      <w:r>
        <w:rPr>
          <w:szCs w:val="22"/>
          <w:lang w:val="en-CA"/>
        </w:rPr>
        <w:t>Different scaling ratios may be used for different attributes.</w:t>
      </w:r>
    </w:p>
    <w:p w14:paraId="7E1DF325" w14:textId="08D700DE" w:rsidR="00D475F8" w:rsidRDefault="00D475F8" w:rsidP="002E67F9">
      <w:pPr>
        <w:rPr>
          <w:szCs w:val="22"/>
          <w:lang w:val="en-CA"/>
        </w:rPr>
      </w:pPr>
      <w:r>
        <w:rPr>
          <w:szCs w:val="22"/>
          <w:lang w:val="en-CA"/>
        </w:rPr>
        <w:t>The showcase used low delay</w:t>
      </w:r>
      <w:r w:rsidR="001C0ADF">
        <w:rPr>
          <w:szCs w:val="22"/>
          <w:lang w:val="en-CA"/>
        </w:rPr>
        <w:t xml:space="preserve"> config</w:t>
      </w:r>
      <w:r>
        <w:rPr>
          <w:szCs w:val="22"/>
          <w:lang w:val="en-CA"/>
        </w:rPr>
        <w:t>.</w:t>
      </w:r>
      <w:r w:rsidR="00B13D16">
        <w:rPr>
          <w:szCs w:val="22"/>
          <w:lang w:val="en-CA"/>
        </w:rPr>
        <w:t xml:space="preserve"> It split the attribute data in 4 layers. </w:t>
      </w:r>
    </w:p>
    <w:p w14:paraId="7B6D4515" w14:textId="77777777" w:rsidR="00B13D16" w:rsidRPr="00CA2E49" w:rsidRDefault="00B13D16" w:rsidP="00B13D16">
      <w:pPr>
        <w:tabs>
          <w:tab w:val="left" w:pos="794"/>
          <w:tab w:val="left" w:pos="1191"/>
          <w:tab w:val="left" w:pos="1588"/>
          <w:tab w:val="left" w:pos="1985"/>
        </w:tabs>
      </w:pPr>
      <w:r w:rsidRPr="00CA2E49">
        <w:t xml:space="preserve">The quantized attributes are organized into four </w:t>
      </w:r>
      <w:r w:rsidRPr="009F7355">
        <w:rPr>
          <w:lang w:val="en-CA"/>
        </w:rPr>
        <w:t>layers</w:t>
      </w:r>
      <w:r w:rsidRPr="00CA2E49">
        <w:t>:</w:t>
      </w:r>
    </w:p>
    <w:p w14:paraId="2A0028E5" w14:textId="01CF2EA6" w:rsidR="00B13D16" w:rsidRPr="00CA2E49" w:rsidRDefault="00B13D16" w:rsidP="00605201">
      <w:pPr>
        <w:numPr>
          <w:ilvl w:val="0"/>
          <w:numId w:val="449"/>
        </w:numPr>
      </w:pPr>
      <w:r w:rsidRPr="00CA2E49">
        <w:t xml:space="preserve">posH: 3-channel, resolution (3W)×H </w:t>
      </w:r>
    </w:p>
    <w:p w14:paraId="632DB32E" w14:textId="3E24B0C1" w:rsidR="00B13D16" w:rsidRPr="00CA2E49" w:rsidRDefault="00B13D16" w:rsidP="00605201">
      <w:pPr>
        <w:numPr>
          <w:ilvl w:val="0"/>
          <w:numId w:val="449"/>
        </w:numPr>
      </w:pPr>
      <w:r w:rsidRPr="00CA2E49">
        <w:t xml:space="preserve">posL: 3-channel, resolution (3W)×H </w:t>
      </w:r>
    </w:p>
    <w:p w14:paraId="6B3FCB51" w14:textId="5C06968F" w:rsidR="00B13D16" w:rsidRPr="00CA2E49" w:rsidRDefault="00B13D16" w:rsidP="00605201">
      <w:pPr>
        <w:numPr>
          <w:ilvl w:val="0"/>
          <w:numId w:val="449"/>
        </w:numPr>
      </w:pPr>
      <w:r w:rsidRPr="00CA2E49">
        <w:t>multiAtt: 1</w:t>
      </w:r>
      <w:r w:rsidRPr="009F7355">
        <w:rPr>
          <w:lang w:val="en-CA"/>
        </w:rPr>
        <w:t>1</w:t>
      </w:r>
      <w:r w:rsidRPr="00CA2E49">
        <w:t xml:space="preserve">-channel, resolution (6W)×(2H) </w:t>
      </w:r>
    </w:p>
    <w:p w14:paraId="0967D9F1" w14:textId="18937FB5" w:rsidR="00B13D16" w:rsidRPr="00CA2E49" w:rsidRDefault="00B13D16" w:rsidP="00605201">
      <w:pPr>
        <w:numPr>
          <w:ilvl w:val="0"/>
          <w:numId w:val="449"/>
        </w:numPr>
      </w:pPr>
      <w:r w:rsidRPr="00CA2E49">
        <w:t>shN: 4</w:t>
      </w:r>
      <w:r w:rsidRPr="009F7355">
        <w:rPr>
          <w:lang w:val="en-CA"/>
        </w:rPr>
        <w:t>5</w:t>
      </w:r>
      <w:r w:rsidRPr="00CA2E49">
        <w:t xml:space="preserve">-channel, resolution (6W)×(8H) </w:t>
      </w:r>
    </w:p>
    <w:p w14:paraId="10FA2100" w14:textId="2E4FCB3D" w:rsidR="002A5B49" w:rsidRDefault="002A5B49" w:rsidP="002E67F9">
      <w:pPr>
        <w:rPr>
          <w:szCs w:val="22"/>
          <w:lang w:val="en-CA"/>
        </w:rPr>
      </w:pPr>
      <w:r>
        <w:rPr>
          <w:szCs w:val="22"/>
          <w:lang w:val="en-CA"/>
        </w:rPr>
        <w:t>Different QPs were used for the layers.</w:t>
      </w:r>
    </w:p>
    <w:p w14:paraId="6CC4DD84" w14:textId="5662378E" w:rsidR="00B13D16" w:rsidRDefault="006D6115" w:rsidP="002E67F9">
      <w:pPr>
        <w:rPr>
          <w:szCs w:val="22"/>
          <w:lang w:val="en-CA"/>
        </w:rPr>
      </w:pPr>
      <w:r>
        <w:rPr>
          <w:szCs w:val="22"/>
          <w:lang w:val="en-CA"/>
        </w:rPr>
        <w:t>It was questioned what profile/level would be required to code 3DGS data structure as described by this SEI message.</w:t>
      </w:r>
    </w:p>
    <w:p w14:paraId="3C9F92F5" w14:textId="5654A633" w:rsidR="006D6115" w:rsidRDefault="006D6115" w:rsidP="002E67F9">
      <w:pPr>
        <w:rPr>
          <w:szCs w:val="22"/>
          <w:lang w:val="en-CA"/>
        </w:rPr>
      </w:pPr>
      <w:r>
        <w:rPr>
          <w:szCs w:val="22"/>
          <w:lang w:val="en-CA"/>
        </w:rPr>
        <w:t>It was questioned if low level coding tools would be beneficial for this type of video data.</w:t>
      </w:r>
    </w:p>
    <w:p w14:paraId="20499FEB" w14:textId="6C1FB101" w:rsidR="002A5B49" w:rsidRDefault="00655E4E" w:rsidP="002E67F9">
      <w:pPr>
        <w:rPr>
          <w:szCs w:val="22"/>
          <w:lang w:val="en-CA"/>
        </w:rPr>
      </w:pPr>
      <w:r>
        <w:rPr>
          <w:szCs w:val="22"/>
          <w:lang w:val="en-CA"/>
        </w:rPr>
        <w:t xml:space="preserve">A PSNR vs bitrate graph was shown. The PSNR was calculated on rendered images over </w:t>
      </w:r>
      <w:r w:rsidR="00396CB9">
        <w:rPr>
          <w:szCs w:val="22"/>
          <w:lang w:val="en-CA"/>
        </w:rPr>
        <w:t>3</w:t>
      </w:r>
      <w:r>
        <w:rPr>
          <w:szCs w:val="22"/>
          <w:lang w:val="en-CA"/>
        </w:rPr>
        <w:t xml:space="preserve"> viewpo</w:t>
      </w:r>
      <w:r w:rsidR="003651E1">
        <w:rPr>
          <w:szCs w:val="22"/>
          <w:lang w:val="en-CA"/>
        </w:rPr>
        <w:t>r</w:t>
      </w:r>
      <w:r>
        <w:rPr>
          <w:szCs w:val="22"/>
          <w:lang w:val="en-CA"/>
        </w:rPr>
        <w:t>ts</w:t>
      </w:r>
      <w:r w:rsidR="00044991">
        <w:rPr>
          <w:szCs w:val="22"/>
          <w:lang w:val="en-CA"/>
        </w:rPr>
        <w:t xml:space="preserve">, comparing to the rendered images without video compression.questioned if the PSNR saturates </w:t>
      </w:r>
      <w:r w:rsidR="003651E1">
        <w:rPr>
          <w:szCs w:val="22"/>
          <w:lang w:val="en-CA"/>
        </w:rPr>
        <w:t>at higher bitrates.</w:t>
      </w:r>
    </w:p>
    <w:p w14:paraId="3EA01C84" w14:textId="77777777" w:rsidR="00E97395" w:rsidRDefault="00E97395" w:rsidP="002E67F9">
      <w:pPr>
        <w:rPr>
          <w:szCs w:val="22"/>
          <w:lang w:val="en-CA"/>
        </w:rPr>
      </w:pPr>
      <w:r>
        <w:rPr>
          <w:szCs w:val="22"/>
          <w:lang w:val="en-CA"/>
        </w:rPr>
        <w:t>A coordination meeting with WG4 and WG7 is planned.</w:t>
      </w:r>
    </w:p>
    <w:p w14:paraId="56CF278B" w14:textId="77777777" w:rsidR="00E97395" w:rsidRDefault="00E97395" w:rsidP="002E67F9">
      <w:pPr>
        <w:rPr>
          <w:szCs w:val="22"/>
          <w:lang w:val="en-CA"/>
        </w:rPr>
      </w:pPr>
      <w:r>
        <w:rPr>
          <w:szCs w:val="22"/>
          <w:lang w:val="en-CA"/>
        </w:rPr>
        <w:t>If technical work on this topic were to proceed, a CTC would need to be defined.</w:t>
      </w:r>
    </w:p>
    <w:p w14:paraId="6E02AA1A" w14:textId="0CA0820D" w:rsidR="006D6115" w:rsidRDefault="00CC0A9D" w:rsidP="002E67F9">
      <w:pPr>
        <w:rPr>
          <w:szCs w:val="22"/>
          <w:lang w:val="en-CA"/>
        </w:rPr>
      </w:pPr>
      <w:r>
        <w:rPr>
          <w:szCs w:val="22"/>
          <w:lang w:val="en-CA"/>
        </w:rPr>
        <w:t xml:space="preserve">Monochrome content is coded using luma, with mid-gray for the chroma samples. </w:t>
      </w:r>
    </w:p>
    <w:p w14:paraId="436A2FC5" w14:textId="0FBF125B" w:rsidR="000972A6" w:rsidRPr="00724DC2" w:rsidRDefault="000972A6" w:rsidP="002E67F9">
      <w:pPr>
        <w:rPr>
          <w:szCs w:val="22"/>
          <w:lang w:val="en-CA"/>
        </w:rPr>
      </w:pPr>
      <w:r>
        <w:rPr>
          <w:szCs w:val="22"/>
          <w:lang w:val="en-CA"/>
        </w:rPr>
        <w:t>Request that proponents upload a revision of the document that includes the picture dimensions of the 4 layers used in the showcase. The sample rate can also be provided.</w:t>
      </w:r>
    </w:p>
    <w:p w14:paraId="5431EC56" w14:textId="530BF984" w:rsidR="005E5B4F" w:rsidRDefault="00AD36A5" w:rsidP="004C53E9">
      <w:pPr>
        <w:tabs>
          <w:tab w:val="left" w:pos="1004"/>
          <w:tab w:val="left" w:pos="1867"/>
          <w:tab w:val="left" w:pos="3847"/>
          <w:tab w:val="left" w:pos="9172"/>
        </w:tabs>
        <w:rPr>
          <w:lang w:val="en-CA"/>
        </w:rPr>
      </w:pPr>
      <w:r>
        <w:rPr>
          <w:lang w:val="en-CA"/>
        </w:rPr>
        <w:t>It was questioned if MIV could be used for coding the 3DGS data.</w:t>
      </w:r>
      <w:r w:rsidR="005E5B4F">
        <w:rPr>
          <w:lang w:val="en-CA"/>
        </w:rPr>
        <w:t xml:space="preserve"> It is noted that have been proposals to use V3C in MPEG contribution</w:t>
      </w:r>
      <w:r w:rsidR="004D59F6">
        <w:rPr>
          <w:lang w:val="en-CA"/>
        </w:rPr>
        <w:t xml:space="preserve">s </w:t>
      </w:r>
      <w:r w:rsidR="004D59F6" w:rsidRPr="004D59F6">
        <w:rPr>
          <w:lang w:val="en-CA"/>
        </w:rPr>
        <w:t xml:space="preserve">m73255, m73256, m73257, </w:t>
      </w:r>
      <w:r w:rsidR="004D59F6">
        <w:rPr>
          <w:lang w:val="en-CA"/>
        </w:rPr>
        <w:t xml:space="preserve">and </w:t>
      </w:r>
      <w:r w:rsidR="004D59F6" w:rsidRPr="004D59F6">
        <w:rPr>
          <w:lang w:val="en-CA"/>
        </w:rPr>
        <w:t>m73258</w:t>
      </w:r>
      <w:r w:rsidR="004D59F6">
        <w:rPr>
          <w:lang w:val="en-CA"/>
        </w:rPr>
        <w:t>.</w:t>
      </w:r>
    </w:p>
    <w:p w14:paraId="556F2768" w14:textId="5F458F11" w:rsidR="002E67F9" w:rsidRDefault="005E5B4F" w:rsidP="004C53E9">
      <w:pPr>
        <w:tabs>
          <w:tab w:val="left" w:pos="1004"/>
          <w:tab w:val="left" w:pos="1867"/>
          <w:tab w:val="left" w:pos="3847"/>
          <w:tab w:val="left" w:pos="9172"/>
        </w:tabs>
        <w:rPr>
          <w:lang w:val="en-CA"/>
        </w:rPr>
      </w:pPr>
      <w:r>
        <w:rPr>
          <w:lang w:val="en-CA"/>
        </w:rPr>
        <w:t>It was asked if subject testing has been don</w:t>
      </w:r>
      <w:r w:rsidR="003068BF">
        <w:rPr>
          <w:lang w:val="en-CA"/>
        </w:rPr>
        <w:t xml:space="preserve">e, especially considering potential temporal </w:t>
      </w:r>
      <w:r w:rsidR="005750BE">
        <w:rPr>
          <w:lang w:val="en-CA"/>
        </w:rPr>
        <w:t>artefact</w:t>
      </w:r>
      <w:r w:rsidR="003068BF">
        <w:rPr>
          <w:lang w:val="en-CA"/>
        </w:rPr>
        <w:t>s.</w:t>
      </w:r>
      <w:r>
        <w:rPr>
          <w:lang w:val="en-CA"/>
        </w:rPr>
        <w:t xml:space="preserve"> </w:t>
      </w:r>
    </w:p>
    <w:p w14:paraId="0A8E696D" w14:textId="3257CA28" w:rsidR="00F60726" w:rsidRPr="0042131E" w:rsidRDefault="00F60726" w:rsidP="004C53E9">
      <w:pPr>
        <w:tabs>
          <w:tab w:val="left" w:pos="1004"/>
          <w:tab w:val="left" w:pos="1867"/>
          <w:tab w:val="left" w:pos="3847"/>
          <w:tab w:val="left" w:pos="9172"/>
        </w:tabs>
        <w:rPr>
          <w:lang w:val="en-CA"/>
        </w:rPr>
      </w:pPr>
      <w:r>
        <w:rPr>
          <w:lang w:val="en-CA"/>
        </w:rPr>
        <w:t>See also follow-up discussion in joint meeting</w:t>
      </w:r>
      <w:r w:rsidR="006014FE">
        <w:rPr>
          <w:lang w:val="en-CA"/>
        </w:rPr>
        <w:t xml:space="preserve"> section</w:t>
      </w:r>
      <w:r>
        <w:rPr>
          <w:lang w:val="en-CA"/>
        </w:rPr>
        <w:t xml:space="preserve"> </w:t>
      </w:r>
      <w:r>
        <w:rPr>
          <w:lang w:val="en-CA"/>
        </w:rPr>
        <w:fldChar w:fldCharType="begin"/>
      </w:r>
      <w:r>
        <w:rPr>
          <w:lang w:val="en-CA"/>
        </w:rPr>
        <w:instrText xml:space="preserve"> REF _Ref208414609 \r \h </w:instrText>
      </w:r>
      <w:r>
        <w:rPr>
          <w:lang w:val="en-CA"/>
        </w:rPr>
      </w:r>
      <w:r>
        <w:rPr>
          <w:lang w:val="en-CA"/>
        </w:rPr>
        <w:fldChar w:fldCharType="separate"/>
      </w:r>
      <w:r>
        <w:rPr>
          <w:lang w:val="en-CA"/>
        </w:rPr>
        <w:t>7.3.1</w:t>
      </w:r>
      <w:r>
        <w:rPr>
          <w:lang w:val="en-CA"/>
        </w:rPr>
        <w:fldChar w:fldCharType="end"/>
      </w:r>
      <w:r>
        <w:rPr>
          <w:lang w:val="en-CA"/>
        </w:rPr>
        <w:t xml:space="preserve">. </w:t>
      </w:r>
    </w:p>
    <w:p w14:paraId="54C782E6" w14:textId="35612205" w:rsidR="00875791" w:rsidRPr="00373F08" w:rsidRDefault="00875791" w:rsidP="00CA2E49">
      <w:pPr>
        <w:pStyle w:val="berschrift2"/>
        <w:rPr>
          <w:lang w:val="en-CA"/>
        </w:rPr>
      </w:pPr>
      <w:bookmarkStart w:id="273" w:name="_Ref84167009"/>
      <w:bookmarkStart w:id="274" w:name="_Ref92384966"/>
      <w:bookmarkStart w:id="275" w:name="_Ref108361687"/>
      <w:bookmarkStart w:id="276" w:name="_Ref159340528"/>
      <w:bookmarkStart w:id="277" w:name="_Ref181086383"/>
      <w:bookmarkEnd w:id="209"/>
      <w:bookmarkEnd w:id="210"/>
      <w:bookmarkEnd w:id="255"/>
      <w:bookmarkEnd w:id="269"/>
      <w:r w:rsidRPr="00373F08">
        <w:rPr>
          <w:lang w:val="en-CA"/>
        </w:rPr>
        <w:t>SEI Software and showcases (</w:t>
      </w:r>
      <w:r w:rsidR="008266E1">
        <w:rPr>
          <w:lang w:val="en-CA"/>
        </w:rPr>
        <w:t>2</w:t>
      </w:r>
      <w:r w:rsidRPr="00373F08">
        <w:rPr>
          <w:lang w:val="en-CA"/>
        </w:rPr>
        <w:t>)</w:t>
      </w:r>
    </w:p>
    <w:p w14:paraId="6BA4BEBE" w14:textId="14D69519" w:rsidR="00875791" w:rsidRPr="00373F08" w:rsidRDefault="00875791" w:rsidP="00875791">
      <w:pPr>
        <w:rPr>
          <w:lang w:val="en-CA"/>
        </w:rPr>
      </w:pPr>
      <w:r w:rsidRPr="00373F08">
        <w:rPr>
          <w:lang w:val="en-CA"/>
        </w:rPr>
        <w:t xml:space="preserve">Contributions in this area were discussed during </w:t>
      </w:r>
      <w:r w:rsidR="00822098">
        <w:rPr>
          <w:lang w:val="en-CA"/>
        </w:rPr>
        <w:t>1545</w:t>
      </w:r>
      <w:r w:rsidRPr="00373F08">
        <w:rPr>
          <w:lang w:val="en-CA"/>
        </w:rPr>
        <w:t>–</w:t>
      </w:r>
      <w:r w:rsidR="00566C08">
        <w:rPr>
          <w:lang w:val="en-CA"/>
        </w:rPr>
        <w:t>1600</w:t>
      </w:r>
      <w:r w:rsidR="00566C08" w:rsidRPr="00373F08">
        <w:rPr>
          <w:lang w:val="en-CA"/>
        </w:rPr>
        <w:t xml:space="preserve"> </w:t>
      </w:r>
      <w:r w:rsidRPr="00373F08">
        <w:rPr>
          <w:lang w:val="en-CA"/>
        </w:rPr>
        <w:t xml:space="preserve">on </w:t>
      </w:r>
      <w:r w:rsidR="00F750FE">
        <w:rPr>
          <w:lang w:val="en-CA"/>
        </w:rPr>
        <w:t>Monday</w:t>
      </w:r>
      <w:r w:rsidR="00F750FE" w:rsidRPr="00373F08">
        <w:rPr>
          <w:lang w:val="en-CA"/>
        </w:rPr>
        <w:t xml:space="preserve"> </w:t>
      </w:r>
      <w:r w:rsidR="00F750FE">
        <w:rPr>
          <w:lang w:val="en-CA"/>
        </w:rPr>
        <w:t>30</w:t>
      </w:r>
      <w:r w:rsidR="00F750FE" w:rsidRPr="00373F08">
        <w:rPr>
          <w:lang w:val="en-CA"/>
        </w:rPr>
        <w:t xml:space="preserve"> </w:t>
      </w:r>
      <w:r w:rsidRPr="00373F08">
        <w:rPr>
          <w:lang w:val="en-CA"/>
        </w:rPr>
        <w:t xml:space="preserve">June 2025 (chaired by </w:t>
      </w:r>
      <w:r w:rsidR="00F60726">
        <w:rPr>
          <w:lang w:val="en-CA"/>
        </w:rPr>
        <w:t>J.Boyce</w:t>
      </w:r>
      <w:r w:rsidRPr="00373F08">
        <w:rPr>
          <w:lang w:val="en-CA"/>
        </w:rPr>
        <w:t>).</w:t>
      </w:r>
    </w:p>
    <w:p w14:paraId="4436D514" w14:textId="0885CB69" w:rsidR="00BA2456" w:rsidRPr="00373F08" w:rsidRDefault="008773DB" w:rsidP="00CA2E49">
      <w:pPr>
        <w:pStyle w:val="berschrift9"/>
        <w:rPr>
          <w:sz w:val="24"/>
          <w:szCs w:val="24"/>
          <w:lang w:val="en-CA" w:eastAsia="de-DE"/>
        </w:rPr>
      </w:pPr>
      <w:hyperlink r:id="rId877"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Xie, W. Niu, P. Wu, Y. Gao, C. Huang (ZTE)]</w:t>
      </w:r>
    </w:p>
    <w:p w14:paraId="0FD935D1" w14:textId="103BC5CE" w:rsidR="000F3CEF" w:rsidRPr="00373F08" w:rsidRDefault="001C62BE" w:rsidP="000F3CEF">
      <w:pPr>
        <w:rPr>
          <w:lang w:val="en-CA" w:eastAsia="de-DE"/>
        </w:rPr>
      </w:pPr>
      <w:r>
        <w:rPr>
          <w:lang w:val="en-CA" w:eastAsia="de-DE"/>
        </w:rPr>
        <w:t xml:space="preserve">See notes in section </w:t>
      </w:r>
      <w:r w:rsidR="00715E70">
        <w:rPr>
          <w:lang w:val="en-CA" w:eastAsia="de-DE"/>
        </w:rPr>
        <w:fldChar w:fldCharType="begin"/>
      </w:r>
      <w:r w:rsidR="00715E70">
        <w:rPr>
          <w:lang w:val="en-CA" w:eastAsia="de-DE"/>
        </w:rPr>
        <w:instrText xml:space="preserve"> REF _Ref201765563 \r \h </w:instrText>
      </w:r>
      <w:r w:rsidR="00715E70">
        <w:rPr>
          <w:lang w:val="en-CA" w:eastAsia="de-DE"/>
        </w:rPr>
      </w:r>
      <w:r w:rsidR="00715E70">
        <w:rPr>
          <w:lang w:val="en-CA" w:eastAsia="de-DE"/>
        </w:rPr>
        <w:fldChar w:fldCharType="separate"/>
      </w:r>
      <w:r w:rsidR="00715E70">
        <w:rPr>
          <w:lang w:val="en-CA" w:eastAsia="de-DE"/>
        </w:rPr>
        <w:t>6.4.7</w:t>
      </w:r>
      <w:r w:rsidR="00715E70">
        <w:rPr>
          <w:lang w:val="en-CA" w:eastAsia="de-DE"/>
        </w:rPr>
        <w:fldChar w:fldCharType="end"/>
      </w:r>
      <w:r>
        <w:rPr>
          <w:lang w:val="en-CA" w:eastAsia="de-DE"/>
        </w:rPr>
        <w:t>.</w:t>
      </w:r>
    </w:p>
    <w:p w14:paraId="49C1041B" w14:textId="77777777" w:rsidR="004C53E9" w:rsidRPr="00373F08" w:rsidRDefault="008773DB" w:rsidP="00CA2E49">
      <w:pPr>
        <w:pStyle w:val="berschrift9"/>
        <w:rPr>
          <w:sz w:val="24"/>
          <w:szCs w:val="24"/>
          <w:lang w:val="en-CA" w:eastAsia="de-DE"/>
        </w:rPr>
      </w:pPr>
      <w:hyperlink r:id="rId878"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TuC of the film grain regions characteristics SEI message [F. Urban, E. François, P. de Lagrange (InterDigital), G. Teniou (Tencent)]</w:t>
      </w:r>
    </w:p>
    <w:p w14:paraId="46BEA8B7" w14:textId="623175F3"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JVET-AM0124 and JVET-AM0168 also relate to the film grain regions characteristics SEI message</w:t>
      </w:r>
    </w:p>
    <w:p w14:paraId="4D1DD26C" w14:textId="60203BE3" w:rsidR="00EE3E30" w:rsidRPr="00373F08" w:rsidRDefault="00EE3E30" w:rsidP="00EE3E30">
      <w:pPr>
        <w:rPr>
          <w:lang w:val="en-CA" w:eastAsia="de-DE"/>
        </w:rPr>
      </w:pPr>
      <w:r>
        <w:rPr>
          <w:lang w:val="en-CA" w:eastAsia="de-DE"/>
        </w:rPr>
        <w:t xml:space="preserve">See notes in section </w:t>
      </w:r>
      <w:r w:rsidR="00715E70">
        <w:rPr>
          <w:lang w:val="en-CA" w:eastAsia="de-DE"/>
        </w:rPr>
        <w:fldChar w:fldCharType="begin"/>
      </w:r>
      <w:r w:rsidR="00715E70">
        <w:rPr>
          <w:lang w:val="en-CA" w:eastAsia="de-DE"/>
        </w:rPr>
        <w:instrText xml:space="preserve"> REF _Ref201765563 \r \h </w:instrText>
      </w:r>
      <w:r w:rsidR="00715E70">
        <w:rPr>
          <w:lang w:val="en-CA" w:eastAsia="de-DE"/>
        </w:rPr>
      </w:r>
      <w:r w:rsidR="00715E70">
        <w:rPr>
          <w:lang w:val="en-CA" w:eastAsia="de-DE"/>
        </w:rPr>
        <w:fldChar w:fldCharType="separate"/>
      </w:r>
      <w:r w:rsidR="00715E70">
        <w:rPr>
          <w:lang w:val="en-CA" w:eastAsia="de-DE"/>
        </w:rPr>
        <w:t>6.4.7</w:t>
      </w:r>
      <w:r w:rsidR="00715E70">
        <w:rPr>
          <w:lang w:val="en-CA" w:eastAsia="de-DE"/>
        </w:rPr>
        <w:fldChar w:fldCharType="end"/>
      </w:r>
      <w:r>
        <w:rPr>
          <w:lang w:val="en-CA" w:eastAsia="de-DE"/>
        </w:rPr>
        <w:t>.</w:t>
      </w:r>
    </w:p>
    <w:p w14:paraId="4290EE96" w14:textId="77777777" w:rsidR="00EE3E30" w:rsidRPr="00373F08" w:rsidRDefault="00EE3E30" w:rsidP="004C53E9">
      <w:pPr>
        <w:tabs>
          <w:tab w:val="left" w:pos="1004"/>
          <w:tab w:val="left" w:pos="1867"/>
          <w:tab w:val="left" w:pos="3847"/>
          <w:tab w:val="left" w:pos="9172"/>
        </w:tabs>
        <w:rPr>
          <w:i/>
          <w:iCs/>
          <w:lang w:val="en-CA"/>
        </w:rPr>
      </w:pPr>
    </w:p>
    <w:bookmarkStart w:id="278" w:name="_Hlk201505113"/>
    <w:p w14:paraId="372D4FEC" w14:textId="77777777" w:rsidR="004C53E9" w:rsidRPr="00373F08" w:rsidRDefault="004C53E9"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"https://jvet-experts.org/doc_end_user/current_document.php?id=15809" </w:instrText>
      </w:r>
      <w:r w:rsidRPr="009F7355">
        <w:rPr>
          <w:lang w:val="en-CA"/>
        </w:rPr>
        <w:fldChar w:fldCharType="separate"/>
      </w:r>
      <w:r w:rsidRPr="00373F08">
        <w:rPr>
          <w:color w:val="0000FF"/>
          <w:sz w:val="24"/>
          <w:szCs w:val="24"/>
          <w:u w:val="single"/>
          <w:lang w:val="en-CA" w:eastAsia="de-DE"/>
        </w:rPr>
        <w:t>JVET-AM0162</w:t>
      </w:r>
      <w:r w:rsidRPr="009F7355">
        <w:rPr>
          <w:color w:val="0000FF"/>
          <w:sz w:val="24"/>
          <w:u w:val="single"/>
          <w:lang w:val="en-CA"/>
        </w:rPr>
        <w:fldChar w:fldCharType="end"/>
      </w:r>
      <w:r w:rsidRPr="00373F08">
        <w:rPr>
          <w:sz w:val="24"/>
          <w:szCs w:val="24"/>
          <w:lang w:val="en-CA" w:eastAsia="de-DE"/>
        </w:rPr>
        <w:t xml:space="preserve"> AHG9: Software implementation of attenuation map information metadata in the Green Metadata SEI message [C.-H. Demarty, F. Urban, E. François, F. Aumont (InterDigital)]</w:t>
      </w:r>
    </w:p>
    <w:bookmarkEnd w:id="278"/>
    <w:p w14:paraId="36427120" w14:textId="1E86D8AD"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JVET-AM0162 also relates to the study of SEI messages in VVC, HEVC, and AVC</w:t>
      </w:r>
    </w:p>
    <w:p w14:paraId="2A0EBD70" w14:textId="77777777" w:rsidR="00FB738A" w:rsidRDefault="00FB738A" w:rsidP="00FB738A">
      <w:pPr>
        <w:rPr>
          <w:rFonts w:eastAsia="DengXian"/>
          <w:lang w:val="en-CA" w:eastAsia="zh-CN"/>
        </w:rPr>
      </w:pPr>
      <w:r>
        <w:rPr>
          <w:rFonts w:eastAsia="DengXian"/>
          <w:lang w:val="en-CA" w:eastAsia="zh-CN"/>
        </w:rPr>
        <w:t xml:space="preserve">In the amendment 2 of the 23001-11 </w:t>
      </w:r>
      <w:r w:rsidRPr="002E6944">
        <w:rPr>
          <w:rFonts w:eastAsia="DengXian"/>
          <w:lang w:val="en-CA" w:eastAsia="zh-CN"/>
        </w:rPr>
        <w:t>Energy-Efficient Media Consumption (Green Metadata)</w:t>
      </w:r>
      <w:r>
        <w:rPr>
          <w:rFonts w:eastAsia="DengXian"/>
          <w:lang w:val="en-CA" w:eastAsia="zh-CN"/>
        </w:rPr>
        <w:t xml:space="preserve"> edition 3 specification [1], new attenuation map information metadata for the reduction of the power consumption at the display side is specified. This new metadata is inserted in the Green Metadata SEI message as a new metadata type. </w:t>
      </w:r>
    </w:p>
    <w:p w14:paraId="12863D25" w14:textId="77777777" w:rsidR="00FB738A" w:rsidRDefault="00FB738A" w:rsidP="00FB738A">
      <w:pPr>
        <w:rPr>
          <w:rFonts w:eastAsia="DengXian"/>
          <w:lang w:val="en-CA" w:eastAsia="zh-CN"/>
        </w:rPr>
      </w:pPr>
      <w:r>
        <w:rPr>
          <w:rFonts w:eastAsia="DengXian"/>
          <w:lang w:val="en-CA" w:eastAsia="zh-CN"/>
        </w:rPr>
        <w:t>This contribution informs of the updated implementation of the Green Metadata SEI message including this new type in the VTM software.</w:t>
      </w:r>
    </w:p>
    <w:p w14:paraId="42E4648C" w14:textId="77777777" w:rsidR="00FB738A" w:rsidRPr="00AB0CE8" w:rsidRDefault="00FB738A" w:rsidP="00FB738A">
      <w:pPr>
        <w:rPr>
          <w:lang w:val="en-CA"/>
        </w:rPr>
      </w:pPr>
      <w:r>
        <w:rPr>
          <w:rFonts w:eastAsia="DengXian"/>
          <w:lang w:val="en-CA" w:eastAsia="zh-CN"/>
        </w:rPr>
        <w:t>In version v2, it is noted that the updated implementation has been merged in the master branch of the VTM software.</w:t>
      </w:r>
    </w:p>
    <w:p w14:paraId="70E58D88" w14:textId="6B006D4B" w:rsidR="004D1EEE" w:rsidRPr="0042131E" w:rsidRDefault="008E7E92" w:rsidP="004C53E9">
      <w:pPr>
        <w:tabs>
          <w:tab w:val="left" w:pos="1004"/>
          <w:tab w:val="left" w:pos="1867"/>
          <w:tab w:val="left" w:pos="3847"/>
          <w:tab w:val="left" w:pos="9172"/>
        </w:tabs>
        <w:rPr>
          <w:lang w:val="en-CA"/>
        </w:rPr>
      </w:pPr>
      <w:r>
        <w:rPr>
          <w:lang w:val="en-CA"/>
        </w:rPr>
        <w:t>It is useful to get this update because this messages was not developed in JVET.</w:t>
      </w:r>
    </w:p>
    <w:p w14:paraId="0B363506" w14:textId="77777777" w:rsidR="004C53E9" w:rsidRPr="00373F08" w:rsidRDefault="008773DB" w:rsidP="00CA2E49">
      <w:pPr>
        <w:pStyle w:val="berschrift9"/>
        <w:rPr>
          <w:sz w:val="24"/>
          <w:szCs w:val="24"/>
          <w:lang w:val="en-CA" w:eastAsia="de-DE"/>
        </w:rPr>
      </w:pPr>
      <w:hyperlink r:id="rId879"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(Bytedance)</w:t>
      </w:r>
    </w:p>
    <w:p w14:paraId="639C258E" w14:textId="36331FD1" w:rsidR="00875791" w:rsidRPr="00373F08" w:rsidRDefault="00875791" w:rsidP="004C53E9">
      <w:pPr>
        <w:tabs>
          <w:tab w:val="left" w:pos="1004"/>
          <w:tab w:val="left" w:pos="1867"/>
          <w:tab w:val="left" w:pos="3847"/>
          <w:tab w:val="left" w:pos="9172"/>
        </w:tabs>
        <w:rPr>
          <w:i/>
          <w:iCs/>
          <w:lang w:val="en-CA"/>
        </w:rPr>
      </w:pPr>
      <w:r w:rsidRPr="00373F08">
        <w:rPr>
          <w:i/>
          <w:iCs/>
          <w:lang w:val="en-CA"/>
        </w:rPr>
        <w:t>JVET- AM0212 also relates to identifying potential needs for new SEI messages</w:t>
      </w:r>
    </w:p>
    <w:p w14:paraId="0E27010D" w14:textId="1EEACE86" w:rsidR="00D50C4F" w:rsidRPr="0042131E" w:rsidRDefault="00D50C4F" w:rsidP="004C53E9">
      <w:pPr>
        <w:tabs>
          <w:tab w:val="left" w:pos="1004"/>
          <w:tab w:val="left" w:pos="1867"/>
          <w:tab w:val="left" w:pos="3847"/>
          <w:tab w:val="left" w:pos="9172"/>
        </w:tabs>
        <w:rPr>
          <w:lang w:val="en-CA"/>
        </w:rPr>
      </w:pPr>
      <w:r w:rsidRPr="0042131E">
        <w:rPr>
          <w:lang w:val="en-CA"/>
        </w:rPr>
        <w:t>See notes in section</w:t>
      </w:r>
      <w:r w:rsidR="00F60726">
        <w:rPr>
          <w:lang w:val="en-CA"/>
        </w:rPr>
        <w:t xml:space="preserve"> </w:t>
      </w:r>
      <w:r w:rsidR="00F60726">
        <w:rPr>
          <w:lang w:val="en-CA"/>
        </w:rPr>
        <w:fldChar w:fldCharType="begin"/>
      </w:r>
      <w:r w:rsidR="00F60726">
        <w:rPr>
          <w:lang w:val="en-CA"/>
        </w:rPr>
        <w:instrText xml:space="preserve"> REF _Ref201766780 \r \h </w:instrText>
      </w:r>
      <w:r w:rsidR="00F60726">
        <w:rPr>
          <w:lang w:val="en-CA"/>
        </w:rPr>
      </w:r>
      <w:r w:rsidR="00F60726">
        <w:rPr>
          <w:lang w:val="en-CA"/>
        </w:rPr>
        <w:fldChar w:fldCharType="separate"/>
      </w:r>
      <w:r w:rsidR="00F60726">
        <w:rPr>
          <w:lang w:val="en-CA"/>
        </w:rPr>
        <w:t>6.5</w:t>
      </w:r>
      <w:r w:rsidR="00F60726">
        <w:rPr>
          <w:lang w:val="en-CA"/>
        </w:rPr>
        <w:fldChar w:fldCharType="end"/>
      </w:r>
      <w:r w:rsidR="00F60726">
        <w:rPr>
          <w:lang w:val="en-CA"/>
        </w:rPr>
        <w:t>.</w:t>
      </w:r>
    </w:p>
    <w:p w14:paraId="1676ABFF" w14:textId="77777777" w:rsidR="00F44BFE" w:rsidRPr="00373F08" w:rsidRDefault="00F44BFE" w:rsidP="00CA2E49">
      <w:pPr>
        <w:pStyle w:val="berschrift2"/>
        <w:rPr>
          <w:lang w:val="en-CA"/>
        </w:rPr>
      </w:pPr>
      <w:r w:rsidRPr="00373F08">
        <w:rPr>
          <w:lang w:val="en-CA"/>
        </w:rPr>
        <w:t>Non-SEI HLS aspects (0)</w:t>
      </w:r>
      <w:bookmarkEnd w:id="211"/>
      <w:bookmarkEnd w:id="212"/>
      <w:bookmarkEnd w:id="213"/>
      <w:bookmarkEnd w:id="273"/>
      <w:bookmarkEnd w:id="274"/>
      <w:bookmarkEnd w:id="275"/>
      <w:bookmarkEnd w:id="276"/>
      <w:bookmarkEnd w:id="277"/>
    </w:p>
    <w:bookmarkEnd w:id="214"/>
    <w:bookmarkEnd w:id="215"/>
    <w:bookmarkEnd w:id="216"/>
    <w:p w14:paraId="61B10537" w14:textId="77777777" w:rsidR="00F44BFE" w:rsidRPr="00373F08" w:rsidRDefault="00F44BFE" w:rsidP="00F44BFE">
      <w:pPr>
        <w:rPr>
          <w:lang w:val="en-CA"/>
        </w:rPr>
      </w:pPr>
      <w:r w:rsidRPr="00373F08">
        <w:rPr>
          <w:lang w:val="en-CA"/>
        </w:rPr>
        <w:t>Kept as template for future use.</w:t>
      </w:r>
    </w:p>
    <w:p w14:paraId="5F21F5EE" w14:textId="6715C7C1" w:rsidR="00F44BFE" w:rsidRPr="00373F08" w:rsidRDefault="00F44BFE" w:rsidP="00CA2E49">
      <w:pPr>
        <w:pStyle w:val="berschrift1"/>
        <w:rPr>
          <w:lang w:val="en-CA"/>
        </w:rPr>
      </w:pPr>
      <w:bookmarkStart w:id="279" w:name="_Ref163833201"/>
      <w:r w:rsidRPr="00373F08">
        <w:rPr>
          <w:lang w:val="en-CA"/>
        </w:rPr>
        <w:t>Plenary meetings, joint meetings, BoG reports</w:t>
      </w:r>
      <w:bookmarkEnd w:id="187"/>
      <w:bookmarkEnd w:id="188"/>
      <w:r w:rsidRPr="00373F08">
        <w:rPr>
          <w:lang w:val="en-CA"/>
        </w:rPr>
        <w:t xml:space="preserve">, and </w:t>
      </w:r>
      <w:bookmarkEnd w:id="189"/>
      <w:bookmarkEnd w:id="197"/>
      <w:bookmarkEnd w:id="198"/>
      <w:bookmarkEnd w:id="199"/>
      <w:bookmarkEnd w:id="200"/>
      <w:bookmarkEnd w:id="201"/>
      <w:bookmarkEnd w:id="202"/>
      <w:bookmarkEnd w:id="203"/>
      <w:bookmarkEnd w:id="204"/>
      <w:r w:rsidRPr="00373F08">
        <w:rPr>
          <w:lang w:val="en-CA"/>
        </w:rPr>
        <w:t>liaison communications</w:t>
      </w:r>
      <w:bookmarkEnd w:id="205"/>
      <w:bookmarkEnd w:id="279"/>
    </w:p>
    <w:p w14:paraId="34E49B54" w14:textId="4EDA57F5" w:rsidR="00F44BFE" w:rsidRPr="00373F08" w:rsidRDefault="00F44BFE" w:rsidP="00CA2E49">
      <w:pPr>
        <w:pStyle w:val="berschrift2"/>
        <w:rPr>
          <w:lang w:val="en-CA"/>
        </w:rPr>
      </w:pPr>
      <w:bookmarkStart w:id="280" w:name="_Ref181889767"/>
      <w:r w:rsidRPr="00373F08">
        <w:rPr>
          <w:lang w:val="en-CA"/>
        </w:rPr>
        <w:t>General</w:t>
      </w:r>
      <w:bookmarkEnd w:id="280"/>
    </w:p>
    <w:p w14:paraId="1C8AECB1" w14:textId="77777777" w:rsidR="00E860A7" w:rsidRPr="00373F08" w:rsidRDefault="00E860A7" w:rsidP="00E860A7">
      <w:pPr>
        <w:keepNext/>
        <w:rPr>
          <w:lang w:val="en-CA"/>
        </w:rPr>
      </w:pPr>
      <w:r w:rsidRPr="00373F08">
        <w:rPr>
          <w:lang w:val="en-CA"/>
        </w:rPr>
        <w:t xml:space="preserve">The following topics were discussed in JVET plenary Monday 30 June </w:t>
      </w:r>
      <w:r>
        <w:rPr>
          <w:lang w:val="en-CA"/>
        </w:rPr>
        <w:t>1300</w:t>
      </w:r>
      <w:r w:rsidRPr="00373F08">
        <w:rPr>
          <w:lang w:val="en-CA"/>
        </w:rPr>
        <w:t>–</w:t>
      </w:r>
      <w:r>
        <w:rPr>
          <w:lang w:val="en-CA"/>
        </w:rPr>
        <w:t>1400</w:t>
      </w:r>
      <w:r w:rsidRPr="00373F08">
        <w:rPr>
          <w:lang w:val="en-CA"/>
        </w:rPr>
        <w:t>:</w:t>
      </w:r>
    </w:p>
    <w:p w14:paraId="66ADBDE9" w14:textId="77777777" w:rsidR="00E91B93" w:rsidRDefault="00E860A7" w:rsidP="00CA2E49">
      <w:pPr>
        <w:pStyle w:val="Listenabsatz"/>
        <w:keepNext/>
        <w:numPr>
          <w:ilvl w:val="0"/>
          <w:numId w:val="43"/>
        </w:numPr>
        <w:rPr>
          <w:lang w:val="en-CA"/>
        </w:rPr>
      </w:pPr>
      <w:r w:rsidRPr="00373F08">
        <w:rPr>
          <w:lang w:val="en-CA"/>
        </w:rPr>
        <w:t>Status of last meeting’s output documents</w:t>
      </w:r>
    </w:p>
    <w:p w14:paraId="7983D435" w14:textId="7C732CEA" w:rsidR="00E91B93" w:rsidRDefault="00E91B93" w:rsidP="00CA2E49">
      <w:pPr>
        <w:pStyle w:val="Listenabsatz"/>
        <w:keepNext/>
        <w:numPr>
          <w:ilvl w:val="1"/>
          <w:numId w:val="43"/>
        </w:numPr>
        <w:rPr>
          <w:lang w:val="en-CA"/>
        </w:rPr>
      </w:pPr>
      <w:r>
        <w:rPr>
          <w:lang w:val="en-CA"/>
        </w:rPr>
        <w:t>All WG 5 documents now available in MPEG dms and ISO documents sites</w:t>
      </w:r>
    </w:p>
    <w:p w14:paraId="18A6F75A" w14:textId="5504EF9A" w:rsidR="00E860A7" w:rsidRDefault="00E860A7" w:rsidP="00CA2E49">
      <w:pPr>
        <w:pStyle w:val="Listenabsatz"/>
        <w:keepNext/>
        <w:numPr>
          <w:ilvl w:val="1"/>
          <w:numId w:val="43"/>
        </w:numPr>
        <w:rPr>
          <w:lang w:val="en-CA"/>
        </w:rPr>
      </w:pPr>
      <w:r>
        <w:rPr>
          <w:lang w:val="en-CA"/>
        </w:rPr>
        <w:t>JVET-AM2020 still missing</w:t>
      </w:r>
    </w:p>
    <w:p w14:paraId="76C36008" w14:textId="378F9CBB" w:rsidR="00E91B93" w:rsidRDefault="00E91B93" w:rsidP="00CA2E49">
      <w:pPr>
        <w:pStyle w:val="Listenabsatz"/>
        <w:keepNext/>
        <w:numPr>
          <w:ilvl w:val="1"/>
          <w:numId w:val="43"/>
        </w:numPr>
        <w:rPr>
          <w:lang w:val="en-CA"/>
        </w:rPr>
      </w:pPr>
      <w:r>
        <w:rPr>
          <w:lang w:val="en-CA"/>
        </w:rPr>
        <w:t xml:space="preserve">Ballot on CD 23090-15 (not uploaded yet to dms): </w:t>
      </w:r>
      <w:hyperlink r:id="rId880" w:history="1">
        <w:r w:rsidRPr="009F7355">
          <w:rPr>
            <w:rStyle w:val="Hyperlink"/>
            <w:lang w:val="en-CA"/>
          </w:rPr>
          <w:t>m73679</w:t>
        </w:r>
      </w:hyperlink>
      <w:r>
        <w:rPr>
          <w:lang w:val="en-CA"/>
        </w:rPr>
        <w:t xml:space="preserve"> </w:t>
      </w:r>
      <w:r w:rsidR="00530BB3">
        <w:rPr>
          <w:lang w:val="en-CA"/>
        </w:rPr>
        <w:t>– Iole Moccagatta will review when available and report back.</w:t>
      </w:r>
    </w:p>
    <w:p w14:paraId="470CD698" w14:textId="45989666" w:rsidR="00530BB3" w:rsidRPr="00373F08" w:rsidRDefault="00530BB3" w:rsidP="00CA2E49">
      <w:pPr>
        <w:pStyle w:val="Listenabsatz"/>
        <w:keepNext/>
        <w:numPr>
          <w:ilvl w:val="1"/>
          <w:numId w:val="43"/>
        </w:numPr>
        <w:rPr>
          <w:lang w:val="en-CA"/>
        </w:rPr>
      </w:pPr>
      <w:r>
        <w:rPr>
          <w:lang w:val="en-CA"/>
        </w:rPr>
        <w:t>Ballot on DIS 23090-16: Only editorial comments – submit DIS as final standard. Next edition including new SEI messages could be started as CD in October or at a later meeting. DoCR to accept ISO editor comments, plus recommendation to proceed to publication.</w:t>
      </w:r>
    </w:p>
    <w:p w14:paraId="586C023F" w14:textId="77777777" w:rsidR="00E860A7" w:rsidRPr="00373F08" w:rsidRDefault="00E860A7" w:rsidP="00CA2E49">
      <w:pPr>
        <w:pStyle w:val="Listenabsatz"/>
        <w:keepNext/>
        <w:numPr>
          <w:ilvl w:val="0"/>
          <w:numId w:val="43"/>
        </w:numPr>
        <w:rPr>
          <w:lang w:val="en-CA"/>
        </w:rPr>
      </w:pPr>
      <w:r w:rsidRPr="00373F08">
        <w:rPr>
          <w:lang w:val="en-CA"/>
        </w:rPr>
        <w:t xml:space="preserve">Liaison communication – </w:t>
      </w:r>
      <w:r>
        <w:rPr>
          <w:lang w:val="en-CA"/>
        </w:rPr>
        <w:t>none so far</w:t>
      </w:r>
    </w:p>
    <w:p w14:paraId="429F20D3" w14:textId="100DAAE6" w:rsidR="00E860A7" w:rsidRPr="00373F08" w:rsidRDefault="00E860A7" w:rsidP="00CA2E49">
      <w:pPr>
        <w:pStyle w:val="Listenabsatz"/>
        <w:keepNext/>
        <w:numPr>
          <w:ilvl w:val="0"/>
          <w:numId w:val="43"/>
        </w:numPr>
        <w:rPr>
          <w:lang w:val="en-CA"/>
        </w:rPr>
      </w:pPr>
      <w:r w:rsidRPr="00373F08">
        <w:rPr>
          <w:lang w:val="en-CA"/>
        </w:rPr>
        <w:t>Scheduling for the remaining week (further detail on scheduling is recorded in section </w:t>
      </w:r>
      <w:r w:rsidRPr="009F7355">
        <w:rPr>
          <w:lang w:val="en-CA"/>
        </w:rPr>
        <w:fldChar w:fldCharType="begin"/>
      </w:r>
      <w:r w:rsidRPr="00373F08">
        <w:rPr>
          <w:lang w:val="en-CA"/>
        </w:rPr>
        <w:instrText xml:space="preserve"> REF _Ref111385359 \r \h </w:instrText>
      </w:r>
      <w:r w:rsidRPr="009F7355">
        <w:rPr>
          <w:lang w:val="en-CA"/>
        </w:rPr>
      </w:r>
      <w:r w:rsidRPr="009F7355">
        <w:rPr>
          <w:lang w:val="en-CA"/>
        </w:rPr>
        <w:fldChar w:fldCharType="separate"/>
      </w:r>
      <w:r w:rsidR="00715E70">
        <w:rPr>
          <w:lang w:val="en-CA"/>
        </w:rPr>
        <w:t>2.12</w:t>
      </w:r>
      <w:r w:rsidRPr="009F7355">
        <w:rPr>
          <w:lang w:val="en-CA"/>
        </w:rPr>
        <w:fldChar w:fldCharType="end"/>
      </w:r>
      <w:r w:rsidRPr="00373F08">
        <w:rPr>
          <w:lang w:val="en-CA"/>
        </w:rPr>
        <w:t>)</w:t>
      </w:r>
    </w:p>
    <w:p w14:paraId="6DBB14BE" w14:textId="77777777" w:rsidR="00E860A7" w:rsidRDefault="00E860A7" w:rsidP="00CA2E49">
      <w:pPr>
        <w:pStyle w:val="Listenabsatz"/>
        <w:keepNext/>
        <w:numPr>
          <w:ilvl w:val="1"/>
          <w:numId w:val="43"/>
        </w:numPr>
        <w:rPr>
          <w:lang w:val="en-CA"/>
        </w:rPr>
      </w:pPr>
      <w:r>
        <w:rPr>
          <w:lang w:val="en-CA"/>
        </w:rPr>
        <w:t>CfE preparation</w:t>
      </w:r>
    </w:p>
    <w:p w14:paraId="3D17B1E9" w14:textId="77777777" w:rsidR="00E860A7" w:rsidRDefault="00E860A7" w:rsidP="00CA2E49">
      <w:pPr>
        <w:pStyle w:val="Listenabsatz"/>
        <w:keepNext/>
        <w:numPr>
          <w:ilvl w:val="1"/>
          <w:numId w:val="43"/>
        </w:numPr>
        <w:rPr>
          <w:lang w:val="en-CA"/>
        </w:rPr>
      </w:pPr>
      <w:r>
        <w:rPr>
          <w:lang w:val="en-CA"/>
        </w:rPr>
        <w:t>Joint review of 4.x topics</w:t>
      </w:r>
    </w:p>
    <w:p w14:paraId="51111F45" w14:textId="77777777" w:rsidR="00E860A7" w:rsidRDefault="00E860A7" w:rsidP="00CA2E49">
      <w:pPr>
        <w:pStyle w:val="Listenabsatz"/>
        <w:keepNext/>
        <w:numPr>
          <w:ilvl w:val="0"/>
          <w:numId w:val="43"/>
        </w:numPr>
        <w:rPr>
          <w:lang w:val="en-CA"/>
        </w:rPr>
      </w:pPr>
      <w:r>
        <w:rPr>
          <w:lang w:val="en-CA"/>
        </w:rPr>
        <w:t>Joint meetings</w:t>
      </w:r>
    </w:p>
    <w:p w14:paraId="2350A1A8" w14:textId="46EA8981" w:rsidR="00D66A42" w:rsidRDefault="00D66A42" w:rsidP="00CA2E49">
      <w:pPr>
        <w:pStyle w:val="Listenabsatz"/>
        <w:keepNext/>
        <w:numPr>
          <w:ilvl w:val="1"/>
          <w:numId w:val="43"/>
        </w:numPr>
        <w:rPr>
          <w:lang w:val="en-CA"/>
        </w:rPr>
      </w:pPr>
      <w:r>
        <w:rPr>
          <w:lang w:val="en-CA"/>
        </w:rPr>
        <w:t>Monday 1700</w:t>
      </w:r>
      <w:r w:rsidRPr="00373F08">
        <w:rPr>
          <w:lang w:val="en-CA"/>
        </w:rPr>
        <w:t>–</w:t>
      </w:r>
      <w:r>
        <w:rPr>
          <w:lang w:val="en-CA"/>
        </w:rPr>
        <w:t>1800 with AG 5: CfE dry-run</w:t>
      </w:r>
      <w:r w:rsidR="00FE2EFD">
        <w:rPr>
          <w:lang w:val="en-CA"/>
        </w:rPr>
        <w:t xml:space="preserve"> (see notes under JVET-AM0323)</w:t>
      </w:r>
    </w:p>
    <w:p w14:paraId="6756764E" w14:textId="77777777" w:rsidR="00D66A42" w:rsidRDefault="00D66A42" w:rsidP="00CA2E49">
      <w:pPr>
        <w:pStyle w:val="Listenabsatz"/>
        <w:keepNext/>
        <w:numPr>
          <w:ilvl w:val="1"/>
          <w:numId w:val="43"/>
        </w:numPr>
        <w:rPr>
          <w:lang w:val="en-CA"/>
        </w:rPr>
      </w:pPr>
      <w:r>
        <w:rPr>
          <w:lang w:val="en-CA"/>
        </w:rPr>
        <w:t>Tuesday 1300-1400: AG 5 &amp; WG 4: Multi-layer test (includes LCEVC, SHVC, VVC)</w:t>
      </w:r>
    </w:p>
    <w:p w14:paraId="38001AA2" w14:textId="3811ABEC" w:rsidR="00AC4FC1" w:rsidRDefault="00D66A42" w:rsidP="00CA2E49">
      <w:pPr>
        <w:pStyle w:val="Listenabsatz"/>
        <w:keepNext/>
        <w:numPr>
          <w:ilvl w:val="1"/>
          <w:numId w:val="43"/>
        </w:numPr>
        <w:rPr>
          <w:lang w:val="en-CA"/>
        </w:rPr>
      </w:pPr>
      <w:bookmarkStart w:id="281" w:name="_Hlk202248501"/>
      <w:r w:rsidRPr="00D66A42">
        <w:rPr>
          <w:lang w:val="en-CA"/>
        </w:rPr>
        <w:t xml:space="preserve">Wednesday </w:t>
      </w:r>
      <w:r w:rsidR="00FE2EFD" w:rsidRPr="00D66A42">
        <w:rPr>
          <w:lang w:val="en-CA"/>
        </w:rPr>
        <w:t>16</w:t>
      </w:r>
      <w:r w:rsidR="00FE2EFD">
        <w:rPr>
          <w:lang w:val="en-CA"/>
        </w:rPr>
        <w:t>15</w:t>
      </w:r>
      <w:r w:rsidRPr="00D66A42">
        <w:rPr>
          <w:lang w:val="en-CA"/>
        </w:rPr>
        <w:t>–</w:t>
      </w:r>
      <w:r w:rsidR="00FE2EFD" w:rsidRPr="00D66A42">
        <w:rPr>
          <w:lang w:val="en-CA"/>
        </w:rPr>
        <w:t>1</w:t>
      </w:r>
      <w:r w:rsidR="00FE2EFD">
        <w:rPr>
          <w:lang w:val="en-CA"/>
        </w:rPr>
        <w:t>645</w:t>
      </w:r>
      <w:r w:rsidR="00FE2EFD" w:rsidRPr="00D66A42">
        <w:rPr>
          <w:lang w:val="en-CA"/>
        </w:rPr>
        <w:t xml:space="preserve"> </w:t>
      </w:r>
      <w:r w:rsidRPr="00D66A42">
        <w:rPr>
          <w:lang w:val="en-CA"/>
        </w:rPr>
        <w:t>with WG 4, WG 7: Gaussian splat</w:t>
      </w:r>
      <w:r w:rsidR="00E91B93">
        <w:rPr>
          <w:lang w:val="en-CA"/>
        </w:rPr>
        <w:t xml:space="preserve"> cod</w:t>
      </w:r>
      <w:r w:rsidRPr="00D66A42">
        <w:rPr>
          <w:lang w:val="en-CA"/>
        </w:rPr>
        <w:t>ing</w:t>
      </w:r>
      <w:r w:rsidR="00FB57E2">
        <w:rPr>
          <w:lang w:val="en-CA"/>
        </w:rPr>
        <w:t xml:space="preserve"> </w:t>
      </w:r>
    </w:p>
    <w:p w14:paraId="5D988ACD" w14:textId="4ABB2DE4" w:rsidR="00E91B93" w:rsidRPr="00E91B93" w:rsidRDefault="00E91B93" w:rsidP="00CA2E49">
      <w:pPr>
        <w:pStyle w:val="Listenabsatz"/>
        <w:keepNext/>
        <w:numPr>
          <w:ilvl w:val="1"/>
          <w:numId w:val="43"/>
        </w:numPr>
        <w:rPr>
          <w:lang w:val="en-CA"/>
        </w:rPr>
      </w:pPr>
      <w:r>
        <w:rPr>
          <w:lang w:val="en-CA"/>
        </w:rPr>
        <w:t>Thu</w:t>
      </w:r>
      <w:r w:rsidR="00C614C8">
        <w:rPr>
          <w:lang w:val="en-CA"/>
        </w:rPr>
        <w:t>rsday</w:t>
      </w:r>
      <w:r>
        <w:rPr>
          <w:lang w:val="en-CA"/>
        </w:rPr>
        <w:t xml:space="preserve"> </w:t>
      </w:r>
      <w:r w:rsidR="00FE2EFD">
        <w:rPr>
          <w:lang w:val="en-CA"/>
        </w:rPr>
        <w:t>1400</w:t>
      </w:r>
      <w:r w:rsidRPr="00373F08">
        <w:rPr>
          <w:lang w:val="en-CA"/>
        </w:rPr>
        <w:t>–</w:t>
      </w:r>
      <w:r w:rsidR="00FE2EFD">
        <w:rPr>
          <w:lang w:val="en-CA"/>
        </w:rPr>
        <w:t xml:space="preserve">1600 </w:t>
      </w:r>
      <w:r>
        <w:rPr>
          <w:lang w:val="en-CA"/>
        </w:rPr>
        <w:t>with VCEG, WG 2, AG 5: Next generation video coding, CfE</w:t>
      </w:r>
    </w:p>
    <w:bookmarkEnd w:id="281"/>
    <w:p w14:paraId="5043EF1D" w14:textId="77777777" w:rsidR="00E860A7" w:rsidRDefault="00E860A7" w:rsidP="00CA2E49">
      <w:pPr>
        <w:pStyle w:val="Listenabsatz"/>
        <w:keepNext/>
        <w:numPr>
          <w:ilvl w:val="0"/>
          <w:numId w:val="43"/>
        </w:numPr>
        <w:rPr>
          <w:lang w:val="en-CA"/>
        </w:rPr>
      </w:pPr>
      <w:r>
        <w:rPr>
          <w:lang w:val="en-CA"/>
        </w:rPr>
        <w:t>Standards progression and outputs</w:t>
      </w:r>
    </w:p>
    <w:p w14:paraId="59391854" w14:textId="728C9DA4" w:rsidR="00E860A7" w:rsidRPr="008F6874" w:rsidRDefault="008F6874" w:rsidP="00CA2E49">
      <w:pPr>
        <w:pStyle w:val="Listenabsatz"/>
        <w:keepNext/>
        <w:numPr>
          <w:ilvl w:val="1"/>
          <w:numId w:val="43"/>
        </w:numPr>
        <w:rPr>
          <w:lang w:val="en-CA"/>
        </w:rPr>
      </w:pPr>
      <w:r w:rsidRPr="008F6874">
        <w:rPr>
          <w:lang w:val="en-CA"/>
        </w:rPr>
        <w:t>DoCR preparation</w:t>
      </w:r>
      <w:r>
        <w:rPr>
          <w:lang w:val="en-CA"/>
        </w:rPr>
        <w:t xml:space="preserve"> </w:t>
      </w:r>
      <w:r w:rsidR="00E860A7" w:rsidRPr="008F6874">
        <w:rPr>
          <w:lang w:val="en-CA"/>
        </w:rPr>
        <w:t>14496-10 CDAM1</w:t>
      </w:r>
      <w:r w:rsidRPr="008F6874">
        <w:rPr>
          <w:lang w:val="en-CA"/>
        </w:rPr>
        <w:t xml:space="preserve"> (Karsten)</w:t>
      </w:r>
      <w:r w:rsidR="00E860A7" w:rsidRPr="008F6874">
        <w:rPr>
          <w:lang w:val="en-CA"/>
        </w:rPr>
        <w:t xml:space="preserve">, 23090-15 3e </w:t>
      </w:r>
      <w:r w:rsidRPr="008F6874">
        <w:rPr>
          <w:lang w:val="en-CA"/>
        </w:rPr>
        <w:t>CD (Iole)</w:t>
      </w:r>
      <w:r w:rsidR="00E860A7" w:rsidRPr="008F6874">
        <w:rPr>
          <w:lang w:val="en-CA"/>
        </w:rPr>
        <w:t>, 23090-16 2e DIS</w:t>
      </w:r>
      <w:r>
        <w:rPr>
          <w:lang w:val="en-CA"/>
        </w:rPr>
        <w:t xml:space="preserve"> (Frank)</w:t>
      </w:r>
    </w:p>
    <w:p w14:paraId="5AC84B96" w14:textId="0AC63715" w:rsidR="00E860A7" w:rsidRDefault="00E860A7" w:rsidP="00CA2E49">
      <w:pPr>
        <w:pStyle w:val="Listenabsatz"/>
        <w:keepNext/>
        <w:numPr>
          <w:ilvl w:val="1"/>
          <w:numId w:val="43"/>
        </w:numPr>
        <w:rPr>
          <w:lang w:val="en-CA"/>
        </w:rPr>
      </w:pPr>
      <w:r>
        <w:rPr>
          <w:lang w:val="en-CA"/>
        </w:rPr>
        <w:t>White paper VSEI/VVC</w:t>
      </w:r>
      <w:r w:rsidR="00C614C8">
        <w:rPr>
          <w:lang w:val="en-CA"/>
        </w:rPr>
        <w:t xml:space="preserve"> – to be presented in AG 3 meeting Thursday afternoon</w:t>
      </w:r>
    </w:p>
    <w:p w14:paraId="111218F0" w14:textId="616C2F28" w:rsidR="008B40A5" w:rsidRPr="00373F08" w:rsidRDefault="00E860A7" w:rsidP="00CA2E49">
      <w:pPr>
        <w:pStyle w:val="Listenabsatz"/>
        <w:keepNext/>
        <w:numPr>
          <w:ilvl w:val="0"/>
          <w:numId w:val="43"/>
        </w:numPr>
        <w:rPr>
          <w:lang w:val="en-CA"/>
        </w:rPr>
      </w:pPr>
      <w:r w:rsidRPr="00373F08">
        <w:rPr>
          <w:lang w:val="en-CA"/>
        </w:rPr>
        <w:t>Review status from tracks and discussion on potential open issues</w:t>
      </w:r>
    </w:p>
    <w:p w14:paraId="5205EA2B" w14:textId="1146132D" w:rsidR="00E860A7" w:rsidRDefault="00E860A7" w:rsidP="00CA2E49">
      <w:pPr>
        <w:pStyle w:val="berschrift3"/>
        <w:rPr>
          <w:lang w:val="en-CA"/>
        </w:rPr>
      </w:pPr>
      <w:r w:rsidRPr="008B40A5">
        <w:rPr>
          <w:lang w:val="en-CA"/>
        </w:rPr>
        <w:t>Review of documents at plenary level</w:t>
      </w:r>
    </w:p>
    <w:p w14:paraId="485A6496" w14:textId="1A90270A" w:rsidR="008B40A5" w:rsidRDefault="008B40A5" w:rsidP="008B40A5">
      <w:pPr>
        <w:rPr>
          <w:lang w:val="en-CA"/>
        </w:rPr>
      </w:pPr>
      <w:r>
        <w:rPr>
          <w:lang w:val="en-CA"/>
        </w:rPr>
        <w:t>List of adoptions from HLS was presented Wednesday 2 July 1150</w:t>
      </w:r>
      <w:r w:rsidR="008005E6">
        <w:rPr>
          <w:lang w:val="en-CA"/>
        </w:rPr>
        <w:t xml:space="preserve"> by Jill Boyce</w:t>
      </w:r>
      <w:r>
        <w:rPr>
          <w:lang w:val="en-CA"/>
        </w:rPr>
        <w:t>:</w:t>
      </w:r>
    </w:p>
    <w:p w14:paraId="76C60780" w14:textId="77777777" w:rsidR="008B40A5" w:rsidRPr="00994E80" w:rsidRDefault="008B40A5" w:rsidP="008B40A5">
      <w:pPr>
        <w:rPr>
          <w:b/>
          <w:i/>
          <w:iCs/>
          <w:lang w:val="en-CA"/>
        </w:rPr>
      </w:pPr>
      <w:r w:rsidRPr="00994E80">
        <w:rPr>
          <w:b/>
          <w:i/>
          <w:iCs/>
          <w:lang w:val="en-CA"/>
        </w:rPr>
        <w:t>Summary of HLS adoptions</w:t>
      </w:r>
    </w:p>
    <w:p w14:paraId="261AB476" w14:textId="77777777" w:rsidR="008B40A5" w:rsidRPr="009F7355" w:rsidRDefault="008B40A5" w:rsidP="008B40A5">
      <w:pPr>
        <w:rPr>
          <w:lang w:val="en-CA"/>
        </w:rPr>
      </w:pPr>
    </w:p>
    <w:p w14:paraId="6989C930" w14:textId="77777777" w:rsidR="008B40A5" w:rsidRPr="009F7355" w:rsidRDefault="008B40A5" w:rsidP="008B40A5">
      <w:pPr>
        <w:rPr>
          <w:lang w:val="en-CA"/>
        </w:rPr>
      </w:pPr>
      <w:r w:rsidRPr="009F7355">
        <w:rPr>
          <w:lang w:val="en-CA"/>
        </w:rPr>
        <w:t>VSEI v4:</w:t>
      </w:r>
    </w:p>
    <w:p w14:paraId="65F82AB9" w14:textId="77777777" w:rsidR="008B40A5" w:rsidRPr="009F7355" w:rsidRDefault="008B40A5" w:rsidP="00CA2E49">
      <w:pPr>
        <w:numPr>
          <w:ilvl w:val="0"/>
          <w:numId w:val="357"/>
        </w:numPr>
        <w:tabs>
          <w:tab w:val="left" w:pos="720"/>
        </w:tabs>
        <w:rPr>
          <w:lang w:val="en-CA"/>
        </w:rPr>
      </w:pPr>
      <w:r w:rsidRPr="009F7355">
        <w:rPr>
          <w:lang w:val="en-CA"/>
        </w:rPr>
        <w:t>Mostly small editorial improvements, additions of constraints, clarifications, and bug fixes</w:t>
      </w:r>
    </w:p>
    <w:p w14:paraId="7C8BF7CF" w14:textId="77777777" w:rsidR="008B40A5" w:rsidRPr="009F7355" w:rsidRDefault="008B40A5" w:rsidP="00CA2E49">
      <w:pPr>
        <w:numPr>
          <w:ilvl w:val="0"/>
          <w:numId w:val="357"/>
        </w:numPr>
        <w:tabs>
          <w:tab w:val="left" w:pos="720"/>
        </w:tabs>
        <w:rPr>
          <w:lang w:val="en-CA"/>
        </w:rPr>
      </w:pPr>
      <w:r w:rsidRPr="009F7355">
        <w:rPr>
          <w:lang w:val="en-CA"/>
        </w:rPr>
        <w:t>New feature: DSC SEIs support for signing of SEI messages </w:t>
      </w:r>
    </w:p>
    <w:p w14:paraId="20AEC307" w14:textId="77777777" w:rsidR="008B40A5" w:rsidRPr="009F7355" w:rsidRDefault="008B40A5" w:rsidP="00CA2E49">
      <w:pPr>
        <w:numPr>
          <w:ilvl w:val="0"/>
          <w:numId w:val="357"/>
        </w:numPr>
        <w:tabs>
          <w:tab w:val="left" w:pos="720"/>
        </w:tabs>
        <w:rPr>
          <w:lang w:val="en-CA"/>
        </w:rPr>
      </w:pPr>
      <w:r w:rsidRPr="009F7355">
        <w:rPr>
          <w:lang w:val="en-CA"/>
        </w:rPr>
        <w:t>More significant bug fixes: GFV chroma key</w:t>
      </w:r>
    </w:p>
    <w:p w14:paraId="6B7C9CB6" w14:textId="77777777" w:rsidR="008B40A5" w:rsidRPr="009F7355" w:rsidRDefault="008B40A5" w:rsidP="008B40A5">
      <w:pPr>
        <w:rPr>
          <w:lang w:val="en-CA"/>
        </w:rPr>
      </w:pPr>
    </w:p>
    <w:p w14:paraId="2694E2A9" w14:textId="77777777" w:rsidR="008B40A5" w:rsidRPr="009F7355" w:rsidRDefault="008B40A5" w:rsidP="008B40A5">
      <w:pPr>
        <w:rPr>
          <w:lang w:val="en-CA"/>
        </w:rPr>
      </w:pPr>
      <w:r w:rsidRPr="009F7355">
        <w:rPr>
          <w:lang w:val="en-CA"/>
        </w:rPr>
        <w:t>HEVC:</w:t>
      </w:r>
    </w:p>
    <w:p w14:paraId="38C840A4" w14:textId="77777777" w:rsidR="008B40A5" w:rsidRPr="009F7355" w:rsidRDefault="008B40A5" w:rsidP="00CA2E49">
      <w:pPr>
        <w:numPr>
          <w:ilvl w:val="0"/>
          <w:numId w:val="358"/>
        </w:numPr>
        <w:tabs>
          <w:tab w:val="left" w:pos="720"/>
        </w:tabs>
        <w:rPr>
          <w:lang w:val="en-CA"/>
        </w:rPr>
      </w:pPr>
      <w:r w:rsidRPr="009F7355">
        <w:rPr>
          <w:lang w:val="en-CA"/>
        </w:rPr>
        <w:t>Editorial improvements and bug fixes</w:t>
      </w:r>
    </w:p>
    <w:p w14:paraId="7564A5D9" w14:textId="77777777" w:rsidR="008B40A5" w:rsidRPr="009F7355" w:rsidRDefault="008B40A5" w:rsidP="008B40A5">
      <w:pPr>
        <w:rPr>
          <w:lang w:val="en-CA"/>
        </w:rPr>
      </w:pPr>
    </w:p>
    <w:p w14:paraId="313B609B" w14:textId="77777777" w:rsidR="008B40A5" w:rsidRPr="009F7355" w:rsidRDefault="008B40A5" w:rsidP="008B40A5">
      <w:pPr>
        <w:rPr>
          <w:lang w:val="en-CA"/>
        </w:rPr>
      </w:pPr>
      <w:r w:rsidRPr="009F7355">
        <w:rPr>
          <w:lang w:val="en-CA"/>
        </w:rPr>
        <w:t>TuC:</w:t>
      </w:r>
    </w:p>
    <w:p w14:paraId="4DF5EE01" w14:textId="77777777" w:rsidR="008B40A5" w:rsidRPr="009F7355" w:rsidRDefault="008B40A5" w:rsidP="00CA2E49">
      <w:pPr>
        <w:numPr>
          <w:ilvl w:val="0"/>
          <w:numId w:val="359"/>
        </w:numPr>
        <w:tabs>
          <w:tab w:val="left" w:pos="720"/>
        </w:tabs>
        <w:rPr>
          <w:lang w:val="en-CA"/>
        </w:rPr>
      </w:pPr>
      <w:r w:rsidRPr="009F7355">
        <w:rPr>
          <w:lang w:val="en-CA"/>
        </w:rPr>
        <w:t>New features, editorial improvements, additions of constraints, clarifications, and bug fixes of existing SEI messages in TuC</w:t>
      </w:r>
    </w:p>
    <w:p w14:paraId="6EB87214" w14:textId="77777777" w:rsidR="008B40A5" w:rsidRPr="009F7355" w:rsidRDefault="008B40A5" w:rsidP="00CA2E49">
      <w:pPr>
        <w:numPr>
          <w:ilvl w:val="0"/>
          <w:numId w:val="359"/>
        </w:numPr>
        <w:tabs>
          <w:tab w:val="left" w:pos="720"/>
        </w:tabs>
        <w:rPr>
          <w:lang w:val="en-CA"/>
        </w:rPr>
      </w:pPr>
      <w:r w:rsidRPr="009F7355">
        <w:rPr>
          <w:lang w:val="en-CA"/>
        </w:rPr>
        <w:t>Extensions to existing SEI messages in VSEI v3</w:t>
      </w:r>
    </w:p>
    <w:p w14:paraId="34FD61AD" w14:textId="77777777" w:rsidR="008B40A5" w:rsidRPr="009F7355" w:rsidRDefault="008B40A5" w:rsidP="00CA2E49">
      <w:pPr>
        <w:numPr>
          <w:ilvl w:val="0"/>
          <w:numId w:val="359"/>
        </w:numPr>
        <w:tabs>
          <w:tab w:val="left" w:pos="720"/>
        </w:tabs>
        <w:rPr>
          <w:lang w:val="en-CA"/>
        </w:rPr>
      </w:pPr>
      <w:r w:rsidRPr="009F7355">
        <w:rPr>
          <w:lang w:val="en-CA"/>
        </w:rPr>
        <w:t>New SEI messages:</w:t>
      </w:r>
    </w:p>
    <w:p w14:paraId="7798FFCA" w14:textId="77777777" w:rsidR="008B40A5" w:rsidRPr="009F7355" w:rsidRDefault="008B40A5" w:rsidP="00CA2E49">
      <w:pPr>
        <w:numPr>
          <w:ilvl w:val="1"/>
          <w:numId w:val="360"/>
        </w:numPr>
        <w:tabs>
          <w:tab w:val="left" w:pos="1440"/>
        </w:tabs>
        <w:rPr>
          <w:lang w:val="en-CA"/>
        </w:rPr>
      </w:pPr>
      <w:r w:rsidRPr="009F7355">
        <w:rPr>
          <w:lang w:val="en-CA"/>
        </w:rPr>
        <w:t>Auxiliary sampling alignment and transformation information SEI </w:t>
      </w:r>
    </w:p>
    <w:p w14:paraId="4399CF56" w14:textId="77777777" w:rsidR="008B40A5" w:rsidRPr="009F7355" w:rsidRDefault="008B40A5" w:rsidP="00CA2E49">
      <w:pPr>
        <w:numPr>
          <w:ilvl w:val="1"/>
          <w:numId w:val="361"/>
        </w:numPr>
        <w:tabs>
          <w:tab w:val="left" w:pos="1440"/>
        </w:tabs>
        <w:rPr>
          <w:lang w:val="en-CA"/>
        </w:rPr>
      </w:pPr>
      <w:r w:rsidRPr="009F7355">
        <w:rPr>
          <w:lang w:val="en-CA"/>
        </w:rPr>
        <w:t>Localization and mapping SEI</w:t>
      </w:r>
    </w:p>
    <w:p w14:paraId="7EB3DFE5" w14:textId="77777777" w:rsidR="008B40A5" w:rsidRPr="009F7355" w:rsidRDefault="008B40A5" w:rsidP="008B40A5">
      <w:pPr>
        <w:rPr>
          <w:lang w:val="en-CA"/>
        </w:rPr>
      </w:pPr>
    </w:p>
    <w:p w14:paraId="55A1433C" w14:textId="77777777" w:rsidR="008B40A5" w:rsidRPr="009F7355" w:rsidRDefault="008B40A5" w:rsidP="008B40A5">
      <w:pPr>
        <w:rPr>
          <w:b/>
          <w:lang w:val="en-CA"/>
        </w:rPr>
      </w:pPr>
      <w:r w:rsidRPr="009F7355">
        <w:rPr>
          <w:b/>
          <w:lang w:val="en-CA"/>
        </w:rPr>
        <w:t>Adoptions List</w:t>
      </w:r>
    </w:p>
    <w:p w14:paraId="269D3621" w14:textId="77777777" w:rsidR="008B40A5" w:rsidRPr="009F7355" w:rsidRDefault="008B40A5" w:rsidP="008B40A5">
      <w:pPr>
        <w:rPr>
          <w:b/>
          <w:lang w:val="en-CA"/>
        </w:rPr>
      </w:pPr>
      <w:r w:rsidRPr="009F7355">
        <w:rPr>
          <w:b/>
          <w:lang w:val="en-CA"/>
        </w:rPr>
        <w:t>VSEI v4</w:t>
      </w:r>
    </w:p>
    <w:p w14:paraId="783267F3" w14:textId="77777777" w:rsidR="008B40A5" w:rsidRPr="009F7355" w:rsidRDefault="008B40A5" w:rsidP="008B40A5">
      <w:pPr>
        <w:rPr>
          <w:b/>
          <w:lang w:val="en-CA"/>
        </w:rPr>
      </w:pPr>
      <w:bookmarkStart w:id="282" w:name="_Hlk202389722"/>
      <w:r w:rsidRPr="009F7355">
        <w:rPr>
          <w:lang w:val="en-CA"/>
        </w:rPr>
        <w:t>Multiple SEI messages</w:t>
      </w:r>
    </w:p>
    <w:p w14:paraId="40CADEEC" w14:textId="77777777" w:rsidR="008B40A5" w:rsidRPr="009F7355" w:rsidRDefault="008773DB" w:rsidP="00CA2E49">
      <w:pPr>
        <w:numPr>
          <w:ilvl w:val="0"/>
          <w:numId w:val="362"/>
        </w:numPr>
        <w:tabs>
          <w:tab w:val="left" w:pos="720"/>
        </w:tabs>
        <w:rPr>
          <w:lang w:val="en-CA"/>
        </w:rPr>
      </w:pPr>
      <w:hyperlink r:id="rId881" w:history="1">
        <w:r w:rsidR="008B40A5" w:rsidRPr="009F7355">
          <w:rPr>
            <w:rStyle w:val="Hyperlink"/>
            <w:lang w:val="en-CA"/>
          </w:rPr>
          <w:t>JVET-AM0189</w:t>
        </w:r>
      </w:hyperlink>
      <w:r w:rsidR="008B40A5" w:rsidRPr="009F7355">
        <w:rPr>
          <w:lang w:val="en-CA"/>
        </w:rPr>
        <w:t xml:space="preserve"> AHG9: On semantics of persistence flag of SEI messages in VSEI v4 and v3 </w:t>
      </w:r>
    </w:p>
    <w:p w14:paraId="41D6D123" w14:textId="77777777" w:rsidR="008B40A5" w:rsidRPr="009F7355" w:rsidRDefault="008773DB" w:rsidP="00CA2E49">
      <w:pPr>
        <w:numPr>
          <w:ilvl w:val="0"/>
          <w:numId w:val="362"/>
        </w:numPr>
        <w:tabs>
          <w:tab w:val="left" w:pos="720"/>
        </w:tabs>
        <w:rPr>
          <w:lang w:val="en-CA"/>
        </w:rPr>
      </w:pPr>
      <w:hyperlink r:id="rId882" w:history="1">
        <w:r w:rsidR="008B40A5" w:rsidRPr="009F7355">
          <w:rPr>
            <w:rStyle w:val="Hyperlink"/>
            <w:lang w:val="en-CA"/>
          </w:rPr>
          <w:t>JVET-AM0174</w:t>
        </w:r>
      </w:hyperlink>
      <w:r w:rsidR="008B40A5" w:rsidRPr="009F7355">
        <w:rPr>
          <w:lang w:val="en-CA"/>
        </w:rPr>
        <w:t xml:space="preserve"> AHG9: On general SEI payload constraints </w:t>
      </w:r>
    </w:p>
    <w:p w14:paraId="6921F78A" w14:textId="77777777" w:rsidR="008B40A5" w:rsidRPr="009F7355" w:rsidRDefault="008773DB" w:rsidP="00CA2E49">
      <w:pPr>
        <w:numPr>
          <w:ilvl w:val="0"/>
          <w:numId w:val="362"/>
        </w:numPr>
        <w:tabs>
          <w:tab w:val="left" w:pos="720"/>
        </w:tabs>
        <w:rPr>
          <w:lang w:val="en-CA"/>
        </w:rPr>
      </w:pPr>
      <w:hyperlink r:id="rId883" w:history="1">
        <w:r w:rsidR="008B40A5" w:rsidRPr="009F7355">
          <w:rPr>
            <w:rStyle w:val="Hyperlink"/>
            <w:lang w:val="en-CA"/>
          </w:rPr>
          <w:t>JVET-AM0047</w:t>
        </w:r>
      </w:hyperlink>
      <w:r w:rsidR="008B40A5" w:rsidRPr="009F7355">
        <w:rPr>
          <w:lang w:val="en-CA"/>
        </w:rPr>
        <w:t xml:space="preserve"> AHG9: Miscellaneous changes for VSEI </w:t>
      </w:r>
    </w:p>
    <w:p w14:paraId="57226271" w14:textId="77777777" w:rsidR="008B40A5" w:rsidRPr="009F7355" w:rsidRDefault="008773DB" w:rsidP="00CA2E49">
      <w:pPr>
        <w:numPr>
          <w:ilvl w:val="0"/>
          <w:numId w:val="362"/>
        </w:numPr>
        <w:tabs>
          <w:tab w:val="left" w:pos="720"/>
        </w:tabs>
        <w:rPr>
          <w:lang w:val="en-CA"/>
        </w:rPr>
      </w:pPr>
      <w:hyperlink r:id="rId884" w:history="1">
        <w:r w:rsidR="008B40A5" w:rsidRPr="009F7355">
          <w:rPr>
            <w:rStyle w:val="Hyperlink"/>
            <w:lang w:val="en-CA"/>
          </w:rPr>
          <w:t>JVET-AM0052</w:t>
        </w:r>
      </w:hyperlink>
      <w:r w:rsidR="008B40A5" w:rsidRPr="009F7355">
        <w:rPr>
          <w:lang w:val="en-CA"/>
        </w:rPr>
        <w:t xml:space="preserve"> AHG9: Editorial changes for VSEI</w:t>
      </w:r>
    </w:p>
    <w:p w14:paraId="5D2765D0" w14:textId="77777777" w:rsidR="008B40A5" w:rsidRPr="009F7355" w:rsidRDefault="008773DB" w:rsidP="00CA2E49">
      <w:pPr>
        <w:numPr>
          <w:ilvl w:val="0"/>
          <w:numId w:val="362"/>
        </w:numPr>
        <w:tabs>
          <w:tab w:val="left" w:pos="720"/>
        </w:tabs>
        <w:rPr>
          <w:lang w:val="en-CA"/>
        </w:rPr>
      </w:pPr>
      <w:hyperlink r:id="rId885" w:history="1">
        <w:r w:rsidR="008B40A5" w:rsidRPr="009F7355">
          <w:rPr>
            <w:rStyle w:val="Hyperlink"/>
            <w:lang w:val="en-CA"/>
          </w:rPr>
          <w:t>JVET-AM0191</w:t>
        </w:r>
      </w:hyperlink>
      <w:r w:rsidR="008B40A5" w:rsidRPr="009F7355">
        <w:rPr>
          <w:lang w:val="en-CA"/>
        </w:rPr>
        <w:t xml:space="preserve"> AHG9: Editorial updates for VSEI v4 </w:t>
      </w:r>
    </w:p>
    <w:p w14:paraId="4B79B175" w14:textId="77777777" w:rsidR="008B40A5" w:rsidRPr="009F7355" w:rsidRDefault="008773DB" w:rsidP="00CA2E49">
      <w:pPr>
        <w:numPr>
          <w:ilvl w:val="0"/>
          <w:numId w:val="362"/>
        </w:numPr>
        <w:tabs>
          <w:tab w:val="left" w:pos="720"/>
        </w:tabs>
        <w:rPr>
          <w:lang w:val="en-CA"/>
        </w:rPr>
      </w:pPr>
      <w:hyperlink r:id="rId886" w:history="1">
        <w:r w:rsidR="008B40A5" w:rsidRPr="009F7355">
          <w:rPr>
            <w:rStyle w:val="Hyperlink"/>
            <w:lang w:val="en-CA"/>
          </w:rPr>
          <w:t>JVET-AM0165</w:t>
        </w:r>
      </w:hyperlink>
      <w:r w:rsidR="008B40A5" w:rsidRPr="009F7355">
        <w:rPr>
          <w:lang w:val="en-CA"/>
        </w:rPr>
        <w:t xml:space="preserve"> AHG9: On value range and reserved values for syntax elements in VSEI v4 </w:t>
      </w:r>
    </w:p>
    <w:p w14:paraId="1699A7A1" w14:textId="77777777" w:rsidR="008B40A5" w:rsidRPr="009F7355" w:rsidRDefault="008B40A5" w:rsidP="008B40A5">
      <w:pPr>
        <w:rPr>
          <w:lang w:val="en-CA"/>
        </w:rPr>
      </w:pPr>
    </w:p>
    <w:p w14:paraId="1FC081F7" w14:textId="77777777" w:rsidR="008B40A5" w:rsidRPr="009F7355" w:rsidRDefault="008B40A5" w:rsidP="008B40A5">
      <w:pPr>
        <w:rPr>
          <w:b/>
          <w:lang w:val="en-CA"/>
        </w:rPr>
      </w:pPr>
      <w:r w:rsidRPr="009F7355">
        <w:rPr>
          <w:lang w:val="en-CA"/>
        </w:rPr>
        <w:t>SEI processing order (SPO) and processing order nesting (PON)</w:t>
      </w:r>
    </w:p>
    <w:p w14:paraId="3746963B" w14:textId="1BAAD23D" w:rsidR="008B40A5" w:rsidRPr="009F7355" w:rsidRDefault="008773DB" w:rsidP="00CA2E49">
      <w:pPr>
        <w:numPr>
          <w:ilvl w:val="0"/>
          <w:numId w:val="363"/>
        </w:numPr>
        <w:tabs>
          <w:tab w:val="left" w:pos="720"/>
        </w:tabs>
        <w:rPr>
          <w:lang w:val="en-CA"/>
        </w:rPr>
      </w:pPr>
      <w:hyperlink r:id="rId887" w:history="1">
        <w:r w:rsidR="008B40A5" w:rsidRPr="009F7355">
          <w:rPr>
            <w:rStyle w:val="Hyperlink"/>
            <w:lang w:val="en-CA"/>
          </w:rPr>
          <w:t>JVET-AM0292</w:t>
        </w:r>
      </w:hyperlink>
      <w:r w:rsidR="008B40A5" w:rsidRPr="009F7355">
        <w:rPr>
          <w:lang w:val="en-CA"/>
        </w:rPr>
        <w:t xml:space="preserve"> AHG9/AHG2: On the semantics of po_num_bits_in_prefix_indication_minus1</w:t>
      </w:r>
      <w:r w:rsidR="00A04DD5">
        <w:rPr>
          <w:lang w:val="en-CA"/>
        </w:rPr>
        <w:t>[ </w:t>
      </w:r>
      <w:r w:rsidR="008B40A5" w:rsidRPr="009F7355">
        <w:rPr>
          <w:lang w:val="en-CA"/>
        </w:rPr>
        <w:t>i</w:t>
      </w:r>
      <w:r w:rsidR="00A04DD5">
        <w:rPr>
          <w:lang w:val="en-CA"/>
        </w:rPr>
        <w:t> ]</w:t>
      </w:r>
      <w:r w:rsidR="008B40A5" w:rsidRPr="009F7355">
        <w:rPr>
          <w:lang w:val="en-CA"/>
        </w:rPr>
        <w:t xml:space="preserve"> and po_sei_prefix_data_bit</w:t>
      </w:r>
      <w:r w:rsidR="00A04DD5">
        <w:rPr>
          <w:lang w:val="en-CA"/>
        </w:rPr>
        <w:t>[ </w:t>
      </w:r>
      <w:r w:rsidR="008B40A5" w:rsidRPr="009F7355">
        <w:rPr>
          <w:lang w:val="en-CA"/>
        </w:rPr>
        <w:t>i</w:t>
      </w:r>
      <w:r w:rsidR="00A04DD5">
        <w:rPr>
          <w:lang w:val="en-CA"/>
        </w:rPr>
        <w:t> ][ </w:t>
      </w:r>
      <w:r w:rsidR="008B40A5" w:rsidRPr="009F7355">
        <w:rPr>
          <w:lang w:val="en-CA"/>
        </w:rPr>
        <w:t>j</w:t>
      </w:r>
      <w:r w:rsidR="00A04DD5">
        <w:rPr>
          <w:lang w:val="en-CA"/>
        </w:rPr>
        <w:t> ]</w:t>
      </w:r>
    </w:p>
    <w:p w14:paraId="29FE2370" w14:textId="77777777" w:rsidR="008B40A5" w:rsidRPr="009F7355" w:rsidRDefault="008773DB" w:rsidP="00CA2E49">
      <w:pPr>
        <w:numPr>
          <w:ilvl w:val="0"/>
          <w:numId w:val="363"/>
        </w:numPr>
        <w:tabs>
          <w:tab w:val="left" w:pos="720"/>
        </w:tabs>
        <w:rPr>
          <w:lang w:val="en-CA"/>
        </w:rPr>
      </w:pPr>
      <w:hyperlink r:id="rId888" w:history="1">
        <w:r w:rsidR="008B40A5" w:rsidRPr="009F7355">
          <w:rPr>
            <w:rStyle w:val="Hyperlink"/>
            <w:lang w:val="en-CA"/>
          </w:rPr>
          <w:t>JVET-AM0081</w:t>
        </w:r>
      </w:hyperlink>
      <w:r w:rsidR="008B40A5" w:rsidRPr="009F7355">
        <w:rPr>
          <w:lang w:val="en-CA"/>
        </w:rPr>
        <w:t xml:space="preserve"> AHG9: On the PON dependency constraint </w:t>
      </w:r>
    </w:p>
    <w:p w14:paraId="15A2368A" w14:textId="77777777" w:rsidR="008B40A5" w:rsidRPr="009F7355" w:rsidRDefault="008773DB" w:rsidP="00CA2E49">
      <w:pPr>
        <w:numPr>
          <w:ilvl w:val="0"/>
          <w:numId w:val="363"/>
        </w:numPr>
        <w:tabs>
          <w:tab w:val="left" w:pos="720"/>
        </w:tabs>
        <w:rPr>
          <w:lang w:val="en-CA"/>
        </w:rPr>
      </w:pPr>
      <w:hyperlink r:id="rId889" w:history="1">
        <w:r w:rsidR="008B40A5" w:rsidRPr="009F7355">
          <w:rPr>
            <w:rStyle w:val="Hyperlink"/>
            <w:lang w:val="en-CA"/>
          </w:rPr>
          <w:t>JVET-AM0082</w:t>
        </w:r>
      </w:hyperlink>
      <w:r w:rsidR="008B40A5" w:rsidRPr="009F7355">
        <w:rPr>
          <w:lang w:val="en-CA"/>
        </w:rPr>
        <w:t xml:space="preserve"> AHG9: On the PON nested FGC SEI message</w:t>
      </w:r>
    </w:p>
    <w:p w14:paraId="0B12FE1D" w14:textId="77777777" w:rsidR="008B40A5" w:rsidRPr="009F7355" w:rsidRDefault="008773DB" w:rsidP="00CA2E49">
      <w:pPr>
        <w:numPr>
          <w:ilvl w:val="0"/>
          <w:numId w:val="363"/>
        </w:numPr>
        <w:tabs>
          <w:tab w:val="left" w:pos="720"/>
        </w:tabs>
        <w:rPr>
          <w:lang w:val="en-CA"/>
        </w:rPr>
      </w:pPr>
      <w:hyperlink r:id="rId890" w:history="1">
        <w:r w:rsidR="008B40A5" w:rsidRPr="009F7355">
          <w:rPr>
            <w:rStyle w:val="Hyperlink"/>
            <w:lang w:val="en-CA"/>
          </w:rPr>
          <w:t>JVET-AM0121</w:t>
        </w:r>
      </w:hyperlink>
      <w:r w:rsidR="008B40A5" w:rsidRPr="009F7355">
        <w:rPr>
          <w:lang w:val="en-CA"/>
        </w:rPr>
        <w:t xml:space="preserve"> AHG9: On the SEI processing order SEI message </w:t>
      </w:r>
    </w:p>
    <w:p w14:paraId="72AB57ED" w14:textId="77777777" w:rsidR="008B40A5" w:rsidRPr="009F7355" w:rsidRDefault="008773DB" w:rsidP="00CA2E49">
      <w:pPr>
        <w:numPr>
          <w:ilvl w:val="0"/>
          <w:numId w:val="363"/>
        </w:numPr>
        <w:tabs>
          <w:tab w:val="left" w:pos="720"/>
        </w:tabs>
        <w:rPr>
          <w:lang w:val="en-CA"/>
        </w:rPr>
      </w:pPr>
      <w:hyperlink r:id="rId891" w:history="1">
        <w:r w:rsidR="008B40A5" w:rsidRPr="009F7355">
          <w:rPr>
            <w:rStyle w:val="Hyperlink"/>
            <w:lang w:val="en-CA"/>
          </w:rPr>
          <w:t>JVET-AM0166</w:t>
        </w:r>
      </w:hyperlink>
      <w:r w:rsidR="008B40A5" w:rsidRPr="009F7355">
        <w:rPr>
          <w:lang w:val="en-CA"/>
        </w:rPr>
        <w:t xml:space="preserve"> AHG9: Miscellaneous aspects in VSEI v4 </w:t>
      </w:r>
    </w:p>
    <w:p w14:paraId="3259248C" w14:textId="77777777" w:rsidR="008B40A5" w:rsidRPr="009F7355" w:rsidRDefault="008773DB" w:rsidP="00CA2E49">
      <w:pPr>
        <w:numPr>
          <w:ilvl w:val="0"/>
          <w:numId w:val="363"/>
        </w:numPr>
        <w:tabs>
          <w:tab w:val="left" w:pos="720"/>
        </w:tabs>
        <w:rPr>
          <w:lang w:val="en-CA"/>
        </w:rPr>
      </w:pPr>
      <w:hyperlink r:id="rId892" w:history="1">
        <w:r w:rsidR="008B40A5" w:rsidRPr="009F7355">
          <w:rPr>
            <w:rStyle w:val="Hyperlink"/>
            <w:lang w:val="en-CA"/>
          </w:rPr>
          <w:t>JVET-AM0321</w:t>
        </w:r>
      </w:hyperlink>
      <w:r w:rsidR="008B40A5" w:rsidRPr="009F7355">
        <w:rPr>
          <w:lang w:val="en-CA"/>
        </w:rPr>
        <w:t xml:space="preserve"> AHG9: On SEI message types indicated by an SPO SEI message </w:t>
      </w:r>
    </w:p>
    <w:p w14:paraId="20DBD5AB" w14:textId="77777777" w:rsidR="008B40A5" w:rsidRPr="009F7355" w:rsidRDefault="008B40A5" w:rsidP="008B40A5">
      <w:pPr>
        <w:rPr>
          <w:b/>
          <w:lang w:val="en-CA"/>
        </w:rPr>
      </w:pPr>
      <w:r w:rsidRPr="009F7355">
        <w:rPr>
          <w:lang w:val="en-CA"/>
        </w:rPr>
        <w:t>AI usage restrictions (AUR)</w:t>
      </w:r>
    </w:p>
    <w:p w14:paraId="2CA0CD8D" w14:textId="77777777" w:rsidR="008B40A5" w:rsidRPr="009F7355" w:rsidRDefault="008773DB" w:rsidP="00CA2E49">
      <w:pPr>
        <w:numPr>
          <w:ilvl w:val="0"/>
          <w:numId w:val="364"/>
        </w:numPr>
        <w:tabs>
          <w:tab w:val="left" w:pos="720"/>
        </w:tabs>
        <w:rPr>
          <w:lang w:val="en-CA"/>
        </w:rPr>
      </w:pPr>
      <w:hyperlink r:id="rId893" w:history="1">
        <w:r w:rsidR="008B40A5" w:rsidRPr="009F7355">
          <w:rPr>
            <w:rStyle w:val="Hyperlink"/>
            <w:lang w:val="en-CA"/>
          </w:rPr>
          <w:t>JVET-AM0112</w:t>
        </w:r>
      </w:hyperlink>
      <w:r w:rsidR="008B40A5" w:rsidRPr="009F7355">
        <w:rPr>
          <w:lang w:val="en-CA"/>
        </w:rPr>
        <w:t xml:space="preserve"> AHG9: On AI usage restrictions SEI message </w:t>
      </w:r>
    </w:p>
    <w:p w14:paraId="2FFA5831" w14:textId="77777777" w:rsidR="008B40A5" w:rsidRPr="009F7355" w:rsidRDefault="008773DB" w:rsidP="00CA2E49">
      <w:pPr>
        <w:numPr>
          <w:ilvl w:val="0"/>
          <w:numId w:val="364"/>
        </w:numPr>
        <w:tabs>
          <w:tab w:val="left" w:pos="720"/>
        </w:tabs>
        <w:rPr>
          <w:lang w:val="en-CA"/>
        </w:rPr>
      </w:pPr>
      <w:hyperlink r:id="rId894" w:history="1">
        <w:r w:rsidR="008B40A5" w:rsidRPr="009F7355">
          <w:rPr>
            <w:rStyle w:val="Hyperlink"/>
            <w:lang w:val="en-CA"/>
          </w:rPr>
          <w:t>JVET-AM0152</w:t>
        </w:r>
      </w:hyperlink>
      <w:r w:rsidR="008B40A5" w:rsidRPr="009F7355">
        <w:rPr>
          <w:lang w:val="en-CA"/>
        </w:rPr>
        <w:t xml:space="preserve"> AHG9: AI usage restrictions for entities other than decoded pictures </w:t>
      </w:r>
    </w:p>
    <w:p w14:paraId="32160B98" w14:textId="77777777" w:rsidR="008B40A5" w:rsidRPr="009F7355" w:rsidRDefault="008773DB" w:rsidP="00CA2E49">
      <w:pPr>
        <w:numPr>
          <w:ilvl w:val="0"/>
          <w:numId w:val="364"/>
        </w:numPr>
        <w:tabs>
          <w:tab w:val="left" w:pos="720"/>
        </w:tabs>
        <w:rPr>
          <w:lang w:val="en-CA"/>
        </w:rPr>
      </w:pPr>
      <w:hyperlink r:id="rId895" w:history="1">
        <w:r w:rsidR="008B40A5" w:rsidRPr="009F7355">
          <w:rPr>
            <w:rStyle w:val="Hyperlink"/>
            <w:lang w:val="en-CA"/>
          </w:rPr>
          <w:t>JVET-AM0117</w:t>
        </w:r>
      </w:hyperlink>
      <w:r w:rsidR="008B40A5" w:rsidRPr="009F7355">
        <w:rPr>
          <w:lang w:val="en-CA"/>
        </w:rPr>
        <w:t xml:space="preserve"> AHG9: On the AI usage restrictions SEI message </w:t>
      </w:r>
    </w:p>
    <w:p w14:paraId="12C79E1D" w14:textId="77777777" w:rsidR="008B40A5" w:rsidRPr="009F7355" w:rsidRDefault="008B40A5" w:rsidP="008B40A5">
      <w:pPr>
        <w:rPr>
          <w:lang w:val="en-CA"/>
        </w:rPr>
      </w:pPr>
    </w:p>
    <w:p w14:paraId="0F09747D" w14:textId="77777777" w:rsidR="008B40A5" w:rsidRPr="009F7355" w:rsidRDefault="008B40A5" w:rsidP="008B40A5">
      <w:pPr>
        <w:rPr>
          <w:b/>
          <w:lang w:val="en-CA"/>
        </w:rPr>
      </w:pPr>
      <w:r w:rsidRPr="009F7355">
        <w:rPr>
          <w:lang w:val="en-CA"/>
        </w:rPr>
        <w:t>Digitally signed content (DSC)</w:t>
      </w:r>
    </w:p>
    <w:p w14:paraId="78C68A7E" w14:textId="77777777" w:rsidR="008B40A5" w:rsidRPr="009F7355" w:rsidRDefault="008773DB" w:rsidP="00CA2E49">
      <w:pPr>
        <w:numPr>
          <w:ilvl w:val="0"/>
          <w:numId w:val="365"/>
        </w:numPr>
        <w:tabs>
          <w:tab w:val="left" w:pos="720"/>
        </w:tabs>
        <w:rPr>
          <w:lang w:val="en-CA"/>
        </w:rPr>
      </w:pPr>
      <w:hyperlink r:id="rId896" w:history="1">
        <w:r w:rsidR="008B40A5" w:rsidRPr="009F7355">
          <w:rPr>
            <w:rStyle w:val="Hyperlink"/>
            <w:lang w:val="en-CA"/>
          </w:rPr>
          <w:t>JVET-AM0118</w:t>
        </w:r>
      </w:hyperlink>
      <w:r w:rsidR="008B40A5" w:rsidRPr="009F7355">
        <w:rPr>
          <w:lang w:val="en-CA"/>
        </w:rPr>
        <w:t xml:space="preserve"> AHG9: Digital signing of selected SEI messages </w:t>
      </w:r>
    </w:p>
    <w:p w14:paraId="73BBEE9E" w14:textId="77777777" w:rsidR="008B40A5" w:rsidRPr="009F7355" w:rsidRDefault="008773DB" w:rsidP="00CA2E49">
      <w:pPr>
        <w:numPr>
          <w:ilvl w:val="0"/>
          <w:numId w:val="365"/>
        </w:numPr>
        <w:tabs>
          <w:tab w:val="left" w:pos="720"/>
        </w:tabs>
        <w:rPr>
          <w:lang w:val="en-CA"/>
        </w:rPr>
      </w:pPr>
      <w:hyperlink r:id="rId897" w:history="1">
        <w:r w:rsidR="008B40A5" w:rsidRPr="009F7355">
          <w:rPr>
            <w:rStyle w:val="Hyperlink"/>
            <w:lang w:val="en-CA"/>
          </w:rPr>
          <w:t>JVET-AM0119</w:t>
        </w:r>
      </w:hyperlink>
      <w:r w:rsidR="008B40A5" w:rsidRPr="009F7355">
        <w:rPr>
          <w:lang w:val="en-CA"/>
        </w:rPr>
        <w:t xml:space="preserve"> AHG9: On start and end flags of digitally signed </w:t>
      </w:r>
    </w:p>
    <w:p w14:paraId="0BBE2481" w14:textId="77777777" w:rsidR="008B40A5" w:rsidRPr="009F7355" w:rsidRDefault="008773DB" w:rsidP="00CA2E49">
      <w:pPr>
        <w:numPr>
          <w:ilvl w:val="0"/>
          <w:numId w:val="365"/>
        </w:numPr>
        <w:tabs>
          <w:tab w:val="left" w:pos="720"/>
        </w:tabs>
        <w:rPr>
          <w:lang w:val="en-CA"/>
        </w:rPr>
      </w:pPr>
      <w:hyperlink r:id="rId898" w:history="1">
        <w:r w:rsidR="008B40A5" w:rsidRPr="009F7355">
          <w:rPr>
            <w:rStyle w:val="Hyperlink"/>
            <w:lang w:val="en-CA"/>
          </w:rPr>
          <w:t>JVET-AM0164</w:t>
        </w:r>
      </w:hyperlink>
      <w:r w:rsidR="008B40A5" w:rsidRPr="009F7355">
        <w:rPr>
          <w:lang w:val="en-CA"/>
        </w:rPr>
        <w:t xml:space="preserve"> AHG9: On DSC SEI </w:t>
      </w:r>
    </w:p>
    <w:p w14:paraId="188B1B25" w14:textId="77777777" w:rsidR="008B40A5" w:rsidRPr="009F7355" w:rsidRDefault="008773DB" w:rsidP="00CA2E49">
      <w:pPr>
        <w:numPr>
          <w:ilvl w:val="0"/>
          <w:numId w:val="365"/>
        </w:numPr>
        <w:tabs>
          <w:tab w:val="left" w:pos="720"/>
        </w:tabs>
        <w:rPr>
          <w:lang w:val="en-CA"/>
        </w:rPr>
      </w:pPr>
      <w:hyperlink r:id="rId899" w:history="1">
        <w:r w:rsidR="008B40A5" w:rsidRPr="009F7355">
          <w:rPr>
            <w:rStyle w:val="Hyperlink"/>
            <w:lang w:val="en-CA"/>
          </w:rPr>
          <w:t>JVET-AM0190</w:t>
        </w:r>
      </w:hyperlink>
      <w:r w:rsidR="008B40A5" w:rsidRPr="009F7355">
        <w:rPr>
          <w:lang w:val="en-CA"/>
        </w:rPr>
        <w:t xml:space="preserve"> AHG9: On implicit association mode in digitally-signed content SEI messages in VSEI v4 </w:t>
      </w:r>
    </w:p>
    <w:p w14:paraId="2B9D0959" w14:textId="77777777" w:rsidR="008B40A5" w:rsidRPr="009F7355" w:rsidRDefault="008773DB" w:rsidP="00CA2E49">
      <w:pPr>
        <w:numPr>
          <w:ilvl w:val="0"/>
          <w:numId w:val="365"/>
        </w:numPr>
        <w:tabs>
          <w:tab w:val="left" w:pos="720"/>
        </w:tabs>
        <w:rPr>
          <w:lang w:val="en-CA"/>
        </w:rPr>
      </w:pPr>
      <w:hyperlink r:id="rId900" w:history="1">
        <w:r w:rsidR="008B40A5" w:rsidRPr="009F7355">
          <w:rPr>
            <w:rStyle w:val="Hyperlink"/>
            <w:lang w:val="en-CA"/>
          </w:rPr>
          <w:t>JVET-AM0210</w:t>
        </w:r>
      </w:hyperlink>
      <w:r w:rsidR="008B40A5" w:rsidRPr="009F7355">
        <w:rPr>
          <w:lang w:val="en-CA"/>
        </w:rPr>
        <w:t xml:space="preserve"> AHG9: On miscellaneous aspects in digitally-signed content SEI messages in VSEI v4 draft </w:t>
      </w:r>
    </w:p>
    <w:p w14:paraId="427C69EF" w14:textId="77777777" w:rsidR="008B40A5" w:rsidRPr="009F7355" w:rsidRDefault="008B40A5" w:rsidP="008B40A5">
      <w:pPr>
        <w:rPr>
          <w:lang w:val="en-CA"/>
        </w:rPr>
      </w:pPr>
    </w:p>
    <w:p w14:paraId="39F8BE0E" w14:textId="77777777" w:rsidR="008B40A5" w:rsidRPr="009F7355" w:rsidRDefault="008B40A5" w:rsidP="008B40A5">
      <w:pPr>
        <w:rPr>
          <w:b/>
          <w:lang w:val="en-CA"/>
        </w:rPr>
      </w:pPr>
      <w:r w:rsidRPr="009F7355">
        <w:rPr>
          <w:lang w:val="en-CA"/>
        </w:rPr>
        <w:t>Packed regions info (PRI)</w:t>
      </w:r>
    </w:p>
    <w:p w14:paraId="169FFCD3" w14:textId="77777777" w:rsidR="008B40A5" w:rsidRPr="009F7355" w:rsidRDefault="008773DB" w:rsidP="00CA2E49">
      <w:pPr>
        <w:numPr>
          <w:ilvl w:val="0"/>
          <w:numId w:val="366"/>
        </w:numPr>
        <w:tabs>
          <w:tab w:val="left" w:pos="720"/>
        </w:tabs>
        <w:rPr>
          <w:lang w:val="en-CA"/>
        </w:rPr>
      </w:pPr>
      <w:hyperlink r:id="rId901" w:history="1">
        <w:r w:rsidR="008B40A5" w:rsidRPr="009F7355">
          <w:rPr>
            <w:rStyle w:val="Hyperlink"/>
            <w:lang w:val="en-CA"/>
          </w:rPr>
          <w:t>JVET-AM0075</w:t>
        </w:r>
      </w:hyperlink>
      <w:r w:rsidR="008B40A5" w:rsidRPr="009F7355">
        <w:rPr>
          <w:lang w:val="en-CA"/>
        </w:rPr>
        <w:t xml:space="preserve"> AHG9: On packed regions information SEI message </w:t>
      </w:r>
    </w:p>
    <w:p w14:paraId="12B2E70C" w14:textId="77777777" w:rsidR="008B40A5" w:rsidRPr="009F7355" w:rsidRDefault="008773DB" w:rsidP="00CA2E49">
      <w:pPr>
        <w:numPr>
          <w:ilvl w:val="0"/>
          <w:numId w:val="366"/>
        </w:numPr>
        <w:tabs>
          <w:tab w:val="left" w:pos="720"/>
        </w:tabs>
        <w:rPr>
          <w:lang w:val="en-CA"/>
        </w:rPr>
      </w:pPr>
      <w:hyperlink r:id="rId902" w:history="1">
        <w:r w:rsidR="008B40A5" w:rsidRPr="009F7355">
          <w:rPr>
            <w:rStyle w:val="Hyperlink"/>
            <w:lang w:val="en-CA"/>
          </w:rPr>
          <w:t>JVET-AM0211</w:t>
        </w:r>
      </w:hyperlink>
      <w:r w:rsidR="008B40A5" w:rsidRPr="009F7355">
        <w:rPr>
          <w:lang w:val="en-CA"/>
        </w:rPr>
        <w:t xml:space="preserve"> AHG9: On the packed regions information SEI message </w:t>
      </w:r>
    </w:p>
    <w:p w14:paraId="74567A44" w14:textId="77777777" w:rsidR="008B40A5" w:rsidRPr="009F7355" w:rsidRDefault="008B40A5" w:rsidP="00CA2E49">
      <w:pPr>
        <w:numPr>
          <w:ilvl w:val="0"/>
          <w:numId w:val="362"/>
        </w:numPr>
        <w:tabs>
          <w:tab w:val="left" w:pos="720"/>
        </w:tabs>
        <w:rPr>
          <w:b/>
          <w:lang w:val="en-CA"/>
        </w:rPr>
      </w:pPr>
      <w:r w:rsidRPr="009F7355">
        <w:rPr>
          <w:lang w:val="en-CA"/>
        </w:rPr>
        <w:t>Generative face video (GFV)</w:t>
      </w:r>
    </w:p>
    <w:p w14:paraId="349D8AC6" w14:textId="77777777" w:rsidR="008B40A5" w:rsidRPr="009F7355" w:rsidRDefault="008773DB" w:rsidP="00CA2E49">
      <w:pPr>
        <w:numPr>
          <w:ilvl w:val="0"/>
          <w:numId w:val="367"/>
        </w:numPr>
        <w:tabs>
          <w:tab w:val="left" w:pos="720"/>
        </w:tabs>
        <w:rPr>
          <w:lang w:val="en-CA"/>
        </w:rPr>
      </w:pPr>
      <w:hyperlink r:id="rId903" w:history="1">
        <w:r w:rsidR="008B40A5" w:rsidRPr="009F7355">
          <w:rPr>
            <w:rStyle w:val="Hyperlink"/>
            <w:lang w:val="en-CA"/>
          </w:rPr>
          <w:t>JVET-AM0334</w:t>
        </w:r>
      </w:hyperlink>
      <w:r w:rsidR="008B40A5" w:rsidRPr="009F7355">
        <w:rPr>
          <w:lang w:val="en-CA"/>
        </w:rPr>
        <w:t xml:space="preserve"> HG9: Common specification text for GFV SEI message</w:t>
      </w:r>
    </w:p>
    <w:bookmarkEnd w:id="282"/>
    <w:p w14:paraId="1AE1A260" w14:textId="77777777" w:rsidR="008B40A5" w:rsidRPr="009F7355" w:rsidRDefault="008B40A5" w:rsidP="008B40A5">
      <w:pPr>
        <w:rPr>
          <w:lang w:val="en-CA"/>
        </w:rPr>
      </w:pPr>
    </w:p>
    <w:p w14:paraId="5D1F0B8C" w14:textId="77777777" w:rsidR="008B40A5" w:rsidRPr="009F7355" w:rsidRDefault="008B40A5" w:rsidP="008B40A5">
      <w:pPr>
        <w:rPr>
          <w:b/>
          <w:lang w:val="en-CA"/>
        </w:rPr>
      </w:pPr>
      <w:r w:rsidRPr="009F7355">
        <w:rPr>
          <w:b/>
          <w:lang w:val="en-CA"/>
        </w:rPr>
        <w:t>HEVC</w:t>
      </w:r>
    </w:p>
    <w:bookmarkStart w:id="283" w:name="_Hlk202389161"/>
    <w:p w14:paraId="0B0AEF6D" w14:textId="77777777" w:rsidR="008B40A5" w:rsidRPr="009F7355" w:rsidRDefault="008B40A5" w:rsidP="00CA2E49">
      <w:pPr>
        <w:numPr>
          <w:ilvl w:val="0"/>
          <w:numId w:val="368"/>
        </w:numPr>
        <w:tabs>
          <w:tab w:val="left" w:pos="720"/>
        </w:tabs>
        <w:rPr>
          <w:lang w:val="en-CA"/>
        </w:rPr>
      </w:pPr>
      <w:r w:rsidRPr="009F7355">
        <w:rPr>
          <w:lang w:val="en-CA"/>
        </w:rPr>
        <w:fldChar w:fldCharType="begin"/>
      </w:r>
      <w:r w:rsidRPr="009F7355">
        <w:rPr>
          <w:lang w:val="en-CA"/>
        </w:rPr>
        <w:instrText xml:space="preserve"> HYPERLINK "https://jvet-experts.org/doc_end_user/current_document.php?id=15836" </w:instrText>
      </w:r>
      <w:r w:rsidRPr="009F7355">
        <w:rPr>
          <w:lang w:val="en-CA"/>
        </w:rPr>
        <w:fldChar w:fldCharType="separate"/>
      </w:r>
      <w:r w:rsidRPr="009F7355">
        <w:rPr>
          <w:rStyle w:val="Hyperlink"/>
          <w:lang w:val="en-CA"/>
        </w:rPr>
        <w:t>JVET-AM0189</w:t>
      </w:r>
      <w:r w:rsidRPr="009F7355">
        <w:rPr>
          <w:lang w:val="en-CA"/>
        </w:rPr>
        <w:fldChar w:fldCharType="end"/>
      </w:r>
      <w:r w:rsidRPr="009F7355">
        <w:rPr>
          <w:lang w:val="en-CA"/>
        </w:rPr>
        <w:t xml:space="preserve"> AHG9: On semantics of persistence flag of SEI messages in VSEI v4 and v3 </w:t>
      </w:r>
    </w:p>
    <w:p w14:paraId="3D8FDBD9" w14:textId="77777777" w:rsidR="008B40A5" w:rsidRPr="009F7355" w:rsidRDefault="008773DB" w:rsidP="00CA2E49">
      <w:pPr>
        <w:numPr>
          <w:ilvl w:val="0"/>
          <w:numId w:val="368"/>
        </w:numPr>
        <w:tabs>
          <w:tab w:val="left" w:pos="720"/>
        </w:tabs>
        <w:rPr>
          <w:lang w:val="en-CA"/>
        </w:rPr>
      </w:pPr>
      <w:hyperlink r:id="rId904" w:history="1">
        <w:r w:rsidR="008B40A5" w:rsidRPr="009F7355">
          <w:rPr>
            <w:rStyle w:val="Hyperlink"/>
            <w:lang w:val="en-CA"/>
          </w:rPr>
          <w:t>JVET-AM0048</w:t>
        </w:r>
      </w:hyperlink>
      <w:r w:rsidR="008B40A5" w:rsidRPr="009F7355">
        <w:rPr>
          <w:lang w:val="en-CA"/>
        </w:rPr>
        <w:t xml:space="preserve"> AHG9/AHG2: Miscellaneous changes for HEVC </w:t>
      </w:r>
    </w:p>
    <w:p w14:paraId="52F1F6F6" w14:textId="77777777" w:rsidR="008B40A5" w:rsidRPr="009F7355" w:rsidRDefault="008773DB" w:rsidP="00CA2E49">
      <w:pPr>
        <w:numPr>
          <w:ilvl w:val="0"/>
          <w:numId w:val="369"/>
        </w:numPr>
        <w:tabs>
          <w:tab w:val="left" w:pos="720"/>
        </w:tabs>
        <w:rPr>
          <w:lang w:val="en-CA"/>
        </w:rPr>
      </w:pPr>
      <w:hyperlink r:id="rId905" w:history="1">
        <w:r w:rsidR="008B40A5" w:rsidRPr="009F7355">
          <w:rPr>
            <w:rStyle w:val="Hyperlink"/>
            <w:lang w:val="en-CA"/>
          </w:rPr>
          <w:t>JVET-AM0324</w:t>
        </w:r>
      </w:hyperlink>
      <w:r w:rsidR="008B40A5" w:rsidRPr="009F7355">
        <w:rPr>
          <w:lang w:val="en-CA"/>
        </w:rPr>
        <w:t xml:space="preserve"> Correction to the Alpha Channel Information SEI message processing order </w:t>
      </w:r>
    </w:p>
    <w:bookmarkEnd w:id="283"/>
    <w:p w14:paraId="279C211F" w14:textId="77777777" w:rsidR="008B40A5" w:rsidRPr="009F7355" w:rsidRDefault="008B40A5" w:rsidP="008B40A5">
      <w:pPr>
        <w:rPr>
          <w:lang w:val="en-CA"/>
        </w:rPr>
      </w:pPr>
    </w:p>
    <w:p w14:paraId="2BAF6F5D" w14:textId="77777777" w:rsidR="008B40A5" w:rsidRPr="009F7355" w:rsidRDefault="008B40A5" w:rsidP="008B40A5">
      <w:pPr>
        <w:rPr>
          <w:b/>
          <w:lang w:val="en-CA"/>
        </w:rPr>
      </w:pPr>
      <w:r w:rsidRPr="009F7355">
        <w:rPr>
          <w:b/>
          <w:lang w:val="en-CA"/>
        </w:rPr>
        <w:t>TuC</w:t>
      </w:r>
    </w:p>
    <w:p w14:paraId="0450191B" w14:textId="77777777" w:rsidR="008B40A5" w:rsidRPr="009F7355" w:rsidRDefault="008B40A5" w:rsidP="008B40A5">
      <w:pPr>
        <w:rPr>
          <w:b/>
          <w:lang w:val="en-CA"/>
        </w:rPr>
      </w:pPr>
      <w:bookmarkStart w:id="284" w:name="_Hlk202390817"/>
      <w:r w:rsidRPr="009F7355">
        <w:rPr>
          <w:lang w:val="en-CA"/>
        </w:rPr>
        <w:t>Encoder optimization info (EOI)</w:t>
      </w:r>
    </w:p>
    <w:p w14:paraId="0FDFDDE1" w14:textId="77777777" w:rsidR="008B40A5" w:rsidRPr="009F7355" w:rsidRDefault="008773DB" w:rsidP="00CA2E49">
      <w:pPr>
        <w:numPr>
          <w:ilvl w:val="0"/>
          <w:numId w:val="370"/>
        </w:numPr>
        <w:tabs>
          <w:tab w:val="left" w:pos="720"/>
        </w:tabs>
        <w:rPr>
          <w:lang w:val="en-CA"/>
        </w:rPr>
      </w:pPr>
      <w:hyperlink r:id="rId906" w:history="1">
        <w:r w:rsidR="008B40A5" w:rsidRPr="009F7355">
          <w:rPr>
            <w:rStyle w:val="Hyperlink"/>
            <w:lang w:val="en-CA"/>
          </w:rPr>
          <w:t>JVETAM0126</w:t>
        </w:r>
      </w:hyperlink>
      <w:r w:rsidR="008B40A5" w:rsidRPr="009F7355">
        <w:rPr>
          <w:lang w:val="en-CA"/>
        </w:rPr>
        <w:t xml:space="preserve"> AHG9: Temporal quality indication for EOI SEI message </w:t>
      </w:r>
    </w:p>
    <w:p w14:paraId="1A4FB5A4" w14:textId="77777777" w:rsidR="008B40A5" w:rsidRPr="009F7355" w:rsidRDefault="008B40A5" w:rsidP="008B40A5">
      <w:pPr>
        <w:rPr>
          <w:lang w:val="en-CA"/>
        </w:rPr>
      </w:pPr>
    </w:p>
    <w:p w14:paraId="7EF81131" w14:textId="77777777" w:rsidR="008B40A5" w:rsidRPr="009F7355" w:rsidRDefault="008B40A5" w:rsidP="008B40A5">
      <w:pPr>
        <w:rPr>
          <w:b/>
          <w:lang w:val="en-CA"/>
        </w:rPr>
      </w:pPr>
      <w:r w:rsidRPr="009F7355">
        <w:rPr>
          <w:lang w:val="en-CA"/>
        </w:rPr>
        <w:t>Scalability dimension info (SDI) SEI</w:t>
      </w:r>
    </w:p>
    <w:p w14:paraId="0DB882FC" w14:textId="77777777" w:rsidR="008B40A5" w:rsidRPr="009F7355" w:rsidRDefault="008773DB" w:rsidP="00CA2E49">
      <w:pPr>
        <w:numPr>
          <w:ilvl w:val="0"/>
          <w:numId w:val="371"/>
        </w:numPr>
        <w:tabs>
          <w:tab w:val="left" w:pos="720"/>
        </w:tabs>
        <w:rPr>
          <w:lang w:val="en-CA"/>
        </w:rPr>
      </w:pPr>
      <w:hyperlink r:id="rId907" w:history="1">
        <w:r w:rsidR="008B40A5" w:rsidRPr="009F7355">
          <w:rPr>
            <w:rStyle w:val="Hyperlink"/>
            <w:lang w:val="en-CA"/>
          </w:rPr>
          <w:t>JVET-AM0090</w:t>
        </w:r>
      </w:hyperlink>
      <w:r w:rsidR="008B40A5" w:rsidRPr="009F7355">
        <w:rPr>
          <w:lang w:val="en-CA"/>
        </w:rPr>
        <w:t xml:space="preserve"> AHG9: SDI SEI extension for signalling described layer of confidence layer </w:t>
      </w:r>
    </w:p>
    <w:p w14:paraId="7A85AC86" w14:textId="77777777" w:rsidR="008B40A5" w:rsidRPr="009F7355" w:rsidRDefault="008B40A5" w:rsidP="008B40A5">
      <w:pPr>
        <w:rPr>
          <w:lang w:val="en-CA"/>
        </w:rPr>
      </w:pPr>
    </w:p>
    <w:p w14:paraId="75388C9C" w14:textId="77777777" w:rsidR="008B40A5" w:rsidRPr="009F7355" w:rsidRDefault="008B40A5" w:rsidP="008B40A5">
      <w:pPr>
        <w:rPr>
          <w:b/>
          <w:lang w:val="en-CA"/>
        </w:rPr>
      </w:pPr>
      <w:r w:rsidRPr="009F7355">
        <w:rPr>
          <w:lang w:val="en-CA"/>
        </w:rPr>
        <w:t>Shutter interval</w:t>
      </w:r>
    </w:p>
    <w:p w14:paraId="1577274C" w14:textId="77777777" w:rsidR="008B40A5" w:rsidRPr="009F7355" w:rsidRDefault="008773DB" w:rsidP="00CA2E49">
      <w:pPr>
        <w:numPr>
          <w:ilvl w:val="0"/>
          <w:numId w:val="372"/>
        </w:numPr>
        <w:tabs>
          <w:tab w:val="left" w:pos="720"/>
        </w:tabs>
        <w:rPr>
          <w:lang w:val="en-CA"/>
        </w:rPr>
      </w:pPr>
      <w:hyperlink r:id="rId908" w:history="1">
        <w:r w:rsidR="008B40A5" w:rsidRPr="009F7355">
          <w:rPr>
            <w:rStyle w:val="Hyperlink"/>
            <w:lang w:val="en-CA"/>
          </w:rPr>
          <w:t>JVET-AM0100</w:t>
        </w:r>
      </w:hyperlink>
      <w:r w:rsidR="008B40A5" w:rsidRPr="009F7355">
        <w:rPr>
          <w:lang w:val="en-CA"/>
        </w:rPr>
        <w:t xml:space="preserve"> AHG9: Shutter interval information SEI message extension for rolling shutter cameras </w:t>
      </w:r>
    </w:p>
    <w:p w14:paraId="172B545F" w14:textId="77777777" w:rsidR="008B40A5" w:rsidRPr="009F7355" w:rsidRDefault="008B40A5" w:rsidP="008B40A5">
      <w:pPr>
        <w:rPr>
          <w:lang w:val="en-CA"/>
        </w:rPr>
      </w:pPr>
    </w:p>
    <w:p w14:paraId="7450781B" w14:textId="77777777" w:rsidR="008B40A5" w:rsidRPr="009F7355" w:rsidRDefault="008B40A5" w:rsidP="008B40A5">
      <w:pPr>
        <w:rPr>
          <w:b/>
          <w:lang w:val="en-CA"/>
        </w:rPr>
      </w:pPr>
      <w:r w:rsidRPr="009F7355">
        <w:rPr>
          <w:lang w:val="en-CA"/>
        </w:rPr>
        <w:t>Alpha channel info (ACI)</w:t>
      </w:r>
    </w:p>
    <w:p w14:paraId="4E1C9B78" w14:textId="77777777" w:rsidR="008B40A5" w:rsidRPr="009F7355" w:rsidRDefault="008773DB" w:rsidP="00CA2E49">
      <w:pPr>
        <w:numPr>
          <w:ilvl w:val="0"/>
          <w:numId w:val="373"/>
        </w:numPr>
        <w:tabs>
          <w:tab w:val="left" w:pos="720"/>
        </w:tabs>
        <w:rPr>
          <w:lang w:val="en-CA"/>
        </w:rPr>
      </w:pPr>
      <w:hyperlink r:id="rId909" w:history="1">
        <w:r w:rsidR="008B40A5" w:rsidRPr="009F7355">
          <w:rPr>
            <w:rStyle w:val="Hyperlink"/>
            <w:lang w:val="en-CA"/>
          </w:rPr>
          <w:t>JVET-AM0324</w:t>
        </w:r>
      </w:hyperlink>
      <w:r w:rsidR="008B40A5" w:rsidRPr="009F7355">
        <w:rPr>
          <w:lang w:val="en-CA"/>
        </w:rPr>
        <w:t xml:space="preserve"> Correction to the Alpha Channel Information SEI message processing order </w:t>
      </w:r>
    </w:p>
    <w:p w14:paraId="3A852795" w14:textId="77777777" w:rsidR="008B40A5" w:rsidRPr="009F7355" w:rsidRDefault="008B40A5" w:rsidP="008B40A5">
      <w:pPr>
        <w:rPr>
          <w:lang w:val="en-CA"/>
        </w:rPr>
      </w:pPr>
    </w:p>
    <w:p w14:paraId="214C4291" w14:textId="77777777" w:rsidR="008B40A5" w:rsidRPr="009F7355" w:rsidRDefault="008B40A5" w:rsidP="008B40A5">
      <w:pPr>
        <w:rPr>
          <w:b/>
          <w:lang w:val="en-CA"/>
        </w:rPr>
      </w:pPr>
      <w:r w:rsidRPr="009F7355">
        <w:rPr>
          <w:lang w:val="en-CA"/>
        </w:rPr>
        <w:t>NNPF</w:t>
      </w:r>
    </w:p>
    <w:p w14:paraId="05A27A70" w14:textId="77777777" w:rsidR="008B40A5" w:rsidRPr="009F7355" w:rsidRDefault="008773DB" w:rsidP="00CA2E49">
      <w:pPr>
        <w:numPr>
          <w:ilvl w:val="0"/>
          <w:numId w:val="374"/>
        </w:numPr>
        <w:tabs>
          <w:tab w:val="left" w:pos="720"/>
        </w:tabs>
        <w:rPr>
          <w:lang w:val="en-CA"/>
        </w:rPr>
      </w:pPr>
      <w:hyperlink r:id="rId910" w:history="1">
        <w:r w:rsidR="008B40A5" w:rsidRPr="009F7355">
          <w:rPr>
            <w:rStyle w:val="Hyperlink"/>
            <w:lang w:val="en-CA"/>
          </w:rPr>
          <w:t>JVET-AM0087</w:t>
        </w:r>
      </w:hyperlink>
      <w:r w:rsidR="008B40A5" w:rsidRPr="009F7355">
        <w:rPr>
          <w:lang w:val="en-CA"/>
        </w:rPr>
        <w:t xml:space="preserve"> AHG9: Comments on VSEI TuC </w:t>
      </w:r>
    </w:p>
    <w:p w14:paraId="453FD249" w14:textId="77777777" w:rsidR="008B40A5" w:rsidRPr="009F7355" w:rsidRDefault="008773DB" w:rsidP="00CA2E49">
      <w:pPr>
        <w:numPr>
          <w:ilvl w:val="0"/>
          <w:numId w:val="374"/>
        </w:numPr>
        <w:tabs>
          <w:tab w:val="left" w:pos="720"/>
        </w:tabs>
        <w:rPr>
          <w:lang w:val="en-CA"/>
        </w:rPr>
      </w:pPr>
      <w:hyperlink r:id="rId911" w:history="1">
        <w:r w:rsidR="008B40A5" w:rsidRPr="009F7355">
          <w:rPr>
            <w:rStyle w:val="Hyperlink"/>
            <w:lang w:val="en-CA"/>
          </w:rPr>
          <w:t>JVET-AM0173</w:t>
        </w:r>
      </w:hyperlink>
      <w:r w:rsidR="008B40A5" w:rsidRPr="009F7355">
        <w:rPr>
          <w:lang w:val="en-CA"/>
        </w:rPr>
        <w:t xml:space="preserve"> AHG9: NNPFA SEI message extension for multi-purpose NNPFs </w:t>
      </w:r>
    </w:p>
    <w:p w14:paraId="3C730BD1" w14:textId="77777777" w:rsidR="008B40A5" w:rsidRPr="009F7355" w:rsidRDefault="008B40A5" w:rsidP="008B40A5">
      <w:pPr>
        <w:rPr>
          <w:lang w:val="en-CA"/>
        </w:rPr>
      </w:pPr>
    </w:p>
    <w:p w14:paraId="24992DD7" w14:textId="77777777" w:rsidR="008B40A5" w:rsidRPr="009F7355" w:rsidRDefault="008B40A5" w:rsidP="008B40A5">
      <w:pPr>
        <w:rPr>
          <w:b/>
          <w:lang w:val="en-CA"/>
        </w:rPr>
      </w:pPr>
      <w:r w:rsidRPr="009F7355">
        <w:rPr>
          <w:lang w:val="en-CA"/>
        </w:rPr>
        <w:t>Constituent rectangles (CR)</w:t>
      </w:r>
    </w:p>
    <w:p w14:paraId="23804D93" w14:textId="77777777" w:rsidR="008B40A5" w:rsidRPr="009F7355" w:rsidRDefault="008773DB" w:rsidP="00CA2E49">
      <w:pPr>
        <w:numPr>
          <w:ilvl w:val="0"/>
          <w:numId w:val="375"/>
        </w:numPr>
        <w:tabs>
          <w:tab w:val="left" w:pos="720"/>
        </w:tabs>
        <w:rPr>
          <w:lang w:val="en-CA"/>
        </w:rPr>
      </w:pPr>
      <w:hyperlink r:id="rId912" w:history="1">
        <w:r w:rsidR="008B40A5" w:rsidRPr="009F7355">
          <w:rPr>
            <w:rStyle w:val="Hyperlink"/>
            <w:lang w:val="en-CA"/>
          </w:rPr>
          <w:t>JVET-AM0092</w:t>
        </w:r>
      </w:hyperlink>
      <w:r w:rsidR="008B40A5" w:rsidRPr="009F7355">
        <w:rPr>
          <w:lang w:val="en-CA"/>
        </w:rPr>
        <w:t xml:space="preserve"> AHG9: Editorial changes on the CR SEI </w:t>
      </w:r>
    </w:p>
    <w:p w14:paraId="0C2CCA49" w14:textId="77777777" w:rsidR="008B40A5" w:rsidRPr="009F7355" w:rsidRDefault="008773DB" w:rsidP="00CA2E49">
      <w:pPr>
        <w:numPr>
          <w:ilvl w:val="0"/>
          <w:numId w:val="375"/>
        </w:numPr>
        <w:tabs>
          <w:tab w:val="left" w:pos="720"/>
        </w:tabs>
        <w:rPr>
          <w:lang w:val="en-CA"/>
        </w:rPr>
      </w:pPr>
      <w:hyperlink r:id="rId913" w:history="1">
        <w:r w:rsidR="008B40A5" w:rsidRPr="009F7355">
          <w:rPr>
            <w:rStyle w:val="Hyperlink"/>
            <w:lang w:val="en-CA"/>
          </w:rPr>
          <w:t>JVET-AM0093</w:t>
        </w:r>
      </w:hyperlink>
      <w:r w:rsidR="008B40A5" w:rsidRPr="009F7355">
        <w:rPr>
          <w:lang w:val="en-CA"/>
        </w:rPr>
        <w:t xml:space="preserve"> AHG9: On the CR SEI message </w:t>
      </w:r>
    </w:p>
    <w:p w14:paraId="2D5909BE" w14:textId="77777777" w:rsidR="008B40A5" w:rsidRPr="009F7355" w:rsidRDefault="008B40A5" w:rsidP="008B40A5">
      <w:pPr>
        <w:rPr>
          <w:lang w:val="en-CA"/>
        </w:rPr>
      </w:pPr>
    </w:p>
    <w:p w14:paraId="4BD792D8" w14:textId="77777777" w:rsidR="008B40A5" w:rsidRPr="009F7355" w:rsidRDefault="008B40A5" w:rsidP="008B40A5">
      <w:pPr>
        <w:rPr>
          <w:b/>
          <w:lang w:val="en-CA"/>
        </w:rPr>
      </w:pPr>
      <w:r w:rsidRPr="009F7355">
        <w:rPr>
          <w:lang w:val="en-CA"/>
        </w:rPr>
        <w:t>Display rectangles (DR)</w:t>
      </w:r>
    </w:p>
    <w:p w14:paraId="282933A0" w14:textId="77777777" w:rsidR="008B40A5" w:rsidRPr="009F7355" w:rsidRDefault="008773DB" w:rsidP="00CA2E49">
      <w:pPr>
        <w:numPr>
          <w:ilvl w:val="0"/>
          <w:numId w:val="376"/>
        </w:numPr>
        <w:tabs>
          <w:tab w:val="left" w:pos="720"/>
        </w:tabs>
        <w:rPr>
          <w:lang w:val="en-CA"/>
        </w:rPr>
      </w:pPr>
      <w:hyperlink r:id="rId914" w:history="1">
        <w:r w:rsidR="008B40A5" w:rsidRPr="009F7355">
          <w:rPr>
            <w:rStyle w:val="Hyperlink"/>
            <w:lang w:val="en-CA"/>
          </w:rPr>
          <w:t>JVET-AM0095</w:t>
        </w:r>
      </w:hyperlink>
      <w:r w:rsidR="008B40A5" w:rsidRPr="009F7355">
        <w:rPr>
          <w:lang w:val="en-CA"/>
        </w:rPr>
        <w:t xml:space="preserve"> AHG9: On the DR SEI message </w:t>
      </w:r>
    </w:p>
    <w:p w14:paraId="4FAE3BB8" w14:textId="77777777" w:rsidR="008B40A5" w:rsidRPr="009F7355" w:rsidRDefault="008773DB" w:rsidP="00CA2E49">
      <w:pPr>
        <w:numPr>
          <w:ilvl w:val="0"/>
          <w:numId w:val="376"/>
        </w:numPr>
        <w:tabs>
          <w:tab w:val="left" w:pos="720"/>
        </w:tabs>
        <w:rPr>
          <w:lang w:val="en-CA"/>
        </w:rPr>
      </w:pPr>
      <w:hyperlink r:id="rId915" w:history="1">
        <w:r w:rsidR="008B40A5" w:rsidRPr="009F7355">
          <w:rPr>
            <w:rStyle w:val="Hyperlink"/>
            <w:lang w:val="en-CA"/>
          </w:rPr>
          <w:t>JVET-AM0146</w:t>
        </w:r>
      </w:hyperlink>
      <w:r w:rsidR="008B40A5" w:rsidRPr="009F7355">
        <w:rPr>
          <w:lang w:val="en-CA"/>
        </w:rPr>
        <w:t xml:space="preserve"> AHG9: On display rectangles with same display aspect ratio as cropped decoded picture </w:t>
      </w:r>
    </w:p>
    <w:p w14:paraId="6A35DD54" w14:textId="77777777" w:rsidR="008B40A5" w:rsidRPr="009F7355" w:rsidRDefault="008B40A5" w:rsidP="008B40A5">
      <w:pPr>
        <w:rPr>
          <w:lang w:val="en-CA"/>
        </w:rPr>
      </w:pPr>
    </w:p>
    <w:p w14:paraId="2F78D767" w14:textId="77777777" w:rsidR="008B40A5" w:rsidRPr="009F7355" w:rsidRDefault="008B40A5" w:rsidP="008B40A5">
      <w:pPr>
        <w:rPr>
          <w:b/>
          <w:lang w:val="en-CA"/>
        </w:rPr>
      </w:pPr>
      <w:r w:rsidRPr="009F7355">
        <w:rPr>
          <w:lang w:val="en-CA"/>
        </w:rPr>
        <w:t>Digitally signed content (DSC)</w:t>
      </w:r>
    </w:p>
    <w:p w14:paraId="49EC55DF" w14:textId="77777777" w:rsidR="008B40A5" w:rsidRPr="009F7355" w:rsidRDefault="008773DB" w:rsidP="00CA2E49">
      <w:pPr>
        <w:numPr>
          <w:ilvl w:val="0"/>
          <w:numId w:val="377"/>
        </w:numPr>
        <w:tabs>
          <w:tab w:val="left" w:pos="720"/>
        </w:tabs>
        <w:rPr>
          <w:lang w:val="en-CA"/>
        </w:rPr>
      </w:pPr>
      <w:hyperlink r:id="rId916" w:history="1">
        <w:r w:rsidR="008B40A5" w:rsidRPr="009F7355">
          <w:rPr>
            <w:rStyle w:val="Hyperlink"/>
            <w:lang w:val="en-CA"/>
          </w:rPr>
          <w:t>JVET-AM0193</w:t>
        </w:r>
      </w:hyperlink>
      <w:r w:rsidR="008B40A5" w:rsidRPr="009F7355">
        <w:rPr>
          <w:lang w:val="en-CA"/>
        </w:rPr>
        <w:t xml:space="preserve"> AHG9: On digitally-signed content SEI messages for subpicture support in TuC of VSEI </w:t>
      </w:r>
    </w:p>
    <w:p w14:paraId="0AA7227C" w14:textId="77777777" w:rsidR="008B40A5" w:rsidRPr="009F7355" w:rsidRDefault="008B40A5" w:rsidP="008B40A5">
      <w:pPr>
        <w:rPr>
          <w:lang w:val="en-CA"/>
        </w:rPr>
      </w:pPr>
    </w:p>
    <w:p w14:paraId="48E293B0" w14:textId="77777777" w:rsidR="008B40A5" w:rsidRPr="009F7355" w:rsidRDefault="008B40A5" w:rsidP="008B40A5">
      <w:pPr>
        <w:rPr>
          <w:b/>
          <w:lang w:val="en-CA"/>
        </w:rPr>
      </w:pPr>
      <w:r w:rsidRPr="009F7355">
        <w:rPr>
          <w:lang w:val="en-CA"/>
        </w:rPr>
        <w:t>Film grain regions characteristics (FGRC)</w:t>
      </w:r>
    </w:p>
    <w:p w14:paraId="374899F5" w14:textId="77777777" w:rsidR="008B40A5" w:rsidRPr="009F7355" w:rsidRDefault="008773DB" w:rsidP="00CA2E49">
      <w:pPr>
        <w:numPr>
          <w:ilvl w:val="0"/>
          <w:numId w:val="378"/>
        </w:numPr>
        <w:tabs>
          <w:tab w:val="left" w:pos="720"/>
        </w:tabs>
        <w:rPr>
          <w:lang w:val="en-CA"/>
        </w:rPr>
      </w:pPr>
      <w:hyperlink r:id="rId917" w:history="1">
        <w:r w:rsidR="008B40A5" w:rsidRPr="009F7355">
          <w:rPr>
            <w:rStyle w:val="Hyperlink"/>
            <w:lang w:val="en-CA"/>
          </w:rPr>
          <w:t>JVET-AM0085</w:t>
        </w:r>
      </w:hyperlink>
      <w:r w:rsidR="008B40A5" w:rsidRPr="009F7355">
        <w:rPr>
          <w:lang w:val="en-CA"/>
        </w:rPr>
        <w:t xml:space="preserve"> AHG9/AHG13: On Film Grain Regions Characteristics SEI message </w:t>
      </w:r>
    </w:p>
    <w:p w14:paraId="77472FBB" w14:textId="77777777" w:rsidR="008B40A5" w:rsidRPr="009F7355" w:rsidRDefault="008773DB" w:rsidP="00CA2E49">
      <w:pPr>
        <w:numPr>
          <w:ilvl w:val="0"/>
          <w:numId w:val="378"/>
        </w:numPr>
        <w:tabs>
          <w:tab w:val="left" w:pos="720"/>
        </w:tabs>
        <w:rPr>
          <w:lang w:val="en-CA"/>
        </w:rPr>
      </w:pPr>
      <w:hyperlink r:id="rId918" w:history="1">
        <w:r w:rsidR="008B40A5" w:rsidRPr="009F7355">
          <w:rPr>
            <w:rStyle w:val="Hyperlink"/>
            <w:lang w:val="en-CA"/>
          </w:rPr>
          <w:t>JVET-AM0124</w:t>
        </w:r>
      </w:hyperlink>
      <w:r w:rsidR="008B40A5" w:rsidRPr="009F7355">
        <w:rPr>
          <w:lang w:val="en-CA"/>
        </w:rPr>
        <w:t xml:space="preserve"> [AHG9/AHG13]: On typo fix and interface software contribution to the FGRC SEI message </w:t>
      </w:r>
    </w:p>
    <w:p w14:paraId="00FF1013" w14:textId="77777777" w:rsidR="008B40A5" w:rsidRPr="009F7355" w:rsidRDefault="008B40A5" w:rsidP="008B40A5">
      <w:pPr>
        <w:rPr>
          <w:lang w:val="en-CA"/>
        </w:rPr>
      </w:pPr>
    </w:p>
    <w:p w14:paraId="5418552F" w14:textId="77777777" w:rsidR="008B40A5" w:rsidRPr="009F7355" w:rsidRDefault="008B40A5" w:rsidP="008B40A5">
      <w:pPr>
        <w:rPr>
          <w:b/>
          <w:lang w:val="en-CA"/>
        </w:rPr>
      </w:pPr>
      <w:r w:rsidRPr="009F7355">
        <w:rPr>
          <w:lang w:val="en-CA"/>
        </w:rPr>
        <w:t>Lens optical correction (LOC)</w:t>
      </w:r>
    </w:p>
    <w:p w14:paraId="4488D354" w14:textId="77777777" w:rsidR="008B40A5" w:rsidRPr="009F7355" w:rsidRDefault="008773DB" w:rsidP="00CA2E49">
      <w:pPr>
        <w:numPr>
          <w:ilvl w:val="0"/>
          <w:numId w:val="379"/>
        </w:numPr>
        <w:tabs>
          <w:tab w:val="left" w:pos="720"/>
        </w:tabs>
        <w:rPr>
          <w:lang w:val="en-CA"/>
        </w:rPr>
      </w:pPr>
      <w:hyperlink r:id="rId919" w:history="1">
        <w:r w:rsidR="008B40A5" w:rsidRPr="009F7355">
          <w:rPr>
            <w:rStyle w:val="Hyperlink"/>
            <w:lang w:val="en-CA"/>
          </w:rPr>
          <w:t>JVET-AM0102</w:t>
        </w:r>
      </w:hyperlink>
      <w:r w:rsidR="008B40A5" w:rsidRPr="009F7355">
        <w:rPr>
          <w:lang w:val="en-CA"/>
        </w:rPr>
        <w:t xml:space="preserve"> AHG9: Additional models for the LOC SEI message </w:t>
      </w:r>
    </w:p>
    <w:p w14:paraId="502007FE" w14:textId="77777777" w:rsidR="008B40A5" w:rsidRPr="009F7355" w:rsidRDefault="008773DB" w:rsidP="00CA2E49">
      <w:pPr>
        <w:numPr>
          <w:ilvl w:val="0"/>
          <w:numId w:val="379"/>
        </w:numPr>
        <w:tabs>
          <w:tab w:val="left" w:pos="720"/>
        </w:tabs>
        <w:rPr>
          <w:lang w:val="en-CA"/>
        </w:rPr>
      </w:pPr>
      <w:hyperlink r:id="rId920" w:history="1">
        <w:r w:rsidR="008B40A5" w:rsidRPr="009F7355">
          <w:rPr>
            <w:rStyle w:val="Hyperlink"/>
            <w:lang w:val="en-CA"/>
          </w:rPr>
          <w:t>JVET-AM0101</w:t>
        </w:r>
      </w:hyperlink>
      <w:r w:rsidR="008B40A5" w:rsidRPr="009F7355">
        <w:rPr>
          <w:lang w:val="en-CA"/>
        </w:rPr>
        <w:t xml:space="preserve"> AHG9: On Lens Optical Correction SEI message </w:t>
      </w:r>
    </w:p>
    <w:p w14:paraId="77DF8A3D" w14:textId="77777777" w:rsidR="008B40A5" w:rsidRPr="009F7355" w:rsidRDefault="008B40A5" w:rsidP="008B40A5">
      <w:pPr>
        <w:rPr>
          <w:lang w:val="en-CA"/>
        </w:rPr>
      </w:pPr>
    </w:p>
    <w:p w14:paraId="55C746BC" w14:textId="77777777" w:rsidR="008B40A5" w:rsidRPr="009F7355" w:rsidRDefault="008B40A5" w:rsidP="008B40A5">
      <w:pPr>
        <w:rPr>
          <w:b/>
          <w:lang w:val="en-CA"/>
        </w:rPr>
      </w:pPr>
      <w:r w:rsidRPr="009F7355">
        <w:rPr>
          <w:lang w:val="en-CA"/>
        </w:rPr>
        <w:t>Display overlays info (DOI)</w:t>
      </w:r>
    </w:p>
    <w:p w14:paraId="58F18ECF" w14:textId="77777777" w:rsidR="008B40A5" w:rsidRPr="009F7355" w:rsidRDefault="008773DB" w:rsidP="00CA2E49">
      <w:pPr>
        <w:numPr>
          <w:ilvl w:val="0"/>
          <w:numId w:val="380"/>
        </w:numPr>
        <w:tabs>
          <w:tab w:val="left" w:pos="720"/>
        </w:tabs>
        <w:rPr>
          <w:lang w:val="en-CA"/>
        </w:rPr>
      </w:pPr>
      <w:hyperlink r:id="rId921" w:history="1">
        <w:r w:rsidR="008B40A5" w:rsidRPr="009F7355">
          <w:rPr>
            <w:rStyle w:val="Hyperlink"/>
            <w:lang w:val="en-CA"/>
          </w:rPr>
          <w:t>JVET-AM0094</w:t>
        </w:r>
      </w:hyperlink>
      <w:r w:rsidR="008B40A5" w:rsidRPr="009F7355">
        <w:rPr>
          <w:lang w:val="en-CA"/>
        </w:rPr>
        <w:t xml:space="preserve"> AHG9: On the DOI SEI </w:t>
      </w:r>
    </w:p>
    <w:p w14:paraId="46008659" w14:textId="77777777" w:rsidR="008B40A5" w:rsidRPr="009F7355" w:rsidRDefault="008773DB" w:rsidP="00CA2E49">
      <w:pPr>
        <w:numPr>
          <w:ilvl w:val="0"/>
          <w:numId w:val="380"/>
        </w:numPr>
        <w:tabs>
          <w:tab w:val="left" w:pos="720"/>
        </w:tabs>
        <w:rPr>
          <w:lang w:val="en-CA"/>
        </w:rPr>
      </w:pPr>
      <w:hyperlink r:id="rId922" w:history="1">
        <w:r w:rsidR="008B40A5" w:rsidRPr="009F7355">
          <w:rPr>
            <w:rStyle w:val="Hyperlink"/>
            <w:lang w:val="en-CA"/>
          </w:rPr>
          <w:t>JVET-AM0147</w:t>
        </w:r>
      </w:hyperlink>
      <w:r w:rsidR="008B40A5" w:rsidRPr="009F7355">
        <w:rPr>
          <w:lang w:val="en-CA"/>
        </w:rPr>
        <w:t xml:space="preserve"> AHG9: On applying display overlays on display rectangles </w:t>
      </w:r>
    </w:p>
    <w:p w14:paraId="1D2ED46F" w14:textId="77777777" w:rsidR="008B40A5" w:rsidRPr="009F7355" w:rsidRDefault="008773DB" w:rsidP="00CA2E49">
      <w:pPr>
        <w:numPr>
          <w:ilvl w:val="0"/>
          <w:numId w:val="380"/>
        </w:numPr>
        <w:tabs>
          <w:tab w:val="left" w:pos="720"/>
        </w:tabs>
        <w:rPr>
          <w:lang w:val="en-CA"/>
        </w:rPr>
      </w:pPr>
      <w:hyperlink r:id="rId923" w:history="1">
        <w:r w:rsidR="008B40A5" w:rsidRPr="009F7355">
          <w:rPr>
            <w:rStyle w:val="Hyperlink"/>
            <w:lang w:val="en-CA"/>
          </w:rPr>
          <w:t>JVET-AM0180</w:t>
        </w:r>
      </w:hyperlink>
      <w:r w:rsidR="008B40A5" w:rsidRPr="009F7355">
        <w:rPr>
          <w:lang w:val="en-CA"/>
        </w:rPr>
        <w:t xml:space="preserve"> AHG9: Overlay purpose indicator for Display overlays information SEI message </w:t>
      </w:r>
    </w:p>
    <w:p w14:paraId="28986078" w14:textId="77777777" w:rsidR="008B40A5" w:rsidRPr="009F7355" w:rsidRDefault="008B40A5" w:rsidP="008B40A5">
      <w:pPr>
        <w:rPr>
          <w:lang w:val="en-CA"/>
        </w:rPr>
      </w:pPr>
    </w:p>
    <w:p w14:paraId="78B9B3A2" w14:textId="77777777" w:rsidR="008B40A5" w:rsidRPr="009F7355" w:rsidRDefault="008B40A5" w:rsidP="008B40A5">
      <w:pPr>
        <w:rPr>
          <w:b/>
          <w:lang w:val="en-CA"/>
        </w:rPr>
      </w:pPr>
      <w:r w:rsidRPr="009F7355">
        <w:rPr>
          <w:lang w:val="en-CA"/>
        </w:rPr>
        <w:t>Picture segment info (PSI)</w:t>
      </w:r>
    </w:p>
    <w:p w14:paraId="072D381B" w14:textId="77777777" w:rsidR="008B40A5" w:rsidRPr="009F7355" w:rsidRDefault="008773DB" w:rsidP="00CA2E49">
      <w:pPr>
        <w:numPr>
          <w:ilvl w:val="0"/>
          <w:numId w:val="381"/>
        </w:numPr>
        <w:tabs>
          <w:tab w:val="left" w:pos="720"/>
        </w:tabs>
        <w:rPr>
          <w:lang w:val="en-CA"/>
        </w:rPr>
      </w:pPr>
      <w:hyperlink r:id="rId924" w:history="1">
        <w:r w:rsidR="008B40A5" w:rsidRPr="009F7355">
          <w:rPr>
            <w:rStyle w:val="Hyperlink"/>
            <w:lang w:val="en-CA"/>
          </w:rPr>
          <w:t>JVET-AM0097</w:t>
        </w:r>
      </w:hyperlink>
      <w:r w:rsidR="008B40A5" w:rsidRPr="009F7355">
        <w:rPr>
          <w:lang w:val="en-CA"/>
        </w:rPr>
        <w:t xml:space="preserve"> AHG9: On the PSI SEI message </w:t>
      </w:r>
    </w:p>
    <w:p w14:paraId="6CCE06CC" w14:textId="77777777" w:rsidR="008B40A5" w:rsidRPr="009F7355" w:rsidRDefault="008773DB" w:rsidP="00CA2E49">
      <w:pPr>
        <w:numPr>
          <w:ilvl w:val="0"/>
          <w:numId w:val="381"/>
        </w:numPr>
        <w:tabs>
          <w:tab w:val="left" w:pos="720"/>
        </w:tabs>
        <w:rPr>
          <w:lang w:val="en-CA"/>
        </w:rPr>
      </w:pPr>
      <w:hyperlink r:id="rId925" w:history="1">
        <w:r w:rsidR="008B40A5" w:rsidRPr="009F7355">
          <w:rPr>
            <w:rStyle w:val="Hyperlink"/>
            <w:lang w:val="en-CA"/>
          </w:rPr>
          <w:t>JVET-AM0192</w:t>
        </w:r>
      </w:hyperlink>
      <w:r w:rsidR="008B40A5" w:rsidRPr="009F7355">
        <w:rPr>
          <w:lang w:val="en-CA"/>
        </w:rPr>
        <w:t xml:space="preserve"> AHG9: On picture segmentation SEI message in TuC of VSEI </w:t>
      </w:r>
    </w:p>
    <w:p w14:paraId="36E7B9A5" w14:textId="77777777" w:rsidR="008B40A5" w:rsidRPr="009F7355" w:rsidRDefault="008B40A5" w:rsidP="008B40A5">
      <w:pPr>
        <w:rPr>
          <w:lang w:val="en-CA"/>
        </w:rPr>
      </w:pPr>
    </w:p>
    <w:p w14:paraId="72C9BA64" w14:textId="77777777" w:rsidR="008B40A5" w:rsidRPr="009F7355" w:rsidRDefault="008B40A5" w:rsidP="008B40A5">
      <w:pPr>
        <w:rPr>
          <w:b/>
          <w:lang w:val="en-CA"/>
        </w:rPr>
      </w:pPr>
      <w:r w:rsidRPr="009F7355">
        <w:rPr>
          <w:lang w:val="en-CA"/>
        </w:rPr>
        <w:t>Danmu information</w:t>
      </w:r>
    </w:p>
    <w:p w14:paraId="40008B29" w14:textId="77777777" w:rsidR="008B40A5" w:rsidRPr="009F7355" w:rsidRDefault="008773DB" w:rsidP="00CA2E49">
      <w:pPr>
        <w:numPr>
          <w:ilvl w:val="0"/>
          <w:numId w:val="382"/>
        </w:numPr>
        <w:tabs>
          <w:tab w:val="left" w:pos="720"/>
        </w:tabs>
        <w:rPr>
          <w:lang w:val="en-CA"/>
        </w:rPr>
      </w:pPr>
      <w:hyperlink r:id="rId926" w:history="1">
        <w:r w:rsidR="008B40A5" w:rsidRPr="009F7355">
          <w:rPr>
            <w:rStyle w:val="Hyperlink"/>
            <w:lang w:val="en-CA"/>
          </w:rPr>
          <w:t>JVET-AM0154</w:t>
        </w:r>
      </w:hyperlink>
      <w:r w:rsidR="008B40A5" w:rsidRPr="009F7355">
        <w:rPr>
          <w:lang w:val="en-CA"/>
        </w:rPr>
        <w:t xml:space="preserve"> AHG9: On danmu information SEI message </w:t>
      </w:r>
    </w:p>
    <w:p w14:paraId="6FE76F0C" w14:textId="77777777" w:rsidR="008B40A5" w:rsidRPr="009F7355" w:rsidRDefault="008773DB" w:rsidP="00CA2E49">
      <w:pPr>
        <w:numPr>
          <w:ilvl w:val="0"/>
          <w:numId w:val="382"/>
        </w:numPr>
        <w:tabs>
          <w:tab w:val="left" w:pos="720"/>
        </w:tabs>
        <w:rPr>
          <w:lang w:val="en-CA"/>
        </w:rPr>
      </w:pPr>
      <w:hyperlink r:id="rId927" w:history="1">
        <w:r w:rsidR="008B40A5" w:rsidRPr="009F7355">
          <w:rPr>
            <w:rStyle w:val="Hyperlink"/>
            <w:lang w:val="en-CA"/>
          </w:rPr>
          <w:t>JVET-AM0161</w:t>
        </w:r>
      </w:hyperlink>
      <w:r w:rsidR="008B40A5" w:rsidRPr="009F7355">
        <w:rPr>
          <w:lang w:val="en-CA"/>
        </w:rPr>
        <w:t xml:space="preserve"> AHG9: On display timing in the danmu information SEI message </w:t>
      </w:r>
    </w:p>
    <w:p w14:paraId="1C9C0052" w14:textId="77777777" w:rsidR="008B40A5" w:rsidRPr="009F7355" w:rsidRDefault="008773DB" w:rsidP="00CA2E49">
      <w:pPr>
        <w:numPr>
          <w:ilvl w:val="0"/>
          <w:numId w:val="382"/>
        </w:numPr>
        <w:tabs>
          <w:tab w:val="left" w:pos="720"/>
        </w:tabs>
        <w:rPr>
          <w:lang w:val="en-CA"/>
        </w:rPr>
      </w:pPr>
      <w:hyperlink r:id="rId928" w:history="1">
        <w:r w:rsidR="008B40A5" w:rsidRPr="009F7355">
          <w:rPr>
            <w:rStyle w:val="Hyperlink"/>
            <w:lang w:val="en-CA"/>
          </w:rPr>
          <w:t>JVET-AM0182</w:t>
        </w:r>
      </w:hyperlink>
      <w:r w:rsidR="008B40A5" w:rsidRPr="009F7355">
        <w:rPr>
          <w:lang w:val="en-CA"/>
        </w:rPr>
        <w:t xml:space="preserve"> AHG9: On the Danmu SEI message </w:t>
      </w:r>
    </w:p>
    <w:p w14:paraId="27C4FF11" w14:textId="77777777" w:rsidR="008B40A5" w:rsidRPr="009F7355" w:rsidRDefault="008B40A5" w:rsidP="008B40A5">
      <w:pPr>
        <w:rPr>
          <w:lang w:val="en-CA"/>
        </w:rPr>
      </w:pPr>
    </w:p>
    <w:p w14:paraId="4B79E845" w14:textId="77777777" w:rsidR="008B40A5" w:rsidRPr="009F7355" w:rsidRDefault="008B40A5" w:rsidP="008B40A5">
      <w:pPr>
        <w:rPr>
          <w:b/>
          <w:lang w:val="en-CA"/>
        </w:rPr>
      </w:pPr>
      <w:r w:rsidRPr="009F7355">
        <w:rPr>
          <w:lang w:val="en-CA"/>
        </w:rPr>
        <w:t>Photosensitive content</w:t>
      </w:r>
    </w:p>
    <w:p w14:paraId="1ED088A5" w14:textId="33B9AAEB" w:rsidR="008B40A5" w:rsidRPr="009F7355" w:rsidRDefault="008773DB" w:rsidP="00CA2E49">
      <w:pPr>
        <w:numPr>
          <w:ilvl w:val="0"/>
          <w:numId w:val="383"/>
        </w:numPr>
        <w:tabs>
          <w:tab w:val="left" w:pos="720"/>
        </w:tabs>
        <w:rPr>
          <w:lang w:val="en-CA"/>
        </w:rPr>
      </w:pPr>
      <w:hyperlink r:id="rId929" w:history="1">
        <w:r w:rsidR="008B40A5" w:rsidRPr="009F7355">
          <w:rPr>
            <w:rStyle w:val="Hyperlink"/>
            <w:lang w:val="en-CA"/>
          </w:rPr>
          <w:t>JVET-AM0086</w:t>
        </w:r>
      </w:hyperlink>
      <w:r w:rsidR="008B40A5" w:rsidRPr="009F7355">
        <w:rPr>
          <w:lang w:val="en-CA"/>
        </w:rPr>
        <w:t xml:space="preserve"> AHG9: On Photosensitive Content Information </w:t>
      </w:r>
      <w:r w:rsidR="00D6566B">
        <w:rPr>
          <w:lang w:val="en-CA"/>
        </w:rPr>
        <w:t>Signalling</w:t>
      </w:r>
      <w:r w:rsidR="008B40A5" w:rsidRPr="009F7355">
        <w:rPr>
          <w:lang w:val="en-CA"/>
        </w:rPr>
        <w:t> </w:t>
      </w:r>
    </w:p>
    <w:p w14:paraId="4116D2CB" w14:textId="77777777" w:rsidR="008B40A5" w:rsidRPr="009F7355" w:rsidRDefault="008B40A5" w:rsidP="008B40A5">
      <w:pPr>
        <w:rPr>
          <w:lang w:val="en-CA"/>
        </w:rPr>
      </w:pPr>
    </w:p>
    <w:p w14:paraId="23A1A012" w14:textId="77777777" w:rsidR="008B40A5" w:rsidRPr="009F7355" w:rsidRDefault="008B40A5" w:rsidP="008B40A5">
      <w:pPr>
        <w:rPr>
          <w:b/>
          <w:lang w:val="en-CA"/>
        </w:rPr>
      </w:pPr>
      <w:r w:rsidRPr="009F7355">
        <w:rPr>
          <w:lang w:val="en-CA"/>
        </w:rPr>
        <w:t>Quality metric QM</w:t>
      </w:r>
    </w:p>
    <w:p w14:paraId="0A86A2B7" w14:textId="77777777" w:rsidR="008B40A5" w:rsidRPr="009F7355" w:rsidRDefault="008773DB" w:rsidP="00CA2E49">
      <w:pPr>
        <w:numPr>
          <w:ilvl w:val="0"/>
          <w:numId w:val="384"/>
        </w:numPr>
        <w:tabs>
          <w:tab w:val="left" w:pos="720"/>
        </w:tabs>
        <w:rPr>
          <w:lang w:val="en-CA"/>
        </w:rPr>
      </w:pPr>
      <w:hyperlink r:id="rId930" w:history="1">
        <w:r w:rsidR="008B40A5" w:rsidRPr="009F7355">
          <w:rPr>
            <w:rStyle w:val="Hyperlink"/>
            <w:lang w:val="en-CA"/>
          </w:rPr>
          <w:t>JVET-AM0096</w:t>
        </w:r>
      </w:hyperlink>
      <w:r w:rsidR="008B40A5" w:rsidRPr="009F7355">
        <w:rPr>
          <w:lang w:val="en-CA"/>
        </w:rPr>
        <w:t xml:space="preserve"> AHG9: On the QM SEI message </w:t>
      </w:r>
    </w:p>
    <w:p w14:paraId="6A1D0797" w14:textId="77777777" w:rsidR="008B40A5" w:rsidRPr="009F7355" w:rsidRDefault="008B40A5" w:rsidP="008B40A5">
      <w:pPr>
        <w:rPr>
          <w:lang w:val="en-CA"/>
        </w:rPr>
      </w:pPr>
    </w:p>
    <w:p w14:paraId="76B92623" w14:textId="77777777" w:rsidR="008B40A5" w:rsidRPr="009F7355" w:rsidRDefault="008B40A5" w:rsidP="008B40A5">
      <w:pPr>
        <w:rPr>
          <w:b/>
          <w:lang w:val="en-CA"/>
        </w:rPr>
      </w:pPr>
      <w:r w:rsidRPr="009F7355">
        <w:rPr>
          <w:lang w:val="en-CA"/>
        </w:rPr>
        <w:t>Bitdepth range info (BRI)</w:t>
      </w:r>
    </w:p>
    <w:p w14:paraId="37F8F757" w14:textId="77777777" w:rsidR="008B40A5" w:rsidRPr="009F7355" w:rsidRDefault="008773DB" w:rsidP="00CA2E49">
      <w:pPr>
        <w:numPr>
          <w:ilvl w:val="0"/>
          <w:numId w:val="385"/>
        </w:numPr>
        <w:tabs>
          <w:tab w:val="left" w:pos="720"/>
        </w:tabs>
        <w:rPr>
          <w:lang w:val="en-CA"/>
        </w:rPr>
      </w:pPr>
      <w:hyperlink r:id="rId931" w:history="1">
        <w:r w:rsidR="008B40A5" w:rsidRPr="009F7355">
          <w:rPr>
            <w:rStyle w:val="Hyperlink"/>
            <w:lang w:val="en-CA"/>
          </w:rPr>
          <w:t>JVET-AM0099</w:t>
        </w:r>
      </w:hyperlink>
      <w:r w:rsidR="008B40A5" w:rsidRPr="009F7355">
        <w:rPr>
          <w:lang w:val="en-CA"/>
        </w:rPr>
        <w:t xml:space="preserve"> AHG9: On the BRI SEI message </w:t>
      </w:r>
    </w:p>
    <w:p w14:paraId="65358A5D" w14:textId="77777777" w:rsidR="008B40A5" w:rsidRPr="009F7355" w:rsidRDefault="008B40A5" w:rsidP="008B40A5">
      <w:pPr>
        <w:rPr>
          <w:lang w:val="en-CA"/>
        </w:rPr>
      </w:pPr>
    </w:p>
    <w:p w14:paraId="5209EFBF" w14:textId="77777777" w:rsidR="008B40A5" w:rsidRPr="009F7355" w:rsidRDefault="008B40A5" w:rsidP="008B40A5">
      <w:pPr>
        <w:rPr>
          <w:b/>
          <w:lang w:val="en-CA"/>
        </w:rPr>
      </w:pPr>
      <w:r w:rsidRPr="009F7355">
        <w:rPr>
          <w:lang w:val="en-CA"/>
        </w:rPr>
        <w:t>Colour mapping info (CMI)</w:t>
      </w:r>
    </w:p>
    <w:p w14:paraId="623F43AF" w14:textId="77777777" w:rsidR="008B40A5" w:rsidRPr="009F7355" w:rsidRDefault="008773DB" w:rsidP="008B40A5">
      <w:pPr>
        <w:rPr>
          <w:lang w:val="en-CA"/>
        </w:rPr>
      </w:pPr>
      <w:hyperlink r:id="rId932" w:history="1">
        <w:r w:rsidR="008B40A5" w:rsidRPr="009F7355">
          <w:rPr>
            <w:rStyle w:val="Hyperlink"/>
            <w:lang w:val="en-CA"/>
          </w:rPr>
          <w:t>JVET-AM0108</w:t>
        </w:r>
      </w:hyperlink>
      <w:r w:rsidR="008B40A5" w:rsidRPr="009F7355">
        <w:rPr>
          <w:lang w:val="en-CA"/>
        </w:rPr>
        <w:t xml:space="preserve"> AHG9: On colour mapping information SEI message </w:t>
      </w:r>
    </w:p>
    <w:p w14:paraId="30146D7D" w14:textId="77777777" w:rsidR="008B40A5" w:rsidRPr="009F7355" w:rsidRDefault="008B40A5" w:rsidP="008B40A5">
      <w:pPr>
        <w:rPr>
          <w:lang w:val="en-CA"/>
        </w:rPr>
      </w:pPr>
    </w:p>
    <w:p w14:paraId="1AB910E1" w14:textId="77777777" w:rsidR="008B40A5" w:rsidRPr="009F7355" w:rsidRDefault="008B40A5" w:rsidP="008B40A5">
      <w:pPr>
        <w:rPr>
          <w:b/>
          <w:lang w:val="en-CA"/>
        </w:rPr>
      </w:pPr>
      <w:r w:rsidRPr="009F7355">
        <w:rPr>
          <w:lang w:val="en-CA"/>
        </w:rPr>
        <w:t>Referred to editors for consideration:</w:t>
      </w:r>
    </w:p>
    <w:p w14:paraId="48C9519E" w14:textId="77777777" w:rsidR="008B40A5" w:rsidRPr="009F7355" w:rsidRDefault="008773DB" w:rsidP="00CA2E49">
      <w:pPr>
        <w:numPr>
          <w:ilvl w:val="0"/>
          <w:numId w:val="386"/>
        </w:numPr>
        <w:tabs>
          <w:tab w:val="left" w:pos="720"/>
        </w:tabs>
        <w:rPr>
          <w:lang w:val="en-CA"/>
        </w:rPr>
      </w:pPr>
      <w:hyperlink r:id="rId933" w:history="1">
        <w:r w:rsidR="008B40A5" w:rsidRPr="009F7355">
          <w:rPr>
            <w:rStyle w:val="Hyperlink"/>
            <w:lang w:val="en-CA"/>
          </w:rPr>
          <w:t>JVET-AM0079</w:t>
        </w:r>
      </w:hyperlink>
      <w:r w:rsidR="008B40A5" w:rsidRPr="009F7355">
        <w:rPr>
          <w:lang w:val="en-CA"/>
        </w:rPr>
        <w:t xml:space="preserve"> AHG9: On the SPO SEI message </w:t>
      </w:r>
    </w:p>
    <w:p w14:paraId="6E4CF7FB" w14:textId="74DED6E1" w:rsidR="008B40A5" w:rsidRPr="009F7355" w:rsidRDefault="008773DB" w:rsidP="00CA2E49">
      <w:pPr>
        <w:numPr>
          <w:ilvl w:val="0"/>
          <w:numId w:val="386"/>
        </w:numPr>
        <w:tabs>
          <w:tab w:val="left" w:pos="720"/>
        </w:tabs>
        <w:rPr>
          <w:lang w:val="en-CA"/>
        </w:rPr>
      </w:pPr>
      <w:hyperlink r:id="rId934" w:history="1">
        <w:r w:rsidR="008B40A5" w:rsidRPr="009F7355">
          <w:rPr>
            <w:rStyle w:val="Hyperlink"/>
            <w:lang w:val="en-CA"/>
          </w:rPr>
          <w:t>JVET-AM0155</w:t>
        </w:r>
      </w:hyperlink>
      <w:r w:rsidR="008B40A5" w:rsidRPr="009F7355">
        <w:rPr>
          <w:lang w:val="en-CA"/>
        </w:rPr>
        <w:t xml:space="preserve"> AHG9: On the SPO SEI message complexity </w:t>
      </w:r>
      <w:r w:rsidR="00D6566B">
        <w:rPr>
          <w:lang w:val="en-CA"/>
        </w:rPr>
        <w:t>signalling</w:t>
      </w:r>
      <w:r w:rsidR="008B40A5" w:rsidRPr="009F7355">
        <w:rPr>
          <w:lang w:val="en-CA"/>
        </w:rPr>
        <w:t> </w:t>
      </w:r>
    </w:p>
    <w:p w14:paraId="19D2535E" w14:textId="77777777" w:rsidR="008B40A5" w:rsidRPr="009F7355" w:rsidRDefault="008B40A5" w:rsidP="008B40A5">
      <w:pPr>
        <w:rPr>
          <w:lang w:val="en-CA"/>
        </w:rPr>
      </w:pPr>
    </w:p>
    <w:p w14:paraId="34D5084D" w14:textId="77777777" w:rsidR="008B40A5" w:rsidRPr="009F7355" w:rsidRDefault="008B40A5" w:rsidP="008B40A5">
      <w:pPr>
        <w:rPr>
          <w:b/>
          <w:lang w:val="en-CA"/>
        </w:rPr>
      </w:pPr>
      <w:r w:rsidRPr="009F7355">
        <w:rPr>
          <w:lang w:val="en-CA"/>
        </w:rPr>
        <w:t>New messages:</w:t>
      </w:r>
    </w:p>
    <w:p w14:paraId="6BAC52ED" w14:textId="77777777" w:rsidR="008B40A5" w:rsidRPr="009F7355" w:rsidRDefault="008773DB" w:rsidP="00CA2E49">
      <w:pPr>
        <w:numPr>
          <w:ilvl w:val="0"/>
          <w:numId w:val="387"/>
        </w:numPr>
        <w:tabs>
          <w:tab w:val="left" w:pos="720"/>
        </w:tabs>
        <w:rPr>
          <w:lang w:val="en-CA"/>
        </w:rPr>
      </w:pPr>
      <w:hyperlink r:id="rId935" w:history="1">
        <w:r w:rsidR="008B40A5" w:rsidRPr="009F7355">
          <w:rPr>
            <w:rStyle w:val="Hyperlink"/>
            <w:lang w:val="en-CA"/>
          </w:rPr>
          <w:t>JVET-AM0083</w:t>
        </w:r>
      </w:hyperlink>
      <w:r w:rsidR="008B40A5" w:rsidRPr="009F7355">
        <w:rPr>
          <w:lang w:val="en-CA"/>
        </w:rPr>
        <w:t xml:space="preserve"> AHG9: Auxiliary sampling alignment and transformation information SEI </w:t>
      </w:r>
    </w:p>
    <w:p w14:paraId="4CF64FF3" w14:textId="77777777" w:rsidR="008B40A5" w:rsidRPr="009F7355" w:rsidRDefault="008773DB" w:rsidP="00CA2E49">
      <w:pPr>
        <w:numPr>
          <w:ilvl w:val="0"/>
          <w:numId w:val="387"/>
        </w:numPr>
        <w:tabs>
          <w:tab w:val="left" w:pos="720"/>
        </w:tabs>
        <w:rPr>
          <w:lang w:val="en-CA"/>
        </w:rPr>
      </w:pPr>
      <w:hyperlink r:id="rId936" w:history="1">
        <w:r w:rsidR="008B40A5" w:rsidRPr="009F7355">
          <w:rPr>
            <w:rStyle w:val="Hyperlink"/>
            <w:lang w:val="en-CA"/>
          </w:rPr>
          <w:t>JVET-AM0181</w:t>
        </w:r>
      </w:hyperlink>
      <w:r w:rsidR="008B40A5" w:rsidRPr="009F7355">
        <w:rPr>
          <w:lang w:val="en-CA"/>
        </w:rPr>
        <w:t xml:space="preserve"> AHG9: Proposed new SEI message on localization and mapping</w:t>
      </w:r>
    </w:p>
    <w:bookmarkEnd w:id="284"/>
    <w:p w14:paraId="2065EEE0" w14:textId="090D7A92" w:rsidR="008B40A5" w:rsidRDefault="008B40A5" w:rsidP="008B40A5">
      <w:pPr>
        <w:rPr>
          <w:lang w:val="en-CA"/>
        </w:rPr>
      </w:pPr>
    </w:p>
    <w:p w14:paraId="6523E53D" w14:textId="05A37CFE" w:rsidR="008005E6" w:rsidRPr="008B40A5" w:rsidRDefault="008005E6" w:rsidP="008B40A5">
      <w:pPr>
        <w:rPr>
          <w:lang w:val="en-CA"/>
        </w:rPr>
      </w:pPr>
      <w:r>
        <w:rPr>
          <w:lang w:val="en-CA"/>
        </w:rPr>
        <w:t xml:space="preserve">At a high level, the list of reommendations for adoptions was agreed by the JVET plenary. For further details about the precise integration in editing the documents, refer to the notes in section </w:t>
      </w:r>
      <w:r w:rsidRPr="009F7355">
        <w:rPr>
          <w:lang w:val="en-CA"/>
        </w:rPr>
        <w:fldChar w:fldCharType="begin"/>
      </w:r>
      <w:r>
        <w:rPr>
          <w:lang w:val="en-CA"/>
        </w:rPr>
        <w:instrText xml:space="preserve"> REF _Ref188715708 \r \h </w:instrText>
      </w:r>
      <w:r w:rsidRPr="009F7355">
        <w:rPr>
          <w:lang w:val="en-CA"/>
        </w:rPr>
      </w:r>
      <w:r w:rsidRPr="009F7355">
        <w:rPr>
          <w:lang w:val="en-CA"/>
        </w:rPr>
        <w:fldChar w:fldCharType="separate"/>
      </w:r>
      <w:r w:rsidR="00715E70">
        <w:rPr>
          <w:lang w:val="en-CA"/>
        </w:rPr>
        <w:t>6</w:t>
      </w:r>
      <w:r w:rsidRPr="009F7355">
        <w:rPr>
          <w:lang w:val="en-CA"/>
        </w:rPr>
        <w:fldChar w:fldCharType="end"/>
      </w:r>
      <w:r>
        <w:rPr>
          <w:lang w:val="en-CA"/>
        </w:rPr>
        <w:t>. It was commented that for some of the SEI messages in TuC, more clarification about use cases or demonstrating showcases and duplication with existing SEI concepts may be desirable.</w:t>
      </w:r>
    </w:p>
    <w:p w14:paraId="49357F76" w14:textId="77777777" w:rsidR="008B40A5" w:rsidRPr="003A587A" w:rsidRDefault="008B40A5" w:rsidP="003A587A">
      <w:pPr>
        <w:rPr>
          <w:lang w:val="en-CA"/>
        </w:rPr>
      </w:pPr>
    </w:p>
    <w:p w14:paraId="27B35A5C" w14:textId="24E3484D" w:rsidR="00F44BFE" w:rsidRPr="00373F08" w:rsidRDefault="002D0B70" w:rsidP="00CA2E49">
      <w:pPr>
        <w:pStyle w:val="berschrift2"/>
        <w:rPr>
          <w:lang w:val="en-CA"/>
        </w:rPr>
      </w:pPr>
      <w:bookmarkStart w:id="285" w:name="_Ref159353997"/>
      <w:r w:rsidRPr="00373F08">
        <w:rPr>
          <w:lang w:val="en-CA"/>
        </w:rPr>
        <w:t>MPEG i</w:t>
      </w:r>
      <w:r w:rsidR="00F44BFE" w:rsidRPr="00373F08">
        <w:rPr>
          <w:lang w:val="en-CA"/>
        </w:rPr>
        <w:t>nformation sharing meetings</w:t>
      </w:r>
      <w:bookmarkEnd w:id="285"/>
    </w:p>
    <w:p w14:paraId="23E22F8B" w14:textId="15C39163" w:rsidR="00BC79EC" w:rsidRPr="00373F08" w:rsidRDefault="00BC79EC" w:rsidP="00BC79EC">
      <w:pPr>
        <w:rPr>
          <w:lang w:val="en-CA"/>
        </w:rPr>
      </w:pPr>
      <w:bookmarkStart w:id="286" w:name="_Ref184377402"/>
      <w:bookmarkStart w:id="287" w:name="_Ref159354518"/>
      <w:bookmarkStart w:id="288" w:name="_Ref166064830"/>
      <w:bookmarkStart w:id="289" w:name="_Ref164767968"/>
      <w:r w:rsidRPr="00373F08">
        <w:rPr>
          <w:lang w:val="en-CA"/>
        </w:rPr>
        <w:t xml:space="preserve">Information sharing sessions with other WGs and AGs of the MPEG community were held on Monday 31 </w:t>
      </w:r>
      <w:r w:rsidR="007A421B">
        <w:rPr>
          <w:lang w:val="en-CA"/>
        </w:rPr>
        <w:t>June</w:t>
      </w:r>
      <w:r w:rsidR="007A421B" w:rsidRPr="00E02CC5">
        <w:rPr>
          <w:lang w:val="en-CA"/>
        </w:rPr>
        <w:t xml:space="preserve"> </w:t>
      </w:r>
      <w:r w:rsidR="007A421B">
        <w:rPr>
          <w:lang w:val="en-CA"/>
        </w:rPr>
        <w:t>0900</w:t>
      </w:r>
      <w:r w:rsidRPr="00373F08">
        <w:rPr>
          <w:lang w:val="en-CA"/>
        </w:rPr>
        <w:t>–</w:t>
      </w:r>
      <w:r w:rsidR="007A421B">
        <w:rPr>
          <w:lang w:val="en-CA"/>
        </w:rPr>
        <w:t>1230</w:t>
      </w:r>
      <w:r w:rsidRPr="00373F08">
        <w:rPr>
          <w:lang w:val="en-CA"/>
        </w:rPr>
        <w:t xml:space="preserve">, Wednesday 2 </w:t>
      </w:r>
      <w:r w:rsidR="007A421B">
        <w:rPr>
          <w:lang w:val="en-CA"/>
        </w:rPr>
        <w:t>July</w:t>
      </w:r>
      <w:r w:rsidR="007A421B" w:rsidRPr="00E02CC5">
        <w:rPr>
          <w:lang w:val="en-CA"/>
        </w:rPr>
        <w:t xml:space="preserve"> 0</w:t>
      </w:r>
      <w:r w:rsidR="007A421B">
        <w:rPr>
          <w:lang w:val="en-CA"/>
        </w:rPr>
        <w:t>9</w:t>
      </w:r>
      <w:r w:rsidR="007A421B" w:rsidRPr="00E02CC5">
        <w:rPr>
          <w:lang w:val="en-CA"/>
        </w:rPr>
        <w:t>00</w:t>
      </w:r>
      <w:r w:rsidRPr="00373F08">
        <w:rPr>
          <w:lang w:val="en-CA"/>
        </w:rPr>
        <w:t>–</w:t>
      </w:r>
      <w:r w:rsidR="007A421B">
        <w:rPr>
          <w:lang w:val="en-CA"/>
        </w:rPr>
        <w:t>1015</w:t>
      </w:r>
      <w:r w:rsidRPr="00373F08">
        <w:rPr>
          <w:lang w:val="en-CA"/>
        </w:rPr>
        <w:t xml:space="preserve">, and Friday 4 </w:t>
      </w:r>
      <w:r w:rsidR="007A421B">
        <w:rPr>
          <w:lang w:val="en-CA"/>
        </w:rPr>
        <w:t>July</w:t>
      </w:r>
      <w:r w:rsidR="007A421B" w:rsidRPr="00E02CC5">
        <w:rPr>
          <w:lang w:val="en-CA"/>
        </w:rPr>
        <w:t xml:space="preserve"> </w:t>
      </w:r>
      <w:r w:rsidR="007A421B">
        <w:rPr>
          <w:lang w:val="en-CA"/>
        </w:rPr>
        <w:t>1400</w:t>
      </w:r>
      <w:r w:rsidRPr="00373F08">
        <w:rPr>
          <w:lang w:val="en-CA"/>
        </w:rPr>
        <w:t>–</w:t>
      </w:r>
      <w:r w:rsidR="007A421B">
        <w:rPr>
          <w:lang w:val="en-CA"/>
        </w:rPr>
        <w:t>1550</w:t>
      </w:r>
      <w:r w:rsidRPr="00373F08">
        <w:rPr>
          <w:lang w:val="en-CA"/>
        </w:rPr>
        <w:t>.</w:t>
      </w:r>
    </w:p>
    <w:p w14:paraId="3746BBCB" w14:textId="77777777" w:rsidR="00BC79EC" w:rsidRPr="00373F08" w:rsidRDefault="00BC79EC" w:rsidP="00BC79EC">
      <w:pPr>
        <w:rPr>
          <w:lang w:val="en-CA"/>
        </w:rPr>
      </w:pPr>
      <w:r w:rsidRPr="00373F08">
        <w:rPr>
          <w:lang w:val="en-CA"/>
        </w:rPr>
        <w:t>The status and plans for the work in the MPEG WGs and AGs was reviewed at these information sharing sessions.</w:t>
      </w:r>
    </w:p>
    <w:p w14:paraId="5FFE0954" w14:textId="77777777" w:rsidR="00F44BFE" w:rsidRPr="00373F08" w:rsidRDefault="00F44BFE" w:rsidP="00CA2E49">
      <w:pPr>
        <w:pStyle w:val="berschrift2"/>
        <w:rPr>
          <w:lang w:val="en-CA"/>
        </w:rPr>
      </w:pPr>
      <w:bookmarkStart w:id="290" w:name="_Ref204864778"/>
      <w:r w:rsidRPr="00373F08">
        <w:rPr>
          <w:lang w:val="en-CA"/>
        </w:rPr>
        <w:t>Joint meetings</w:t>
      </w:r>
      <w:bookmarkEnd w:id="286"/>
      <w:bookmarkEnd w:id="290"/>
    </w:p>
    <w:p w14:paraId="14081169" w14:textId="748782DD" w:rsidR="00FE2EFD" w:rsidRDefault="00FE2EFD" w:rsidP="00CA2E49">
      <w:pPr>
        <w:pStyle w:val="berschrift3"/>
        <w:rPr>
          <w:lang w:val="en-CA"/>
        </w:rPr>
      </w:pPr>
      <w:bookmarkStart w:id="291" w:name="_Ref208414609"/>
      <w:bookmarkStart w:id="292" w:name="_Ref172450095"/>
      <w:bookmarkStart w:id="293" w:name="_Ref174697005"/>
      <w:r w:rsidRPr="00373F08">
        <w:rPr>
          <w:lang w:val="en-CA"/>
        </w:rPr>
        <w:t xml:space="preserve">Joint sessions </w:t>
      </w:r>
      <w:r>
        <w:rPr>
          <w:lang w:val="en-CA"/>
        </w:rPr>
        <w:t>1615</w:t>
      </w:r>
      <w:r w:rsidRPr="00373F08">
        <w:rPr>
          <w:lang w:val="en-CA"/>
        </w:rPr>
        <w:t>-</w:t>
      </w:r>
      <w:r>
        <w:rPr>
          <w:lang w:val="en-CA"/>
        </w:rPr>
        <w:t>1645</w:t>
      </w:r>
      <w:r w:rsidRPr="00373F08">
        <w:rPr>
          <w:lang w:val="en-CA"/>
        </w:rPr>
        <w:t xml:space="preserve"> </w:t>
      </w:r>
      <w:r>
        <w:rPr>
          <w:lang w:val="en-CA"/>
        </w:rPr>
        <w:t>Thurs</w:t>
      </w:r>
      <w:r w:rsidRPr="00373F08">
        <w:rPr>
          <w:lang w:val="en-CA"/>
        </w:rPr>
        <w:t xml:space="preserve">day </w:t>
      </w:r>
      <w:r>
        <w:rPr>
          <w:lang w:val="en-CA"/>
        </w:rPr>
        <w:t>2</w:t>
      </w:r>
      <w:r w:rsidRPr="00373F08">
        <w:rPr>
          <w:lang w:val="en-CA"/>
        </w:rPr>
        <w:t xml:space="preserve"> </w:t>
      </w:r>
      <w:r>
        <w:rPr>
          <w:lang w:val="en-CA"/>
        </w:rPr>
        <w:t>July</w:t>
      </w:r>
      <w:r w:rsidRPr="00373F08">
        <w:rPr>
          <w:lang w:val="en-CA"/>
        </w:rPr>
        <w:t xml:space="preserve"> on </w:t>
      </w:r>
      <w:r>
        <w:rPr>
          <w:lang w:val="en-CA"/>
        </w:rPr>
        <w:t>Gaussian splat coding</w:t>
      </w:r>
      <w:r w:rsidRPr="00373F08">
        <w:rPr>
          <w:lang w:val="en-CA"/>
        </w:rPr>
        <w:t xml:space="preserve">: MPEG WG </w:t>
      </w:r>
      <w:r w:rsidR="001059F6">
        <w:rPr>
          <w:lang w:val="en-CA"/>
        </w:rPr>
        <w:t>4</w:t>
      </w:r>
      <w:r w:rsidRPr="00373F08">
        <w:rPr>
          <w:lang w:val="en-CA"/>
        </w:rPr>
        <w:t xml:space="preserve"> / </w:t>
      </w:r>
      <w:r w:rsidR="001059F6">
        <w:rPr>
          <w:lang w:val="en-CA"/>
        </w:rPr>
        <w:t>Video</w:t>
      </w:r>
      <w:r w:rsidRPr="00373F08">
        <w:rPr>
          <w:lang w:val="en-CA"/>
        </w:rPr>
        <w:t>, MPEG WG 5 / JVET</w:t>
      </w:r>
      <w:r w:rsidR="001059F6">
        <w:rPr>
          <w:lang w:val="en-CA"/>
        </w:rPr>
        <w:t xml:space="preserve">, </w:t>
      </w:r>
      <w:r w:rsidR="001059F6" w:rsidRPr="00373F08">
        <w:rPr>
          <w:lang w:val="en-CA"/>
        </w:rPr>
        <w:t>MPEG WG </w:t>
      </w:r>
      <w:r w:rsidR="001059F6">
        <w:rPr>
          <w:lang w:val="en-CA"/>
        </w:rPr>
        <w:t>7</w:t>
      </w:r>
      <w:r w:rsidR="001059F6" w:rsidRPr="00373F08">
        <w:rPr>
          <w:lang w:val="en-CA"/>
        </w:rPr>
        <w:t xml:space="preserve"> / </w:t>
      </w:r>
      <w:r w:rsidR="001059F6">
        <w:rPr>
          <w:lang w:val="en-CA"/>
        </w:rPr>
        <w:t>3D Graphics and Haptics</w:t>
      </w:r>
      <w:bookmarkEnd w:id="291"/>
    </w:p>
    <w:p w14:paraId="0DB45E7C" w14:textId="499D18BF" w:rsidR="001059F6" w:rsidRDefault="00656B25" w:rsidP="001059F6">
      <w:pPr>
        <w:rPr>
          <w:lang w:val="en-CA"/>
        </w:rPr>
      </w:pPr>
      <w:r>
        <w:rPr>
          <w:lang w:val="en-CA"/>
        </w:rPr>
        <w:t xml:space="preserve">This joint session was </w:t>
      </w:r>
      <w:r w:rsidR="000B7479">
        <w:rPr>
          <w:lang w:val="en-CA"/>
        </w:rPr>
        <w:t>chaired by</w:t>
      </w:r>
      <w:r w:rsidR="00F45EC5">
        <w:rPr>
          <w:lang w:val="en-CA"/>
        </w:rPr>
        <w:t xml:space="preserve"> J</w:t>
      </w:r>
      <w:r w:rsidR="00E97C31">
        <w:rPr>
          <w:lang w:val="en-CA"/>
        </w:rPr>
        <w:t>ens</w:t>
      </w:r>
      <w:r>
        <w:rPr>
          <w:lang w:val="en-CA"/>
        </w:rPr>
        <w:t>-R</w:t>
      </w:r>
      <w:r w:rsidR="00E97C31">
        <w:rPr>
          <w:lang w:val="en-CA"/>
        </w:rPr>
        <w:t>ainer</w:t>
      </w:r>
      <w:r>
        <w:rPr>
          <w:lang w:val="en-CA"/>
        </w:rPr>
        <w:t xml:space="preserve"> Ohm (JVET)</w:t>
      </w:r>
      <w:r w:rsidR="00F45EC5">
        <w:rPr>
          <w:lang w:val="en-CA"/>
        </w:rPr>
        <w:t>, L</w:t>
      </w:r>
      <w:r w:rsidR="00E97C31">
        <w:rPr>
          <w:lang w:val="en-CA"/>
        </w:rPr>
        <w:t>u</w:t>
      </w:r>
      <w:r>
        <w:rPr>
          <w:lang w:val="en-CA"/>
        </w:rPr>
        <w:t xml:space="preserve"> </w:t>
      </w:r>
      <w:r w:rsidR="00F45EC5">
        <w:rPr>
          <w:lang w:val="en-CA"/>
        </w:rPr>
        <w:t>Y</w:t>
      </w:r>
      <w:r>
        <w:rPr>
          <w:lang w:val="en-CA"/>
        </w:rPr>
        <w:t>u (WG 4)</w:t>
      </w:r>
      <w:r w:rsidR="00F45EC5">
        <w:rPr>
          <w:lang w:val="en-CA"/>
        </w:rPr>
        <w:t xml:space="preserve">, </w:t>
      </w:r>
      <w:r>
        <w:rPr>
          <w:lang w:val="en-CA"/>
        </w:rPr>
        <w:t xml:space="preserve">and </w:t>
      </w:r>
      <w:r w:rsidR="00F45EC5">
        <w:rPr>
          <w:lang w:val="en-CA"/>
        </w:rPr>
        <w:t>M</w:t>
      </w:r>
      <w:r w:rsidR="00E97C31">
        <w:rPr>
          <w:lang w:val="en-CA"/>
        </w:rPr>
        <w:t>arius</w:t>
      </w:r>
      <w:r>
        <w:rPr>
          <w:lang w:val="en-CA"/>
        </w:rPr>
        <w:t xml:space="preserve"> </w:t>
      </w:r>
      <w:r w:rsidR="00F45EC5">
        <w:rPr>
          <w:lang w:val="en-CA"/>
        </w:rPr>
        <w:t>P</w:t>
      </w:r>
      <w:r>
        <w:rPr>
          <w:lang w:val="en-CA"/>
        </w:rPr>
        <w:t>reda (WG 7).</w:t>
      </w:r>
    </w:p>
    <w:p w14:paraId="08EBE7E9" w14:textId="2ACB24DD" w:rsidR="000B7479" w:rsidRDefault="00656B25" w:rsidP="001059F6">
      <w:pPr>
        <w:rPr>
          <w:lang w:val="en-CA"/>
        </w:rPr>
      </w:pPr>
      <w:r>
        <w:rPr>
          <w:lang w:val="en-CA"/>
        </w:rPr>
        <w:t xml:space="preserve">The </w:t>
      </w:r>
      <w:r w:rsidR="000B7479">
        <w:rPr>
          <w:lang w:val="en-CA"/>
        </w:rPr>
        <w:t xml:space="preserve">notes </w:t>
      </w:r>
      <w:r>
        <w:rPr>
          <w:lang w:val="en-CA"/>
        </w:rPr>
        <w:t xml:space="preserve">were </w:t>
      </w:r>
      <w:r w:rsidR="000B7479">
        <w:rPr>
          <w:lang w:val="en-CA"/>
        </w:rPr>
        <w:t>taken by</w:t>
      </w:r>
      <w:r w:rsidR="00F45EC5">
        <w:rPr>
          <w:lang w:val="en-CA"/>
        </w:rPr>
        <w:t xml:space="preserve"> </w:t>
      </w:r>
      <w:r>
        <w:rPr>
          <w:lang w:val="en-CA"/>
        </w:rPr>
        <w:t>J.-R. Ohm.</w:t>
      </w:r>
    </w:p>
    <w:p w14:paraId="64A140FB" w14:textId="4E520515" w:rsidR="00F45EC5" w:rsidRDefault="00656B25" w:rsidP="001059F6">
      <w:pPr>
        <w:rPr>
          <w:lang w:val="en-CA"/>
        </w:rPr>
      </w:pPr>
      <w:r>
        <w:rPr>
          <w:lang w:val="en-CA"/>
        </w:rPr>
        <w:t xml:space="preserve">The </w:t>
      </w:r>
      <w:r w:rsidR="00F45EC5">
        <w:rPr>
          <w:lang w:val="en-CA"/>
        </w:rPr>
        <w:t xml:space="preserve">SEI message </w:t>
      </w:r>
      <w:r>
        <w:rPr>
          <w:lang w:val="en-CA"/>
        </w:rPr>
        <w:t xml:space="preserve">proposal </w:t>
      </w:r>
      <w:r w:rsidRPr="00656B25">
        <w:rPr>
          <w:lang w:val="en-CA"/>
        </w:rPr>
        <w:t xml:space="preserve">JVET-AM0212 </w:t>
      </w:r>
      <w:r w:rsidR="00F45EC5">
        <w:rPr>
          <w:lang w:val="en-CA"/>
        </w:rPr>
        <w:t>had been reviewed in HLS</w:t>
      </w:r>
      <w:r>
        <w:rPr>
          <w:lang w:val="en-CA"/>
        </w:rPr>
        <w:t xml:space="preserve"> discussions (see section </w:t>
      </w:r>
      <w:r>
        <w:rPr>
          <w:lang w:val="en-CA"/>
        </w:rPr>
        <w:fldChar w:fldCharType="begin"/>
      </w:r>
      <w:r>
        <w:rPr>
          <w:lang w:val="en-CA"/>
        </w:rPr>
        <w:instrText xml:space="preserve"> REF _Ref201766780 \r \h </w:instrText>
      </w:r>
      <w:r>
        <w:rPr>
          <w:lang w:val="en-CA"/>
        </w:rPr>
      </w:r>
      <w:r>
        <w:rPr>
          <w:lang w:val="en-CA"/>
        </w:rPr>
        <w:fldChar w:fldCharType="separate"/>
      </w:r>
      <w:r>
        <w:rPr>
          <w:lang w:val="en-CA"/>
        </w:rPr>
        <w:t>6.5</w:t>
      </w:r>
      <w:r>
        <w:rPr>
          <w:lang w:val="en-CA"/>
        </w:rPr>
        <w:fldChar w:fldCharType="end"/>
      </w:r>
      <w:r>
        <w:rPr>
          <w:lang w:val="en-CA"/>
        </w:rPr>
        <w:t>)</w:t>
      </w:r>
      <w:r w:rsidR="00F45EC5">
        <w:rPr>
          <w:lang w:val="en-CA"/>
        </w:rPr>
        <w:t>. There were open questions about the amount of data and amount of syntax elements, and there was no expertise to assess technically what the benefit would be in terms of compression</w:t>
      </w:r>
      <w:r w:rsidR="0036331D">
        <w:rPr>
          <w:lang w:val="en-CA"/>
        </w:rPr>
        <w:t xml:space="preserve">, or how complicated the reconstruction </w:t>
      </w:r>
      <w:r>
        <w:rPr>
          <w:lang w:val="en-CA"/>
        </w:rPr>
        <w:t>process for</w:t>
      </w:r>
      <w:r w:rsidR="0036331D">
        <w:rPr>
          <w:lang w:val="en-CA"/>
        </w:rPr>
        <w:t xml:space="preserve"> the 3D data</w:t>
      </w:r>
      <w:r>
        <w:rPr>
          <w:lang w:val="en-CA"/>
        </w:rPr>
        <w:t xml:space="preserve"> would be</w:t>
      </w:r>
      <w:r w:rsidR="00F45EC5">
        <w:rPr>
          <w:lang w:val="en-CA"/>
        </w:rPr>
        <w:t>.</w:t>
      </w:r>
    </w:p>
    <w:p w14:paraId="746141AA" w14:textId="3B99C574" w:rsidR="00F45EC5" w:rsidRDefault="00F45EC5" w:rsidP="001059F6">
      <w:pPr>
        <w:rPr>
          <w:lang w:val="en-CA"/>
        </w:rPr>
      </w:pPr>
      <w:r>
        <w:rPr>
          <w:lang w:val="en-CA"/>
        </w:rPr>
        <w:t>The assessment would require experimentation, which should not be done independent</w:t>
      </w:r>
      <w:r w:rsidR="00656B25">
        <w:rPr>
          <w:lang w:val="en-CA"/>
        </w:rPr>
        <w:t>ly</w:t>
      </w:r>
      <w:r>
        <w:rPr>
          <w:lang w:val="en-CA"/>
        </w:rPr>
        <w:t xml:space="preserve"> from the testing conditions used in WG 4/7 </w:t>
      </w:r>
      <w:r w:rsidR="00656B25">
        <w:rPr>
          <w:lang w:val="en-CA"/>
        </w:rPr>
        <w:t>joint exploration experiments (JEEs)</w:t>
      </w:r>
      <w:r>
        <w:rPr>
          <w:lang w:val="en-CA"/>
        </w:rPr>
        <w:t xml:space="preserve">, and </w:t>
      </w:r>
      <w:r w:rsidR="00656B25">
        <w:rPr>
          <w:lang w:val="en-CA"/>
        </w:rPr>
        <w:t xml:space="preserve">should </w:t>
      </w:r>
      <w:r>
        <w:rPr>
          <w:lang w:val="en-CA"/>
        </w:rPr>
        <w:t>also compared against methods investigated there.</w:t>
      </w:r>
    </w:p>
    <w:p w14:paraId="587F8028" w14:textId="530D79D0" w:rsidR="00F45EC5" w:rsidRDefault="00F45EC5" w:rsidP="001059F6">
      <w:pPr>
        <w:rPr>
          <w:lang w:val="en-CA"/>
        </w:rPr>
      </w:pPr>
      <w:r>
        <w:rPr>
          <w:lang w:val="en-CA"/>
        </w:rPr>
        <w:t xml:space="preserve">It was further </w:t>
      </w:r>
      <w:r w:rsidR="00C27DAF">
        <w:rPr>
          <w:lang w:val="en-CA"/>
        </w:rPr>
        <w:t>commented that, if SEI messages would be needed in the context of using a video compression standard in the context of Gaussian splat coding, JVET would be glad to help the other WGs to reserve a certain number space for that purpose, such that there would be no confusion with other SEI messages developed for VSEI.</w:t>
      </w:r>
    </w:p>
    <w:p w14:paraId="4706FF7F" w14:textId="6F911AC4" w:rsidR="00C27DAF" w:rsidRDefault="00C27DAF" w:rsidP="001059F6">
      <w:pPr>
        <w:rPr>
          <w:lang w:val="en-CA"/>
        </w:rPr>
      </w:pPr>
      <w:r>
        <w:rPr>
          <w:lang w:val="en-CA"/>
        </w:rPr>
        <w:t>On the other hand, it was questioned if an SEI message is the best way of transporting information that is necessary for correct interpretation of a decoder output.</w:t>
      </w:r>
      <w:r w:rsidR="00F95ACE">
        <w:rPr>
          <w:lang w:val="en-CA"/>
        </w:rPr>
        <w:t xml:space="preserve"> SEI messages are also often dropped by decoders.</w:t>
      </w:r>
    </w:p>
    <w:p w14:paraId="567147C4" w14:textId="58A14D3D" w:rsidR="00C27DAF" w:rsidRDefault="0036331D" w:rsidP="001059F6">
      <w:pPr>
        <w:rPr>
          <w:lang w:val="en-CA"/>
        </w:rPr>
      </w:pPr>
      <w:r>
        <w:rPr>
          <w:lang w:val="en-CA"/>
        </w:rPr>
        <w:t>A presentation of JVET-AM0212 was given.</w:t>
      </w:r>
    </w:p>
    <w:p w14:paraId="4D0C1744" w14:textId="06420C16" w:rsidR="0036331D" w:rsidRDefault="0036331D" w:rsidP="001059F6">
      <w:pPr>
        <w:rPr>
          <w:lang w:val="en-CA"/>
        </w:rPr>
      </w:pPr>
      <w:r>
        <w:rPr>
          <w:lang w:val="en-CA"/>
        </w:rPr>
        <w:t>It was commented that very similar methods of mapping GS into a video are investigated in the JEE. What would the benefit be of defining it as SEI message. It was answered that this would allow usage of existing standards, and fast time to market.</w:t>
      </w:r>
    </w:p>
    <w:p w14:paraId="2052AD5A" w14:textId="1538D048" w:rsidR="0036331D" w:rsidRDefault="00F95ACE" w:rsidP="001059F6">
      <w:pPr>
        <w:rPr>
          <w:lang w:val="en-CA"/>
        </w:rPr>
      </w:pPr>
      <w:r>
        <w:rPr>
          <w:lang w:val="en-CA"/>
        </w:rPr>
        <w:t>It was suggested that the proponents of JVET-AM0212 should participate in the JEE, and if the method is assessed to be appropriate in terms of performance, systems concept and implementability, JVET would be happy to help in defining it as fast as possible.</w:t>
      </w:r>
    </w:p>
    <w:p w14:paraId="2CACF615" w14:textId="77777777" w:rsidR="000B7479" w:rsidRPr="007243E5" w:rsidRDefault="000B7479" w:rsidP="007243E5">
      <w:pPr>
        <w:rPr>
          <w:lang w:val="en-CA"/>
        </w:rPr>
      </w:pPr>
    </w:p>
    <w:p w14:paraId="2FB8B68E" w14:textId="1D90F543" w:rsidR="00F44BFE" w:rsidRPr="00373F08" w:rsidRDefault="00F44BFE" w:rsidP="00CA2E49">
      <w:pPr>
        <w:pStyle w:val="berschrift3"/>
        <w:rPr>
          <w:lang w:val="en-CA"/>
        </w:rPr>
      </w:pPr>
      <w:bookmarkStart w:id="294" w:name="_Ref207035500"/>
      <w:r w:rsidRPr="00373F08">
        <w:rPr>
          <w:lang w:val="en-CA"/>
        </w:rPr>
        <w:t xml:space="preserve">Joint session </w:t>
      </w:r>
      <w:r w:rsidR="00F4519F">
        <w:rPr>
          <w:lang w:val="en-CA"/>
        </w:rPr>
        <w:t>1400</w:t>
      </w:r>
      <w:r w:rsidR="00844EE7" w:rsidRPr="00373F08">
        <w:rPr>
          <w:lang w:val="en-CA"/>
        </w:rPr>
        <w:t>-</w:t>
      </w:r>
      <w:r w:rsidR="00F4519F">
        <w:rPr>
          <w:lang w:val="en-CA"/>
        </w:rPr>
        <w:t>1600</w:t>
      </w:r>
      <w:r w:rsidR="00F4519F" w:rsidRPr="00373F08">
        <w:rPr>
          <w:lang w:val="en-CA"/>
        </w:rPr>
        <w:t xml:space="preserve"> </w:t>
      </w:r>
      <w:r w:rsidR="00F4519F">
        <w:rPr>
          <w:lang w:val="en-CA"/>
        </w:rPr>
        <w:t>Thurs</w:t>
      </w:r>
      <w:r w:rsidR="00F4519F" w:rsidRPr="00373F08">
        <w:rPr>
          <w:lang w:val="en-CA"/>
        </w:rPr>
        <w:t xml:space="preserve">day </w:t>
      </w:r>
      <w:r w:rsidR="00F4519F">
        <w:rPr>
          <w:lang w:val="en-CA"/>
        </w:rPr>
        <w:t>3</w:t>
      </w:r>
      <w:r w:rsidR="00F4519F" w:rsidRPr="00373F08">
        <w:rPr>
          <w:lang w:val="en-CA"/>
        </w:rPr>
        <w:t xml:space="preserve"> </w:t>
      </w:r>
      <w:r w:rsidR="00E860A7">
        <w:rPr>
          <w:lang w:val="en-CA"/>
        </w:rPr>
        <w:t>July</w:t>
      </w:r>
      <w:r w:rsidR="00E860A7" w:rsidRPr="00373F08">
        <w:rPr>
          <w:lang w:val="en-CA"/>
        </w:rPr>
        <w:t xml:space="preserve"> </w:t>
      </w:r>
      <w:r w:rsidRPr="00373F08">
        <w:rPr>
          <w:lang w:val="en-CA"/>
        </w:rPr>
        <w:t xml:space="preserve">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w:t>
      </w:r>
      <w:r w:rsidR="00EA77DF">
        <w:rPr>
          <w:lang w:val="en-CA"/>
        </w:rPr>
        <w:t>, MPEG AG 5</w:t>
      </w:r>
      <w:r w:rsidR="00FB137C">
        <w:rPr>
          <w:lang w:val="en-CA"/>
        </w:rPr>
        <w:t xml:space="preserve"> Visual Quality Assessment</w:t>
      </w:r>
      <w:r w:rsidR="00EA77DF">
        <w:rPr>
          <w:lang w:val="en-CA"/>
        </w:rPr>
        <w:t>,</w:t>
      </w:r>
      <w:r w:rsidRPr="00373F08">
        <w:rPr>
          <w:lang w:val="en-CA"/>
        </w:rPr>
        <w:t xml:space="preserve"> and VCEG</w:t>
      </w:r>
      <w:bookmarkEnd w:id="292"/>
      <w:r w:rsidRPr="00373F08">
        <w:rPr>
          <w:lang w:val="en-CA"/>
        </w:rPr>
        <w:t xml:space="preserve"> (ITU-T Q6/</w:t>
      </w:r>
      <w:r w:rsidR="00DE6510" w:rsidRPr="00373F08">
        <w:rPr>
          <w:lang w:val="en-CA"/>
        </w:rPr>
        <w:t>21</w:t>
      </w:r>
      <w:r w:rsidRPr="00373F08">
        <w:rPr>
          <w:lang w:val="en-CA"/>
        </w:rPr>
        <w:t>)</w:t>
      </w:r>
      <w:bookmarkEnd w:id="293"/>
      <w:bookmarkEnd w:id="294"/>
    </w:p>
    <w:p w14:paraId="0900A1D2" w14:textId="3F9B052A" w:rsidR="000B7479" w:rsidRDefault="00FB137C" w:rsidP="000B7479">
      <w:pPr>
        <w:rPr>
          <w:lang w:val="en-CA"/>
        </w:rPr>
      </w:pPr>
      <w:r>
        <w:rPr>
          <w:lang w:val="en-CA"/>
        </w:rPr>
        <w:t>This joint session was c</w:t>
      </w:r>
      <w:r w:rsidR="007A421B" w:rsidRPr="00E02CC5">
        <w:rPr>
          <w:lang w:val="en-CA"/>
        </w:rPr>
        <w:t xml:space="preserve">haired </w:t>
      </w:r>
      <w:r w:rsidR="000B7479" w:rsidRPr="00E02CC5">
        <w:rPr>
          <w:lang w:val="en-CA"/>
        </w:rPr>
        <w:t xml:space="preserve">by </w:t>
      </w:r>
      <w:r w:rsidR="007A421B">
        <w:rPr>
          <w:lang w:val="en-CA"/>
        </w:rPr>
        <w:t xml:space="preserve">Jens-Rainer Ohm (JVET </w:t>
      </w:r>
      <w:r w:rsidR="00EA77DF">
        <w:rPr>
          <w:lang w:val="en-CA"/>
        </w:rPr>
        <w:t>C</w:t>
      </w:r>
      <w:r w:rsidR="007A421B">
        <w:rPr>
          <w:lang w:val="en-CA"/>
        </w:rPr>
        <w:t xml:space="preserve">hair and WG 5 </w:t>
      </w:r>
      <w:r w:rsidR="00EA77DF">
        <w:rPr>
          <w:lang w:val="en-CA"/>
        </w:rPr>
        <w:t>C</w:t>
      </w:r>
      <w:r w:rsidR="007A421B">
        <w:rPr>
          <w:lang w:val="en-CA"/>
        </w:rPr>
        <w:t xml:space="preserve">onvenor), Gary Sullivan (VCEG Rapporteur and SC 29 Chair), Mathias Wien (AG 5 </w:t>
      </w:r>
      <w:r w:rsidR="00EA77DF">
        <w:rPr>
          <w:lang w:val="en-CA"/>
        </w:rPr>
        <w:t>C</w:t>
      </w:r>
      <w:r w:rsidR="007A421B">
        <w:rPr>
          <w:lang w:val="en-CA"/>
        </w:rPr>
        <w:t xml:space="preserve">onvenor), </w:t>
      </w:r>
      <w:r>
        <w:rPr>
          <w:lang w:val="en-CA"/>
        </w:rPr>
        <w:t xml:space="preserve">and </w:t>
      </w:r>
      <w:r w:rsidR="007A421B">
        <w:rPr>
          <w:lang w:val="en-CA"/>
        </w:rPr>
        <w:t xml:space="preserve">Jörn Ostermann (AG 2 </w:t>
      </w:r>
      <w:r w:rsidR="00EA77DF">
        <w:rPr>
          <w:lang w:val="en-CA"/>
        </w:rPr>
        <w:t xml:space="preserve">Convenor), </w:t>
      </w:r>
      <w:r w:rsidR="007A421B">
        <w:rPr>
          <w:lang w:val="en-CA"/>
        </w:rPr>
        <w:t xml:space="preserve">on </w:t>
      </w:r>
      <w:r w:rsidR="00EA77DF">
        <w:rPr>
          <w:lang w:val="en-CA"/>
        </w:rPr>
        <w:t>behalf of Igor Curcio (WG 2 Convenor)</w:t>
      </w:r>
    </w:p>
    <w:p w14:paraId="784CB1FA" w14:textId="686C1D6C" w:rsidR="000B7479" w:rsidRDefault="007A421B" w:rsidP="000B7479">
      <w:pPr>
        <w:rPr>
          <w:lang w:val="en-CA"/>
        </w:rPr>
      </w:pPr>
      <w:r>
        <w:rPr>
          <w:lang w:val="en-CA"/>
        </w:rPr>
        <w:t>N</w:t>
      </w:r>
      <w:r w:rsidR="000B7479">
        <w:rPr>
          <w:lang w:val="en-CA"/>
        </w:rPr>
        <w:t xml:space="preserve">otes </w:t>
      </w:r>
      <w:r w:rsidR="00FB137C">
        <w:rPr>
          <w:lang w:val="en-CA"/>
        </w:rPr>
        <w:t xml:space="preserve">were </w:t>
      </w:r>
      <w:r w:rsidR="000B7479">
        <w:rPr>
          <w:lang w:val="en-CA"/>
        </w:rPr>
        <w:t xml:space="preserve">taken by </w:t>
      </w:r>
      <w:r w:rsidR="00FB137C">
        <w:rPr>
          <w:lang w:val="en-CA"/>
        </w:rPr>
        <w:t>G</w:t>
      </w:r>
      <w:r w:rsidR="00E97C31">
        <w:rPr>
          <w:lang w:val="en-CA"/>
        </w:rPr>
        <w:t>.</w:t>
      </w:r>
      <w:r w:rsidR="00FB137C">
        <w:rPr>
          <w:lang w:val="en-CA"/>
        </w:rPr>
        <w:t xml:space="preserve"> Sullivan</w:t>
      </w:r>
      <w:r>
        <w:rPr>
          <w:lang w:val="en-CA"/>
        </w:rPr>
        <w:t>.</w:t>
      </w:r>
    </w:p>
    <w:p w14:paraId="56FD3A5B" w14:textId="2EFFCBF3" w:rsidR="00BC79EC" w:rsidRDefault="00E97C31" w:rsidP="00844EE7">
      <w:pPr>
        <w:rPr>
          <w:lang w:val="en-CA"/>
        </w:rPr>
      </w:pPr>
      <w:r>
        <w:rPr>
          <w:lang w:val="en-CA"/>
        </w:rPr>
        <w:t>One input document</w:t>
      </w:r>
      <w:r w:rsidR="00A91A0D">
        <w:rPr>
          <w:lang w:val="en-CA"/>
        </w:rPr>
        <w:t>,</w:t>
      </w:r>
      <w:r>
        <w:rPr>
          <w:lang w:val="en-CA"/>
        </w:rPr>
        <w:t xml:space="preserve"> a summary draft report prepared in MPEG WG 2</w:t>
      </w:r>
      <w:r w:rsidR="00A91A0D">
        <w:rPr>
          <w:lang w:val="en-CA"/>
        </w:rPr>
        <w:t>, and the BoG report on draft CfE refinements</w:t>
      </w:r>
      <w:r>
        <w:rPr>
          <w:lang w:val="en-CA"/>
        </w:rPr>
        <w:t xml:space="preserve"> were discussed. The input document had been registered to VCEG (ITU-T Q6/21) and MPEG WG 2.</w:t>
      </w:r>
    </w:p>
    <w:p w14:paraId="2841B3EB" w14:textId="453D422A" w:rsidR="00E97C31" w:rsidRDefault="008773DB" w:rsidP="00994E80">
      <w:pPr>
        <w:pStyle w:val="berschrift9"/>
        <w:rPr>
          <w:lang w:val="en-CA"/>
        </w:rPr>
      </w:pPr>
      <w:hyperlink r:id="rId937" w:history="1">
        <w:r w:rsidR="00E97C31" w:rsidRPr="00953B4E">
          <w:rPr>
            <w:rStyle w:val="Hyperlink"/>
            <w:lang w:val="en-CA"/>
          </w:rPr>
          <w:t>VCEG-BY15</w:t>
        </w:r>
      </w:hyperlink>
      <w:r w:rsidR="00E97C31" w:rsidRPr="00E97C31">
        <w:rPr>
          <w:lang w:val="en-CA"/>
        </w:rPr>
        <w:t xml:space="preserve"> / </w:t>
      </w:r>
      <w:hyperlink r:id="rId938" w:history="1">
        <w:r w:rsidR="00E97C31" w:rsidRPr="00953B4E">
          <w:rPr>
            <w:rStyle w:val="Hyperlink"/>
            <w:lang w:val="en-CA"/>
          </w:rPr>
          <w:t>M73483</w:t>
        </w:r>
      </w:hyperlink>
      <w:r w:rsidR="00E97C31" w:rsidRPr="00E97C31">
        <w:rPr>
          <w:lang w:val="en-CA"/>
        </w:rPr>
        <w:t xml:space="preserve"> On requirements for next generation video coding standard</w:t>
      </w:r>
      <w:r w:rsidR="00E97C31">
        <w:rPr>
          <w:lang w:val="en-CA"/>
        </w:rPr>
        <w:t xml:space="preserve"> [L. Litwic, A. Furusk</w:t>
      </w:r>
      <w:r w:rsidR="00953B4E" w:rsidRPr="00953B4E">
        <w:rPr>
          <w:lang w:val="en-CA"/>
        </w:rPr>
        <w:t>ä</w:t>
      </w:r>
      <w:r w:rsidR="00E97C31">
        <w:rPr>
          <w:lang w:val="en-CA"/>
        </w:rPr>
        <w:t>r (Ericsson)]</w:t>
      </w:r>
    </w:p>
    <w:p w14:paraId="362CA5FA" w14:textId="77777777" w:rsidR="00E97C31" w:rsidRPr="00E97C31" w:rsidRDefault="00E97C31" w:rsidP="00E97C31">
      <w:pPr>
        <w:rPr>
          <w:lang w:val="en-CA"/>
        </w:rPr>
      </w:pPr>
      <w:r w:rsidRPr="00E97C31">
        <w:rPr>
          <w:lang w:val="en-CA"/>
        </w:rPr>
        <w:t>The proponent reports that video traffic constitutes over 70% of all traffic in mobile networks and its share is increasing. This contribution presents an analysis of how video compression performance gains (bitrate reduction) impact efficiency of modern mobile network systems. The analysis is based on cell edge user throughput and its impact on total traffic in a cell. Different video compression gains scenarios are simulated for downlink and uplink traffic, including low-latency conditions. Results reportedly show that improvements to video compression performance may yield capacity gains on top of increased capacity resulting directly from more efficient source coding. These gains vary between different scenarios and operating points. Significant capacity gains can be achieved when reducing video bitrates in uplink or low latency video traffic.</w:t>
      </w:r>
    </w:p>
    <w:p w14:paraId="69E844E1" w14:textId="77777777" w:rsidR="00E97C31" w:rsidRPr="00E97C31" w:rsidRDefault="00E97C31" w:rsidP="00E97C31">
      <w:pPr>
        <w:rPr>
          <w:lang w:val="en-CA"/>
        </w:rPr>
      </w:pPr>
      <w:r w:rsidRPr="00E97C31">
        <w:rPr>
          <w:lang w:val="en-CA"/>
        </w:rPr>
        <w:t>Ericsson’s Mobility Report in June 2024 reportedly shows that video traffic grew at a rate of 57% CAGR between 2014 and 2024. In 2024 video traffic in mobile networks reached an estimated 97 exabytes per month and the total share of all traffic was estimated at 74%. Video coding developments on the other hand have historically allowed for video bitrate reduction of 50% while maintaining the same quality every 10 years. This means growth of video traffic has outpaced significantly the efficiency gains achieved with video codecs. At the same time, the goal of 50% bitrate reduction for next generation video coding standard has been challenged. This contribution attempts to indicate the relationship between the reduction of video bitrates due to more efficient video compression and its impact on efficiency of modern mobile network systems.</w:t>
      </w:r>
    </w:p>
    <w:p w14:paraId="0EA75C82" w14:textId="77777777" w:rsidR="00E97C31" w:rsidRPr="00E97C31" w:rsidRDefault="00E97C31" w:rsidP="00E97C31">
      <w:pPr>
        <w:rPr>
          <w:lang w:val="en-CA"/>
        </w:rPr>
      </w:pPr>
    </w:p>
    <w:p w14:paraId="4594A8DD" w14:textId="77777777" w:rsidR="00E97C31" w:rsidRPr="00E97C31" w:rsidRDefault="00E97C31" w:rsidP="00E97C31">
      <w:pPr>
        <w:rPr>
          <w:lang w:val="en-CA"/>
        </w:rPr>
      </w:pPr>
      <w:r w:rsidRPr="00E97C31">
        <w:rPr>
          <w:b/>
          <w:noProof/>
          <w:lang w:val="en-CA"/>
        </w:rPr>
        <w:drawing>
          <wp:inline distT="0" distB="0" distL="0" distR="0" wp14:anchorId="02240DA8" wp14:editId="3C2C92D7">
            <wp:extent cx="4655642" cy="3326844"/>
            <wp:effectExtent l="0" t="0" r="0" b="0"/>
            <wp:docPr id="1071993766" name="Picture 9" descr="A graph of a graph of sales&#10;&#10;AI-generated content may be incorrect.">
              <a:extLst xmlns:a="http://schemas.openxmlformats.org/drawingml/2006/main">
                <a:ext uri="{FF2B5EF4-FFF2-40B4-BE49-F238E27FC236}">
                  <a16:creationId xmlns:a16="http://schemas.microsoft.com/office/drawing/2014/main" id="{71BFA540-2942-4D0D-E986-6C1E38F02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aph of a graph of sales&#10;&#10;AI-generated content may be incorrect.">
                      <a:extLst>
                        <a:ext uri="{FF2B5EF4-FFF2-40B4-BE49-F238E27FC236}">
                          <a16:creationId xmlns:a16="http://schemas.microsoft.com/office/drawing/2014/main" id="{71BFA540-2942-4D0D-E986-6C1E38F0282A}"/>
                        </a:ext>
                      </a:extLst>
                    </pic:cNvPr>
                    <pic:cNvPicPr>
                      <a:picLocks noChangeAspect="1"/>
                    </pic:cNvPicPr>
                  </pic:nvPicPr>
                  <pic:blipFill>
                    <a:blip r:embed="rId939"/>
                    <a:stretch>
                      <a:fillRect/>
                    </a:stretch>
                  </pic:blipFill>
                  <pic:spPr>
                    <a:xfrm>
                      <a:off x="0" y="0"/>
                      <a:ext cx="4663172" cy="3332225"/>
                    </a:xfrm>
                    <a:prstGeom prst="rect">
                      <a:avLst/>
                    </a:prstGeom>
                  </pic:spPr>
                </pic:pic>
              </a:graphicData>
            </a:graphic>
          </wp:inline>
        </w:drawing>
      </w:r>
    </w:p>
    <w:p w14:paraId="0801158B" w14:textId="2CE74750" w:rsidR="00E97C31" w:rsidRPr="00E97C31" w:rsidRDefault="00E97C31" w:rsidP="00E97C31">
      <w:r w:rsidRPr="00E97C31">
        <w:rPr>
          <w:lang w:val="en-CA"/>
        </w:rPr>
        <w:t>Impacts for next generation video coding standard</w:t>
      </w:r>
      <w:r>
        <w:rPr>
          <w:lang w:val="en-CA"/>
        </w:rPr>
        <w:t xml:space="preserve"> were estimated</w:t>
      </w:r>
      <w:r w:rsidRPr="00E97C31">
        <w:rPr>
          <w:lang w:val="en-CA"/>
        </w:rPr>
        <w:t xml:space="preserve">: </w:t>
      </w:r>
      <w:r w:rsidRPr="00E97C31">
        <w:t>Based on the above analysis the proponen</w:t>
      </w:r>
      <w:r>
        <w:t>t</w:t>
      </w:r>
      <w:r w:rsidRPr="00E97C31">
        <w:t xml:space="preserve">s see potential impacts for </w:t>
      </w:r>
      <w:r>
        <w:t xml:space="preserve">a </w:t>
      </w:r>
      <w:r w:rsidRPr="00E97C31">
        <w:t>next</w:t>
      </w:r>
      <w:r>
        <w:t>-</w:t>
      </w:r>
      <w:r w:rsidRPr="00E97C31">
        <w:t>generation video coding standard in the following aspects of video traffic in modern mobile network systems:</w:t>
      </w:r>
    </w:p>
    <w:p w14:paraId="2CA41797" w14:textId="77777777" w:rsidR="00E97C31" w:rsidRPr="00E97C31" w:rsidRDefault="00E97C31" w:rsidP="00E97C31">
      <w:pPr>
        <w:numPr>
          <w:ilvl w:val="0"/>
          <w:numId w:val="485"/>
        </w:numPr>
      </w:pPr>
      <w:r w:rsidRPr="00E97C31">
        <w:t>Video compression improves the overall performance of mobile networks.</w:t>
      </w:r>
    </w:p>
    <w:p w14:paraId="2E29C822" w14:textId="77777777" w:rsidR="00E97C31" w:rsidRPr="00E97C31" w:rsidRDefault="00E97C31" w:rsidP="00E97C31">
      <w:pPr>
        <w:numPr>
          <w:ilvl w:val="0"/>
          <w:numId w:val="485"/>
        </w:numPr>
      </w:pPr>
      <w:r w:rsidRPr="00E97C31">
        <w:t>Reducing the average video bitrate for a user may contribute to capacity gains in the network. Those gains may depend on several factors including type of traffic (downlink/uplink), latency, operating point as well as reduction due to video compression gains.</w:t>
      </w:r>
    </w:p>
    <w:p w14:paraId="13EF96BF" w14:textId="77777777" w:rsidR="00E97C31" w:rsidRPr="00E97C31" w:rsidRDefault="00E97C31" w:rsidP="00E97C31">
      <w:pPr>
        <w:numPr>
          <w:ilvl w:val="0"/>
          <w:numId w:val="485"/>
        </w:numPr>
      </w:pPr>
      <w:r w:rsidRPr="00E97C31">
        <w:t xml:space="preserve">For low latency downlink traffic, capacity gains increase compared with unconstrained latency. Data shown in our analysis is limited to one data point for video streaming at 10 Mbit/s reduced to 5 Mbit/s. In this example, such a bitrate reduction results in capacity gain of 33%. This is an increase from around 4% capacity gain for streaming with unconstrained latency. </w:t>
      </w:r>
    </w:p>
    <w:p w14:paraId="6976E16B" w14:textId="77777777" w:rsidR="00E97C31" w:rsidRPr="00E97C31" w:rsidRDefault="00E97C31" w:rsidP="00E97C31">
      <w:pPr>
        <w:numPr>
          <w:ilvl w:val="0"/>
          <w:numId w:val="485"/>
        </w:numPr>
      </w:pPr>
      <w:r w:rsidRPr="00E97C31">
        <w:t>For uplink video traffic, the operating range for cell edge users is 1.5 Mbit/s or lower. Video compression performance gain has a very positive impact and results in significant capacity gain, e.g., 66% capacity gain on top of source coding gain when reducing average video bitrate from 1 Mbit/s to 660 kbit/s.</w:t>
      </w:r>
    </w:p>
    <w:p w14:paraId="34FE1D3B" w14:textId="77777777" w:rsidR="00E97C31" w:rsidRPr="00E97C31" w:rsidRDefault="00E97C31" w:rsidP="00E97C31">
      <w:r w:rsidRPr="00E97C31">
        <w:t xml:space="preserve">From a video coding system design perspective, it was reported that some of the use cases which would benefit the most from improved video compression performance, such as low latency streaming or video services using an uplink channel, do not always have access to extensive encoding resources. This can be due to limited form factor, such as encoding on a mobile device, or due to a deployment model which is one-to-one, such as in a cloud gaming service, in contrast with one-to-many used in video streaming where a higher cost of encoding could be justified. </w:t>
      </w:r>
    </w:p>
    <w:p w14:paraId="13B434BB" w14:textId="2EF4C902" w:rsidR="00E97C31" w:rsidRPr="00E97C31" w:rsidRDefault="00E97C31" w:rsidP="00E97C31">
      <w:r w:rsidRPr="00E97C31">
        <w:t>In summary, the proponent recommend</w:t>
      </w:r>
      <w:r>
        <w:t>ed</w:t>
      </w:r>
      <w:r w:rsidRPr="00E97C31">
        <w:t xml:space="preserve"> that the next video coding standard should aim to provide video compression gains which can be realized across different scenarios and bitrate ranges, with the emphasis on allowing compression gains also for </w:t>
      </w:r>
      <w:r w:rsidRPr="00994E80">
        <w:rPr>
          <w:i/>
          <w:iCs/>
        </w:rPr>
        <w:t>low latency video transmission and with a constrained encoder complexity</w:t>
      </w:r>
      <w:r w:rsidRPr="00994E80">
        <w:t>,</w:t>
      </w:r>
      <w:r w:rsidRPr="00E97C31">
        <w:t xml:space="preserve"> which can be justified by small form factor devices as well as economically feasible in one-to-one deployments.</w:t>
      </w:r>
    </w:p>
    <w:p w14:paraId="0357AAAD" w14:textId="77777777" w:rsidR="00E97C31" w:rsidRPr="00E97C31" w:rsidRDefault="00E97C31" w:rsidP="00E97C31">
      <w:r w:rsidRPr="00E97C31">
        <w:t xml:space="preserve">This presents a view from a mobile network and video coding system perspective while service deployment spans a whole ecosystem of content and service providers, operators and end-user devices. Therefore, it is reported that any commercial implications of the above analysis may be highly influenced by several factors not included in this analysis. </w:t>
      </w:r>
    </w:p>
    <w:p w14:paraId="553B5FED" w14:textId="77777777" w:rsidR="00E97C31" w:rsidRPr="00E97C31" w:rsidRDefault="00E97C31" w:rsidP="00E97C31">
      <w:pPr>
        <w:rPr>
          <w:lang w:val="en-CA"/>
        </w:rPr>
      </w:pPr>
      <w:r w:rsidRPr="00E97C31">
        <w:rPr>
          <w:lang w:val="en-CA"/>
        </w:rPr>
        <w:t>The proponent also emphasized the uplink side of network traffic, such as videoconferencing, mobile video content uploading and other applications that would send video from a user to the network.</w:t>
      </w:r>
    </w:p>
    <w:p w14:paraId="61DBDFF6" w14:textId="3EC3FABB" w:rsidR="00E97C31" w:rsidRPr="00E97C31" w:rsidRDefault="00E97C31" w:rsidP="00E97C31">
      <w:pPr>
        <w:rPr>
          <w:lang w:val="en-CA"/>
        </w:rPr>
      </w:pPr>
      <w:r w:rsidRPr="00E97C31">
        <w:rPr>
          <w:lang w:val="en-CA"/>
        </w:rPr>
        <w:t xml:space="preserve">The emphasized needs are already noted in the </w:t>
      </w:r>
      <w:r>
        <w:rPr>
          <w:lang w:val="en-CA"/>
        </w:rPr>
        <w:t xml:space="preserve">previously drafted </w:t>
      </w:r>
      <w:r w:rsidRPr="00E97C31">
        <w:rPr>
          <w:lang w:val="en-CA"/>
        </w:rPr>
        <w:t>use case and requirements document</w:t>
      </w:r>
      <w:r w:rsidR="00953B4E">
        <w:rPr>
          <w:lang w:val="en-CA"/>
        </w:rPr>
        <w:t xml:space="preserve">, which had been publicly released as output document </w:t>
      </w:r>
      <w:hyperlink r:id="rId940" w:history="1">
        <w:r w:rsidR="00953B4E" w:rsidRPr="00953B4E">
          <w:rPr>
            <w:rStyle w:val="Hyperlink"/>
            <w:lang w:val="en-CA"/>
          </w:rPr>
          <w:t>WG 2 N 0448</w:t>
        </w:r>
      </w:hyperlink>
      <w:r w:rsidR="00953B4E">
        <w:rPr>
          <w:lang w:val="en-CA"/>
        </w:rPr>
        <w:t xml:space="preserve"> and was also agreed </w:t>
      </w:r>
      <w:r w:rsidR="00045AFE">
        <w:rPr>
          <w:lang w:val="en-CA"/>
        </w:rPr>
        <w:t xml:space="preserve">during the discussion </w:t>
      </w:r>
      <w:r w:rsidR="00953B4E">
        <w:rPr>
          <w:lang w:val="en-CA"/>
        </w:rPr>
        <w:t xml:space="preserve">for release as output document </w:t>
      </w:r>
      <w:hyperlink r:id="rId941" w:history="1">
        <w:r w:rsidR="00953B4E" w:rsidRPr="00953B4E">
          <w:rPr>
            <w:rStyle w:val="Hyperlink"/>
            <w:lang w:val="en-CA"/>
          </w:rPr>
          <w:t>VCEG-BX25</w:t>
        </w:r>
      </w:hyperlink>
      <w:r w:rsidRPr="00E97C31">
        <w:rPr>
          <w:lang w:val="en-CA"/>
        </w:rPr>
        <w:t>.</w:t>
      </w:r>
    </w:p>
    <w:p w14:paraId="6A05F8BB" w14:textId="4ED9903F" w:rsidR="00E97C31" w:rsidRPr="00E97C31" w:rsidRDefault="00E97C31" w:rsidP="00E97C31">
      <w:pPr>
        <w:rPr>
          <w:lang w:val="en-CA"/>
        </w:rPr>
      </w:pPr>
      <w:r w:rsidRPr="00E97C31">
        <w:rPr>
          <w:lang w:val="en-CA"/>
        </w:rPr>
        <w:t xml:space="preserve">A participant suggested to see also the prior </w:t>
      </w:r>
      <w:r>
        <w:rPr>
          <w:lang w:val="en-CA"/>
        </w:rPr>
        <w:t xml:space="preserve">input contribution document </w:t>
      </w:r>
      <w:hyperlink r:id="rId942" w:history="1">
        <w:r w:rsidR="00953B4E" w:rsidRPr="00953B4E">
          <w:rPr>
            <w:rStyle w:val="Hyperlink"/>
            <w:lang w:val="en-CA"/>
          </w:rPr>
          <w:t>VCEG-BX08</w:t>
        </w:r>
      </w:hyperlink>
      <w:r w:rsidR="00953B4E" w:rsidRPr="00953B4E">
        <w:rPr>
          <w:lang w:val="en-CA"/>
        </w:rPr>
        <w:t xml:space="preserve"> / MPEG </w:t>
      </w:r>
      <w:hyperlink r:id="rId943" w:history="1">
        <w:r w:rsidR="00953B4E" w:rsidRPr="00953B4E">
          <w:rPr>
            <w:rStyle w:val="Hyperlink"/>
            <w:lang w:val="en-CA"/>
          </w:rPr>
          <w:t>m72255</w:t>
        </w:r>
      </w:hyperlink>
      <w:r w:rsidR="00953B4E">
        <w:rPr>
          <w:lang w:val="en-CA"/>
        </w:rPr>
        <w:t xml:space="preserve"> (and its </w:t>
      </w:r>
      <w:hyperlink r:id="rId944" w:history="1">
        <w:r w:rsidR="00953B4E" w:rsidRPr="00953B4E">
          <w:rPr>
            <w:rStyle w:val="Hyperlink"/>
            <w:lang w:val="en-CA"/>
          </w:rPr>
          <w:t>presentation slides</w:t>
        </w:r>
      </w:hyperlink>
      <w:r w:rsidR="00953B4E">
        <w:rPr>
          <w:lang w:val="en-CA"/>
        </w:rPr>
        <w:t>)</w:t>
      </w:r>
      <w:r w:rsidRPr="00E97C31">
        <w:rPr>
          <w:lang w:val="en-CA"/>
        </w:rPr>
        <w:t>.</w:t>
      </w:r>
    </w:p>
    <w:p w14:paraId="3E25C207" w14:textId="77777777" w:rsidR="00E97C31" w:rsidRDefault="00E97C31" w:rsidP="00844EE7">
      <w:pPr>
        <w:rPr>
          <w:lang w:val="en-CA"/>
        </w:rPr>
      </w:pPr>
    </w:p>
    <w:p w14:paraId="074B524E" w14:textId="18D0E50B" w:rsidR="00B62479" w:rsidRDefault="008773DB" w:rsidP="00994E80">
      <w:pPr>
        <w:pStyle w:val="berschrift9"/>
        <w:rPr>
          <w:lang w:val="en-CA"/>
        </w:rPr>
      </w:pPr>
      <w:hyperlink r:id="rId945" w:history="1">
        <w:r w:rsidR="00B62479">
          <w:rPr>
            <w:rStyle w:val="Hyperlink"/>
          </w:rPr>
          <w:t>M</w:t>
        </w:r>
        <w:r w:rsidR="00B62479" w:rsidRPr="00B62479">
          <w:rPr>
            <w:rStyle w:val="Hyperlink"/>
          </w:rPr>
          <w:t>73825</w:t>
        </w:r>
      </w:hyperlink>
      <w:r w:rsidR="00B62479">
        <w:rPr>
          <w:lang w:val="en-CA"/>
        </w:rPr>
        <w:t xml:space="preserve"> </w:t>
      </w:r>
      <w:r w:rsidR="00B62479" w:rsidRPr="00B62479">
        <w:rPr>
          <w:lang w:val="en-CA"/>
        </w:rPr>
        <w:t>Market needs report: Next Generation Video Codec (NGVC</w:t>
      </w:r>
      <w:r w:rsidR="00B62479">
        <w:rPr>
          <w:lang w:val="en-CA"/>
        </w:rPr>
        <w:t>) [</w:t>
      </w:r>
      <w:r w:rsidR="00B62479" w:rsidRPr="00B62479">
        <w:rPr>
          <w:lang w:val="en-CA"/>
        </w:rPr>
        <w:t>G</w:t>
      </w:r>
      <w:r w:rsidR="00B62479">
        <w:rPr>
          <w:lang w:val="en-CA"/>
        </w:rPr>
        <w:t>.</w:t>
      </w:r>
      <w:r w:rsidR="00B62479" w:rsidRPr="00B62479">
        <w:rPr>
          <w:lang w:val="en-CA"/>
        </w:rPr>
        <w:t xml:space="preserve"> Teniou, J</w:t>
      </w:r>
      <w:r w:rsidR="00B62479">
        <w:rPr>
          <w:lang w:val="en-CA"/>
        </w:rPr>
        <w:t>.</w:t>
      </w:r>
      <w:r w:rsidR="00B62479" w:rsidRPr="00B62479">
        <w:rPr>
          <w:lang w:val="en-CA"/>
        </w:rPr>
        <w:t xml:space="preserve"> Ridge</w:t>
      </w:r>
      <w:r w:rsidR="00B62479">
        <w:rPr>
          <w:lang w:val="en-CA"/>
        </w:rPr>
        <w:t>]</w:t>
      </w:r>
    </w:p>
    <w:p w14:paraId="76BAC5F8" w14:textId="600060CF" w:rsidR="00B62479" w:rsidRDefault="00B62479" w:rsidP="00844EE7">
      <w:pPr>
        <w:rPr>
          <w:lang w:val="en-CA"/>
        </w:rPr>
      </w:pPr>
      <w:r>
        <w:rPr>
          <w:lang w:val="en-CA"/>
        </w:rPr>
        <w:t>This document consisted of a summary draft report prepared in MPEG WG 2.</w:t>
      </w:r>
    </w:p>
    <w:p w14:paraId="741E23DE" w14:textId="64384C36" w:rsidR="00B62479" w:rsidRDefault="00B62479" w:rsidP="00B62479">
      <w:pPr>
        <w:rPr>
          <w:lang w:val="en-CA"/>
        </w:rPr>
      </w:pPr>
      <w:r w:rsidRPr="00B62479">
        <w:rPr>
          <w:lang w:val="en-CA"/>
        </w:rPr>
        <w:t>Input had been solicited to MPEG</w:t>
      </w:r>
      <w:r>
        <w:rPr>
          <w:lang w:val="en-CA"/>
        </w:rPr>
        <w:t xml:space="preserve"> on market needs for a next-generation video coding standard, and t</w:t>
      </w:r>
      <w:r w:rsidRPr="00B62479">
        <w:rPr>
          <w:lang w:val="en-CA"/>
        </w:rPr>
        <w:t>his was a report prepared from the input that had been provided, refined after AHG activity and input to the current meeting.</w:t>
      </w:r>
    </w:p>
    <w:p w14:paraId="3C71508C" w14:textId="35102723" w:rsidR="006459B4" w:rsidRDefault="006459B4" w:rsidP="006459B4">
      <w:pPr>
        <w:rPr>
          <w:lang w:val="en-CA"/>
        </w:rPr>
      </w:pPr>
      <w:r w:rsidRPr="006459B4">
        <w:rPr>
          <w:lang w:val="en-CA"/>
        </w:rPr>
        <w:t>MPEG’s WG2 has a ‘standing’ AhG on market needs</w:t>
      </w:r>
      <w:r>
        <w:rPr>
          <w:lang w:val="en-CA"/>
        </w:rPr>
        <w:t xml:space="preserve">. </w:t>
      </w:r>
      <w:r w:rsidR="00045AFE">
        <w:rPr>
          <w:lang w:val="en-CA"/>
        </w:rPr>
        <w:t>(</w:t>
      </w:r>
      <w:r w:rsidR="00045AFE" w:rsidRPr="00045AFE">
        <w:rPr>
          <w:lang w:val="en-CA"/>
        </w:rPr>
        <w:t>‘Market needs’ differs from technical requirements</w:t>
      </w:r>
      <w:r w:rsidR="00045AFE">
        <w:rPr>
          <w:lang w:val="en-CA"/>
        </w:rPr>
        <w:t>.).</w:t>
      </w:r>
    </w:p>
    <w:p w14:paraId="57ABFE9B" w14:textId="35E072B2" w:rsidR="00045AFE" w:rsidRDefault="00045AFE" w:rsidP="00994E80">
      <w:pPr>
        <w:keepNext/>
        <w:rPr>
          <w:lang w:val="en-CA"/>
        </w:rPr>
      </w:pPr>
      <w:r>
        <w:rPr>
          <w:lang w:val="en-CA"/>
        </w:rPr>
        <w:t>Responses received included:</w:t>
      </w:r>
    </w:p>
    <w:p w14:paraId="46EB2A47" w14:textId="50AF1B74" w:rsidR="00045AFE" w:rsidRPr="00045AFE" w:rsidRDefault="00045AFE" w:rsidP="00994E80">
      <w:pPr>
        <w:keepNext/>
        <w:numPr>
          <w:ilvl w:val="0"/>
          <w:numId w:val="487"/>
        </w:numPr>
        <w:tabs>
          <w:tab w:val="left" w:pos="360"/>
        </w:tabs>
      </w:pPr>
      <w:r>
        <w:t>From c</w:t>
      </w:r>
      <w:r w:rsidRPr="00045AFE">
        <w:t>ompanies</w:t>
      </w:r>
    </w:p>
    <w:p w14:paraId="46C1B3CB" w14:textId="77777777" w:rsidR="00045AFE" w:rsidRPr="00045AFE" w:rsidRDefault="00045AFE" w:rsidP="00045AFE">
      <w:pPr>
        <w:numPr>
          <w:ilvl w:val="1"/>
          <w:numId w:val="487"/>
        </w:numPr>
      </w:pPr>
      <w:r w:rsidRPr="00045AFE">
        <w:t>Orange (m70762)</w:t>
      </w:r>
    </w:p>
    <w:p w14:paraId="101B4FF6" w14:textId="77777777" w:rsidR="00045AFE" w:rsidRPr="00045AFE" w:rsidRDefault="00045AFE" w:rsidP="00045AFE">
      <w:pPr>
        <w:numPr>
          <w:ilvl w:val="1"/>
          <w:numId w:val="487"/>
        </w:numPr>
      </w:pPr>
      <w:r w:rsidRPr="00045AFE">
        <w:t>Huawei (m72476)</w:t>
      </w:r>
    </w:p>
    <w:p w14:paraId="02D74259" w14:textId="77777777" w:rsidR="00045AFE" w:rsidRPr="00045AFE" w:rsidRDefault="00045AFE" w:rsidP="00045AFE">
      <w:pPr>
        <w:numPr>
          <w:ilvl w:val="1"/>
          <w:numId w:val="487"/>
        </w:numPr>
      </w:pPr>
      <w:r w:rsidRPr="00045AFE">
        <w:t xml:space="preserve">Mirakulo Software (m73693) – </w:t>
      </w:r>
      <w:r w:rsidRPr="00045AFE">
        <w:rPr>
          <w:i/>
          <w:iCs/>
        </w:rPr>
        <w:t>non-MPEG member</w:t>
      </w:r>
    </w:p>
    <w:p w14:paraId="171909BB" w14:textId="77777777" w:rsidR="00045AFE" w:rsidRPr="00045AFE" w:rsidRDefault="00045AFE" w:rsidP="00045AFE">
      <w:pPr>
        <w:numPr>
          <w:ilvl w:val="0"/>
          <w:numId w:val="487"/>
        </w:numPr>
        <w:tabs>
          <w:tab w:val="left" w:pos="360"/>
        </w:tabs>
      </w:pPr>
      <w:r w:rsidRPr="00045AFE">
        <w:t>Standards organizations</w:t>
      </w:r>
    </w:p>
    <w:p w14:paraId="369703A8" w14:textId="77777777" w:rsidR="00045AFE" w:rsidRPr="00045AFE" w:rsidRDefault="00045AFE" w:rsidP="00045AFE">
      <w:pPr>
        <w:numPr>
          <w:ilvl w:val="1"/>
          <w:numId w:val="487"/>
        </w:numPr>
      </w:pPr>
      <w:r w:rsidRPr="00045AFE">
        <w:t>SBTVD (m72552)</w:t>
      </w:r>
    </w:p>
    <w:p w14:paraId="5A7421C4" w14:textId="77777777" w:rsidR="00045AFE" w:rsidRPr="00045AFE" w:rsidRDefault="00045AFE" w:rsidP="00045AFE">
      <w:pPr>
        <w:numPr>
          <w:ilvl w:val="1"/>
          <w:numId w:val="487"/>
        </w:numPr>
      </w:pPr>
      <w:r w:rsidRPr="00045AFE">
        <w:t>ARIB (m72553 and m72620)</w:t>
      </w:r>
    </w:p>
    <w:p w14:paraId="34403EF6" w14:textId="77777777" w:rsidR="00045AFE" w:rsidRPr="00045AFE" w:rsidRDefault="00045AFE" w:rsidP="00045AFE">
      <w:pPr>
        <w:numPr>
          <w:ilvl w:val="1"/>
          <w:numId w:val="487"/>
        </w:numPr>
      </w:pPr>
      <w:r w:rsidRPr="00045AFE">
        <w:t>DVB (m72619)</w:t>
      </w:r>
    </w:p>
    <w:p w14:paraId="1FBC2648" w14:textId="77777777" w:rsidR="00045AFE" w:rsidRPr="00045AFE" w:rsidRDefault="00045AFE" w:rsidP="00045AFE">
      <w:pPr>
        <w:numPr>
          <w:ilvl w:val="1"/>
          <w:numId w:val="487"/>
        </w:numPr>
      </w:pPr>
      <w:r w:rsidRPr="00045AFE">
        <w:t>GSMA (m73321)</w:t>
      </w:r>
    </w:p>
    <w:p w14:paraId="4352FABA" w14:textId="424FF1FE" w:rsidR="00B62479" w:rsidRPr="00B62479" w:rsidRDefault="00B62479" w:rsidP="00B62479">
      <w:pPr>
        <w:rPr>
          <w:lang w:val="en-CA"/>
        </w:rPr>
      </w:pPr>
      <w:r w:rsidRPr="00B62479">
        <w:rPr>
          <w:lang w:val="en-CA"/>
        </w:rPr>
        <w:t>An analysis of the prior joint workshop input had also been conducted</w:t>
      </w:r>
      <w:r w:rsidR="00045AFE">
        <w:rPr>
          <w:lang w:val="en-CA"/>
        </w:rPr>
        <w:t xml:space="preserve"> (</w:t>
      </w:r>
      <w:r w:rsidR="00045AFE" w:rsidRPr="00045AFE">
        <w:t>m72632</w:t>
      </w:r>
      <w:r w:rsidR="00045AFE">
        <w:t>)</w:t>
      </w:r>
      <w:r w:rsidRPr="00B62479">
        <w:rPr>
          <w:lang w:val="en-CA"/>
        </w:rPr>
        <w:t>.</w:t>
      </w:r>
    </w:p>
    <w:p w14:paraId="61698DCE" w14:textId="2600CB6E" w:rsidR="00B62479" w:rsidRPr="00B62479" w:rsidRDefault="00B62479" w:rsidP="00B62479">
      <w:pPr>
        <w:rPr>
          <w:lang w:val="en-CA"/>
        </w:rPr>
      </w:pPr>
      <w:r w:rsidRPr="00B62479">
        <w:rPr>
          <w:lang w:val="en-CA"/>
        </w:rPr>
        <w:t>The information provided was summari</w:t>
      </w:r>
      <w:r w:rsidR="00045AFE">
        <w:rPr>
          <w:lang w:val="en-CA"/>
        </w:rPr>
        <w:t>z</w:t>
      </w:r>
      <w:r w:rsidRPr="00B62479">
        <w:rPr>
          <w:lang w:val="en-CA"/>
        </w:rPr>
        <w:t>ed, including</w:t>
      </w:r>
    </w:p>
    <w:p w14:paraId="297208AE" w14:textId="77777777" w:rsidR="00B62479" w:rsidRPr="00B62479" w:rsidRDefault="00B62479" w:rsidP="00B62479">
      <w:pPr>
        <w:numPr>
          <w:ilvl w:val="0"/>
          <w:numId w:val="486"/>
        </w:numPr>
        <w:rPr>
          <w:lang w:val="en-CA"/>
        </w:rPr>
      </w:pPr>
      <w:r w:rsidRPr="00B62479">
        <w:rPr>
          <w:lang w:val="en-CA"/>
        </w:rPr>
        <w:t>Timing will interact with HEVC and VVC deployment. Two scenarios mentioned:</w:t>
      </w:r>
    </w:p>
    <w:p w14:paraId="16C3C3D2" w14:textId="77777777" w:rsidR="00B62479" w:rsidRPr="00B62479" w:rsidRDefault="00B62479" w:rsidP="00B62479">
      <w:pPr>
        <w:numPr>
          <w:ilvl w:val="1"/>
          <w:numId w:val="486"/>
        </w:numPr>
        <w:rPr>
          <w:lang w:val="en-CA"/>
        </w:rPr>
      </w:pPr>
      <w:r w:rsidRPr="00B62479">
        <w:rPr>
          <w:lang w:val="en-CA"/>
        </w:rPr>
        <w:t>Before 2029-2030.  In this case, the new codec may align with HEVC device EOL and VVC is more likely to be skipped.</w:t>
      </w:r>
    </w:p>
    <w:p w14:paraId="6F3C0323" w14:textId="77777777" w:rsidR="00B62479" w:rsidRPr="00B62479" w:rsidRDefault="00B62479" w:rsidP="00B62479">
      <w:pPr>
        <w:numPr>
          <w:ilvl w:val="1"/>
          <w:numId w:val="486"/>
        </w:numPr>
        <w:rPr>
          <w:lang w:val="en-CA"/>
        </w:rPr>
      </w:pPr>
      <w:r w:rsidRPr="00B62479">
        <w:rPr>
          <w:lang w:val="en-CA"/>
        </w:rPr>
        <w:t>After 2032-2033 is appropriate for VVC replacement.</w:t>
      </w:r>
    </w:p>
    <w:p w14:paraId="6C514A3A" w14:textId="77777777" w:rsidR="00B62479" w:rsidRPr="00B62479" w:rsidRDefault="00B62479" w:rsidP="00B62479">
      <w:pPr>
        <w:numPr>
          <w:ilvl w:val="0"/>
          <w:numId w:val="486"/>
        </w:numPr>
        <w:rPr>
          <w:lang w:val="en-CA"/>
        </w:rPr>
      </w:pPr>
      <w:r w:rsidRPr="00B62479">
        <w:rPr>
          <w:lang w:val="en-CA"/>
        </w:rPr>
        <w:t>Clear need for significant improvement of coding efficiency beyond VVC</w:t>
      </w:r>
    </w:p>
    <w:p w14:paraId="05997E4C" w14:textId="77777777" w:rsidR="00B62479" w:rsidRPr="00B62479" w:rsidRDefault="00B62479" w:rsidP="00B62479">
      <w:pPr>
        <w:numPr>
          <w:ilvl w:val="0"/>
          <w:numId w:val="486"/>
        </w:numPr>
        <w:rPr>
          <w:lang w:val="en-CA"/>
        </w:rPr>
      </w:pPr>
      <w:r w:rsidRPr="00B62479">
        <w:rPr>
          <w:lang w:val="en-CA"/>
        </w:rPr>
        <w:t>Flexibility of deployment on a wide range of platforms</w:t>
      </w:r>
    </w:p>
    <w:p w14:paraId="6C8EDA63" w14:textId="77777777" w:rsidR="00B62479" w:rsidRPr="00B62479" w:rsidRDefault="00B62479" w:rsidP="00B62479">
      <w:pPr>
        <w:numPr>
          <w:ilvl w:val="0"/>
          <w:numId w:val="486"/>
        </w:numPr>
        <w:rPr>
          <w:lang w:val="en-CA"/>
        </w:rPr>
      </w:pPr>
      <w:r w:rsidRPr="00B62479">
        <w:rPr>
          <w:lang w:val="en-CA"/>
        </w:rPr>
        <w:t>Latency</w:t>
      </w:r>
    </w:p>
    <w:p w14:paraId="3F5CEB52" w14:textId="77777777" w:rsidR="00B62479" w:rsidRPr="00B62479" w:rsidRDefault="00B62479" w:rsidP="00B62479">
      <w:pPr>
        <w:numPr>
          <w:ilvl w:val="0"/>
          <w:numId w:val="486"/>
        </w:numPr>
        <w:rPr>
          <w:lang w:val="en-CA"/>
        </w:rPr>
      </w:pPr>
      <w:r w:rsidRPr="00B62479">
        <w:rPr>
          <w:lang w:val="en-CA"/>
        </w:rPr>
        <w:t>Power consumption</w:t>
      </w:r>
    </w:p>
    <w:p w14:paraId="6ABC7D3B" w14:textId="77777777" w:rsidR="00B62479" w:rsidRPr="00B62479" w:rsidRDefault="00B62479" w:rsidP="00B62479">
      <w:pPr>
        <w:numPr>
          <w:ilvl w:val="0"/>
          <w:numId w:val="486"/>
        </w:numPr>
        <w:rPr>
          <w:lang w:val="en-CA"/>
        </w:rPr>
      </w:pPr>
      <w:r w:rsidRPr="00B62479">
        <w:rPr>
          <w:lang w:val="en-CA"/>
        </w:rPr>
        <w:t>AI-driven tools, content-aware encoding, perceptual quantization, intelligent rate control</w:t>
      </w:r>
    </w:p>
    <w:p w14:paraId="5C1D3578" w14:textId="77777777" w:rsidR="00B62479" w:rsidRPr="00B62479" w:rsidRDefault="00B62479" w:rsidP="00B62479">
      <w:pPr>
        <w:numPr>
          <w:ilvl w:val="0"/>
          <w:numId w:val="486"/>
        </w:numPr>
        <w:rPr>
          <w:lang w:val="en-CA"/>
        </w:rPr>
      </w:pPr>
      <w:r w:rsidRPr="00B62479">
        <w:rPr>
          <w:lang w:val="en-CA"/>
        </w:rPr>
        <w:t>Compatibility with the ecosystem (DASH, enhancement codecs)</w:t>
      </w:r>
    </w:p>
    <w:p w14:paraId="67993227" w14:textId="77777777" w:rsidR="00B62479" w:rsidRPr="00B62479" w:rsidRDefault="00B62479" w:rsidP="00B62479">
      <w:pPr>
        <w:numPr>
          <w:ilvl w:val="0"/>
          <w:numId w:val="486"/>
        </w:numPr>
        <w:rPr>
          <w:lang w:val="en-CA"/>
        </w:rPr>
      </w:pPr>
      <w:r w:rsidRPr="00B62479">
        <w:rPr>
          <w:lang w:val="en-CA"/>
        </w:rPr>
        <w:t>Areas of feedback on market reach:</w:t>
      </w:r>
    </w:p>
    <w:p w14:paraId="7B260224" w14:textId="77777777" w:rsidR="00B62479" w:rsidRPr="00B62479" w:rsidRDefault="00B62479" w:rsidP="00B62479">
      <w:pPr>
        <w:numPr>
          <w:ilvl w:val="1"/>
          <w:numId w:val="486"/>
        </w:numPr>
        <w:rPr>
          <w:lang w:val="en-CA"/>
        </w:rPr>
      </w:pPr>
      <w:r w:rsidRPr="00B62479">
        <w:rPr>
          <w:lang w:val="en-CA"/>
        </w:rPr>
        <w:t>Streaming platforms, social media, cloud gaming, and immersive entertainment.</w:t>
      </w:r>
    </w:p>
    <w:p w14:paraId="7C2D2891" w14:textId="77777777" w:rsidR="00B62479" w:rsidRPr="00B62479" w:rsidRDefault="00B62479" w:rsidP="00B62479">
      <w:pPr>
        <w:numPr>
          <w:ilvl w:val="1"/>
          <w:numId w:val="486"/>
        </w:numPr>
        <w:rPr>
          <w:lang w:val="en-CA"/>
        </w:rPr>
      </w:pPr>
      <w:r w:rsidRPr="00B62479">
        <w:rPr>
          <w:lang w:val="en-CA"/>
        </w:rPr>
        <w:t>Education, healthcare, enterprise communications, industrial IoT</w:t>
      </w:r>
    </w:p>
    <w:p w14:paraId="6B7A4EDD" w14:textId="77777777" w:rsidR="00B62479" w:rsidRPr="00B62479" w:rsidRDefault="00B62479" w:rsidP="00B62479">
      <w:pPr>
        <w:numPr>
          <w:ilvl w:val="1"/>
          <w:numId w:val="486"/>
        </w:numPr>
        <w:rPr>
          <w:lang w:val="en-CA"/>
        </w:rPr>
      </w:pPr>
      <w:r w:rsidRPr="00B62479">
        <w:rPr>
          <w:lang w:val="en-CA"/>
        </w:rPr>
        <w:t>Smart TVs, mobile phones/tablets, set-top boxes</w:t>
      </w:r>
    </w:p>
    <w:p w14:paraId="4E306ECB" w14:textId="77777777" w:rsidR="00B62479" w:rsidRPr="00B62479" w:rsidRDefault="00B62479" w:rsidP="00B62479">
      <w:pPr>
        <w:numPr>
          <w:ilvl w:val="1"/>
          <w:numId w:val="486"/>
        </w:numPr>
        <w:rPr>
          <w:lang w:val="en-CA"/>
        </w:rPr>
      </w:pPr>
      <w:r w:rsidRPr="00B62479">
        <w:rPr>
          <w:lang w:val="en-CA"/>
        </w:rPr>
        <w:t>Interactive and immersive content.</w:t>
      </w:r>
    </w:p>
    <w:p w14:paraId="33173AFD" w14:textId="77777777" w:rsidR="00B62479" w:rsidRPr="00B62479" w:rsidRDefault="00B62479" w:rsidP="00B62479">
      <w:pPr>
        <w:numPr>
          <w:ilvl w:val="1"/>
          <w:numId w:val="486"/>
        </w:numPr>
        <w:rPr>
          <w:lang w:val="en-CA"/>
        </w:rPr>
      </w:pPr>
      <w:r w:rsidRPr="00B62479">
        <w:rPr>
          <w:lang w:val="en-CA"/>
        </w:rPr>
        <w:t>5G and 6G networks</w:t>
      </w:r>
    </w:p>
    <w:p w14:paraId="1D3EBC33" w14:textId="77777777" w:rsidR="00B62479" w:rsidRPr="00B62479" w:rsidRDefault="00B62479" w:rsidP="00B62479">
      <w:pPr>
        <w:numPr>
          <w:ilvl w:val="1"/>
          <w:numId w:val="486"/>
        </w:numPr>
        <w:rPr>
          <w:lang w:val="en-CA"/>
        </w:rPr>
      </w:pPr>
      <w:r w:rsidRPr="00B62479">
        <w:rPr>
          <w:lang w:val="en-CA"/>
        </w:rPr>
        <w:t>Licensing</w:t>
      </w:r>
    </w:p>
    <w:p w14:paraId="0AC6C487" w14:textId="77777777" w:rsidR="00B62479" w:rsidRPr="00B62479" w:rsidRDefault="00B62479" w:rsidP="00B62479">
      <w:pPr>
        <w:numPr>
          <w:ilvl w:val="0"/>
          <w:numId w:val="486"/>
        </w:numPr>
        <w:rPr>
          <w:lang w:val="en-CA"/>
        </w:rPr>
      </w:pPr>
      <w:r w:rsidRPr="00B62479">
        <w:rPr>
          <w:lang w:val="en-CA"/>
        </w:rPr>
        <w:t>Summary of feedback provided</w:t>
      </w:r>
    </w:p>
    <w:p w14:paraId="066E13E9" w14:textId="77777777" w:rsidR="00B62479" w:rsidRPr="00B62479" w:rsidRDefault="00B62479" w:rsidP="00B62479">
      <w:pPr>
        <w:numPr>
          <w:ilvl w:val="1"/>
          <w:numId w:val="486"/>
        </w:numPr>
        <w:rPr>
          <w:lang w:val="en-CA"/>
        </w:rPr>
      </w:pPr>
      <w:r w:rsidRPr="00B62479">
        <w:rPr>
          <w:lang w:val="en-CA"/>
        </w:rPr>
        <w:t>Future-focus: allowing for the integration of AI and computational imaging advancements without requiring frequent overhauls.</w:t>
      </w:r>
    </w:p>
    <w:p w14:paraId="47FE9335" w14:textId="77777777" w:rsidR="00B62479" w:rsidRPr="00B62479" w:rsidRDefault="00B62479" w:rsidP="00B62479">
      <w:pPr>
        <w:numPr>
          <w:ilvl w:val="1"/>
          <w:numId w:val="486"/>
        </w:numPr>
        <w:rPr>
          <w:lang w:val="en-CA"/>
        </w:rPr>
      </w:pPr>
      <w:r w:rsidRPr="00B62479">
        <w:rPr>
          <w:lang w:val="en-CA"/>
        </w:rPr>
        <w:t>Implementation flexibility is key factor</w:t>
      </w:r>
    </w:p>
    <w:p w14:paraId="0C622FA0" w14:textId="77777777" w:rsidR="00B62479" w:rsidRPr="00B62479" w:rsidRDefault="00B62479" w:rsidP="00B62479">
      <w:pPr>
        <w:numPr>
          <w:ilvl w:val="2"/>
          <w:numId w:val="486"/>
        </w:numPr>
        <w:rPr>
          <w:lang w:val="en-CA"/>
        </w:rPr>
      </w:pPr>
      <w:r w:rsidRPr="00B62479">
        <w:rPr>
          <w:lang w:val="en-CA"/>
        </w:rPr>
        <w:t>Hardware + software; encode + decode</w:t>
      </w:r>
    </w:p>
    <w:p w14:paraId="2DC9B8A9" w14:textId="77777777" w:rsidR="00B62479" w:rsidRPr="00B62479" w:rsidRDefault="00B62479" w:rsidP="00B62479">
      <w:pPr>
        <w:numPr>
          <w:ilvl w:val="1"/>
          <w:numId w:val="486"/>
        </w:numPr>
        <w:rPr>
          <w:lang w:val="en-CA"/>
        </w:rPr>
      </w:pPr>
      <w:r w:rsidRPr="00B62479">
        <w:rPr>
          <w:lang w:val="en-CA"/>
        </w:rPr>
        <w:t>Power efficiency (not only mobile)</w:t>
      </w:r>
    </w:p>
    <w:p w14:paraId="2EBDF354" w14:textId="77777777" w:rsidR="00B62479" w:rsidRPr="00B62479" w:rsidRDefault="00B62479" w:rsidP="00B62479">
      <w:pPr>
        <w:numPr>
          <w:ilvl w:val="1"/>
          <w:numId w:val="486"/>
        </w:numPr>
        <w:rPr>
          <w:lang w:val="en-CA"/>
        </w:rPr>
      </w:pPr>
      <w:r w:rsidRPr="00B62479">
        <w:rPr>
          <w:lang w:val="en-CA"/>
        </w:rPr>
        <w:t>Fast encoding modes tailored for live and interactive content</w:t>
      </w:r>
    </w:p>
    <w:p w14:paraId="482C9F61" w14:textId="77777777" w:rsidR="00B62479" w:rsidRPr="00B62479" w:rsidRDefault="00B62479" w:rsidP="00B62479">
      <w:pPr>
        <w:numPr>
          <w:ilvl w:val="1"/>
          <w:numId w:val="486"/>
        </w:numPr>
        <w:rPr>
          <w:lang w:val="en-CA"/>
        </w:rPr>
      </w:pPr>
      <w:r w:rsidRPr="00B62479">
        <w:rPr>
          <w:lang w:val="en-CA"/>
        </w:rPr>
        <w:t>Holistic design: perceptual quality optimization, backward compatibility, and interoperability with existing standards</w:t>
      </w:r>
    </w:p>
    <w:p w14:paraId="72EB191D" w14:textId="53A82821" w:rsidR="00B62479" w:rsidRPr="00B62479" w:rsidRDefault="00045AFE" w:rsidP="00B62479">
      <w:pPr>
        <w:rPr>
          <w:lang w:val="en-CA"/>
        </w:rPr>
      </w:pPr>
      <w:r>
        <w:rPr>
          <w:lang w:val="en-CA"/>
        </w:rPr>
        <w:t>MPEG WG 2 planned to issue a report of its market needs study as an output document (</w:t>
      </w:r>
      <w:hyperlink r:id="rId946" w:history="1">
        <w:r>
          <w:rPr>
            <w:rStyle w:val="Hyperlink"/>
          </w:rPr>
          <w:t>WG 2 N 468</w:t>
        </w:r>
      </w:hyperlink>
      <w:r>
        <w:rPr>
          <w:lang w:val="en-CA"/>
        </w:rPr>
        <w:t>).</w:t>
      </w:r>
    </w:p>
    <w:p w14:paraId="402F5550" w14:textId="65A26452" w:rsidR="00B62479" w:rsidRPr="00B62479" w:rsidRDefault="00B62479" w:rsidP="00B62479">
      <w:pPr>
        <w:rPr>
          <w:lang w:val="en-CA"/>
        </w:rPr>
      </w:pPr>
      <w:r w:rsidRPr="00B62479">
        <w:rPr>
          <w:lang w:val="en-CA"/>
        </w:rPr>
        <w:t>No need for a new version of the prior draft use cases &amp; requirements document</w:t>
      </w:r>
      <w:r w:rsidR="00045AFE">
        <w:rPr>
          <w:lang w:val="en-CA"/>
        </w:rPr>
        <w:t xml:space="preserve"> was identified, which had been publicly released as output document </w:t>
      </w:r>
      <w:hyperlink r:id="rId947" w:history="1">
        <w:r w:rsidR="00045AFE" w:rsidRPr="00953B4E">
          <w:rPr>
            <w:rStyle w:val="Hyperlink"/>
            <w:lang w:val="en-CA"/>
          </w:rPr>
          <w:t>WG 2 N 0448</w:t>
        </w:r>
      </w:hyperlink>
      <w:r w:rsidR="00045AFE">
        <w:rPr>
          <w:lang w:val="en-CA"/>
        </w:rPr>
        <w:t xml:space="preserve"> and was also agreed during the discussion for release as output document </w:t>
      </w:r>
      <w:hyperlink r:id="rId948" w:history="1">
        <w:r w:rsidR="00045AFE" w:rsidRPr="00953B4E">
          <w:rPr>
            <w:rStyle w:val="Hyperlink"/>
            <w:lang w:val="en-CA"/>
          </w:rPr>
          <w:t>VCEG-BX25</w:t>
        </w:r>
      </w:hyperlink>
      <w:r w:rsidRPr="00B62479">
        <w:rPr>
          <w:lang w:val="en-CA"/>
        </w:rPr>
        <w:t>.</w:t>
      </w:r>
    </w:p>
    <w:p w14:paraId="72E8A790" w14:textId="2EAF02A4" w:rsidR="00B62479" w:rsidRPr="00B62479" w:rsidRDefault="00B62479" w:rsidP="00B62479">
      <w:pPr>
        <w:rPr>
          <w:lang w:val="en-CA"/>
        </w:rPr>
      </w:pPr>
      <w:r w:rsidRPr="00B62479">
        <w:rPr>
          <w:lang w:val="en-CA"/>
        </w:rPr>
        <w:t>Was issued as a public output by WG 2, also this should be a separate document by VCEG (from the previous meeting).</w:t>
      </w:r>
    </w:p>
    <w:p w14:paraId="627146C8" w14:textId="7A2951AA" w:rsidR="00B62479" w:rsidRPr="00B62479" w:rsidRDefault="00045AFE" w:rsidP="00B62479">
      <w:pPr>
        <w:rPr>
          <w:lang w:val="en-CA"/>
        </w:rPr>
      </w:pPr>
      <w:r>
        <w:rPr>
          <w:lang w:val="en-CA"/>
        </w:rPr>
        <w:t>The requirements</w:t>
      </w:r>
      <w:r w:rsidR="00B62479" w:rsidRPr="00B62479">
        <w:rPr>
          <w:lang w:val="en-CA"/>
        </w:rPr>
        <w:t xml:space="preserve"> discussion </w:t>
      </w:r>
      <w:r>
        <w:rPr>
          <w:lang w:val="en-CA"/>
        </w:rPr>
        <w:t xml:space="preserve">ended at </w:t>
      </w:r>
      <w:r w:rsidR="00B62479" w:rsidRPr="00B62479">
        <w:rPr>
          <w:lang w:val="en-CA"/>
        </w:rPr>
        <w:t>1500</w:t>
      </w:r>
      <w:r>
        <w:rPr>
          <w:lang w:val="en-CA"/>
        </w:rPr>
        <w:t>.</w:t>
      </w:r>
    </w:p>
    <w:p w14:paraId="0C545D0E" w14:textId="77777777" w:rsidR="00B62479" w:rsidRDefault="00B62479" w:rsidP="00844EE7">
      <w:pPr>
        <w:rPr>
          <w:lang w:val="en-CA"/>
        </w:rPr>
      </w:pPr>
    </w:p>
    <w:p w14:paraId="057381DA" w14:textId="77777777" w:rsidR="00A91A0D" w:rsidRPr="00E46B8E" w:rsidRDefault="008773DB" w:rsidP="00A91A0D">
      <w:pPr>
        <w:pStyle w:val="berschrift9"/>
        <w:rPr>
          <w:sz w:val="24"/>
          <w:szCs w:val="24"/>
          <w:lang w:val="en-CA" w:eastAsia="de-DE"/>
        </w:rPr>
      </w:pPr>
      <w:hyperlink r:id="rId949" w:history="1">
        <w:r w:rsidR="00A91A0D" w:rsidRPr="00E46B8E">
          <w:rPr>
            <w:color w:val="0000FF"/>
            <w:sz w:val="24"/>
            <w:szCs w:val="24"/>
            <w:u w:val="single"/>
            <w:lang w:val="en-CA" w:eastAsia="de-DE"/>
          </w:rPr>
          <w:t>JVET-AM0336</w:t>
        </w:r>
      </w:hyperlink>
      <w:r w:rsidR="00A91A0D" w:rsidRPr="00E46B8E">
        <w:rPr>
          <w:sz w:val="24"/>
          <w:szCs w:val="24"/>
          <w:lang w:val="en-CA" w:eastAsia="de-DE"/>
        </w:rPr>
        <w:t xml:space="preserve"> Report of BoG on draft CfE refinements [F. Bossen]</w:t>
      </w:r>
    </w:p>
    <w:p w14:paraId="634E0E48" w14:textId="7B53C8EE" w:rsidR="00A91A0D" w:rsidRDefault="00A91A0D" w:rsidP="00A91A0D">
      <w:pPr>
        <w:rPr>
          <w:lang w:val="en-CA"/>
        </w:rPr>
      </w:pPr>
      <w:r>
        <w:rPr>
          <w:lang w:val="en-CA"/>
        </w:rPr>
        <w:t xml:space="preserve">See also section </w:t>
      </w:r>
      <w:r>
        <w:rPr>
          <w:lang w:val="en-CA"/>
        </w:rPr>
        <w:fldChar w:fldCharType="begin"/>
      </w:r>
      <w:r>
        <w:rPr>
          <w:lang w:val="en-CA"/>
        </w:rPr>
        <w:instrText xml:space="preserve"> REF _Ref21771549 \r \h </w:instrText>
      </w:r>
      <w:r>
        <w:rPr>
          <w:lang w:val="en-CA"/>
        </w:rPr>
      </w:r>
      <w:r>
        <w:rPr>
          <w:lang w:val="en-CA"/>
        </w:rPr>
        <w:fldChar w:fldCharType="separate"/>
      </w:r>
      <w:r>
        <w:rPr>
          <w:lang w:val="en-CA"/>
        </w:rPr>
        <w:t>7.4</w:t>
      </w:r>
      <w:r>
        <w:rPr>
          <w:lang w:val="en-CA"/>
        </w:rPr>
        <w:fldChar w:fldCharType="end"/>
      </w:r>
      <w:r>
        <w:rPr>
          <w:lang w:val="en-CA"/>
        </w:rPr>
        <w:t>.</w:t>
      </w:r>
    </w:p>
    <w:p w14:paraId="0E1DCCBD" w14:textId="6D0F2B9A" w:rsidR="00A91A0D" w:rsidRPr="00A91A0D" w:rsidRDefault="00A91A0D" w:rsidP="00A91A0D">
      <w:pPr>
        <w:rPr>
          <w:lang w:val="en-CA"/>
        </w:rPr>
      </w:pPr>
      <w:r w:rsidRPr="00371126">
        <w:rPr>
          <w:lang w:val="en-CA"/>
        </w:rPr>
        <w:t xml:space="preserve">The </w:t>
      </w:r>
      <w:r>
        <w:rPr>
          <w:lang w:val="en-CA"/>
        </w:rPr>
        <w:t>status of work o</w:t>
      </w:r>
      <w:r w:rsidRPr="00371126">
        <w:rPr>
          <w:lang w:val="en-CA"/>
        </w:rPr>
        <w:t xml:space="preserve">n draft CfE refinements </w:t>
      </w:r>
      <w:r>
        <w:rPr>
          <w:lang w:val="en-CA"/>
        </w:rPr>
        <w:t>was reported based on the</w:t>
      </w:r>
      <w:r w:rsidRPr="00A91A0D">
        <w:rPr>
          <w:lang w:val="en-CA"/>
        </w:rPr>
        <w:t xml:space="preserve"> attach</w:t>
      </w:r>
      <w:r>
        <w:rPr>
          <w:lang w:val="en-CA"/>
        </w:rPr>
        <w:t>ment</w:t>
      </w:r>
      <w:r w:rsidRPr="00A91A0D">
        <w:rPr>
          <w:lang w:val="en-CA"/>
        </w:rPr>
        <w:t xml:space="preserve"> to JVET-AM0336-v3. Aspects noted in </w:t>
      </w:r>
      <w:r w:rsidR="003272BC">
        <w:rPr>
          <w:lang w:val="en-CA"/>
        </w:rPr>
        <w:t xml:space="preserve">the </w:t>
      </w:r>
      <w:r>
        <w:rPr>
          <w:lang w:val="en-CA"/>
        </w:rPr>
        <w:t xml:space="preserve">joint </w:t>
      </w:r>
      <w:r w:rsidRPr="00A91A0D">
        <w:rPr>
          <w:lang w:val="en-CA"/>
        </w:rPr>
        <w:t>discussion</w:t>
      </w:r>
      <w:r>
        <w:rPr>
          <w:lang w:val="en-CA"/>
        </w:rPr>
        <w:t xml:space="preserve"> were as follows</w:t>
      </w:r>
      <w:r w:rsidRPr="00A91A0D">
        <w:rPr>
          <w:lang w:val="en-CA"/>
        </w:rPr>
        <w:t>:</w:t>
      </w:r>
    </w:p>
    <w:p w14:paraId="28443851" w14:textId="61F6377D" w:rsidR="00A91A0D" w:rsidRPr="00A91A0D" w:rsidRDefault="00A91A0D" w:rsidP="00A91A0D">
      <w:pPr>
        <w:numPr>
          <w:ilvl w:val="0"/>
          <w:numId w:val="486"/>
        </w:numPr>
        <w:rPr>
          <w:lang w:val="en-CA"/>
        </w:rPr>
      </w:pPr>
      <w:r w:rsidRPr="00A91A0D">
        <w:rPr>
          <w:lang w:val="en-CA"/>
        </w:rPr>
        <w:t xml:space="preserve">VTM anchor and ECM encodings </w:t>
      </w:r>
      <w:r>
        <w:rPr>
          <w:lang w:val="en-CA"/>
        </w:rPr>
        <w:t xml:space="preserve">are </w:t>
      </w:r>
      <w:r w:rsidRPr="00A91A0D">
        <w:rPr>
          <w:lang w:val="en-CA"/>
        </w:rPr>
        <w:t>to be included</w:t>
      </w:r>
    </w:p>
    <w:p w14:paraId="5C31441B" w14:textId="261D294B" w:rsidR="00A91A0D" w:rsidRPr="00A91A0D" w:rsidRDefault="00A91A0D" w:rsidP="00A91A0D">
      <w:pPr>
        <w:numPr>
          <w:ilvl w:val="0"/>
          <w:numId w:val="486"/>
        </w:numPr>
        <w:rPr>
          <w:lang w:val="en-CA"/>
        </w:rPr>
      </w:pPr>
      <w:r w:rsidRPr="00A91A0D">
        <w:rPr>
          <w:lang w:val="en-CA"/>
        </w:rPr>
        <w:t>Timeline</w:t>
      </w:r>
      <w:r>
        <w:rPr>
          <w:lang w:val="en-CA"/>
        </w:rPr>
        <w:t xml:space="preserve"> plans:</w:t>
      </w:r>
    </w:p>
    <w:p w14:paraId="690EA0FD" w14:textId="77777777" w:rsidR="00A91A0D" w:rsidRPr="00A91A0D" w:rsidRDefault="00A91A0D" w:rsidP="00A91A0D">
      <w:pPr>
        <w:numPr>
          <w:ilvl w:val="1"/>
          <w:numId w:val="486"/>
        </w:numPr>
        <w:rPr>
          <w:lang w:val="en-CA"/>
        </w:rPr>
      </w:pPr>
      <w:r w:rsidRPr="00A91A0D">
        <w:rPr>
          <w:lang w:val="en-CA"/>
        </w:rPr>
        <w:t>Expression of interest to submit a response: 2025-09-05 (respondent names not to be released)</w:t>
      </w:r>
    </w:p>
    <w:p w14:paraId="7142FA4D" w14:textId="77777777" w:rsidR="00A91A0D" w:rsidRPr="00A91A0D" w:rsidRDefault="00A91A0D" w:rsidP="00A91A0D">
      <w:pPr>
        <w:numPr>
          <w:ilvl w:val="1"/>
          <w:numId w:val="486"/>
        </w:numPr>
        <w:rPr>
          <w:lang w:val="en-CA"/>
        </w:rPr>
      </w:pPr>
      <w:r w:rsidRPr="00A91A0D">
        <w:rPr>
          <w:lang w:val="en-CA"/>
        </w:rPr>
        <w:t>Submissions for visual testing 2025-09-19</w:t>
      </w:r>
    </w:p>
    <w:p w14:paraId="3189477F" w14:textId="77777777" w:rsidR="00A91A0D" w:rsidRPr="00A91A0D" w:rsidRDefault="00A91A0D" w:rsidP="00A91A0D">
      <w:pPr>
        <w:numPr>
          <w:ilvl w:val="1"/>
          <w:numId w:val="486"/>
        </w:numPr>
        <w:rPr>
          <w:lang w:val="en-CA"/>
        </w:rPr>
      </w:pPr>
      <w:r w:rsidRPr="00A91A0D">
        <w:rPr>
          <w:lang w:val="en-CA"/>
        </w:rPr>
        <w:t xml:space="preserve">Evaluation of responses: 3-12 October 2025 at the 40th JVET meeting </w:t>
      </w:r>
    </w:p>
    <w:p w14:paraId="7A889FC9" w14:textId="77777777" w:rsidR="00A91A0D" w:rsidRPr="00A91A0D" w:rsidRDefault="00A91A0D" w:rsidP="00A91A0D">
      <w:pPr>
        <w:numPr>
          <w:ilvl w:val="0"/>
          <w:numId w:val="486"/>
        </w:numPr>
        <w:rPr>
          <w:lang w:val="en-CA"/>
        </w:rPr>
      </w:pPr>
      <w:r w:rsidRPr="00A91A0D">
        <w:rPr>
          <w:lang w:val="en-CA"/>
        </w:rPr>
        <w:t>Test cases (none using CTC test sequences)</w:t>
      </w:r>
    </w:p>
    <w:p w14:paraId="6666DB40" w14:textId="77777777" w:rsidR="00A91A0D" w:rsidRPr="00A91A0D" w:rsidRDefault="00A91A0D" w:rsidP="00A91A0D">
      <w:pPr>
        <w:numPr>
          <w:ilvl w:val="1"/>
          <w:numId w:val="486"/>
        </w:numPr>
        <w:rPr>
          <w:lang w:val="en-CA"/>
        </w:rPr>
      </w:pPr>
      <w:r w:rsidRPr="00A91A0D">
        <w:rPr>
          <w:lang w:val="en-CA"/>
        </w:rPr>
        <w:t>SDR RA UHD/4K, SDR RA HD, SDR LB HD, HDR RA 4K, HDR RA Cropped 8K, Gaming LB HD, UGC RA</w:t>
      </w:r>
    </w:p>
    <w:p w14:paraId="12F6228F" w14:textId="77777777" w:rsidR="00A91A0D" w:rsidRPr="00A91A0D" w:rsidRDefault="00A91A0D" w:rsidP="00A91A0D">
      <w:pPr>
        <w:numPr>
          <w:ilvl w:val="1"/>
          <w:numId w:val="486"/>
        </w:numPr>
        <w:rPr>
          <w:lang w:val="en-CA"/>
        </w:rPr>
      </w:pPr>
      <w:r w:rsidRPr="00A91A0D">
        <w:rPr>
          <w:lang w:val="en-CA"/>
        </w:rPr>
        <w:t>Test cases for evidence on improved compression with runtime-constrained encoding</w:t>
      </w:r>
    </w:p>
    <w:p w14:paraId="0798888B" w14:textId="6FDC54B2" w:rsidR="00A91A0D" w:rsidRPr="00A91A0D" w:rsidRDefault="00A91A0D" w:rsidP="00A91A0D">
      <w:pPr>
        <w:rPr>
          <w:lang w:val="en-CA"/>
        </w:rPr>
      </w:pPr>
      <w:r>
        <w:rPr>
          <w:lang w:val="en-CA"/>
        </w:rPr>
        <w:t xml:space="preserve">The </w:t>
      </w:r>
      <w:r w:rsidRPr="00A91A0D">
        <w:rPr>
          <w:lang w:val="en-CA"/>
        </w:rPr>
        <w:t>ECM is to be identified in the summary reporting. Respondent proposals will not be identified if the submitter prefers not to be identified.</w:t>
      </w:r>
    </w:p>
    <w:p w14:paraId="560B1684" w14:textId="78D4BABA" w:rsidR="00E97C31" w:rsidRPr="00373F08" w:rsidRDefault="00A91A0D" w:rsidP="00844EE7">
      <w:pPr>
        <w:rPr>
          <w:lang w:val="en-CA"/>
        </w:rPr>
      </w:pPr>
      <w:r w:rsidRPr="00A91A0D">
        <w:rPr>
          <w:lang w:val="en-CA"/>
        </w:rPr>
        <w:t xml:space="preserve">Dry run results </w:t>
      </w:r>
      <w:r>
        <w:rPr>
          <w:lang w:val="en-CA"/>
        </w:rPr>
        <w:t xml:space="preserve">for </w:t>
      </w:r>
      <w:r w:rsidRPr="00A91A0D">
        <w:rPr>
          <w:lang w:val="en-CA"/>
        </w:rPr>
        <w:t xml:space="preserve">review and rate points </w:t>
      </w:r>
      <w:r>
        <w:rPr>
          <w:lang w:val="en-CA"/>
        </w:rPr>
        <w:t>were</w:t>
      </w:r>
      <w:r w:rsidRPr="00A91A0D">
        <w:rPr>
          <w:lang w:val="en-CA"/>
        </w:rPr>
        <w:t xml:space="preserve"> to be </w:t>
      </w:r>
      <w:r>
        <w:rPr>
          <w:lang w:val="en-CA"/>
        </w:rPr>
        <w:t xml:space="preserve">further </w:t>
      </w:r>
      <w:r w:rsidRPr="00A91A0D">
        <w:rPr>
          <w:lang w:val="en-CA"/>
        </w:rPr>
        <w:t xml:space="preserve">refined in a </w:t>
      </w:r>
      <w:r w:rsidR="003272BC">
        <w:rPr>
          <w:lang w:val="en-CA"/>
        </w:rPr>
        <w:t xml:space="preserve">further BoG </w:t>
      </w:r>
      <w:r w:rsidRPr="00A91A0D">
        <w:rPr>
          <w:lang w:val="en-CA"/>
        </w:rPr>
        <w:t xml:space="preserve">session of JVET </w:t>
      </w:r>
      <w:r>
        <w:rPr>
          <w:lang w:val="en-CA"/>
        </w:rPr>
        <w:t>with</w:t>
      </w:r>
      <w:r w:rsidRPr="00A91A0D">
        <w:rPr>
          <w:lang w:val="en-CA"/>
        </w:rPr>
        <w:t xml:space="preserve"> AG 5 at 0800 Friday.</w:t>
      </w:r>
    </w:p>
    <w:p w14:paraId="053DE1A0" w14:textId="773DC3B4" w:rsidR="00F44BFE" w:rsidRDefault="00F44BFE" w:rsidP="00CA2E49">
      <w:pPr>
        <w:pStyle w:val="berschrift2"/>
        <w:rPr>
          <w:lang w:val="en-CA"/>
        </w:rPr>
      </w:pPr>
      <w:bookmarkStart w:id="295" w:name="_Ref21771549"/>
      <w:bookmarkStart w:id="296" w:name="_Ref159353895"/>
      <w:bookmarkStart w:id="297" w:name="_Ref63953377"/>
      <w:bookmarkEnd w:id="287"/>
      <w:bookmarkEnd w:id="288"/>
      <w:bookmarkEnd w:id="289"/>
      <w:r w:rsidRPr="00373F08">
        <w:rPr>
          <w:lang w:val="en-CA"/>
        </w:rPr>
        <w:t>BoGs (</w:t>
      </w:r>
      <w:r w:rsidR="00CA3DCE">
        <w:rPr>
          <w:lang w:val="en-CA"/>
        </w:rPr>
        <w:t>2</w:t>
      </w:r>
      <w:r w:rsidRPr="00373F08">
        <w:rPr>
          <w:lang w:val="en-CA"/>
        </w:rPr>
        <w:t>)</w:t>
      </w:r>
      <w:bookmarkEnd w:id="295"/>
      <w:bookmarkEnd w:id="296"/>
    </w:p>
    <w:p w14:paraId="78602FF6" w14:textId="77777777" w:rsidR="00F4519F" w:rsidRPr="00AC4196" w:rsidRDefault="008773DB" w:rsidP="00CA2E49">
      <w:pPr>
        <w:pStyle w:val="berschrift9"/>
        <w:rPr>
          <w:sz w:val="24"/>
          <w:szCs w:val="24"/>
          <w:lang w:val="en-CA" w:eastAsia="de-DE"/>
        </w:rPr>
      </w:pPr>
      <w:hyperlink r:id="rId950" w:history="1">
        <w:r w:rsidR="00F4519F" w:rsidRPr="00AC4196">
          <w:rPr>
            <w:color w:val="0000FF"/>
            <w:sz w:val="24"/>
            <w:szCs w:val="24"/>
            <w:u w:val="single"/>
            <w:lang w:val="en-CA" w:eastAsia="de-DE"/>
          </w:rPr>
          <w:t>JVET-AM0333</w:t>
        </w:r>
      </w:hyperlink>
      <w:r w:rsidR="00F4519F" w:rsidRPr="00AC4196">
        <w:rPr>
          <w:sz w:val="24"/>
          <w:szCs w:val="24"/>
          <w:lang w:val="en-CA" w:eastAsia="de-DE"/>
        </w:rPr>
        <w:t xml:space="preserve"> BoG report on Tool Complexity Analysis </w:t>
      </w:r>
      <w:r w:rsidR="00F4519F">
        <w:rPr>
          <w:sz w:val="24"/>
          <w:szCs w:val="24"/>
          <w:lang w:val="en-CA" w:eastAsia="de-DE"/>
        </w:rPr>
        <w:t>[</w:t>
      </w:r>
      <w:r w:rsidR="00F4519F" w:rsidRPr="00AC4196">
        <w:rPr>
          <w:sz w:val="24"/>
          <w:szCs w:val="24"/>
          <w:lang w:val="en-CA" w:eastAsia="de-DE"/>
        </w:rPr>
        <w:t>X. Li, E. Alshina, F. Bossen</w:t>
      </w:r>
      <w:r w:rsidR="00F4519F">
        <w:rPr>
          <w:sz w:val="24"/>
          <w:szCs w:val="24"/>
          <w:lang w:val="en-CA" w:eastAsia="de-DE"/>
        </w:rPr>
        <w:t>]</w:t>
      </w:r>
    </w:p>
    <w:p w14:paraId="2445633F" w14:textId="77777777" w:rsidR="00537C06" w:rsidRPr="00537C06" w:rsidRDefault="00537C06" w:rsidP="00537C06">
      <w:pPr>
        <w:textAlignment w:val="baseline"/>
        <w:rPr>
          <w:lang w:val="en-CA"/>
        </w:rPr>
      </w:pPr>
      <w:r w:rsidRPr="00537C06">
        <w:rPr>
          <w:lang w:val="en-CA"/>
        </w:rPr>
        <w:t>This document contains the report of the BoG on tool complexity analysis. The BoG met on 6/30 Tuesday 2:00pm –3:35pm KST.</w:t>
      </w:r>
    </w:p>
    <w:p w14:paraId="14FD39DC" w14:textId="77777777" w:rsidR="00537C06" w:rsidRPr="00537C06" w:rsidRDefault="00537C06" w:rsidP="003A587A">
      <w:pPr>
        <w:textAlignment w:val="baseline"/>
        <w:rPr>
          <w:rFonts w:cs="Arial"/>
          <w:b/>
          <w:bCs/>
          <w:kern w:val="32"/>
          <w:sz w:val="32"/>
          <w:szCs w:val="32"/>
          <w:lang w:val="en-CA"/>
        </w:rPr>
      </w:pPr>
      <w:r w:rsidRPr="003A587A">
        <w:rPr>
          <w:lang w:val="en-CA"/>
        </w:rPr>
        <w:t>Mandates</w:t>
      </w:r>
    </w:p>
    <w:p w14:paraId="51A17BD2" w14:textId="77777777" w:rsidR="00537C06" w:rsidRPr="00537C06" w:rsidRDefault="00537C06" w:rsidP="00537C06">
      <w:pPr>
        <w:textAlignment w:val="baseline"/>
        <w:rPr>
          <w:lang w:val="en-CA"/>
        </w:rPr>
      </w:pPr>
      <w:r w:rsidRPr="00537C06">
        <w:rPr>
          <w:lang w:val="en-CA"/>
        </w:rPr>
        <w:t>To further discuss criteria and instruments to analyse complexity of tools, based on the ideas in JVET-AM0042, JVET-AM0044, JVET-AM0125, JVET-AM0227, and JVET-AM0295. In this context, it should also considered what aspects would need improvement compared to previous CFP documents.</w:t>
      </w:r>
    </w:p>
    <w:p w14:paraId="3B180B65" w14:textId="77777777" w:rsidR="00537C06" w:rsidRPr="00537C06" w:rsidRDefault="00537C06" w:rsidP="003A587A">
      <w:pPr>
        <w:textAlignment w:val="baseline"/>
        <w:rPr>
          <w:rFonts w:cs="Arial"/>
          <w:b/>
          <w:bCs/>
          <w:kern w:val="32"/>
          <w:sz w:val="32"/>
          <w:szCs w:val="32"/>
          <w:lang w:val="en-CA"/>
        </w:rPr>
      </w:pPr>
      <w:r w:rsidRPr="003A587A">
        <w:rPr>
          <w:lang w:val="en-CA"/>
        </w:rPr>
        <w:t>Recommendations</w:t>
      </w:r>
    </w:p>
    <w:p w14:paraId="2479EEF2" w14:textId="77777777" w:rsidR="00537C06" w:rsidRPr="00537C06" w:rsidRDefault="00537C06" w:rsidP="00605201">
      <w:pPr>
        <w:numPr>
          <w:ilvl w:val="0"/>
          <w:numId w:val="450"/>
        </w:numPr>
        <w:rPr>
          <w:lang w:val="en-CA"/>
        </w:rPr>
      </w:pPr>
      <w:r w:rsidRPr="00537C06">
        <w:rPr>
          <w:lang w:val="en-CA"/>
        </w:rPr>
        <w:t>Test both Valgrind and J0090 methods with up to 5 bitstreams (VTM LDB vs VTM LDP) and check the consistency of the results. Different compilers should be used in Valgrind tests. Four volunteers identified: Samsung, Google, Huawei, and Tencent.\</w:t>
      </w:r>
    </w:p>
    <w:p w14:paraId="74D077CD" w14:textId="77777777" w:rsidR="00537C06" w:rsidRPr="00537C06" w:rsidRDefault="00537C06" w:rsidP="00605201">
      <w:pPr>
        <w:numPr>
          <w:ilvl w:val="0"/>
          <w:numId w:val="450"/>
        </w:numPr>
        <w:rPr>
          <w:lang w:val="en-CA"/>
        </w:rPr>
      </w:pPr>
      <w:r w:rsidRPr="00537C06">
        <w:rPr>
          <w:lang w:val="en-CA"/>
        </w:rPr>
        <w:t>Regarding runtime/RDO, no action is recommended for now. The RDO information may be further studied/considered after CfP.</w:t>
      </w:r>
    </w:p>
    <w:p w14:paraId="7C90F505" w14:textId="77777777" w:rsidR="00537C06" w:rsidRPr="00537C06" w:rsidRDefault="00537C06" w:rsidP="00605201">
      <w:pPr>
        <w:numPr>
          <w:ilvl w:val="0"/>
          <w:numId w:val="450"/>
        </w:numPr>
        <w:rPr>
          <w:lang w:val="en-CA"/>
        </w:rPr>
      </w:pPr>
      <w:r w:rsidRPr="00537C06">
        <w:rPr>
          <w:lang w:val="en-CA"/>
        </w:rPr>
        <w:t>The proponent of JVET-AM0227 will further study it in the context of AHG7 bitstreams</w:t>
      </w:r>
    </w:p>
    <w:p w14:paraId="6014C344" w14:textId="77777777" w:rsidR="00537C06" w:rsidRPr="00537C06" w:rsidRDefault="00537C06" w:rsidP="003A587A">
      <w:pPr>
        <w:textAlignment w:val="baseline"/>
        <w:rPr>
          <w:rFonts w:cs="Arial"/>
          <w:b/>
          <w:bCs/>
          <w:kern w:val="32"/>
          <w:sz w:val="32"/>
          <w:szCs w:val="32"/>
          <w:lang w:val="en-CA"/>
        </w:rPr>
      </w:pPr>
      <w:r w:rsidRPr="003A587A">
        <w:rPr>
          <w:lang w:val="en-CA"/>
        </w:rPr>
        <w:t>Discussions</w:t>
      </w:r>
    </w:p>
    <w:p w14:paraId="1793EAB0" w14:textId="77777777" w:rsidR="00537C06" w:rsidRPr="00537C06" w:rsidRDefault="00537C06" w:rsidP="003A587A">
      <w:pPr>
        <w:textAlignment w:val="baseline"/>
        <w:rPr>
          <w:b/>
          <w:bCs/>
          <w:i/>
          <w:iCs/>
          <w:sz w:val="28"/>
          <w:szCs w:val="28"/>
          <w:lang w:val="en-CA"/>
        </w:rPr>
      </w:pPr>
      <w:r w:rsidRPr="003A587A">
        <w:rPr>
          <w:lang w:val="en-CA"/>
        </w:rPr>
        <w:t>Agenda</w:t>
      </w:r>
    </w:p>
    <w:p w14:paraId="209F1364" w14:textId="77777777" w:rsidR="00537C06" w:rsidRPr="00537C06" w:rsidRDefault="00537C06" w:rsidP="00605201">
      <w:pPr>
        <w:numPr>
          <w:ilvl w:val="0"/>
          <w:numId w:val="451"/>
        </w:numPr>
        <w:rPr>
          <w:lang w:val="en-CA"/>
        </w:rPr>
      </w:pPr>
      <w:r w:rsidRPr="00537C06">
        <w:rPr>
          <w:lang w:val="en-CA"/>
        </w:rPr>
        <w:t>Proposals</w:t>
      </w:r>
    </w:p>
    <w:p w14:paraId="11B7B8AD" w14:textId="77777777" w:rsidR="00537C06" w:rsidRPr="00537C06" w:rsidRDefault="00537C06" w:rsidP="00605201">
      <w:pPr>
        <w:numPr>
          <w:ilvl w:val="1"/>
          <w:numId w:val="451"/>
        </w:numPr>
        <w:rPr>
          <w:lang w:val="en-CA"/>
        </w:rPr>
      </w:pPr>
      <w:r w:rsidRPr="00537C06">
        <w:rPr>
          <w:lang w:val="en-CA"/>
        </w:rPr>
        <w:t>JVET-AM0042: Report of AHG7 conference call on Assessment Perspectives of Codec/Coding Tools</w:t>
      </w:r>
    </w:p>
    <w:p w14:paraId="5034740D" w14:textId="77777777" w:rsidR="00537C06" w:rsidRPr="00537C06" w:rsidRDefault="00537C06" w:rsidP="00605201">
      <w:pPr>
        <w:numPr>
          <w:ilvl w:val="1"/>
          <w:numId w:val="451"/>
        </w:numPr>
        <w:rPr>
          <w:lang w:val="en-CA"/>
        </w:rPr>
      </w:pPr>
      <w:r w:rsidRPr="00537C06">
        <w:rPr>
          <w:lang w:val="en-CA"/>
        </w:rPr>
        <w:t>JVET-AM0044: AHG7: Summary on the Tool Analysis in Earlier Proposals/Reports</w:t>
      </w:r>
    </w:p>
    <w:p w14:paraId="07550133" w14:textId="77777777" w:rsidR="00537C06" w:rsidRPr="00537C06" w:rsidRDefault="00537C06" w:rsidP="00605201">
      <w:pPr>
        <w:numPr>
          <w:ilvl w:val="1"/>
          <w:numId w:val="451"/>
        </w:numPr>
        <w:rPr>
          <w:lang w:val="en-CA"/>
        </w:rPr>
      </w:pPr>
      <w:r w:rsidRPr="00537C06">
        <w:rPr>
          <w:lang w:val="en-CA"/>
        </w:rPr>
        <w:t>JVET-AM0125: AHG17: Analysis on encoding time and mode cost test for draft CfE sequences</w:t>
      </w:r>
    </w:p>
    <w:p w14:paraId="631BB946" w14:textId="77777777" w:rsidR="00537C06" w:rsidRPr="00537C06" w:rsidRDefault="00537C06" w:rsidP="00605201">
      <w:pPr>
        <w:numPr>
          <w:ilvl w:val="1"/>
          <w:numId w:val="451"/>
        </w:numPr>
        <w:rPr>
          <w:lang w:val="en-CA"/>
        </w:rPr>
      </w:pPr>
      <w:r w:rsidRPr="00537C06">
        <w:rPr>
          <w:lang w:val="en-CA"/>
        </w:rPr>
        <w:t>JVET-AM0227: AhG7: On bin to bit ratio in ECM</w:t>
      </w:r>
    </w:p>
    <w:p w14:paraId="399F91AA" w14:textId="77777777" w:rsidR="00537C06" w:rsidRPr="00537C06" w:rsidRDefault="00537C06" w:rsidP="00605201">
      <w:pPr>
        <w:numPr>
          <w:ilvl w:val="1"/>
          <w:numId w:val="451"/>
        </w:numPr>
        <w:rPr>
          <w:lang w:val="en-CA"/>
        </w:rPr>
      </w:pPr>
      <w:r w:rsidRPr="00537C06">
        <w:rPr>
          <w:lang w:val="en-CA"/>
        </w:rPr>
        <w:t>JVET-AM0295: [AHG7] External memory bandwidth evaluation</w:t>
      </w:r>
    </w:p>
    <w:p w14:paraId="39A3FB6D" w14:textId="77777777" w:rsidR="00537C06" w:rsidRPr="00537C06" w:rsidRDefault="00537C06" w:rsidP="00605201">
      <w:pPr>
        <w:numPr>
          <w:ilvl w:val="1"/>
          <w:numId w:val="451"/>
        </w:numPr>
        <w:rPr>
          <w:lang w:val="en-CA"/>
        </w:rPr>
      </w:pPr>
      <w:r w:rsidRPr="00537C06">
        <w:rPr>
          <w:lang w:val="en-CA"/>
        </w:rPr>
        <w:t>JVET-AM0194: To be presented</w:t>
      </w:r>
    </w:p>
    <w:p w14:paraId="62F1682D" w14:textId="77777777" w:rsidR="00537C06" w:rsidRPr="00537C06" w:rsidRDefault="00537C06" w:rsidP="00605201">
      <w:pPr>
        <w:numPr>
          <w:ilvl w:val="0"/>
          <w:numId w:val="451"/>
        </w:numPr>
        <w:rPr>
          <w:lang w:val="en-CA"/>
        </w:rPr>
      </w:pPr>
      <w:r w:rsidRPr="00537C06">
        <w:rPr>
          <w:lang w:val="en-CA"/>
        </w:rPr>
        <w:t>Tool analysis</w:t>
      </w:r>
    </w:p>
    <w:p w14:paraId="62366F8C" w14:textId="77777777" w:rsidR="00537C06" w:rsidRPr="00537C06" w:rsidRDefault="00537C06" w:rsidP="00605201">
      <w:pPr>
        <w:numPr>
          <w:ilvl w:val="1"/>
          <w:numId w:val="451"/>
        </w:numPr>
        <w:rPr>
          <w:lang w:val="en-CA"/>
        </w:rPr>
      </w:pPr>
      <w:r w:rsidRPr="00537C06">
        <w:rPr>
          <w:lang w:val="en-CA"/>
        </w:rPr>
        <w:t>Memory bandwidth</w:t>
      </w:r>
    </w:p>
    <w:p w14:paraId="5D622899" w14:textId="77777777" w:rsidR="00537C06" w:rsidRPr="00537C06" w:rsidRDefault="00537C06" w:rsidP="00605201">
      <w:pPr>
        <w:numPr>
          <w:ilvl w:val="1"/>
          <w:numId w:val="451"/>
        </w:numPr>
        <w:rPr>
          <w:lang w:val="en-CA"/>
        </w:rPr>
      </w:pPr>
      <w:r w:rsidRPr="00537C06">
        <w:rPr>
          <w:lang w:val="en-CA"/>
        </w:rPr>
        <w:t>Runtime/RDO</w:t>
      </w:r>
    </w:p>
    <w:p w14:paraId="19BC4E26" w14:textId="77777777" w:rsidR="00537C06" w:rsidRPr="00537C06" w:rsidRDefault="00537C06" w:rsidP="00605201">
      <w:pPr>
        <w:numPr>
          <w:ilvl w:val="1"/>
          <w:numId w:val="451"/>
        </w:numPr>
        <w:rPr>
          <w:lang w:val="en-CA"/>
        </w:rPr>
      </w:pPr>
      <w:r w:rsidRPr="00537C06">
        <w:rPr>
          <w:lang w:val="en-CA"/>
        </w:rPr>
        <w:t>Throughput analysis</w:t>
      </w:r>
    </w:p>
    <w:p w14:paraId="680ED61A" w14:textId="77777777" w:rsidR="00537C06" w:rsidRPr="00537C06" w:rsidRDefault="00537C06" w:rsidP="003A587A">
      <w:pPr>
        <w:textAlignment w:val="baseline"/>
        <w:rPr>
          <w:b/>
          <w:bCs/>
          <w:i/>
          <w:iCs/>
          <w:sz w:val="28"/>
          <w:szCs w:val="28"/>
          <w:lang w:val="en-CA"/>
        </w:rPr>
      </w:pPr>
      <w:r w:rsidRPr="003A587A">
        <w:rPr>
          <w:lang w:val="en-CA"/>
        </w:rPr>
        <w:t>BoG</w:t>
      </w:r>
      <w:r w:rsidRPr="00537C06">
        <w:rPr>
          <w:b/>
          <w:bCs/>
          <w:i/>
          <w:iCs/>
          <w:sz w:val="28"/>
          <w:szCs w:val="28"/>
          <w:lang w:val="en-CA"/>
        </w:rPr>
        <w:t xml:space="preserve"> </w:t>
      </w:r>
      <w:r w:rsidRPr="003A587A">
        <w:rPr>
          <w:lang w:val="en-CA"/>
        </w:rPr>
        <w:t>Discussions</w:t>
      </w:r>
    </w:p>
    <w:p w14:paraId="1C389C88" w14:textId="77777777" w:rsidR="00537C06" w:rsidRPr="00537C06" w:rsidRDefault="00537C06" w:rsidP="003A587A">
      <w:pPr>
        <w:textAlignment w:val="baseline"/>
        <w:rPr>
          <w:b/>
          <w:bCs/>
          <w:sz w:val="26"/>
          <w:szCs w:val="26"/>
          <w:lang w:val="en-CA"/>
        </w:rPr>
      </w:pPr>
      <w:r w:rsidRPr="003A587A">
        <w:rPr>
          <w:lang w:val="en-CA"/>
        </w:rPr>
        <w:t>Memory</w:t>
      </w:r>
      <w:r w:rsidRPr="00537C06">
        <w:rPr>
          <w:b/>
          <w:bCs/>
          <w:sz w:val="26"/>
          <w:szCs w:val="26"/>
          <w:lang w:val="en-CA"/>
        </w:rPr>
        <w:t xml:space="preserve"> </w:t>
      </w:r>
      <w:r w:rsidRPr="003A587A">
        <w:rPr>
          <w:lang w:val="en-CA"/>
        </w:rPr>
        <w:t>bandwidth</w:t>
      </w:r>
    </w:p>
    <w:p w14:paraId="42D9D543" w14:textId="77777777" w:rsidR="00537C06" w:rsidRPr="00537C06" w:rsidRDefault="00537C06" w:rsidP="00537C06">
      <w:pPr>
        <w:textAlignment w:val="baseline"/>
        <w:rPr>
          <w:lang w:val="en-CA"/>
        </w:rPr>
      </w:pPr>
      <w:r w:rsidRPr="00537C06">
        <w:rPr>
          <w:lang w:val="en-CA"/>
        </w:rPr>
        <w:t>It was commented it would be great to test both (valgrind and J0090) and check the difference, and crosscheck.</w:t>
      </w:r>
    </w:p>
    <w:p w14:paraId="39D74C99" w14:textId="77777777" w:rsidR="00537C06" w:rsidRPr="00537C06" w:rsidRDefault="00537C06" w:rsidP="00537C06">
      <w:pPr>
        <w:textAlignment w:val="baseline"/>
        <w:rPr>
          <w:lang w:val="en-CA"/>
        </w:rPr>
      </w:pPr>
      <w:r w:rsidRPr="00537C06">
        <w:rPr>
          <w:lang w:val="en-CA"/>
        </w:rPr>
        <w:t>It was commented that valgrind can provide results for different platforms, such as for PC/arm/power PC.</w:t>
      </w:r>
    </w:p>
    <w:p w14:paraId="13A25A95" w14:textId="77777777" w:rsidR="00537C06" w:rsidRPr="00537C06" w:rsidRDefault="00537C06" w:rsidP="00537C06">
      <w:pPr>
        <w:textAlignment w:val="baseline"/>
        <w:rPr>
          <w:lang w:val="en-CA"/>
        </w:rPr>
      </w:pPr>
      <w:r w:rsidRPr="00537C06">
        <w:rPr>
          <w:lang w:val="en-CA"/>
        </w:rPr>
        <w:t>It was commented that valgrind may show different results with different compilers</w:t>
      </w:r>
    </w:p>
    <w:p w14:paraId="5679C72A" w14:textId="77777777" w:rsidR="00537C06" w:rsidRPr="00537C06" w:rsidRDefault="00537C06" w:rsidP="00537C06">
      <w:pPr>
        <w:textAlignment w:val="baseline"/>
        <w:rPr>
          <w:lang w:val="en-CA"/>
        </w:rPr>
      </w:pPr>
      <w:r w:rsidRPr="00537C06">
        <w:rPr>
          <w:lang w:val="en-CA"/>
        </w:rPr>
        <w:t>Note: The commercial tool is for the video codec chip design</w:t>
      </w:r>
    </w:p>
    <w:p w14:paraId="18DA8993" w14:textId="77777777" w:rsidR="00537C06" w:rsidRPr="00537C06" w:rsidRDefault="00537C06" w:rsidP="00537C06">
      <w:pPr>
        <w:textAlignment w:val="baseline"/>
        <w:rPr>
          <w:lang w:val="en-CA"/>
        </w:rPr>
      </w:pPr>
      <w:r w:rsidRPr="00537C06">
        <w:rPr>
          <w:lang w:val="en-CA"/>
        </w:rPr>
        <w:t xml:space="preserve">Volunteers to test valgrind (up to 5 bitstreams by VTM and ECM): Samsung, Google, Huawei, Tencent. </w:t>
      </w:r>
      <w:r w:rsidRPr="0058699F">
        <w:rPr>
          <w:lang w:val="en-CA"/>
        </w:rPr>
        <w:t>Agreed</w:t>
      </w:r>
    </w:p>
    <w:p w14:paraId="12DC94C9" w14:textId="77777777" w:rsidR="00537C06" w:rsidRPr="00537C06" w:rsidRDefault="00537C06" w:rsidP="00537C06">
      <w:pPr>
        <w:textAlignment w:val="baseline"/>
        <w:rPr>
          <w:lang w:val="en-CA"/>
        </w:rPr>
      </w:pPr>
      <w:r w:rsidRPr="00537C06">
        <w:rPr>
          <w:lang w:val="en-CA"/>
        </w:rPr>
        <w:t>List of streams to be tested, version of valgrind to be decided within the scope of AhG7.</w:t>
      </w:r>
    </w:p>
    <w:p w14:paraId="3344A854" w14:textId="77777777" w:rsidR="00537C06" w:rsidRPr="00537C06" w:rsidRDefault="00537C06" w:rsidP="00537C06">
      <w:pPr>
        <w:textAlignment w:val="baseline"/>
        <w:rPr>
          <w:lang w:val="en-CA"/>
        </w:rPr>
      </w:pPr>
      <w:r w:rsidRPr="00537C06">
        <w:rPr>
          <w:lang w:val="en-CA"/>
        </w:rPr>
        <w:t>It was commented that valgrind settings could be found JVET-AM0295/JVET-G0061</w:t>
      </w:r>
    </w:p>
    <w:p w14:paraId="6BFA7907" w14:textId="77777777" w:rsidR="00537C06" w:rsidRPr="00537C06" w:rsidRDefault="00537C06" w:rsidP="00537C06">
      <w:pPr>
        <w:textAlignment w:val="baseline"/>
        <w:rPr>
          <w:lang w:val="en-CA"/>
        </w:rPr>
      </w:pPr>
      <w:r w:rsidRPr="00537C06">
        <w:rPr>
          <w:lang w:val="en-CA"/>
        </w:rPr>
        <w:t>It was commented that J0090 may not capture all the tools (most of new tools) in ECM.</w:t>
      </w:r>
    </w:p>
    <w:p w14:paraId="0301EB92" w14:textId="77777777" w:rsidR="00537C06" w:rsidRPr="00537C06" w:rsidRDefault="00537C06" w:rsidP="00537C06">
      <w:pPr>
        <w:textAlignment w:val="baseline"/>
        <w:rPr>
          <w:lang w:val="en-CA"/>
        </w:rPr>
      </w:pPr>
      <w:r w:rsidRPr="00537C06">
        <w:rPr>
          <w:lang w:val="en-CA"/>
        </w:rPr>
        <w:t xml:space="preserve">It was commented that the test may be made on VTM only, VTM CTC as anchor and VTM with some tools disabled (such as LDB vs LDP) as test.  </w:t>
      </w:r>
      <w:r w:rsidRPr="0058699F">
        <w:rPr>
          <w:lang w:val="en-CA"/>
        </w:rPr>
        <w:t>Agreed</w:t>
      </w:r>
    </w:p>
    <w:p w14:paraId="7BB6F469" w14:textId="77777777" w:rsidR="00537C06" w:rsidRPr="00537C06" w:rsidRDefault="00537C06" w:rsidP="00537C06">
      <w:pPr>
        <w:textAlignment w:val="baseline"/>
        <w:rPr>
          <w:lang w:val="en-CA"/>
        </w:rPr>
      </w:pPr>
    </w:p>
    <w:p w14:paraId="34CB5F14" w14:textId="77777777" w:rsidR="00537C06" w:rsidRPr="00537C06" w:rsidRDefault="00537C06" w:rsidP="003A587A">
      <w:pPr>
        <w:textAlignment w:val="baseline"/>
        <w:rPr>
          <w:b/>
          <w:bCs/>
          <w:sz w:val="26"/>
          <w:szCs w:val="26"/>
          <w:lang w:val="en-CA"/>
        </w:rPr>
      </w:pPr>
      <w:r w:rsidRPr="003A587A">
        <w:rPr>
          <w:lang w:val="en-CA"/>
        </w:rPr>
        <w:t>Runtime</w:t>
      </w:r>
      <w:r w:rsidRPr="00537C06">
        <w:rPr>
          <w:b/>
          <w:bCs/>
          <w:sz w:val="26"/>
          <w:szCs w:val="26"/>
          <w:lang w:val="en-CA"/>
        </w:rPr>
        <w:t>/</w:t>
      </w:r>
      <w:r w:rsidRPr="003A587A">
        <w:rPr>
          <w:lang w:val="en-CA"/>
        </w:rPr>
        <w:t>RDO</w:t>
      </w:r>
    </w:p>
    <w:p w14:paraId="790B4147" w14:textId="77777777" w:rsidR="00537C06" w:rsidRPr="00537C06" w:rsidRDefault="00537C06" w:rsidP="00537C06">
      <w:pPr>
        <w:textAlignment w:val="baseline"/>
        <w:rPr>
          <w:lang w:val="en-CA"/>
        </w:rPr>
      </w:pPr>
      <w:r w:rsidRPr="00537C06">
        <w:rPr>
          <w:lang w:val="en-CA"/>
        </w:rPr>
        <w:t>It was commented that some processing may not be captured by the trace.</w:t>
      </w:r>
    </w:p>
    <w:p w14:paraId="3FD437C8" w14:textId="77777777" w:rsidR="00537C06" w:rsidRPr="00537C06" w:rsidRDefault="00537C06" w:rsidP="00537C06">
      <w:pPr>
        <w:textAlignment w:val="baseline"/>
        <w:rPr>
          <w:lang w:val="en-CA"/>
        </w:rPr>
      </w:pPr>
      <w:r w:rsidRPr="00537C06">
        <w:rPr>
          <w:lang w:val="en-CA"/>
        </w:rPr>
        <w:t>It was asked how to use this information to evaluate the complexity.</w:t>
      </w:r>
    </w:p>
    <w:p w14:paraId="4B6CB837" w14:textId="77777777" w:rsidR="00537C06" w:rsidRPr="00537C06" w:rsidRDefault="00537C06" w:rsidP="00537C06">
      <w:pPr>
        <w:textAlignment w:val="baseline"/>
        <w:rPr>
          <w:lang w:val="en-CA"/>
        </w:rPr>
      </w:pPr>
      <w:r w:rsidRPr="00537C06">
        <w:rPr>
          <w:lang w:val="en-CA"/>
        </w:rPr>
        <w:t>It was commented that RD number does give useful information, but is not a full picture of the encoding complexity.</w:t>
      </w:r>
    </w:p>
    <w:p w14:paraId="24E3F78A" w14:textId="77777777" w:rsidR="00537C06" w:rsidRPr="00537C06" w:rsidRDefault="00537C06" w:rsidP="00537C06">
      <w:pPr>
        <w:textAlignment w:val="baseline"/>
        <w:rPr>
          <w:lang w:val="en-CA"/>
        </w:rPr>
      </w:pPr>
      <w:r w:rsidRPr="00537C06">
        <w:rPr>
          <w:lang w:val="en-CA"/>
        </w:rPr>
        <w:t>It was commented the ratio between encoding and decoding runtime may be misleading due to different optimizations.</w:t>
      </w:r>
    </w:p>
    <w:p w14:paraId="589C2FA4" w14:textId="77777777" w:rsidR="00537C06" w:rsidRPr="00537C06" w:rsidRDefault="00537C06" w:rsidP="00537C06">
      <w:pPr>
        <w:textAlignment w:val="baseline"/>
        <w:rPr>
          <w:lang w:val="en-CA"/>
        </w:rPr>
      </w:pPr>
      <w:r w:rsidRPr="00537C06">
        <w:rPr>
          <w:lang w:val="en-CA"/>
        </w:rPr>
        <w:t xml:space="preserve">It was commented the term RDO may also be misleading, as full RDO and partial RDO are different. </w:t>
      </w:r>
    </w:p>
    <w:p w14:paraId="7ADC7D7E" w14:textId="77777777" w:rsidR="00537C06" w:rsidRPr="00537C06" w:rsidRDefault="00537C06" w:rsidP="00537C06">
      <w:pPr>
        <w:textAlignment w:val="baseline"/>
        <w:rPr>
          <w:lang w:val="en-CA"/>
        </w:rPr>
      </w:pPr>
      <w:r w:rsidRPr="00537C06">
        <w:rPr>
          <w:lang w:val="en-CA"/>
        </w:rPr>
        <w:t>It was commented the RDO number may not be easy to define for template matching search process.</w:t>
      </w:r>
    </w:p>
    <w:p w14:paraId="77C73F95" w14:textId="77777777" w:rsidR="00537C06" w:rsidRPr="00537C06" w:rsidRDefault="00537C06" w:rsidP="00537C06">
      <w:pPr>
        <w:textAlignment w:val="baseline"/>
        <w:rPr>
          <w:lang w:val="en-CA"/>
        </w:rPr>
      </w:pPr>
      <w:r w:rsidRPr="00537C06">
        <w:rPr>
          <w:lang w:val="en-CA"/>
        </w:rPr>
        <w:t>It was commented that whether transform/inv-transform is considered in full/partial RDO is not clear.</w:t>
      </w:r>
    </w:p>
    <w:p w14:paraId="31DF3E3A" w14:textId="77777777" w:rsidR="00537C06" w:rsidRPr="00537C06" w:rsidRDefault="00537C06" w:rsidP="00537C06">
      <w:pPr>
        <w:textAlignment w:val="baseline"/>
        <w:rPr>
          <w:lang w:val="en-CA"/>
        </w:rPr>
      </w:pPr>
      <w:r w:rsidRPr="00537C06">
        <w:rPr>
          <w:lang w:val="en-CA"/>
        </w:rPr>
        <w:t>It was commented that loop filter RDO is different from block mode RDO.</w:t>
      </w:r>
    </w:p>
    <w:p w14:paraId="5C62FDBA" w14:textId="77777777" w:rsidR="00537C06" w:rsidRPr="00537C06" w:rsidRDefault="00537C06" w:rsidP="00537C06">
      <w:pPr>
        <w:textAlignment w:val="baseline"/>
        <w:rPr>
          <w:lang w:val="en-CA"/>
        </w:rPr>
      </w:pPr>
      <w:r w:rsidRPr="00537C06">
        <w:rPr>
          <w:lang w:val="en-CA"/>
        </w:rPr>
        <w:t>It was commented that the RDO information is useful for test model.</w:t>
      </w:r>
    </w:p>
    <w:p w14:paraId="5CACAD6C" w14:textId="77777777" w:rsidR="00537C06" w:rsidRPr="00537C06" w:rsidRDefault="00537C06" w:rsidP="00537C06">
      <w:pPr>
        <w:textAlignment w:val="baseline"/>
        <w:rPr>
          <w:lang w:val="en-CA"/>
        </w:rPr>
      </w:pPr>
      <w:r w:rsidRPr="0058699F">
        <w:rPr>
          <w:lang w:val="en-CA"/>
        </w:rPr>
        <w:t>Recommendation</w:t>
      </w:r>
      <w:r w:rsidRPr="00537C06">
        <w:rPr>
          <w:lang w:val="en-CA"/>
        </w:rPr>
        <w:t>: No action for now. The RDO information may be further studied/considered after CfP.</w:t>
      </w:r>
    </w:p>
    <w:p w14:paraId="6785F4CE" w14:textId="77777777" w:rsidR="00537C06" w:rsidRPr="00537C06" w:rsidRDefault="00537C06" w:rsidP="003A587A">
      <w:pPr>
        <w:textAlignment w:val="baseline"/>
        <w:rPr>
          <w:b/>
          <w:bCs/>
          <w:sz w:val="26"/>
          <w:szCs w:val="26"/>
          <w:lang w:val="en-CA"/>
        </w:rPr>
      </w:pPr>
      <w:r w:rsidRPr="003A587A">
        <w:rPr>
          <w:lang w:val="en-CA"/>
        </w:rPr>
        <w:t>CABAC</w:t>
      </w:r>
      <w:r w:rsidRPr="00537C06">
        <w:rPr>
          <w:b/>
          <w:bCs/>
          <w:sz w:val="26"/>
          <w:szCs w:val="26"/>
          <w:lang w:val="en-CA"/>
        </w:rPr>
        <w:t xml:space="preserve"> </w:t>
      </w:r>
      <w:r w:rsidRPr="003A587A">
        <w:rPr>
          <w:lang w:val="en-CA"/>
        </w:rPr>
        <w:t>engine</w:t>
      </w:r>
      <w:r w:rsidRPr="00537C06">
        <w:rPr>
          <w:b/>
          <w:bCs/>
          <w:sz w:val="26"/>
          <w:szCs w:val="26"/>
          <w:lang w:val="en-CA"/>
        </w:rPr>
        <w:t xml:space="preserve"> </w:t>
      </w:r>
      <w:r w:rsidRPr="003A587A">
        <w:rPr>
          <w:lang w:val="en-CA"/>
        </w:rPr>
        <w:t>throughput</w:t>
      </w:r>
      <w:r w:rsidRPr="00537C06">
        <w:rPr>
          <w:b/>
          <w:bCs/>
          <w:sz w:val="26"/>
          <w:szCs w:val="26"/>
          <w:lang w:val="en-CA"/>
        </w:rPr>
        <w:t xml:space="preserve"> </w:t>
      </w:r>
      <w:r w:rsidRPr="003A587A">
        <w:rPr>
          <w:lang w:val="en-CA"/>
        </w:rPr>
        <w:t>analysis</w:t>
      </w:r>
    </w:p>
    <w:p w14:paraId="190D643F" w14:textId="77777777" w:rsidR="00537C06" w:rsidRPr="00537C06" w:rsidRDefault="00537C06" w:rsidP="00537C06">
      <w:pPr>
        <w:textAlignment w:val="baseline"/>
        <w:rPr>
          <w:lang w:val="en-CA"/>
        </w:rPr>
      </w:pPr>
      <w:r w:rsidRPr="00537C06">
        <w:rPr>
          <w:lang w:val="en-CA"/>
        </w:rPr>
        <w:t>Two candidates: CE5 test bed (</w:t>
      </w:r>
      <w:hyperlink r:id="rId951" w:history="1">
        <w:r w:rsidRPr="009F7355">
          <w:rPr>
            <w:color w:val="0000FF"/>
            <w:u w:val="single"/>
            <w:lang w:val="en-CA"/>
          </w:rPr>
          <w:t>https://vcgit.hhi.fraunhofer.de/JVET-L-CE5/VVCSoftware_VTM.git</w:t>
        </w:r>
      </w:hyperlink>
      <w:r w:rsidRPr="009F7355">
        <w:rPr>
          <w:lang w:val="en-CA"/>
        </w:rPr>
        <w:t>, branch CE5.2</w:t>
      </w:r>
      <w:r w:rsidRPr="00537C06">
        <w:rPr>
          <w:lang w:val="en-CA"/>
        </w:rPr>
        <w:t>) and JVET-AM0227</w:t>
      </w:r>
    </w:p>
    <w:p w14:paraId="31CB7D75" w14:textId="77777777" w:rsidR="00537C06" w:rsidRPr="00537C06" w:rsidRDefault="00537C06" w:rsidP="00537C06">
      <w:pPr>
        <w:textAlignment w:val="baseline"/>
        <w:rPr>
          <w:lang w:val="en-CA"/>
        </w:rPr>
      </w:pPr>
      <w:r w:rsidRPr="00537C06">
        <w:rPr>
          <w:lang w:val="en-CA"/>
        </w:rPr>
        <w:t>It was commented that it might be too early to study this as we don’t know what kind of entropy engine we will have.</w:t>
      </w:r>
    </w:p>
    <w:p w14:paraId="6698D0A9" w14:textId="77777777" w:rsidR="00537C06" w:rsidRPr="00537C06" w:rsidRDefault="00537C06" w:rsidP="00537C06">
      <w:pPr>
        <w:textAlignment w:val="baseline"/>
        <w:rPr>
          <w:lang w:val="en-CA"/>
        </w:rPr>
      </w:pPr>
      <w:r w:rsidRPr="00537C06">
        <w:rPr>
          <w:lang w:val="en-CA"/>
        </w:rPr>
        <w:t>It was commented that JVET-AM0227 was asked to clarify whether the numbers are all from residuals or other syntaxes. The proponent of JVET-AM0227 would like to further study this, e.g., with some of AHG7 group off test bitstreams.</w:t>
      </w:r>
    </w:p>
    <w:p w14:paraId="0F89D776" w14:textId="77777777" w:rsidR="00537C06" w:rsidRPr="00537C06" w:rsidRDefault="00537C06" w:rsidP="00537C06">
      <w:pPr>
        <w:textAlignment w:val="baseline"/>
        <w:rPr>
          <w:lang w:val="en-CA"/>
        </w:rPr>
      </w:pPr>
      <w:r w:rsidRPr="00537C06">
        <w:rPr>
          <w:lang w:val="en-CA"/>
        </w:rPr>
        <w:t>CE5 test bed may not need to be excise for now.</w:t>
      </w:r>
    </w:p>
    <w:p w14:paraId="361B8B35" w14:textId="77777777" w:rsidR="00537C06" w:rsidRPr="00537C06" w:rsidRDefault="00537C06" w:rsidP="00537C06">
      <w:pPr>
        <w:textAlignment w:val="baseline"/>
        <w:rPr>
          <w:lang w:val="en-CA"/>
        </w:rPr>
      </w:pPr>
      <w:r w:rsidRPr="0058699F">
        <w:rPr>
          <w:lang w:val="en-CA"/>
        </w:rPr>
        <w:t>Recommendation</w:t>
      </w:r>
      <w:r w:rsidRPr="00537C06">
        <w:rPr>
          <w:lang w:val="en-CA"/>
        </w:rPr>
        <w:t>: The proponent of JVET-AM0227 will further study this in the context of AHG7 bitstreams</w:t>
      </w:r>
    </w:p>
    <w:p w14:paraId="59B832B7" w14:textId="77777777" w:rsidR="00537C06" w:rsidRPr="00537C06" w:rsidRDefault="00537C06" w:rsidP="00537C06">
      <w:pPr>
        <w:textAlignment w:val="baseline"/>
        <w:rPr>
          <w:lang w:val="en-CA"/>
        </w:rPr>
      </w:pPr>
    </w:p>
    <w:p w14:paraId="0A7E74BE" w14:textId="77777777" w:rsidR="00537C06" w:rsidRPr="00537C06" w:rsidRDefault="00537C06" w:rsidP="003A587A">
      <w:pPr>
        <w:textAlignment w:val="baseline"/>
        <w:rPr>
          <w:b/>
          <w:bCs/>
          <w:sz w:val="26"/>
          <w:szCs w:val="26"/>
          <w:lang w:val="en-CA"/>
        </w:rPr>
      </w:pPr>
      <w:r w:rsidRPr="003A587A">
        <w:rPr>
          <w:lang w:val="en-CA"/>
        </w:rPr>
        <w:t>JVET</w:t>
      </w:r>
      <w:r w:rsidRPr="00537C06">
        <w:rPr>
          <w:b/>
          <w:bCs/>
          <w:sz w:val="26"/>
          <w:szCs w:val="26"/>
          <w:lang w:val="en-CA"/>
        </w:rPr>
        <w:t>-</w:t>
      </w:r>
      <w:r w:rsidRPr="003A587A">
        <w:rPr>
          <w:lang w:val="en-CA"/>
        </w:rPr>
        <w:t>AM0194</w:t>
      </w:r>
    </w:p>
    <w:p w14:paraId="305163D5" w14:textId="77777777" w:rsidR="00537C06" w:rsidRPr="009F7355" w:rsidRDefault="00537C06" w:rsidP="00537C06">
      <w:pPr>
        <w:textAlignment w:val="baseline"/>
        <w:rPr>
          <w:lang w:val="en-CA"/>
        </w:rPr>
      </w:pPr>
      <w:r w:rsidRPr="009F7355">
        <w:rPr>
          <w:color w:val="000000" w:themeColor="text1"/>
          <w:lang w:val="en-CA"/>
        </w:rPr>
        <w:t>This document cites several prior contributions regarding a need for complexity reduction and proposes specific actions JVET could undertake to aid in evaluation of parallelization potential on a per-tool basis for both existing and new tools, in a next-generation video codec.</w:t>
      </w:r>
    </w:p>
    <w:p w14:paraId="3D6FAECE" w14:textId="77777777" w:rsidR="00537C06" w:rsidRPr="00537C06" w:rsidRDefault="00537C06" w:rsidP="00537C06">
      <w:pPr>
        <w:textAlignment w:val="baseline"/>
        <w:rPr>
          <w:lang w:val="en-CA"/>
        </w:rPr>
      </w:pPr>
      <w:r w:rsidRPr="00537C06">
        <w:rPr>
          <w:lang w:val="en-CA"/>
        </w:rPr>
        <w:t>It was asked for whether any action recommended. The proponent expressed that this was for information.</w:t>
      </w:r>
    </w:p>
    <w:p w14:paraId="0091F92B" w14:textId="77777777" w:rsidR="00537C06" w:rsidRPr="00537C06" w:rsidRDefault="00537C06" w:rsidP="00537C06">
      <w:pPr>
        <w:textAlignment w:val="baseline"/>
        <w:rPr>
          <w:lang w:val="en-CA"/>
        </w:rPr>
      </w:pPr>
      <w:r w:rsidRPr="00537C06">
        <w:rPr>
          <w:lang w:val="en-CA"/>
        </w:rPr>
        <w:t>It was commented that specific proposals are welcome.</w:t>
      </w:r>
    </w:p>
    <w:p w14:paraId="7B10A269" w14:textId="77777777" w:rsidR="00537C06" w:rsidRPr="00537C06" w:rsidRDefault="00537C06" w:rsidP="00537C06">
      <w:pPr>
        <w:textAlignment w:val="baseline"/>
        <w:rPr>
          <w:lang w:val="en-CA"/>
        </w:rPr>
      </w:pPr>
      <w:r w:rsidRPr="00537C06">
        <w:rPr>
          <w:lang w:val="en-CA"/>
        </w:rPr>
        <w:t>It was commented CPU+GPU solution is interesting. But how to measure it is not very clear. Can CPU runtime and GPU runtime be added directly? Maybe yes.</w:t>
      </w:r>
    </w:p>
    <w:p w14:paraId="48339466" w14:textId="77777777" w:rsidR="00537C06" w:rsidRPr="00537C06" w:rsidRDefault="00537C06" w:rsidP="00537C06">
      <w:pPr>
        <w:textAlignment w:val="baseline"/>
        <w:rPr>
          <w:lang w:val="en-CA"/>
        </w:rPr>
      </w:pPr>
      <w:r w:rsidRPr="00537C06">
        <w:rPr>
          <w:lang w:val="en-CA"/>
        </w:rPr>
        <w:t>It was commented that some chips provide unified memory to avoid transfer latency.</w:t>
      </w:r>
    </w:p>
    <w:p w14:paraId="7DD0F4FA" w14:textId="77777777" w:rsidR="00537C06" w:rsidRPr="00537C06" w:rsidRDefault="00537C06" w:rsidP="00537C06">
      <w:pPr>
        <w:textAlignment w:val="baseline"/>
        <w:rPr>
          <w:lang w:val="en-CA"/>
        </w:rPr>
      </w:pPr>
      <w:r w:rsidRPr="00537C06">
        <w:rPr>
          <w:lang w:val="en-CA"/>
        </w:rPr>
        <w:t>It was commented it may be interesting to measure the difference between two rate-distortion-complexity surface to get an overall number.</w:t>
      </w:r>
    </w:p>
    <w:p w14:paraId="5453188D" w14:textId="77777777" w:rsidR="00537C06" w:rsidRPr="00537C06" w:rsidRDefault="00537C06" w:rsidP="00537C06">
      <w:pPr>
        <w:textAlignment w:val="baseline"/>
        <w:rPr>
          <w:lang w:val="en-CA"/>
        </w:rPr>
      </w:pPr>
      <w:r w:rsidRPr="00537C06">
        <w:rPr>
          <w:lang w:val="en-CA"/>
        </w:rPr>
        <w:t>It was commented that some small difference in one dimension may not be captured by the surface method.</w:t>
      </w:r>
    </w:p>
    <w:p w14:paraId="59DC1DE6" w14:textId="77777777" w:rsidR="00107006" w:rsidRDefault="00107006" w:rsidP="00537C06">
      <w:pPr>
        <w:textAlignment w:val="baseline"/>
        <w:rPr>
          <w:lang w:val="en-CA"/>
        </w:rPr>
      </w:pPr>
    </w:p>
    <w:p w14:paraId="12E1AB46" w14:textId="1EA1B5C7" w:rsidR="00537C06" w:rsidRDefault="00107006" w:rsidP="00537C06">
      <w:pPr>
        <w:textAlignment w:val="baseline"/>
        <w:rPr>
          <w:lang w:val="en-CA"/>
        </w:rPr>
      </w:pPr>
      <w:r>
        <w:rPr>
          <w:lang w:val="en-CA"/>
        </w:rPr>
        <w:t>The recommendations of the BoG above were agreed in JVET plenary Wed. 2 July morning.</w:t>
      </w:r>
    </w:p>
    <w:p w14:paraId="3CC75395" w14:textId="6E878FF9" w:rsidR="00107006" w:rsidRPr="00537C06" w:rsidRDefault="00107006" w:rsidP="00537C06">
      <w:pPr>
        <w:textAlignment w:val="baseline"/>
        <w:rPr>
          <w:lang w:val="en-CA"/>
        </w:rPr>
      </w:pPr>
      <w:r>
        <w:rPr>
          <w:lang w:val="en-CA"/>
        </w:rPr>
        <w:t xml:space="preserve">No further discussion had been conducted in the BoG on detailed criteria of tool analysis. It was suggested to perform such study in the next AHG period, by picking one or two tools from each group of the ECM study that appear to be critical in complexity aspects such as memory bandwidth, number of operations, local dependency (e.g. processing cycles needed before the next block can be processed), </w:t>
      </w:r>
      <w:r w:rsidR="00371126">
        <w:rPr>
          <w:lang w:val="en-CA"/>
        </w:rPr>
        <w:t xml:space="preserve">etc., </w:t>
      </w:r>
      <w:r>
        <w:rPr>
          <w:lang w:val="en-CA"/>
        </w:rPr>
        <w:t>and bring such analysis as input, such that further discussion can be conducted on this basis.</w:t>
      </w:r>
    </w:p>
    <w:p w14:paraId="6E30F386" w14:textId="1789C0F0" w:rsidR="00CA3DCE" w:rsidRPr="00E46B8E" w:rsidRDefault="008773DB" w:rsidP="00CA2E49">
      <w:pPr>
        <w:pStyle w:val="berschrift9"/>
        <w:rPr>
          <w:sz w:val="24"/>
          <w:szCs w:val="24"/>
          <w:lang w:val="en-CA" w:eastAsia="de-DE"/>
        </w:rPr>
      </w:pPr>
      <w:hyperlink r:id="rId952" w:history="1">
        <w:r w:rsidR="00CA3DCE" w:rsidRPr="00E46B8E">
          <w:rPr>
            <w:color w:val="0000FF"/>
            <w:sz w:val="24"/>
            <w:szCs w:val="24"/>
            <w:u w:val="single"/>
            <w:lang w:val="en-CA" w:eastAsia="de-DE"/>
          </w:rPr>
          <w:t>JVET-AM0336</w:t>
        </w:r>
      </w:hyperlink>
      <w:r w:rsidR="00CA3DCE" w:rsidRPr="00E46B8E">
        <w:rPr>
          <w:sz w:val="24"/>
          <w:szCs w:val="24"/>
          <w:lang w:val="en-CA" w:eastAsia="de-DE"/>
        </w:rPr>
        <w:t xml:space="preserve"> Report of BoG on draft CfE refinements [F. Bossen]</w:t>
      </w:r>
    </w:p>
    <w:p w14:paraId="31237A9B" w14:textId="77777777" w:rsidR="00371126" w:rsidRPr="00371126" w:rsidRDefault="00371126" w:rsidP="00371126">
      <w:pPr>
        <w:rPr>
          <w:lang w:val="en-CA"/>
        </w:rPr>
      </w:pPr>
      <w:r w:rsidRPr="00371126">
        <w:rPr>
          <w:lang w:val="en-CA"/>
        </w:rPr>
        <w:t>The BoG on draft CfE refinements met on July 1, 2025 from 1600 until approximately 1915 KST. This report includes notes from the meeting as well as recommendations. A revised CfE document that includes recommended changes is attached.</w:t>
      </w:r>
    </w:p>
    <w:p w14:paraId="39235A9C" w14:textId="77777777" w:rsidR="00371126" w:rsidRPr="00371126" w:rsidRDefault="00371126" w:rsidP="000547B1">
      <w:pPr>
        <w:rPr>
          <w:b/>
          <w:bCs/>
          <w:lang w:val="en-CA"/>
        </w:rPr>
      </w:pPr>
      <w:r w:rsidRPr="00371126">
        <w:rPr>
          <w:b/>
          <w:bCs/>
          <w:lang w:val="en-CA"/>
        </w:rPr>
        <w:t xml:space="preserve">Introduction </w:t>
      </w:r>
    </w:p>
    <w:p w14:paraId="1C57E565" w14:textId="76CDADB8" w:rsidR="00371126" w:rsidRPr="00371126" w:rsidRDefault="00371126" w:rsidP="00371126">
      <w:pPr>
        <w:rPr>
          <w:lang w:val="en-CA"/>
        </w:rPr>
      </w:pPr>
      <w:r w:rsidRPr="00371126">
        <w:rPr>
          <w:lang w:val="en-CA"/>
        </w:rPr>
        <w:t xml:space="preserve">Mandates of the BoG </w:t>
      </w:r>
      <w:r w:rsidR="00BA5378">
        <w:rPr>
          <w:lang w:val="en-CA"/>
        </w:rPr>
        <w:t>we</w:t>
      </w:r>
      <w:r w:rsidRPr="00371126">
        <w:rPr>
          <w:lang w:val="en-CA"/>
        </w:rPr>
        <w:t>re:</w:t>
      </w:r>
    </w:p>
    <w:p w14:paraId="73081B8B" w14:textId="77777777" w:rsidR="00371126" w:rsidRPr="00371126" w:rsidRDefault="00371126" w:rsidP="00CA2E49">
      <w:pPr>
        <w:numPr>
          <w:ilvl w:val="0"/>
          <w:numId w:val="354"/>
        </w:numPr>
        <w:rPr>
          <w:lang w:val="en-CA"/>
        </w:rPr>
      </w:pPr>
      <w:r w:rsidRPr="00371126">
        <w:rPr>
          <w:lang w:val="en-CA"/>
        </w:rPr>
        <w:t>Refine CfE in terms of which data to collect for the cases of improved compression (based on JVET-AM0049) and constrained runtime (based on 125, 200, 225, 237)</w:t>
      </w:r>
    </w:p>
    <w:p w14:paraId="1915AB1E" w14:textId="77777777" w:rsidR="00371126" w:rsidRPr="00371126" w:rsidRDefault="00371126" w:rsidP="00CA2E49">
      <w:pPr>
        <w:numPr>
          <w:ilvl w:val="0"/>
          <w:numId w:val="354"/>
        </w:numPr>
        <w:rPr>
          <w:lang w:val="en-CA"/>
        </w:rPr>
      </w:pPr>
      <w:r w:rsidRPr="00371126">
        <w:rPr>
          <w:lang w:val="en-CA"/>
        </w:rPr>
        <w:t>Discuss how to combine and evaluate runtime data, and how to describe that in the CfE</w:t>
      </w:r>
    </w:p>
    <w:p w14:paraId="6F526F0B" w14:textId="77777777" w:rsidR="00371126" w:rsidRPr="00371126" w:rsidRDefault="00371126" w:rsidP="00CA2E49">
      <w:pPr>
        <w:numPr>
          <w:ilvl w:val="0"/>
          <w:numId w:val="354"/>
        </w:numPr>
        <w:rPr>
          <w:lang w:val="en-CA"/>
        </w:rPr>
      </w:pPr>
      <w:r w:rsidRPr="00371126">
        <w:rPr>
          <w:lang w:val="en-CA"/>
        </w:rPr>
        <w:t>Discuss HDR metrics (related to first point)</w:t>
      </w:r>
    </w:p>
    <w:p w14:paraId="487AEE55" w14:textId="77777777" w:rsidR="00371126" w:rsidRPr="00371126" w:rsidRDefault="00371126" w:rsidP="00CA2E49">
      <w:pPr>
        <w:numPr>
          <w:ilvl w:val="0"/>
          <w:numId w:val="354"/>
        </w:numPr>
        <w:rPr>
          <w:lang w:val="en-CA"/>
        </w:rPr>
      </w:pPr>
      <w:r w:rsidRPr="00371126">
        <w:rPr>
          <w:lang w:val="en-CA"/>
        </w:rPr>
        <w:t>Discuss whether it makes sense to include ECM in reduced runtime test (considering information from 125, 269, 332)</w:t>
      </w:r>
    </w:p>
    <w:p w14:paraId="2F161E1A" w14:textId="77777777" w:rsidR="00371126" w:rsidRPr="00371126" w:rsidRDefault="00371126" w:rsidP="00CA2E49">
      <w:pPr>
        <w:numPr>
          <w:ilvl w:val="0"/>
          <w:numId w:val="354"/>
        </w:numPr>
        <w:rPr>
          <w:lang w:val="en-CA"/>
        </w:rPr>
      </w:pPr>
      <w:r w:rsidRPr="00371126">
        <w:rPr>
          <w:lang w:val="en-CA"/>
        </w:rPr>
        <w:t>Update timelines in CfE</w:t>
      </w:r>
    </w:p>
    <w:p w14:paraId="7E8DA282" w14:textId="77777777" w:rsidR="00371126" w:rsidRPr="00371126" w:rsidRDefault="00371126" w:rsidP="00371126">
      <w:pPr>
        <w:rPr>
          <w:lang w:val="en-CA"/>
        </w:rPr>
      </w:pPr>
      <w:r w:rsidRPr="00371126">
        <w:rPr>
          <w:lang w:val="en-CA"/>
        </w:rPr>
        <w:t>Recommendations of the BoG are marked as “Recommendation:” below.</w:t>
      </w:r>
    </w:p>
    <w:p w14:paraId="1AA057FB" w14:textId="77777777" w:rsidR="00371126" w:rsidRPr="00371126" w:rsidRDefault="00371126" w:rsidP="000547B1">
      <w:pPr>
        <w:rPr>
          <w:b/>
          <w:bCs/>
          <w:lang w:val="en-CA"/>
        </w:rPr>
      </w:pPr>
      <w:r w:rsidRPr="00371126">
        <w:rPr>
          <w:b/>
          <w:bCs/>
          <w:lang w:val="en-CA"/>
        </w:rPr>
        <w:t>Presentations</w:t>
      </w:r>
    </w:p>
    <w:p w14:paraId="145BEA50" w14:textId="2DE2E76D" w:rsidR="00371126" w:rsidRPr="00371126" w:rsidRDefault="00371126" w:rsidP="000547B1">
      <w:pPr>
        <w:rPr>
          <w:b/>
          <w:bCs/>
          <w:i/>
          <w:iCs/>
          <w:lang w:val="en-CA"/>
        </w:rPr>
      </w:pPr>
      <w:r w:rsidRPr="00371126">
        <w:rPr>
          <w:b/>
          <w:bCs/>
          <w:i/>
          <w:iCs/>
          <w:lang w:val="en-CA"/>
        </w:rPr>
        <w:t xml:space="preserve">JVET-AM0125: </w:t>
      </w:r>
      <w:r w:rsidRPr="009F7355">
        <w:rPr>
          <w:b/>
          <w:i/>
          <w:lang w:val="en-CA"/>
        </w:rPr>
        <w:t xml:space="preserve">AHG17: Analysis on encoding time and mode cost test for draft CfE sequences, </w:t>
      </w:r>
      <w:hyperlink r:id="rId953" w:history="1">
        <w:r w:rsidRPr="009F7355">
          <w:rPr>
            <w:rStyle w:val="Hyperlink"/>
            <w:b/>
            <w:i/>
            <w:lang w:val="en-CA"/>
          </w:rPr>
          <w:t>Y. Tokumo</w:t>
        </w:r>
      </w:hyperlink>
      <w:r w:rsidRPr="009F7355">
        <w:rPr>
          <w:b/>
          <w:i/>
          <w:lang w:val="en-CA"/>
        </w:rPr>
        <w:t>,</w:t>
      </w:r>
      <w:r w:rsidR="00B865C0">
        <w:rPr>
          <w:b/>
          <w:i/>
          <w:lang w:val="en-CA"/>
        </w:rPr>
        <w:t xml:space="preserve"> </w:t>
      </w:r>
      <w:hyperlink r:id="rId954" w:history="1">
        <w:r w:rsidRPr="009F7355">
          <w:rPr>
            <w:rStyle w:val="Hyperlink"/>
            <w:b/>
            <w:i/>
            <w:lang w:val="en-CA"/>
          </w:rPr>
          <w:t>S. Hong</w:t>
        </w:r>
      </w:hyperlink>
      <w:r w:rsidRPr="009F7355">
        <w:rPr>
          <w:b/>
          <w:i/>
          <w:lang w:val="en-CA"/>
        </w:rPr>
        <w:t>,</w:t>
      </w:r>
      <w:r w:rsidR="00B865C0">
        <w:rPr>
          <w:b/>
          <w:i/>
          <w:lang w:val="en-CA"/>
        </w:rPr>
        <w:t xml:space="preserve"> </w:t>
      </w:r>
      <w:hyperlink r:id="rId955" w:history="1">
        <w:r w:rsidRPr="009F7355">
          <w:rPr>
            <w:rStyle w:val="Hyperlink"/>
            <w:b/>
            <w:i/>
            <w:lang w:val="en-CA"/>
          </w:rPr>
          <w:t>T. Ikai (Sharp)</w:t>
        </w:r>
      </w:hyperlink>
      <w:r w:rsidRPr="00371126">
        <w:rPr>
          <w:b/>
          <w:bCs/>
          <w:i/>
          <w:iCs/>
          <w:lang w:val="en-CA"/>
        </w:rPr>
        <w:t xml:space="preserve"> (Appendix)</w:t>
      </w:r>
    </w:p>
    <w:p w14:paraId="2538C665" w14:textId="77777777" w:rsidR="00371126" w:rsidRPr="00371126" w:rsidRDefault="00371126" w:rsidP="00371126">
      <w:pPr>
        <w:rPr>
          <w:lang w:val="en-CA"/>
        </w:rPr>
      </w:pPr>
      <w:r w:rsidRPr="00371126">
        <w:rPr>
          <w:lang w:val="en-CA"/>
        </w:rPr>
        <w:t>Data in the appendix of JVET-AM0125 shows encoder run time ratios between ECM and VTM. Ratios at the lowest rate point significantly higher.</w:t>
      </w:r>
    </w:p>
    <w:p w14:paraId="0E1FE789" w14:textId="77777777" w:rsidR="00371126" w:rsidRPr="00371126" w:rsidRDefault="00371126" w:rsidP="00371126">
      <w:pPr>
        <w:rPr>
          <w:lang w:val="en-CA"/>
        </w:rPr>
      </w:pPr>
      <w:r w:rsidRPr="00371126">
        <w:rPr>
          <w:lang w:val="en-CA"/>
        </w:rPr>
        <w:t>The authors then proposed to report two summary run times:</w:t>
      </w:r>
    </w:p>
    <w:p w14:paraId="79023A3F" w14:textId="77777777" w:rsidR="00371126" w:rsidRPr="00371126" w:rsidRDefault="00371126" w:rsidP="00CA2E49">
      <w:pPr>
        <w:numPr>
          <w:ilvl w:val="0"/>
          <w:numId w:val="355"/>
        </w:numPr>
        <w:rPr>
          <w:lang w:val="en-CA"/>
        </w:rPr>
      </w:pPr>
      <w:r w:rsidRPr="00371126">
        <w:rPr>
          <w:lang w:val="en-CA"/>
        </w:rPr>
        <w:t>Geomean of all rates</w:t>
      </w:r>
    </w:p>
    <w:p w14:paraId="65818E07" w14:textId="77777777" w:rsidR="00371126" w:rsidRPr="00371126" w:rsidRDefault="00371126" w:rsidP="00CA2E49">
      <w:pPr>
        <w:numPr>
          <w:ilvl w:val="0"/>
          <w:numId w:val="355"/>
        </w:numPr>
        <w:rPr>
          <w:lang w:val="en-CA"/>
        </w:rPr>
      </w:pPr>
      <w:r w:rsidRPr="00371126">
        <w:rPr>
          <w:lang w:val="en-CA"/>
        </w:rPr>
        <w:t>Geomean of R4 rates</w:t>
      </w:r>
    </w:p>
    <w:p w14:paraId="36328839" w14:textId="77777777" w:rsidR="00371126" w:rsidRPr="00371126" w:rsidRDefault="00371126" w:rsidP="00371126">
      <w:pPr>
        <w:rPr>
          <w:lang w:val="en-CA"/>
        </w:rPr>
      </w:pPr>
      <w:r w:rsidRPr="00371126">
        <w:rPr>
          <w:lang w:val="en-CA"/>
        </w:rPr>
        <w:t>Concern was expressed about using only R4: uses only 25% of data. A summary should include all data. See further discussion on run time aggregation in Section 3.</w:t>
      </w:r>
    </w:p>
    <w:p w14:paraId="4BA0B8D7" w14:textId="77777777" w:rsidR="00371126" w:rsidRPr="00371126" w:rsidRDefault="00371126" w:rsidP="00371126">
      <w:pPr>
        <w:rPr>
          <w:lang w:val="en-CA"/>
        </w:rPr>
      </w:pPr>
    </w:p>
    <w:p w14:paraId="6FDFEA8B" w14:textId="74D50EAC" w:rsidR="00371126" w:rsidRPr="00371126" w:rsidRDefault="00371126" w:rsidP="000547B1">
      <w:pPr>
        <w:rPr>
          <w:b/>
          <w:bCs/>
          <w:i/>
          <w:iCs/>
          <w:lang w:val="en-CA"/>
        </w:rPr>
      </w:pPr>
      <w:r w:rsidRPr="00371126">
        <w:rPr>
          <w:b/>
          <w:bCs/>
          <w:i/>
          <w:iCs/>
          <w:lang w:val="en-CA"/>
        </w:rPr>
        <w:t>JVET-AM0287: [</w:t>
      </w:r>
      <w:r w:rsidRPr="009F7355">
        <w:rPr>
          <w:b/>
          <w:i/>
          <w:lang w:val="en-CA"/>
        </w:rPr>
        <w:t xml:space="preserve">AHG17] On HDR coding and metrics, </w:t>
      </w:r>
      <w:hyperlink r:id="rId956" w:history="1">
        <w:r w:rsidRPr="009F7355">
          <w:rPr>
            <w:rStyle w:val="Hyperlink"/>
            <w:b/>
            <w:i/>
            <w:lang w:val="en-CA"/>
          </w:rPr>
          <w:t>D. Rusanovskyy (Nokia)</w:t>
        </w:r>
      </w:hyperlink>
      <w:r w:rsidRPr="009F7355">
        <w:rPr>
          <w:b/>
          <w:i/>
          <w:lang w:val="en-CA"/>
        </w:rPr>
        <w:t>,</w:t>
      </w:r>
      <w:r w:rsidR="00B865C0">
        <w:rPr>
          <w:b/>
          <w:i/>
          <w:lang w:val="en-CA"/>
        </w:rPr>
        <w:t xml:space="preserve"> </w:t>
      </w:r>
      <w:hyperlink r:id="rId957" w:history="1">
        <w:r w:rsidRPr="009F7355">
          <w:rPr>
            <w:rStyle w:val="Hyperlink"/>
            <w:b/>
            <w:i/>
            <w:lang w:val="en-CA"/>
          </w:rPr>
          <w:t>E. François (InterDigital)</w:t>
        </w:r>
      </w:hyperlink>
    </w:p>
    <w:p w14:paraId="7C35B98C" w14:textId="77777777" w:rsidR="00371126" w:rsidRPr="00371126" w:rsidRDefault="00371126" w:rsidP="000547B1">
      <w:pPr>
        <w:numPr>
          <w:ilvl w:val="0"/>
          <w:numId w:val="483"/>
        </w:numPr>
        <w:tabs>
          <w:tab w:val="clear" w:pos="360"/>
        </w:tabs>
        <w:rPr>
          <w:lang w:val="en-CA"/>
        </w:rPr>
      </w:pPr>
      <w:r w:rsidRPr="009F7355">
        <w:rPr>
          <w:lang w:val="en-CA"/>
        </w:rPr>
        <w:t>Contribution reviews JVET-AL2026 (Draft CfE) text’s aspects related to coding efficiency evaluation for HDR content.</w:t>
      </w:r>
    </w:p>
    <w:p w14:paraId="341C3528" w14:textId="2CA0C0AA" w:rsidR="00371126" w:rsidRPr="00371126" w:rsidRDefault="00371126" w:rsidP="000547B1">
      <w:pPr>
        <w:numPr>
          <w:ilvl w:val="1"/>
          <w:numId w:val="483"/>
        </w:numPr>
        <w:tabs>
          <w:tab w:val="clear" w:pos="1080"/>
        </w:tabs>
        <w:rPr>
          <w:lang w:val="en-CA"/>
        </w:rPr>
      </w:pPr>
      <w:r w:rsidRPr="00371126">
        <w:rPr>
          <w:lang w:val="en-CA"/>
        </w:rPr>
        <w:t>Draft Joint Call for Evidence on video compression with capability beyond VVC, JVET-AL2026.</w:t>
      </w:r>
    </w:p>
    <w:p w14:paraId="39301EC4" w14:textId="2E0C0E0E" w:rsidR="00371126" w:rsidRPr="00371126" w:rsidRDefault="00371126" w:rsidP="000547B1">
      <w:pPr>
        <w:numPr>
          <w:ilvl w:val="1"/>
          <w:numId w:val="483"/>
        </w:numPr>
        <w:tabs>
          <w:tab w:val="clear" w:pos="1080"/>
        </w:tabs>
        <w:rPr>
          <w:lang w:val="en-CA"/>
        </w:rPr>
      </w:pPr>
      <w:r w:rsidRPr="00371126">
        <w:rPr>
          <w:lang w:val="en-CA"/>
        </w:rPr>
        <w:t>VTM and HM common test conditions and evaluation procedures for HDR/WCG video, JVET-AC2021</w:t>
      </w:r>
    </w:p>
    <w:p w14:paraId="061919E0" w14:textId="77777777" w:rsidR="00371126" w:rsidRPr="00371126" w:rsidRDefault="00371126" w:rsidP="000547B1">
      <w:pPr>
        <w:numPr>
          <w:ilvl w:val="0"/>
          <w:numId w:val="483"/>
        </w:numPr>
        <w:tabs>
          <w:tab w:val="clear" w:pos="360"/>
        </w:tabs>
        <w:rPr>
          <w:lang w:val="en-CA"/>
        </w:rPr>
      </w:pPr>
      <w:r w:rsidRPr="009F7355">
        <w:rPr>
          <w:lang w:val="en-CA"/>
        </w:rPr>
        <w:t>Contributions proposes:</w:t>
      </w:r>
    </w:p>
    <w:p w14:paraId="0C026398" w14:textId="77777777" w:rsidR="00371126" w:rsidRPr="00371126" w:rsidRDefault="00371126" w:rsidP="000547B1">
      <w:pPr>
        <w:numPr>
          <w:ilvl w:val="1"/>
          <w:numId w:val="483"/>
        </w:numPr>
        <w:tabs>
          <w:tab w:val="clear" w:pos="1080"/>
        </w:tabs>
        <w:rPr>
          <w:lang w:val="en-CA"/>
        </w:rPr>
      </w:pPr>
      <w:r w:rsidRPr="009F7355">
        <w:rPr>
          <w:lang w:val="en-CA"/>
        </w:rPr>
        <w:t>Change HDR tests categorization from resolution (4K/8K) to transfer characteristics (BT.2100 PQ/HLG)</w:t>
      </w:r>
    </w:p>
    <w:p w14:paraId="52B3810E" w14:textId="77777777" w:rsidR="00371126" w:rsidRPr="00371126" w:rsidRDefault="00371126" w:rsidP="000547B1">
      <w:pPr>
        <w:numPr>
          <w:ilvl w:val="1"/>
          <w:numId w:val="483"/>
        </w:numPr>
        <w:tabs>
          <w:tab w:val="clear" w:pos="1080"/>
        </w:tabs>
        <w:rPr>
          <w:lang w:val="en-CA"/>
        </w:rPr>
      </w:pPr>
      <w:r w:rsidRPr="009F7355">
        <w:rPr>
          <w:lang w:val="en-CA"/>
        </w:rPr>
        <w:t>Incorporate in CfE clarification text on compile and run-time settings for deriving of HDR metrics.</w:t>
      </w:r>
    </w:p>
    <w:p w14:paraId="4B6AD0D3" w14:textId="77777777" w:rsidR="00371126" w:rsidRPr="00371126" w:rsidRDefault="00371126" w:rsidP="000547B1">
      <w:pPr>
        <w:numPr>
          <w:ilvl w:val="1"/>
          <w:numId w:val="483"/>
        </w:numPr>
        <w:tabs>
          <w:tab w:val="clear" w:pos="1080"/>
        </w:tabs>
        <w:rPr>
          <w:lang w:val="en-CA"/>
        </w:rPr>
      </w:pPr>
      <w:r w:rsidRPr="009F7355">
        <w:rPr>
          <w:lang w:val="en-CA"/>
        </w:rPr>
        <w:t xml:space="preserve">Evaluate need for PSNRL100/DeltaE100 HDR metrics reporting in the view of observed redundancy in additional to the weighted PSNR. </w:t>
      </w:r>
    </w:p>
    <w:p w14:paraId="5BDA0737" w14:textId="77777777" w:rsidR="00371126" w:rsidRPr="009F7355" w:rsidRDefault="00371126" w:rsidP="00371126">
      <w:pPr>
        <w:rPr>
          <w:lang w:val="en-CA"/>
        </w:rPr>
      </w:pPr>
      <w:r w:rsidRPr="009F7355">
        <w:rPr>
          <w:lang w:val="en-CA"/>
        </w:rPr>
        <w:t>Document in CfE document the HDR metrics used for CfE</w:t>
      </w:r>
    </w:p>
    <w:p w14:paraId="5653BDA5" w14:textId="77777777" w:rsidR="00371126" w:rsidRPr="00371126" w:rsidRDefault="00371126" w:rsidP="00371126">
      <w:pPr>
        <w:rPr>
          <w:lang w:val="en-CA"/>
        </w:rPr>
      </w:pPr>
    </w:p>
    <w:p w14:paraId="659F35A9" w14:textId="77777777" w:rsidR="00371126" w:rsidRPr="00371126" w:rsidRDefault="00371126" w:rsidP="00371126">
      <w:pPr>
        <w:rPr>
          <w:lang w:val="en-CA"/>
        </w:rPr>
      </w:pPr>
      <w:r w:rsidRPr="00371126">
        <w:rPr>
          <w:lang w:val="en-CA"/>
        </w:rPr>
        <w:t>Item 1</w:t>
      </w:r>
    </w:p>
    <w:p w14:paraId="27DA829E" w14:textId="77777777" w:rsidR="00371126" w:rsidRPr="00371126" w:rsidRDefault="00371126" w:rsidP="00371126">
      <w:pPr>
        <w:rPr>
          <w:lang w:val="en-CA"/>
        </w:rPr>
      </w:pPr>
      <w:r w:rsidRPr="00371126">
        <w:rPr>
          <w:lang w:val="en-CA"/>
        </w:rPr>
        <w:t>It is proposed to change HRC/HRU categories to group sequences by transfer function (HLG/PQ).</w:t>
      </w:r>
    </w:p>
    <w:p w14:paraId="04D1A24C" w14:textId="6042D7B2" w:rsidR="00371126" w:rsidRPr="00371126" w:rsidRDefault="00371126" w:rsidP="00371126">
      <w:pPr>
        <w:rPr>
          <w:lang w:val="en-CA"/>
        </w:rPr>
      </w:pPr>
      <w:r w:rsidRPr="00371126">
        <w:rPr>
          <w:lang w:val="en-CA"/>
        </w:rPr>
        <w:t>Some concern was expressed about doing this, as it seems unnecessary. I</w:t>
      </w:r>
      <w:r w:rsidR="00EC3BDE">
        <w:rPr>
          <w:lang w:val="en-CA"/>
        </w:rPr>
        <w:t>t</w:t>
      </w:r>
      <w:r w:rsidRPr="00371126">
        <w:rPr>
          <w:lang w:val="en-CA"/>
        </w:rPr>
        <w:t xml:space="preserve"> was suggested that results could be summarized by transfer function with the current naming scheme.</w:t>
      </w:r>
    </w:p>
    <w:p w14:paraId="794BE83E" w14:textId="77777777" w:rsidR="00371126" w:rsidRPr="00371126" w:rsidRDefault="00371126" w:rsidP="00371126">
      <w:pPr>
        <w:rPr>
          <w:lang w:val="en-CA"/>
        </w:rPr>
      </w:pPr>
      <w:r w:rsidRPr="00371126">
        <w:rPr>
          <w:lang w:val="en-CA"/>
        </w:rPr>
        <w:t>Recommendation: when evaluating results of CfE, generate summaries by TF in addition to summary by category but keep current categories and naming.</w:t>
      </w:r>
    </w:p>
    <w:p w14:paraId="701979EC" w14:textId="77777777" w:rsidR="00371126" w:rsidRPr="00371126" w:rsidRDefault="00371126" w:rsidP="00371126">
      <w:pPr>
        <w:rPr>
          <w:lang w:val="en-CA"/>
        </w:rPr>
      </w:pPr>
    </w:p>
    <w:p w14:paraId="1C67460D" w14:textId="77777777" w:rsidR="00371126" w:rsidRPr="00371126" w:rsidRDefault="00371126" w:rsidP="00371126">
      <w:pPr>
        <w:rPr>
          <w:lang w:val="en-CA"/>
        </w:rPr>
      </w:pPr>
      <w:r w:rsidRPr="00371126">
        <w:rPr>
          <w:lang w:val="en-CA"/>
        </w:rPr>
        <w:t>Item 2</w:t>
      </w:r>
    </w:p>
    <w:p w14:paraId="40F7292E" w14:textId="77777777" w:rsidR="00371126" w:rsidRPr="00371126" w:rsidRDefault="00371126" w:rsidP="00371126">
      <w:pPr>
        <w:rPr>
          <w:lang w:val="en-CA"/>
        </w:rPr>
      </w:pPr>
      <w:r w:rsidRPr="00371126">
        <w:rPr>
          <w:lang w:val="en-CA"/>
        </w:rPr>
        <w:t>It is proposed to add details on how to compute HDR metrics in the CfE document as Annexes A, B, and C.</w:t>
      </w:r>
    </w:p>
    <w:p w14:paraId="64F395FC" w14:textId="77777777" w:rsidR="00371126" w:rsidRPr="00371126" w:rsidRDefault="00371126" w:rsidP="00371126">
      <w:pPr>
        <w:rPr>
          <w:lang w:val="en-CA"/>
        </w:rPr>
      </w:pPr>
      <w:r w:rsidRPr="00371126">
        <w:rPr>
          <w:lang w:val="en-CA"/>
        </w:rPr>
        <w:t>It was commented that including this information is useful.</w:t>
      </w:r>
    </w:p>
    <w:p w14:paraId="6FCDE14D" w14:textId="77777777" w:rsidR="00371126" w:rsidRPr="00371126" w:rsidRDefault="00371126" w:rsidP="00371126">
      <w:pPr>
        <w:rPr>
          <w:lang w:val="en-CA"/>
        </w:rPr>
      </w:pPr>
      <w:r w:rsidRPr="00371126">
        <w:rPr>
          <w:lang w:val="en-CA"/>
        </w:rPr>
        <w:t>The proposed Annex B describes metrics.</w:t>
      </w:r>
    </w:p>
    <w:p w14:paraId="4849315F" w14:textId="77777777" w:rsidR="00371126" w:rsidRPr="00371126" w:rsidRDefault="00371126" w:rsidP="00371126">
      <w:pPr>
        <w:rPr>
          <w:lang w:val="en-CA"/>
        </w:rPr>
      </w:pPr>
      <w:r w:rsidRPr="00371126">
        <w:rPr>
          <w:lang w:val="en-CA"/>
        </w:rPr>
        <w:t>Do not include metric description as such information is not necessary to submit a response. Reference to another document would be preferred. Agreed. No action necessary.</w:t>
      </w:r>
    </w:p>
    <w:p w14:paraId="3AF7E0A7" w14:textId="77777777" w:rsidR="00371126" w:rsidRPr="00371126" w:rsidRDefault="00371126" w:rsidP="00371126">
      <w:pPr>
        <w:rPr>
          <w:lang w:val="en-CA"/>
        </w:rPr>
      </w:pPr>
      <w:r w:rsidRPr="00371126">
        <w:rPr>
          <w:lang w:val="en-CA"/>
        </w:rPr>
        <w:t>The proposed Annexes A and C describe HDRtools usage for computing HDR metrics. Annex A describes usage of HDRtools in VTM/ECM and annex C describes usage as a standalone tool.</w:t>
      </w:r>
    </w:p>
    <w:p w14:paraId="52724A06" w14:textId="77777777" w:rsidR="00371126" w:rsidRPr="00371126" w:rsidRDefault="00371126" w:rsidP="00371126">
      <w:pPr>
        <w:rPr>
          <w:lang w:val="en-CA"/>
        </w:rPr>
      </w:pPr>
      <w:r w:rsidRPr="00371126">
        <w:rPr>
          <w:lang w:val="en-CA"/>
        </w:rPr>
        <w:t>It was commented that HDRtools versions in Annexes A and C should be aligned to 0.23.</w:t>
      </w:r>
    </w:p>
    <w:p w14:paraId="058E9C7A" w14:textId="77777777" w:rsidR="00371126" w:rsidRPr="00371126" w:rsidRDefault="00371126" w:rsidP="00371126">
      <w:pPr>
        <w:rPr>
          <w:lang w:val="en-CA"/>
        </w:rPr>
      </w:pPr>
      <w:r w:rsidRPr="00371126">
        <w:rPr>
          <w:lang w:val="en-CA"/>
        </w:rPr>
        <w:t>Recommendation: include annex C (describing use of HDRtools as a standalone tool) in CfE document.</w:t>
      </w:r>
    </w:p>
    <w:p w14:paraId="4B15B50F" w14:textId="77777777" w:rsidR="00371126" w:rsidRPr="00371126" w:rsidRDefault="00371126" w:rsidP="00371126">
      <w:pPr>
        <w:rPr>
          <w:lang w:val="en-CA"/>
        </w:rPr>
      </w:pPr>
      <w:r w:rsidRPr="00371126">
        <w:rPr>
          <w:lang w:val="en-CA"/>
        </w:rPr>
        <w:t>Recommendation: describe usage of HDRtools with ECM in appropriate document (e.g., update to AI2017).</w:t>
      </w:r>
    </w:p>
    <w:p w14:paraId="1ACFD7E5" w14:textId="77777777" w:rsidR="00371126" w:rsidRPr="00371126" w:rsidRDefault="00371126" w:rsidP="00371126">
      <w:pPr>
        <w:rPr>
          <w:lang w:val="en-CA"/>
        </w:rPr>
      </w:pPr>
    </w:p>
    <w:p w14:paraId="329A1EB2" w14:textId="77777777" w:rsidR="00371126" w:rsidRPr="00371126" w:rsidRDefault="00371126" w:rsidP="00371126">
      <w:pPr>
        <w:rPr>
          <w:lang w:val="en-CA"/>
        </w:rPr>
      </w:pPr>
      <w:r w:rsidRPr="00371126">
        <w:rPr>
          <w:lang w:val="en-CA"/>
        </w:rPr>
        <w:t>Item 3</w:t>
      </w:r>
    </w:p>
    <w:p w14:paraId="5D985679" w14:textId="77777777" w:rsidR="00371126" w:rsidRPr="00371126" w:rsidRDefault="00371126" w:rsidP="00371126">
      <w:pPr>
        <w:rPr>
          <w:lang w:val="en-CA"/>
        </w:rPr>
      </w:pPr>
      <w:r w:rsidRPr="00371126">
        <w:rPr>
          <w:lang w:val="en-CA"/>
        </w:rPr>
        <w:t>It is suggested to consider removal of PSNR L100 and DE100 metrics in CfE data submissions as their correlation to wPSNR is high.</w:t>
      </w:r>
    </w:p>
    <w:p w14:paraId="383A488F" w14:textId="77777777" w:rsidR="00371126" w:rsidRPr="00371126" w:rsidRDefault="00371126" w:rsidP="00371126">
      <w:pPr>
        <w:rPr>
          <w:lang w:val="en-CA"/>
        </w:rPr>
      </w:pPr>
      <w:r w:rsidRPr="00371126">
        <w:rPr>
          <w:lang w:val="en-CA"/>
        </w:rPr>
        <w:t>Some support to remove these metrics. It was noted that they could always be computed on submitted raw video files (decoded bitstreams) if the need arises.</w:t>
      </w:r>
    </w:p>
    <w:p w14:paraId="2EFE5F4E" w14:textId="77777777" w:rsidR="00371126" w:rsidRPr="00371126" w:rsidRDefault="00371126" w:rsidP="00371126">
      <w:pPr>
        <w:rPr>
          <w:lang w:val="en-CA"/>
        </w:rPr>
      </w:pPr>
      <w:r w:rsidRPr="00371126">
        <w:rPr>
          <w:lang w:val="en-CA"/>
        </w:rPr>
        <w:t>Recommendation: remove PSNR L100 and DE100 and keep wPSNR for HDR sequences.</w:t>
      </w:r>
    </w:p>
    <w:p w14:paraId="6F9B0681" w14:textId="77777777" w:rsidR="00371126" w:rsidRPr="00371126" w:rsidRDefault="00371126" w:rsidP="00371126">
      <w:pPr>
        <w:rPr>
          <w:lang w:val="en-CA"/>
        </w:rPr>
      </w:pPr>
    </w:p>
    <w:p w14:paraId="29557488" w14:textId="77777777" w:rsidR="00371126" w:rsidRPr="00371126" w:rsidRDefault="00371126" w:rsidP="00371126">
      <w:pPr>
        <w:rPr>
          <w:lang w:val="en-CA"/>
        </w:rPr>
      </w:pPr>
      <w:r w:rsidRPr="00371126">
        <w:rPr>
          <w:lang w:val="en-CA"/>
        </w:rPr>
        <w:t>Item 4</w:t>
      </w:r>
    </w:p>
    <w:p w14:paraId="4E644E03" w14:textId="77777777" w:rsidR="00371126" w:rsidRPr="00371126" w:rsidRDefault="00371126" w:rsidP="00371126">
      <w:pPr>
        <w:rPr>
          <w:lang w:val="en-CA"/>
        </w:rPr>
      </w:pPr>
      <w:r w:rsidRPr="00371126">
        <w:rPr>
          <w:lang w:val="en-CA"/>
        </w:rPr>
        <w:t>It is proposed to include per sequence configuration files for CfE sequences in VTM/ECM software packages.</w:t>
      </w:r>
    </w:p>
    <w:p w14:paraId="7911A34D" w14:textId="77777777" w:rsidR="00371126" w:rsidRPr="00371126" w:rsidRDefault="00371126" w:rsidP="00371126">
      <w:pPr>
        <w:rPr>
          <w:lang w:val="en-CA"/>
        </w:rPr>
      </w:pPr>
      <w:r w:rsidRPr="00371126">
        <w:rPr>
          <w:lang w:val="en-CA"/>
        </w:rPr>
        <w:t>Recommendation: include per sequence configuration files for CfE sequences in VTM and ECM repositories. Each configuration file to include HDR-related parameters as appropriate.</w:t>
      </w:r>
    </w:p>
    <w:p w14:paraId="34B2B57D" w14:textId="77777777" w:rsidR="00371126" w:rsidRPr="00371126" w:rsidRDefault="00371126" w:rsidP="00371126">
      <w:pPr>
        <w:rPr>
          <w:lang w:val="en-CA"/>
        </w:rPr>
      </w:pPr>
      <w:r w:rsidRPr="00371126">
        <w:rPr>
          <w:lang w:val="en-CA"/>
        </w:rPr>
        <w:t>E. François volunteered to submit merge requests.</w:t>
      </w:r>
    </w:p>
    <w:p w14:paraId="46E94145" w14:textId="77777777" w:rsidR="00371126" w:rsidRPr="00371126" w:rsidRDefault="00371126" w:rsidP="00371126">
      <w:pPr>
        <w:rPr>
          <w:lang w:val="en-CA"/>
        </w:rPr>
      </w:pPr>
      <w:r w:rsidRPr="00371126">
        <w:rPr>
          <w:lang w:val="en-CA"/>
        </w:rPr>
        <w:t>Recommendation: add note about these configuration files in CfE document, and mention inclusion of HDR parameters in sequence configurations.</w:t>
      </w:r>
    </w:p>
    <w:p w14:paraId="7D79CB21" w14:textId="77777777" w:rsidR="00371126" w:rsidRPr="00371126" w:rsidRDefault="00371126" w:rsidP="003A587A">
      <w:pPr>
        <w:rPr>
          <w:b/>
          <w:bCs/>
          <w:i/>
          <w:iCs/>
          <w:lang w:val="en-CA"/>
        </w:rPr>
      </w:pPr>
      <w:r w:rsidRPr="00371126">
        <w:rPr>
          <w:b/>
          <w:bCs/>
          <w:i/>
          <w:iCs/>
          <w:lang w:val="en-CA"/>
        </w:rPr>
        <w:t xml:space="preserve">JVET-AM0332: </w:t>
      </w:r>
      <w:r w:rsidRPr="009F7355">
        <w:rPr>
          <w:b/>
          <w:i/>
          <w:lang w:val="en-CA"/>
        </w:rPr>
        <w:t xml:space="preserve">AHG17/AHG7 Test Results of AHG7 Group1-5 off with Smaller Partition Depth, </w:t>
      </w:r>
      <w:hyperlink r:id="rId958" w:history="1">
        <w:r w:rsidRPr="009F7355">
          <w:rPr>
            <w:rStyle w:val="Hyperlink"/>
            <w:b/>
            <w:i/>
            <w:lang w:val="en-CA"/>
          </w:rPr>
          <w:t>X. Li (Google)</w:t>
        </w:r>
      </w:hyperlink>
    </w:p>
    <w:p w14:paraId="4472B3BD" w14:textId="77777777" w:rsidR="00371126" w:rsidRPr="00371126" w:rsidRDefault="00371126" w:rsidP="00371126">
      <w:pPr>
        <w:rPr>
          <w:lang w:val="en-CA"/>
        </w:rPr>
      </w:pPr>
      <w:r w:rsidRPr="00371126">
        <w:rPr>
          <w:lang w:val="en-CA"/>
        </w:rPr>
        <w:t>In this contribution, the test results of AHG7 group1-5 off with smaller partition depth are reported.</w:t>
      </w:r>
    </w:p>
    <w:p w14:paraId="7F663226" w14:textId="77777777" w:rsidR="00371126" w:rsidRPr="00371126" w:rsidRDefault="00371126" w:rsidP="00371126">
      <w:pPr>
        <w:rPr>
          <w:lang w:val="en-CA"/>
        </w:rPr>
      </w:pPr>
      <w:r w:rsidRPr="00371126">
        <w:rPr>
          <w:lang w:val="en-CA"/>
        </w:rPr>
        <w:t>CTC conditions were applied, and ECM version 17.0 was. This was not yet tested under CfE conditions.</w:t>
      </w:r>
    </w:p>
    <w:p w14:paraId="0E9EC981" w14:textId="77777777" w:rsidR="00371126" w:rsidRPr="00371126" w:rsidRDefault="00371126" w:rsidP="00371126">
      <w:pPr>
        <w:rPr>
          <w:lang w:val="en-CA"/>
        </w:rPr>
      </w:pPr>
      <w:r w:rsidRPr="00371126">
        <w:rPr>
          <w:lang w:val="en-CA"/>
        </w:rPr>
        <w:t>Recommendation: include configuration as additional reduced runtime point for ECM in CfE document.</w:t>
      </w:r>
    </w:p>
    <w:p w14:paraId="7CA50A57" w14:textId="77777777" w:rsidR="00371126" w:rsidRPr="00371126" w:rsidRDefault="00371126" w:rsidP="00371126">
      <w:pPr>
        <w:rPr>
          <w:lang w:val="en-CA"/>
        </w:rPr>
      </w:pPr>
      <w:r w:rsidRPr="00371126">
        <w:rPr>
          <w:lang w:val="en-CA"/>
        </w:rPr>
        <w:t>Samsung volunteered to generate bitstreams.</w:t>
      </w:r>
    </w:p>
    <w:p w14:paraId="628A9973" w14:textId="77777777" w:rsidR="00371126" w:rsidRPr="00371126" w:rsidRDefault="00371126" w:rsidP="00371126">
      <w:pPr>
        <w:rPr>
          <w:lang w:val="en-CA"/>
        </w:rPr>
      </w:pPr>
      <w:r w:rsidRPr="00371126">
        <w:rPr>
          <w:lang w:val="en-CA"/>
        </w:rPr>
        <w:t>It was remarked that there may be ECM configurations that achieve a better trade-off between encoder run time and BD-rate savings. Groups 1-5 were not defined with encoder run time in mind.</w:t>
      </w:r>
    </w:p>
    <w:p w14:paraId="7A2DB5B4" w14:textId="77777777" w:rsidR="00371126" w:rsidRPr="00371126" w:rsidRDefault="00371126" w:rsidP="00371126">
      <w:pPr>
        <w:rPr>
          <w:lang w:val="en-CA"/>
        </w:rPr>
      </w:pPr>
      <w:r w:rsidRPr="009F7355">
        <w:rPr>
          <w:noProof/>
          <w:lang w:val="en-CA"/>
        </w:rPr>
        <w:drawing>
          <wp:inline distT="0" distB="0" distL="0" distR="0" wp14:anchorId="1F54263F" wp14:editId="7A4C0192">
            <wp:extent cx="5914390" cy="4293870"/>
            <wp:effectExtent l="0" t="0" r="3810" b="0"/>
            <wp:docPr id="15974412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5914390" cy="4293870"/>
                    </a:xfrm>
                    <a:prstGeom prst="rect">
                      <a:avLst/>
                    </a:prstGeom>
                    <a:noFill/>
                    <a:ln>
                      <a:noFill/>
                    </a:ln>
                  </pic:spPr>
                </pic:pic>
              </a:graphicData>
            </a:graphic>
          </wp:inline>
        </w:drawing>
      </w:r>
    </w:p>
    <w:p w14:paraId="46A0ADEE" w14:textId="77777777" w:rsidR="00371126" w:rsidRPr="00371126" w:rsidRDefault="00371126" w:rsidP="000547B1">
      <w:pPr>
        <w:rPr>
          <w:b/>
          <w:bCs/>
          <w:lang w:val="en-CA"/>
        </w:rPr>
      </w:pPr>
      <w:r w:rsidRPr="00371126">
        <w:rPr>
          <w:b/>
          <w:bCs/>
          <w:lang w:val="en-CA"/>
        </w:rPr>
        <w:t>Further discussions</w:t>
      </w:r>
    </w:p>
    <w:p w14:paraId="1D3D60E6" w14:textId="77777777" w:rsidR="00371126" w:rsidRPr="00371126" w:rsidRDefault="00371126" w:rsidP="00371126">
      <w:pPr>
        <w:rPr>
          <w:lang w:val="en-CA"/>
        </w:rPr>
      </w:pPr>
      <w:r w:rsidRPr="00371126">
        <w:rPr>
          <w:lang w:val="en-CA"/>
        </w:rPr>
        <w:t>Encoder/decoder run times should be measured on a CPU (single thread). Responses may include additional information, e.g., run time on GPU, multithreaded, etc.</w:t>
      </w:r>
    </w:p>
    <w:p w14:paraId="56BB1E70" w14:textId="77777777" w:rsidR="00371126" w:rsidRPr="00371126" w:rsidRDefault="00371126" w:rsidP="00371126">
      <w:pPr>
        <w:rPr>
          <w:lang w:val="en-CA"/>
        </w:rPr>
      </w:pPr>
      <w:r w:rsidRPr="00371126">
        <w:rPr>
          <w:lang w:val="en-CA"/>
        </w:rPr>
        <w:t>Recommendation: Add Annex to CfE document with CSV format for submitting data (see below).</w:t>
      </w:r>
    </w:p>
    <w:p w14:paraId="638B8215" w14:textId="77777777" w:rsidR="00371126" w:rsidRPr="00371126" w:rsidRDefault="00371126" w:rsidP="00371126">
      <w:pPr>
        <w:rPr>
          <w:lang w:val="en-CA"/>
        </w:rPr>
      </w:pPr>
      <w:r w:rsidRPr="00371126">
        <w:rPr>
          <w:lang w:val="en-CA"/>
        </w:rPr>
        <w:t>Recommendation: remove NNVC point from CfE in section 3.</w:t>
      </w:r>
    </w:p>
    <w:p w14:paraId="7A0A3FD5" w14:textId="77777777" w:rsidR="00371126" w:rsidRPr="00371126" w:rsidRDefault="00371126" w:rsidP="00371126">
      <w:pPr>
        <w:rPr>
          <w:lang w:val="en-CA"/>
        </w:rPr>
      </w:pPr>
      <w:r w:rsidRPr="00371126">
        <w:rPr>
          <w:lang w:val="en-CA"/>
        </w:rPr>
        <w:t>Recommendation: define aggregation of run times as in updated CfE document</w:t>
      </w:r>
    </w:p>
    <w:p w14:paraId="763FD745" w14:textId="77777777" w:rsidR="00371126" w:rsidRPr="00371126" w:rsidRDefault="00371126" w:rsidP="00371126">
      <w:pPr>
        <w:rPr>
          <w:lang w:val="en-CA"/>
        </w:rPr>
      </w:pPr>
      <w:r w:rsidRPr="00371126">
        <w:rPr>
          <w:lang w:val="en-CA"/>
        </w:rPr>
        <w:t>Recommendation: approve timeline and miscellaneous modifications in attached updated CfE document</w:t>
      </w:r>
    </w:p>
    <w:p w14:paraId="0A326CE1" w14:textId="77777777" w:rsidR="00371126" w:rsidRPr="00371126" w:rsidRDefault="00371126" w:rsidP="000547B1">
      <w:pPr>
        <w:keepNext/>
        <w:rPr>
          <w:b/>
          <w:bCs/>
          <w:lang w:val="en-CA"/>
        </w:rPr>
      </w:pPr>
      <w:r w:rsidRPr="00371126">
        <w:rPr>
          <w:b/>
          <w:bCs/>
          <w:lang w:val="en-CA"/>
        </w:rPr>
        <w:t>Data submission format</w:t>
      </w:r>
    </w:p>
    <w:p w14:paraId="4B879C20" w14:textId="77777777" w:rsidR="00371126" w:rsidRPr="00371126" w:rsidRDefault="00371126" w:rsidP="000547B1">
      <w:pPr>
        <w:keepNext/>
        <w:rPr>
          <w:lang w:val="en-CA"/>
        </w:rPr>
      </w:pPr>
      <w:r w:rsidRPr="00371126">
        <w:rPr>
          <w:lang w:val="en-CA"/>
        </w:rPr>
        <w:t>Data should be submitted in CSV format.</w:t>
      </w:r>
    </w:p>
    <w:p w14:paraId="2C7D4DCB" w14:textId="77777777" w:rsidR="00371126" w:rsidRPr="00371126" w:rsidRDefault="00371126" w:rsidP="000547B1">
      <w:pPr>
        <w:keepNext/>
        <w:rPr>
          <w:lang w:val="en-CA"/>
        </w:rPr>
      </w:pPr>
    </w:p>
    <w:tbl>
      <w:tblPr>
        <w:tblStyle w:val="Tabellenraster"/>
        <w:tblW w:w="0" w:type="auto"/>
        <w:tblInd w:w="720" w:type="dxa"/>
        <w:tblLayout w:type="fixed"/>
        <w:tblCellMar>
          <w:left w:w="29" w:type="dxa"/>
          <w:right w:w="29" w:type="dxa"/>
        </w:tblCellMar>
        <w:tblLook w:val="04A0" w:firstRow="1" w:lastRow="0" w:firstColumn="1" w:lastColumn="0" w:noHBand="0" w:noVBand="1"/>
      </w:tblPr>
      <w:tblGrid>
        <w:gridCol w:w="1806"/>
        <w:gridCol w:w="6778"/>
      </w:tblGrid>
      <w:tr w:rsidR="00371126" w:rsidRPr="00371126" w14:paraId="33BE70FD" w14:textId="77777777" w:rsidTr="00605201">
        <w:tc>
          <w:tcPr>
            <w:tcW w:w="1806" w:type="dxa"/>
          </w:tcPr>
          <w:p w14:paraId="5E1E3A3D" w14:textId="77777777" w:rsidR="00371126" w:rsidRPr="000547B1" w:rsidRDefault="00371126" w:rsidP="000547B1">
            <w:pPr>
              <w:keepNext/>
              <w:spacing w:before="0"/>
              <w:textAlignment w:val="auto"/>
              <w:rPr>
                <w:b/>
                <w:bCs/>
                <w:lang w:val="en-CA"/>
              </w:rPr>
            </w:pPr>
            <w:r w:rsidRPr="000547B1">
              <w:rPr>
                <w:b/>
                <w:bCs/>
                <w:lang w:val="en-CA"/>
              </w:rPr>
              <w:t>Column name</w:t>
            </w:r>
          </w:p>
        </w:tc>
        <w:tc>
          <w:tcPr>
            <w:tcW w:w="6778" w:type="dxa"/>
          </w:tcPr>
          <w:p w14:paraId="48AD19AA" w14:textId="77777777" w:rsidR="00371126" w:rsidRPr="000547B1" w:rsidRDefault="00371126" w:rsidP="000547B1">
            <w:pPr>
              <w:keepNext/>
              <w:spacing w:before="0"/>
              <w:textAlignment w:val="auto"/>
              <w:rPr>
                <w:b/>
                <w:bCs/>
                <w:lang w:val="en-CA"/>
              </w:rPr>
            </w:pPr>
            <w:r w:rsidRPr="000547B1">
              <w:rPr>
                <w:b/>
                <w:bCs/>
                <w:lang w:val="en-CA"/>
              </w:rPr>
              <w:t>Description</w:t>
            </w:r>
          </w:p>
        </w:tc>
      </w:tr>
      <w:tr w:rsidR="00371126" w:rsidRPr="00371126" w14:paraId="6E1AE54C" w14:textId="77777777" w:rsidTr="00605201">
        <w:tc>
          <w:tcPr>
            <w:tcW w:w="1806" w:type="dxa"/>
          </w:tcPr>
          <w:p w14:paraId="2C0178C5" w14:textId="77777777" w:rsidR="00371126" w:rsidRPr="000547B1" w:rsidRDefault="00371126" w:rsidP="000547B1">
            <w:pPr>
              <w:keepNext/>
              <w:spacing w:before="0"/>
              <w:textAlignment w:val="auto"/>
              <w:rPr>
                <w:b/>
                <w:bCs/>
                <w:lang w:val="en-CA"/>
              </w:rPr>
            </w:pPr>
            <w:r w:rsidRPr="000547B1">
              <w:rPr>
                <w:b/>
                <w:bCs/>
                <w:lang w:val="en-CA"/>
              </w:rPr>
              <w:t>Sequence</w:t>
            </w:r>
          </w:p>
        </w:tc>
        <w:tc>
          <w:tcPr>
            <w:tcW w:w="6778" w:type="dxa"/>
          </w:tcPr>
          <w:p w14:paraId="4F82F5C2" w14:textId="77777777" w:rsidR="00371126" w:rsidRPr="00371126" w:rsidRDefault="00371126" w:rsidP="000547B1">
            <w:pPr>
              <w:keepNext/>
              <w:spacing w:before="0"/>
              <w:textAlignment w:val="auto"/>
              <w:rPr>
                <w:lang w:val="en-CA"/>
              </w:rPr>
            </w:pPr>
            <w:r w:rsidRPr="00371126">
              <w:rPr>
                <w:lang w:val="en-CA"/>
              </w:rPr>
              <w:t>Sequence name, e.g., SRU1</w:t>
            </w:r>
          </w:p>
        </w:tc>
      </w:tr>
      <w:tr w:rsidR="00371126" w:rsidRPr="00371126" w14:paraId="0AFB805C" w14:textId="77777777" w:rsidTr="00605201">
        <w:tc>
          <w:tcPr>
            <w:tcW w:w="1806" w:type="dxa"/>
          </w:tcPr>
          <w:p w14:paraId="18DB7BF0" w14:textId="77777777" w:rsidR="00371126" w:rsidRPr="000547B1" w:rsidRDefault="00371126" w:rsidP="000547B1">
            <w:pPr>
              <w:keepNext/>
              <w:spacing w:before="0"/>
              <w:textAlignment w:val="auto"/>
              <w:rPr>
                <w:b/>
                <w:bCs/>
                <w:lang w:val="en-CA"/>
              </w:rPr>
            </w:pPr>
            <w:r w:rsidRPr="000547B1">
              <w:rPr>
                <w:b/>
                <w:bCs/>
                <w:lang w:val="en-CA"/>
              </w:rPr>
              <w:t>Rate point</w:t>
            </w:r>
          </w:p>
        </w:tc>
        <w:tc>
          <w:tcPr>
            <w:tcW w:w="6778" w:type="dxa"/>
          </w:tcPr>
          <w:p w14:paraId="372E6C3F" w14:textId="77777777" w:rsidR="00371126" w:rsidRPr="00371126" w:rsidRDefault="00371126" w:rsidP="000547B1">
            <w:pPr>
              <w:keepNext/>
              <w:spacing w:before="0"/>
              <w:textAlignment w:val="auto"/>
              <w:rPr>
                <w:lang w:val="en-CA"/>
              </w:rPr>
            </w:pPr>
            <w:r w:rsidRPr="00371126">
              <w:rPr>
                <w:lang w:val="en-CA"/>
              </w:rPr>
              <w:t>Rate point, e.g., R1</w:t>
            </w:r>
          </w:p>
        </w:tc>
      </w:tr>
      <w:tr w:rsidR="00371126" w:rsidRPr="00371126" w14:paraId="394F8C00" w14:textId="77777777" w:rsidTr="00605201">
        <w:tc>
          <w:tcPr>
            <w:tcW w:w="1806" w:type="dxa"/>
          </w:tcPr>
          <w:p w14:paraId="6D780A3B" w14:textId="77777777" w:rsidR="00371126" w:rsidRPr="000547B1" w:rsidRDefault="00371126" w:rsidP="000547B1">
            <w:pPr>
              <w:keepNext/>
              <w:spacing w:before="0"/>
              <w:textAlignment w:val="auto"/>
              <w:rPr>
                <w:b/>
                <w:bCs/>
                <w:lang w:val="en-CA"/>
              </w:rPr>
            </w:pPr>
            <w:r w:rsidRPr="000547B1">
              <w:rPr>
                <w:b/>
                <w:bCs/>
                <w:lang w:val="en-CA"/>
              </w:rPr>
              <w:t>Bitrate</w:t>
            </w:r>
          </w:p>
        </w:tc>
        <w:tc>
          <w:tcPr>
            <w:tcW w:w="6778" w:type="dxa"/>
          </w:tcPr>
          <w:p w14:paraId="312D7E35" w14:textId="77777777" w:rsidR="00371126" w:rsidRPr="00371126" w:rsidRDefault="00371126" w:rsidP="000547B1">
            <w:pPr>
              <w:keepNext/>
              <w:spacing w:before="0"/>
              <w:textAlignment w:val="auto"/>
              <w:rPr>
                <w:lang w:val="en-CA"/>
              </w:rPr>
            </w:pPr>
            <w:r w:rsidRPr="00371126">
              <w:rPr>
                <w:lang w:val="en-CA"/>
              </w:rPr>
              <w:t>Bitrate in kbps</w:t>
            </w:r>
          </w:p>
        </w:tc>
      </w:tr>
      <w:tr w:rsidR="00371126" w:rsidRPr="00371126" w14:paraId="74988347" w14:textId="77777777" w:rsidTr="00605201">
        <w:tc>
          <w:tcPr>
            <w:tcW w:w="1806" w:type="dxa"/>
          </w:tcPr>
          <w:p w14:paraId="3BBAA02F" w14:textId="77777777" w:rsidR="00371126" w:rsidRPr="000547B1" w:rsidRDefault="00371126" w:rsidP="000547B1">
            <w:pPr>
              <w:spacing w:before="0"/>
              <w:textAlignment w:val="auto"/>
              <w:rPr>
                <w:b/>
                <w:bCs/>
                <w:lang w:val="en-CA"/>
              </w:rPr>
            </w:pPr>
            <w:r w:rsidRPr="000547B1">
              <w:rPr>
                <w:b/>
                <w:bCs/>
                <w:lang w:val="en-CA"/>
              </w:rPr>
              <w:t>PSNR Y</w:t>
            </w:r>
          </w:p>
        </w:tc>
        <w:tc>
          <w:tcPr>
            <w:tcW w:w="6778" w:type="dxa"/>
          </w:tcPr>
          <w:p w14:paraId="01A01028" w14:textId="77777777" w:rsidR="00371126" w:rsidRPr="00371126" w:rsidRDefault="00371126" w:rsidP="000547B1">
            <w:pPr>
              <w:spacing w:before="0"/>
              <w:textAlignment w:val="auto"/>
              <w:rPr>
                <w:lang w:val="en-CA"/>
              </w:rPr>
            </w:pPr>
            <w:r w:rsidRPr="00371126">
              <w:rPr>
                <w:lang w:val="en-CA"/>
              </w:rPr>
              <w:t>“JVET” PSNR. Refer to TR. Add to Annex C.</w:t>
            </w:r>
          </w:p>
        </w:tc>
      </w:tr>
      <w:tr w:rsidR="00371126" w:rsidRPr="00371126" w14:paraId="3C2E350B" w14:textId="77777777" w:rsidTr="00605201">
        <w:tc>
          <w:tcPr>
            <w:tcW w:w="1806" w:type="dxa"/>
          </w:tcPr>
          <w:p w14:paraId="19F13634" w14:textId="77777777" w:rsidR="00371126" w:rsidRPr="000547B1" w:rsidRDefault="00371126" w:rsidP="000547B1">
            <w:pPr>
              <w:spacing w:before="0"/>
              <w:textAlignment w:val="auto"/>
              <w:rPr>
                <w:b/>
                <w:bCs/>
                <w:lang w:val="en-CA"/>
              </w:rPr>
            </w:pPr>
            <w:r w:rsidRPr="000547B1">
              <w:rPr>
                <w:b/>
                <w:bCs/>
                <w:lang w:val="en-CA"/>
              </w:rPr>
              <w:t>PSNR U</w:t>
            </w:r>
          </w:p>
        </w:tc>
        <w:tc>
          <w:tcPr>
            <w:tcW w:w="6778" w:type="dxa"/>
          </w:tcPr>
          <w:p w14:paraId="55B92E33" w14:textId="77777777" w:rsidR="00371126" w:rsidRPr="00371126" w:rsidRDefault="00371126" w:rsidP="000547B1">
            <w:pPr>
              <w:spacing w:before="0"/>
              <w:textAlignment w:val="auto"/>
              <w:rPr>
                <w:lang w:val="en-CA"/>
              </w:rPr>
            </w:pPr>
          </w:p>
        </w:tc>
      </w:tr>
      <w:tr w:rsidR="00371126" w:rsidRPr="00371126" w14:paraId="4B268343" w14:textId="77777777" w:rsidTr="00605201">
        <w:tc>
          <w:tcPr>
            <w:tcW w:w="1806" w:type="dxa"/>
          </w:tcPr>
          <w:p w14:paraId="53B5AAA8" w14:textId="77777777" w:rsidR="00371126" w:rsidRPr="000547B1" w:rsidRDefault="00371126" w:rsidP="000547B1">
            <w:pPr>
              <w:spacing w:before="0"/>
              <w:textAlignment w:val="auto"/>
              <w:rPr>
                <w:b/>
                <w:bCs/>
                <w:lang w:val="en-CA"/>
              </w:rPr>
            </w:pPr>
            <w:r w:rsidRPr="000547B1">
              <w:rPr>
                <w:b/>
                <w:bCs/>
                <w:lang w:val="en-CA"/>
              </w:rPr>
              <w:t>PSNR V</w:t>
            </w:r>
          </w:p>
        </w:tc>
        <w:tc>
          <w:tcPr>
            <w:tcW w:w="6778" w:type="dxa"/>
          </w:tcPr>
          <w:p w14:paraId="7B60C9B1" w14:textId="77777777" w:rsidR="00371126" w:rsidRPr="00371126" w:rsidRDefault="00371126" w:rsidP="000547B1">
            <w:pPr>
              <w:spacing w:before="0"/>
              <w:textAlignment w:val="auto"/>
              <w:rPr>
                <w:lang w:val="en-CA"/>
              </w:rPr>
            </w:pPr>
          </w:p>
        </w:tc>
      </w:tr>
      <w:tr w:rsidR="00371126" w:rsidRPr="00371126" w14:paraId="75B9B0B4" w14:textId="77777777" w:rsidTr="00605201">
        <w:tc>
          <w:tcPr>
            <w:tcW w:w="1806" w:type="dxa"/>
          </w:tcPr>
          <w:p w14:paraId="1F8673D7" w14:textId="77777777" w:rsidR="00371126" w:rsidRPr="000547B1" w:rsidRDefault="00371126" w:rsidP="000547B1">
            <w:pPr>
              <w:spacing w:before="0"/>
              <w:textAlignment w:val="auto"/>
              <w:rPr>
                <w:b/>
                <w:bCs/>
                <w:lang w:val="en-CA"/>
              </w:rPr>
            </w:pPr>
            <w:r w:rsidRPr="000547B1">
              <w:rPr>
                <w:b/>
                <w:bCs/>
                <w:lang w:val="en-CA"/>
              </w:rPr>
              <w:t>SSIM Y</w:t>
            </w:r>
          </w:p>
        </w:tc>
        <w:tc>
          <w:tcPr>
            <w:tcW w:w="6778" w:type="dxa"/>
          </w:tcPr>
          <w:p w14:paraId="0416B210" w14:textId="77777777" w:rsidR="00371126" w:rsidRPr="00371126" w:rsidRDefault="00371126" w:rsidP="000547B1">
            <w:pPr>
              <w:spacing w:before="0"/>
              <w:textAlignment w:val="auto"/>
              <w:rPr>
                <w:lang w:val="en-CA"/>
              </w:rPr>
            </w:pPr>
            <w:r w:rsidRPr="00371126">
              <w:rPr>
                <w:lang w:val="en-CA"/>
              </w:rPr>
              <w:t>MS-SSIM. Add to Annex C.</w:t>
            </w:r>
          </w:p>
        </w:tc>
      </w:tr>
      <w:tr w:rsidR="00371126" w:rsidRPr="00371126" w14:paraId="7F75E992" w14:textId="77777777" w:rsidTr="00605201">
        <w:tc>
          <w:tcPr>
            <w:tcW w:w="1806" w:type="dxa"/>
          </w:tcPr>
          <w:p w14:paraId="6FBCDFA0" w14:textId="77777777" w:rsidR="00371126" w:rsidRPr="000547B1" w:rsidRDefault="00371126" w:rsidP="000547B1">
            <w:pPr>
              <w:spacing w:before="0"/>
              <w:textAlignment w:val="auto"/>
              <w:rPr>
                <w:b/>
                <w:bCs/>
                <w:lang w:val="en-CA"/>
              </w:rPr>
            </w:pPr>
            <w:r w:rsidRPr="000547B1">
              <w:rPr>
                <w:b/>
                <w:bCs/>
                <w:lang w:val="en-CA"/>
              </w:rPr>
              <w:t>SSIM U</w:t>
            </w:r>
          </w:p>
        </w:tc>
        <w:tc>
          <w:tcPr>
            <w:tcW w:w="6778" w:type="dxa"/>
          </w:tcPr>
          <w:p w14:paraId="3BDBEF3E" w14:textId="77777777" w:rsidR="00371126" w:rsidRPr="00371126" w:rsidRDefault="00371126" w:rsidP="000547B1">
            <w:pPr>
              <w:spacing w:before="0"/>
              <w:textAlignment w:val="auto"/>
              <w:rPr>
                <w:lang w:val="en-CA"/>
              </w:rPr>
            </w:pPr>
          </w:p>
        </w:tc>
      </w:tr>
      <w:tr w:rsidR="00371126" w:rsidRPr="00371126" w14:paraId="5B8ED2D9" w14:textId="77777777" w:rsidTr="00605201">
        <w:tc>
          <w:tcPr>
            <w:tcW w:w="1806" w:type="dxa"/>
          </w:tcPr>
          <w:p w14:paraId="698E9440" w14:textId="77777777" w:rsidR="00371126" w:rsidRPr="000547B1" w:rsidRDefault="00371126" w:rsidP="000547B1">
            <w:pPr>
              <w:spacing w:before="0"/>
              <w:textAlignment w:val="auto"/>
              <w:rPr>
                <w:b/>
                <w:bCs/>
                <w:lang w:val="en-CA"/>
              </w:rPr>
            </w:pPr>
            <w:r w:rsidRPr="000547B1">
              <w:rPr>
                <w:b/>
                <w:bCs/>
                <w:lang w:val="en-CA"/>
              </w:rPr>
              <w:t>SSIM V</w:t>
            </w:r>
          </w:p>
        </w:tc>
        <w:tc>
          <w:tcPr>
            <w:tcW w:w="6778" w:type="dxa"/>
          </w:tcPr>
          <w:p w14:paraId="1DDA522A" w14:textId="77777777" w:rsidR="00371126" w:rsidRPr="00371126" w:rsidRDefault="00371126" w:rsidP="000547B1">
            <w:pPr>
              <w:spacing w:before="0"/>
              <w:textAlignment w:val="auto"/>
              <w:rPr>
                <w:lang w:val="en-CA"/>
              </w:rPr>
            </w:pPr>
          </w:p>
        </w:tc>
      </w:tr>
      <w:tr w:rsidR="00371126" w:rsidRPr="00371126" w14:paraId="2CFC52A6" w14:textId="77777777" w:rsidTr="00605201">
        <w:tc>
          <w:tcPr>
            <w:tcW w:w="1806" w:type="dxa"/>
          </w:tcPr>
          <w:p w14:paraId="113BB483" w14:textId="77777777" w:rsidR="00371126" w:rsidRPr="000547B1" w:rsidRDefault="00371126" w:rsidP="000547B1">
            <w:pPr>
              <w:spacing w:before="0"/>
              <w:textAlignment w:val="auto"/>
              <w:rPr>
                <w:b/>
                <w:bCs/>
                <w:lang w:val="en-CA"/>
              </w:rPr>
            </w:pPr>
            <w:r w:rsidRPr="000547B1">
              <w:rPr>
                <w:b/>
                <w:bCs/>
                <w:lang w:val="en-CA"/>
              </w:rPr>
              <w:t>WPSNR Y</w:t>
            </w:r>
          </w:p>
        </w:tc>
        <w:tc>
          <w:tcPr>
            <w:tcW w:w="6778" w:type="dxa"/>
          </w:tcPr>
          <w:p w14:paraId="3A88CBB9" w14:textId="77777777" w:rsidR="00371126" w:rsidRPr="00371126" w:rsidRDefault="00371126" w:rsidP="000547B1">
            <w:pPr>
              <w:spacing w:before="0"/>
              <w:textAlignment w:val="auto"/>
              <w:rPr>
                <w:lang w:val="en-CA"/>
              </w:rPr>
            </w:pPr>
            <w:r w:rsidRPr="00371126">
              <w:rPr>
                <w:lang w:val="en-CA"/>
              </w:rPr>
              <w:t>Weighted PSNR as described in Annex C.</w:t>
            </w:r>
          </w:p>
        </w:tc>
      </w:tr>
      <w:tr w:rsidR="00371126" w:rsidRPr="00371126" w14:paraId="217AB775" w14:textId="77777777" w:rsidTr="00605201">
        <w:tc>
          <w:tcPr>
            <w:tcW w:w="1806" w:type="dxa"/>
          </w:tcPr>
          <w:p w14:paraId="66FB66FF" w14:textId="77777777" w:rsidR="00371126" w:rsidRPr="000547B1" w:rsidRDefault="00371126" w:rsidP="000547B1">
            <w:pPr>
              <w:spacing w:before="0"/>
              <w:textAlignment w:val="auto"/>
              <w:rPr>
                <w:b/>
                <w:bCs/>
                <w:lang w:val="en-CA"/>
              </w:rPr>
            </w:pPr>
            <w:r w:rsidRPr="000547B1">
              <w:rPr>
                <w:b/>
                <w:bCs/>
                <w:lang w:val="en-CA"/>
              </w:rPr>
              <w:t>WPSNR U</w:t>
            </w:r>
          </w:p>
        </w:tc>
        <w:tc>
          <w:tcPr>
            <w:tcW w:w="6778" w:type="dxa"/>
          </w:tcPr>
          <w:p w14:paraId="55AB236C" w14:textId="77777777" w:rsidR="00371126" w:rsidRPr="00371126" w:rsidRDefault="00371126" w:rsidP="000547B1">
            <w:pPr>
              <w:spacing w:before="0"/>
              <w:textAlignment w:val="auto"/>
              <w:rPr>
                <w:lang w:val="en-CA"/>
              </w:rPr>
            </w:pPr>
          </w:p>
        </w:tc>
      </w:tr>
      <w:tr w:rsidR="00371126" w:rsidRPr="00371126" w14:paraId="1C02CCCE" w14:textId="77777777" w:rsidTr="00605201">
        <w:tc>
          <w:tcPr>
            <w:tcW w:w="1806" w:type="dxa"/>
          </w:tcPr>
          <w:p w14:paraId="7BDCD971" w14:textId="77777777" w:rsidR="00371126" w:rsidRPr="000547B1" w:rsidRDefault="00371126" w:rsidP="000547B1">
            <w:pPr>
              <w:spacing w:before="0"/>
              <w:textAlignment w:val="auto"/>
              <w:rPr>
                <w:b/>
                <w:bCs/>
                <w:lang w:val="en-CA"/>
              </w:rPr>
            </w:pPr>
            <w:r w:rsidRPr="000547B1">
              <w:rPr>
                <w:b/>
                <w:bCs/>
                <w:lang w:val="en-CA"/>
              </w:rPr>
              <w:t>WPSNR V</w:t>
            </w:r>
          </w:p>
        </w:tc>
        <w:tc>
          <w:tcPr>
            <w:tcW w:w="6778" w:type="dxa"/>
          </w:tcPr>
          <w:p w14:paraId="628ED15D" w14:textId="77777777" w:rsidR="00371126" w:rsidRPr="00371126" w:rsidRDefault="00371126" w:rsidP="000547B1">
            <w:pPr>
              <w:spacing w:before="0"/>
              <w:textAlignment w:val="auto"/>
              <w:rPr>
                <w:lang w:val="en-CA"/>
              </w:rPr>
            </w:pPr>
          </w:p>
        </w:tc>
      </w:tr>
      <w:tr w:rsidR="00371126" w:rsidRPr="00371126" w14:paraId="570488BE" w14:textId="77777777" w:rsidTr="00605201">
        <w:tc>
          <w:tcPr>
            <w:tcW w:w="1806" w:type="dxa"/>
          </w:tcPr>
          <w:p w14:paraId="3277C384" w14:textId="77777777" w:rsidR="00371126" w:rsidRPr="000547B1" w:rsidRDefault="00371126" w:rsidP="000547B1">
            <w:pPr>
              <w:spacing w:before="0"/>
              <w:textAlignment w:val="auto"/>
              <w:rPr>
                <w:b/>
                <w:bCs/>
                <w:lang w:val="en-CA"/>
              </w:rPr>
            </w:pPr>
            <w:r w:rsidRPr="000547B1">
              <w:rPr>
                <w:b/>
                <w:bCs/>
                <w:lang w:val="en-CA"/>
              </w:rPr>
              <w:t>EncT</w:t>
            </w:r>
          </w:p>
        </w:tc>
        <w:tc>
          <w:tcPr>
            <w:tcW w:w="6778" w:type="dxa"/>
          </w:tcPr>
          <w:p w14:paraId="37948023" w14:textId="77777777" w:rsidR="00371126" w:rsidRPr="00371126" w:rsidRDefault="00371126" w:rsidP="000547B1">
            <w:pPr>
              <w:spacing w:before="0"/>
              <w:textAlignment w:val="auto"/>
              <w:rPr>
                <w:lang w:val="en-CA"/>
              </w:rPr>
            </w:pPr>
            <w:r w:rsidRPr="00371126">
              <w:rPr>
                <w:lang w:val="en-CA"/>
              </w:rPr>
              <w:t>Encoder run time in seconds as measured on CPU in single thread mode</w:t>
            </w:r>
          </w:p>
        </w:tc>
      </w:tr>
      <w:tr w:rsidR="00371126" w:rsidRPr="00371126" w14:paraId="4D970B97" w14:textId="77777777" w:rsidTr="00605201">
        <w:tc>
          <w:tcPr>
            <w:tcW w:w="1806" w:type="dxa"/>
          </w:tcPr>
          <w:p w14:paraId="63FECC8B" w14:textId="77777777" w:rsidR="00371126" w:rsidRPr="000547B1" w:rsidRDefault="00371126" w:rsidP="000547B1">
            <w:pPr>
              <w:spacing w:before="0"/>
              <w:textAlignment w:val="auto"/>
              <w:rPr>
                <w:b/>
                <w:bCs/>
                <w:lang w:val="en-CA"/>
              </w:rPr>
            </w:pPr>
            <w:r w:rsidRPr="000547B1">
              <w:rPr>
                <w:b/>
                <w:bCs/>
                <w:lang w:val="en-CA"/>
              </w:rPr>
              <w:t>DecT</w:t>
            </w:r>
          </w:p>
        </w:tc>
        <w:tc>
          <w:tcPr>
            <w:tcW w:w="6778" w:type="dxa"/>
          </w:tcPr>
          <w:p w14:paraId="40F9E370" w14:textId="77777777" w:rsidR="00371126" w:rsidRPr="00371126" w:rsidRDefault="00371126" w:rsidP="000547B1">
            <w:pPr>
              <w:spacing w:before="0"/>
              <w:textAlignment w:val="auto"/>
              <w:rPr>
                <w:lang w:val="en-CA"/>
              </w:rPr>
            </w:pPr>
            <w:r w:rsidRPr="00371126">
              <w:rPr>
                <w:lang w:val="en-CA"/>
              </w:rPr>
              <w:t>Decoder run time in seconds as measured on CPU in single thread mode</w:t>
            </w:r>
          </w:p>
        </w:tc>
      </w:tr>
      <w:tr w:rsidR="00371126" w:rsidRPr="00371126" w14:paraId="5EE4ED85" w14:textId="77777777" w:rsidTr="00605201">
        <w:tc>
          <w:tcPr>
            <w:tcW w:w="1806" w:type="dxa"/>
          </w:tcPr>
          <w:p w14:paraId="36A479C5" w14:textId="1F83EFD4" w:rsidR="00371126" w:rsidRPr="000547B1" w:rsidRDefault="00BA5378" w:rsidP="000547B1">
            <w:pPr>
              <w:spacing w:before="0"/>
              <w:textAlignment w:val="auto"/>
              <w:rPr>
                <w:b/>
                <w:bCs/>
                <w:lang w:val="en-CA"/>
              </w:rPr>
            </w:pPr>
            <w:r w:rsidRPr="000547B1">
              <w:rPr>
                <w:b/>
                <w:bCs/>
                <w:lang w:val="en-CA"/>
              </w:rPr>
              <w:t>R</w:t>
            </w:r>
            <w:r w:rsidR="00371126" w:rsidRPr="000547B1">
              <w:rPr>
                <w:b/>
                <w:bCs/>
                <w:lang w:val="en-CA"/>
              </w:rPr>
              <w:t>elative EncT</w:t>
            </w:r>
          </w:p>
        </w:tc>
        <w:tc>
          <w:tcPr>
            <w:tcW w:w="6778" w:type="dxa"/>
          </w:tcPr>
          <w:p w14:paraId="5EE05334" w14:textId="77777777" w:rsidR="00371126" w:rsidRPr="00371126" w:rsidRDefault="00371126" w:rsidP="000547B1">
            <w:pPr>
              <w:spacing w:before="0"/>
              <w:textAlignment w:val="auto"/>
              <w:rPr>
                <w:lang w:val="en-CA"/>
              </w:rPr>
            </w:pPr>
            <w:r w:rsidRPr="00371126">
              <w:rPr>
                <w:lang w:val="en-CA"/>
              </w:rPr>
              <w:t>Encoder time relative to anchor in % (e.g., 100% if runtime is equal to anchor)</w:t>
            </w:r>
          </w:p>
        </w:tc>
      </w:tr>
      <w:tr w:rsidR="00371126" w:rsidRPr="00371126" w14:paraId="6E6199B3" w14:textId="77777777" w:rsidTr="00605201">
        <w:tc>
          <w:tcPr>
            <w:tcW w:w="1806" w:type="dxa"/>
          </w:tcPr>
          <w:p w14:paraId="0F78FC48" w14:textId="23944919" w:rsidR="00371126" w:rsidRPr="000547B1" w:rsidRDefault="00BA5378" w:rsidP="000547B1">
            <w:pPr>
              <w:spacing w:before="0"/>
              <w:textAlignment w:val="auto"/>
              <w:rPr>
                <w:b/>
                <w:bCs/>
                <w:lang w:val="en-CA"/>
              </w:rPr>
            </w:pPr>
            <w:r w:rsidRPr="000547B1">
              <w:rPr>
                <w:b/>
                <w:bCs/>
                <w:lang w:val="en-CA"/>
              </w:rPr>
              <w:t>R</w:t>
            </w:r>
            <w:r w:rsidR="00371126" w:rsidRPr="000547B1">
              <w:rPr>
                <w:b/>
                <w:bCs/>
                <w:lang w:val="en-CA"/>
              </w:rPr>
              <w:t>elative DecT</w:t>
            </w:r>
          </w:p>
        </w:tc>
        <w:tc>
          <w:tcPr>
            <w:tcW w:w="6778" w:type="dxa"/>
          </w:tcPr>
          <w:p w14:paraId="2F731E63" w14:textId="77777777" w:rsidR="00371126" w:rsidRPr="00371126" w:rsidRDefault="00371126" w:rsidP="000547B1">
            <w:pPr>
              <w:spacing w:before="0"/>
              <w:textAlignment w:val="auto"/>
              <w:rPr>
                <w:lang w:val="en-CA"/>
              </w:rPr>
            </w:pPr>
            <w:r w:rsidRPr="00371126">
              <w:rPr>
                <w:lang w:val="en-CA"/>
              </w:rPr>
              <w:t>Decoder time relative to anchor in %</w:t>
            </w:r>
          </w:p>
        </w:tc>
      </w:tr>
      <w:tr w:rsidR="00371126" w:rsidRPr="00371126" w14:paraId="076E22EA" w14:textId="77777777" w:rsidTr="00605201">
        <w:tc>
          <w:tcPr>
            <w:tcW w:w="1806" w:type="dxa"/>
          </w:tcPr>
          <w:p w14:paraId="31524AC9" w14:textId="0AC4F696" w:rsidR="00371126" w:rsidRPr="000547B1" w:rsidRDefault="00BA5378" w:rsidP="000547B1">
            <w:pPr>
              <w:spacing w:before="0"/>
              <w:textAlignment w:val="auto"/>
              <w:rPr>
                <w:b/>
                <w:bCs/>
                <w:lang w:val="en-CA"/>
              </w:rPr>
            </w:pPr>
            <w:r w:rsidRPr="000547B1">
              <w:rPr>
                <w:b/>
                <w:bCs/>
                <w:lang w:val="en-CA"/>
              </w:rPr>
              <w:t>P</w:t>
            </w:r>
            <w:r w:rsidR="00371126" w:rsidRPr="000547B1">
              <w:rPr>
                <w:b/>
                <w:bCs/>
                <w:lang w:val="en-CA"/>
              </w:rPr>
              <w:t>eak Enc Memory</w:t>
            </w:r>
          </w:p>
        </w:tc>
        <w:tc>
          <w:tcPr>
            <w:tcW w:w="6778" w:type="dxa"/>
          </w:tcPr>
          <w:p w14:paraId="3D0BC415" w14:textId="77777777" w:rsidR="00371126" w:rsidRPr="00371126" w:rsidRDefault="00371126" w:rsidP="000547B1">
            <w:pPr>
              <w:spacing w:before="0"/>
              <w:textAlignment w:val="auto"/>
              <w:rPr>
                <w:lang w:val="en-CA"/>
              </w:rPr>
            </w:pPr>
            <w:r w:rsidRPr="00371126">
              <w:rPr>
                <w:lang w:val="en-CA"/>
              </w:rPr>
              <w:t>Peak memory use in Kb. Add note with example from VTM/ECM</w:t>
            </w:r>
          </w:p>
        </w:tc>
      </w:tr>
      <w:tr w:rsidR="00371126" w:rsidRPr="00371126" w14:paraId="4690C022" w14:textId="77777777" w:rsidTr="00605201">
        <w:tc>
          <w:tcPr>
            <w:tcW w:w="1806" w:type="dxa"/>
          </w:tcPr>
          <w:p w14:paraId="273E10D9" w14:textId="41349C4D" w:rsidR="00371126" w:rsidRPr="000547B1" w:rsidRDefault="00BA5378" w:rsidP="000547B1">
            <w:pPr>
              <w:spacing w:before="0"/>
              <w:textAlignment w:val="auto"/>
              <w:rPr>
                <w:b/>
                <w:bCs/>
                <w:lang w:val="en-CA"/>
              </w:rPr>
            </w:pPr>
            <w:r w:rsidRPr="000547B1">
              <w:rPr>
                <w:b/>
                <w:bCs/>
                <w:lang w:val="en-CA"/>
              </w:rPr>
              <w:t>P</w:t>
            </w:r>
            <w:r w:rsidR="00371126" w:rsidRPr="000547B1">
              <w:rPr>
                <w:b/>
                <w:bCs/>
                <w:lang w:val="en-CA"/>
              </w:rPr>
              <w:t>eak Dec Memory</w:t>
            </w:r>
          </w:p>
        </w:tc>
        <w:tc>
          <w:tcPr>
            <w:tcW w:w="6778" w:type="dxa"/>
          </w:tcPr>
          <w:p w14:paraId="13192442" w14:textId="77777777" w:rsidR="00371126" w:rsidRPr="00371126" w:rsidRDefault="00371126" w:rsidP="000547B1">
            <w:pPr>
              <w:spacing w:before="0"/>
              <w:textAlignment w:val="auto"/>
              <w:rPr>
                <w:lang w:val="en-CA"/>
              </w:rPr>
            </w:pPr>
            <w:r w:rsidRPr="00371126">
              <w:rPr>
                <w:lang w:val="en-CA"/>
              </w:rPr>
              <w:t>Peak memory use in Kb</w:t>
            </w:r>
          </w:p>
        </w:tc>
      </w:tr>
    </w:tbl>
    <w:p w14:paraId="3A27AF1F" w14:textId="77777777" w:rsidR="00371126" w:rsidRPr="00371126" w:rsidRDefault="00371126" w:rsidP="00371126">
      <w:pPr>
        <w:rPr>
          <w:lang w:val="en-CA"/>
        </w:rPr>
      </w:pPr>
      <w:r w:rsidRPr="00371126">
        <w:rPr>
          <w:lang w:val="en-CA"/>
        </w:rPr>
        <w:t>The first line in the CSV file should contain the name of the columns. For example:</w:t>
      </w:r>
    </w:p>
    <w:p w14:paraId="1F75F8C7" w14:textId="77777777" w:rsidR="00371126" w:rsidRPr="009F7355" w:rsidRDefault="00371126" w:rsidP="00371126">
      <w:pPr>
        <w:rPr>
          <w:lang w:val="en-CA"/>
        </w:rPr>
      </w:pPr>
      <w:r w:rsidRPr="009F7355">
        <w:rPr>
          <w:lang w:val="en-CA"/>
        </w:rPr>
        <w:t>Sequence;Rate point;bitrate;PSNR Y;PSNR U;PSNR V;SSIM Y;SSIM U;SSIM V;WPSNR Y;WPSNR U;WPSNR V;EncT;DecT;relative EncT;relative DecT;peak Enc Memory;peak Dec Memory</w:t>
      </w:r>
    </w:p>
    <w:p w14:paraId="629C98E5" w14:textId="77777777" w:rsidR="007C7C56" w:rsidRDefault="007C7C56" w:rsidP="00371126">
      <w:pPr>
        <w:rPr>
          <w:lang w:val="en-CA"/>
        </w:rPr>
      </w:pPr>
    </w:p>
    <w:p w14:paraId="0D4253B6" w14:textId="00E94B63" w:rsidR="00EC3BDE" w:rsidRDefault="00EC3BDE" w:rsidP="00371126">
      <w:pPr>
        <w:rPr>
          <w:lang w:val="en-CA"/>
        </w:rPr>
      </w:pPr>
      <w:r>
        <w:rPr>
          <w:lang w:val="en-CA"/>
        </w:rPr>
        <w:t>From discussion in JVET plenary</w:t>
      </w:r>
      <w:r w:rsidR="00205ED9">
        <w:rPr>
          <w:lang w:val="en-CA"/>
        </w:rPr>
        <w:t xml:space="preserve"> Wednesday 2 July morning</w:t>
      </w:r>
      <w:r>
        <w:rPr>
          <w:lang w:val="en-CA"/>
        </w:rPr>
        <w:t>:</w:t>
      </w:r>
    </w:p>
    <w:p w14:paraId="3080CDDC" w14:textId="7DABF88F" w:rsidR="00EC3BDE" w:rsidRDefault="00EC3BDE" w:rsidP="000547B1">
      <w:pPr>
        <w:pStyle w:val="Listenabsatz"/>
        <w:numPr>
          <w:ilvl w:val="0"/>
          <w:numId w:val="484"/>
        </w:numPr>
        <w:rPr>
          <w:lang w:val="en-CA"/>
        </w:rPr>
      </w:pPr>
      <w:r>
        <w:rPr>
          <w:lang w:val="en-CA"/>
        </w:rPr>
        <w:t xml:space="preserve">The CfE should solicit contributions to as many </w:t>
      </w:r>
      <w:r w:rsidR="007C7C56">
        <w:rPr>
          <w:lang w:val="en-CA"/>
        </w:rPr>
        <w:t>content categories</w:t>
      </w:r>
      <w:r>
        <w:rPr>
          <w:lang w:val="en-CA"/>
        </w:rPr>
        <w:t xml:space="preserve"> as possible, but not necessary for all</w:t>
      </w:r>
      <w:r w:rsidR="006555AC">
        <w:rPr>
          <w:lang w:val="en-CA"/>
        </w:rPr>
        <w:t xml:space="preserve"> (existing formulation is appropriate)</w:t>
      </w:r>
      <w:r>
        <w:rPr>
          <w:lang w:val="en-CA"/>
        </w:rPr>
        <w:t>.</w:t>
      </w:r>
    </w:p>
    <w:p w14:paraId="25E4EC23" w14:textId="662512A2" w:rsidR="006E3D78" w:rsidRDefault="00691998" w:rsidP="000547B1">
      <w:pPr>
        <w:pStyle w:val="Listenabsatz"/>
        <w:numPr>
          <w:ilvl w:val="0"/>
          <w:numId w:val="484"/>
        </w:numPr>
        <w:rPr>
          <w:lang w:val="en-CA"/>
        </w:rPr>
      </w:pPr>
      <w:r>
        <w:rPr>
          <w:lang w:val="en-CA"/>
        </w:rPr>
        <w:t xml:space="preserve">It was reported that </w:t>
      </w:r>
      <w:r w:rsidR="006E3D78">
        <w:rPr>
          <w:lang w:val="en-CA"/>
        </w:rPr>
        <w:t>HDRtools requires 10 bit, and also VTM/ECM convert</w:t>
      </w:r>
      <w:r>
        <w:rPr>
          <w:lang w:val="en-CA"/>
        </w:rPr>
        <w:t>s</w:t>
      </w:r>
      <w:r w:rsidR="006E3D78">
        <w:rPr>
          <w:lang w:val="en-CA"/>
        </w:rPr>
        <w:t xml:space="preserve"> 8 bit internally to 10 bit, and </w:t>
      </w:r>
      <w:r>
        <w:rPr>
          <w:lang w:val="en-CA"/>
        </w:rPr>
        <w:t xml:space="preserve">ideally a </w:t>
      </w:r>
      <w:r w:rsidR="006E3D78">
        <w:rPr>
          <w:lang w:val="en-CA"/>
        </w:rPr>
        <w:t xml:space="preserve">proponents’ decoder would output 10 bit yuv for visual testing – </w:t>
      </w:r>
      <w:r>
        <w:rPr>
          <w:lang w:val="en-CA"/>
        </w:rPr>
        <w:t>another</w:t>
      </w:r>
      <w:r w:rsidR="006E3D78">
        <w:rPr>
          <w:lang w:val="en-CA"/>
        </w:rPr>
        <w:t xml:space="preserve"> solution would be to provide 8 bit sequences also as 10 bit versions – </w:t>
      </w:r>
      <w:r>
        <w:rPr>
          <w:lang w:val="en-CA"/>
        </w:rPr>
        <w:t xml:space="preserve">would </w:t>
      </w:r>
      <w:r w:rsidR="006E3D78">
        <w:rPr>
          <w:lang w:val="en-CA"/>
        </w:rPr>
        <w:t>need update of the md5 sums</w:t>
      </w:r>
      <w:r>
        <w:rPr>
          <w:lang w:val="en-CA"/>
        </w:rPr>
        <w:t>, and might also have some implications on computation of PSNR.</w:t>
      </w:r>
      <w:r w:rsidR="006E3D78">
        <w:rPr>
          <w:lang w:val="en-CA"/>
        </w:rPr>
        <w:t xml:space="preserve"> </w:t>
      </w:r>
      <w:r>
        <w:rPr>
          <w:lang w:val="en-CA"/>
        </w:rPr>
        <w:t xml:space="preserve">It was later confirmed by the maintainer of HDRtools that indeed HDRtools is able to handle 8 bit input, but requires same bit depth of the items compared, such </w:t>
      </w:r>
      <w:r w:rsidR="00941A7A">
        <w:rPr>
          <w:lang w:val="en-CA"/>
        </w:rPr>
        <w:t xml:space="preserve">that it is necessary to convert a 10-bit output of a decoder to 8 bit output. The best solution would be that HDRtools is modified such that it is able to compare an 8-bit  input against a 10-bit decoder output and computes metrics exactly the same way as VTM/ECM. This way, it is irrelevant which bit depth a proponent’s decoder outputs, if it is 8 bit it is not a big deal converting it to 10 bit for viewing. Mathias, Frank and Alexis to coordinate the update of HDRtools. CfE document </w:t>
      </w:r>
      <w:r w:rsidR="006555AC">
        <w:rPr>
          <w:lang w:val="en-CA"/>
        </w:rPr>
        <w:t xml:space="preserve">was modified such </w:t>
      </w:r>
      <w:r w:rsidR="007A392B">
        <w:rPr>
          <w:lang w:val="en-CA"/>
        </w:rPr>
        <w:t xml:space="preserve">that 10 bit </w:t>
      </w:r>
      <w:r w:rsidR="00481DF8">
        <w:rPr>
          <w:lang w:val="en-CA"/>
        </w:rPr>
        <w:t xml:space="preserve">YUV 420 </w:t>
      </w:r>
      <w:r w:rsidR="007A392B">
        <w:rPr>
          <w:lang w:val="en-CA"/>
        </w:rPr>
        <w:t xml:space="preserve">output is </w:t>
      </w:r>
      <w:r w:rsidR="00481DF8">
        <w:rPr>
          <w:lang w:val="en-CA"/>
        </w:rPr>
        <w:t xml:space="preserve">mandatory </w:t>
      </w:r>
      <w:r w:rsidR="007A392B">
        <w:rPr>
          <w:lang w:val="en-CA"/>
        </w:rPr>
        <w:t>instead of saying it shall be same as input, plus update of HDRtools annex (if needed).</w:t>
      </w:r>
    </w:p>
    <w:p w14:paraId="2040E874" w14:textId="54DFEFA0" w:rsidR="006E3D78" w:rsidRDefault="006E3D78" w:rsidP="000547B1">
      <w:pPr>
        <w:pStyle w:val="Listenabsatz"/>
        <w:numPr>
          <w:ilvl w:val="0"/>
          <w:numId w:val="484"/>
        </w:numPr>
        <w:rPr>
          <w:lang w:val="en-CA"/>
        </w:rPr>
      </w:pPr>
      <w:r>
        <w:rPr>
          <w:lang w:val="en-CA"/>
        </w:rPr>
        <w:t>Clarify DCR or ACR</w:t>
      </w:r>
      <w:r w:rsidR="00DC2C6E">
        <w:rPr>
          <w:lang w:val="en-CA"/>
        </w:rPr>
        <w:t xml:space="preserve"> (see note under JVET-AM0323)</w:t>
      </w:r>
    </w:p>
    <w:p w14:paraId="49D20976" w14:textId="062E35B6" w:rsidR="006E3D78" w:rsidRDefault="006A1982" w:rsidP="000547B1">
      <w:pPr>
        <w:pStyle w:val="Listenabsatz"/>
        <w:numPr>
          <w:ilvl w:val="0"/>
          <w:numId w:val="484"/>
        </w:numPr>
        <w:rPr>
          <w:lang w:val="en-CA"/>
        </w:rPr>
      </w:pPr>
      <w:r>
        <w:rPr>
          <w:lang w:val="en-CA"/>
        </w:rPr>
        <w:t>All recommendations from the BoG report are agreed</w:t>
      </w:r>
    </w:p>
    <w:p w14:paraId="35CF2910" w14:textId="0DD428CF" w:rsidR="006A1982" w:rsidRDefault="006A1982" w:rsidP="000547B1">
      <w:pPr>
        <w:pStyle w:val="Listenabsatz"/>
        <w:numPr>
          <w:ilvl w:val="0"/>
          <w:numId w:val="484"/>
        </w:numPr>
        <w:rPr>
          <w:lang w:val="en-CA"/>
        </w:rPr>
      </w:pPr>
      <w:r>
        <w:rPr>
          <w:lang w:val="en-CA"/>
        </w:rPr>
        <w:t>Further review/refinement of the CfE draft later</w:t>
      </w:r>
    </w:p>
    <w:p w14:paraId="0C4FB8FF" w14:textId="75546526" w:rsidR="00A91A0D" w:rsidRDefault="00A91A0D" w:rsidP="00994E80">
      <w:pPr>
        <w:rPr>
          <w:lang w:val="en-CA"/>
        </w:rPr>
      </w:pPr>
      <w:r>
        <w:rPr>
          <w:lang w:val="en-CA"/>
        </w:rPr>
        <w:t xml:space="preserve">The BoG report was further discussed in a joint meeting on Thursday 3 July. See section </w:t>
      </w:r>
      <w:r>
        <w:rPr>
          <w:lang w:val="en-CA"/>
        </w:rPr>
        <w:fldChar w:fldCharType="begin"/>
      </w:r>
      <w:r>
        <w:rPr>
          <w:lang w:val="en-CA"/>
        </w:rPr>
        <w:instrText xml:space="preserve"> REF _Ref207035500 \r \h </w:instrText>
      </w:r>
      <w:r>
        <w:rPr>
          <w:lang w:val="en-CA"/>
        </w:rPr>
      </w:r>
      <w:r>
        <w:rPr>
          <w:lang w:val="en-CA"/>
        </w:rPr>
        <w:fldChar w:fldCharType="separate"/>
      </w:r>
      <w:r>
        <w:rPr>
          <w:lang w:val="en-CA"/>
        </w:rPr>
        <w:t>7.3.2</w:t>
      </w:r>
      <w:r>
        <w:rPr>
          <w:lang w:val="en-CA"/>
        </w:rPr>
        <w:fldChar w:fldCharType="end"/>
      </w:r>
      <w:r>
        <w:rPr>
          <w:lang w:val="en-CA"/>
        </w:rPr>
        <w:t xml:space="preserve"> for notes of that joint meeting.</w:t>
      </w:r>
    </w:p>
    <w:p w14:paraId="15C8DCC2" w14:textId="4F566DDE" w:rsidR="00F44BFE" w:rsidRPr="00373F08" w:rsidRDefault="00F44BFE" w:rsidP="00CA2E49">
      <w:pPr>
        <w:pStyle w:val="berschrift2"/>
        <w:rPr>
          <w:lang w:val="en-CA"/>
        </w:rPr>
      </w:pPr>
      <w:bookmarkStart w:id="298" w:name="_Ref164873570"/>
      <w:r w:rsidRPr="00373F08">
        <w:rPr>
          <w:lang w:val="en-CA"/>
        </w:rPr>
        <w:t>Liaison communications</w:t>
      </w:r>
      <w:bookmarkEnd w:id="297"/>
      <w:r w:rsidRPr="00373F08">
        <w:rPr>
          <w:lang w:val="en-CA"/>
        </w:rPr>
        <w:t xml:space="preserve"> (</w:t>
      </w:r>
      <w:r w:rsidR="003D2F2E" w:rsidRPr="00373F08">
        <w:rPr>
          <w:lang w:val="en-CA"/>
        </w:rPr>
        <w:t>1</w:t>
      </w:r>
      <w:r w:rsidRPr="00373F08">
        <w:rPr>
          <w:lang w:val="en-CA"/>
        </w:rPr>
        <w:t>)</w:t>
      </w:r>
      <w:bookmarkEnd w:id="298"/>
    </w:p>
    <w:p w14:paraId="33B3917B" w14:textId="46C201E9" w:rsidR="00EA6FB0" w:rsidRPr="00373F08" w:rsidRDefault="00EA6FB0" w:rsidP="00EA6FB0">
      <w:pPr>
        <w:rPr>
          <w:lang w:val="en-CA"/>
        </w:rPr>
      </w:pPr>
      <w:bookmarkStart w:id="299" w:name="_Hlk183083960"/>
      <w:r w:rsidRPr="00373F08">
        <w:rPr>
          <w:lang w:val="en-CA"/>
        </w:rPr>
        <w:t>The following liaison statements were received at this meeting (section retained as a template for future use).</w:t>
      </w:r>
    </w:p>
    <w:p w14:paraId="3588F1A4" w14:textId="0EEDE024" w:rsidR="00F44BFE" w:rsidRPr="00373F08" w:rsidRDefault="00EA6FB0" w:rsidP="00EA6FB0">
      <w:pPr>
        <w:rPr>
          <w:lang w:val="en-CA"/>
        </w:rPr>
      </w:pPr>
      <w:r w:rsidRPr="0058699F">
        <w:rPr>
          <w:lang w:val="en-CA"/>
        </w:rPr>
        <w:t xml:space="preserve">The liaison </w:t>
      </w:r>
      <w:r w:rsidR="00DD73A0" w:rsidRPr="0058699F">
        <w:rPr>
          <w:lang w:val="en-CA"/>
        </w:rPr>
        <w:t xml:space="preserve">document </w:t>
      </w:r>
      <w:r w:rsidRPr="0058699F">
        <w:rPr>
          <w:lang w:val="en-CA"/>
        </w:rPr>
        <w:t xml:space="preserve">WG 5 N </w:t>
      </w:r>
      <w:r w:rsidR="000B7479" w:rsidRPr="0058699F">
        <w:rPr>
          <w:lang w:val="en-CA"/>
        </w:rPr>
        <w:t xml:space="preserve">XXX </w:t>
      </w:r>
      <w:r w:rsidRPr="0058699F">
        <w:rPr>
          <w:lang w:val="en-CA"/>
        </w:rPr>
        <w:t xml:space="preserve">was reviewed in JVET on </w:t>
      </w:r>
      <w:r w:rsidR="000B7479" w:rsidRPr="0058699F">
        <w:rPr>
          <w:lang w:val="en-CA"/>
        </w:rPr>
        <w:t xml:space="preserve">XXday XX July </w:t>
      </w:r>
      <w:r w:rsidRPr="0058699F">
        <w:rPr>
          <w:lang w:val="en-CA"/>
        </w:rPr>
        <w:t xml:space="preserve">at </w:t>
      </w:r>
      <w:r w:rsidR="000B7479" w:rsidRPr="0058699F">
        <w:rPr>
          <w:lang w:val="en-CA"/>
        </w:rPr>
        <w:t>XXXX-XXXX</w:t>
      </w:r>
      <w:r w:rsidRPr="0058699F">
        <w:rPr>
          <w:lang w:val="en-CA"/>
        </w:rPr>
        <w:t>.</w:t>
      </w:r>
      <w:r w:rsidRPr="00373F08">
        <w:rPr>
          <w:lang w:val="en-CA"/>
        </w:rPr>
        <w:t xml:space="preserve"> The draft reply was also presented in the MPEG AG 3 Communication meeting </w:t>
      </w:r>
      <w:r w:rsidR="00DD73A0" w:rsidRPr="00373F08">
        <w:rPr>
          <w:lang w:val="en-CA"/>
        </w:rPr>
        <w:t xml:space="preserve">Thursday 03 </w:t>
      </w:r>
      <w:r w:rsidR="000B7479">
        <w:rPr>
          <w:lang w:val="en-CA"/>
        </w:rPr>
        <w:t>July</w:t>
      </w:r>
      <w:r w:rsidR="000B7479" w:rsidRPr="00373F08">
        <w:rPr>
          <w:lang w:val="en-CA"/>
        </w:rPr>
        <w:t xml:space="preserve"> </w:t>
      </w:r>
      <w:r w:rsidR="00DD73A0" w:rsidRPr="00373F08">
        <w:rPr>
          <w:lang w:val="en-CA"/>
        </w:rPr>
        <w:t xml:space="preserve">during </w:t>
      </w:r>
      <w:r w:rsidR="000B7479" w:rsidRPr="00373F08">
        <w:rPr>
          <w:lang w:val="en-CA"/>
        </w:rPr>
        <w:t>1</w:t>
      </w:r>
      <w:r w:rsidR="000B7479">
        <w:rPr>
          <w:lang w:val="en-CA"/>
        </w:rPr>
        <w:t>5</w:t>
      </w:r>
      <w:r w:rsidR="000B7479" w:rsidRPr="00373F08">
        <w:rPr>
          <w:lang w:val="en-CA"/>
        </w:rPr>
        <w:t>00</w:t>
      </w:r>
      <w:r w:rsidRPr="00373F08">
        <w:rPr>
          <w:lang w:val="en-CA"/>
        </w:rPr>
        <w:t>-</w:t>
      </w:r>
      <w:r w:rsidR="000B7479" w:rsidRPr="00373F08">
        <w:rPr>
          <w:lang w:val="en-CA"/>
        </w:rPr>
        <w:t>1</w:t>
      </w:r>
      <w:r w:rsidR="000B7479">
        <w:rPr>
          <w:lang w:val="en-CA"/>
        </w:rPr>
        <w:t>8</w:t>
      </w:r>
      <w:r w:rsidR="000B7479" w:rsidRPr="00373F08">
        <w:rPr>
          <w:lang w:val="en-CA"/>
        </w:rPr>
        <w:t>00</w:t>
      </w:r>
      <w:r w:rsidRPr="00373F08">
        <w:rPr>
          <w:lang w:val="en-CA"/>
        </w:rPr>
        <w:t>.</w:t>
      </w:r>
    </w:p>
    <w:p w14:paraId="61AAF76B" w14:textId="2FF1D2FA" w:rsidR="00F44BFE" w:rsidRPr="00373F08" w:rsidRDefault="00F44BFE" w:rsidP="00CA2E49">
      <w:pPr>
        <w:pStyle w:val="berschrift1"/>
        <w:rPr>
          <w:lang w:val="en-CA"/>
        </w:rPr>
      </w:pPr>
      <w:bookmarkStart w:id="300" w:name="_Ref354594526"/>
      <w:bookmarkEnd w:id="299"/>
      <w:r w:rsidRPr="00373F08">
        <w:rPr>
          <w:lang w:val="en-CA"/>
        </w:rPr>
        <w:t>Project planning</w:t>
      </w:r>
      <w:bookmarkEnd w:id="300"/>
    </w:p>
    <w:p w14:paraId="76E2B1B7" w14:textId="1B7C8748" w:rsidR="00F44BFE" w:rsidRPr="00373F08" w:rsidRDefault="00F44BFE" w:rsidP="00CA2E49">
      <w:pPr>
        <w:pStyle w:val="berschrift2"/>
        <w:rPr>
          <w:lang w:val="en-CA"/>
        </w:rPr>
      </w:pPr>
      <w:bookmarkStart w:id="301" w:name="_Ref164807231"/>
      <w:bookmarkStart w:id="302" w:name="_Ref472668843"/>
      <w:bookmarkStart w:id="303" w:name="_Ref322459742"/>
      <w:r w:rsidRPr="00373F08">
        <w:rPr>
          <w:lang w:val="en-CA"/>
        </w:rPr>
        <w:t>Software timeline</w:t>
      </w:r>
      <w:bookmarkEnd w:id="301"/>
    </w:p>
    <w:p w14:paraId="71C89E42" w14:textId="631DDA4D" w:rsidR="00F44BFE" w:rsidRPr="00373F08" w:rsidRDefault="00F44BFE" w:rsidP="00F44BFE">
      <w:pPr>
        <w:rPr>
          <w:lang w:val="en-CA"/>
        </w:rPr>
      </w:pPr>
      <w:r w:rsidRPr="00373F08">
        <w:rPr>
          <w:lang w:val="en-CA"/>
        </w:rPr>
        <w:t xml:space="preserve">ECM </w:t>
      </w:r>
      <w:r w:rsidR="003C26A1" w:rsidRPr="00373F08">
        <w:rPr>
          <w:lang w:val="en-CA"/>
        </w:rPr>
        <w:t>1</w:t>
      </w:r>
      <w:r w:rsidR="003C26A1">
        <w:rPr>
          <w:lang w:val="en-CA"/>
        </w:rPr>
        <w:t>8</w:t>
      </w:r>
      <w:r w:rsidRPr="00373F08">
        <w:rPr>
          <w:lang w:val="en-CA"/>
        </w:rPr>
        <w:t>.0 software (including all adoptions) was planned to be available 3 weeks after the meeting (</w:t>
      </w:r>
      <w:r w:rsidR="003C26A1" w:rsidRPr="00373F08">
        <w:rPr>
          <w:lang w:val="en-CA"/>
        </w:rPr>
        <w:t>2</w:t>
      </w:r>
      <w:r w:rsidR="003C26A1">
        <w:rPr>
          <w:lang w:val="en-CA"/>
        </w:rPr>
        <w:t>5</w:t>
      </w:r>
      <w:r w:rsidR="003C26A1" w:rsidRPr="00373F08">
        <w:rPr>
          <w:lang w:val="en-CA"/>
        </w:rPr>
        <w:t xml:space="preserve"> </w:t>
      </w:r>
      <w:r w:rsidR="003C26A1">
        <w:rPr>
          <w:lang w:val="en-CA"/>
        </w:rPr>
        <w:t>July</w:t>
      </w:r>
      <w:r w:rsidRPr="00373F08">
        <w:rPr>
          <w:lang w:val="en-CA"/>
        </w:rPr>
        <w:t>).</w:t>
      </w:r>
    </w:p>
    <w:p w14:paraId="386C2FA8" w14:textId="14EB14ED" w:rsidR="00F44BFE" w:rsidRPr="00373F08" w:rsidRDefault="00F44BFE" w:rsidP="00F44BFE">
      <w:pPr>
        <w:rPr>
          <w:lang w:val="en-CA"/>
        </w:rPr>
      </w:pPr>
      <w:r w:rsidRPr="00373F08">
        <w:rPr>
          <w:lang w:val="en-CA"/>
        </w:rPr>
        <w:t xml:space="preserve">The NNVC </w:t>
      </w:r>
      <w:r w:rsidR="003C26A1" w:rsidRPr="00373F08">
        <w:rPr>
          <w:lang w:val="en-CA"/>
        </w:rPr>
        <w:t>1</w:t>
      </w:r>
      <w:r w:rsidR="003C26A1">
        <w:rPr>
          <w:lang w:val="en-CA"/>
        </w:rPr>
        <w:t>4</w:t>
      </w:r>
      <w:r w:rsidRPr="00373F08">
        <w:rPr>
          <w:lang w:val="en-CA"/>
        </w:rPr>
        <w:t>.0 codebase software was planned to be available 3 weeks after the meeting (</w:t>
      </w:r>
      <w:r w:rsidR="0017598C" w:rsidRPr="00373F08">
        <w:rPr>
          <w:lang w:val="en-CA"/>
        </w:rPr>
        <w:t xml:space="preserve">25 </w:t>
      </w:r>
      <w:r w:rsidR="003C26A1">
        <w:rPr>
          <w:lang w:val="en-CA"/>
        </w:rPr>
        <w:t>July</w:t>
      </w:r>
      <w:r w:rsidRPr="00373F08">
        <w:rPr>
          <w:lang w:val="en-CA"/>
        </w:rPr>
        <w:t>)</w:t>
      </w:r>
      <w:r w:rsidR="00210346">
        <w:rPr>
          <w:lang w:val="en-CA"/>
        </w:rPr>
        <w:t>, including all elements needed for CTC and EE1</w:t>
      </w:r>
      <w:r w:rsidRPr="00373F08">
        <w:rPr>
          <w:lang w:val="en-CA"/>
        </w:rPr>
        <w:t xml:space="preserve">. </w:t>
      </w:r>
      <w:r w:rsidR="00210346">
        <w:rPr>
          <w:lang w:val="en-CA"/>
        </w:rPr>
        <w:t>Additional integration and harmonization with VTM to be deferred for version 14.1.</w:t>
      </w:r>
    </w:p>
    <w:p w14:paraId="296D063E" w14:textId="116A37D6" w:rsidR="00F44BFE" w:rsidRPr="00373F08" w:rsidRDefault="00F44BFE" w:rsidP="00F44BFE">
      <w:pPr>
        <w:rPr>
          <w:lang w:val="en-CA"/>
        </w:rPr>
      </w:pPr>
      <w:r w:rsidRPr="00373F08">
        <w:rPr>
          <w:lang w:val="en-CA"/>
        </w:rPr>
        <w:t>VTM23.</w:t>
      </w:r>
      <w:r w:rsidR="003C26A1">
        <w:rPr>
          <w:lang w:val="en-CA"/>
        </w:rPr>
        <w:t>11</w:t>
      </w:r>
      <w:r w:rsidR="003C26A1" w:rsidRPr="00373F08">
        <w:rPr>
          <w:lang w:val="en-CA"/>
        </w:rPr>
        <w:t xml:space="preserve"> </w:t>
      </w:r>
      <w:r w:rsidRPr="00373F08">
        <w:rPr>
          <w:lang w:val="en-CA"/>
        </w:rPr>
        <w:t xml:space="preserve">software will be released </w:t>
      </w:r>
      <w:r w:rsidR="0017598C" w:rsidRPr="00373F08">
        <w:rPr>
          <w:lang w:val="en-CA"/>
        </w:rPr>
        <w:t>1 week after the meeting</w:t>
      </w:r>
      <w:r w:rsidR="00210346">
        <w:rPr>
          <w:lang w:val="en-CA"/>
        </w:rPr>
        <w:t xml:space="preserve"> at latest</w:t>
      </w:r>
      <w:r w:rsidR="0017598C" w:rsidRPr="00373F08">
        <w:rPr>
          <w:lang w:val="en-CA"/>
        </w:rPr>
        <w:t xml:space="preserve">. Additional versions will be released </w:t>
      </w:r>
      <w:r w:rsidRPr="00373F08">
        <w:rPr>
          <w:lang w:val="en-CA"/>
        </w:rPr>
        <w:t>as appropriate(</w:t>
      </w:r>
      <w:r w:rsidR="0017598C" w:rsidRPr="00373F08">
        <w:rPr>
          <w:lang w:val="en-CA"/>
        </w:rPr>
        <w:t xml:space="preserve">e.g. for </w:t>
      </w:r>
      <w:r w:rsidRPr="00373F08">
        <w:rPr>
          <w:lang w:val="en-CA"/>
        </w:rPr>
        <w:t>integration and updates of SEI messages inc</w:t>
      </w:r>
      <w:r w:rsidR="00EB6486" w:rsidRPr="00373F08">
        <w:rPr>
          <w:lang w:val="en-CA"/>
        </w:rPr>
        <w:t>l</w:t>
      </w:r>
      <w:r w:rsidRPr="00373F08">
        <w:rPr>
          <w:lang w:val="en-CA"/>
        </w:rPr>
        <w:t>uded in JVET-</w:t>
      </w:r>
      <w:r w:rsidR="003C26A1" w:rsidRPr="00373F08">
        <w:rPr>
          <w:lang w:val="en-CA"/>
        </w:rPr>
        <w:t>A</w:t>
      </w:r>
      <w:r w:rsidR="003C26A1">
        <w:rPr>
          <w:lang w:val="en-CA"/>
        </w:rPr>
        <w:t>M</w:t>
      </w:r>
      <w:r w:rsidR="003C26A1" w:rsidRPr="00373F08">
        <w:rPr>
          <w:lang w:val="en-CA"/>
        </w:rPr>
        <w:t>2006</w:t>
      </w:r>
      <w:r w:rsidRPr="00373F08">
        <w:rPr>
          <w:lang w:val="en-CA"/>
        </w:rPr>
        <w:t>).</w:t>
      </w:r>
    </w:p>
    <w:p w14:paraId="56953391" w14:textId="3DDC49EF" w:rsidR="00F44BFE" w:rsidRPr="00373F08" w:rsidRDefault="00F44BFE" w:rsidP="00F44BFE">
      <w:pPr>
        <w:rPr>
          <w:lang w:val="en-CA"/>
        </w:rPr>
      </w:pPr>
      <w:r w:rsidRPr="00373F08">
        <w:rPr>
          <w:lang w:val="en-CA"/>
        </w:rPr>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r w:rsidR="003C26A1" w:rsidRPr="00373F08">
        <w:rPr>
          <w:lang w:val="en-CA"/>
        </w:rPr>
        <w:t>A</w:t>
      </w:r>
      <w:r w:rsidR="003C26A1">
        <w:rPr>
          <w:lang w:val="en-CA"/>
        </w:rPr>
        <w:t>M</w:t>
      </w:r>
      <w:r w:rsidR="003C26A1" w:rsidRPr="00373F08">
        <w:rPr>
          <w:lang w:val="en-CA"/>
        </w:rPr>
        <w:t xml:space="preserve">1006 </w:t>
      </w:r>
      <w:r w:rsidR="00EB6486" w:rsidRPr="00373F08">
        <w:rPr>
          <w:lang w:val="en-CA"/>
        </w:rPr>
        <w:t>and JVET-</w:t>
      </w:r>
      <w:r w:rsidR="003C26A1" w:rsidRPr="00373F08">
        <w:rPr>
          <w:lang w:val="en-CA"/>
        </w:rPr>
        <w:t>A</w:t>
      </w:r>
      <w:r w:rsidR="003C26A1">
        <w:rPr>
          <w:lang w:val="en-CA"/>
        </w:rPr>
        <w:t>M</w:t>
      </w:r>
      <w:r w:rsidR="003C26A1" w:rsidRPr="00373F08">
        <w:rPr>
          <w:lang w:val="en-CA"/>
        </w:rPr>
        <w:t xml:space="preserve">1017 </w:t>
      </w:r>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r w:rsidRPr="00373F08">
        <w:rPr>
          <w:lang w:val="en-CA"/>
        </w:rPr>
        <w:t>As a general rule in software development, a person who is executing a merge shall not be from the same company as the person who submitted that merge request.</w:t>
      </w:r>
    </w:p>
    <w:p w14:paraId="4837DFD5" w14:textId="201ED243" w:rsidR="00F44BFE" w:rsidRPr="00373F08" w:rsidRDefault="00F44BFE" w:rsidP="00CA2E49">
      <w:pPr>
        <w:pStyle w:val="berschrift2"/>
        <w:rPr>
          <w:lang w:val="en-CA"/>
        </w:rPr>
      </w:pPr>
      <w:r w:rsidRPr="00373F08">
        <w:rPr>
          <w:lang w:val="en-CA"/>
        </w:rPr>
        <w:t>Core experiment and exploration experiment planning</w:t>
      </w:r>
      <w:bookmarkEnd w:id="302"/>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2B403719" w:rsidR="00F44BFE" w:rsidRPr="00373F08" w:rsidRDefault="00F44BFE" w:rsidP="00CA2E49">
      <w:pPr>
        <w:pStyle w:val="berschrift2"/>
        <w:rPr>
          <w:lang w:val="en-CA"/>
        </w:rPr>
      </w:pPr>
      <w:r w:rsidRPr="00373F08">
        <w:rPr>
          <w:lang w:val="en-CA"/>
        </w:rPr>
        <w:t>Drafting of specification text, encoder algorithm descriptions, and software</w:t>
      </w:r>
      <w:bookmarkEnd w:id="303"/>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CA2E49">
      <w:pPr>
        <w:pStyle w:val="berschrift2"/>
        <w:rPr>
          <w:lang w:val="en-CA"/>
        </w:rPr>
      </w:pPr>
      <w:bookmarkStart w:id="304" w:name="_Ref143073098"/>
      <w:r w:rsidRPr="00373F08">
        <w:rPr>
          <w:lang w:val="en-CA"/>
        </w:rPr>
        <w:t>Plans for improved efficiency and contribution consideration</w:t>
      </w:r>
      <w:bookmarkEnd w:id="304"/>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t>Suggestions for future meetings included the following generally-supported principles:</w:t>
      </w:r>
    </w:p>
    <w:p w14:paraId="3D10B328"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CA2E49">
      <w:pPr>
        <w:pStyle w:val="berschrift2"/>
        <w:rPr>
          <w:lang w:val="en-CA"/>
        </w:rPr>
      </w:pPr>
      <w:bookmarkStart w:id="305" w:name="_Ref411907584"/>
      <w:r w:rsidRPr="00373F08">
        <w:rPr>
          <w:lang w:val="en-CA"/>
        </w:rPr>
        <w:t>General issues for experiments</w:t>
      </w:r>
      <w:bookmarkEnd w:id="305"/>
    </w:p>
    <w:p w14:paraId="64644582" w14:textId="77777777" w:rsidR="00F44BFE" w:rsidRPr="00373F08" w:rsidRDefault="00F44BFE" w:rsidP="00F44BFE">
      <w:pPr>
        <w:rPr>
          <w:lang w:val="en-CA"/>
        </w:rPr>
      </w:pPr>
      <w:bookmarkStart w:id="306" w:name="_Hlk58860120"/>
      <w:r w:rsidRPr="00373F08">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t>Group coordinated experiments have been planned as follows:</w:t>
      </w:r>
    </w:p>
    <w:p w14:paraId="1B8C9882" w14:textId="77777777" w:rsidR="00F44BFE" w:rsidRPr="00373F08" w:rsidRDefault="00F44BFE" w:rsidP="00CA2E49">
      <w:pPr>
        <w:pStyle w:val="Aufzhlungszeichen2"/>
        <w:numPr>
          <w:ilvl w:val="0"/>
          <w:numId w:val="7"/>
        </w:numPr>
        <w:rPr>
          <w:lang w:val="en-CA"/>
        </w:rPr>
      </w:pPr>
      <w:r w:rsidRPr="00373F08">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373F08" w:rsidRDefault="00F44BFE" w:rsidP="00CA2E49">
      <w:pPr>
        <w:pStyle w:val="Aufzhlungszeichen2"/>
        <w:numPr>
          <w:ilvl w:val="0"/>
          <w:numId w:val="7"/>
        </w:numPr>
        <w:rPr>
          <w:lang w:val="en-CA"/>
        </w:rPr>
      </w:pPr>
      <w:r w:rsidRPr="00373F08">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CA2E49">
      <w:pPr>
        <w:pStyle w:val="Aufzhlungszeichen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CA2E49">
      <w:pPr>
        <w:pStyle w:val="Aufzhlungszeichen2"/>
        <w:numPr>
          <w:ilvl w:val="0"/>
          <w:numId w:val="7"/>
        </w:numPr>
        <w:rPr>
          <w:lang w:val="en-CA"/>
        </w:rPr>
      </w:pPr>
      <w:r w:rsidRPr="00373F08">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CA2E49">
      <w:pPr>
        <w:pStyle w:val="Aufzhlungszeichen2"/>
        <w:numPr>
          <w:ilvl w:val="0"/>
          <w:numId w:val="7"/>
        </w:numPr>
        <w:rPr>
          <w:lang w:val="en-CA"/>
        </w:rPr>
      </w:pPr>
      <w:r w:rsidRPr="00373F08">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CA2E49">
      <w:pPr>
        <w:pStyle w:val="Aufzhlungszeichen2"/>
        <w:numPr>
          <w:ilvl w:val="0"/>
          <w:numId w:val="7"/>
        </w:numPr>
        <w:rPr>
          <w:lang w:val="en-CA"/>
        </w:rPr>
      </w:pPr>
      <w:r w:rsidRPr="00373F08">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CA2E49">
      <w:pPr>
        <w:pStyle w:val="Aufzhlungszeichen2"/>
        <w:numPr>
          <w:ilvl w:val="0"/>
          <w:numId w:val="7"/>
        </w:numPr>
        <w:rPr>
          <w:lang w:val="en-CA"/>
        </w:rPr>
      </w:pPr>
      <w:r w:rsidRPr="00373F08">
        <w:rPr>
          <w:lang w:val="en-CA"/>
        </w:rPr>
        <w:t>The CE description must match the CE testing that is done. The CE description needs to be revised if there has been some change of plans.</w:t>
      </w:r>
    </w:p>
    <w:p w14:paraId="7C6419BE" w14:textId="77777777" w:rsidR="00F44BFE" w:rsidRPr="00373F08" w:rsidRDefault="00F44BFE" w:rsidP="00CA2E49">
      <w:pPr>
        <w:pStyle w:val="Aufzhlungszeichen2"/>
        <w:numPr>
          <w:ilvl w:val="0"/>
          <w:numId w:val="7"/>
        </w:numPr>
        <w:rPr>
          <w:lang w:val="en-CA"/>
        </w:rPr>
      </w:pPr>
      <w:r w:rsidRPr="00373F08">
        <w:rPr>
          <w:lang w:val="en-CA"/>
        </w:rPr>
        <w:t>The CE summary report must describe any changes that were made in the process of finalizing the CE.</w:t>
      </w:r>
    </w:p>
    <w:p w14:paraId="273C8E74" w14:textId="77777777" w:rsidR="00F44BFE" w:rsidRPr="00373F08" w:rsidRDefault="00F44BFE" w:rsidP="00CA2E49">
      <w:pPr>
        <w:pStyle w:val="Aufzhlungszeichen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CA2E49">
      <w:pPr>
        <w:pStyle w:val="Aufzhlungszeichen2"/>
        <w:numPr>
          <w:ilvl w:val="0"/>
          <w:numId w:val="7"/>
        </w:numPr>
        <w:rPr>
          <w:lang w:val="en-CA"/>
        </w:rPr>
      </w:pPr>
      <w:r w:rsidRPr="00373F08">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CA2E49">
      <w:pPr>
        <w:pStyle w:val="Aufzhlungszeichen2"/>
        <w:numPr>
          <w:ilvl w:val="0"/>
          <w:numId w:val="7"/>
        </w:numPr>
        <w:rPr>
          <w:lang w:val="en-CA"/>
        </w:rPr>
      </w:pPr>
      <w:r w:rsidRPr="00373F08">
        <w:rPr>
          <w:lang w:val="en-CA"/>
        </w:rPr>
        <w:t>A new proposal can be included in a CE based on group decision, regardless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It is possible to define sub-experiments within particular CEs, for example designated as CEX.a, CEX.b, etc., where X is the basic CE number.</w:t>
      </w:r>
    </w:p>
    <w:p w14:paraId="74B8E88F" w14:textId="77777777" w:rsidR="00F44BFE" w:rsidRPr="00373F08" w:rsidRDefault="00F44BFE" w:rsidP="00F44BFE">
      <w:pPr>
        <w:rPr>
          <w:lang w:val="en-CA"/>
        </w:rPr>
      </w:pPr>
      <w:r w:rsidRPr="00373F08">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8773DB" w:rsidP="00F44BFE">
      <w:pPr>
        <w:rPr>
          <w:lang w:val="en-CA"/>
        </w:rPr>
      </w:pPr>
      <w:hyperlink r:id="rId960" w:history="1">
        <w:r w:rsidR="00F44BFE"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8773DB" w:rsidP="00F44BFE">
      <w:pPr>
        <w:rPr>
          <w:lang w:val="en-CA"/>
        </w:rPr>
      </w:pPr>
      <w:hyperlink r:id="rId961" w:history="1">
        <w:r w:rsidR="00F44BFE"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CA2E49">
      <w:pPr>
        <w:pStyle w:val="Aufzhlungszeichen2"/>
        <w:numPr>
          <w:ilvl w:val="0"/>
          <w:numId w:val="8"/>
        </w:numPr>
        <w:rPr>
          <w:lang w:val="en-CA"/>
        </w:rPr>
      </w:pPr>
      <w:r w:rsidRPr="00373F08">
        <w:rPr>
          <w:lang w:val="en-CA"/>
        </w:rPr>
        <w:t>Only qualified JVET members can participate in a CE.</w:t>
      </w:r>
    </w:p>
    <w:p w14:paraId="5F3058A2" w14:textId="77777777" w:rsidR="00F44BFE" w:rsidRPr="00373F08" w:rsidRDefault="00F44BFE" w:rsidP="00CA2E49">
      <w:pPr>
        <w:pStyle w:val="Aufzhlungszeichen2"/>
        <w:numPr>
          <w:ilvl w:val="0"/>
          <w:numId w:val="8"/>
        </w:numPr>
        <w:rPr>
          <w:lang w:val="en-CA"/>
        </w:rPr>
      </w:pPr>
      <w:r w:rsidRPr="00373F08">
        <w:rPr>
          <w:lang w:val="en-CA"/>
        </w:rPr>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CA2E49">
      <w:pPr>
        <w:pStyle w:val="Aufzhlungszeichen2"/>
        <w:numPr>
          <w:ilvl w:val="0"/>
          <w:numId w:val="8"/>
        </w:numPr>
        <w:rPr>
          <w:lang w:val="en-CA"/>
        </w:rPr>
      </w:pPr>
      <w:r w:rsidRPr="00373F08">
        <w:rPr>
          <w:lang w:val="en-CA"/>
        </w:rPr>
        <w:t>All software, results, and documents produced in the CE should be announced and made available to JVET in a timely manner.</w:t>
      </w:r>
    </w:p>
    <w:p w14:paraId="0FE0F505" w14:textId="40347DD5" w:rsidR="00F44BFE" w:rsidRPr="00373F08"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r w:rsidR="00A04DD5">
        <w:rPr>
          <w:lang w:val="en-CA"/>
        </w:rPr>
        <w:t> ]</w:t>
      </w:r>
      <w:r w:rsidRPr="00373F08">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373F08" w:rsidRDefault="00F44BFE" w:rsidP="00F44BFE">
      <w:pPr>
        <w:keepNext/>
        <w:rPr>
          <w:lang w:val="en-CA"/>
        </w:rPr>
      </w:pPr>
      <w:r w:rsidRPr="00373F08">
        <w:rPr>
          <w:lang w:val="en-CA"/>
        </w:rPr>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307" w:name="_Hlk526339005"/>
      <w:r w:rsidRPr="00373F08">
        <w:rPr>
          <w:lang w:val="en-CA"/>
        </w:rPr>
        <w:t xml:space="preserve">the VTM </w:t>
      </w:r>
      <w:bookmarkEnd w:id="307"/>
      <w:r w:rsidRPr="00373F08">
        <w:rPr>
          <w:lang w:val="en-CA"/>
        </w:rPr>
        <w:t>is completed and announced to JVET reflector.</w:t>
      </w:r>
    </w:p>
    <w:p w14:paraId="2FAF9B85"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t xml:space="preserve">T3: 3 weeks before the next JVET meeting or T2 + 1 week, whichever is later: Any changes to the CE test branches of the software must be frozen, so the cross-checkers can know exactly what they are cross-checking. A </w:t>
      </w:r>
      <w:bookmarkStart w:id="308" w:name="_Hlk531872973"/>
      <w:r w:rsidRPr="00373F08">
        <w:rPr>
          <w:lang w:val="en-CA"/>
        </w:rPr>
        <w:t>software version tag</w:t>
      </w:r>
      <w:bookmarkEnd w:id="308"/>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309" w:name="_Hlk3399094"/>
      <w:r w:rsidRPr="00373F08">
        <w:rPr>
          <w:lang w:val="en-CA"/>
        </w:rPr>
        <w:t xml:space="preserve">CE contributions without sufficiently mature draft specification text in the CE input document </w:t>
      </w:r>
      <w:bookmarkStart w:id="310" w:name="_Hlk3399079"/>
      <w:bookmarkEnd w:id="309"/>
      <w:r w:rsidRPr="00373F08">
        <w:rPr>
          <w:lang w:val="en-CA"/>
        </w:rPr>
        <w:t>should not be considered for adoption</w:t>
      </w:r>
      <w:bookmarkEnd w:id="310"/>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CA2E49">
      <w:pPr>
        <w:pStyle w:val="berschrift1"/>
        <w:rPr>
          <w:lang w:val="en-CA"/>
        </w:rPr>
      </w:pPr>
      <w:bookmarkStart w:id="311" w:name="_Ref354594530"/>
      <w:bookmarkStart w:id="312" w:name="_Ref330498123"/>
      <w:bookmarkStart w:id="313" w:name="_Ref451632559"/>
      <w:bookmarkEnd w:id="306"/>
      <w:r w:rsidRPr="00373F08">
        <w:rPr>
          <w:lang w:val="en-CA"/>
        </w:rPr>
        <w:t>Establishment of ad hoc groups</w:t>
      </w:r>
      <w:bookmarkEnd w:id="311"/>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The ad hoc groups established to progress work on particular subject areas until the next meeting are described in the table below. The discussion list for all of these ad hoc groups was agreed to be the main JVET reflector (</w:t>
      </w:r>
      <w:hyperlink r:id="rId962" w:history="1">
        <w:r w:rsidRPr="00373F08">
          <w:rPr>
            <w:rStyle w:val="Hyperlink"/>
            <w:lang w:val="en-CA"/>
          </w:rPr>
          <w:t>jvet@lists.rwth-aachen.de</w:t>
        </w:r>
      </w:hyperlink>
      <w:r w:rsidRPr="00373F08">
        <w:rPr>
          <w:lang w:val="en-CA"/>
        </w:rPr>
        <w:t>).</w:t>
      </w:r>
    </w:p>
    <w:p w14:paraId="3AE529F6" w14:textId="7C70893A" w:rsidR="00C93F37" w:rsidRPr="00373F08" w:rsidRDefault="00C93F37" w:rsidP="00C93F37">
      <w:pPr>
        <w:spacing w:after="136"/>
        <w:rPr>
          <w:lang w:val="en-CA"/>
        </w:rPr>
      </w:pPr>
      <w:bookmarkStart w:id="314" w:name="_Hlk85197675"/>
      <w:r w:rsidRPr="00373F08">
        <w:rPr>
          <w:lang w:val="en-CA"/>
        </w:rPr>
        <w:t xml:space="preserve">Chairs of AHGs were asked to send draft mandates to JRO before </w:t>
      </w:r>
      <w:r w:rsidR="00103BB9">
        <w:rPr>
          <w:lang w:val="en-CA"/>
        </w:rPr>
        <w:t>0800</w:t>
      </w:r>
      <w:r w:rsidR="00103BB9" w:rsidRPr="00373F08">
        <w:rPr>
          <w:lang w:val="en-CA"/>
        </w:rPr>
        <w:t xml:space="preserve"> </w:t>
      </w:r>
      <w:r w:rsidRPr="00373F08">
        <w:rPr>
          <w:lang w:val="en-CA"/>
        </w:rPr>
        <w:t xml:space="preserve">on </w:t>
      </w:r>
      <w:r w:rsidR="00103BB9">
        <w:rPr>
          <w:lang w:val="en-CA"/>
        </w:rPr>
        <w:t>4</w:t>
      </w:r>
      <w:r w:rsidR="00103BB9" w:rsidRPr="00373F08">
        <w:rPr>
          <w:lang w:val="en-CA"/>
        </w:rPr>
        <w:t xml:space="preserve"> </w:t>
      </w:r>
      <w:r w:rsidR="004052C8">
        <w:rPr>
          <w:lang w:val="en-CA"/>
        </w:rPr>
        <w:t>July</w:t>
      </w:r>
      <w:r w:rsidRPr="00373F08">
        <w:rPr>
          <w:lang w:val="en-CA"/>
        </w:rPr>
        <w:t>, preferably copy from the table below and sending with changemarks</w:t>
      </w:r>
      <w:r w:rsidR="009B0C05" w:rsidRPr="00373F08">
        <w:rPr>
          <w:lang w:val="en-CA"/>
        </w:rPr>
        <w:t xml:space="preserve"> or yellow highlight of changes</w:t>
      </w:r>
      <w:r w:rsidRPr="00373F08">
        <w:rPr>
          <w:lang w:val="en-CA"/>
        </w:rPr>
        <w:t>.</w:t>
      </w:r>
    </w:p>
    <w:p w14:paraId="6B822298" w14:textId="41C10CB6" w:rsidR="00916C71" w:rsidRPr="00373F08" w:rsidRDefault="00F44BFE" w:rsidP="00F44BFE">
      <w:pPr>
        <w:spacing w:after="136"/>
        <w:rPr>
          <w:lang w:val="en-CA"/>
        </w:rPr>
      </w:pPr>
      <w:r w:rsidRPr="00373F08">
        <w:rPr>
          <w:lang w:val="en-CA"/>
        </w:rPr>
        <w:t xml:space="preserve">Review of AHG plans was conducted during the plenary on </w:t>
      </w:r>
      <w:r w:rsidR="00CA31EB" w:rsidRPr="001B45A4">
        <w:rPr>
          <w:lang w:val="en-CA"/>
        </w:rPr>
        <w:t xml:space="preserve">Friday </w:t>
      </w:r>
      <w:r w:rsidR="00651436">
        <w:rPr>
          <w:lang w:val="en-CA"/>
        </w:rPr>
        <w:t>4</w:t>
      </w:r>
      <w:r w:rsidR="00651436" w:rsidRPr="001B45A4">
        <w:rPr>
          <w:lang w:val="en-CA"/>
        </w:rPr>
        <w:t xml:space="preserve"> </w:t>
      </w:r>
      <w:r w:rsidR="00F601C6" w:rsidRPr="001B45A4">
        <w:rPr>
          <w:lang w:val="en-CA"/>
        </w:rPr>
        <w:t>July</w:t>
      </w:r>
      <w:r w:rsidRPr="001B45A4">
        <w:rPr>
          <w:lang w:val="en-CA"/>
        </w:rPr>
        <w:t xml:space="preserve"> 2025 at </w:t>
      </w:r>
      <w:r w:rsidR="00CA31EB">
        <w:rPr>
          <w:lang w:val="en-CA"/>
        </w:rPr>
        <w:t>1050</w:t>
      </w:r>
      <w:r w:rsidRPr="001B45A4">
        <w:rPr>
          <w:lang w:val="en-CA"/>
        </w:rPr>
        <w:t>–</w:t>
      </w:r>
      <w:r w:rsidR="00F601C6" w:rsidRPr="00373F08">
        <w:rPr>
          <w:lang w:val="en-CA"/>
        </w:rPr>
        <w:t>XXXX</w:t>
      </w:r>
      <w:r w:rsidRPr="00373F08">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315" w:name="_Hlk157168820"/>
            <w:r w:rsidRPr="00373F08">
              <w:rPr>
                <w:b/>
                <w:sz w:val="28"/>
                <w:lang w:val="en-CA"/>
              </w:rPr>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316" w:name="_Hlk148703647"/>
            <w:bookmarkStart w:id="317" w:name="_Hlk93684969"/>
            <w:r w:rsidRPr="00373F08">
              <w:rPr>
                <w:b/>
                <w:lang w:val="en-CA"/>
              </w:rPr>
              <w:t>Project Management (</w:t>
            </w:r>
            <w:r w:rsidRPr="00651436">
              <w:rPr>
                <w:b/>
                <w:lang w:val="en-CA"/>
              </w:rPr>
              <w:t>AHG1</w:t>
            </w:r>
            <w:r w:rsidRPr="00373F08">
              <w:rPr>
                <w:b/>
                <w:lang w:val="en-CA"/>
              </w:rPr>
              <w:t>)</w:t>
            </w:r>
          </w:p>
          <w:p w14:paraId="0EE0AFB1" w14:textId="77777777" w:rsidR="00F44BFE" w:rsidRPr="00373F08" w:rsidRDefault="00F44BFE" w:rsidP="00CA2E49">
            <w:pPr>
              <w:ind w:left="360"/>
              <w:jc w:val="left"/>
              <w:rPr>
                <w:lang w:val="en-CA"/>
              </w:rPr>
            </w:pPr>
            <w:r w:rsidRPr="00373F08">
              <w:rPr>
                <w:lang w:val="en-CA"/>
              </w:rPr>
              <w:t>(</w:t>
            </w:r>
            <w:hyperlink r:id="rId963" w:history="1">
              <w:r w:rsidRPr="00373F08">
                <w:rPr>
                  <w:rStyle w:val="Hyperlink"/>
                  <w:lang w:val="en-CA"/>
                </w:rPr>
                <w:t>jvet@lists.rwth-aachen.de</w:t>
              </w:r>
            </w:hyperlink>
            <w:r w:rsidRPr="00373F08">
              <w:rPr>
                <w:lang w:val="en-CA"/>
              </w:rPr>
              <w:t>)</w:t>
            </w:r>
          </w:p>
          <w:p w14:paraId="5CC0E44D"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318" w:name="_Hlk92635701"/>
            <w:r w:rsidRPr="00373F08">
              <w:rPr>
                <w:lang w:val="en-CA"/>
              </w:rPr>
              <w:t>Coordinate overall JVET interim efforts.</w:t>
            </w:r>
          </w:p>
          <w:p w14:paraId="6F03575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CC5C6BB"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processing and delivery of output documents</w:t>
            </w:r>
            <w:r w:rsidR="003C3763">
              <w:rPr>
                <w:lang w:val="en-CA"/>
              </w:rPr>
              <w:t>.</w:t>
            </w:r>
          </w:p>
          <w:p w14:paraId="4A65FE8D" w14:textId="27CE194E" w:rsidR="003C3763" w:rsidRPr="00373F08"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Conduct consultation with parent bodies on future JVET management structures.</w:t>
            </w:r>
          </w:p>
          <w:bookmarkEnd w:id="318"/>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t>Draft text and test model algorithm description editing (AHG2)</w:t>
            </w:r>
          </w:p>
          <w:p w14:paraId="64C60971" w14:textId="77777777" w:rsidR="00F44BFE" w:rsidRPr="00373F08" w:rsidRDefault="00F44BFE" w:rsidP="00CA2E49">
            <w:pPr>
              <w:ind w:left="360"/>
              <w:jc w:val="left"/>
              <w:rPr>
                <w:lang w:val="en-CA"/>
              </w:rPr>
            </w:pPr>
            <w:r w:rsidRPr="00373F08">
              <w:rPr>
                <w:lang w:val="en-CA"/>
              </w:rPr>
              <w:t>(</w:t>
            </w:r>
            <w:hyperlink r:id="rId964" w:history="1">
              <w:r w:rsidRPr="00373F08">
                <w:rPr>
                  <w:rStyle w:val="Hyperlink"/>
                  <w:lang w:val="en-CA"/>
                </w:rPr>
                <w:t>jvet@lists.rwth-aachen.de</w:t>
              </w:r>
            </w:hyperlink>
            <w:r w:rsidRPr="00373F08">
              <w:rPr>
                <w:lang w:val="en-CA"/>
              </w:rPr>
              <w:t>)</w:t>
            </w:r>
          </w:p>
          <w:p w14:paraId="1C65317C" w14:textId="5745073D"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r w:rsidR="00651436" w:rsidRPr="00373F08">
              <w:rPr>
                <w:lang w:val="en-CA"/>
              </w:rPr>
              <w:t>A</w:t>
            </w:r>
            <w:r w:rsidR="00651436">
              <w:rPr>
                <w:lang w:val="en-CA"/>
              </w:rPr>
              <w:t>M</w:t>
            </w:r>
            <w:r w:rsidR="00651436" w:rsidRPr="00373F08">
              <w:rPr>
                <w:lang w:val="en-CA"/>
              </w:rPr>
              <w:t>1006</w:t>
            </w:r>
            <w:r w:rsidR="000A4651" w:rsidRPr="00373F08">
              <w:rPr>
                <w:lang w:val="en-CA"/>
              </w:rPr>
              <w:t>, JVET-</w:t>
            </w:r>
            <w:r w:rsidR="00651436" w:rsidRPr="00373F08">
              <w:rPr>
                <w:lang w:val="en-CA"/>
              </w:rPr>
              <w:t>A</w:t>
            </w:r>
            <w:r w:rsidR="00651436">
              <w:rPr>
                <w:lang w:val="en-CA"/>
              </w:rPr>
              <w:t>M</w:t>
            </w:r>
            <w:r w:rsidR="00651436" w:rsidRPr="00373F08">
              <w:rPr>
                <w:lang w:val="en-CA"/>
              </w:rPr>
              <w:t>1017</w:t>
            </w:r>
            <w:r w:rsidR="000A4651" w:rsidRPr="00373F08">
              <w:rPr>
                <w:lang w:val="en-CA"/>
              </w:rPr>
              <w:t xml:space="preserve">, </w:t>
            </w:r>
            <w:r w:rsidRPr="00373F08">
              <w:rPr>
                <w:lang w:val="en-CA"/>
              </w:rPr>
              <w:t>JVET-</w:t>
            </w:r>
            <w:r w:rsidR="00651436" w:rsidRPr="00373F08">
              <w:rPr>
                <w:lang w:val="en-CA"/>
              </w:rPr>
              <w:t>A</w:t>
            </w:r>
            <w:r w:rsidR="00651436">
              <w:rPr>
                <w:lang w:val="en-CA"/>
              </w:rPr>
              <w:t>M</w:t>
            </w:r>
            <w:r w:rsidR="00651436" w:rsidRPr="00373F08">
              <w:rPr>
                <w:lang w:val="en-CA"/>
              </w:rPr>
              <w:t xml:space="preserve">2005 </w:t>
            </w:r>
            <w:r w:rsidRPr="00373F08">
              <w:rPr>
                <w:lang w:val="en-CA"/>
              </w:rPr>
              <w:t>and JVET-</w:t>
            </w:r>
            <w:r w:rsidR="00651436" w:rsidRPr="00373F08">
              <w:rPr>
                <w:lang w:val="en-CA"/>
              </w:rPr>
              <w:t>A</w:t>
            </w:r>
            <w:r w:rsidR="00651436">
              <w:rPr>
                <w:lang w:val="en-CA"/>
              </w:rPr>
              <w:t>M</w:t>
            </w:r>
            <w:r w:rsidR="00651436" w:rsidRPr="00373F08">
              <w:rPr>
                <w:lang w:val="en-CA"/>
              </w:rPr>
              <w:t>2006</w:t>
            </w:r>
            <w:r w:rsidRPr="00373F08">
              <w:rPr>
                <w:lang w:val="en-CA"/>
              </w:rPr>
              <w:t>).</w:t>
            </w:r>
          </w:p>
          <w:p w14:paraId="71281811" w14:textId="080034BC"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reports of errata for VVC, VSEI, HEVC, AVC, CICP, and the published related technical reports.</w:t>
            </w:r>
          </w:p>
          <w:p w14:paraId="2A3042F5" w14:textId="0AF3B58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w:t>
            </w:r>
            <w:r w:rsidR="00651436" w:rsidRPr="00373F08">
              <w:rPr>
                <w:lang w:val="en-CA"/>
              </w:rPr>
              <w:t>A</w:t>
            </w:r>
            <w:r w:rsidR="00651436">
              <w:rPr>
                <w:lang w:val="en-CA"/>
              </w:rPr>
              <w:t>H</w:t>
            </w:r>
            <w:r w:rsidR="00651436" w:rsidRPr="00373F08">
              <w:rPr>
                <w:lang w:val="en-CA"/>
              </w:rPr>
              <w:t>G</w:t>
            </w:r>
            <w:r w:rsidR="00651436">
              <w:rPr>
                <w:lang w:val="en-CA"/>
              </w:rPr>
              <w:t>3</w:t>
            </w:r>
            <w:r w:rsidR="00651436" w:rsidRPr="00373F08">
              <w:rPr>
                <w:lang w:val="en-CA"/>
              </w:rPr>
              <w:t xml:space="preserve"> </w:t>
            </w:r>
            <w:r w:rsidRPr="00373F08">
              <w:rPr>
                <w:lang w:val="en-CA"/>
              </w:rPr>
              <w:t>to address issues relating to mismatches between software and text.</w:t>
            </w:r>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Rosewarne (co-chairs), F. Bossen,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319" w:name="_Hlk133588065"/>
            <w:bookmarkEnd w:id="316"/>
            <w:r w:rsidRPr="00373F08">
              <w:rPr>
                <w:b/>
                <w:lang w:val="en-CA"/>
              </w:rPr>
              <w:t>Test model software development (AHG3)</w:t>
            </w:r>
          </w:p>
          <w:p w14:paraId="5C55E2D3" w14:textId="77777777" w:rsidR="00F44BFE" w:rsidRPr="00373F08" w:rsidRDefault="00F44BFE" w:rsidP="00CA2E49">
            <w:pPr>
              <w:ind w:left="360"/>
              <w:jc w:val="left"/>
              <w:rPr>
                <w:lang w:val="en-CA"/>
              </w:rPr>
            </w:pPr>
            <w:r w:rsidRPr="00373F08">
              <w:rPr>
                <w:lang w:val="en-CA"/>
              </w:rPr>
              <w:t>(</w:t>
            </w:r>
            <w:hyperlink r:id="rId965" w:history="1">
              <w:r w:rsidRPr="00373F08">
                <w:rPr>
                  <w:rStyle w:val="Hyperlink"/>
                  <w:lang w:val="en-CA"/>
                </w:rPr>
                <w:t>jvet@lists.rwth-aachen.de</w:t>
              </w:r>
            </w:hyperlink>
            <w:r w:rsidRPr="00373F08">
              <w:rPr>
                <w:lang w:val="en-CA"/>
              </w:rPr>
              <w:t>)</w:t>
            </w:r>
          </w:p>
          <w:p w14:paraId="65EB8F4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test models (VTM, HM, SCM, SHM, HTM, MFC, MFCD, JM, JSVM, JMVM, 3DV-ATM, 360Lib, and HDRTools) software and associated configuration files.</w:t>
            </w:r>
          </w:p>
          <w:p w14:paraId="18E4230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Enable software support for recently standardized additional SEI messages (for both VTM and HM), and SEI messages in TuC (the latter in a separate branch of VTM).</w:t>
            </w:r>
          </w:p>
          <w:p w14:paraId="76420F5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257BF56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AHG2 to identify any mismatches between software and text, and make further updates and cleanups to the software as appropriate.</w:t>
            </w:r>
          </w:p>
          <w:p w14:paraId="5AD01AD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7FBE6DF4" w:rsidR="00F44BFE" w:rsidRPr="00373F08" w:rsidRDefault="00F44BFE" w:rsidP="00B6791A">
            <w:pPr>
              <w:jc w:val="left"/>
              <w:rPr>
                <w:lang w:val="en-CA"/>
              </w:rPr>
            </w:pPr>
            <w:r w:rsidRPr="00373F08">
              <w:rPr>
                <w:lang w:val="en-CA"/>
              </w:rPr>
              <w:t>F. Bossen, X. Li, K. Sühring (co-chairs), E</w:t>
            </w:r>
            <w:r w:rsidR="00BA5378">
              <w:rPr>
                <w:lang w:val="en-CA"/>
              </w:rPr>
              <w:t>. </w:t>
            </w:r>
            <w:r w:rsidRPr="00373F08">
              <w:rPr>
                <w:lang w:val="en-CA"/>
              </w:rPr>
              <w:t>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319"/>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t xml:space="preserve">Test material and visual assessment (AHG4) </w:t>
            </w:r>
          </w:p>
          <w:p w14:paraId="082CDB41" w14:textId="77777777" w:rsidR="00F44BFE" w:rsidRPr="00373F08" w:rsidRDefault="00F44BFE" w:rsidP="00CA2E49">
            <w:pPr>
              <w:ind w:left="360"/>
              <w:jc w:val="left"/>
              <w:rPr>
                <w:lang w:val="en-CA"/>
              </w:rPr>
            </w:pPr>
            <w:r w:rsidRPr="00373F08">
              <w:rPr>
                <w:lang w:val="en-CA"/>
              </w:rPr>
              <w:t>(</w:t>
            </w:r>
            <w:hyperlink r:id="rId966" w:history="1">
              <w:r w:rsidRPr="00373F08">
                <w:rPr>
                  <w:rStyle w:val="Hyperlink"/>
                  <w:lang w:val="en-CA"/>
                </w:rPr>
                <w:t>jvet@lists.rwth-aachen.de</w:t>
              </w:r>
            </w:hyperlink>
            <w:r w:rsidRPr="00373F08">
              <w:rPr>
                <w:lang w:val="en-CA"/>
              </w:rPr>
              <w:t>)</w:t>
            </w:r>
          </w:p>
          <w:p w14:paraId="3BE403B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in studying and developing further methods of subjective quality evaluation, e.g.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making arrangements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6908B824" w:rsidR="00F44BFE" w:rsidRPr="00373F08" w:rsidRDefault="000F4F14" w:rsidP="00B6791A">
            <w:pPr>
              <w:jc w:val="left"/>
              <w:rPr>
                <w:lang w:val="en-CA"/>
              </w:rPr>
            </w:pPr>
            <w:r w:rsidRPr="00E02CC5">
              <w:rPr>
                <w:lang w:val="en-CA"/>
              </w:rPr>
              <w:t>Y (tel., 2 weeks notice)</w:t>
            </w:r>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t>Conformance testing (</w:t>
            </w:r>
            <w:r w:rsidRPr="00651436">
              <w:rPr>
                <w:b/>
                <w:lang w:val="en-CA"/>
              </w:rPr>
              <w:t>AHG5</w:t>
            </w:r>
            <w:r w:rsidRPr="00373F08">
              <w:rPr>
                <w:b/>
                <w:lang w:val="en-CA"/>
              </w:rPr>
              <w:t>)</w:t>
            </w:r>
          </w:p>
          <w:p w14:paraId="557FF1BF" w14:textId="77777777" w:rsidR="00F44BFE" w:rsidRPr="00373F08" w:rsidRDefault="00F44BFE" w:rsidP="00CA2E49">
            <w:pPr>
              <w:ind w:left="360"/>
              <w:jc w:val="left"/>
              <w:rPr>
                <w:lang w:val="en-CA"/>
              </w:rPr>
            </w:pPr>
            <w:r w:rsidRPr="00373F08">
              <w:rPr>
                <w:lang w:val="en-CA"/>
              </w:rPr>
              <w:t>(</w:t>
            </w:r>
            <w:hyperlink r:id="rId967" w:history="1">
              <w:r w:rsidRPr="00373F08">
                <w:rPr>
                  <w:rStyle w:val="Hyperlink"/>
                  <w:lang w:val="en-CA"/>
                </w:rPr>
                <w:t>jvet@lists.rwth-aachen.de</w:t>
              </w:r>
            </w:hyperlink>
            <w:r w:rsidRPr="00373F08">
              <w:rPr>
                <w:lang w:val="en-CA"/>
              </w:rPr>
              <w:t>)</w:t>
            </w:r>
          </w:p>
          <w:p w14:paraId="286A05DA" w14:textId="634F9FA9" w:rsidR="00F44BFE" w:rsidRPr="00373F08"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w:t>
            </w:r>
            <w:r w:rsidR="003C3763">
              <w:rPr>
                <w:color w:val="222222"/>
                <w:lang w:val="en-CA"/>
              </w:rPr>
              <w:t>DIS</w:t>
            </w:r>
            <w:r w:rsidR="003C3763" w:rsidRPr="00373F08">
              <w:rPr>
                <w:color w:val="222222"/>
                <w:lang w:val="en-CA"/>
              </w:rPr>
              <w:t xml:space="preserve"> </w:t>
            </w:r>
            <w:r w:rsidRPr="00373F08">
              <w:rPr>
                <w:color w:val="222222"/>
                <w:lang w:val="en-CA"/>
              </w:rPr>
              <w:t>of VVC conformance 3rd edition and suggest improvements to JVET-</w:t>
            </w:r>
            <w:r w:rsidR="00651436" w:rsidRPr="00373F08">
              <w:rPr>
                <w:color w:val="222222"/>
                <w:lang w:val="en-CA"/>
              </w:rPr>
              <w:t>A</w:t>
            </w:r>
            <w:r w:rsidR="00651436">
              <w:rPr>
                <w:color w:val="222222"/>
                <w:lang w:val="en-CA"/>
              </w:rPr>
              <w:t>L</w:t>
            </w:r>
            <w:r w:rsidR="00651436" w:rsidRPr="00373F08">
              <w:rPr>
                <w:color w:val="222222"/>
                <w:lang w:val="en-CA"/>
              </w:rPr>
              <w:t>2028</w:t>
            </w:r>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00AD151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Study the draft conformance bitstreams for new HEVC multiview profiles in JVET-</w:t>
            </w:r>
            <w:r w:rsidR="003C3763" w:rsidRPr="00373F08">
              <w:rPr>
                <w:color w:val="222222"/>
                <w:lang w:val="en-CA"/>
              </w:rPr>
              <w:t>A</w:t>
            </w:r>
            <w:r w:rsidR="003C3763">
              <w:rPr>
                <w:color w:val="222222"/>
                <w:lang w:val="en-CA"/>
              </w:rPr>
              <w:t>M</w:t>
            </w:r>
            <w:r w:rsidR="003C3763" w:rsidRPr="00373F08">
              <w:rPr>
                <w:color w:val="222222"/>
                <w:lang w:val="en-CA"/>
              </w:rPr>
              <w:t>1008</w:t>
            </w:r>
            <w:r w:rsidRPr="00373F08">
              <w:rPr>
                <w:color w:val="222222"/>
                <w:lang w:val="en-CA"/>
              </w:rPr>
              <w:t>, and further develop related conformance bitstreams.</w:t>
            </w:r>
          </w:p>
          <w:p w14:paraId="267CBBC0" w14:textId="77777777" w:rsidR="001F2E1C" w:rsidRPr="00373F08" w:rsidRDefault="001F2E1C" w:rsidP="00CA2E4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Coordinate with AHG3 on implementation of the new HEVC multiview profiles.</w:t>
            </w:r>
          </w:p>
          <w:p w14:paraId="779230F5"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9F7355" w:rsidRDefault="00F44BFE" w:rsidP="00B6791A">
            <w:pPr>
              <w:jc w:val="left"/>
              <w:rPr>
                <w:lang w:val="en-CA"/>
              </w:rPr>
            </w:pPr>
            <w:r w:rsidRPr="009F7355">
              <w:rPr>
                <w:lang w:val="en-CA"/>
              </w:rPr>
              <w:t xml:space="preserve">I. Moccagatta (chair), F. Bossen, </w:t>
            </w:r>
            <w:r w:rsidR="008B0A93" w:rsidRPr="009F7355">
              <w:rPr>
                <w:lang w:val="en-CA"/>
              </w:rPr>
              <w:t xml:space="preserve">T. Ikai, S. Iwamura, H.-J. Jhu, </w:t>
            </w:r>
            <w:r w:rsidRPr="009F7355">
              <w:rPr>
                <w:lang w:val="en-CA"/>
              </w:rPr>
              <w:t>K. Kawamura, P. de Lagrange, S. Paluri, K. Sühring, Y. Yu (vice</w:t>
            </w:r>
            <w:r w:rsidRPr="009F7355">
              <w:rPr>
                <w:lang w:val="en-CA"/>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w:t>
            </w:r>
            <w:r w:rsidRPr="00651436">
              <w:rPr>
                <w:b/>
                <w:lang w:val="en-CA"/>
              </w:rPr>
              <w:t>AHG6</w:t>
            </w:r>
            <w:r w:rsidRPr="00373F08">
              <w:rPr>
                <w:b/>
                <w:lang w:val="en-CA"/>
              </w:rPr>
              <w:t>)</w:t>
            </w:r>
          </w:p>
          <w:p w14:paraId="00CE987E" w14:textId="77777777" w:rsidR="00F44BFE" w:rsidRPr="00373F08" w:rsidRDefault="00F44BFE" w:rsidP="00CA2E49">
            <w:pPr>
              <w:ind w:left="360"/>
              <w:jc w:val="left"/>
              <w:rPr>
                <w:lang w:val="en-CA"/>
              </w:rPr>
            </w:pPr>
            <w:r w:rsidRPr="00373F08">
              <w:rPr>
                <w:lang w:val="en-CA"/>
              </w:rPr>
              <w:t>(</w:t>
            </w:r>
            <w:hyperlink r:id="rId968" w:history="1">
              <w:r w:rsidRPr="00373F08">
                <w:rPr>
                  <w:rStyle w:val="Hyperlink"/>
                  <w:lang w:val="en-CA"/>
                </w:rPr>
                <w:t>jvet@lists.rwth-aachen.de</w:t>
              </w:r>
            </w:hyperlink>
            <w:r w:rsidRPr="00373F08">
              <w:rPr>
                <w:lang w:val="en-CA"/>
              </w:rPr>
              <w:t>)</w:t>
            </w:r>
          </w:p>
          <w:p w14:paraId="10BCC3E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0B0F3FD8"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r w:rsidR="008D712B" w:rsidRPr="00373F08">
              <w:rPr>
                <w:lang w:val="en-CA"/>
              </w:rPr>
              <w:t>1</w:t>
            </w:r>
            <w:r w:rsidR="008D712B">
              <w:rPr>
                <w:lang w:val="en-CA"/>
              </w:rPr>
              <w:t>8</w:t>
            </w:r>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Léannec,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t>ECM tool assessment (</w:t>
            </w:r>
            <w:r w:rsidRPr="00651436">
              <w:rPr>
                <w:b/>
                <w:lang w:val="en-CA"/>
              </w:rPr>
              <w:t>AHG7</w:t>
            </w:r>
            <w:r w:rsidRPr="00373F08">
              <w:rPr>
                <w:b/>
                <w:lang w:val="en-CA"/>
              </w:rPr>
              <w:t>)</w:t>
            </w:r>
          </w:p>
          <w:p w14:paraId="27409984" w14:textId="77777777" w:rsidR="00F44BFE" w:rsidRPr="00373F08" w:rsidRDefault="00F44BFE" w:rsidP="00CA2E49">
            <w:pPr>
              <w:ind w:left="360"/>
              <w:jc w:val="left"/>
              <w:rPr>
                <w:lang w:val="en-CA"/>
              </w:rPr>
            </w:pPr>
            <w:r w:rsidRPr="00373F08">
              <w:rPr>
                <w:lang w:val="en-CA"/>
              </w:rPr>
              <w:t>(</w:t>
            </w:r>
            <w:hyperlink r:id="rId969" w:history="1">
              <w:r w:rsidRPr="00373F08">
                <w:rPr>
                  <w:rStyle w:val="Hyperlink"/>
                  <w:lang w:val="en-CA"/>
                </w:rPr>
                <w:t>jvet@lists.rwth-aachen.de</w:t>
              </w:r>
            </w:hyperlink>
            <w:r w:rsidRPr="00373F08">
              <w:rPr>
                <w:lang w:val="en-CA"/>
              </w:rPr>
              <w:t>)</w:t>
            </w:r>
          </w:p>
          <w:p w14:paraId="744E1DB0" w14:textId="3DC9E350"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06B9CC56" w14:textId="70DB737C" w:rsidR="00BA7A85" w:rsidRDefault="00BA7A8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A7A85">
              <w:rPr>
                <w:lang w:val="en-CA"/>
              </w:rPr>
              <w:t xml:space="preserve">Prepare an input document to the next meeting on </w:t>
            </w:r>
            <w:r>
              <w:rPr>
                <w:lang w:val="en-CA"/>
              </w:rPr>
              <w:t xml:space="preserve">criteria for detailed </w:t>
            </w:r>
            <w:r w:rsidRPr="00BA7A85">
              <w:rPr>
                <w:lang w:val="en-CA"/>
              </w:rPr>
              <w:t>complexity analysis with 1-2 tools from each group as examples</w:t>
            </w:r>
            <w:r>
              <w:rPr>
                <w:lang w:val="en-CA"/>
              </w:rPr>
              <w:t>.</w:t>
            </w:r>
          </w:p>
          <w:p w14:paraId="73D5E6BD" w14:textId="2D2F32B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76BFCF3E" w14:textId="78FC0FE5"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28E0A522" w:rsidR="00F44BFE" w:rsidRPr="00373F08" w:rsidRDefault="00F44BFE" w:rsidP="00B6791A">
            <w:pPr>
              <w:jc w:val="left"/>
              <w:rPr>
                <w:lang w:val="en-CA"/>
              </w:rPr>
            </w:pPr>
            <w:r w:rsidRPr="00373F08">
              <w:rPr>
                <w:lang w:val="en-CA"/>
              </w:rPr>
              <w:t>X. Li (chair), L.-F. Chen, Z. Deng, J. Gan, E. François, R.</w:t>
            </w:r>
            <w:r w:rsidR="00BA5378">
              <w:rPr>
                <w:lang w:val="en-CA"/>
              </w:rPr>
              <w:t> </w:t>
            </w:r>
            <w:r w:rsidRPr="00373F08">
              <w:rPr>
                <w:lang w:val="en-CA"/>
              </w:rPr>
              <w:t xml:space="preserve">Ishimoto, H.-J. Jhu, </w:t>
            </w:r>
            <w:r w:rsidR="001264A4" w:rsidRPr="00373F08">
              <w:rPr>
                <w:lang w:val="en-CA"/>
              </w:rPr>
              <w:t>J.</w:t>
            </w:r>
            <w:r w:rsidR="00BA5378">
              <w:rPr>
                <w:lang w:val="en-CA"/>
              </w:rPr>
              <w:t> </w:t>
            </w:r>
            <w:r w:rsidR="001264A4" w:rsidRPr="00373F08">
              <w:rPr>
                <w:lang w:val="en-CA"/>
              </w:rPr>
              <w:t xml:space="preserve">Lainema, </w:t>
            </w:r>
            <w:r w:rsidRPr="00373F08">
              <w:rPr>
                <w:lang w:val="en-CA"/>
              </w:rPr>
              <w:t>X. Li, J.</w:t>
            </w:r>
            <w:r w:rsidR="00BA5378">
              <w:rPr>
                <w:lang w:val="en-CA"/>
              </w:rPr>
              <w:t> </w:t>
            </w:r>
            <w:r w:rsidRPr="00373F08">
              <w:rPr>
                <w:lang w:val="en-CA"/>
              </w:rPr>
              <w:t>Pardo,</w:t>
            </w:r>
            <w:r w:rsidR="00E219C0" w:rsidRPr="00373F08">
              <w:rPr>
                <w:lang w:val="en-CA"/>
              </w:rPr>
              <w:t xml:space="preserve"> A.</w:t>
            </w:r>
            <w:r w:rsidR="00BA5378">
              <w:rPr>
                <w:lang w:val="en-CA"/>
              </w:rPr>
              <w:t> </w:t>
            </w:r>
            <w:r w:rsidR="00E219C0" w:rsidRPr="00373F08">
              <w:rPr>
                <w:lang w:val="en-CA"/>
              </w:rPr>
              <w:t>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t>Optimization of encoders and receiving systems for machine analysis of coded video content (</w:t>
            </w:r>
            <w:r w:rsidRPr="00651436">
              <w:rPr>
                <w:b/>
                <w:lang w:val="en-CA"/>
              </w:rPr>
              <w:t>AHG8</w:t>
            </w:r>
            <w:r w:rsidRPr="00373F08">
              <w:rPr>
                <w:b/>
                <w:lang w:val="en-CA"/>
              </w:rPr>
              <w:t>)</w:t>
            </w:r>
          </w:p>
          <w:p w14:paraId="3C8B2CF9" w14:textId="77777777" w:rsidR="00F44BFE" w:rsidRPr="00373F08" w:rsidRDefault="00F44BFE" w:rsidP="00CA2E49">
            <w:pPr>
              <w:ind w:left="360"/>
              <w:jc w:val="left"/>
              <w:rPr>
                <w:lang w:val="en-CA"/>
              </w:rPr>
            </w:pPr>
            <w:r w:rsidRPr="00373F08">
              <w:rPr>
                <w:lang w:val="en-CA"/>
              </w:rPr>
              <w:t>(</w:t>
            </w:r>
            <w:hyperlink r:id="rId970" w:history="1">
              <w:r w:rsidRPr="00373F08">
                <w:rPr>
                  <w:rStyle w:val="Hyperlink"/>
                  <w:lang w:val="en-CA"/>
                </w:rPr>
                <w:t>jvet@lists.rwth-aachen.de</w:t>
              </w:r>
            </w:hyperlink>
            <w:r w:rsidRPr="00373F08">
              <w:rPr>
                <w:lang w:val="en-CA"/>
              </w:rPr>
              <w:t>)</w:t>
            </w:r>
          </w:p>
          <w:p w14:paraId="4249159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0D51E96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Propose </w:t>
            </w:r>
            <w:r w:rsidR="00C134E3">
              <w:rPr>
                <w:color w:val="000000"/>
                <w:lang w:val="en-CA"/>
              </w:rPr>
              <w:t xml:space="preserve">potential </w:t>
            </w:r>
            <w:r w:rsidRPr="00373F08">
              <w:rPr>
                <w:color w:val="000000"/>
                <w:lang w:val="en-CA"/>
              </w:rPr>
              <w:t>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rsidP="000547B1">
            <w:pPr>
              <w:pStyle w:val="Listenabsatz"/>
              <w:ind w:left="0"/>
              <w:jc w:val="left"/>
              <w:rPr>
                <w:lang w:val="en-CA"/>
              </w:rPr>
            </w:pPr>
          </w:p>
        </w:tc>
        <w:tc>
          <w:tcPr>
            <w:tcW w:w="2448" w:type="dxa"/>
          </w:tcPr>
          <w:p w14:paraId="5E7D7692" w14:textId="4D2BDE2B" w:rsidR="00F44BFE" w:rsidRPr="00373F08" w:rsidRDefault="00F44BFE" w:rsidP="00B6791A">
            <w:pPr>
              <w:jc w:val="left"/>
              <w:rPr>
                <w:lang w:val="en-CA"/>
              </w:rPr>
            </w:pPr>
            <w:r w:rsidRPr="00373F08">
              <w:rPr>
                <w:lang w:val="en-CA"/>
              </w:rPr>
              <w:t>S. Liu, J.</w:t>
            </w:r>
            <w:r w:rsidR="00BA5378">
              <w:rPr>
                <w:lang w:val="en-CA"/>
              </w:rPr>
              <w:t> </w:t>
            </w:r>
            <w:r w:rsidRPr="00373F08">
              <w:rPr>
                <w:lang w:val="en-CA"/>
              </w:rPr>
              <w:t>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t>SEI message studies (</w:t>
            </w:r>
            <w:r w:rsidRPr="00C134E3">
              <w:rPr>
                <w:b/>
                <w:lang w:val="en-CA"/>
              </w:rPr>
              <w:t>AHG9</w:t>
            </w:r>
            <w:r w:rsidRPr="00373F08">
              <w:rPr>
                <w:b/>
                <w:bCs/>
                <w:lang w:val="en-CA"/>
              </w:rPr>
              <w:t>)</w:t>
            </w:r>
          </w:p>
          <w:p w14:paraId="1058D124" w14:textId="77777777" w:rsidR="00F44BFE" w:rsidRPr="00373F08" w:rsidRDefault="00F44BFE" w:rsidP="00CA2E49">
            <w:pPr>
              <w:ind w:left="360"/>
              <w:jc w:val="left"/>
              <w:rPr>
                <w:lang w:val="en-CA"/>
              </w:rPr>
            </w:pPr>
            <w:r w:rsidRPr="00373F08">
              <w:rPr>
                <w:lang w:val="en-CA"/>
              </w:rPr>
              <w:t>(</w:t>
            </w:r>
            <w:hyperlink r:id="rId971" w:history="1">
              <w:r w:rsidRPr="00373F08">
                <w:rPr>
                  <w:rStyle w:val="Hyperlink"/>
                  <w:lang w:val="en-CA"/>
                </w:rPr>
                <w:t>jvet@lists.rwth-aachen.de</w:t>
              </w:r>
            </w:hyperlink>
            <w:r w:rsidRPr="00373F08">
              <w:rPr>
                <w:lang w:val="en-CA"/>
              </w:rPr>
              <w:t>)</w:t>
            </w:r>
          </w:p>
          <w:p w14:paraId="3A5C1CA2" w14:textId="77777777"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6E136C46"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1006</w:t>
            </w:r>
            <w:r w:rsidR="00A1374F" w:rsidRPr="00373F08">
              <w:rPr>
                <w:lang w:val="en-CA"/>
                <w14:ligatures w14:val="standardContextual"/>
              </w:rPr>
              <w:t xml:space="preserve">, </w:t>
            </w:r>
            <w:r w:rsidR="00DC0ED1"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1017</w:t>
            </w:r>
            <w:r w:rsidR="00DC0ED1" w:rsidRPr="00373F08">
              <w:rPr>
                <w:lang w:val="en-CA"/>
                <w14:ligatures w14:val="standardContextual"/>
              </w:rPr>
              <w:t xml:space="preserve">, </w:t>
            </w:r>
            <w:r w:rsidR="00A1374F"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2005</w:t>
            </w:r>
            <w:r w:rsidR="00A1374F" w:rsidRPr="00373F08">
              <w:rPr>
                <w:lang w:val="en-CA"/>
                <w14:ligatures w14:val="standardContextual"/>
              </w:rPr>
              <w:t xml:space="preserve">, and </w:t>
            </w:r>
            <w:r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2006</w:t>
            </w:r>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7A2DB788"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2032</w:t>
            </w:r>
            <w:r w:rsidR="00A1374F" w:rsidRPr="00373F08">
              <w:rPr>
                <w:lang w:val="en-CA"/>
                <w14:ligatures w14:val="standardContextual"/>
              </w:rPr>
              <w:t xml:space="preserve">, </w:t>
            </w:r>
            <w:r w:rsidR="00953B6C" w:rsidRPr="00953B6C">
              <w:rPr>
                <w:lang w:val="en-CA"/>
                <w14:ligatures w14:val="standardContextual"/>
              </w:rPr>
              <w:t>including study of SEI messages</w:t>
            </w:r>
            <w:r w:rsidR="00C134E3">
              <w:rPr>
                <w:lang w:val="en-CA"/>
                <w14:ligatures w14:val="standardContextual"/>
              </w:rPr>
              <w:t xml:space="preserve"> with different </w:t>
            </w:r>
            <w:r w:rsidR="00C134E3" w:rsidRPr="00953B6C">
              <w:rPr>
                <w:lang w:val="en-CA"/>
                <w14:ligatures w14:val="standardContextual"/>
              </w:rPr>
              <w:t>options</w:t>
            </w:r>
            <w:r w:rsidR="00953B6C" w:rsidRPr="00953B6C">
              <w:rPr>
                <w:lang w:val="en-CA"/>
                <w14:ligatures w14:val="standardContextual"/>
              </w:rPr>
              <w:t xml:space="preserve">, when </w:t>
            </w:r>
            <w:r w:rsidR="00C134E3">
              <w:rPr>
                <w:lang w:val="en-CA"/>
                <w14:ligatures w14:val="standardContextual"/>
              </w:rPr>
              <w:t xml:space="preserve">those are </w:t>
            </w:r>
            <w:r w:rsidR="00953B6C" w:rsidRPr="00953B6C">
              <w:rPr>
                <w:lang w:val="en-CA"/>
                <w14:ligatures w14:val="standardContextual"/>
              </w:rPr>
              <w:t>present</w:t>
            </w:r>
            <w:r w:rsidR="00C134E3">
              <w:rPr>
                <w:lang w:val="en-CA"/>
                <w14:ligatures w14:val="standardContextual"/>
              </w:rPr>
              <w:t>,</w:t>
            </w:r>
            <w:r w:rsidR="00953B6C" w:rsidRPr="00953B6C">
              <w:rPr>
                <w:lang w:val="en-CA"/>
                <w14:ligatures w14:val="standardContextual"/>
              </w:rPr>
              <w:t xml:space="preserve"> </w:t>
            </w:r>
            <w:r w:rsidRPr="00373F08">
              <w:rPr>
                <w:lang w:val="en-CA"/>
                <w14:ligatures w14:val="standardContextual"/>
              </w:rPr>
              <w:t>and propose improvements.</w:t>
            </w:r>
          </w:p>
          <w:p w14:paraId="122AC5E7" w14:textId="77777777"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26F70924"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Chujoh, S. Deshpande, M. M. Hannuksela, P. de Lagrange, G. J. Sullivan, H. Tan, A. Tourapis, S. Wenger</w:t>
            </w:r>
            <w:r w:rsidR="00DC0ED1" w:rsidRPr="00373F08">
              <w:rPr>
                <w:lang w:val="en-CA"/>
              </w:rPr>
              <w:t>, P.</w:t>
            </w:r>
            <w:r w:rsidR="00BA5378">
              <w:rPr>
                <w:lang w:val="en-CA"/>
              </w:rPr>
              <w:t> </w:t>
            </w:r>
            <w:r w:rsidR="00DC0ED1" w:rsidRPr="00373F08">
              <w:rPr>
                <w:lang w:val="en-CA"/>
              </w:rPr>
              <w:t>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t>Encoding algorithm optimization (AHG10)</w:t>
            </w:r>
          </w:p>
          <w:p w14:paraId="5794D1C6" w14:textId="77777777" w:rsidR="00F44BFE" w:rsidRPr="00373F08" w:rsidRDefault="00F44BFE" w:rsidP="00CA2E49">
            <w:pPr>
              <w:ind w:left="360"/>
              <w:jc w:val="left"/>
              <w:rPr>
                <w:lang w:val="en-CA"/>
              </w:rPr>
            </w:pPr>
            <w:r w:rsidRPr="00373F08">
              <w:rPr>
                <w:lang w:val="en-CA"/>
              </w:rPr>
              <w:t>(</w:t>
            </w:r>
            <w:hyperlink r:id="rId972" w:history="1">
              <w:r w:rsidRPr="00373F08">
                <w:rPr>
                  <w:rStyle w:val="Hyperlink"/>
                  <w:lang w:val="en-CA"/>
                </w:rPr>
                <w:t>jvet@lists.rwth-aachen.de</w:t>
              </w:r>
            </w:hyperlink>
            <w:r w:rsidRPr="00373F08">
              <w:rPr>
                <w:lang w:val="en-CA"/>
              </w:rPr>
              <w:t>)</w:t>
            </w:r>
          </w:p>
          <w:p w14:paraId="03407B8A"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using techniques such as tool adaptation and configuration, and perceptually optimized adaptive quantization for encoder optimization.</w:t>
            </w:r>
          </w:p>
          <w:p w14:paraId="5BD0121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encoding with improved complexity/performance tradeoff</w:t>
            </w:r>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2419230E" w:rsidR="00F44BFE" w:rsidRPr="00373F08" w:rsidRDefault="00E21C4F" w:rsidP="00B6791A">
            <w:pPr>
              <w:jc w:val="left"/>
              <w:rPr>
                <w:lang w:val="en-CA"/>
              </w:rPr>
            </w:pPr>
            <w:r w:rsidRPr="00373F08">
              <w:rPr>
                <w:lang w:val="en-CA"/>
              </w:rPr>
              <w:t>K.</w:t>
            </w:r>
            <w:r w:rsidR="00BA5378">
              <w:rPr>
                <w:lang w:val="en-CA"/>
              </w:rPr>
              <w:t> </w:t>
            </w:r>
            <w:r w:rsidRPr="00373F08">
              <w:rPr>
                <w:lang w:val="en-CA"/>
              </w:rPr>
              <w:t xml:space="preserve">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T.</w:t>
            </w:r>
            <w:r w:rsidR="00BA5378">
              <w:rPr>
                <w:lang w:val="en-CA"/>
              </w:rPr>
              <w:t> </w:t>
            </w:r>
            <w:r w:rsidRPr="00373F08">
              <w:rPr>
                <w:lang w:val="en-CA"/>
              </w:rPr>
              <w:t>Ikai, T.</w:t>
            </w:r>
            <w:r w:rsidR="00BA5378">
              <w:rPr>
                <w:lang w:val="en-CA"/>
              </w:rPr>
              <w:t> </w:t>
            </w:r>
            <w:r w:rsidRPr="00373F08">
              <w:rPr>
                <w:lang w:val="en-CA"/>
              </w:rPr>
              <w:t xml:space="preserve">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320" w:name="_Hlk44504950"/>
            <w:r w:rsidRPr="00373F08">
              <w:rPr>
                <w:b/>
                <w:lang w:val="en-CA"/>
              </w:rPr>
              <w:t>Neural network-based video coding (</w:t>
            </w:r>
            <w:r w:rsidRPr="002F4F75">
              <w:rPr>
                <w:b/>
                <w:lang w:val="en-CA"/>
              </w:rPr>
              <w:t>AHG11</w:t>
            </w:r>
            <w:r w:rsidRPr="00373F08">
              <w:rPr>
                <w:b/>
                <w:lang w:val="en-CA"/>
              </w:rPr>
              <w:t xml:space="preserve">) </w:t>
            </w:r>
          </w:p>
          <w:p w14:paraId="0EEDF9D7" w14:textId="77777777" w:rsidR="00F44BFE" w:rsidRPr="00373F08" w:rsidRDefault="00F44BFE" w:rsidP="00CA2E49">
            <w:pPr>
              <w:ind w:left="360"/>
              <w:jc w:val="left"/>
              <w:rPr>
                <w:lang w:val="en-CA"/>
              </w:rPr>
            </w:pPr>
            <w:r w:rsidRPr="00373F08">
              <w:rPr>
                <w:lang w:val="en-CA"/>
              </w:rPr>
              <w:t>(</w:t>
            </w:r>
            <w:hyperlink r:id="rId973" w:history="1">
              <w:r w:rsidRPr="00373F08">
                <w:rPr>
                  <w:rStyle w:val="Hyperlink"/>
                  <w:lang w:val="en-CA"/>
                </w:rPr>
                <w:t>jvet@lists.rwth-aachen.de</w:t>
              </w:r>
            </w:hyperlink>
            <w:r w:rsidRPr="00373F08">
              <w:rPr>
                <w:lang w:val="en-CA"/>
              </w:rPr>
              <w:t>)</w:t>
            </w:r>
          </w:p>
          <w:p w14:paraId="5A96718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in particular also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1FF5321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 xml:space="preserve">ment </w:t>
            </w:r>
            <w:r w:rsidR="008D712B">
              <w:rPr>
                <w:rStyle w:val="contentpasted0"/>
                <w:color w:val="242424"/>
                <w:lang w:val="en-CA"/>
              </w:rPr>
              <w:t>of missing features</w:t>
            </w:r>
            <w:r w:rsidR="008D712B" w:rsidRPr="00373F08" w:rsidDel="008D712B">
              <w:rPr>
                <w:rStyle w:val="contentpasted0"/>
                <w:color w:val="242424"/>
                <w:lang w:val="en-CA"/>
              </w:rPr>
              <w:t xml:space="preserve"> </w:t>
            </w:r>
            <w:r w:rsidR="00CC24C0" w:rsidRPr="00373F08">
              <w:rPr>
                <w:rStyle w:val="contentpasted0"/>
                <w:color w:val="242424"/>
                <w:lang w:val="en-CA"/>
              </w:rPr>
              <w:t>of</w:t>
            </w:r>
            <w:r w:rsidR="002A3B44" w:rsidRPr="00373F08">
              <w:rPr>
                <w:rStyle w:val="contentpasted0"/>
                <w:color w:val="242424"/>
                <w:lang w:val="en-CA"/>
              </w:rPr>
              <w:t xml:space="preserve"> </w:t>
            </w:r>
            <w:r w:rsidR="00C134E3">
              <w:rPr>
                <w:rStyle w:val="contentpasted0"/>
                <w:color w:val="242424"/>
                <w:lang w:val="en-CA"/>
              </w:rPr>
              <w:t>the</w:t>
            </w:r>
            <w:r w:rsidR="00C134E3" w:rsidRPr="00373F08">
              <w:rPr>
                <w:rStyle w:val="contentpasted0"/>
                <w:color w:val="242424"/>
                <w:lang w:val="en-CA"/>
              </w:rPr>
              <w:t xml:space="preserve"> </w:t>
            </w:r>
            <w:r w:rsidR="002A3B44" w:rsidRPr="00373F08">
              <w:rPr>
                <w:rStyle w:val="contentpasted0"/>
                <w:color w:val="242424"/>
                <w:lang w:val="en-CA"/>
              </w:rPr>
              <w:t xml:space="preserve">interface </w:t>
            </w:r>
            <w:r w:rsidR="00C134E3">
              <w:rPr>
                <w:rStyle w:val="contentpasted0"/>
                <w:color w:val="242424"/>
                <w:lang w:val="en-CA"/>
              </w:rPr>
              <w:t>in</w:t>
            </w:r>
            <w:r w:rsidR="00C134E3" w:rsidRPr="00373F08">
              <w:rPr>
                <w:rStyle w:val="contentpasted0"/>
                <w:color w:val="242424"/>
                <w:lang w:val="en-CA"/>
              </w:rPr>
              <w:t xml:space="preserve"> </w:t>
            </w:r>
            <w:r w:rsidR="008D712B">
              <w:rPr>
                <w:rStyle w:val="contentpasted0"/>
                <w:color w:val="242424"/>
                <w:lang w:val="en-CA"/>
              </w:rPr>
              <w:t xml:space="preserve">the </w:t>
            </w:r>
            <w:r w:rsidR="002A3B44" w:rsidRPr="00373F08">
              <w:rPr>
                <w:rStyle w:val="contentpasted0"/>
                <w:color w:val="242424"/>
                <w:lang w:val="en-CA"/>
              </w:rPr>
              <w:t>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7362A281" w:rsidR="00F44BFE" w:rsidRPr="00373F08" w:rsidRDefault="00F44BFE" w:rsidP="00B6791A">
            <w:pPr>
              <w:jc w:val="left"/>
              <w:rPr>
                <w:lang w:val="en-CA"/>
              </w:rPr>
            </w:pPr>
            <w:r w:rsidRPr="00373F08">
              <w:rPr>
                <w:lang w:val="en-CA"/>
              </w:rPr>
              <w:t xml:space="preserve">E. Alshina, F. Galpin, S. Liu (co-chairs), </w:t>
            </w:r>
            <w:r w:rsidR="006C37FD" w:rsidRPr="00373F08">
              <w:rPr>
                <w:lang w:val="en-CA"/>
              </w:rPr>
              <w:t>J. </w:t>
            </w:r>
            <w:r w:rsidRPr="00373F08">
              <w:rPr>
                <w:lang w:val="en-CA"/>
              </w:rPr>
              <w:t xml:space="preserve">Li, </w:t>
            </w:r>
            <w:r w:rsidR="006C37FD" w:rsidRPr="00373F08">
              <w:rPr>
                <w:lang w:val="en-CA"/>
              </w:rPr>
              <w:t>Y</w:t>
            </w:r>
            <w:r w:rsidR="00BA5378">
              <w:rPr>
                <w:lang w:val="en-CA"/>
              </w:rPr>
              <w:t>. </w:t>
            </w:r>
            <w:r w:rsidR="00530B38" w:rsidRPr="00373F08">
              <w:rPr>
                <w:lang w:val="en-CA"/>
              </w:rPr>
              <w:t xml:space="preserve">Li, </w:t>
            </w:r>
            <w:r w:rsidRPr="00373F08">
              <w:rPr>
                <w:lang w:val="en-CA"/>
              </w:rPr>
              <w:t>R.-L. Liao, M. Santamaria, T. Shao, M. Wien, P. Wu (vice chairs)</w:t>
            </w:r>
          </w:p>
        </w:tc>
        <w:tc>
          <w:tcPr>
            <w:tcW w:w="1872" w:type="dxa"/>
          </w:tcPr>
          <w:p w14:paraId="5B8CD196" w14:textId="4CBD7EFC"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r w:rsidR="008D712B">
              <w:rPr>
                <w:lang w:val="en-CA"/>
              </w:rPr>
              <w:t>July</w:t>
            </w:r>
            <w:r w:rsidR="008D712B" w:rsidRPr="00373F08">
              <w:rPr>
                <w:lang w:val="en-CA"/>
              </w:rPr>
              <w:t xml:space="preserve"> 2</w:t>
            </w:r>
            <w:r w:rsidR="008D712B">
              <w:rPr>
                <w:lang w:val="en-CA"/>
              </w:rPr>
              <w:t>8</w:t>
            </w:r>
            <w:r w:rsidR="002A3B44" w:rsidRPr="00373F08">
              <w:rPr>
                <w:lang w:val="en-CA"/>
              </w:rPr>
              <w:t>,</w:t>
            </w:r>
            <w:r w:rsidR="00530B38" w:rsidRPr="00373F08">
              <w:rPr>
                <w:lang w:val="en-CA"/>
              </w:rPr>
              <w:t xml:space="preserve"> second on </w:t>
            </w:r>
            <w:r w:rsidR="008D712B">
              <w:rPr>
                <w:lang w:val="en-CA"/>
              </w:rPr>
              <w:t>August</w:t>
            </w:r>
            <w:r w:rsidR="008D712B" w:rsidRPr="00373F08">
              <w:rPr>
                <w:lang w:val="en-CA"/>
              </w:rPr>
              <w:t xml:space="preserve"> </w:t>
            </w:r>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t>Enhanced compression beyond VVC capability (AHG12)</w:t>
            </w:r>
          </w:p>
          <w:p w14:paraId="3E25C118" w14:textId="77777777" w:rsidR="00F44BFE" w:rsidRPr="00373F08" w:rsidRDefault="00F44BFE" w:rsidP="00CA2E49">
            <w:pPr>
              <w:ind w:left="360"/>
              <w:jc w:val="left"/>
              <w:rPr>
                <w:lang w:val="en-CA"/>
              </w:rPr>
            </w:pPr>
            <w:r w:rsidRPr="00373F08">
              <w:rPr>
                <w:lang w:val="en-CA"/>
              </w:rPr>
              <w:t>(</w:t>
            </w:r>
            <w:hyperlink r:id="rId974" w:history="1">
              <w:r w:rsidRPr="00373F08">
                <w:rPr>
                  <w:rStyle w:val="Hyperlink"/>
                  <w:lang w:val="en-CA"/>
                </w:rPr>
                <w:t>jvet@lists.rwth-aachen.de</w:t>
              </w:r>
            </w:hyperlink>
            <w:r w:rsidRPr="00373F08">
              <w:rPr>
                <w:lang w:val="en-CA"/>
              </w:rPr>
              <w:t>)</w:t>
            </w:r>
          </w:p>
          <w:p w14:paraId="496D8DFC"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27C8C81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r w:rsidR="004E4C98" w:rsidRPr="00373F08">
              <w:rPr>
                <w:lang w:val="en-CA"/>
              </w:rPr>
              <w:t>ECM1</w:t>
            </w:r>
            <w:r w:rsidR="004E4C98">
              <w:rPr>
                <w:lang w:val="en-CA"/>
              </w:rPr>
              <w:t>8</w:t>
            </w:r>
            <w:r w:rsidR="004E4C98" w:rsidRPr="00373F08">
              <w:rPr>
                <w:lang w:val="en-CA"/>
              </w:rPr>
              <w:t xml:space="preserve"> </w:t>
            </w:r>
            <w:r w:rsidRPr="00373F08">
              <w:rPr>
                <w:lang w:val="en-CA"/>
              </w:rPr>
              <w:t>algorithm description JVET-</w:t>
            </w:r>
            <w:r w:rsidR="004E4C98" w:rsidRPr="00373F08">
              <w:rPr>
                <w:lang w:val="en-CA"/>
              </w:rPr>
              <w:t>A</w:t>
            </w:r>
            <w:r w:rsidR="004E4C98">
              <w:rPr>
                <w:lang w:val="en-CA"/>
              </w:rPr>
              <w:t>M</w:t>
            </w:r>
            <w:r w:rsidR="004E4C98" w:rsidRPr="00373F08">
              <w:rPr>
                <w:lang w:val="en-CA"/>
              </w:rPr>
              <w:t>2025</w:t>
            </w:r>
            <w:r w:rsidRPr="00373F08">
              <w:rPr>
                <w:lang w:val="en-CA"/>
              </w:rPr>
              <w:t>.</w:t>
            </w:r>
          </w:p>
          <w:p w14:paraId="3CD4EF8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AHG7 to study the performance and complexity tradeoff of these video coding tools.</w:t>
            </w:r>
          </w:p>
          <w:p w14:paraId="4FF5B2E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5CB07A96"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r w:rsidR="004E4C98" w:rsidRPr="00373F08">
              <w:rPr>
                <w:lang w:val="en-CA"/>
              </w:rPr>
              <w:t>A</w:t>
            </w:r>
            <w:r w:rsidR="004E4C98">
              <w:rPr>
                <w:lang w:val="en-CA"/>
              </w:rPr>
              <w:t>M</w:t>
            </w:r>
            <w:r w:rsidR="004E4C98" w:rsidRPr="00373F08">
              <w:rPr>
                <w:lang w:val="en-CA"/>
              </w:rPr>
              <w:t xml:space="preserve">2024 </w:t>
            </w:r>
            <w:r w:rsidRPr="00373F08">
              <w:rPr>
                <w:lang w:val="en-CA"/>
              </w:rPr>
              <w:t>in coordination with the EE coordinators.</w:t>
            </w:r>
          </w:p>
          <w:p w14:paraId="1EA7D3A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t>Film grain technologies (AHG13)</w:t>
            </w:r>
          </w:p>
          <w:p w14:paraId="6511E9C8" w14:textId="77777777" w:rsidR="00F44BFE" w:rsidRPr="00373F08" w:rsidRDefault="00F44BFE" w:rsidP="00CA2E49">
            <w:pPr>
              <w:ind w:left="360"/>
              <w:jc w:val="left"/>
              <w:rPr>
                <w:lang w:val="en-CA"/>
              </w:rPr>
            </w:pPr>
            <w:r w:rsidRPr="00373F08">
              <w:rPr>
                <w:lang w:val="en-CA"/>
              </w:rPr>
              <w:t>(</w:t>
            </w:r>
            <w:hyperlink r:id="rId975" w:history="1">
              <w:r w:rsidRPr="00373F08">
                <w:rPr>
                  <w:rStyle w:val="Hyperlink"/>
                  <w:lang w:val="en-CA"/>
                </w:rPr>
                <w:t>jvet@lists.rwth-aachen.de</w:t>
              </w:r>
            </w:hyperlink>
            <w:r w:rsidRPr="00373F08">
              <w:rPr>
                <w:lang w:val="en-CA"/>
              </w:rPr>
              <w:t>)</w:t>
            </w:r>
          </w:p>
          <w:p w14:paraId="7B428714"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321" w:name="_Hlk172157179"/>
            <w:r w:rsidRPr="00373F08">
              <w:rPr>
                <w:color w:val="000000"/>
                <w:lang w:val="en-CA"/>
              </w:rPr>
              <w:t>Discuss and enumerate updates, improvements, and additions for the second edition of the technical report.</w:t>
            </w:r>
            <w:bookmarkEnd w:id="321"/>
          </w:p>
          <w:p w14:paraId="5647C71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metrics for measuring film grain fidelity in itself, or as present in a video.</w:t>
            </w:r>
          </w:p>
          <w:p w14:paraId="6A0D864B"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2A012793"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M.</w:t>
            </w:r>
            <w:r w:rsidR="00BA5378">
              <w:rPr>
                <w:lang w:val="en-CA"/>
              </w:rPr>
              <w:t> </w:t>
            </w:r>
            <w:r w:rsidR="009B0C05" w:rsidRPr="00373F08">
              <w:rPr>
                <w:lang w:val="en-CA"/>
              </w:rPr>
              <w:t>Radosavljevi</w:t>
            </w:r>
            <w:r w:rsidR="004D2713" w:rsidRPr="00373F08">
              <w:rPr>
                <w:lang w:val="en-CA" w:eastAsia="de-DE"/>
              </w:rPr>
              <w:t>ć</w:t>
            </w:r>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t>NNVC software development (</w:t>
            </w:r>
            <w:r w:rsidRPr="004E4C98">
              <w:rPr>
                <w:b/>
                <w:lang w:val="en-CA"/>
              </w:rPr>
              <w:t>AHG14</w:t>
            </w:r>
            <w:r w:rsidRPr="00373F08">
              <w:rPr>
                <w:b/>
                <w:lang w:val="en-CA"/>
              </w:rPr>
              <w:t>)</w:t>
            </w:r>
          </w:p>
          <w:p w14:paraId="61997F82" w14:textId="77777777" w:rsidR="00F44BFE" w:rsidRPr="00373F08" w:rsidRDefault="00F44BFE" w:rsidP="00CA2E49">
            <w:pPr>
              <w:ind w:left="360"/>
              <w:jc w:val="left"/>
              <w:rPr>
                <w:lang w:val="en-CA"/>
              </w:rPr>
            </w:pPr>
            <w:r w:rsidRPr="00373F08">
              <w:rPr>
                <w:lang w:val="en-CA"/>
              </w:rPr>
              <w:t>(</w:t>
            </w:r>
            <w:hyperlink r:id="rId976" w:history="1">
              <w:r w:rsidRPr="00373F08">
                <w:rPr>
                  <w:rStyle w:val="Hyperlink"/>
                  <w:lang w:val="en-CA"/>
                </w:rPr>
                <w:t>jvet@lists.rwth-aachen.de</w:t>
              </w:r>
            </w:hyperlink>
            <w:r w:rsidRPr="00373F08">
              <w:rPr>
                <w:lang w:val="en-CA"/>
              </w:rPr>
              <w:t>)</w:t>
            </w:r>
          </w:p>
          <w:p w14:paraId="58BD998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795BA5BB"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r w:rsidR="00953B6C" w:rsidRPr="00373F08">
              <w:rPr>
                <w:lang w:val="en-CA"/>
              </w:rPr>
              <w:t>1</w:t>
            </w:r>
            <w:r w:rsidR="00953B6C">
              <w:rPr>
                <w:lang w:val="en-CA"/>
              </w:rPr>
              <w:t>4</w:t>
            </w:r>
            <w:r w:rsidRPr="00373F08">
              <w:rPr>
                <w:lang w:val="en-CA"/>
              </w:rPr>
              <w:t xml:space="preserve">.0 software version (and potential updates), </w:t>
            </w:r>
            <w:r w:rsidR="00953B6C" w:rsidRPr="009F7355">
              <w:rPr>
                <w:lang w:val="en-CA"/>
              </w:rPr>
              <w:t xml:space="preserve">based on updated VTM with adopted contributions and hybrid framework, </w:t>
            </w:r>
            <w:r w:rsidRPr="00373F08">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9F7355" w:rsidRDefault="00953B6C" w:rsidP="00CA2E49">
            <w:pPr>
              <w:numPr>
                <w:ilvl w:val="0"/>
                <w:numId w:val="389"/>
              </w:numPr>
              <w:overflowPunct/>
              <w:autoSpaceDE/>
              <w:adjustRightInd/>
              <w:jc w:val="left"/>
              <w:rPr>
                <w:lang w:val="en-CA"/>
              </w:rPr>
            </w:pPr>
            <w:r w:rsidRPr="009F7355">
              <w:rPr>
                <w:lang w:val="en-CA"/>
              </w:rPr>
              <w:t xml:space="preserve">Continue to bridge the gap between NNVC and </w:t>
            </w:r>
            <w:r w:rsidR="004E4C98" w:rsidRPr="009F7355">
              <w:rPr>
                <w:lang w:val="en-CA"/>
              </w:rPr>
              <w:t>most recent</w:t>
            </w:r>
            <w:r w:rsidRPr="009F7355">
              <w:rPr>
                <w:lang w:val="en-CA"/>
              </w:rPr>
              <w:t xml:space="preserve"> VTM as necessary.</w:t>
            </w:r>
          </w:p>
          <w:p w14:paraId="69C55BC9" w14:textId="77777777" w:rsidR="00953B6C" w:rsidRPr="009F7355" w:rsidRDefault="00953B6C" w:rsidP="00CA2E49">
            <w:pPr>
              <w:numPr>
                <w:ilvl w:val="0"/>
                <w:numId w:val="389"/>
              </w:numPr>
              <w:overflowPunct/>
              <w:autoSpaceDE/>
              <w:adjustRightInd/>
              <w:jc w:val="left"/>
              <w:rPr>
                <w:lang w:val="en-CA"/>
              </w:rPr>
            </w:pPr>
            <w:r w:rsidRPr="009F7355">
              <w:rPr>
                <w:lang w:val="en-CA"/>
              </w:rPr>
              <w:t>Continue to develop missing functionalities for hybrid end-to-end framework exploration.</w:t>
            </w:r>
          </w:p>
          <w:p w14:paraId="1BF0E692" w14:textId="146BA7C8"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and maintain the SADL (Small Adhoc Deep-Learning Library). Identify gaps in functionality and develop improvements as needed.</w:t>
            </w:r>
          </w:p>
          <w:p w14:paraId="000D6BED" w14:textId="18CE97A4"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r w:rsidR="00953B6C" w:rsidRPr="00373F08">
              <w:rPr>
                <w:lang w:val="en-CA"/>
              </w:rPr>
              <w:t>A</w:t>
            </w:r>
            <w:r w:rsidR="00953B6C">
              <w:rPr>
                <w:lang w:val="en-CA"/>
              </w:rPr>
              <w:t>M</w:t>
            </w:r>
            <w:r w:rsidR="00953B6C" w:rsidRPr="00373F08">
              <w:rPr>
                <w:lang w:val="en-CA"/>
              </w:rPr>
              <w:t>2019</w:t>
            </w:r>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Xie (vice chairs)</w:t>
            </w:r>
          </w:p>
        </w:tc>
        <w:tc>
          <w:tcPr>
            <w:tcW w:w="1872" w:type="dxa"/>
          </w:tcPr>
          <w:p w14:paraId="1F3C3DF3" w14:textId="6B87E6D9"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r w:rsidR="004E4C98">
              <w:rPr>
                <w:lang w:val="en-CA"/>
              </w:rPr>
              <w:t>July</w:t>
            </w:r>
            <w:r w:rsidR="004E4C98" w:rsidRPr="00373F08">
              <w:rPr>
                <w:lang w:val="en-CA"/>
              </w:rPr>
              <w:t xml:space="preserve"> 2</w:t>
            </w:r>
            <w:r w:rsidR="004E4C98">
              <w:rPr>
                <w:lang w:val="en-CA"/>
              </w:rPr>
              <w:t>8</w:t>
            </w:r>
            <w:r w:rsidR="00694406" w:rsidRPr="00373F08">
              <w:rPr>
                <w:lang w:val="en-CA"/>
              </w:rPr>
              <w:t xml:space="preserve">, second on </w:t>
            </w:r>
            <w:r w:rsidR="004E4C98">
              <w:rPr>
                <w:lang w:val="en-CA"/>
              </w:rPr>
              <w:t>August</w:t>
            </w:r>
            <w:r w:rsidR="004E4C98" w:rsidRPr="00373F08">
              <w:rPr>
                <w:lang w:val="en-CA"/>
              </w:rPr>
              <w:t xml:space="preserve"> </w:t>
            </w:r>
            <w:r w:rsidR="00694406" w:rsidRPr="00373F08">
              <w:rPr>
                <w:lang w:val="en-CA"/>
              </w:rPr>
              <w:t>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t xml:space="preserve">Gaming content compression (AHG15) </w:t>
            </w:r>
          </w:p>
          <w:p w14:paraId="3534F46C" w14:textId="77777777" w:rsidR="00F44BFE" w:rsidRPr="00373F08" w:rsidRDefault="00F44BFE" w:rsidP="00CA2E49">
            <w:pPr>
              <w:ind w:left="360"/>
              <w:jc w:val="left"/>
              <w:rPr>
                <w:lang w:val="en-CA"/>
              </w:rPr>
            </w:pPr>
            <w:r w:rsidRPr="00373F08">
              <w:rPr>
                <w:lang w:val="en-CA"/>
              </w:rPr>
              <w:t>(</w:t>
            </w:r>
            <w:hyperlink r:id="rId977" w:history="1">
              <w:r w:rsidRPr="00373F08">
                <w:rPr>
                  <w:rStyle w:val="Hyperlink"/>
                  <w:lang w:val="en-CA"/>
                </w:rPr>
                <w:t>jvet@lists.rwth-aachen.de</w:t>
              </w:r>
            </w:hyperlink>
            <w:r w:rsidRPr="00373F08">
              <w:rPr>
                <w:lang w:val="en-CA"/>
              </w:rPr>
              <w:t>)</w:t>
            </w:r>
          </w:p>
          <w:p w14:paraId="4B91A641"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Produce VTM and ECM anchor encodings according to CTC JVET-AJ2027, and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0957FDDC"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w:t>
            </w:r>
            <w:r w:rsidR="00BA5378">
              <w:rPr>
                <w:lang w:val="en-CA"/>
              </w:rPr>
              <w:t> </w:t>
            </w:r>
            <w:r w:rsidR="00AA2C0C" w:rsidRPr="00373F08">
              <w:rPr>
                <w:lang w:val="en-CA"/>
              </w:rPr>
              <w:t>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CA2E49">
            <w:pPr>
              <w:ind w:left="360"/>
              <w:jc w:val="left"/>
              <w:rPr>
                <w:lang w:val="en-CA"/>
              </w:rPr>
            </w:pPr>
            <w:r w:rsidRPr="00373F08">
              <w:rPr>
                <w:lang w:val="en-CA"/>
              </w:rPr>
              <w:t>(</w:t>
            </w:r>
            <w:hyperlink r:id="rId978" w:history="1">
              <w:r w:rsidRPr="00373F08">
                <w:rPr>
                  <w:rStyle w:val="Hyperlink"/>
                  <w:lang w:val="en-CA"/>
                </w:rPr>
                <w:t>jvet@lists.rwth-aachen.de</w:t>
              </w:r>
            </w:hyperlink>
            <w:r w:rsidRPr="00373F08">
              <w:rPr>
                <w:lang w:val="en-CA"/>
              </w:rPr>
              <w:t>)</w:t>
            </w:r>
          </w:p>
          <w:p w14:paraId="38B8E633"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57B0040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r w:rsidR="004E4C98" w:rsidRPr="00373F08">
              <w:rPr>
                <w:bdr w:val="none" w:sz="0" w:space="0" w:color="auto" w:frame="1"/>
                <w:lang w:val="en-CA"/>
              </w:rPr>
              <w:t>A</w:t>
            </w:r>
            <w:r w:rsidR="004E4C98">
              <w:rPr>
                <w:bdr w:val="none" w:sz="0" w:space="0" w:color="auto" w:frame="1"/>
                <w:lang w:val="en-CA"/>
              </w:rPr>
              <w:t>M</w:t>
            </w:r>
            <w:r w:rsidR="004E4C98" w:rsidRPr="00373F08">
              <w:rPr>
                <w:bdr w:val="none" w:sz="0" w:space="0" w:color="auto" w:frame="1"/>
                <w:lang w:val="en-CA"/>
              </w:rPr>
              <w:t>2006</w:t>
            </w:r>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t>Testing of video coding technology beyond CTC (</w:t>
            </w:r>
            <w:r w:rsidRPr="004E4C98">
              <w:rPr>
                <w:b/>
                <w:lang w:val="en-CA"/>
              </w:rPr>
              <w:t>AHG17</w:t>
            </w:r>
            <w:r w:rsidRPr="00373F08">
              <w:rPr>
                <w:b/>
                <w:lang w:val="en-CA"/>
              </w:rPr>
              <w:t>)</w:t>
            </w:r>
          </w:p>
          <w:p w14:paraId="56A9B3CB" w14:textId="77777777" w:rsidR="00F44BFE" w:rsidRPr="00373F08" w:rsidRDefault="00F44BFE" w:rsidP="00CA2E49">
            <w:pPr>
              <w:ind w:left="360"/>
              <w:jc w:val="left"/>
              <w:rPr>
                <w:lang w:val="en-CA"/>
              </w:rPr>
            </w:pPr>
            <w:r w:rsidRPr="00373F08">
              <w:rPr>
                <w:lang w:val="en-CA"/>
              </w:rPr>
              <w:t>(</w:t>
            </w:r>
            <w:hyperlink r:id="rId979" w:history="1">
              <w:r w:rsidRPr="00373F08">
                <w:rPr>
                  <w:rStyle w:val="Hyperlink"/>
                  <w:lang w:val="en-CA"/>
                </w:rPr>
                <w:t>jvet@lists.rwth-aachen.de</w:t>
              </w:r>
            </w:hyperlink>
            <w:r w:rsidRPr="00373F08">
              <w:rPr>
                <w:lang w:val="en-CA"/>
              </w:rPr>
              <w:t>)</w:t>
            </w:r>
          </w:p>
          <w:p w14:paraId="32DA5E07" w14:textId="4C042AB1" w:rsidR="00CC24C0" w:rsidRPr="00373F08" w:rsidRDefault="003C3763"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Disseminate</w:t>
            </w:r>
            <w:r w:rsidRPr="00373F08">
              <w:rPr>
                <w:bdr w:val="none" w:sz="0" w:space="0" w:color="auto" w:frame="1"/>
                <w:lang w:val="en-CA"/>
              </w:rPr>
              <w:t xml:space="preserve"> </w:t>
            </w:r>
            <w:r w:rsidR="00CC24C0" w:rsidRPr="00373F08">
              <w:rPr>
                <w:bdr w:val="none" w:sz="0" w:space="0" w:color="auto" w:frame="1"/>
                <w:lang w:val="en-CA"/>
              </w:rPr>
              <w:t>the C</w:t>
            </w:r>
            <w:r w:rsidR="00A70483">
              <w:rPr>
                <w:bdr w:val="none" w:sz="0" w:space="0" w:color="auto" w:frame="1"/>
                <w:lang w:val="en-CA"/>
              </w:rPr>
              <w:t xml:space="preserve">all </w:t>
            </w:r>
            <w:r w:rsidR="00CC24C0" w:rsidRPr="00373F08">
              <w:rPr>
                <w:bdr w:val="none" w:sz="0" w:space="0" w:color="auto" w:frame="1"/>
                <w:lang w:val="en-CA"/>
              </w:rPr>
              <w:t>f</w:t>
            </w:r>
            <w:r w:rsidR="00A70483">
              <w:rPr>
                <w:bdr w:val="none" w:sz="0" w:space="0" w:color="auto" w:frame="1"/>
                <w:lang w:val="en-CA"/>
              </w:rPr>
              <w:t xml:space="preserve">or </w:t>
            </w:r>
            <w:r w:rsidR="00CC24C0" w:rsidRPr="00373F08">
              <w:rPr>
                <w:bdr w:val="none" w:sz="0" w:space="0" w:color="auto" w:frame="1"/>
                <w:lang w:val="en-CA"/>
              </w:rPr>
              <w:t>E</w:t>
            </w:r>
            <w:r w:rsidR="00A70483">
              <w:rPr>
                <w:bdr w:val="none" w:sz="0" w:space="0" w:color="auto" w:frame="1"/>
                <w:lang w:val="en-CA"/>
              </w:rPr>
              <w:t>vidence (CfE)</w:t>
            </w:r>
            <w:r w:rsidR="00CC24C0" w:rsidRPr="00373F08">
              <w:rPr>
                <w:bdr w:val="none" w:sz="0" w:space="0" w:color="auto" w:frame="1"/>
                <w:lang w:val="en-CA"/>
              </w:rPr>
              <w:t xml:space="preserve"> JVET-</w:t>
            </w:r>
            <w:r w:rsidRPr="00373F08">
              <w:rPr>
                <w:bdr w:val="none" w:sz="0" w:space="0" w:color="auto" w:frame="1"/>
                <w:lang w:val="en-CA"/>
              </w:rPr>
              <w:t>A</w:t>
            </w:r>
            <w:r>
              <w:rPr>
                <w:bdr w:val="none" w:sz="0" w:space="0" w:color="auto" w:frame="1"/>
                <w:lang w:val="en-CA"/>
              </w:rPr>
              <w:t>M</w:t>
            </w:r>
            <w:r w:rsidRPr="00373F08">
              <w:rPr>
                <w:bdr w:val="none" w:sz="0" w:space="0" w:color="auto" w:frame="1"/>
                <w:lang w:val="en-CA"/>
              </w:rPr>
              <w:t>2026</w:t>
            </w:r>
            <w:r w:rsidR="00CC24C0" w:rsidRPr="00373F08">
              <w:rPr>
                <w:bdr w:val="none" w:sz="0" w:space="0" w:color="auto" w:frame="1"/>
                <w:lang w:val="en-CA"/>
              </w:rPr>
              <w:t>.</w:t>
            </w:r>
          </w:p>
          <w:p w14:paraId="4AAE436F" w14:textId="2BCED069" w:rsidR="00F44BFE" w:rsidRPr="00373F08" w:rsidRDefault="00BA7A85" w:rsidP="00CA2E49">
            <w:pPr>
              <w:pStyle w:val="Listenabsatz"/>
              <w:numPr>
                <w:ilvl w:val="0"/>
                <w:numId w:val="34"/>
              </w:numPr>
              <w:rPr>
                <w:bdr w:val="none" w:sz="0" w:space="0" w:color="auto" w:frame="1"/>
                <w:lang w:val="en-CA" w:eastAsia="de-DE"/>
              </w:rPr>
            </w:pPr>
            <w:r>
              <w:rPr>
                <w:bdr w:val="none" w:sz="0" w:space="0" w:color="auto" w:frame="1"/>
                <w:lang w:val="en-CA" w:eastAsia="de-DE"/>
              </w:rPr>
              <w:t>Coordinate the generation of</w:t>
            </w:r>
            <w:r w:rsidR="003C3763" w:rsidRPr="00373F08">
              <w:rPr>
                <w:bdr w:val="none" w:sz="0" w:space="0" w:color="auto" w:frame="1"/>
                <w:lang w:val="en-CA" w:eastAsia="de-DE"/>
              </w:rPr>
              <w:t xml:space="preserve"> </w:t>
            </w:r>
            <w:r w:rsidR="003C3763">
              <w:rPr>
                <w:bdr w:val="none" w:sz="0" w:space="0" w:color="auto" w:frame="1"/>
                <w:lang w:val="en-CA" w:eastAsia="de-DE"/>
              </w:rPr>
              <w:t xml:space="preserve">VTM and ECM </w:t>
            </w:r>
            <w:r w:rsidR="00F44BFE" w:rsidRPr="00373F08">
              <w:rPr>
                <w:bdr w:val="none" w:sz="0" w:space="0" w:color="auto" w:frame="1"/>
                <w:lang w:val="en-CA" w:eastAsia="de-DE"/>
              </w:rPr>
              <w:t xml:space="preserve">bitstreams </w:t>
            </w:r>
            <w:r w:rsidR="00CC24C0" w:rsidRPr="00373F08">
              <w:rPr>
                <w:bdr w:val="none" w:sz="0" w:space="0" w:color="auto" w:frame="1"/>
                <w:lang w:val="en-CA" w:eastAsia="de-DE"/>
              </w:rPr>
              <w:t xml:space="preserve">for the </w:t>
            </w:r>
            <w:r w:rsidR="00F44BFE" w:rsidRPr="00373F08">
              <w:rPr>
                <w:bdr w:val="none" w:sz="0" w:space="0" w:color="auto" w:frame="1"/>
                <w:lang w:val="en-CA" w:eastAsia="de-DE"/>
              </w:rPr>
              <w:t xml:space="preserve">test </w:t>
            </w:r>
            <w:r w:rsidR="003C3763">
              <w:rPr>
                <w:bdr w:val="none" w:sz="0" w:space="0" w:color="auto" w:frame="1"/>
                <w:lang w:val="en-CA" w:eastAsia="de-DE"/>
              </w:rPr>
              <w:t>cases</w:t>
            </w:r>
            <w:r w:rsidR="00CC24C0" w:rsidRPr="00373F08">
              <w:rPr>
                <w:bdr w:val="none" w:sz="0" w:space="0" w:color="auto" w:frame="1"/>
                <w:lang w:val="en-CA" w:eastAsia="de-DE"/>
              </w:rPr>
              <w:t xml:space="preserve"> defined in the CfE</w:t>
            </w:r>
            <w:r>
              <w:rPr>
                <w:bdr w:val="none" w:sz="0" w:space="0" w:color="auto" w:frame="1"/>
                <w:lang w:val="en-CA" w:eastAsia="de-DE"/>
              </w:rPr>
              <w:t>, and make the</w:t>
            </w:r>
            <w:r w:rsidR="004E4C98">
              <w:rPr>
                <w:bdr w:val="none" w:sz="0" w:space="0" w:color="auto" w:frame="1"/>
                <w:lang w:val="en-CA" w:eastAsia="de-DE"/>
              </w:rPr>
              <w:t>m</w:t>
            </w:r>
            <w:r>
              <w:rPr>
                <w:bdr w:val="none" w:sz="0" w:space="0" w:color="auto" w:frame="1"/>
                <w:lang w:val="en-CA" w:eastAsia="de-DE"/>
              </w:rPr>
              <w:t xml:space="preserve"> available according to the timeline</w:t>
            </w:r>
            <w:r w:rsidR="00751277" w:rsidRPr="00373F08">
              <w:rPr>
                <w:bdr w:val="none" w:sz="0" w:space="0" w:color="auto" w:frame="1"/>
                <w:lang w:val="en-CA" w:eastAsia="de-DE"/>
              </w:rPr>
              <w:t>.</w:t>
            </w:r>
          </w:p>
          <w:p w14:paraId="49D31C71" w14:textId="62592691" w:rsidR="003C3763" w:rsidRDefault="003C3763" w:rsidP="00CA2E49">
            <w:pPr>
              <w:pStyle w:val="Listenabsatz"/>
              <w:numPr>
                <w:ilvl w:val="0"/>
                <w:numId w:val="34"/>
              </w:numPr>
              <w:rPr>
                <w:bdr w:val="none" w:sz="0" w:space="0" w:color="auto" w:frame="1"/>
                <w:lang w:val="en-CA" w:eastAsia="de-DE"/>
              </w:rPr>
            </w:pPr>
            <w:r>
              <w:rPr>
                <w:bdr w:val="none" w:sz="0" w:space="0" w:color="auto" w:frame="1"/>
                <w:lang w:val="en-CA" w:eastAsia="de-DE"/>
              </w:rPr>
              <w:t>Communicate with parties who intend to make submissions to the CfE.</w:t>
            </w:r>
          </w:p>
          <w:p w14:paraId="1A5DE599" w14:textId="46C10508" w:rsidR="00F44BFE" w:rsidRPr="00373F08" w:rsidRDefault="00CF71D9" w:rsidP="00CA2E49">
            <w:pPr>
              <w:pStyle w:val="Listenabsatz"/>
              <w:numPr>
                <w:ilvl w:val="0"/>
                <w:numId w:val="34"/>
              </w:numPr>
              <w:rPr>
                <w:bdr w:val="none" w:sz="0" w:space="0" w:color="auto" w:frame="1"/>
                <w:lang w:val="en-CA" w:eastAsia="de-DE"/>
              </w:rPr>
            </w:pPr>
            <w:r>
              <w:rPr>
                <w:bdr w:val="none" w:sz="0" w:space="0" w:color="auto" w:frame="1"/>
                <w:lang w:val="en-CA" w:eastAsia="de-DE"/>
              </w:rPr>
              <w:t>Prepare logistics and plans</w:t>
            </w:r>
            <w:r w:rsidR="00A70483">
              <w:rPr>
                <w:bdr w:val="none" w:sz="0" w:space="0" w:color="auto" w:frame="1"/>
                <w:lang w:val="en-CA" w:eastAsia="de-DE"/>
              </w:rPr>
              <w:t xml:space="preserve"> </w:t>
            </w:r>
            <w:r w:rsidR="00F44BFE" w:rsidRPr="00373F08">
              <w:rPr>
                <w:bdr w:val="none" w:sz="0" w:space="0" w:color="auto" w:frame="1"/>
                <w:lang w:val="en-CA" w:eastAsia="de-DE"/>
              </w:rPr>
              <w:t xml:space="preserve">for </w:t>
            </w:r>
            <w:r w:rsidR="003C3763">
              <w:rPr>
                <w:bdr w:val="none" w:sz="0" w:space="0" w:color="auto" w:frame="1"/>
                <w:lang w:val="en-CA" w:eastAsia="de-DE"/>
              </w:rPr>
              <w:t xml:space="preserve">conducting the </w:t>
            </w:r>
            <w:r w:rsidR="006A420A" w:rsidRPr="00373F08">
              <w:rPr>
                <w:bdr w:val="none" w:sz="0" w:space="0" w:color="auto" w:frame="1"/>
                <w:lang w:val="en-CA" w:eastAsia="de-DE"/>
              </w:rPr>
              <w:t xml:space="preserve">CfE </w:t>
            </w:r>
            <w:r w:rsidR="00F44BFE"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00F44BFE"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25A181CC" w:rsidR="00F44BFE" w:rsidRPr="00373F08" w:rsidRDefault="003F32EB" w:rsidP="00B6791A">
            <w:pPr>
              <w:jc w:val="left"/>
              <w:rPr>
                <w:lang w:val="en-CA"/>
              </w:rPr>
            </w:pPr>
            <w:r w:rsidRPr="00373F08">
              <w:rPr>
                <w:lang w:val="en-CA"/>
              </w:rPr>
              <w:t xml:space="preserve">J.-R. Ohm, </w:t>
            </w:r>
            <w:r w:rsidR="00F44BFE" w:rsidRPr="00373F08">
              <w:rPr>
                <w:lang w:val="en-CA"/>
              </w:rPr>
              <w:t>M.</w:t>
            </w:r>
            <w:r w:rsidR="00BA5378">
              <w:rPr>
                <w:lang w:val="en-CA"/>
              </w:rPr>
              <w:t> </w:t>
            </w:r>
            <w:r w:rsidR="00F44BFE" w:rsidRPr="00373F08">
              <w:rPr>
                <w:lang w:val="en-CA"/>
              </w:rPr>
              <w:t>Wien</w:t>
            </w:r>
            <w:r w:rsidR="005D6DA8">
              <w:rPr>
                <w:lang w:val="en-CA"/>
              </w:rPr>
              <w:t>, F.</w:t>
            </w:r>
            <w:r w:rsidR="00BA5378">
              <w:rPr>
                <w:lang w:val="en-CA"/>
              </w:rPr>
              <w:t> </w:t>
            </w:r>
            <w:r w:rsidR="005D6DA8">
              <w:rPr>
                <w:lang w:val="en-CA"/>
              </w:rPr>
              <w:t>Bossen</w:t>
            </w:r>
            <w:r w:rsidR="00F44BFE" w:rsidRPr="00373F08">
              <w:rPr>
                <w:lang w:val="en-CA"/>
              </w:rPr>
              <w:t xml:space="preserve">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M.</w:t>
            </w:r>
            <w:r w:rsidR="00BA5378">
              <w:rPr>
                <w:lang w:val="en-CA"/>
              </w:rPr>
              <w:t> </w:t>
            </w:r>
            <w:r w:rsidRPr="00373F08">
              <w:rPr>
                <w:lang w:val="en-CA"/>
              </w:rPr>
              <w:t xml:space="preserve">Abdoli, </w:t>
            </w:r>
            <w:r w:rsidR="009839A6" w:rsidRPr="00373F08">
              <w:rPr>
                <w:lang w:val="en-CA"/>
              </w:rPr>
              <w:t>E.</w:t>
            </w:r>
            <w:r w:rsidR="00BA5378">
              <w:rPr>
                <w:lang w:val="en-CA"/>
              </w:rPr>
              <w:t> </w:t>
            </w:r>
            <w:r w:rsidR="009839A6" w:rsidRPr="00373F08">
              <w:rPr>
                <w:lang w:val="en-CA"/>
              </w:rPr>
              <w:t>Alshina</w:t>
            </w:r>
            <w:r w:rsidR="00F44BFE" w:rsidRPr="00373F08">
              <w:rPr>
                <w:lang w:val="en-CA"/>
              </w:rPr>
              <w:t>, V</w:t>
            </w:r>
            <w:r w:rsidR="00BA5378">
              <w:rPr>
                <w:lang w:val="en-CA"/>
              </w:rPr>
              <w:t>. </w:t>
            </w:r>
            <w:r w:rsidR="00F44BFE" w:rsidRPr="00373F08">
              <w:rPr>
                <w:lang w:val="en-CA"/>
              </w:rPr>
              <w:t xml:space="preserve">Baroncini, </w:t>
            </w:r>
            <w:r w:rsidR="00666569" w:rsidRPr="00373F08">
              <w:rPr>
                <w:lang w:val="en-CA"/>
              </w:rPr>
              <w:t>J.</w:t>
            </w:r>
            <w:r w:rsidR="00BA5378">
              <w:rPr>
                <w:lang w:val="en-CA"/>
              </w:rPr>
              <w:t> </w:t>
            </w:r>
            <w:r w:rsidR="00666569" w:rsidRPr="00373F08">
              <w:rPr>
                <w:lang w:val="en-CA"/>
              </w:rPr>
              <w:t xml:space="preserve">Chen, </w:t>
            </w:r>
            <w:r w:rsidRPr="00373F08">
              <w:rPr>
                <w:lang w:val="en-CA"/>
              </w:rPr>
              <w:t>R.</w:t>
            </w:r>
            <w:r w:rsidR="00BA5378">
              <w:rPr>
                <w:lang w:val="en-CA"/>
              </w:rPr>
              <w:t> </w:t>
            </w:r>
            <w:r w:rsidRPr="00373F08">
              <w:rPr>
                <w:lang w:val="en-CA"/>
              </w:rPr>
              <w:t>Chernyak</w:t>
            </w:r>
            <w:r w:rsidR="00CC24C0" w:rsidRPr="00373F08">
              <w:rPr>
                <w:lang w:val="en-CA"/>
              </w:rPr>
              <w:t>, Z.</w:t>
            </w:r>
            <w:r w:rsidR="00BA5378">
              <w:rPr>
                <w:lang w:val="en-CA"/>
              </w:rPr>
              <w:t> </w:t>
            </w:r>
            <w:r w:rsidR="00CC24C0" w:rsidRPr="00373F08">
              <w:rPr>
                <w:lang w:val="en-CA"/>
              </w:rPr>
              <w:t>Deng</w:t>
            </w:r>
            <w:r w:rsidRPr="00373F08">
              <w:rPr>
                <w:lang w:val="en-CA"/>
              </w:rPr>
              <w:t xml:space="preserve">, </w:t>
            </w:r>
            <w:r w:rsidR="00751277" w:rsidRPr="00373F08">
              <w:rPr>
                <w:lang w:val="en-CA"/>
              </w:rPr>
              <w:t>P.</w:t>
            </w:r>
            <w:r w:rsidR="00BA5378">
              <w:rPr>
                <w:lang w:val="en-CA"/>
              </w:rPr>
              <w:t> </w:t>
            </w:r>
            <w:r w:rsidR="00751277" w:rsidRPr="00373F08">
              <w:rPr>
                <w:lang w:val="en-CA"/>
              </w:rPr>
              <w:t>de</w:t>
            </w:r>
            <w:r w:rsidR="00BA5378">
              <w:rPr>
                <w:lang w:val="en-CA"/>
              </w:rPr>
              <w:t> </w:t>
            </w:r>
            <w:r w:rsidR="00751277" w:rsidRPr="00373F08">
              <w:rPr>
                <w:lang w:val="en-CA"/>
              </w:rPr>
              <w:t>Lagrange</w:t>
            </w:r>
            <w:r w:rsidR="009839A6" w:rsidRPr="00373F08">
              <w:rPr>
                <w:lang w:val="en-CA"/>
              </w:rPr>
              <w:t xml:space="preserve">, </w:t>
            </w:r>
            <w:r w:rsidRPr="00373F08">
              <w:rPr>
                <w:lang w:val="en-CA"/>
              </w:rPr>
              <w:t>L.</w:t>
            </w:r>
            <w:r w:rsidR="00BA5378">
              <w:rPr>
                <w:lang w:val="en-CA"/>
              </w:rPr>
              <w:t> </w:t>
            </w:r>
            <w:r w:rsidRPr="00373F08">
              <w:rPr>
                <w:lang w:val="en-CA"/>
              </w:rPr>
              <w:t xml:space="preserve">Li, </w:t>
            </w:r>
            <w:r w:rsidR="003C3763">
              <w:rPr>
                <w:lang w:val="en-CA"/>
              </w:rPr>
              <w:t>P.</w:t>
            </w:r>
            <w:r w:rsidR="00BA5378">
              <w:rPr>
                <w:lang w:val="en-CA"/>
              </w:rPr>
              <w:t> </w:t>
            </w:r>
            <w:r w:rsidR="003C3763">
              <w:rPr>
                <w:lang w:val="en-CA"/>
              </w:rPr>
              <w:t xml:space="preserve">Nikitin, </w:t>
            </w:r>
            <w:r w:rsidRPr="00373F08">
              <w:rPr>
                <w:lang w:val="en-CA"/>
              </w:rPr>
              <w:t>D.</w:t>
            </w:r>
            <w:r w:rsidR="00BA5378">
              <w:rPr>
                <w:lang w:val="en-CA"/>
              </w:rPr>
              <w:t> </w:t>
            </w:r>
            <w:r w:rsidRPr="00373F08">
              <w:rPr>
                <w:lang w:val="en-CA"/>
              </w:rPr>
              <w:t>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701B95DF" w14:textId="6E0D07EF" w:rsidR="00934234" w:rsidRPr="00373F08" w:rsidRDefault="00F44BFE" w:rsidP="00CA2E49">
            <w:pPr>
              <w:pStyle w:val="Listenabsatz"/>
              <w:numPr>
                <w:ilvl w:val="0"/>
                <w:numId w:val="63"/>
              </w:numPr>
              <w:ind w:left="170" w:hanging="170"/>
              <w:jc w:val="left"/>
              <w:rPr>
                <w:lang w:val="en-CA"/>
              </w:rPr>
            </w:pPr>
            <w:r w:rsidRPr="00373F08">
              <w:rPr>
                <w:lang w:val="en-CA"/>
              </w:rPr>
              <w:t>tel., 2 weeks notice</w:t>
            </w: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322"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322"/>
            <w:r w:rsidRPr="00373F08">
              <w:rPr>
                <w:b/>
                <w:lang w:val="en-CA"/>
              </w:rPr>
              <w:t>(</w:t>
            </w:r>
            <w:r w:rsidRPr="005D6DA8">
              <w:rPr>
                <w:b/>
                <w:lang w:val="en-CA"/>
              </w:rPr>
              <w:t>AHG18</w:t>
            </w:r>
            <w:r w:rsidRPr="00373F08">
              <w:rPr>
                <w:b/>
                <w:lang w:val="en-CA"/>
              </w:rPr>
              <w:t>)</w:t>
            </w:r>
          </w:p>
          <w:p w14:paraId="4C8034D2" w14:textId="77777777" w:rsidR="009E048F" w:rsidRPr="00373F08" w:rsidRDefault="009E048F" w:rsidP="00CA2E49">
            <w:pPr>
              <w:ind w:left="360"/>
              <w:jc w:val="left"/>
              <w:rPr>
                <w:lang w:val="en-CA"/>
              </w:rPr>
            </w:pPr>
            <w:r w:rsidRPr="00373F08">
              <w:rPr>
                <w:lang w:val="en-CA"/>
              </w:rPr>
              <w:t>(</w:t>
            </w:r>
            <w:hyperlink r:id="rId980" w:history="1">
              <w:r w:rsidRPr="00373F08">
                <w:rPr>
                  <w:rStyle w:val="Hyperlink"/>
                  <w:lang w:val="en-CA"/>
                </w:rPr>
                <w:t>jvet@lists.rwth-aachen.de</w:t>
              </w:r>
            </w:hyperlink>
            <w:r w:rsidRPr="00373F08">
              <w:rPr>
                <w:lang w:val="en-CA"/>
              </w:rPr>
              <w:t>)</w:t>
            </w:r>
          </w:p>
          <w:p w14:paraId="6D77451C" w14:textId="23B5F2EC" w:rsidR="009E048F" w:rsidRPr="00373F08" w:rsidRDefault="009E048F" w:rsidP="00CA2E4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r w:rsidRPr="00373F08">
              <w:rPr>
                <w:bdr w:val="none" w:sz="0" w:space="0" w:color="auto" w:frame="1"/>
                <w:lang w:val="en-CA"/>
              </w:rPr>
              <w:t>ms.</w:t>
            </w:r>
          </w:p>
          <w:p w14:paraId="13A347CC" w14:textId="45B049A6" w:rsidR="009E048F" w:rsidRPr="00373F08" w:rsidRDefault="009E048F" w:rsidP="00CA2E4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CA2E4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CA2E4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110199D" w:rsidR="009E048F" w:rsidRPr="00373F08" w:rsidRDefault="009E048F" w:rsidP="009E048F">
            <w:pPr>
              <w:jc w:val="left"/>
              <w:rPr>
                <w:lang w:val="en-CA"/>
              </w:rPr>
            </w:pPr>
            <w:r w:rsidRPr="00373F08">
              <w:rPr>
                <w:lang w:val="en-CA"/>
              </w:rPr>
              <w:t>S</w:t>
            </w:r>
            <w:r w:rsidR="00BA5378">
              <w:rPr>
                <w:lang w:val="en-CA"/>
              </w:rPr>
              <w:t>. </w:t>
            </w:r>
            <w:r w:rsidRPr="00373F08">
              <w:rPr>
                <w:lang w:val="en-CA"/>
              </w:rPr>
              <w:t>Ikonin, S</w:t>
            </w:r>
            <w:r w:rsidR="00BA5378">
              <w:rPr>
                <w:lang w:val="en-CA"/>
              </w:rPr>
              <w:t>. </w:t>
            </w:r>
            <w:r w:rsidRPr="00373F08">
              <w:rPr>
                <w:lang w:val="en-CA"/>
              </w:rPr>
              <w:t>Wenger, V</w:t>
            </w:r>
            <w:r w:rsidR="00BA5378">
              <w:rPr>
                <w:lang w:val="en-CA"/>
              </w:rPr>
              <w:t>. </w:t>
            </w:r>
            <w:r w:rsidRPr="00373F08">
              <w:rPr>
                <w:lang w:val="en-CA"/>
              </w:rPr>
              <w:t>Zakharchenko (co-chairs), S</w:t>
            </w:r>
            <w:r w:rsidR="00BA5378">
              <w:rPr>
                <w:lang w:val="en-CA"/>
              </w:rPr>
              <w:t>. </w:t>
            </w:r>
            <w:r w:rsidRPr="00373F08">
              <w:rPr>
                <w:lang w:val="en-CA"/>
              </w:rPr>
              <w:t>Deshpande</w:t>
            </w:r>
            <w:r w:rsidR="0039194C" w:rsidRPr="00373F08">
              <w:rPr>
                <w:lang w:val="en-CA"/>
              </w:rPr>
              <w:t>, S</w:t>
            </w:r>
            <w:r w:rsidR="00BA5378">
              <w:rPr>
                <w:lang w:val="en-CA"/>
              </w:rPr>
              <w:t>. </w:t>
            </w:r>
            <w:r w:rsidR="0039194C" w:rsidRPr="00373F08">
              <w:rPr>
                <w:lang w:val="en-CA"/>
              </w:rPr>
              <w:t>Fößel</w:t>
            </w:r>
            <w:r w:rsidRPr="00373F08">
              <w:rPr>
                <w:lang w:val="en-CA"/>
              </w:rPr>
              <w:t xml:space="preserve">, </w:t>
            </w:r>
            <w:r w:rsidR="0039194C" w:rsidRPr="00373F08">
              <w:rPr>
                <w:lang w:val="en-CA"/>
              </w:rPr>
              <w:t>C</w:t>
            </w:r>
            <w:r w:rsidR="00BA5378">
              <w:rPr>
                <w:lang w:val="en-CA"/>
              </w:rPr>
              <w:t>. </w:t>
            </w:r>
            <w:r w:rsidR="0039194C" w:rsidRPr="00373F08">
              <w:rPr>
                <w:lang w:val="en-CA"/>
              </w:rPr>
              <w:t>Kim</w:t>
            </w:r>
            <w:r w:rsidRPr="00373F08">
              <w:rPr>
                <w:lang w:val="en-CA"/>
              </w:rPr>
              <w:t>, X</w:t>
            </w:r>
            <w:r w:rsidR="00BA5378">
              <w:rPr>
                <w:lang w:val="en-CA"/>
              </w:rPr>
              <w:t>. </w:t>
            </w:r>
            <w:r w:rsidRPr="00373F08">
              <w:rPr>
                <w:lang w:val="en-CA"/>
              </w:rPr>
              <w:t>Ma, S</w:t>
            </w:r>
            <w:r w:rsidR="00BA5378">
              <w:rPr>
                <w:lang w:val="en-CA"/>
              </w:rPr>
              <w:t>. </w:t>
            </w:r>
            <w:r w:rsidRPr="00373F08">
              <w:rPr>
                <w:lang w:val="en-CA"/>
              </w:rPr>
              <w:t>Puri</w:t>
            </w:r>
            <w:r w:rsidR="0039194C" w:rsidRPr="00373F08">
              <w:rPr>
                <w:lang w:val="en-CA"/>
              </w:rPr>
              <w:t>, J</w:t>
            </w:r>
            <w:r w:rsidR="00BA5378">
              <w:rPr>
                <w:lang w:val="en-CA"/>
              </w:rPr>
              <w:t>. </w:t>
            </w:r>
            <w:r w:rsidR="0039194C" w:rsidRPr="00373F08">
              <w:rPr>
                <w:lang w:val="en-CA"/>
              </w:rPr>
              <w:t>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314"/>
    <w:bookmarkEnd w:id="315"/>
    <w:bookmarkEnd w:id="317"/>
    <w:bookmarkEnd w:id="320"/>
    <w:p w14:paraId="67DCA102" w14:textId="044D5EF9" w:rsidR="00F44BFE" w:rsidRPr="00373F08" w:rsidRDefault="00F44BFE" w:rsidP="00F44BFE">
      <w:pPr>
        <w:rPr>
          <w:lang w:val="en-CA"/>
        </w:rPr>
      </w:pPr>
      <w:r w:rsidRPr="00373F08">
        <w:rPr>
          <w:lang w:val="en-CA"/>
        </w:rPr>
        <w:t xml:space="preserve">It was confirmed that the rules which can be found in document ISO/IEC JTC 1/‌SC 29/‌AG 2 </w:t>
      </w:r>
      <w:hyperlink r:id="rId981" w:history="1">
        <w:r w:rsidRPr="00373F08">
          <w:rPr>
            <w:rStyle w:val="Hyperlink"/>
            <w:lang w:val="en-CA"/>
          </w:rPr>
          <w:t>N 046</w:t>
        </w:r>
      </w:hyperlink>
      <w:r w:rsidRPr="00373F08">
        <w:rPr>
          <w:lang w:val="en-CA"/>
        </w:rPr>
        <w:t xml:space="preserve"> “Ad hoc group rules for MPEG AGs and WGs” (available at </w:t>
      </w:r>
      <w:hyperlink r:id="rId982"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F97ED2">
        <w:rPr>
          <w:lang w:val="en-CA"/>
        </w:rPr>
        <w:t>368</w:t>
      </w:r>
      <w:r w:rsidRPr="00373F08">
        <w:rPr>
          <w:lang w:val="en-CA"/>
        </w:rPr>
        <w:t>) in order to make it easy to reference.</w:t>
      </w:r>
    </w:p>
    <w:p w14:paraId="1619B40D" w14:textId="1AA3B168" w:rsidR="00F44BFE" w:rsidRPr="00373F08" w:rsidRDefault="00F44BFE" w:rsidP="00CA2E49">
      <w:pPr>
        <w:pStyle w:val="berschrift1"/>
        <w:rPr>
          <w:lang w:val="en-CA"/>
        </w:rPr>
      </w:pPr>
      <w:bookmarkStart w:id="323" w:name="_Ref518892973"/>
      <w:r w:rsidRPr="00373F08">
        <w:rPr>
          <w:lang w:val="en-CA"/>
        </w:rPr>
        <w:t>Output documents</w:t>
      </w:r>
      <w:bookmarkEnd w:id="312"/>
      <w:bookmarkEnd w:id="313"/>
      <w:bookmarkEnd w:id="323"/>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901CF99" w:rsidR="00F44BFE" w:rsidRPr="00373F08" w:rsidRDefault="00F44BFE" w:rsidP="00F44BFE">
      <w:pPr>
        <w:rPr>
          <w:lang w:val="en-CA"/>
        </w:rPr>
      </w:pPr>
      <w:r w:rsidRPr="00373F08">
        <w:rPr>
          <w:lang w:val="en-CA"/>
        </w:rPr>
        <w:t>The list of JVET ad hoc groups was also issued as a WG 5 output document WG 5 N </w:t>
      </w:r>
      <w:r w:rsidR="00F97ED2">
        <w:rPr>
          <w:lang w:val="en-CA"/>
        </w:rPr>
        <w:t>368</w:t>
      </w:r>
      <w:r w:rsidRPr="00373F08">
        <w:rPr>
          <w:lang w:val="en-CA"/>
        </w:rPr>
        <w:t>, as noted in section </w:t>
      </w:r>
      <w:r w:rsidRPr="009F7355">
        <w:rPr>
          <w:lang w:val="en-CA"/>
        </w:rPr>
        <w:fldChar w:fldCharType="begin"/>
      </w:r>
      <w:r w:rsidRPr="00373F08">
        <w:rPr>
          <w:lang w:val="en-CA"/>
        </w:rPr>
        <w:instrText xml:space="preserve"> REF _Ref354594530 \r \h </w:instrText>
      </w:r>
      <w:r w:rsidRPr="009F7355">
        <w:rPr>
          <w:lang w:val="en-CA"/>
        </w:rPr>
      </w:r>
      <w:r w:rsidRPr="009F7355">
        <w:rPr>
          <w:lang w:val="en-CA"/>
        </w:rPr>
        <w:fldChar w:fldCharType="separate"/>
      </w:r>
      <w:r w:rsidR="00715E70">
        <w:rPr>
          <w:lang w:val="en-CA"/>
        </w:rPr>
        <w:t>9</w:t>
      </w:r>
      <w:r w:rsidRPr="009F7355">
        <w:rPr>
          <w:lang w:val="en-CA"/>
        </w:rPr>
        <w:fldChar w:fldCharType="end"/>
      </w:r>
      <w:r w:rsidRPr="00373F08">
        <w:rPr>
          <w:lang w:val="en-CA"/>
        </w:rPr>
        <w:t>.</w:t>
      </w:r>
    </w:p>
    <w:bookmarkStart w:id="324" w:name="_Hlk149580325"/>
    <w:p w14:paraId="00EE2421" w14:textId="454628C3" w:rsidR="00F44BFE" w:rsidRPr="00373F08" w:rsidRDefault="004052C8" w:rsidP="00CA2E49">
      <w:pPr>
        <w:pStyle w:val="berschrift9"/>
        <w:rPr>
          <w:lang w:val="en-CA"/>
        </w:rPr>
      </w:pPr>
      <w:r w:rsidRPr="009F7355">
        <w:rPr>
          <w:rStyle w:val="Hyperlink"/>
          <w:lang w:val="en-CA"/>
        </w:rPr>
        <w:fldChar w:fldCharType="begin"/>
      </w:r>
      <w:r w:rsidR="00E91EAC">
        <w:rPr>
          <w:rStyle w:val="Hyperlink"/>
          <w:lang w:val="en-CA"/>
        </w:rPr>
        <w:instrText>HYPERLINK "https://jvet-experts.org/doc_end_user/current_document.php?id=16010"</w:instrText>
      </w:r>
      <w:r w:rsidRPr="009F7355">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1000</w:t>
      </w:r>
      <w:r w:rsidRPr="009F7355">
        <w:rPr>
          <w:rStyle w:val="Hyperlink"/>
          <w:lang w:val="en-CA"/>
        </w:rPr>
        <w:fldChar w:fldCharType="end"/>
      </w:r>
      <w:r w:rsidRPr="00373F08">
        <w:rPr>
          <w:lang w:val="en-CA"/>
        </w:rPr>
        <w:t xml:space="preserve"> </w:t>
      </w:r>
      <w:r w:rsidR="00F44BFE" w:rsidRPr="00373F08">
        <w:rPr>
          <w:lang w:val="en-CA"/>
        </w:rPr>
        <w:t xml:space="preserve">Meeting Report of the </w:t>
      </w:r>
      <w:r w:rsidRPr="00373F08">
        <w:rPr>
          <w:lang w:val="en-CA"/>
        </w:rPr>
        <w:t>3</w:t>
      </w:r>
      <w:r>
        <w:rPr>
          <w:lang w:val="en-CA"/>
        </w:rPr>
        <w:t>9</w:t>
      </w:r>
      <w:r w:rsidRPr="00373F08">
        <w:rPr>
          <w:vertAlign w:val="superscript"/>
          <w:lang w:val="en-CA"/>
        </w:rPr>
        <w:t>th</w:t>
      </w:r>
      <w:r w:rsidRPr="00373F08">
        <w:rPr>
          <w:lang w:val="en-CA"/>
        </w:rPr>
        <w:t xml:space="preserve"> </w:t>
      </w:r>
      <w:r w:rsidR="00F44BFE" w:rsidRPr="00373F08">
        <w:rPr>
          <w:lang w:val="en-CA"/>
        </w:rPr>
        <w:t>JVET Meeting [J.-R. Ohm] [WG 5 N </w:t>
      </w:r>
      <w:r w:rsidR="00F97ED2" w:rsidRPr="00373F08">
        <w:rPr>
          <w:lang w:val="en-CA"/>
        </w:rPr>
        <w:t>3</w:t>
      </w:r>
      <w:r w:rsidR="00F97ED2">
        <w:rPr>
          <w:lang w:val="en-CA"/>
        </w:rPr>
        <w:t>61</w:t>
      </w:r>
      <w:r w:rsidR="00F44BFE" w:rsidRPr="00373F08">
        <w:rPr>
          <w:lang w:val="en-CA"/>
        </w:rPr>
        <w:t>] (202</w:t>
      </w:r>
      <w:r w:rsidR="003C4B4A" w:rsidRPr="00373F08">
        <w:rPr>
          <w:lang w:val="en-CA"/>
        </w:rPr>
        <w:t>5</w:t>
      </w:r>
      <w:r w:rsidR="00F44BFE" w:rsidRPr="00373F08">
        <w:rPr>
          <w:lang w:val="en-CA"/>
        </w:rPr>
        <w:t>-</w:t>
      </w:r>
      <w:r w:rsidRPr="00373F08">
        <w:rPr>
          <w:lang w:val="en-CA"/>
        </w:rPr>
        <w:t>0</w:t>
      </w:r>
      <w:r>
        <w:rPr>
          <w:lang w:val="en-CA"/>
        </w:rPr>
        <w:t>8</w:t>
      </w:r>
      <w:r w:rsidR="00F44BFE" w:rsidRPr="00373F08">
        <w:rPr>
          <w:lang w:val="en-CA"/>
        </w:rPr>
        <w:t>-</w:t>
      </w:r>
      <w:r w:rsidRPr="00373F08">
        <w:rPr>
          <w:lang w:val="en-CA"/>
        </w:rPr>
        <w:t>0</w:t>
      </w:r>
      <w:r>
        <w:rPr>
          <w:lang w:val="en-CA"/>
        </w:rPr>
        <w:t>1</w:t>
      </w:r>
      <w:r w:rsidR="00F44BFE" w:rsidRPr="00373F08">
        <w:rPr>
          <w:lang w:val="en-CA"/>
        </w:rPr>
        <w:t>)</w:t>
      </w:r>
    </w:p>
    <w:p w14:paraId="4AECC78D" w14:textId="4CCFE83F" w:rsidR="00F44BFE" w:rsidRPr="00373F08" w:rsidRDefault="00F44BFE" w:rsidP="00F44BFE">
      <w:pPr>
        <w:rPr>
          <w:lang w:val="en-CA"/>
        </w:rPr>
      </w:pPr>
      <w:r w:rsidRPr="00373F08">
        <w:rPr>
          <w:lang w:val="en-CA"/>
        </w:rPr>
        <w:t xml:space="preserve">Initial versions of the meeting notes (d0 … </w:t>
      </w:r>
      <w:r w:rsidR="004052C8" w:rsidRPr="00373F08">
        <w:rPr>
          <w:lang w:val="en-CA"/>
        </w:rPr>
        <w:t>d</w:t>
      </w:r>
      <w:r w:rsidR="004052C8">
        <w:rPr>
          <w:lang w:val="en-CA"/>
        </w:rPr>
        <w:t>X</w:t>
      </w:r>
      <w:r w:rsidRPr="00373F08">
        <w:rPr>
          <w:lang w:val="en-CA"/>
        </w:rPr>
        <w:t>) were made available on a daily basis during the meeting.</w:t>
      </w:r>
    </w:p>
    <w:bookmarkEnd w:id="324"/>
    <w:p w14:paraId="78B04396" w14:textId="77777777" w:rsidR="00F44BFE" w:rsidRPr="00373F08" w:rsidRDefault="00F44BFE" w:rsidP="00CA2E49">
      <w:pPr>
        <w:pStyle w:val="berschrift9"/>
        <w:rPr>
          <w:lang w:val="en-CA"/>
        </w:rPr>
      </w:pPr>
      <w:r w:rsidRPr="00373F08">
        <w:rPr>
          <w:lang w:val="en-CA"/>
        </w:rPr>
        <w:t xml:space="preserve">Remains valid – not updated: </w:t>
      </w:r>
      <w:hyperlink r:id="rId983" w:history="1">
        <w:r w:rsidRPr="00373F08">
          <w:rPr>
            <w:rStyle w:val="Hyperlink"/>
            <w:lang w:val="en-CA"/>
          </w:rPr>
          <w:t>JVET-AC1001</w:t>
        </w:r>
      </w:hyperlink>
      <w:r w:rsidRPr="00373F08">
        <w:rPr>
          <w:lang w:val="en-CA"/>
        </w:rPr>
        <w:t xml:space="preserve"> Guidelines for HM-based software development [K. Sühring, F. Bossen,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CA2E49">
      <w:pPr>
        <w:pStyle w:val="berschrift9"/>
        <w:rPr>
          <w:lang w:val="en-CA"/>
        </w:rPr>
      </w:pPr>
      <w:r w:rsidRPr="00373F08">
        <w:rPr>
          <w:lang w:val="en-CA"/>
        </w:rPr>
        <w:t xml:space="preserve">Remains valid – not updated: </w:t>
      </w:r>
      <w:hyperlink r:id="rId984" w:history="1">
        <w:r w:rsidRPr="00373F08">
          <w:rPr>
            <w:rStyle w:val="Hyperlink"/>
            <w:lang w:val="en-CA"/>
          </w:rPr>
          <w:t>JVET-Y1002</w:t>
        </w:r>
      </w:hyperlink>
      <w:r w:rsidRPr="00373F08">
        <w:rPr>
          <w:lang w:val="en-CA"/>
        </w:rPr>
        <w:t xml:space="preserve"> High Efficiency Video Coding (HEVC) Test Model 16 (HM 16) Encoder Description Update 16 [C. Rosewarne (primary editor), K. Sharman, R. Sjöberg, G. J. Sullivan (co-editors)] [WG 5 </w:t>
      </w:r>
      <w:hyperlink r:id="rId985"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CA2E49">
      <w:pPr>
        <w:pStyle w:val="berschrift9"/>
        <w:rPr>
          <w:lang w:val="en-CA"/>
        </w:rPr>
      </w:pPr>
      <w:r w:rsidRPr="00373F08">
        <w:rPr>
          <w:lang w:val="en-CA"/>
        </w:rPr>
        <w:t xml:space="preserve">Remains valid – not updated: </w:t>
      </w:r>
      <w:hyperlink r:id="rId986"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325" w:name="_Hlk142656936"/>
      <w:r w:rsidRPr="00373F08">
        <w:rPr>
          <w:lang w:val="en-CA"/>
        </w:rPr>
        <w:t>Primary editor: G. J. Sullivan.</w:t>
      </w:r>
    </w:p>
    <w:p w14:paraId="48F9C622" w14:textId="31EBCBCF" w:rsidR="00F44BFE" w:rsidRPr="00373F08" w:rsidRDefault="00803D8E" w:rsidP="00CA2E49">
      <w:pPr>
        <w:pStyle w:val="berschrift9"/>
        <w:rPr>
          <w:lang w:val="en-CA"/>
        </w:rPr>
      </w:pPr>
      <w:bookmarkStart w:id="326" w:name="_Hlk149580387"/>
      <w:bookmarkEnd w:id="325"/>
      <w:r w:rsidRPr="00373F08">
        <w:rPr>
          <w:lang w:val="en-CA"/>
        </w:rPr>
        <w:t xml:space="preserve">Remains valid – not updated: </w:t>
      </w:r>
      <w:hyperlink r:id="rId987" w:history="1">
        <w:r w:rsidR="00490624" w:rsidRPr="00373F08">
          <w:rPr>
            <w:rStyle w:val="Hyperlink"/>
            <w:bCs/>
            <w:lang w:val="en-CA"/>
          </w:rPr>
          <w:t>JVET-AL1004</w:t>
        </w:r>
      </w:hyperlink>
      <w:r w:rsidR="00490624" w:rsidRPr="00373F08">
        <w:rPr>
          <w:lang w:val="en-CA"/>
        </w:rPr>
        <w:t xml:space="preserve"> </w:t>
      </w:r>
      <w:r w:rsidR="00F44BFE" w:rsidRPr="00373F08">
        <w:rPr>
          <w:lang w:val="en-CA"/>
        </w:rPr>
        <w:t xml:space="preserve">Errata report items for VVC, VSEI, HEVC, AVC, and Video CICP [Y.-K. Wang, B. Bross, I. Moccagatta, C. Rosewarne, G. J. Sullivan] </w:t>
      </w:r>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Start w:id="327" w:name="_Hlk164868647"/>
    <w:bookmarkEnd w:id="326"/>
    <w:p w14:paraId="6AC95FB6" w14:textId="58699291" w:rsidR="00F44BFE" w:rsidRPr="00373F08" w:rsidRDefault="003F6556" w:rsidP="00CA2E49">
      <w:pPr>
        <w:pStyle w:val="berschrift9"/>
        <w:rPr>
          <w:lang w:val="en-CA"/>
        </w:rPr>
      </w:pPr>
      <w:r w:rsidRPr="009F7355">
        <w:fldChar w:fldCharType="begin"/>
      </w:r>
      <w:r w:rsidR="00E91EAC" w:rsidRPr="009F7355">
        <w:rPr>
          <w:lang w:val="en-CA"/>
        </w:rPr>
        <w:instrText>HYPERLINK "https://jvet-experts.org/doc_end_user/current_document.php?id=16011"</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1005</w:t>
      </w:r>
      <w:r w:rsidRPr="009F7355">
        <w:rPr>
          <w:rStyle w:val="Hyperlink"/>
          <w:lang w:val="en-CA"/>
        </w:rPr>
        <w:fldChar w:fldCharType="end"/>
      </w:r>
      <w:r w:rsidRPr="00373F08">
        <w:rPr>
          <w:lang w:val="en-CA"/>
        </w:rPr>
        <w:t xml:space="preserve"> </w:t>
      </w:r>
      <w:r w:rsidR="006527F7">
        <w:rPr>
          <w:lang w:val="en-CA"/>
        </w:rPr>
        <w:t xml:space="preserve">Future </w:t>
      </w:r>
      <w:r w:rsidR="00F44BFE" w:rsidRPr="00373F08">
        <w:rPr>
          <w:lang w:val="en-CA"/>
        </w:rPr>
        <w:t>CICP</w:t>
      </w:r>
      <w:bookmarkEnd w:id="327"/>
      <w:r w:rsidR="00F44BFE" w:rsidRPr="00373F08">
        <w:rPr>
          <w:lang w:val="en-CA"/>
        </w:rPr>
        <w:t xml:space="preserve"> </w:t>
      </w:r>
      <w:r>
        <w:rPr>
          <w:lang w:val="en-CA"/>
        </w:rPr>
        <w:t>extensions (</w:t>
      </w:r>
      <w:r w:rsidR="004A3489" w:rsidRPr="00E02CC5">
        <w:rPr>
          <w:lang w:val="en-CA"/>
        </w:rPr>
        <w:t xml:space="preserve">Draft </w:t>
      </w:r>
      <w:r>
        <w:rPr>
          <w:lang w:val="en-CA"/>
        </w:rPr>
        <w:t xml:space="preserve">1) </w:t>
      </w:r>
      <w:r w:rsidR="00F44BFE" w:rsidRPr="00373F08">
        <w:rPr>
          <w:lang w:val="en-CA"/>
        </w:rPr>
        <w:t>[</w:t>
      </w:r>
      <w:r w:rsidR="00803D8E">
        <w:rPr>
          <w:lang w:val="en-CA"/>
        </w:rPr>
        <w:t xml:space="preserve">J. Boyce, </w:t>
      </w:r>
      <w:r w:rsidR="00F44BFE" w:rsidRPr="00373F08">
        <w:rPr>
          <w:lang w:val="en-CA"/>
        </w:rPr>
        <w:t xml:space="preserve">E. Thomas, A. Tourapis] </w:t>
      </w:r>
      <w:r w:rsidR="00803D8E">
        <w:rPr>
          <w:lang w:val="en-CA"/>
        </w:rPr>
        <w:t>(2025-08-01)</w:t>
      </w:r>
    </w:p>
    <w:p w14:paraId="22E08B7A" w14:textId="503E69D1" w:rsidR="00803D8E" w:rsidRPr="00373F08" w:rsidRDefault="00803D8E" w:rsidP="00803D8E">
      <w:pPr>
        <w:rPr>
          <w:lang w:val="en-CA"/>
        </w:rPr>
      </w:pPr>
      <w:r w:rsidRPr="00373F08">
        <w:rPr>
          <w:lang w:val="en-CA"/>
        </w:rPr>
        <w:t xml:space="preserve">Primary editor: </w:t>
      </w:r>
      <w:r>
        <w:rPr>
          <w:lang w:val="en-CA"/>
        </w:rPr>
        <w:t>J. Boyce</w:t>
      </w:r>
      <w:r w:rsidRPr="00373F08">
        <w:rPr>
          <w:lang w:val="en-CA"/>
        </w:rPr>
        <w:t>.</w:t>
      </w:r>
    </w:p>
    <w:p w14:paraId="33592231" w14:textId="323F847A" w:rsidR="00B518E6" w:rsidRPr="00373F08" w:rsidRDefault="003F6556" w:rsidP="00F44BFE">
      <w:pPr>
        <w:rPr>
          <w:lang w:val="en-CA"/>
        </w:rPr>
      </w:pPr>
      <w:r>
        <w:rPr>
          <w:lang w:val="en-CA"/>
        </w:rPr>
        <w:t xml:space="preserve">Including </w:t>
      </w:r>
      <w:r w:rsidR="00C47E3F">
        <w:rPr>
          <w:lang w:val="en-CA"/>
        </w:rPr>
        <w:t>updates from JVET-AM0089 and JVET-AM0335</w:t>
      </w:r>
      <w:r w:rsidR="00B518E6" w:rsidRPr="00373F08">
        <w:rPr>
          <w:lang w:val="en-CA"/>
        </w:rPr>
        <w:t>.</w:t>
      </w:r>
    </w:p>
    <w:bookmarkStart w:id="328" w:name="_Hlk149580403"/>
    <w:p w14:paraId="55BF3328" w14:textId="0054362F" w:rsidR="00F44BFE" w:rsidRPr="00373F08" w:rsidRDefault="006527F7" w:rsidP="00CA2E49">
      <w:pPr>
        <w:pStyle w:val="berschrift9"/>
        <w:rPr>
          <w:lang w:val="en-CA"/>
        </w:rPr>
      </w:pPr>
      <w:r w:rsidRPr="009F7355">
        <w:fldChar w:fldCharType="begin"/>
      </w:r>
      <w:r w:rsidR="00942F3B" w:rsidRPr="009F7355">
        <w:rPr>
          <w:lang w:val="en-CA"/>
        </w:rPr>
        <w:instrText>HYPERLINK "https://jvet-experts.org/doc_end_user/current_document.php?id=16012"</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1006</w:t>
      </w:r>
      <w:r w:rsidRPr="009F7355">
        <w:rPr>
          <w:rStyle w:val="Hyperlink"/>
          <w:lang w:val="en-CA"/>
        </w:rPr>
        <w:fldChar w:fldCharType="end"/>
      </w:r>
      <w:r w:rsidRPr="00373F08">
        <w:rPr>
          <w:lang w:val="en-CA"/>
        </w:rPr>
        <w:t xml:space="preserve"> </w:t>
      </w:r>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r w:rsidR="002534C5">
        <w:rPr>
          <w:lang w:val="en-CA"/>
        </w:rPr>
        <w:t>4</w:t>
      </w:r>
      <w:r w:rsidR="00F44BFE" w:rsidRPr="00373F08">
        <w:rPr>
          <w:lang w:val="en-CA"/>
        </w:rPr>
        <w:t>) [Y.-K. Wang, B. Bross, S. Deshpande, G. J. Sullivan, A. Tourapis] (</w:t>
      </w:r>
      <w:r w:rsidR="00EB1D52" w:rsidRPr="00373F08">
        <w:rPr>
          <w:lang w:val="en-CA"/>
        </w:rPr>
        <w:t>2025</w:t>
      </w:r>
      <w:r w:rsidR="00F44BFE" w:rsidRPr="00373F08">
        <w:rPr>
          <w:lang w:val="en-CA"/>
        </w:rPr>
        <w:t>-</w:t>
      </w:r>
      <w:r w:rsidR="002534C5">
        <w:rPr>
          <w:lang w:val="en-CA"/>
        </w:rPr>
        <w:t>08</w:t>
      </w:r>
      <w:r w:rsidR="00F44BFE" w:rsidRPr="00373F08">
        <w:rPr>
          <w:lang w:val="en-CA"/>
        </w:rPr>
        <w:t>-</w:t>
      </w:r>
      <w:r w:rsidR="002534C5">
        <w:rPr>
          <w:lang w:val="en-CA"/>
        </w:rPr>
        <w:t>01</w:t>
      </w:r>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45BC649" w14:textId="60313319" w:rsidR="0055605A" w:rsidRPr="00373F08" w:rsidRDefault="006527F7" w:rsidP="00376AA0">
      <w:pPr>
        <w:keepNext/>
        <w:rPr>
          <w:lang w:val="en-CA"/>
        </w:rPr>
      </w:pPr>
      <w:r>
        <w:rPr>
          <w:lang w:val="en-CA"/>
        </w:rPr>
        <w:t>Editorial improvements and bug fixes</w:t>
      </w:r>
      <w:r w:rsidRPr="00373F08">
        <w:rPr>
          <w:lang w:val="en-CA"/>
        </w:rPr>
        <w:t xml:space="preserve"> </w:t>
      </w:r>
      <w:r w:rsidR="00A65FD0" w:rsidRPr="00373F08">
        <w:rPr>
          <w:lang w:val="en-CA"/>
        </w:rPr>
        <w:t>agreed at this</w:t>
      </w:r>
      <w:r w:rsidR="0055605A" w:rsidRPr="00373F08">
        <w:rPr>
          <w:lang w:val="en-CA"/>
        </w:rPr>
        <w:t xml:space="preserve"> meeting</w:t>
      </w:r>
      <w:r w:rsidR="00803D8E">
        <w:rPr>
          <w:lang w:val="en-CA"/>
        </w:rPr>
        <w:t>, elements from</w:t>
      </w:r>
      <w:r w:rsidR="0055605A" w:rsidRPr="00373F08">
        <w:rPr>
          <w:lang w:val="en-CA"/>
        </w:rPr>
        <w:t>:</w:t>
      </w:r>
    </w:p>
    <w:p w14:paraId="0C1BA58D" w14:textId="77777777" w:rsidR="00A555CA" w:rsidRDefault="008773DB" w:rsidP="00CA2E49">
      <w:pPr>
        <w:pStyle w:val="Listenabsatz"/>
        <w:numPr>
          <w:ilvl w:val="0"/>
          <w:numId w:val="42"/>
        </w:numPr>
        <w:rPr>
          <w:lang w:val="en-CA"/>
        </w:rPr>
      </w:pPr>
      <w:hyperlink r:id="rId988" w:history="1">
        <w:r w:rsidR="006527F7" w:rsidRPr="009F7355">
          <w:rPr>
            <w:rStyle w:val="Hyperlink"/>
            <w:lang w:val="en-CA"/>
          </w:rPr>
          <w:t>JVET-AM0048</w:t>
        </w:r>
      </w:hyperlink>
      <w:r w:rsidR="006527F7" w:rsidRPr="009F7355">
        <w:rPr>
          <w:lang w:val="en-CA"/>
        </w:rPr>
        <w:t xml:space="preserve"> AHG9/AHG2: Miscellaneous changes for HEVC</w:t>
      </w:r>
    </w:p>
    <w:p w14:paraId="6D1C71D0" w14:textId="6A553407" w:rsidR="006527F7" w:rsidRPr="009F7355" w:rsidRDefault="008773DB" w:rsidP="00CA2E49">
      <w:pPr>
        <w:pStyle w:val="Listenabsatz"/>
        <w:numPr>
          <w:ilvl w:val="0"/>
          <w:numId w:val="42"/>
        </w:numPr>
        <w:rPr>
          <w:lang w:val="en-CA"/>
        </w:rPr>
      </w:pPr>
      <w:hyperlink r:id="rId989" w:history="1">
        <w:r w:rsidR="00A555CA" w:rsidRPr="007835B4">
          <w:rPr>
            <w:rStyle w:val="Hyperlink"/>
            <w:lang w:val="en-CA"/>
          </w:rPr>
          <w:t>JVET-AM0118</w:t>
        </w:r>
      </w:hyperlink>
      <w:r w:rsidR="00A555CA" w:rsidRPr="007835B4">
        <w:rPr>
          <w:lang w:val="en-CA"/>
        </w:rPr>
        <w:t xml:space="preserve"> AHG9: Digital signing of selected SEI message</w:t>
      </w:r>
      <w:r w:rsidR="00A555CA">
        <w:rPr>
          <w:lang w:val="en-CA"/>
        </w:rPr>
        <w:t>s</w:t>
      </w:r>
    </w:p>
    <w:p w14:paraId="1DCD77ED" w14:textId="77777777" w:rsidR="0074589D" w:rsidRPr="009907DB" w:rsidRDefault="008773DB" w:rsidP="0058699F">
      <w:pPr>
        <w:pStyle w:val="Listenabsatz"/>
        <w:numPr>
          <w:ilvl w:val="0"/>
          <w:numId w:val="42"/>
        </w:numPr>
        <w:rPr>
          <w:lang w:val="en-CA"/>
        </w:rPr>
      </w:pPr>
      <w:hyperlink r:id="rId990" w:history="1">
        <w:r w:rsidR="0074589D" w:rsidRPr="008308E6">
          <w:rPr>
            <w:rStyle w:val="Hyperlink"/>
            <w:lang w:val="en-CA"/>
          </w:rPr>
          <w:t>JVET-AM0121</w:t>
        </w:r>
      </w:hyperlink>
      <w:r w:rsidR="0074589D" w:rsidRPr="008308E6">
        <w:rPr>
          <w:lang w:val="en-CA"/>
        </w:rPr>
        <w:t xml:space="preserve"> AHG9: On the SEI processing order SEI message</w:t>
      </w:r>
    </w:p>
    <w:p w14:paraId="77472834" w14:textId="77777777" w:rsidR="006527F7" w:rsidRPr="009F7355" w:rsidRDefault="008773DB" w:rsidP="00CA2E49">
      <w:pPr>
        <w:pStyle w:val="Listenabsatz"/>
        <w:numPr>
          <w:ilvl w:val="0"/>
          <w:numId w:val="42"/>
        </w:numPr>
        <w:rPr>
          <w:lang w:val="en-CA"/>
        </w:rPr>
      </w:pPr>
      <w:hyperlink r:id="rId991" w:history="1">
        <w:r w:rsidR="006527F7" w:rsidRPr="009F7355">
          <w:rPr>
            <w:rStyle w:val="Hyperlink"/>
            <w:lang w:val="en-CA"/>
          </w:rPr>
          <w:t>JVET-AM0324</w:t>
        </w:r>
      </w:hyperlink>
      <w:r w:rsidR="006527F7" w:rsidRPr="009F7355">
        <w:rPr>
          <w:lang w:val="en-CA"/>
        </w:rPr>
        <w:t xml:space="preserve"> Correction to the Alpha Channel Information SEI message processing order </w:t>
      </w:r>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328"/>
    <w:p w14:paraId="3CC4D3B6" w14:textId="769205A9" w:rsidR="00F44BFE" w:rsidRPr="00373F08" w:rsidRDefault="00F44BFE" w:rsidP="00CA2E49">
      <w:pPr>
        <w:pStyle w:val="berschrift9"/>
        <w:rPr>
          <w:lang w:val="en-CA"/>
        </w:rPr>
      </w:pPr>
      <w:r w:rsidRPr="00373F08">
        <w:rPr>
          <w:lang w:val="en-CA"/>
        </w:rPr>
        <w:t xml:space="preserve">Remains valid – not updated: </w:t>
      </w:r>
      <w:hyperlink r:id="rId992" w:history="1">
        <w:r w:rsidRPr="00373F08">
          <w:rPr>
            <w:rStyle w:val="Hyperlink"/>
            <w:lang w:val="en-CA"/>
          </w:rPr>
          <w:t>JCTVC-V1007</w:t>
        </w:r>
      </w:hyperlink>
      <w:r w:rsidRPr="00373F08">
        <w:rPr>
          <w:lang w:val="en-CA"/>
        </w:rPr>
        <w:t xml:space="preserve"> SHVC Test Model 11 (SHM 11) Introduction and Encoder Description [G. Barroux, J. Boyce, J. Chen, M. M. Hannuksela, Y. Ye] [WG 11 N 15778]</w:t>
      </w:r>
    </w:p>
    <w:p w14:paraId="65FAC2C2" w14:textId="77777777" w:rsidR="00F44BFE" w:rsidRPr="00373F08" w:rsidRDefault="00F44BFE" w:rsidP="00F44BFE">
      <w:pPr>
        <w:rPr>
          <w:lang w:val="en-CA"/>
        </w:rPr>
      </w:pPr>
    </w:p>
    <w:bookmarkStart w:id="329" w:name="_Hlk164868688"/>
    <w:p w14:paraId="600E7DEB" w14:textId="2EDFA6A7" w:rsidR="00F44BFE" w:rsidRPr="00373F08" w:rsidRDefault="002534C5" w:rsidP="00CA2E49">
      <w:pPr>
        <w:pStyle w:val="berschrift9"/>
        <w:rPr>
          <w:lang w:val="en-CA"/>
        </w:rPr>
      </w:pPr>
      <w:r w:rsidRPr="009F7355">
        <w:fldChar w:fldCharType="begin"/>
      </w:r>
      <w:r w:rsidR="00942F3B" w:rsidRPr="009F7355">
        <w:rPr>
          <w:lang w:val="en-CA"/>
        </w:rPr>
        <w:instrText>HYPERLINK "https://jvet-experts.org/doc_end_user/current_document.php?id=16013"</w:instrText>
      </w:r>
      <w:r w:rsidRPr="009F7355">
        <w:fldChar w:fldCharType="separate"/>
      </w:r>
      <w:r w:rsidRPr="00373F08">
        <w:rPr>
          <w:rStyle w:val="Hyperlink"/>
          <w:lang w:val="en-CA"/>
        </w:rPr>
        <w:t>JVET-A</w:t>
      </w:r>
      <w:r>
        <w:rPr>
          <w:rStyle w:val="Hyperlink"/>
          <w:lang w:val="en-CA"/>
        </w:rPr>
        <w:t>M</w:t>
      </w:r>
      <w:r w:rsidRPr="00373F08">
        <w:rPr>
          <w:rStyle w:val="Hyperlink"/>
          <w:lang w:val="en-CA"/>
        </w:rPr>
        <w:t>1008</w:t>
      </w:r>
      <w:r w:rsidRPr="009F7355">
        <w:rPr>
          <w:rStyle w:val="Hyperlink"/>
          <w:lang w:val="en-CA"/>
        </w:rPr>
        <w:fldChar w:fldCharType="end"/>
      </w:r>
      <w:r w:rsidRPr="00373F08">
        <w:rPr>
          <w:lang w:val="en-CA"/>
        </w:rPr>
        <w:t xml:space="preserve"> </w:t>
      </w:r>
      <w:r w:rsidR="00F44BFE" w:rsidRPr="00373F08">
        <w:rPr>
          <w:lang w:val="en-CA"/>
        </w:rPr>
        <w:t>Conformance testing for HEVC multiview extended and monochrome profiles</w:t>
      </w:r>
      <w:bookmarkEnd w:id="329"/>
      <w:r w:rsidR="00F44BFE" w:rsidRPr="00373F08">
        <w:rPr>
          <w:lang w:val="en-CA"/>
        </w:rPr>
        <w:t xml:space="preserve"> [I. Moccagatta, </w:t>
      </w:r>
      <w:r>
        <w:rPr>
          <w:lang w:val="en-CA"/>
        </w:rPr>
        <w:t xml:space="preserve">T. Fu, </w:t>
      </w:r>
      <w:r w:rsidR="00F44BFE" w:rsidRPr="00373F08">
        <w:rPr>
          <w:lang w:val="en-CA"/>
        </w:rPr>
        <w:t xml:space="preserve">S. Paluri, A. Tourapis] </w:t>
      </w:r>
      <w:r>
        <w:rPr>
          <w:lang w:val="en-CA"/>
        </w:rPr>
        <w:t>(2025-07-25)</w:t>
      </w:r>
    </w:p>
    <w:p w14:paraId="7822AE46" w14:textId="120F8CA6" w:rsidR="0024419F" w:rsidRPr="00373F08" w:rsidRDefault="002534C5" w:rsidP="003C4753">
      <w:pPr>
        <w:rPr>
          <w:lang w:val="en-CA"/>
        </w:rPr>
      </w:pPr>
      <w:r>
        <w:rPr>
          <w:lang w:val="en-CA"/>
        </w:rPr>
        <w:t xml:space="preserve">Two new </w:t>
      </w:r>
      <w:r w:rsidR="00B84E8D">
        <w:rPr>
          <w:lang w:val="en-CA"/>
        </w:rPr>
        <w:t xml:space="preserve">multiview </w:t>
      </w:r>
      <w:r>
        <w:rPr>
          <w:lang w:val="en-CA"/>
        </w:rPr>
        <w:t xml:space="preserve">streams </w:t>
      </w:r>
      <w:r w:rsidR="0046632F">
        <w:rPr>
          <w:lang w:val="en-CA"/>
        </w:rPr>
        <w:t>are</w:t>
      </w:r>
      <w:r>
        <w:rPr>
          <w:lang w:val="en-CA"/>
        </w:rPr>
        <w:t xml:space="preserve"> added</w:t>
      </w:r>
      <w:r w:rsidR="0024419F" w:rsidRPr="00373F08">
        <w:rPr>
          <w:lang w:val="en-CA"/>
        </w:rPr>
        <w:t>.</w:t>
      </w:r>
    </w:p>
    <w:p w14:paraId="27017A5D" w14:textId="1A2FC05F" w:rsidR="00F44BFE" w:rsidRPr="00373F08" w:rsidRDefault="00F44BFE" w:rsidP="00CA2E49">
      <w:pPr>
        <w:pStyle w:val="berschrift9"/>
        <w:rPr>
          <w:lang w:val="en-CA"/>
        </w:rPr>
      </w:pPr>
      <w:r w:rsidRPr="00373F08">
        <w:rPr>
          <w:lang w:val="en-CA"/>
        </w:rPr>
        <w:t xml:space="preserve">Remains valid – not updated: </w:t>
      </w:r>
      <w:hyperlink r:id="rId993"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CA2E49">
      <w:pPr>
        <w:pStyle w:val="berschrift9"/>
        <w:rPr>
          <w:lang w:val="en-CA"/>
        </w:rPr>
      </w:pPr>
      <w:r w:rsidRPr="00373F08">
        <w:rPr>
          <w:lang w:val="en-CA"/>
        </w:rPr>
        <w:t>Remains valid – not updated</w:t>
      </w:r>
      <w:r w:rsidR="005812AB" w:rsidRPr="00373F08">
        <w:rPr>
          <w:lang w:val="en-CA"/>
        </w:rPr>
        <w:t>:</w:t>
      </w:r>
      <w:r w:rsidRPr="00373F08">
        <w:rPr>
          <w:lang w:val="en-CA"/>
        </w:rPr>
        <w:t xml:space="preserve"> </w:t>
      </w:r>
      <w:hyperlink r:id="rId994"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CA2E49">
      <w:pPr>
        <w:pStyle w:val="berschrift9"/>
        <w:rPr>
          <w:lang w:val="en-CA"/>
        </w:rPr>
      </w:pPr>
      <w:bookmarkStart w:id="330" w:name="_Hlk142824970"/>
      <w:r w:rsidRPr="00373F08">
        <w:rPr>
          <w:lang w:val="en-CA"/>
        </w:rPr>
        <w:t xml:space="preserve">Remains valid – not updated: </w:t>
      </w:r>
      <w:hyperlink r:id="rId995"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330"/>
    <w:p w14:paraId="2DC7A808" w14:textId="6ED0074C" w:rsidR="00F44BFE" w:rsidRPr="00373F08" w:rsidRDefault="005812AB" w:rsidP="00CA2E49">
      <w:pPr>
        <w:pStyle w:val="berschrift9"/>
        <w:rPr>
          <w:lang w:val="en-CA"/>
        </w:rPr>
      </w:pPr>
      <w:r w:rsidRPr="00373F08">
        <w:rPr>
          <w:lang w:val="en-CA"/>
        </w:rPr>
        <w:t xml:space="preserve">Remains valid – not updated: </w:t>
      </w:r>
      <w:r w:rsidR="00F44BFE" w:rsidRPr="00373F08">
        <w:rPr>
          <w:rStyle w:val="Hyperlink"/>
          <w:lang w:val="en-CA"/>
        </w:rPr>
        <w:t>JVET-</w:t>
      </w:r>
      <w:hyperlink r:id="rId996"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CA2E49">
      <w:pPr>
        <w:pStyle w:val="berschrift9"/>
        <w:rPr>
          <w:lang w:val="en-CA"/>
        </w:rPr>
      </w:pPr>
      <w:r w:rsidRPr="00373F08">
        <w:rPr>
          <w:lang w:val="en-CA"/>
        </w:rPr>
        <w:t xml:space="preserve">Remains valid – not updated: </w:t>
      </w:r>
      <w:hyperlink r:id="rId997"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CA2E49">
      <w:pPr>
        <w:pStyle w:val="berschrift9"/>
        <w:rPr>
          <w:lang w:val="en-CA"/>
        </w:rPr>
      </w:pPr>
      <w:r w:rsidRPr="00373F08">
        <w:rPr>
          <w:lang w:val="en-CA"/>
        </w:rPr>
        <w:t xml:space="preserve">Remains valid – not updated: </w:t>
      </w:r>
      <w:hyperlink r:id="rId998"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9F7355" w:rsidRDefault="00F44BFE" w:rsidP="00D879E0">
      <w:pPr>
        <w:rPr>
          <w:rStyle w:val="Hyperlink"/>
          <w:b/>
          <w:color w:val="auto"/>
          <w:lang w:val="en-CA"/>
        </w:rPr>
      </w:pPr>
    </w:p>
    <w:p w14:paraId="5E2F90F0" w14:textId="77777777" w:rsidR="00F44BFE" w:rsidRPr="00373F08" w:rsidRDefault="00F44BFE" w:rsidP="00CA2E49">
      <w:pPr>
        <w:pStyle w:val="berschrift9"/>
        <w:rPr>
          <w:lang w:val="en-CA"/>
        </w:rPr>
      </w:pPr>
      <w:r w:rsidRPr="009F7355">
        <w:rPr>
          <w:lang w:val="en-CA"/>
        </w:rPr>
        <w:t xml:space="preserve">Remains valid – not updated: </w:t>
      </w:r>
      <w:hyperlink r:id="rId999"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CA2E49">
      <w:pPr>
        <w:pStyle w:val="berschrift9"/>
        <w:rPr>
          <w:lang w:val="en-CA"/>
        </w:rPr>
      </w:pPr>
      <w:r w:rsidRPr="00373F08">
        <w:rPr>
          <w:lang w:val="en-CA"/>
        </w:rPr>
        <w:t xml:space="preserve">Remains valid – not updated </w:t>
      </w:r>
      <w:hyperlink r:id="rId1000"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CA2E49">
      <w:pPr>
        <w:pStyle w:val="berschrift9"/>
        <w:rPr>
          <w:lang w:val="en-CA"/>
        </w:rPr>
      </w:pPr>
      <w:r w:rsidRPr="00373F08">
        <w:rPr>
          <w:lang w:val="en-CA"/>
        </w:rPr>
        <w:t xml:space="preserve">Remains valid – not updated: </w:t>
      </w:r>
      <w:hyperlink r:id="rId1001"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CA2E49">
      <w:pPr>
        <w:pStyle w:val="berschrift9"/>
        <w:rPr>
          <w:lang w:val="en-CA"/>
        </w:rPr>
      </w:pPr>
      <w:bookmarkStart w:id="331" w:name="_Hlk149580426"/>
      <w:r w:rsidRPr="00373F08">
        <w:rPr>
          <w:lang w:val="en-CA"/>
        </w:rPr>
        <w:t xml:space="preserve">Remains valid – not updated: </w:t>
      </w:r>
      <w:hyperlink r:id="rId1002" w:history="1">
        <w:r w:rsidRPr="00373F08">
          <w:rPr>
            <w:rStyle w:val="Hyperlink"/>
            <w:bCs/>
            <w:lang w:val="en-CA"/>
          </w:rPr>
          <w:t>JVET-AH1016</w:t>
        </w:r>
      </w:hyperlink>
      <w:r w:rsidRPr="00373F08">
        <w:rPr>
          <w:lang w:val="en-CA"/>
        </w:rPr>
        <w:t xml:space="preserve"> </w:t>
      </w:r>
      <w:bookmarkStart w:id="332" w:name="_Hlk164868715"/>
      <w:r w:rsidRPr="00373F08">
        <w:rPr>
          <w:lang w:val="en-CA"/>
        </w:rPr>
        <w:t>AVC with extensions and corrections (draft 3)</w:t>
      </w:r>
      <w:bookmarkEnd w:id="332"/>
      <w:r w:rsidRPr="00373F08">
        <w:rPr>
          <w:lang w:val="en-CA"/>
        </w:rPr>
        <w:t xml:space="preserve"> [B. Bross, T. Ikai, G. J. Sullivan, A. Tourapis, Y.-K. Wang]</w:t>
      </w:r>
    </w:p>
    <w:bookmarkEnd w:id="331"/>
    <w:p w14:paraId="612E179D" w14:textId="77777777" w:rsidR="00F44BFE" w:rsidRPr="00373F08" w:rsidRDefault="00F44BFE" w:rsidP="00F44BFE">
      <w:pPr>
        <w:rPr>
          <w:lang w:val="en-CA"/>
        </w:rPr>
      </w:pPr>
      <w:r w:rsidRPr="00373F08">
        <w:rPr>
          <w:lang w:val="en-CA"/>
        </w:rPr>
        <w:t>Primary editor: B. Bross.</w:t>
      </w:r>
    </w:p>
    <w:bookmarkStart w:id="333" w:name="_Hlk188630976"/>
    <w:p w14:paraId="39A3895E" w14:textId="59637A37" w:rsidR="00003B86" w:rsidRPr="00373F08" w:rsidRDefault="006527F7" w:rsidP="00CA2E49">
      <w:pPr>
        <w:pStyle w:val="berschrift9"/>
        <w:rPr>
          <w:lang w:val="en-CA"/>
        </w:rPr>
      </w:pPr>
      <w:r w:rsidRPr="009F7355">
        <w:fldChar w:fldCharType="begin"/>
      </w:r>
      <w:r w:rsidR="00942F3B" w:rsidRPr="009F7355">
        <w:rPr>
          <w:lang w:val="en-CA"/>
        </w:rPr>
        <w:instrText>HYPERLINK "https://jvet-experts.org/doc_end_user/current_document.php?id=16014"</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1017</w:t>
      </w:r>
      <w:r w:rsidRPr="009F7355">
        <w:rPr>
          <w:rStyle w:val="Hyperlink"/>
          <w:lang w:val="en-CA"/>
        </w:rPr>
        <w:fldChar w:fldCharType="end"/>
      </w:r>
      <w:r w:rsidRPr="00373F08">
        <w:rPr>
          <w:lang w:val="en-CA"/>
        </w:rPr>
        <w:t xml:space="preserve"> </w:t>
      </w:r>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r w:rsidR="002534C5">
        <w:rPr>
          <w:lang w:val="en-CA"/>
        </w:rPr>
        <w:t>3</w:t>
      </w:r>
      <w:r w:rsidR="00003B86" w:rsidRPr="00373F08">
        <w:rPr>
          <w:lang w:val="en-CA"/>
        </w:rPr>
        <w:t>)</w:t>
      </w:r>
      <w:bookmarkEnd w:id="333"/>
      <w:r w:rsidR="00003B86" w:rsidRPr="00373F08">
        <w:rPr>
          <w:lang w:val="en-CA"/>
        </w:rPr>
        <w:t xml:space="preserve"> </w:t>
      </w:r>
      <w:r w:rsidR="005812AB" w:rsidRPr="00373F08">
        <w:rPr>
          <w:lang w:val="en-CA"/>
        </w:rPr>
        <w:t>[</w:t>
      </w:r>
      <w:r w:rsidR="002534C5">
        <w:rPr>
          <w:lang w:val="en-CA"/>
        </w:rPr>
        <w:t>K. Sühring</w:t>
      </w:r>
      <w:r w:rsidR="00931FD4" w:rsidRPr="00373F08">
        <w:rPr>
          <w:lang w:val="en-CA"/>
        </w:rPr>
        <w:t xml:space="preserve">,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0024419F" w:rsidRPr="00373F08">
        <w:rPr>
          <w:lang w:val="en-CA"/>
        </w:rPr>
        <w:t xml:space="preserve">[WG 5 DAM N </w:t>
      </w:r>
      <w:r w:rsidR="0046632F">
        <w:rPr>
          <w:lang w:val="en-CA"/>
        </w:rPr>
        <w:t>363</w:t>
      </w:r>
      <w:r w:rsidR="0024419F" w:rsidRPr="00373F08">
        <w:rPr>
          <w:lang w:val="en-CA"/>
        </w:rPr>
        <w:t xml:space="preserve">] </w:t>
      </w:r>
      <w:r w:rsidR="00003B86" w:rsidRPr="00373F08">
        <w:rPr>
          <w:lang w:val="en-CA"/>
        </w:rPr>
        <w:t>(</w:t>
      </w:r>
      <w:r w:rsidR="00EB1D52" w:rsidRPr="00373F08">
        <w:rPr>
          <w:lang w:val="en-CA"/>
        </w:rPr>
        <w:t>2025</w:t>
      </w:r>
      <w:r w:rsidR="00003B86" w:rsidRPr="00373F08">
        <w:rPr>
          <w:lang w:val="en-CA"/>
        </w:rPr>
        <w:t>-</w:t>
      </w:r>
      <w:r w:rsidR="002534C5">
        <w:rPr>
          <w:lang w:val="en-CA"/>
        </w:rPr>
        <w:t>07</w:t>
      </w:r>
      <w:r w:rsidR="00003B86" w:rsidRPr="00373F08">
        <w:rPr>
          <w:lang w:val="en-CA"/>
        </w:rPr>
        <w:t>-</w:t>
      </w:r>
      <w:r w:rsidR="002534C5">
        <w:rPr>
          <w:lang w:val="en-CA"/>
        </w:rPr>
        <w:t>18</w:t>
      </w:r>
      <w:r w:rsidR="00003B86" w:rsidRPr="00373F08">
        <w:rPr>
          <w:lang w:val="en-CA"/>
        </w:rPr>
        <w:t>)</w:t>
      </w:r>
    </w:p>
    <w:p w14:paraId="79B7EA9D" w14:textId="09E461B6" w:rsidR="00003B86" w:rsidRPr="00373F08" w:rsidRDefault="00003B86" w:rsidP="00003B86">
      <w:pPr>
        <w:rPr>
          <w:lang w:val="en-CA"/>
        </w:rPr>
      </w:pPr>
      <w:r w:rsidRPr="00373F08">
        <w:rPr>
          <w:lang w:val="en-CA"/>
        </w:rPr>
        <w:t xml:space="preserve">Primary editor: </w:t>
      </w:r>
      <w:r w:rsidR="002534C5">
        <w:rPr>
          <w:lang w:val="en-CA"/>
        </w:rPr>
        <w:t>K. Sühring</w:t>
      </w:r>
    </w:p>
    <w:p w14:paraId="1725735D" w14:textId="1C8BC6FF" w:rsidR="006527F7" w:rsidRPr="00373F08" w:rsidRDefault="006527F7" w:rsidP="006527F7">
      <w:pPr>
        <w:keepNext/>
        <w:rPr>
          <w:lang w:val="en-CA"/>
        </w:rPr>
      </w:pPr>
      <w:r w:rsidRPr="00373F08">
        <w:rPr>
          <w:lang w:val="en-CA"/>
        </w:rPr>
        <w:t xml:space="preserve">A DoC WG 5 N </w:t>
      </w:r>
      <w:r w:rsidR="0046632F">
        <w:rPr>
          <w:lang w:val="en-CA"/>
        </w:rPr>
        <w:t xml:space="preserve">362 </w:t>
      </w:r>
      <w:r w:rsidRPr="00373F08">
        <w:rPr>
          <w:lang w:val="en-CA"/>
        </w:rPr>
        <w:t xml:space="preserve">on the CDAM was reviewed and approved on </w:t>
      </w:r>
      <w:r w:rsidR="000F363F">
        <w:rPr>
          <w:lang w:val="en-CA"/>
        </w:rPr>
        <w:t>Fri</w:t>
      </w:r>
      <w:r w:rsidR="000F363F" w:rsidRPr="00373F08">
        <w:rPr>
          <w:lang w:val="en-CA"/>
        </w:rPr>
        <w:t xml:space="preserve">day </w:t>
      </w:r>
      <w:r w:rsidR="000F363F">
        <w:rPr>
          <w:lang w:val="en-CA"/>
        </w:rPr>
        <w:t>4</w:t>
      </w:r>
      <w:r w:rsidR="000F363F" w:rsidRPr="00373F08">
        <w:rPr>
          <w:lang w:val="en-CA"/>
        </w:rPr>
        <w:t xml:space="preserve"> </w:t>
      </w:r>
      <w:r>
        <w:rPr>
          <w:lang w:val="en-CA"/>
        </w:rPr>
        <w:t>July</w:t>
      </w:r>
      <w:r w:rsidRPr="00373F08">
        <w:rPr>
          <w:lang w:val="en-CA"/>
        </w:rPr>
        <w:t xml:space="preserve"> at </w:t>
      </w:r>
      <w:r w:rsidR="000F363F">
        <w:rPr>
          <w:lang w:val="en-CA"/>
        </w:rPr>
        <w:t>0930</w:t>
      </w:r>
      <w:r w:rsidRPr="00373F08">
        <w:rPr>
          <w:lang w:val="en-CA"/>
        </w:rPr>
        <w:t>-</w:t>
      </w:r>
      <w:r w:rsidR="009A175A">
        <w:rPr>
          <w:lang w:val="en-CA"/>
        </w:rPr>
        <w:t>0940</w:t>
      </w:r>
      <w:r w:rsidRPr="00373F08">
        <w:rPr>
          <w:lang w:val="en-CA"/>
        </w:rPr>
        <w:t>.</w:t>
      </w:r>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7CE9411A" w14:textId="5613FBE2" w:rsidR="00D85C6C" w:rsidRPr="00373F08" w:rsidRDefault="006527F7" w:rsidP="00CA2E49">
      <w:pPr>
        <w:pStyle w:val="Listenabsatz"/>
        <w:numPr>
          <w:ilvl w:val="0"/>
          <w:numId w:val="42"/>
        </w:numPr>
        <w:rPr>
          <w:lang w:val="en-CA"/>
        </w:rPr>
      </w:pPr>
      <w:r>
        <w:rPr>
          <w:lang w:val="en-CA"/>
        </w:rPr>
        <w:t>Editorial improvements and bug fixes</w:t>
      </w:r>
    </w:p>
    <w:p w14:paraId="070872DF" w14:textId="57B2FEB1" w:rsidR="002147F9" w:rsidRPr="00373F08" w:rsidRDefault="002147F9" w:rsidP="00097263">
      <w:pPr>
        <w:rPr>
          <w:lang w:val="en-CA"/>
        </w:rPr>
      </w:pPr>
      <w:r w:rsidRPr="00373F08">
        <w:rPr>
          <w:lang w:val="en-CA"/>
        </w:rPr>
        <w:t>Resolved bug fixes carried over from JVET-</w:t>
      </w:r>
      <w:r w:rsidR="006527F7" w:rsidRPr="00373F08">
        <w:rPr>
          <w:lang w:val="en-CA"/>
        </w:rPr>
        <w:t>A</w:t>
      </w:r>
      <w:r w:rsidR="006527F7">
        <w:rPr>
          <w:lang w:val="en-CA"/>
        </w:rPr>
        <w:t>L</w:t>
      </w:r>
      <w:r w:rsidR="006527F7" w:rsidRPr="00373F08">
        <w:rPr>
          <w:lang w:val="en-CA"/>
        </w:rPr>
        <w:t xml:space="preserve">1004 </w:t>
      </w:r>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61B4C88D" w:rsidR="007864E4" w:rsidRPr="00373F08" w:rsidRDefault="008773DB" w:rsidP="00CA2E49">
      <w:pPr>
        <w:pStyle w:val="berschrift9"/>
        <w:rPr>
          <w:lang w:val="en-CA"/>
        </w:rPr>
      </w:pPr>
      <w:hyperlink r:id="rId1003" w:history="1">
        <w:r w:rsidR="007864E4" w:rsidRPr="00373F08">
          <w:rPr>
            <w:rStyle w:val="Hyperlink"/>
            <w:bCs/>
            <w:lang w:val="en-CA"/>
          </w:rPr>
          <w:t>JVET-A</w:t>
        </w:r>
        <w:r w:rsidR="005B376F">
          <w:rPr>
            <w:rStyle w:val="Hyperlink"/>
            <w:bCs/>
            <w:lang w:val="en-CA"/>
          </w:rPr>
          <w:t>M</w:t>
        </w:r>
        <w:r w:rsidR="007864E4" w:rsidRPr="00373F08">
          <w:rPr>
            <w:rStyle w:val="Hyperlink"/>
            <w:bCs/>
            <w:lang w:val="en-CA"/>
          </w:rPr>
          <w:t>1018</w:t>
        </w:r>
      </w:hyperlink>
      <w:r w:rsidR="007864E4" w:rsidRPr="00373F08">
        <w:rPr>
          <w:lang w:val="en-CA"/>
        </w:rPr>
        <w:t xml:space="preserve"> HEVC with extensions and corrections (</w:t>
      </w:r>
      <w:r w:rsidR="0052498F" w:rsidRPr="00373F08">
        <w:rPr>
          <w:lang w:val="en-CA"/>
        </w:rPr>
        <w:t>D</w:t>
      </w:r>
      <w:r w:rsidR="007864E4" w:rsidRPr="00373F08">
        <w:rPr>
          <w:lang w:val="en-CA"/>
        </w:rPr>
        <w:t>raft </w:t>
      </w:r>
      <w:r w:rsidR="006527F7">
        <w:rPr>
          <w:lang w:val="en-CA"/>
        </w:rPr>
        <w:t>2</w:t>
      </w:r>
      <w:r w:rsidR="007864E4" w:rsidRPr="00373F08">
        <w:rPr>
          <w:lang w:val="en-CA"/>
        </w:rPr>
        <w:t>) [G. J. Sullivan, Y.-K. Wang]</w:t>
      </w:r>
      <w:r w:rsidR="00E75194" w:rsidRPr="00373F08">
        <w:rPr>
          <w:lang w:val="en-CA"/>
        </w:rPr>
        <w:t xml:space="preserve"> (2025-</w:t>
      </w:r>
      <w:r w:rsidR="008A3BF5">
        <w:rPr>
          <w:lang w:val="en-CA"/>
        </w:rPr>
        <w:t>09</w:t>
      </w:r>
      <w:r w:rsidR="00E75194" w:rsidRPr="00373F08">
        <w:rPr>
          <w:lang w:val="en-CA"/>
        </w:rPr>
        <w:t>-</w:t>
      </w:r>
      <w:r w:rsidR="008A3BF5">
        <w:rPr>
          <w:lang w:val="en-CA"/>
        </w:rPr>
        <w:t>30</w:t>
      </w:r>
      <w:r w:rsidR="00E75194" w:rsidRPr="00373F08">
        <w:rPr>
          <w:lang w:val="en-CA"/>
        </w:rPr>
        <w:t>)</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395DE2C1" w:rsidR="007864E4" w:rsidRPr="00373F08" w:rsidRDefault="007864E4" w:rsidP="007864E4">
      <w:pPr>
        <w:rPr>
          <w:lang w:val="en-CA"/>
        </w:rPr>
      </w:pPr>
      <w:r w:rsidRPr="00373F08">
        <w:rPr>
          <w:lang w:val="en-CA"/>
        </w:rPr>
        <w:t>To prepare the next edition of H.265 –</w:t>
      </w:r>
      <w:r w:rsidR="009A175A">
        <w:rPr>
          <w:lang w:val="en-CA"/>
        </w:rPr>
        <w:t xml:space="preserve"> </w:t>
      </w:r>
      <w:r w:rsidRPr="00373F08">
        <w:rPr>
          <w:lang w:val="en-CA"/>
        </w:rPr>
        <w:t xml:space="preserve">changes </w:t>
      </w:r>
      <w:r w:rsidR="009A175A">
        <w:rPr>
          <w:lang w:val="en-CA"/>
        </w:rPr>
        <w:t>from</w:t>
      </w:r>
      <w:r w:rsidRPr="00373F08">
        <w:rPr>
          <w:lang w:val="en-CA"/>
        </w:rPr>
        <w:t xml:space="preserve"> the differential text JVET-</w:t>
      </w:r>
      <w:r w:rsidR="006527F7" w:rsidRPr="00373F08">
        <w:rPr>
          <w:lang w:val="en-CA"/>
        </w:rPr>
        <w:t>A</w:t>
      </w:r>
      <w:r w:rsidR="006527F7">
        <w:rPr>
          <w:lang w:val="en-CA"/>
        </w:rPr>
        <w:t>M</w:t>
      </w:r>
      <w:r w:rsidR="006527F7" w:rsidRPr="00373F08">
        <w:rPr>
          <w:lang w:val="en-CA"/>
        </w:rPr>
        <w:t xml:space="preserve">1006 </w:t>
      </w:r>
      <w:r w:rsidRPr="00373F08">
        <w:rPr>
          <w:lang w:val="en-CA"/>
        </w:rPr>
        <w:t xml:space="preserve">(e.g., new SEI messages) </w:t>
      </w:r>
      <w:r w:rsidR="006527F7">
        <w:rPr>
          <w:lang w:val="en-CA"/>
        </w:rPr>
        <w:t>to be</w:t>
      </w:r>
      <w:r w:rsidRPr="00373F08">
        <w:rPr>
          <w:lang w:val="en-CA"/>
        </w:rPr>
        <w:t xml:space="preserve"> included.</w:t>
      </w:r>
      <w:r w:rsidR="005B376F">
        <w:rPr>
          <w:lang w:val="en-CA"/>
        </w:rPr>
        <w:t xml:space="preserve"> </w:t>
      </w:r>
    </w:p>
    <w:p w14:paraId="404CDD38" w14:textId="41D7FC23" w:rsidR="00F44BFE" w:rsidRPr="00373F08" w:rsidRDefault="00F44BFE" w:rsidP="00CA2E49">
      <w:pPr>
        <w:pStyle w:val="berschrift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CA2E49">
      <w:pPr>
        <w:pStyle w:val="berschrift9"/>
        <w:rPr>
          <w:lang w:val="en-CA"/>
        </w:rPr>
      </w:pPr>
      <w:r w:rsidRPr="00373F08">
        <w:rPr>
          <w:lang w:val="en-CA"/>
        </w:rPr>
        <w:t xml:space="preserve">Remains valid – not updated </w:t>
      </w:r>
      <w:hyperlink r:id="rId1004"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CA2E49">
      <w:pPr>
        <w:pStyle w:val="berschrift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CA2E49">
      <w:pPr>
        <w:pStyle w:val="berschrift9"/>
        <w:rPr>
          <w:lang w:val="en-CA"/>
        </w:rPr>
      </w:pPr>
      <w:bookmarkStart w:id="334" w:name="_Hlk149580442"/>
      <w:r w:rsidRPr="00373F08">
        <w:rPr>
          <w:lang w:val="en-CA"/>
        </w:rPr>
        <w:t xml:space="preserve">Remains valid – not updated: </w:t>
      </w:r>
      <w:hyperlink r:id="rId1005" w:history="1">
        <w:r w:rsidRPr="00373F08">
          <w:rPr>
            <w:rStyle w:val="Hyperlink"/>
            <w:bCs/>
            <w:lang w:val="en-CA"/>
          </w:rPr>
          <w:t>JVET-AH2002</w:t>
        </w:r>
      </w:hyperlink>
      <w:r w:rsidRPr="00373F08">
        <w:rPr>
          <w:lang w:val="en-CA"/>
        </w:rPr>
        <w:t xml:space="preserve"> </w:t>
      </w:r>
      <w:bookmarkStart w:id="335" w:name="_Hlk164868869"/>
      <w:r w:rsidRPr="00373F08">
        <w:rPr>
          <w:lang w:val="en-CA"/>
        </w:rPr>
        <w:t>Algorithm description for Versatile Video Coding and Test Model 22 (VTM 22)</w:t>
      </w:r>
      <w:bookmarkEnd w:id="335"/>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CA2E49">
      <w:pPr>
        <w:pStyle w:val="Listenabsatz"/>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334"/>
    <w:p w14:paraId="612E681D" w14:textId="626522CD" w:rsidR="00F44BFE" w:rsidRPr="00373F08" w:rsidRDefault="00732533" w:rsidP="00CA2E49">
      <w:pPr>
        <w:pStyle w:val="berschrift9"/>
        <w:rPr>
          <w:lang w:val="en-CA"/>
        </w:rPr>
      </w:pPr>
      <w:r w:rsidRPr="00373F08">
        <w:rPr>
          <w:lang w:val="en-CA"/>
        </w:rPr>
        <w:t xml:space="preserve">Remains valid – not updated: </w:t>
      </w:r>
      <w:hyperlink r:id="rId1006"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Bossen, X. Li, K. Sühring]</w:t>
      </w:r>
    </w:p>
    <w:p w14:paraId="5A64588F" w14:textId="77777777" w:rsidR="00D35CC0" w:rsidRPr="00373F08" w:rsidRDefault="00D35CC0" w:rsidP="00F44BFE">
      <w:pPr>
        <w:rPr>
          <w:lang w:val="en-CA"/>
        </w:rPr>
      </w:pPr>
    </w:p>
    <w:p w14:paraId="265162CC" w14:textId="77777777" w:rsidR="00F44BFE" w:rsidRPr="00373F08" w:rsidRDefault="00F44BFE" w:rsidP="00CA2E49">
      <w:pPr>
        <w:pStyle w:val="berschrift9"/>
        <w:rPr>
          <w:lang w:val="en-CA"/>
        </w:rPr>
      </w:pPr>
      <w:r w:rsidRPr="00373F08">
        <w:rPr>
          <w:lang w:val="en-CA"/>
        </w:rPr>
        <w:t xml:space="preserve">Remains valid – not updated: </w:t>
      </w:r>
      <w:hyperlink r:id="rId1007"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336" w:name="_Hlk164869014"/>
    <w:p w14:paraId="345E355B" w14:textId="4D571D8E" w:rsidR="00F44BFE" w:rsidRPr="00373F08" w:rsidRDefault="00DE5BD5" w:rsidP="00CA2E49">
      <w:pPr>
        <w:pStyle w:val="berschrift9"/>
        <w:rPr>
          <w:lang w:val="en-CA"/>
        </w:rPr>
      </w:pPr>
      <w:r w:rsidRPr="009F7355">
        <w:fldChar w:fldCharType="begin"/>
      </w:r>
      <w:r w:rsidR="00942F3B" w:rsidRPr="009F7355">
        <w:rPr>
          <w:lang w:val="en-CA"/>
        </w:rPr>
        <w:instrText>HYPERLINK "https://jvet-experts.org/doc_end_user/current_document.php?id=16016"</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2005</w:t>
      </w:r>
      <w:r w:rsidRPr="009F7355">
        <w:rPr>
          <w:rStyle w:val="Hyperlink"/>
          <w:lang w:val="en-CA"/>
        </w:rPr>
        <w:fldChar w:fldCharType="end"/>
      </w:r>
      <w:r w:rsidRPr="00373F08">
        <w:rPr>
          <w:lang w:val="en-CA"/>
        </w:rPr>
        <w:t xml:space="preserve"> </w:t>
      </w:r>
      <w:r w:rsidR="00F44BFE" w:rsidRPr="00373F08">
        <w:rPr>
          <w:lang w:val="en-CA"/>
        </w:rPr>
        <w:t>Additions and corrections for VVC version 4 (Draft </w:t>
      </w:r>
      <w:r w:rsidRPr="00373F08">
        <w:rPr>
          <w:lang w:val="en-CA"/>
        </w:rPr>
        <w:t>1</w:t>
      </w:r>
      <w:r>
        <w:rPr>
          <w:lang w:val="en-CA"/>
        </w:rPr>
        <w:t>3</w:t>
      </w:r>
      <w:r w:rsidR="00F44BFE" w:rsidRPr="00373F08">
        <w:rPr>
          <w:lang w:val="en-CA"/>
        </w:rPr>
        <w:t xml:space="preserve">) </w:t>
      </w:r>
      <w:bookmarkEnd w:id="336"/>
      <w:r w:rsidR="00F44BFE" w:rsidRPr="00373F08">
        <w:rPr>
          <w:lang w:val="en-CA"/>
        </w:rPr>
        <w:t>[G. J. Sullivan, B. Bross, M. M. Hannuksela, Y.-K. Wang] (</w:t>
      </w:r>
      <w:r w:rsidR="00EB1D52" w:rsidRPr="00373F08">
        <w:rPr>
          <w:lang w:val="en-CA"/>
        </w:rPr>
        <w:t>2025</w:t>
      </w:r>
      <w:r w:rsidR="00803D8E">
        <w:rPr>
          <w:lang w:val="en-CA"/>
        </w:rPr>
        <w:t>-08</w:t>
      </w:r>
      <w:r w:rsidR="00F44BFE" w:rsidRPr="00373F08">
        <w:rPr>
          <w:lang w:val="en-CA"/>
        </w:rPr>
        <w:t>-</w:t>
      </w:r>
      <w:r w:rsidR="00803D8E">
        <w:rPr>
          <w:lang w:val="en-CA"/>
        </w:rPr>
        <w:t>01</w:t>
      </w:r>
      <w:r w:rsidR="00F44BFE" w:rsidRPr="00373F08">
        <w:rPr>
          <w:lang w:val="en-CA"/>
        </w:rPr>
        <w:t>)</w:t>
      </w:r>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4A7C7BB5" w14:textId="77777777" w:rsidR="00A555CA" w:rsidRDefault="008773DB" w:rsidP="00A555CA">
      <w:pPr>
        <w:pStyle w:val="Listenabsatz"/>
        <w:numPr>
          <w:ilvl w:val="0"/>
          <w:numId w:val="42"/>
        </w:numPr>
        <w:rPr>
          <w:lang w:val="en-US"/>
        </w:rPr>
      </w:pPr>
      <w:hyperlink r:id="rId1008" w:history="1">
        <w:r w:rsidR="00A555CA" w:rsidRPr="007835B4">
          <w:rPr>
            <w:rStyle w:val="Hyperlink"/>
            <w:lang w:val="en-CA"/>
          </w:rPr>
          <w:t>JVET-AM0118</w:t>
        </w:r>
      </w:hyperlink>
      <w:r w:rsidR="00A555CA" w:rsidRPr="007835B4">
        <w:rPr>
          <w:lang w:val="en-CA"/>
        </w:rPr>
        <w:t xml:space="preserve"> AHG9: Digital signing of selected SEI messages</w:t>
      </w:r>
    </w:p>
    <w:p w14:paraId="24A2A213" w14:textId="77777777" w:rsidR="00A555CA" w:rsidRPr="009907DB" w:rsidRDefault="008773DB" w:rsidP="00A555CA">
      <w:pPr>
        <w:pStyle w:val="Listenabsatz"/>
        <w:numPr>
          <w:ilvl w:val="0"/>
          <w:numId w:val="42"/>
        </w:numPr>
        <w:rPr>
          <w:lang w:val="en-CA"/>
        </w:rPr>
      </w:pPr>
      <w:hyperlink r:id="rId1009" w:history="1">
        <w:r w:rsidR="00A555CA" w:rsidRPr="008308E6">
          <w:rPr>
            <w:rStyle w:val="Hyperlink"/>
            <w:lang w:val="en-CA"/>
          </w:rPr>
          <w:t>JVET-AM0121</w:t>
        </w:r>
      </w:hyperlink>
      <w:r w:rsidR="00A555CA" w:rsidRPr="008308E6">
        <w:rPr>
          <w:lang w:val="en-CA"/>
        </w:rPr>
        <w:t xml:space="preserve"> AHG9: On the SEI processing order SEI message</w:t>
      </w:r>
    </w:p>
    <w:p w14:paraId="7738BB50" w14:textId="033D2D4B" w:rsidR="00E75194" w:rsidRPr="00373F08" w:rsidRDefault="00DE5BD5" w:rsidP="00CA2E49">
      <w:pPr>
        <w:pStyle w:val="Listenabsatz"/>
        <w:numPr>
          <w:ilvl w:val="0"/>
          <w:numId w:val="42"/>
        </w:numPr>
        <w:rPr>
          <w:lang w:val="en-CA"/>
        </w:rPr>
      </w:pPr>
      <w:r>
        <w:rPr>
          <w:lang w:val="en-CA"/>
        </w:rPr>
        <w:t>Editorial improvements and bug fixes</w:t>
      </w:r>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12FC8E17" w:rsidR="00F44BFE" w:rsidRDefault="00F44BFE" w:rsidP="00F44BFE">
      <w:pPr>
        <w:rPr>
          <w:lang w:val="en-CA"/>
        </w:rPr>
      </w:pPr>
      <w:r w:rsidRPr="00373F08">
        <w:rPr>
          <w:lang w:val="en-CA"/>
        </w:rPr>
        <w:t>Primary editor: G. J. Sullivan.</w:t>
      </w:r>
    </w:p>
    <w:p w14:paraId="28304372" w14:textId="77777777" w:rsidR="00803D8E" w:rsidRPr="00373F08" w:rsidRDefault="00803D8E" w:rsidP="00803D8E">
      <w:pPr>
        <w:rPr>
          <w:lang w:val="en-CA"/>
        </w:rPr>
      </w:pPr>
      <w:r>
        <w:rPr>
          <w:lang w:val="en-CA"/>
        </w:rPr>
        <w:t>Editors are requested to make preparations for integration into a new edition until the next meeting.</w:t>
      </w:r>
    </w:p>
    <w:p w14:paraId="7DE3D35B" w14:textId="77777777" w:rsidR="00803D8E" w:rsidRPr="00373F08" w:rsidRDefault="00803D8E" w:rsidP="00F44BFE">
      <w:pPr>
        <w:rPr>
          <w:lang w:val="en-CA"/>
        </w:rPr>
      </w:pPr>
    </w:p>
    <w:bookmarkStart w:id="337" w:name="_Hlk164869066"/>
    <w:p w14:paraId="5F9AEE0D" w14:textId="49F96387" w:rsidR="00F44BFE" w:rsidRPr="00373F08" w:rsidRDefault="00DE5BD5" w:rsidP="00CA2E49">
      <w:pPr>
        <w:pStyle w:val="berschrift9"/>
        <w:rPr>
          <w:lang w:val="en-CA"/>
        </w:rPr>
      </w:pPr>
      <w:r w:rsidRPr="009F7355">
        <w:fldChar w:fldCharType="begin"/>
      </w:r>
      <w:r w:rsidR="00942F3B" w:rsidRPr="009F7355">
        <w:rPr>
          <w:lang w:val="en-CA"/>
        </w:rPr>
        <w:instrText>HYPERLINK "https://jvet-experts.org/doc_end_user/current_document.php?id=16017"</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2006</w:t>
      </w:r>
      <w:r w:rsidRPr="009F7355">
        <w:rPr>
          <w:rStyle w:val="Hyperlink"/>
          <w:lang w:val="en-CA"/>
        </w:rPr>
        <w:fldChar w:fldCharType="end"/>
      </w:r>
      <w:r w:rsidRPr="00373F08">
        <w:rPr>
          <w:lang w:val="en-CA"/>
        </w:rPr>
        <w:t xml:space="preserve"> </w:t>
      </w:r>
      <w:r w:rsidR="00F44BFE" w:rsidRPr="00373F08">
        <w:rPr>
          <w:lang w:val="en-CA"/>
        </w:rPr>
        <w:t>Additional SEI messages for VSEI version 4 (Draft </w:t>
      </w:r>
      <w:r w:rsidR="002534C5">
        <w:rPr>
          <w:lang w:val="en-CA"/>
        </w:rPr>
        <w:t>7</w:t>
      </w:r>
      <w:r w:rsidR="00F44BFE" w:rsidRPr="00373F08">
        <w:rPr>
          <w:lang w:val="en-CA"/>
        </w:rPr>
        <w:t>)</w:t>
      </w:r>
      <w:bookmarkEnd w:id="337"/>
      <w:r w:rsidR="00F44BFE" w:rsidRPr="00373F08">
        <w:rPr>
          <w:lang w:val="en-CA"/>
        </w:rPr>
        <w:t xml:space="preserve"> [J. Boyce, J. Chen, S. Deshpande, M. M. Hannuksela, S. McCarthy, G. J. Sullivan, H. Tan, Y.-K. Wang] (</w:t>
      </w:r>
      <w:r w:rsidR="00546138" w:rsidRPr="00373F08">
        <w:rPr>
          <w:lang w:val="en-CA"/>
        </w:rPr>
        <w:t>2025</w:t>
      </w:r>
      <w:r w:rsidR="00F44BFE" w:rsidRPr="00373F08">
        <w:rPr>
          <w:lang w:val="en-CA"/>
        </w:rPr>
        <w:t>-</w:t>
      </w:r>
      <w:r w:rsidR="00803D8E">
        <w:rPr>
          <w:lang w:val="en-CA"/>
        </w:rPr>
        <w:t>08</w:t>
      </w:r>
      <w:r w:rsidR="00F44BFE" w:rsidRPr="00373F08">
        <w:rPr>
          <w:lang w:val="en-CA"/>
        </w:rPr>
        <w:t>-</w:t>
      </w:r>
      <w:r w:rsidR="00803D8E">
        <w:rPr>
          <w:lang w:val="en-CA"/>
        </w:rPr>
        <w:t>01</w:t>
      </w:r>
      <w:r w:rsidR="00F44BFE" w:rsidRPr="00373F08">
        <w:rPr>
          <w:lang w:val="en-CA"/>
        </w:rPr>
        <w:t>)</w:t>
      </w:r>
    </w:p>
    <w:p w14:paraId="2E495FAA" w14:textId="77777777" w:rsidR="00A65FD0" w:rsidRPr="00373F08" w:rsidRDefault="00A65FD0" w:rsidP="001044A0">
      <w:pPr>
        <w:keepNext/>
        <w:rPr>
          <w:lang w:val="en-CA"/>
        </w:rPr>
      </w:pPr>
      <w:r w:rsidRPr="00373F08">
        <w:rPr>
          <w:lang w:val="en-CA"/>
        </w:rPr>
        <w:t>Changes agreed at this meeting:</w:t>
      </w:r>
    </w:p>
    <w:p w14:paraId="443E676E" w14:textId="77777777" w:rsidR="00DE5BD5" w:rsidRPr="009F7355" w:rsidRDefault="00DE5BD5" w:rsidP="00DE5BD5">
      <w:pPr>
        <w:rPr>
          <w:b/>
          <w:lang w:val="en-CA"/>
        </w:rPr>
      </w:pPr>
      <w:r w:rsidRPr="009F7355">
        <w:rPr>
          <w:lang w:val="en-CA"/>
        </w:rPr>
        <w:t>Multiple SEI messages</w:t>
      </w:r>
    </w:p>
    <w:p w14:paraId="2912D050" w14:textId="77777777" w:rsidR="00DE5BD5" w:rsidRPr="009F7355" w:rsidRDefault="008773DB" w:rsidP="000547B1">
      <w:pPr>
        <w:pStyle w:val="Listenabsatz"/>
        <w:numPr>
          <w:ilvl w:val="0"/>
          <w:numId w:val="42"/>
        </w:numPr>
        <w:rPr>
          <w:lang w:val="en-CA"/>
        </w:rPr>
      </w:pPr>
      <w:hyperlink r:id="rId1010" w:history="1">
        <w:r w:rsidR="00DE5BD5" w:rsidRPr="009F7355">
          <w:rPr>
            <w:rStyle w:val="Hyperlink"/>
            <w:lang w:val="en-CA"/>
          </w:rPr>
          <w:t>JVET-AM0189</w:t>
        </w:r>
      </w:hyperlink>
      <w:r w:rsidR="00DE5BD5" w:rsidRPr="009F7355">
        <w:rPr>
          <w:lang w:val="en-CA"/>
        </w:rPr>
        <w:t xml:space="preserve"> AHG9: On semantics of persistence flag of SEI messages in VSEI v4 and v3 </w:t>
      </w:r>
    </w:p>
    <w:p w14:paraId="51CE6660" w14:textId="77777777" w:rsidR="00DE5BD5" w:rsidRPr="009F7355" w:rsidRDefault="008773DB" w:rsidP="000547B1">
      <w:pPr>
        <w:pStyle w:val="Listenabsatz"/>
        <w:numPr>
          <w:ilvl w:val="0"/>
          <w:numId w:val="42"/>
        </w:numPr>
        <w:rPr>
          <w:lang w:val="en-CA"/>
        </w:rPr>
      </w:pPr>
      <w:hyperlink r:id="rId1011" w:history="1">
        <w:r w:rsidR="00DE5BD5" w:rsidRPr="009F7355">
          <w:rPr>
            <w:rStyle w:val="Hyperlink"/>
            <w:lang w:val="en-CA"/>
          </w:rPr>
          <w:t>JVET-AM0174</w:t>
        </w:r>
      </w:hyperlink>
      <w:r w:rsidR="00DE5BD5" w:rsidRPr="009F7355">
        <w:rPr>
          <w:lang w:val="en-CA"/>
        </w:rPr>
        <w:t xml:space="preserve"> AHG9: On general SEI payload constraints </w:t>
      </w:r>
    </w:p>
    <w:p w14:paraId="763A5E7E" w14:textId="77777777" w:rsidR="00DE5BD5" w:rsidRPr="009F7355" w:rsidRDefault="008773DB" w:rsidP="000547B1">
      <w:pPr>
        <w:pStyle w:val="Listenabsatz"/>
        <w:numPr>
          <w:ilvl w:val="0"/>
          <w:numId w:val="42"/>
        </w:numPr>
        <w:rPr>
          <w:lang w:val="en-CA"/>
        </w:rPr>
      </w:pPr>
      <w:hyperlink r:id="rId1012" w:history="1">
        <w:r w:rsidR="00DE5BD5" w:rsidRPr="009F7355">
          <w:rPr>
            <w:rStyle w:val="Hyperlink"/>
            <w:lang w:val="en-CA"/>
          </w:rPr>
          <w:t>JVET-AM0047</w:t>
        </w:r>
      </w:hyperlink>
      <w:r w:rsidR="00DE5BD5" w:rsidRPr="009F7355">
        <w:rPr>
          <w:lang w:val="en-CA"/>
        </w:rPr>
        <w:t xml:space="preserve"> AHG9: Miscellaneous changes for VSEI </w:t>
      </w:r>
    </w:p>
    <w:p w14:paraId="3847FE03" w14:textId="77777777" w:rsidR="00DE5BD5" w:rsidRPr="009F7355" w:rsidRDefault="008773DB" w:rsidP="000547B1">
      <w:pPr>
        <w:pStyle w:val="Listenabsatz"/>
        <w:numPr>
          <w:ilvl w:val="0"/>
          <w:numId w:val="42"/>
        </w:numPr>
        <w:rPr>
          <w:lang w:val="en-CA"/>
        </w:rPr>
      </w:pPr>
      <w:hyperlink r:id="rId1013" w:history="1">
        <w:r w:rsidR="00DE5BD5" w:rsidRPr="009F7355">
          <w:rPr>
            <w:rStyle w:val="Hyperlink"/>
            <w:lang w:val="en-CA"/>
          </w:rPr>
          <w:t>JVET-AM0052</w:t>
        </w:r>
      </w:hyperlink>
      <w:r w:rsidR="00DE5BD5" w:rsidRPr="009F7355">
        <w:rPr>
          <w:lang w:val="en-CA"/>
        </w:rPr>
        <w:t xml:space="preserve"> AHG9: Editorial changes for VSEI</w:t>
      </w:r>
    </w:p>
    <w:p w14:paraId="3CE884D8" w14:textId="77777777" w:rsidR="00DE5BD5" w:rsidRPr="009F7355" w:rsidRDefault="008773DB" w:rsidP="000547B1">
      <w:pPr>
        <w:pStyle w:val="Listenabsatz"/>
        <w:numPr>
          <w:ilvl w:val="0"/>
          <w:numId w:val="42"/>
        </w:numPr>
        <w:rPr>
          <w:lang w:val="en-CA"/>
        </w:rPr>
      </w:pPr>
      <w:hyperlink r:id="rId1014" w:history="1">
        <w:r w:rsidR="00DE5BD5" w:rsidRPr="009F7355">
          <w:rPr>
            <w:rStyle w:val="Hyperlink"/>
            <w:lang w:val="en-CA"/>
          </w:rPr>
          <w:t>JVET-AM0191</w:t>
        </w:r>
      </w:hyperlink>
      <w:r w:rsidR="00DE5BD5" w:rsidRPr="009F7355">
        <w:rPr>
          <w:lang w:val="en-CA"/>
        </w:rPr>
        <w:t xml:space="preserve"> AHG9: Editorial updates for VSEI v4 </w:t>
      </w:r>
    </w:p>
    <w:p w14:paraId="3F3D1E72" w14:textId="77777777" w:rsidR="00DE5BD5" w:rsidRPr="009F7355" w:rsidRDefault="008773DB" w:rsidP="000547B1">
      <w:pPr>
        <w:pStyle w:val="Listenabsatz"/>
        <w:numPr>
          <w:ilvl w:val="0"/>
          <w:numId w:val="42"/>
        </w:numPr>
        <w:rPr>
          <w:lang w:val="en-CA"/>
        </w:rPr>
      </w:pPr>
      <w:hyperlink r:id="rId1015" w:history="1">
        <w:r w:rsidR="00DE5BD5" w:rsidRPr="009F7355">
          <w:rPr>
            <w:rStyle w:val="Hyperlink"/>
            <w:lang w:val="en-CA"/>
          </w:rPr>
          <w:t>JVET-AM0165</w:t>
        </w:r>
      </w:hyperlink>
      <w:r w:rsidR="00DE5BD5" w:rsidRPr="009F7355">
        <w:rPr>
          <w:lang w:val="en-CA"/>
        </w:rPr>
        <w:t xml:space="preserve"> AHG9: On value range and reserved values for syntax elements in VSEI v4 </w:t>
      </w:r>
    </w:p>
    <w:p w14:paraId="26C5DC4C" w14:textId="77777777" w:rsidR="00DE5BD5" w:rsidRPr="009F7355" w:rsidRDefault="00DE5BD5" w:rsidP="00DE5BD5">
      <w:pPr>
        <w:rPr>
          <w:lang w:val="en-CA"/>
        </w:rPr>
      </w:pPr>
    </w:p>
    <w:p w14:paraId="0FA12422" w14:textId="77777777" w:rsidR="00DE5BD5" w:rsidRPr="009F7355" w:rsidRDefault="00DE5BD5" w:rsidP="00DE5BD5">
      <w:pPr>
        <w:rPr>
          <w:b/>
          <w:lang w:val="en-CA"/>
        </w:rPr>
      </w:pPr>
      <w:r w:rsidRPr="009F7355">
        <w:rPr>
          <w:lang w:val="en-CA"/>
        </w:rPr>
        <w:t>SEI processing order (SPO) and processing order nesting (PON)</w:t>
      </w:r>
    </w:p>
    <w:p w14:paraId="33F3DBA2" w14:textId="28B9D174" w:rsidR="00DE5BD5" w:rsidRPr="009F7355" w:rsidRDefault="008773DB" w:rsidP="000547B1">
      <w:pPr>
        <w:pStyle w:val="Listenabsatz"/>
        <w:numPr>
          <w:ilvl w:val="0"/>
          <w:numId w:val="42"/>
        </w:numPr>
        <w:rPr>
          <w:lang w:val="en-CA"/>
        </w:rPr>
      </w:pPr>
      <w:hyperlink r:id="rId1016" w:history="1">
        <w:r w:rsidR="00DE5BD5" w:rsidRPr="009F7355">
          <w:rPr>
            <w:rStyle w:val="Hyperlink"/>
            <w:lang w:val="en-CA"/>
          </w:rPr>
          <w:t>JVET-AM0292</w:t>
        </w:r>
      </w:hyperlink>
      <w:r w:rsidR="00DE5BD5" w:rsidRPr="009F7355">
        <w:rPr>
          <w:lang w:val="en-CA"/>
        </w:rPr>
        <w:t xml:space="preserve"> AHG9/AHG2: On the semantics of po_num_bits_in_prefix_indication_minus1</w:t>
      </w:r>
      <w:r w:rsidR="00A04DD5">
        <w:rPr>
          <w:lang w:val="en-CA"/>
        </w:rPr>
        <w:t>[ </w:t>
      </w:r>
      <w:r w:rsidR="00DE5BD5" w:rsidRPr="009F7355">
        <w:rPr>
          <w:lang w:val="en-CA"/>
        </w:rPr>
        <w:t>i</w:t>
      </w:r>
      <w:r w:rsidR="00A04DD5">
        <w:rPr>
          <w:lang w:val="en-CA"/>
        </w:rPr>
        <w:t> ]</w:t>
      </w:r>
      <w:r w:rsidR="00DE5BD5" w:rsidRPr="009F7355">
        <w:rPr>
          <w:lang w:val="en-CA"/>
        </w:rPr>
        <w:t xml:space="preserve"> and po_sei_prefix_data_bit</w:t>
      </w:r>
      <w:r w:rsidR="00A04DD5">
        <w:rPr>
          <w:lang w:val="en-CA"/>
        </w:rPr>
        <w:t>[ </w:t>
      </w:r>
      <w:r w:rsidR="00DE5BD5" w:rsidRPr="009F7355">
        <w:rPr>
          <w:lang w:val="en-CA"/>
        </w:rPr>
        <w:t>i</w:t>
      </w:r>
      <w:r w:rsidR="00A04DD5">
        <w:rPr>
          <w:lang w:val="en-CA"/>
        </w:rPr>
        <w:t> ][ </w:t>
      </w:r>
      <w:r w:rsidR="00DE5BD5" w:rsidRPr="009F7355">
        <w:rPr>
          <w:lang w:val="en-CA"/>
        </w:rPr>
        <w:t>j</w:t>
      </w:r>
      <w:r w:rsidR="00A04DD5">
        <w:rPr>
          <w:lang w:val="en-CA"/>
        </w:rPr>
        <w:t> ]</w:t>
      </w:r>
    </w:p>
    <w:p w14:paraId="2D3DA0EE" w14:textId="77777777" w:rsidR="00DE5BD5" w:rsidRPr="009F7355" w:rsidRDefault="008773DB" w:rsidP="000547B1">
      <w:pPr>
        <w:pStyle w:val="Listenabsatz"/>
        <w:numPr>
          <w:ilvl w:val="0"/>
          <w:numId w:val="42"/>
        </w:numPr>
        <w:rPr>
          <w:lang w:val="en-CA"/>
        </w:rPr>
      </w:pPr>
      <w:hyperlink r:id="rId1017" w:history="1">
        <w:r w:rsidR="00DE5BD5" w:rsidRPr="009F7355">
          <w:rPr>
            <w:rStyle w:val="Hyperlink"/>
            <w:lang w:val="en-CA"/>
          </w:rPr>
          <w:t>JVET-AM0081</w:t>
        </w:r>
      </w:hyperlink>
      <w:r w:rsidR="00DE5BD5" w:rsidRPr="009F7355">
        <w:rPr>
          <w:lang w:val="en-CA"/>
        </w:rPr>
        <w:t xml:space="preserve"> AHG9: On the PON dependency constraint </w:t>
      </w:r>
    </w:p>
    <w:p w14:paraId="3053A473" w14:textId="77777777" w:rsidR="00DE5BD5" w:rsidRPr="009F7355" w:rsidRDefault="008773DB" w:rsidP="000547B1">
      <w:pPr>
        <w:pStyle w:val="Listenabsatz"/>
        <w:numPr>
          <w:ilvl w:val="0"/>
          <w:numId w:val="42"/>
        </w:numPr>
        <w:rPr>
          <w:lang w:val="en-CA"/>
        </w:rPr>
      </w:pPr>
      <w:hyperlink r:id="rId1018" w:history="1">
        <w:r w:rsidR="00DE5BD5" w:rsidRPr="009F7355">
          <w:rPr>
            <w:rStyle w:val="Hyperlink"/>
            <w:lang w:val="en-CA"/>
          </w:rPr>
          <w:t>JVET-AM0082</w:t>
        </w:r>
      </w:hyperlink>
      <w:r w:rsidR="00DE5BD5" w:rsidRPr="009F7355">
        <w:rPr>
          <w:lang w:val="en-CA"/>
        </w:rPr>
        <w:t xml:space="preserve"> AHG9: On the PON nested FGC SEI message</w:t>
      </w:r>
    </w:p>
    <w:p w14:paraId="13D8AF64" w14:textId="77777777" w:rsidR="00DE5BD5" w:rsidRPr="009F7355" w:rsidRDefault="008773DB" w:rsidP="000547B1">
      <w:pPr>
        <w:pStyle w:val="Listenabsatz"/>
        <w:numPr>
          <w:ilvl w:val="0"/>
          <w:numId w:val="42"/>
        </w:numPr>
        <w:rPr>
          <w:lang w:val="en-CA"/>
        </w:rPr>
      </w:pPr>
      <w:hyperlink r:id="rId1019" w:history="1">
        <w:r w:rsidR="00DE5BD5" w:rsidRPr="009F7355">
          <w:rPr>
            <w:rStyle w:val="Hyperlink"/>
            <w:lang w:val="en-CA"/>
          </w:rPr>
          <w:t>JVET-AM0121</w:t>
        </w:r>
      </w:hyperlink>
      <w:r w:rsidR="00DE5BD5" w:rsidRPr="009F7355">
        <w:rPr>
          <w:lang w:val="en-CA"/>
        </w:rPr>
        <w:t xml:space="preserve"> AHG9: On the SEI processing order SEI message </w:t>
      </w:r>
    </w:p>
    <w:p w14:paraId="7ACD3A1C" w14:textId="77777777" w:rsidR="00DE5BD5" w:rsidRPr="009F7355" w:rsidRDefault="008773DB" w:rsidP="000547B1">
      <w:pPr>
        <w:pStyle w:val="Listenabsatz"/>
        <w:numPr>
          <w:ilvl w:val="0"/>
          <w:numId w:val="42"/>
        </w:numPr>
        <w:rPr>
          <w:lang w:val="en-CA"/>
        </w:rPr>
      </w:pPr>
      <w:hyperlink r:id="rId1020" w:history="1">
        <w:r w:rsidR="00DE5BD5" w:rsidRPr="009F7355">
          <w:rPr>
            <w:rStyle w:val="Hyperlink"/>
            <w:lang w:val="en-CA"/>
          </w:rPr>
          <w:t>JVET-AM0166</w:t>
        </w:r>
      </w:hyperlink>
      <w:r w:rsidR="00DE5BD5" w:rsidRPr="009F7355">
        <w:rPr>
          <w:lang w:val="en-CA"/>
        </w:rPr>
        <w:t xml:space="preserve"> AHG9: Miscellaneous aspects in VSEI v4 </w:t>
      </w:r>
    </w:p>
    <w:p w14:paraId="2E3B3983" w14:textId="77777777" w:rsidR="00DE5BD5" w:rsidRPr="009F7355" w:rsidRDefault="008773DB" w:rsidP="000547B1">
      <w:pPr>
        <w:pStyle w:val="Listenabsatz"/>
        <w:numPr>
          <w:ilvl w:val="0"/>
          <w:numId w:val="42"/>
        </w:numPr>
        <w:rPr>
          <w:lang w:val="en-CA"/>
        </w:rPr>
      </w:pPr>
      <w:hyperlink r:id="rId1021" w:history="1">
        <w:r w:rsidR="00DE5BD5" w:rsidRPr="009F7355">
          <w:rPr>
            <w:rStyle w:val="Hyperlink"/>
            <w:lang w:val="en-CA"/>
          </w:rPr>
          <w:t>JVET-AM0321</w:t>
        </w:r>
      </w:hyperlink>
      <w:r w:rsidR="00DE5BD5" w:rsidRPr="009F7355">
        <w:rPr>
          <w:lang w:val="en-CA"/>
        </w:rPr>
        <w:t xml:space="preserve"> AHG9: On SEI message types indicated by an SPO SEI message </w:t>
      </w:r>
    </w:p>
    <w:p w14:paraId="311A1B73" w14:textId="77777777" w:rsidR="00DE5BD5" w:rsidRPr="009F7355" w:rsidRDefault="00DE5BD5" w:rsidP="00DE5BD5">
      <w:pPr>
        <w:rPr>
          <w:b/>
          <w:lang w:val="en-CA"/>
        </w:rPr>
      </w:pPr>
      <w:r w:rsidRPr="009F7355">
        <w:rPr>
          <w:lang w:val="en-CA"/>
        </w:rPr>
        <w:t>AI usage restrictions (AUR)</w:t>
      </w:r>
    </w:p>
    <w:p w14:paraId="519BE1D8" w14:textId="77777777" w:rsidR="00DE5BD5" w:rsidRPr="009F7355" w:rsidRDefault="008773DB" w:rsidP="000547B1">
      <w:pPr>
        <w:pStyle w:val="Listenabsatz"/>
        <w:numPr>
          <w:ilvl w:val="0"/>
          <w:numId w:val="42"/>
        </w:numPr>
        <w:rPr>
          <w:lang w:val="en-CA"/>
        </w:rPr>
      </w:pPr>
      <w:hyperlink r:id="rId1022" w:history="1">
        <w:r w:rsidR="00DE5BD5" w:rsidRPr="009F7355">
          <w:rPr>
            <w:rStyle w:val="Hyperlink"/>
            <w:lang w:val="en-CA"/>
          </w:rPr>
          <w:t>JVET-AM0112</w:t>
        </w:r>
      </w:hyperlink>
      <w:r w:rsidR="00DE5BD5" w:rsidRPr="009F7355">
        <w:rPr>
          <w:lang w:val="en-CA"/>
        </w:rPr>
        <w:t xml:space="preserve"> AHG9: On AI usage restrictions SEI message </w:t>
      </w:r>
    </w:p>
    <w:p w14:paraId="6433F7DA" w14:textId="77777777" w:rsidR="00DE5BD5" w:rsidRPr="009F7355" w:rsidRDefault="008773DB" w:rsidP="000547B1">
      <w:pPr>
        <w:pStyle w:val="Listenabsatz"/>
        <w:numPr>
          <w:ilvl w:val="0"/>
          <w:numId w:val="42"/>
        </w:numPr>
        <w:rPr>
          <w:lang w:val="en-CA"/>
        </w:rPr>
      </w:pPr>
      <w:hyperlink r:id="rId1023" w:history="1">
        <w:r w:rsidR="00DE5BD5" w:rsidRPr="009F7355">
          <w:rPr>
            <w:rStyle w:val="Hyperlink"/>
            <w:lang w:val="en-CA"/>
          </w:rPr>
          <w:t>JVET-AM0152</w:t>
        </w:r>
      </w:hyperlink>
      <w:r w:rsidR="00DE5BD5" w:rsidRPr="009F7355">
        <w:rPr>
          <w:lang w:val="en-CA"/>
        </w:rPr>
        <w:t xml:space="preserve"> AHG9: AI usage restrictions for entities other than decoded pictures </w:t>
      </w:r>
    </w:p>
    <w:p w14:paraId="38B864FA" w14:textId="77777777" w:rsidR="00DE5BD5" w:rsidRPr="009F7355" w:rsidRDefault="008773DB" w:rsidP="000547B1">
      <w:pPr>
        <w:pStyle w:val="Listenabsatz"/>
        <w:numPr>
          <w:ilvl w:val="0"/>
          <w:numId w:val="42"/>
        </w:numPr>
        <w:rPr>
          <w:lang w:val="en-CA"/>
        </w:rPr>
      </w:pPr>
      <w:hyperlink r:id="rId1024" w:history="1">
        <w:r w:rsidR="00DE5BD5" w:rsidRPr="009F7355">
          <w:rPr>
            <w:rStyle w:val="Hyperlink"/>
            <w:lang w:val="en-CA"/>
          </w:rPr>
          <w:t>JVET-AM0117</w:t>
        </w:r>
      </w:hyperlink>
      <w:r w:rsidR="00DE5BD5" w:rsidRPr="009F7355">
        <w:rPr>
          <w:lang w:val="en-CA"/>
        </w:rPr>
        <w:t xml:space="preserve"> AHG9: On the AI usage restrictions SEI message </w:t>
      </w:r>
    </w:p>
    <w:p w14:paraId="15068B30" w14:textId="77777777" w:rsidR="00DE5BD5" w:rsidRPr="009F7355" w:rsidRDefault="00DE5BD5" w:rsidP="00DE5BD5">
      <w:pPr>
        <w:rPr>
          <w:lang w:val="en-CA"/>
        </w:rPr>
      </w:pPr>
    </w:p>
    <w:p w14:paraId="3716650A" w14:textId="77777777" w:rsidR="00DE5BD5" w:rsidRPr="009F7355" w:rsidRDefault="00DE5BD5" w:rsidP="00DE5BD5">
      <w:pPr>
        <w:rPr>
          <w:b/>
          <w:lang w:val="en-CA"/>
        </w:rPr>
      </w:pPr>
      <w:r w:rsidRPr="009F7355">
        <w:rPr>
          <w:lang w:val="en-CA"/>
        </w:rPr>
        <w:t>Digitally signed content (DSC)</w:t>
      </w:r>
    </w:p>
    <w:p w14:paraId="712EF7BD" w14:textId="77777777" w:rsidR="00DE5BD5" w:rsidRPr="009F7355" w:rsidRDefault="008773DB" w:rsidP="000547B1">
      <w:pPr>
        <w:pStyle w:val="Listenabsatz"/>
        <w:numPr>
          <w:ilvl w:val="0"/>
          <w:numId w:val="42"/>
        </w:numPr>
        <w:rPr>
          <w:lang w:val="en-CA"/>
        </w:rPr>
      </w:pPr>
      <w:hyperlink r:id="rId1025" w:history="1">
        <w:r w:rsidR="00DE5BD5" w:rsidRPr="009F7355">
          <w:rPr>
            <w:rStyle w:val="Hyperlink"/>
            <w:lang w:val="en-CA"/>
          </w:rPr>
          <w:t>JVET-AM0118</w:t>
        </w:r>
      </w:hyperlink>
      <w:r w:rsidR="00DE5BD5" w:rsidRPr="009F7355">
        <w:rPr>
          <w:lang w:val="en-CA"/>
        </w:rPr>
        <w:t xml:space="preserve"> AHG9: Digital signing of selected SEI messages </w:t>
      </w:r>
    </w:p>
    <w:p w14:paraId="31E2F5F6" w14:textId="77777777" w:rsidR="00DE5BD5" w:rsidRPr="009F7355" w:rsidRDefault="008773DB" w:rsidP="000547B1">
      <w:pPr>
        <w:pStyle w:val="Listenabsatz"/>
        <w:numPr>
          <w:ilvl w:val="0"/>
          <w:numId w:val="42"/>
        </w:numPr>
        <w:rPr>
          <w:lang w:val="en-CA"/>
        </w:rPr>
      </w:pPr>
      <w:hyperlink r:id="rId1026" w:history="1">
        <w:r w:rsidR="00DE5BD5" w:rsidRPr="009F7355">
          <w:rPr>
            <w:rStyle w:val="Hyperlink"/>
            <w:lang w:val="en-CA"/>
          </w:rPr>
          <w:t>JVET-AM0119</w:t>
        </w:r>
      </w:hyperlink>
      <w:r w:rsidR="00DE5BD5" w:rsidRPr="009F7355">
        <w:rPr>
          <w:lang w:val="en-CA"/>
        </w:rPr>
        <w:t xml:space="preserve"> AHG9: On start and end flags of digitally signed </w:t>
      </w:r>
    </w:p>
    <w:p w14:paraId="6B02B236" w14:textId="77777777" w:rsidR="00DE5BD5" w:rsidRPr="009F7355" w:rsidRDefault="008773DB" w:rsidP="000547B1">
      <w:pPr>
        <w:pStyle w:val="Listenabsatz"/>
        <w:numPr>
          <w:ilvl w:val="0"/>
          <w:numId w:val="42"/>
        </w:numPr>
        <w:rPr>
          <w:lang w:val="en-CA"/>
        </w:rPr>
      </w:pPr>
      <w:hyperlink r:id="rId1027" w:history="1">
        <w:r w:rsidR="00DE5BD5" w:rsidRPr="009F7355">
          <w:rPr>
            <w:rStyle w:val="Hyperlink"/>
            <w:lang w:val="en-CA"/>
          </w:rPr>
          <w:t>JVET-AM0164</w:t>
        </w:r>
      </w:hyperlink>
      <w:r w:rsidR="00DE5BD5" w:rsidRPr="009F7355">
        <w:rPr>
          <w:lang w:val="en-CA"/>
        </w:rPr>
        <w:t xml:space="preserve"> AHG9: On DSC SEI </w:t>
      </w:r>
    </w:p>
    <w:p w14:paraId="617BA545" w14:textId="77777777" w:rsidR="00DE5BD5" w:rsidRPr="009F7355" w:rsidRDefault="008773DB" w:rsidP="000547B1">
      <w:pPr>
        <w:pStyle w:val="Listenabsatz"/>
        <w:numPr>
          <w:ilvl w:val="0"/>
          <w:numId w:val="42"/>
        </w:numPr>
        <w:rPr>
          <w:lang w:val="en-CA"/>
        </w:rPr>
      </w:pPr>
      <w:hyperlink r:id="rId1028" w:history="1">
        <w:r w:rsidR="00DE5BD5" w:rsidRPr="009F7355">
          <w:rPr>
            <w:rStyle w:val="Hyperlink"/>
            <w:lang w:val="en-CA"/>
          </w:rPr>
          <w:t>JVET-AM0190</w:t>
        </w:r>
      </w:hyperlink>
      <w:r w:rsidR="00DE5BD5" w:rsidRPr="009F7355">
        <w:rPr>
          <w:lang w:val="en-CA"/>
        </w:rPr>
        <w:t xml:space="preserve"> AHG9: On implicit association mode in digitally-signed content SEI messages in VSEI v4 </w:t>
      </w:r>
    </w:p>
    <w:p w14:paraId="5F803862" w14:textId="77777777" w:rsidR="00DE5BD5" w:rsidRPr="009F7355" w:rsidRDefault="008773DB" w:rsidP="000547B1">
      <w:pPr>
        <w:pStyle w:val="Listenabsatz"/>
        <w:numPr>
          <w:ilvl w:val="0"/>
          <w:numId w:val="42"/>
        </w:numPr>
        <w:rPr>
          <w:lang w:val="en-CA"/>
        </w:rPr>
      </w:pPr>
      <w:hyperlink r:id="rId1029" w:history="1">
        <w:r w:rsidR="00DE5BD5" w:rsidRPr="009F7355">
          <w:rPr>
            <w:rStyle w:val="Hyperlink"/>
            <w:lang w:val="en-CA"/>
          </w:rPr>
          <w:t>JVET-AM0210</w:t>
        </w:r>
      </w:hyperlink>
      <w:r w:rsidR="00DE5BD5" w:rsidRPr="009F7355">
        <w:rPr>
          <w:lang w:val="en-CA"/>
        </w:rPr>
        <w:t xml:space="preserve"> AHG9: On miscellaneous aspects in digitally-signed content SEI messages in VSEI v4 draft </w:t>
      </w:r>
    </w:p>
    <w:p w14:paraId="54FFEC28" w14:textId="77777777" w:rsidR="00DE5BD5" w:rsidRPr="009F7355" w:rsidRDefault="00DE5BD5" w:rsidP="00DE5BD5">
      <w:pPr>
        <w:rPr>
          <w:lang w:val="en-CA"/>
        </w:rPr>
      </w:pPr>
    </w:p>
    <w:p w14:paraId="79138B3A" w14:textId="77777777" w:rsidR="00DE5BD5" w:rsidRPr="009F7355" w:rsidRDefault="00DE5BD5" w:rsidP="00DE5BD5">
      <w:pPr>
        <w:rPr>
          <w:b/>
          <w:lang w:val="en-CA"/>
        </w:rPr>
      </w:pPr>
      <w:r w:rsidRPr="009F7355">
        <w:rPr>
          <w:lang w:val="en-CA"/>
        </w:rPr>
        <w:t>Packed regions info (PRI)</w:t>
      </w:r>
    </w:p>
    <w:p w14:paraId="7DD121F5" w14:textId="77777777" w:rsidR="00DE5BD5" w:rsidRPr="009F7355" w:rsidRDefault="008773DB" w:rsidP="000547B1">
      <w:pPr>
        <w:pStyle w:val="Listenabsatz"/>
        <w:numPr>
          <w:ilvl w:val="0"/>
          <w:numId w:val="42"/>
        </w:numPr>
        <w:rPr>
          <w:lang w:val="en-CA"/>
        </w:rPr>
      </w:pPr>
      <w:hyperlink r:id="rId1030" w:history="1">
        <w:r w:rsidR="00DE5BD5" w:rsidRPr="009F7355">
          <w:rPr>
            <w:rStyle w:val="Hyperlink"/>
            <w:lang w:val="en-CA"/>
          </w:rPr>
          <w:t>JVET-AM0075</w:t>
        </w:r>
      </w:hyperlink>
      <w:r w:rsidR="00DE5BD5" w:rsidRPr="009F7355">
        <w:rPr>
          <w:lang w:val="en-CA"/>
        </w:rPr>
        <w:t xml:space="preserve"> AHG9: On packed regions information SEI message </w:t>
      </w:r>
    </w:p>
    <w:p w14:paraId="5B10B7CD" w14:textId="77777777" w:rsidR="00DE5BD5" w:rsidRPr="009F7355" w:rsidRDefault="008773DB" w:rsidP="000547B1">
      <w:pPr>
        <w:pStyle w:val="Listenabsatz"/>
        <w:numPr>
          <w:ilvl w:val="0"/>
          <w:numId w:val="42"/>
        </w:numPr>
        <w:rPr>
          <w:lang w:val="en-CA"/>
        </w:rPr>
      </w:pPr>
      <w:hyperlink r:id="rId1031" w:history="1">
        <w:r w:rsidR="00DE5BD5" w:rsidRPr="009F7355">
          <w:rPr>
            <w:rStyle w:val="Hyperlink"/>
            <w:lang w:val="en-CA"/>
          </w:rPr>
          <w:t>JVET-AM0211</w:t>
        </w:r>
      </w:hyperlink>
      <w:r w:rsidR="00DE5BD5" w:rsidRPr="009F7355">
        <w:rPr>
          <w:lang w:val="en-CA"/>
        </w:rPr>
        <w:t xml:space="preserve"> AHG9: On the packed regions information SEI message </w:t>
      </w:r>
    </w:p>
    <w:p w14:paraId="2B6820CB" w14:textId="77777777" w:rsidR="00DE5BD5" w:rsidRPr="009F7355" w:rsidRDefault="00DE5BD5" w:rsidP="000547B1">
      <w:pPr>
        <w:pStyle w:val="Listenabsatz"/>
        <w:numPr>
          <w:ilvl w:val="0"/>
          <w:numId w:val="42"/>
        </w:numPr>
        <w:rPr>
          <w:b/>
          <w:lang w:val="en-CA"/>
        </w:rPr>
      </w:pPr>
      <w:r w:rsidRPr="009F7355">
        <w:rPr>
          <w:lang w:val="en-CA"/>
        </w:rPr>
        <w:t>Generative face video (GFV)</w:t>
      </w:r>
    </w:p>
    <w:p w14:paraId="54BEE61C" w14:textId="34D5F222" w:rsidR="00DE5BD5" w:rsidRPr="009F7355" w:rsidRDefault="008773DB" w:rsidP="000547B1">
      <w:pPr>
        <w:pStyle w:val="Listenabsatz"/>
        <w:numPr>
          <w:ilvl w:val="0"/>
          <w:numId w:val="42"/>
        </w:numPr>
        <w:rPr>
          <w:lang w:val="en-CA"/>
        </w:rPr>
      </w:pPr>
      <w:hyperlink r:id="rId1032" w:history="1">
        <w:r w:rsidR="00DE5BD5" w:rsidRPr="009F7355">
          <w:rPr>
            <w:rStyle w:val="Hyperlink"/>
            <w:lang w:val="en-CA"/>
          </w:rPr>
          <w:t>JVET-AM0334</w:t>
        </w:r>
      </w:hyperlink>
      <w:r w:rsidR="00DE5BD5" w:rsidRPr="009F7355">
        <w:rPr>
          <w:lang w:val="en-CA"/>
        </w:rPr>
        <w:t xml:space="preserve"> </w:t>
      </w:r>
      <w:r w:rsidR="009A175A" w:rsidRPr="009F7355">
        <w:rPr>
          <w:lang w:val="en-CA"/>
        </w:rPr>
        <w:t>A</w:t>
      </w:r>
      <w:r w:rsidR="00DE5BD5" w:rsidRPr="009F7355">
        <w:rPr>
          <w:lang w:val="en-CA"/>
        </w:rPr>
        <w:t>HG9: Common specification text for GFV SEI message</w:t>
      </w:r>
    </w:p>
    <w:p w14:paraId="46AB8F10"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9C27CA" w14:textId="66A4CBAF" w:rsidR="00F44BFE" w:rsidRDefault="00F44BFE" w:rsidP="00F44BFE">
      <w:pPr>
        <w:rPr>
          <w:lang w:val="en-CA"/>
        </w:rPr>
      </w:pPr>
      <w:r w:rsidRPr="00373F08">
        <w:rPr>
          <w:lang w:val="en-CA"/>
        </w:rPr>
        <w:t>Primary editor: J. Boyce.</w:t>
      </w:r>
    </w:p>
    <w:p w14:paraId="5B26E6CB" w14:textId="10E48423" w:rsidR="00803D8E" w:rsidRPr="00373F08" w:rsidRDefault="00803D8E" w:rsidP="00F44BFE">
      <w:pPr>
        <w:rPr>
          <w:lang w:val="en-CA"/>
        </w:rPr>
      </w:pPr>
      <w:r>
        <w:rPr>
          <w:lang w:val="en-CA"/>
        </w:rPr>
        <w:t>Editors are requested to make preparations for integration into a new edition until the next meeting.</w:t>
      </w:r>
    </w:p>
    <w:p w14:paraId="07AF3519" w14:textId="4EDE869C" w:rsidR="00F44BFE" w:rsidRPr="00373F08" w:rsidRDefault="00732533" w:rsidP="00CA2E49">
      <w:pPr>
        <w:pStyle w:val="berschrift9"/>
        <w:rPr>
          <w:lang w:val="en-CA"/>
        </w:rPr>
      </w:pPr>
      <w:r w:rsidRPr="00373F08">
        <w:rPr>
          <w:lang w:val="en-CA"/>
        </w:rPr>
        <w:t xml:space="preserve">Remains valid – not updated: </w:t>
      </w:r>
      <w:hyperlink r:id="rId1033" w:history="1">
        <w:r w:rsidR="00F44BFE" w:rsidRPr="00373F08">
          <w:rPr>
            <w:rStyle w:val="Hyperlink"/>
            <w:bCs/>
            <w:lang w:val="en-CA"/>
          </w:rPr>
          <w:t>JVET-AJ2007</w:t>
        </w:r>
      </w:hyperlink>
      <w:r w:rsidR="00F44BFE" w:rsidRPr="00373F08">
        <w:rPr>
          <w:lang w:val="en-CA"/>
        </w:rPr>
        <w:t xml:space="preserve"> Guidelines for NNVC software development [F. Galpin, S. Eadie, L. Wang, Z. Xie, Y. Li]</w:t>
      </w:r>
    </w:p>
    <w:p w14:paraId="08F5B3D0" w14:textId="77777777" w:rsidR="00546138" w:rsidRPr="00373F08" w:rsidRDefault="00546138" w:rsidP="00F44BFE">
      <w:pPr>
        <w:rPr>
          <w:lang w:val="en-CA"/>
        </w:rPr>
      </w:pPr>
    </w:p>
    <w:p w14:paraId="4C384376" w14:textId="77777777" w:rsidR="00F44BFE" w:rsidRPr="00373F08" w:rsidRDefault="00F44BFE" w:rsidP="00CA2E49">
      <w:pPr>
        <w:pStyle w:val="berschrift9"/>
        <w:rPr>
          <w:lang w:val="en-CA"/>
        </w:rPr>
      </w:pPr>
      <w:r w:rsidRPr="00373F08">
        <w:rPr>
          <w:lang w:val="en-CA"/>
        </w:rPr>
        <w:t xml:space="preserve">Remains valid – not updated: </w:t>
      </w:r>
      <w:hyperlink r:id="rId1034" w:history="1">
        <w:r w:rsidRPr="00373F08">
          <w:rPr>
            <w:rStyle w:val="Hyperlink"/>
            <w:lang w:val="en-CA"/>
          </w:rPr>
          <w:t>JVET-X2008</w:t>
        </w:r>
      </w:hyperlink>
      <w:r w:rsidRPr="00373F08">
        <w:rPr>
          <w:lang w:val="en-CA"/>
        </w:rPr>
        <w:t xml:space="preserve"> Conformance testing for versatile video coding (Draft 7) [J. Boyce, F. Bossen,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ITU , once that is submitted to ITU-T (could be in October 2025)</w:t>
      </w:r>
      <w:r w:rsidR="00F44BFE" w:rsidRPr="00373F08">
        <w:rPr>
          <w:lang w:val="en-CA"/>
        </w:rPr>
        <w:t>.</w:t>
      </w:r>
    </w:p>
    <w:p w14:paraId="5BBF982D" w14:textId="478459FD" w:rsidR="00F44BFE" w:rsidRPr="00373F08" w:rsidRDefault="00732533" w:rsidP="00CA2E49">
      <w:pPr>
        <w:pStyle w:val="berschrift9"/>
        <w:rPr>
          <w:lang w:val="en-CA"/>
        </w:rPr>
      </w:pPr>
      <w:bookmarkStart w:id="338" w:name="_Hlk30160321"/>
      <w:r w:rsidRPr="00373F08">
        <w:rPr>
          <w:lang w:val="en-CA"/>
        </w:rPr>
        <w:t xml:space="preserve">Remains valid – not updated: </w:t>
      </w:r>
      <w:hyperlink r:id="rId1035"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Bossen, K. Sühring, X. Li] [WG 5 DIS N 322)]</w:t>
      </w:r>
    </w:p>
    <w:bookmarkEnd w:id="338"/>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1036" w:history="1">
        <w:r w:rsidRPr="00373F08">
          <w:rPr>
            <w:rStyle w:val="Hyperlink"/>
            <w:lang w:val="en-CA"/>
          </w:rPr>
          <w:t>https://vcgit.hhi.fraunhofer.de/jvet/VVCSoftware_VTM/-/tree/2nd-edition</w:t>
        </w:r>
      </w:hyperlink>
      <w:r w:rsidRPr="00373F08">
        <w:rPr>
          <w:lang w:val="en-CA"/>
        </w:rPr>
        <w:t xml:space="preserve">. </w:t>
      </w:r>
    </w:p>
    <w:p w14:paraId="0C0D72E3" w14:textId="23DA7ADF" w:rsidR="00DE5BD5" w:rsidRPr="00373F08" w:rsidRDefault="00DE5BD5" w:rsidP="00DE5BD5">
      <w:pPr>
        <w:keepNext/>
        <w:rPr>
          <w:lang w:val="en-CA"/>
        </w:rPr>
      </w:pPr>
      <w:r w:rsidRPr="00373F08">
        <w:rPr>
          <w:lang w:val="en-CA"/>
        </w:rPr>
        <w:t xml:space="preserve">A DoC WG 5 N </w:t>
      </w:r>
      <w:r w:rsidR="0046632F">
        <w:rPr>
          <w:lang w:val="en-CA"/>
        </w:rPr>
        <w:t xml:space="preserve">366 </w:t>
      </w:r>
      <w:r w:rsidRPr="00373F08">
        <w:rPr>
          <w:lang w:val="en-CA"/>
        </w:rPr>
        <w:t xml:space="preserve">on the </w:t>
      </w:r>
      <w:r>
        <w:rPr>
          <w:lang w:val="en-CA"/>
        </w:rPr>
        <w:t>DIS</w:t>
      </w:r>
      <w:r w:rsidRPr="00373F08">
        <w:rPr>
          <w:lang w:val="en-CA"/>
        </w:rPr>
        <w:t xml:space="preserve"> was reviewed and approved on </w:t>
      </w:r>
      <w:r w:rsidR="008A3BF5">
        <w:rPr>
          <w:lang w:val="en-CA"/>
        </w:rPr>
        <w:t>Thurs</w:t>
      </w:r>
      <w:r w:rsidR="008A3BF5" w:rsidRPr="00373F08">
        <w:rPr>
          <w:lang w:val="en-CA"/>
        </w:rPr>
        <w:t xml:space="preserve">day </w:t>
      </w:r>
      <w:r w:rsidR="008A3BF5">
        <w:rPr>
          <w:lang w:val="en-CA"/>
        </w:rPr>
        <w:t>3</w:t>
      </w:r>
      <w:r w:rsidR="008A3BF5" w:rsidRPr="00373F08">
        <w:rPr>
          <w:lang w:val="en-CA"/>
        </w:rPr>
        <w:t xml:space="preserve"> </w:t>
      </w:r>
      <w:r>
        <w:rPr>
          <w:lang w:val="en-CA"/>
        </w:rPr>
        <w:t>July</w:t>
      </w:r>
      <w:r w:rsidRPr="00373F08">
        <w:rPr>
          <w:lang w:val="en-CA"/>
        </w:rPr>
        <w:t xml:space="preserve"> at </w:t>
      </w:r>
      <w:r w:rsidR="008A3BF5">
        <w:rPr>
          <w:lang w:val="en-CA"/>
        </w:rPr>
        <w:t>1640</w:t>
      </w:r>
      <w:r w:rsidRPr="00373F08">
        <w:rPr>
          <w:lang w:val="en-CA"/>
        </w:rPr>
        <w:t>.</w:t>
      </w:r>
      <w:r>
        <w:rPr>
          <w:lang w:val="en-CA"/>
        </w:rPr>
        <w:t xml:space="preserve"> The text </w:t>
      </w:r>
      <w:r w:rsidR="0046632F">
        <w:rPr>
          <w:lang w:val="en-CA"/>
        </w:rPr>
        <w:t xml:space="preserve">was requested to be published </w:t>
      </w:r>
      <w:r>
        <w:rPr>
          <w:lang w:val="en-CA"/>
        </w:rPr>
        <w:t xml:space="preserve">as IS with editorial improvements </w:t>
      </w:r>
      <w:r w:rsidR="008A3BF5">
        <w:rPr>
          <w:lang w:val="en-CA"/>
        </w:rPr>
        <w:t xml:space="preserve">as </w:t>
      </w:r>
      <w:r>
        <w:rPr>
          <w:lang w:val="en-CA"/>
        </w:rPr>
        <w:t>requested by ISO editor</w:t>
      </w:r>
      <w:r w:rsidR="0046632F">
        <w:rPr>
          <w:lang w:val="en-CA"/>
        </w:rPr>
        <w:t xml:space="preserve"> in the context of the ballot</w:t>
      </w:r>
      <w:r>
        <w:rPr>
          <w:lang w:val="en-CA"/>
        </w:rPr>
        <w:t>.</w:t>
      </w:r>
      <w:r w:rsidR="0046632F">
        <w:rPr>
          <w:lang w:val="en-CA"/>
        </w:rPr>
        <w:t xml:space="preserve"> Public availability was also requested.</w:t>
      </w:r>
    </w:p>
    <w:p w14:paraId="3F00EC41" w14:textId="77777777" w:rsidR="00F44BFE" w:rsidRPr="00373F08" w:rsidRDefault="00F44BFE" w:rsidP="00F44BFE">
      <w:pPr>
        <w:rPr>
          <w:lang w:val="en-CA"/>
        </w:rPr>
      </w:pPr>
      <w:r w:rsidRPr="00373F08">
        <w:rPr>
          <w:lang w:val="en-CA"/>
        </w:rPr>
        <w:t>Primary editor: F. Bossen.</w:t>
      </w:r>
    </w:p>
    <w:p w14:paraId="21745EC5" w14:textId="6B7950A5" w:rsidR="00F44BFE" w:rsidRPr="00373F08" w:rsidRDefault="008A3BF5" w:rsidP="00CA2E49">
      <w:pPr>
        <w:pStyle w:val="berschrift9"/>
        <w:rPr>
          <w:lang w:val="en-CA"/>
        </w:rPr>
      </w:pPr>
      <w:bookmarkStart w:id="339" w:name="_Hlk188631174"/>
      <w:r w:rsidRPr="00373F08">
        <w:rPr>
          <w:lang w:val="en-CA"/>
        </w:rPr>
        <w:t xml:space="preserve">Remains valid – not updated: </w:t>
      </w:r>
      <w:hyperlink r:id="rId1037" w:history="1">
        <w:r w:rsidR="00AF659B" w:rsidRPr="00373F08">
          <w:rPr>
            <w:rStyle w:val="Hyperlink"/>
            <w:lang w:val="en-CA"/>
          </w:rPr>
          <w:t>JVET-AL2010</w:t>
        </w:r>
      </w:hyperlink>
      <w:r w:rsidR="00AF659B" w:rsidRPr="00373F08">
        <w:rPr>
          <w:lang w:val="en-CA"/>
        </w:rPr>
        <w:t xml:space="preserve"> </w:t>
      </w:r>
      <w:r w:rsidR="00F44BFE" w:rsidRPr="00373F08">
        <w:rPr>
          <w:lang w:val="en-CA"/>
        </w:rPr>
        <w:t>VTM and HM common test conditions and software reference configurations for SDR 4:2:0 10 bit video</w:t>
      </w:r>
      <w:bookmarkEnd w:id="339"/>
      <w:r w:rsidR="00F44BFE" w:rsidRPr="00373F08">
        <w:rPr>
          <w:lang w:val="en-CA"/>
        </w:rPr>
        <w:t xml:space="preserve"> [F. Bossen,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4DA641BC" w:rsidR="00F44BFE" w:rsidRPr="00373F08" w:rsidRDefault="00F44BFE" w:rsidP="00CA2E49">
      <w:pPr>
        <w:pStyle w:val="berschrift9"/>
        <w:rPr>
          <w:lang w:val="en-CA"/>
        </w:rPr>
      </w:pPr>
      <w:r w:rsidRPr="00373F08">
        <w:rPr>
          <w:lang w:val="en-CA"/>
        </w:rPr>
        <w:t xml:space="preserve">Remains valid – not updated: </w:t>
      </w:r>
      <w:hyperlink r:id="rId1038" w:history="1">
        <w:r w:rsidRPr="00373F08">
          <w:rPr>
            <w:rStyle w:val="Hyperlink"/>
            <w:lang w:val="en-CA"/>
          </w:rPr>
          <w:t>JVET-AC2011</w:t>
        </w:r>
      </w:hyperlink>
      <w:r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CA2E49">
      <w:pPr>
        <w:pStyle w:val="berschrift9"/>
        <w:rPr>
          <w:lang w:val="en-CA"/>
        </w:rPr>
      </w:pPr>
      <w:r w:rsidRPr="00373F08">
        <w:rPr>
          <w:lang w:val="en-CA"/>
        </w:rPr>
        <w:t xml:space="preserve">Remains valid – not updated: </w:t>
      </w:r>
      <w:hyperlink r:id="rId1039"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CA2E49">
      <w:pPr>
        <w:pStyle w:val="berschrift9"/>
        <w:rPr>
          <w:lang w:val="en-CA"/>
        </w:rPr>
      </w:pPr>
      <w:r w:rsidRPr="00373F08">
        <w:rPr>
          <w:lang w:val="en-CA"/>
        </w:rPr>
        <w:t xml:space="preserve">Remains valid – not updated: </w:t>
      </w:r>
      <w:hyperlink r:id="rId1040" w:history="1">
        <w:r w:rsidRPr="00373F08">
          <w:rPr>
            <w:rStyle w:val="Hyperlink"/>
            <w:lang w:val="en-CA"/>
          </w:rPr>
          <w:t>JVET-T2013</w:t>
        </w:r>
      </w:hyperlink>
      <w:r w:rsidRPr="00373F08">
        <w:rPr>
          <w:lang w:val="en-CA"/>
        </w:rPr>
        <w:t xml:space="preserve"> </w:t>
      </w:r>
      <w:bookmarkStart w:id="340" w:name="_Hlk30160414"/>
      <w:r w:rsidRPr="00373F08">
        <w:rPr>
          <w:lang w:val="en-CA"/>
        </w:rPr>
        <w:t>VTM common test conditions and software reference configurations for non-4:2:0 colour formats</w:t>
      </w:r>
      <w:bookmarkEnd w:id="340"/>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CA2E49">
      <w:pPr>
        <w:pStyle w:val="berschrift9"/>
        <w:rPr>
          <w:lang w:val="en-CA"/>
        </w:rPr>
      </w:pPr>
      <w:r w:rsidRPr="00373F08">
        <w:rPr>
          <w:lang w:val="en-CA"/>
        </w:rPr>
        <w:t xml:space="preserve">Remains valid – not updated: </w:t>
      </w:r>
      <w:hyperlink r:id="rId1041" w:history="1">
        <w:r w:rsidRPr="00373F08">
          <w:rPr>
            <w:rStyle w:val="Hyperlink"/>
            <w:bCs/>
            <w:lang w:val="en-CA"/>
          </w:rPr>
          <w:t>JVET-Q2014</w:t>
        </w:r>
      </w:hyperlink>
      <w:r w:rsidRPr="00373F08">
        <w:rPr>
          <w:lang w:val="en-CA"/>
        </w:rPr>
        <w:t xml:space="preserve"> </w:t>
      </w:r>
      <w:bookmarkStart w:id="341" w:name="_Hlk30160497"/>
      <w:r w:rsidRPr="00373F08">
        <w:rPr>
          <w:lang w:val="en-CA"/>
        </w:rPr>
        <w:t>JVET common test conditions and software reference configurations for lossless, near lossless, and mixed lossy/lossless coding</w:t>
      </w:r>
      <w:bookmarkEnd w:id="341"/>
      <w:r w:rsidRPr="00373F08">
        <w:rPr>
          <w:lang w:val="en-CA"/>
        </w:rPr>
        <w:t xml:space="preserve"> [T.-C. Ma, A. Nalci,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CA2E49">
      <w:pPr>
        <w:pStyle w:val="berschrift9"/>
        <w:rPr>
          <w:lang w:val="en-CA"/>
        </w:rPr>
      </w:pPr>
      <w:r w:rsidRPr="00373F08">
        <w:rPr>
          <w:lang w:val="en-CA"/>
        </w:rPr>
        <w:t xml:space="preserve">Remains valid – not updated: </w:t>
      </w:r>
      <w:hyperlink r:id="rId1042" w:history="1">
        <w:r w:rsidRPr="00373F08">
          <w:rPr>
            <w:rStyle w:val="Hyperlink"/>
            <w:bCs/>
            <w:lang w:val="en-CA"/>
          </w:rPr>
          <w:t>JVET-Q2015</w:t>
        </w:r>
      </w:hyperlink>
      <w:r w:rsidRPr="00373F08">
        <w:rPr>
          <w:lang w:val="en-CA"/>
        </w:rPr>
        <w:t xml:space="preserve"> </w:t>
      </w:r>
      <w:bookmarkStart w:id="342" w:name="_Hlk30160516"/>
      <w:r w:rsidRPr="00373F08">
        <w:rPr>
          <w:lang w:val="en-CA"/>
        </w:rPr>
        <w:t>JVET functionality confirmation test conditions for reference picture resampling</w:t>
      </w:r>
      <w:bookmarkEnd w:id="342"/>
      <w:r w:rsidRPr="00373F08">
        <w:rPr>
          <w:lang w:val="en-CA"/>
        </w:rPr>
        <w:t xml:space="preserve"> [J. Luo, V. Seregin]</w:t>
      </w:r>
    </w:p>
    <w:p w14:paraId="67DB084D" w14:textId="22A9390F" w:rsidR="00BA0EAD" w:rsidRPr="00373F08" w:rsidRDefault="00BA0EAD" w:rsidP="00BA0EAD">
      <w:pPr>
        <w:rPr>
          <w:lang w:val="en-CA"/>
        </w:rPr>
      </w:pPr>
      <w:bookmarkStart w:id="343" w:name="_Hlk535629726"/>
      <w:r w:rsidRPr="00373F08">
        <w:rPr>
          <w:lang w:val="en-CA"/>
        </w:rPr>
        <w:t>Links to test sequences need to be updated due to the change of the content server.</w:t>
      </w:r>
    </w:p>
    <w:p w14:paraId="41F421D7" w14:textId="1BCCF34E" w:rsidR="00F44BFE" w:rsidRPr="00373F08" w:rsidRDefault="00732533" w:rsidP="00CA2E49">
      <w:pPr>
        <w:pStyle w:val="berschrift9"/>
        <w:rPr>
          <w:lang w:val="en-CA"/>
        </w:rPr>
      </w:pPr>
      <w:bookmarkStart w:id="344" w:name="_Hlk149580481"/>
      <w:r w:rsidRPr="00373F08">
        <w:rPr>
          <w:lang w:val="en-CA"/>
        </w:rPr>
        <w:t xml:space="preserve">Remains valid – not updated: </w:t>
      </w:r>
      <w:hyperlink r:id="rId1043"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CA2E49">
      <w:pPr>
        <w:pStyle w:val="berschrift9"/>
        <w:rPr>
          <w:lang w:val="en-CA"/>
        </w:rPr>
      </w:pPr>
      <w:r w:rsidRPr="00373F08">
        <w:rPr>
          <w:lang w:val="en-CA"/>
        </w:rPr>
        <w:t xml:space="preserve">Remains valid – not updated: </w:t>
      </w:r>
      <w:hyperlink r:id="rId1044"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344"/>
    <w:p w14:paraId="04C5B908" w14:textId="0EB6C56A" w:rsidR="00BA0EAD" w:rsidRDefault="00BA0EAD" w:rsidP="00BA0EAD">
      <w:pPr>
        <w:rPr>
          <w:lang w:val="en-CA"/>
        </w:rPr>
      </w:pPr>
      <w:r w:rsidRPr="00373F08">
        <w:rPr>
          <w:lang w:val="en-CA"/>
        </w:rPr>
        <w:t>Links to test sequences need to be updated due to the change of the content server.</w:t>
      </w:r>
    </w:p>
    <w:p w14:paraId="14C03CCA" w14:textId="4DC35F1B" w:rsidR="009A175A" w:rsidRPr="00373F08" w:rsidRDefault="009A175A" w:rsidP="00BA0EAD">
      <w:pPr>
        <w:rPr>
          <w:lang w:val="en-CA"/>
        </w:rPr>
      </w:pPr>
      <w:r>
        <w:rPr>
          <w:lang w:val="en-CA"/>
        </w:rPr>
        <w:t>It was also commented that it might be good to add conditions relating to HDR, even though currently no HDR tests are conducted in CTC.</w:t>
      </w:r>
    </w:p>
    <w:p w14:paraId="3DDFBB99" w14:textId="77777777" w:rsidR="00F44BFE" w:rsidRPr="00373F08" w:rsidRDefault="00F44BFE" w:rsidP="00CA2E49">
      <w:pPr>
        <w:pStyle w:val="berschrift9"/>
        <w:rPr>
          <w:lang w:val="en-CA"/>
        </w:rPr>
      </w:pPr>
      <w:r w:rsidRPr="00373F08">
        <w:rPr>
          <w:lang w:val="en-CA"/>
        </w:rPr>
        <w:t xml:space="preserve">Remains valid – not updated: </w:t>
      </w:r>
      <w:hyperlink r:id="rId1045"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Xiu,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345" w:name="_Hlk142551133"/>
    <w:bookmarkStart w:id="346" w:name="_Hlk149580506"/>
    <w:p w14:paraId="0ECF0E5B" w14:textId="1193F00B" w:rsidR="00F44BFE" w:rsidRPr="00373F08" w:rsidRDefault="00DE5BD5" w:rsidP="00CA2E49">
      <w:pPr>
        <w:pStyle w:val="berschrift9"/>
        <w:rPr>
          <w:lang w:val="en-CA"/>
        </w:rPr>
      </w:pPr>
      <w:r w:rsidRPr="009F7355">
        <w:rPr>
          <w:rStyle w:val="Hyperlink"/>
          <w:lang w:val="en-CA"/>
        </w:rPr>
        <w:fldChar w:fldCharType="begin"/>
      </w:r>
      <w:r w:rsidR="00942F3B">
        <w:rPr>
          <w:rStyle w:val="Hyperlink"/>
          <w:lang w:val="en-CA"/>
        </w:rPr>
        <w:instrText>HYPERLINK "https://jvet-experts.org/doc_end_user/current_document.php?id=16018"</w:instrText>
      </w:r>
      <w:r w:rsidRPr="009F7355">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2019</w:t>
      </w:r>
      <w:r w:rsidRPr="009F7355">
        <w:rPr>
          <w:rStyle w:val="Hyperlink"/>
          <w:lang w:val="en-CA"/>
        </w:rPr>
        <w:fldChar w:fldCharType="end"/>
      </w:r>
      <w:r w:rsidRPr="00373F08">
        <w:rPr>
          <w:lang w:val="en-CA"/>
        </w:rPr>
        <w:t xml:space="preserve"> </w:t>
      </w:r>
      <w:r w:rsidR="00F44BFE" w:rsidRPr="00373F08">
        <w:rPr>
          <w:lang w:val="en-CA"/>
        </w:rPr>
        <w:t xml:space="preserve">Description of algorithms version </w:t>
      </w:r>
      <w:r w:rsidRPr="00373F08">
        <w:rPr>
          <w:lang w:val="en-CA"/>
        </w:rPr>
        <w:t>1</w:t>
      </w:r>
      <w:r>
        <w:rPr>
          <w:lang w:val="en-CA"/>
        </w:rPr>
        <w:t>2</w:t>
      </w:r>
      <w:r w:rsidRPr="00373F08">
        <w:rPr>
          <w:lang w:val="en-CA"/>
        </w:rPr>
        <w:t xml:space="preserve"> </w:t>
      </w:r>
      <w:r w:rsidR="00F44BFE" w:rsidRPr="00373F08">
        <w:rPr>
          <w:lang w:val="en-CA"/>
        </w:rPr>
        <w:t xml:space="preserve">and software version </w:t>
      </w:r>
      <w:r w:rsidRPr="00373F08">
        <w:rPr>
          <w:lang w:val="en-CA"/>
        </w:rPr>
        <w:t>1</w:t>
      </w:r>
      <w:r>
        <w:rPr>
          <w:lang w:val="en-CA"/>
        </w:rPr>
        <w:t>4</w:t>
      </w:r>
      <w:r w:rsidRPr="00373F08">
        <w:rPr>
          <w:lang w:val="en-CA"/>
        </w:rPr>
        <w:t xml:space="preserve"> </w:t>
      </w:r>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r w:rsidR="00BA099E">
        <w:rPr>
          <w:lang w:val="en-CA"/>
        </w:rPr>
        <w:t>09</w:t>
      </w:r>
      <w:r w:rsidR="00F44BFE" w:rsidRPr="00373F08">
        <w:rPr>
          <w:lang w:val="en-CA"/>
        </w:rPr>
        <w:t>-</w:t>
      </w:r>
      <w:r w:rsidR="00BA099E">
        <w:rPr>
          <w:lang w:val="en-CA"/>
        </w:rPr>
        <w:t>30</w:t>
      </w:r>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5BC3FBC5" w14:textId="481C7662" w:rsidR="006247F7" w:rsidRPr="00E02CC5" w:rsidRDefault="006247F7" w:rsidP="000547B1">
      <w:pPr>
        <w:pStyle w:val="Listenabsatz"/>
        <w:numPr>
          <w:ilvl w:val="0"/>
          <w:numId w:val="42"/>
        </w:numPr>
        <w:rPr>
          <w:lang w:val="en-CA"/>
        </w:rPr>
      </w:pPr>
      <w:r w:rsidRPr="00E02CC5">
        <w:rPr>
          <w:lang w:val="en-CA" w:eastAsia="de-DE"/>
        </w:rPr>
        <w:t>Decision: Adopt JVET-AM0135 EE1-2.1.</w:t>
      </w:r>
    </w:p>
    <w:p w14:paraId="2C1FD867" w14:textId="0CB35C78" w:rsidR="00846346" w:rsidRPr="00373F08" w:rsidRDefault="006247F7" w:rsidP="00CA2E49">
      <w:pPr>
        <w:pStyle w:val="Listenabsatz"/>
        <w:numPr>
          <w:ilvl w:val="0"/>
          <w:numId w:val="42"/>
        </w:numPr>
        <w:rPr>
          <w:lang w:val="en-CA"/>
        </w:rPr>
      </w:pPr>
      <w:r w:rsidRPr="00E02CC5">
        <w:rPr>
          <w:lang w:val="en-CA" w:eastAsia="de-DE"/>
        </w:rPr>
        <w:t>Decision: Adopt JVET-AM0175 EE1-3.2 (non CTC, also provide training script)</w:t>
      </w:r>
      <w:r w:rsidR="00846346" w:rsidRPr="00E02CC5">
        <w:rPr>
          <w:lang w:val="en-CA" w:eastAsia="de-DE"/>
        </w:rPr>
        <w: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86B8B4" w14:textId="1F57DA6E" w:rsidR="00F44BFE" w:rsidRPr="00373F08" w:rsidRDefault="00942F3B" w:rsidP="00CA2E49">
      <w:pPr>
        <w:pStyle w:val="berschrift9"/>
        <w:rPr>
          <w:lang w:val="en-CA"/>
        </w:rPr>
      </w:pPr>
      <w:bookmarkStart w:id="347" w:name="_Hlk142551199"/>
      <w:bookmarkEnd w:id="345"/>
      <w:bookmarkEnd w:id="346"/>
      <w:r w:rsidRPr="00373F08">
        <w:rPr>
          <w:lang w:val="en-CA"/>
        </w:rPr>
        <w:t xml:space="preserve">Remains valid – not updated: </w:t>
      </w:r>
      <w:ins w:id="348" w:author="Jens-Rainer Ohm" w:date="2025-09-13T10:12:00Z">
        <w:r w:rsidR="00B2457F" w:rsidRPr="00D726D7">
          <w:fldChar w:fldCharType="begin"/>
        </w:r>
        <w:r w:rsidR="00B2457F" w:rsidRPr="00D726D7">
          <w:instrText>HYPERLINK "https://jvet-experts.org/doc_end_user/current_document.php?id=15339"</w:instrText>
        </w:r>
        <w:r w:rsidR="00B2457F" w:rsidRPr="00D726D7">
          <w:fldChar w:fldCharType="separate"/>
        </w:r>
        <w:r w:rsidR="00B2457F" w:rsidRPr="009A633B">
          <w:rPr>
            <w:rStyle w:val="Hyperlink"/>
          </w:rPr>
          <w:t>JVET-AK2020</w:t>
        </w:r>
        <w:r w:rsidR="00B2457F" w:rsidRPr="00D726D7">
          <w:rPr>
            <w:rStyle w:val="Hyperlink"/>
          </w:rPr>
          <w:fldChar w:fldCharType="end"/>
        </w:r>
        <w:r w:rsidR="00B2457F" w:rsidRPr="009A633B">
          <w:t xml:space="preserve"> Film grain synthesis technology for video applications ed. 2 (Draft 2) [W. Husak, P. de Lagrange, A. Norkin, A. Tourapis] (2025-03-14</w:t>
        </w:r>
      </w:ins>
      <w:del w:id="349" w:author="Jens-Rainer Ohm" w:date="2025-09-13T10:12:00Z">
        <w:r w:rsidR="00083452" w:rsidDel="00B2457F">
          <w:fldChar w:fldCharType="begin"/>
        </w:r>
        <w:r w:rsidR="00083452" w:rsidDel="00B2457F">
          <w:delInstrText xml:space="preserve"> HYPERLINK "https://jvet-experts.org/doc_end_user/current_document.php?id=15682" </w:delInstrText>
        </w:r>
        <w:r w:rsidR="00083452" w:rsidDel="00B2457F">
          <w:fldChar w:fldCharType="separate"/>
        </w:r>
        <w:r w:rsidR="0004186B" w:rsidRPr="00373F08" w:rsidDel="00B2457F">
          <w:rPr>
            <w:rStyle w:val="Hyperlink"/>
            <w:lang w:val="en-CA"/>
          </w:rPr>
          <w:delText>JVET-AL2020</w:delText>
        </w:r>
        <w:r w:rsidR="00083452" w:rsidDel="00B2457F">
          <w:rPr>
            <w:rStyle w:val="Hyperlink"/>
            <w:lang w:val="en-CA"/>
          </w:rPr>
          <w:fldChar w:fldCharType="end"/>
        </w:r>
        <w:r w:rsidR="0004186B" w:rsidRPr="00373F08" w:rsidDel="00B2457F">
          <w:rPr>
            <w:lang w:val="en-CA"/>
          </w:rPr>
          <w:delText xml:space="preserve"> </w:delText>
        </w:r>
        <w:r w:rsidR="00F44BFE" w:rsidRPr="00373F08" w:rsidDel="00B2457F">
          <w:rPr>
            <w:lang w:val="en-CA"/>
          </w:rPr>
          <w:delText xml:space="preserve">Film grain synthesis technology for video applications ed. 2 (Draft </w:delText>
        </w:r>
        <w:r w:rsidR="002E3D7D" w:rsidRPr="00373F08" w:rsidDel="00B2457F">
          <w:rPr>
            <w:lang w:val="en-CA"/>
          </w:rPr>
          <w:delText>3</w:delText>
        </w:r>
        <w:r w:rsidR="00F44BFE" w:rsidRPr="00373F08" w:rsidDel="00B2457F">
          <w:rPr>
            <w:lang w:val="en-CA"/>
          </w:rPr>
          <w:delText>) [W. Husak, P. de Lagrange, A. Norkin, A. Tourapis] (</w:delText>
        </w:r>
        <w:r w:rsidR="0008088B" w:rsidRPr="00373F08" w:rsidDel="00B2457F">
          <w:rPr>
            <w:lang w:val="en-CA"/>
          </w:rPr>
          <w:delText>2025</w:delText>
        </w:r>
        <w:r w:rsidR="00F44BFE" w:rsidRPr="00373F08" w:rsidDel="00B2457F">
          <w:rPr>
            <w:lang w:val="en-CA"/>
          </w:rPr>
          <w:delText>-</w:delText>
        </w:r>
        <w:r w:rsidR="009A175A" w:rsidRPr="00373F08" w:rsidDel="00B2457F">
          <w:rPr>
            <w:lang w:val="en-CA"/>
          </w:rPr>
          <w:delText>0</w:delText>
        </w:r>
        <w:r w:rsidR="009A175A" w:rsidDel="00B2457F">
          <w:rPr>
            <w:lang w:val="en-CA"/>
          </w:rPr>
          <w:delText>8</w:delText>
        </w:r>
        <w:r w:rsidR="00F44BFE" w:rsidRPr="00373F08" w:rsidDel="00B2457F">
          <w:rPr>
            <w:lang w:val="en-CA"/>
          </w:rPr>
          <w:delText>-</w:delText>
        </w:r>
        <w:r w:rsidR="0004186B" w:rsidRPr="00373F08" w:rsidDel="00B2457F">
          <w:rPr>
            <w:lang w:val="en-CA"/>
          </w:rPr>
          <w:delText>15</w:delText>
        </w:r>
      </w:del>
      <w:r w:rsidR="00F44BFE" w:rsidRPr="00373F08">
        <w:rPr>
          <w:lang w:val="en-CA"/>
        </w:rPr>
        <w:t>)</w:t>
      </w:r>
    </w:p>
    <w:p w14:paraId="5168B7D1" w14:textId="5D770EA4" w:rsidR="00F44BFE" w:rsidRPr="00373F08" w:rsidRDefault="00B2457F" w:rsidP="00F44BFE">
      <w:pPr>
        <w:rPr>
          <w:lang w:val="en-CA"/>
        </w:rPr>
      </w:pPr>
      <w:bookmarkStart w:id="350" w:name="_Hlk142551231"/>
      <w:bookmarkStart w:id="351" w:name="_Hlk149580596"/>
      <w:bookmarkEnd w:id="347"/>
      <w:ins w:id="352" w:author="Jens-Rainer Ohm" w:date="2025-09-13T10:13:00Z">
        <w:r>
          <w:rPr>
            <w:lang w:val="en-CA"/>
          </w:rPr>
          <w:t xml:space="preserve">Note that draft 3 (JVET-AL2020, </w:t>
        </w:r>
      </w:ins>
      <w:ins w:id="353" w:author="Jens-Rainer Ohm" w:date="2025-09-13T10:14:00Z">
        <w:r>
          <w:rPr>
            <w:lang w:val="en-CA"/>
          </w:rPr>
          <w:t xml:space="preserve">planned as </w:t>
        </w:r>
      </w:ins>
      <w:ins w:id="354" w:author="Jens-Rainer Ohm" w:date="2025-09-13T10:13:00Z">
        <w:r>
          <w:rPr>
            <w:lang w:val="en-CA"/>
          </w:rPr>
          <w:t>o</w:t>
        </w:r>
      </w:ins>
      <w:del w:id="355" w:author="Jens-Rainer Ohm" w:date="2025-09-13T10:13:00Z">
        <w:r w:rsidR="009A175A" w:rsidDel="00B2457F">
          <w:rPr>
            <w:lang w:val="en-CA"/>
          </w:rPr>
          <w:delText>O</w:delText>
        </w:r>
      </w:del>
      <w:r w:rsidR="009A175A">
        <w:rPr>
          <w:lang w:val="en-CA"/>
        </w:rPr>
        <w:t xml:space="preserve">utput of </w:t>
      </w:r>
      <w:del w:id="356" w:author="Jens-Rainer Ohm" w:date="2025-09-13T10:13:00Z">
        <w:r w:rsidR="009A175A" w:rsidDel="00B2457F">
          <w:rPr>
            <w:lang w:val="en-CA"/>
          </w:rPr>
          <w:delText xml:space="preserve">last </w:delText>
        </w:r>
      </w:del>
      <w:ins w:id="357" w:author="Jens-Rainer Ohm" w:date="2025-09-13T10:13:00Z">
        <w:r>
          <w:rPr>
            <w:lang w:val="en-CA"/>
          </w:rPr>
          <w:t>38</w:t>
        </w:r>
        <w:r w:rsidRPr="00B2457F">
          <w:rPr>
            <w:vertAlign w:val="superscript"/>
            <w:lang w:val="en-CA"/>
            <w:rPrChange w:id="358" w:author="Jens-Rainer Ohm" w:date="2025-09-13T10:13:00Z">
              <w:rPr>
                <w:lang w:val="en-CA"/>
              </w:rPr>
            </w:rPrChange>
          </w:rPr>
          <w:t>th</w:t>
        </w:r>
        <w:r>
          <w:rPr>
            <w:lang w:val="en-CA"/>
          </w:rPr>
          <w:t xml:space="preserve"> </w:t>
        </w:r>
      </w:ins>
      <w:r w:rsidR="009A175A">
        <w:rPr>
          <w:lang w:val="en-CA"/>
        </w:rPr>
        <w:t>meeting</w:t>
      </w:r>
      <w:ins w:id="359" w:author="Jens-Rainer Ohm" w:date="2025-09-13T10:14:00Z">
        <w:r>
          <w:rPr>
            <w:lang w:val="en-CA"/>
          </w:rPr>
          <w:t>)</w:t>
        </w:r>
      </w:ins>
      <w:r w:rsidR="009A175A">
        <w:rPr>
          <w:lang w:val="en-CA"/>
        </w:rPr>
        <w:t xml:space="preserve"> </w:t>
      </w:r>
      <w:del w:id="360" w:author="Jens-Rainer Ohm" w:date="2025-09-13T10:13:00Z">
        <w:r w:rsidR="009A175A" w:rsidDel="00B2457F">
          <w:rPr>
            <w:lang w:val="en-CA"/>
          </w:rPr>
          <w:delText>not yet available</w:delText>
        </w:r>
        <w:r w:rsidR="00942F3B" w:rsidDel="00B2457F">
          <w:rPr>
            <w:lang w:val="en-CA"/>
          </w:rPr>
          <w:delText xml:space="preserve"> by the time of closing the current meeting</w:delText>
        </w:r>
      </w:del>
      <w:ins w:id="361" w:author="Jens-Rainer Ohm" w:date="2025-09-13T10:13:00Z">
        <w:r>
          <w:rPr>
            <w:lang w:val="en-CA"/>
          </w:rPr>
          <w:t>had not yet become available by the t</w:t>
        </w:r>
      </w:ins>
      <w:ins w:id="362" w:author="Jens-Rainer Ohm" w:date="2025-09-13T10:14:00Z">
        <w:r>
          <w:rPr>
            <w:lang w:val="en-CA"/>
          </w:rPr>
          <w:t>ime of releasing this report</w:t>
        </w:r>
      </w:ins>
      <w:r w:rsidR="009A175A">
        <w:rPr>
          <w:lang w:val="en-CA"/>
        </w:rPr>
        <w:t>.</w:t>
      </w:r>
    </w:p>
    <w:p w14:paraId="3960B261" w14:textId="736C9C47" w:rsidR="00F44BFE" w:rsidRPr="00373F08" w:rsidRDefault="008773DB" w:rsidP="00CA2E49">
      <w:pPr>
        <w:pStyle w:val="berschrift9"/>
        <w:rPr>
          <w:lang w:val="en-CA"/>
        </w:rPr>
      </w:pPr>
      <w:hyperlink r:id="rId1046" w:history="1">
        <w:r w:rsidR="00BA099E" w:rsidRPr="00373F08">
          <w:rPr>
            <w:rStyle w:val="Hyperlink"/>
            <w:bCs/>
            <w:lang w:val="en-CA"/>
          </w:rPr>
          <w:t>JVET-A</w:t>
        </w:r>
        <w:r w:rsidR="00BA099E">
          <w:rPr>
            <w:rStyle w:val="Hyperlink"/>
            <w:bCs/>
            <w:lang w:val="en-CA"/>
          </w:rPr>
          <w:t>M</w:t>
        </w:r>
        <w:r w:rsidR="00BA099E" w:rsidRPr="00373F08">
          <w:rPr>
            <w:rStyle w:val="Hyperlink"/>
            <w:bCs/>
            <w:lang w:val="en-CA"/>
          </w:rPr>
          <w:t>2021</w:t>
        </w:r>
      </w:hyperlink>
      <w:r w:rsidR="00BA099E" w:rsidRPr="00373F08">
        <w:rPr>
          <w:lang w:val="en-CA"/>
        </w:rPr>
        <w:t xml:space="preserve"> </w:t>
      </w:r>
      <w:bookmarkStart w:id="363" w:name="_Hlk202601308"/>
      <w:r w:rsidR="00F44BFE" w:rsidRPr="00373F08">
        <w:rPr>
          <w:lang w:val="en-CA"/>
        </w:rPr>
        <w:t xml:space="preserve">Verification test plan for VVC multilayer coding (update </w:t>
      </w:r>
      <w:r w:rsidR="00BA099E">
        <w:rPr>
          <w:lang w:val="en-CA"/>
        </w:rPr>
        <w:t>6</w:t>
      </w:r>
      <w:r w:rsidR="00F44BFE" w:rsidRPr="00373F08">
        <w:rPr>
          <w:lang w:val="en-CA"/>
        </w:rPr>
        <w:t>)</w:t>
      </w:r>
      <w:bookmarkEnd w:id="363"/>
      <w:r w:rsidR="00F44BFE" w:rsidRPr="00373F08">
        <w:rPr>
          <w:lang w:val="en-CA"/>
        </w:rPr>
        <w:t xml:space="preserve"> [O. Chubach, P. de Lagrange, M. Wien]</w:t>
      </w:r>
      <w:r w:rsidR="00BA099E">
        <w:rPr>
          <w:lang w:val="en-CA"/>
        </w:rPr>
        <w:t xml:space="preserve"> (2025-</w:t>
      </w:r>
      <w:r w:rsidR="00600401">
        <w:rPr>
          <w:lang w:val="en-CA"/>
        </w:rPr>
        <w:t>09-15</w:t>
      </w:r>
      <w:r w:rsidR="00BA099E">
        <w:rPr>
          <w:lang w:val="en-CA"/>
        </w:rPr>
        <w:t>)</w:t>
      </w:r>
    </w:p>
    <w:bookmarkEnd w:id="350"/>
    <w:p w14:paraId="787DF04D" w14:textId="5E9D857D" w:rsidR="0008088B" w:rsidRDefault="00600401" w:rsidP="00F44BFE">
      <w:pPr>
        <w:rPr>
          <w:lang w:val="en-CA"/>
        </w:rPr>
      </w:pPr>
      <w:r>
        <w:rPr>
          <w:lang w:val="en-CA"/>
        </w:rPr>
        <w:t>Developed from JVET-A</w:t>
      </w:r>
      <w:r w:rsidR="00B6643E">
        <w:rPr>
          <w:lang w:val="en-CA"/>
        </w:rPr>
        <w:t>M0223.</w:t>
      </w:r>
    </w:p>
    <w:p w14:paraId="5C16FB3A" w14:textId="45F3E02A" w:rsidR="00B6643E" w:rsidRDefault="00B6643E" w:rsidP="00F44BFE">
      <w:pPr>
        <w:rPr>
          <w:lang w:val="en-CA"/>
        </w:rPr>
      </w:pPr>
      <w:r>
        <w:rPr>
          <w:lang w:val="en-CA"/>
        </w:rPr>
        <w:t>HHI (B. Bross) expresses interest for participating in bitstream generation.</w:t>
      </w:r>
    </w:p>
    <w:p w14:paraId="193766F8" w14:textId="020C975D" w:rsidR="00B6643E" w:rsidRPr="00373F08" w:rsidRDefault="00B6643E" w:rsidP="00F44BFE">
      <w:pPr>
        <w:rPr>
          <w:lang w:val="en-CA"/>
        </w:rPr>
      </w:pPr>
      <w:r>
        <w:rPr>
          <w:lang w:val="en-CA"/>
        </w:rPr>
        <w:t>To be discontinued if no increase of activity is observed over the next two meeting cycles.</w:t>
      </w:r>
    </w:p>
    <w:p w14:paraId="42B44DD1" w14:textId="0B75B00A" w:rsidR="00F44BFE" w:rsidRPr="00373F08" w:rsidRDefault="00732533" w:rsidP="00CA2E49">
      <w:pPr>
        <w:pStyle w:val="berschrift9"/>
        <w:rPr>
          <w:lang w:val="en-CA"/>
        </w:rPr>
      </w:pPr>
      <w:bookmarkStart w:id="364" w:name="_Hlk158552868"/>
      <w:bookmarkEnd w:id="351"/>
      <w:r w:rsidRPr="00373F08">
        <w:rPr>
          <w:lang w:val="en-CA"/>
        </w:rPr>
        <w:t xml:space="preserve">Remains valid – not updated: </w:t>
      </w:r>
      <w:hyperlink r:id="rId1047"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364"/>
      <w:r w:rsidR="00F44BFE" w:rsidRPr="00373F08">
        <w:rPr>
          <w:lang w:val="en-CA"/>
        </w:rPr>
        <w:t>(update 4) [P. de Lagrange, W. Husak, M. Radosavljević, M. Wien]</w:t>
      </w:r>
      <w:r w:rsidR="00F44BFE" w:rsidRPr="00373F08" w:rsidDel="002A33F5">
        <w:rPr>
          <w:lang w:val="en-CA"/>
        </w:rPr>
        <w:t xml:space="preserve"> </w:t>
      </w:r>
      <w:r w:rsidR="00F44BFE" w:rsidRPr="00373F08">
        <w:rPr>
          <w:lang w:val="en-CA"/>
        </w:rPr>
        <w:t xml:space="preserve"> </w:t>
      </w:r>
    </w:p>
    <w:p w14:paraId="2F178652" w14:textId="161498F6" w:rsidR="0008088B" w:rsidRPr="00373F08" w:rsidRDefault="00BA099E" w:rsidP="00F44BFE">
      <w:pPr>
        <w:rPr>
          <w:lang w:val="en-CA"/>
        </w:rPr>
      </w:pPr>
      <w:bookmarkStart w:id="365" w:name="_Hlk124959590"/>
      <w:r>
        <w:rPr>
          <w:lang w:val="en-CA"/>
        </w:rPr>
        <w:t xml:space="preserve">Number </w:t>
      </w:r>
      <w:r w:rsidR="00FF4013">
        <w:rPr>
          <w:lang w:val="en-CA"/>
        </w:rPr>
        <w:t xml:space="preserve">might </w:t>
      </w:r>
      <w:r>
        <w:rPr>
          <w:lang w:val="en-CA"/>
        </w:rPr>
        <w:t xml:space="preserve">be re-used </w:t>
      </w:r>
      <w:r w:rsidR="00B6643E">
        <w:rPr>
          <w:lang w:val="en-CA"/>
        </w:rPr>
        <w:t xml:space="preserve">(activity discontinued) </w:t>
      </w:r>
      <w:r>
        <w:rPr>
          <w:lang w:val="en-CA"/>
        </w:rPr>
        <w:t>as there has been no activity for 3 meeting cycles.</w:t>
      </w:r>
    </w:p>
    <w:bookmarkStart w:id="366" w:name="_Hlk142551276"/>
    <w:bookmarkStart w:id="367" w:name="_Hlk149580621"/>
    <w:bookmarkEnd w:id="365"/>
    <w:p w14:paraId="7937B6E8" w14:textId="67D98A3B" w:rsidR="00F44BFE" w:rsidRPr="00373F08" w:rsidRDefault="00DE5BD5" w:rsidP="00CA2E49">
      <w:pPr>
        <w:pStyle w:val="berschrift9"/>
        <w:rPr>
          <w:lang w:val="en-CA"/>
        </w:rPr>
      </w:pPr>
      <w:r w:rsidRPr="009F7355">
        <w:rPr>
          <w:color w:val="0000FF"/>
          <w:u w:val="single"/>
          <w:lang w:val="en-CA"/>
        </w:rPr>
        <w:fldChar w:fldCharType="begin"/>
      </w:r>
      <w:r w:rsidR="00942F3B">
        <w:rPr>
          <w:color w:val="0000FF"/>
          <w:u w:val="single"/>
          <w:lang w:val="en-CA"/>
        </w:rPr>
        <w:instrText>HYPERLINK "https://jvet-experts.org/doc_end_user/current_document.php?id=16008"</w:instrText>
      </w:r>
      <w:r w:rsidRPr="009F7355">
        <w:rPr>
          <w:color w:val="0000FF"/>
          <w:u w:val="single"/>
          <w:lang w:val="en-CA"/>
        </w:rPr>
        <w:fldChar w:fldCharType="separate"/>
      </w:r>
      <w:r w:rsidRPr="00373F08">
        <w:rPr>
          <w:rStyle w:val="Hyperlink"/>
          <w:lang w:val="en-CA"/>
        </w:rPr>
        <w:t>JVET-A</w:t>
      </w:r>
      <w:r>
        <w:rPr>
          <w:rStyle w:val="Hyperlink"/>
          <w:lang w:val="en-CA"/>
        </w:rPr>
        <w:t>M</w:t>
      </w:r>
      <w:r w:rsidRPr="00373F08">
        <w:rPr>
          <w:rStyle w:val="Hyperlink"/>
          <w:lang w:val="en-CA"/>
        </w:rPr>
        <w:t>2023</w:t>
      </w:r>
      <w:r w:rsidRPr="009F7355">
        <w:rPr>
          <w:color w:val="0000FF"/>
          <w:u w:val="single"/>
          <w:lang w:val="en-CA"/>
        </w:rPr>
        <w:fldChar w:fldCharType="end"/>
      </w:r>
      <w:r w:rsidRPr="00373F08">
        <w:rPr>
          <w:lang w:val="en-CA"/>
        </w:rPr>
        <w:t xml:space="preserve"> </w:t>
      </w:r>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Xie (EE coordinators)] (</w:t>
      </w:r>
      <w:r w:rsidR="0008088B" w:rsidRPr="00373F08">
        <w:rPr>
          <w:lang w:val="en-CA"/>
        </w:rPr>
        <w:t>2025</w:t>
      </w:r>
      <w:r w:rsidR="00F44BFE" w:rsidRPr="00373F08">
        <w:rPr>
          <w:lang w:val="en-CA"/>
        </w:rPr>
        <w:t>-</w:t>
      </w:r>
      <w:ins w:id="368" w:author="Jens-Rainer Ohm" w:date="2025-09-13T10:16:00Z">
        <w:r w:rsidR="00B2457F">
          <w:rPr>
            <w:lang w:val="en-CA"/>
          </w:rPr>
          <w:t>07</w:t>
        </w:r>
      </w:ins>
      <w:del w:id="369" w:author="Jens-Rainer Ohm" w:date="2025-09-13T10:17:00Z">
        <w:r w:rsidR="007E7612" w:rsidDel="00B2457F">
          <w:rPr>
            <w:lang w:val="en-CA"/>
          </w:rPr>
          <w:delText>XX</w:delText>
        </w:r>
      </w:del>
      <w:r w:rsidR="00F44BFE" w:rsidRPr="00373F08">
        <w:rPr>
          <w:lang w:val="en-CA"/>
        </w:rPr>
        <w:t>-</w:t>
      </w:r>
      <w:ins w:id="370" w:author="Jens-Rainer Ohm" w:date="2025-09-13T10:17:00Z">
        <w:r w:rsidR="00B2457F">
          <w:rPr>
            <w:lang w:val="en-CA"/>
          </w:rPr>
          <w:t>25</w:t>
        </w:r>
      </w:ins>
      <w:del w:id="371" w:author="Jens-Rainer Ohm" w:date="2025-09-13T10:17:00Z">
        <w:r w:rsidR="007E7612" w:rsidDel="00B2457F">
          <w:rPr>
            <w:lang w:val="en-CA"/>
          </w:rPr>
          <w:delText>XX</w:delText>
        </w:r>
      </w:del>
      <w:r w:rsidR="00F44BFE" w:rsidRPr="00373F08">
        <w:rPr>
          <w:lang w:val="en-CA"/>
        </w:rPr>
        <w:t>)</w:t>
      </w:r>
    </w:p>
    <w:p w14:paraId="6970CAF4" w14:textId="212C7E59" w:rsidR="00F44BFE" w:rsidRPr="00373F08" w:rsidRDefault="00F44BFE" w:rsidP="00F44BFE">
      <w:pPr>
        <w:rPr>
          <w:lang w:val="en-CA"/>
        </w:rPr>
      </w:pPr>
      <w:r w:rsidRPr="00373F08">
        <w:rPr>
          <w:lang w:val="en-CA"/>
        </w:rPr>
        <w:t xml:space="preserve">An initial draft of this document was reviewed and approved at </w:t>
      </w:r>
      <w:r w:rsidR="00046393">
        <w:rPr>
          <w:lang w:val="en-CA"/>
        </w:rPr>
        <w:t>1125</w:t>
      </w:r>
      <w:r w:rsidR="007E7612">
        <w:rPr>
          <w:lang w:val="en-CA"/>
        </w:rPr>
        <w:t>-</w:t>
      </w:r>
      <w:r w:rsidR="0066710E">
        <w:rPr>
          <w:lang w:val="en-CA"/>
        </w:rPr>
        <w:t xml:space="preserve">1140 </w:t>
      </w:r>
      <w:r w:rsidRPr="00373F08">
        <w:rPr>
          <w:lang w:val="en-CA"/>
        </w:rPr>
        <w:t>on</w:t>
      </w:r>
      <w:r w:rsidR="007E7612">
        <w:rPr>
          <w:lang w:val="en-CA"/>
        </w:rPr>
        <w:t xml:space="preserve"> </w:t>
      </w:r>
      <w:r w:rsidR="00046393">
        <w:rPr>
          <w:lang w:val="en-CA"/>
        </w:rPr>
        <w:t>Fri</w:t>
      </w:r>
      <w:r w:rsidR="00046393" w:rsidRPr="00373F08">
        <w:rPr>
          <w:lang w:val="en-CA"/>
        </w:rPr>
        <w:t xml:space="preserve">day </w:t>
      </w:r>
      <w:r w:rsidR="00046393">
        <w:rPr>
          <w:lang w:val="en-CA"/>
        </w:rPr>
        <w:t>4</w:t>
      </w:r>
      <w:r w:rsidR="00046393" w:rsidRPr="00373F08">
        <w:rPr>
          <w:lang w:val="en-CA"/>
        </w:rPr>
        <w:t xml:space="preserve"> </w:t>
      </w:r>
      <w:r w:rsidR="007E7612">
        <w:rPr>
          <w:lang w:val="en-CA"/>
        </w:rPr>
        <w:t>July.</w:t>
      </w:r>
    </w:p>
    <w:p w14:paraId="2726E967" w14:textId="53D0F3AD" w:rsidR="00F44BFE" w:rsidRDefault="00F44BFE" w:rsidP="00F44BFE">
      <w:pPr>
        <w:rPr>
          <w:lang w:val="en-CA"/>
        </w:rPr>
      </w:pPr>
      <w:r w:rsidRPr="00373F08">
        <w:rPr>
          <w:lang w:val="en-CA"/>
        </w:rPr>
        <w:t>This round of EE1 tests includes:</w:t>
      </w:r>
    </w:p>
    <w:p w14:paraId="1AE5101A" w14:textId="403F05FE" w:rsidR="00404552" w:rsidRPr="001B45A4" w:rsidRDefault="00404552" w:rsidP="000547B1">
      <w:pPr>
        <w:numPr>
          <w:ilvl w:val="0"/>
          <w:numId w:val="227"/>
        </w:numPr>
        <w:rPr>
          <w:lang w:val="en-CA"/>
        </w:rPr>
      </w:pPr>
      <w:bookmarkStart w:id="372" w:name="_Hlk194516996"/>
      <w:r w:rsidRPr="001B45A4">
        <w:rPr>
          <w:lang w:val="en-CA"/>
        </w:rPr>
        <w:t xml:space="preserve">EE1-1: LOP in-loop filter </w:t>
      </w:r>
    </w:p>
    <w:p w14:paraId="60A778E1" w14:textId="3653DD67" w:rsidR="00404552" w:rsidRPr="001B45A4" w:rsidRDefault="00404552" w:rsidP="000547B1">
      <w:pPr>
        <w:numPr>
          <w:ilvl w:val="1"/>
          <w:numId w:val="227"/>
        </w:numPr>
        <w:rPr>
          <w:lang w:val="en-CA"/>
        </w:rPr>
      </w:pPr>
      <w:r w:rsidRPr="001B45A4">
        <w:rPr>
          <w:lang w:val="en-CA"/>
        </w:rPr>
        <w:t xml:space="preserve">EE1-1.1 – LOP with Overlapped Feature Integration  </w:t>
      </w:r>
      <w:r w:rsidR="00605E59">
        <w:rPr>
          <w:lang w:val="en-CA"/>
        </w:rPr>
        <w:t>(</w:t>
      </w:r>
      <w:r w:rsidRPr="001B45A4">
        <w:rPr>
          <w:lang w:val="en-CA"/>
        </w:rPr>
        <w:t>JVET-AM0131</w:t>
      </w:r>
      <w:r w:rsidR="00605E59">
        <w:rPr>
          <w:lang w:val="en-CA"/>
        </w:rPr>
        <w:t>)</w:t>
      </w:r>
    </w:p>
    <w:p w14:paraId="13D53BDD" w14:textId="473A28F3" w:rsidR="00404552" w:rsidRPr="001B45A4" w:rsidRDefault="00404552" w:rsidP="000547B1">
      <w:pPr>
        <w:numPr>
          <w:ilvl w:val="1"/>
          <w:numId w:val="227"/>
        </w:numPr>
        <w:rPr>
          <w:lang w:val="en-CA"/>
        </w:rPr>
      </w:pPr>
      <w:r w:rsidRPr="001B45A4">
        <w:rPr>
          <w:lang w:val="en-CA"/>
        </w:rPr>
        <w:t xml:space="preserve">EE1-1.2 –Backbone Block Enhancement of LOP In-Loop Filter with Over-Parameterized Training and Variable Channels  </w:t>
      </w:r>
      <w:r w:rsidR="00605E59">
        <w:rPr>
          <w:lang w:val="en-CA"/>
        </w:rPr>
        <w:t>(</w:t>
      </w:r>
      <w:r w:rsidRPr="001B45A4">
        <w:rPr>
          <w:lang w:val="en-CA"/>
        </w:rPr>
        <w:t>JVET-AM0122</w:t>
      </w:r>
      <w:r w:rsidR="00605E59">
        <w:rPr>
          <w:lang w:val="en-CA"/>
        </w:rPr>
        <w:t>)</w:t>
      </w:r>
    </w:p>
    <w:p w14:paraId="766644E1" w14:textId="42975D0F" w:rsidR="00404552" w:rsidRPr="001B45A4" w:rsidRDefault="00404552" w:rsidP="000547B1">
      <w:pPr>
        <w:numPr>
          <w:ilvl w:val="1"/>
          <w:numId w:val="227"/>
        </w:numPr>
        <w:rPr>
          <w:lang w:val="en-CA"/>
        </w:rPr>
      </w:pPr>
      <w:r w:rsidRPr="001B45A4">
        <w:rPr>
          <w:lang w:val="en-CA"/>
        </w:rPr>
        <w:t xml:space="preserve">EE1-1.3 – Conditional LOP loop-filter </w:t>
      </w:r>
      <w:r w:rsidR="00605E59">
        <w:rPr>
          <w:lang w:val="en-CA"/>
        </w:rPr>
        <w:t>(</w:t>
      </w:r>
      <w:r w:rsidRPr="001B45A4">
        <w:rPr>
          <w:lang w:val="en-CA"/>
        </w:rPr>
        <w:t>JVET-AM0053</w:t>
      </w:r>
      <w:r w:rsidR="00605E59">
        <w:rPr>
          <w:lang w:val="en-CA"/>
        </w:rPr>
        <w:t>)</w:t>
      </w:r>
    </w:p>
    <w:p w14:paraId="4C6D6366" w14:textId="345B824F" w:rsidR="00404552" w:rsidRPr="001B45A4" w:rsidRDefault="00404552" w:rsidP="000547B1">
      <w:pPr>
        <w:numPr>
          <w:ilvl w:val="0"/>
          <w:numId w:val="227"/>
        </w:numPr>
        <w:rPr>
          <w:lang w:val="en-CA"/>
        </w:rPr>
      </w:pPr>
      <w:r w:rsidRPr="001B45A4">
        <w:rPr>
          <w:lang w:val="en-CA"/>
        </w:rPr>
        <w:t xml:space="preserve">EE1-2: VLOP in-loop filter </w:t>
      </w:r>
    </w:p>
    <w:p w14:paraId="1B8B1D0B" w14:textId="43A754E3" w:rsidR="00404552" w:rsidRPr="001B45A4" w:rsidRDefault="00404552" w:rsidP="000547B1">
      <w:pPr>
        <w:numPr>
          <w:ilvl w:val="1"/>
          <w:numId w:val="227"/>
        </w:numPr>
        <w:rPr>
          <w:lang w:val="en-CA"/>
        </w:rPr>
      </w:pPr>
      <w:r w:rsidRPr="001B45A4">
        <w:rPr>
          <w:lang w:val="en-CA"/>
        </w:rPr>
        <w:t xml:space="preserve">EE1-2.1 – Conditional VLOP loop-filter </w:t>
      </w:r>
      <w:r w:rsidR="00605E59">
        <w:rPr>
          <w:lang w:val="en-CA"/>
        </w:rPr>
        <w:t>(</w:t>
      </w:r>
      <w:r w:rsidRPr="001B45A4">
        <w:rPr>
          <w:lang w:val="en-CA"/>
        </w:rPr>
        <w:t>JVET-AM0053</w:t>
      </w:r>
      <w:r w:rsidR="00605E59">
        <w:rPr>
          <w:lang w:val="en-CA"/>
        </w:rPr>
        <w:t>)</w:t>
      </w:r>
    </w:p>
    <w:p w14:paraId="42E5F26F" w14:textId="67E19EAE" w:rsidR="00404552" w:rsidRPr="001B45A4" w:rsidRDefault="00404552" w:rsidP="000547B1">
      <w:pPr>
        <w:numPr>
          <w:ilvl w:val="1"/>
          <w:numId w:val="227"/>
        </w:numPr>
        <w:rPr>
          <w:lang w:val="en-CA"/>
        </w:rPr>
      </w:pPr>
      <w:r w:rsidRPr="001B45A4">
        <w:rPr>
          <w:lang w:val="en-CA"/>
        </w:rPr>
        <w:t xml:space="preserve">EE1-2.2 – Decomposed Content-Adaptive VLOP </w:t>
      </w:r>
      <w:r w:rsidR="00605E59">
        <w:rPr>
          <w:lang w:val="en-CA"/>
        </w:rPr>
        <w:t>(</w:t>
      </w:r>
      <w:r w:rsidRPr="001B45A4">
        <w:rPr>
          <w:lang w:val="en-CA"/>
        </w:rPr>
        <w:t>JVET-AM0185</w:t>
      </w:r>
      <w:r w:rsidR="00605E59">
        <w:rPr>
          <w:lang w:val="en-CA"/>
        </w:rPr>
        <w:t>)</w:t>
      </w:r>
    </w:p>
    <w:p w14:paraId="0A925216" w14:textId="5B3FDA5A" w:rsidR="00404552" w:rsidRPr="001B45A4" w:rsidRDefault="00404552" w:rsidP="000547B1">
      <w:pPr>
        <w:numPr>
          <w:ilvl w:val="0"/>
          <w:numId w:val="227"/>
        </w:numPr>
        <w:rPr>
          <w:lang w:val="en-CA"/>
        </w:rPr>
      </w:pPr>
      <w:r w:rsidRPr="001B45A4">
        <w:rPr>
          <w:lang w:val="en-CA"/>
        </w:rPr>
        <w:t>EE1-3: NN-inter prediction</w:t>
      </w:r>
    </w:p>
    <w:p w14:paraId="2A63CD97" w14:textId="08FA1057" w:rsidR="00404552" w:rsidRPr="001B45A4" w:rsidRDefault="00404552" w:rsidP="000547B1">
      <w:pPr>
        <w:numPr>
          <w:ilvl w:val="1"/>
          <w:numId w:val="227"/>
        </w:numPr>
        <w:rPr>
          <w:lang w:val="en-CA"/>
        </w:rPr>
      </w:pPr>
      <w:r w:rsidRPr="001B45A4">
        <w:rPr>
          <w:lang w:val="en-CA"/>
        </w:rPr>
        <w:t xml:space="preserve">EE1-3.1 – Deep Reference Frame Generation for Inter Prediction Enhancement with Structural Re-parameterization </w:t>
      </w:r>
      <w:r w:rsidR="00605E59">
        <w:rPr>
          <w:lang w:val="en-CA"/>
        </w:rPr>
        <w:t>(</w:t>
      </w:r>
      <w:r w:rsidRPr="001B45A4">
        <w:rPr>
          <w:lang w:val="en-CA"/>
        </w:rPr>
        <w:t>JVET-AM0177</w:t>
      </w:r>
      <w:r w:rsidR="00605E59">
        <w:rPr>
          <w:lang w:val="en-CA"/>
        </w:rPr>
        <w:t>)</w:t>
      </w:r>
    </w:p>
    <w:p w14:paraId="51D2EB27" w14:textId="046D9EEA" w:rsidR="00404552" w:rsidRPr="001B45A4" w:rsidRDefault="00404552" w:rsidP="000547B1">
      <w:pPr>
        <w:numPr>
          <w:ilvl w:val="1"/>
          <w:numId w:val="227"/>
        </w:numPr>
        <w:rPr>
          <w:lang w:val="en-CA"/>
        </w:rPr>
      </w:pPr>
      <w:r w:rsidRPr="001B45A4">
        <w:rPr>
          <w:lang w:val="en-CA"/>
        </w:rPr>
        <w:t xml:space="preserve">EE1-3.2 – RA/LDB Reference Frame Synthesis for VVC Inter Coding </w:t>
      </w:r>
      <w:r w:rsidR="00605E59">
        <w:rPr>
          <w:lang w:val="en-CA"/>
        </w:rPr>
        <w:t>(</w:t>
      </w:r>
      <w:r w:rsidRPr="001B45A4">
        <w:rPr>
          <w:lang w:val="en-CA"/>
        </w:rPr>
        <w:t>JVET-AM0115</w:t>
      </w:r>
      <w:r w:rsidR="00605E59">
        <w:rPr>
          <w:lang w:val="en-CA"/>
        </w:rPr>
        <w:t>)</w:t>
      </w:r>
      <w:r w:rsidRPr="001B45A4">
        <w:rPr>
          <w:lang w:val="en-CA"/>
        </w:rPr>
        <w:t xml:space="preserve"> </w:t>
      </w:r>
    </w:p>
    <w:p w14:paraId="23941415" w14:textId="74B8BC78" w:rsidR="00404552" w:rsidRPr="001B45A4" w:rsidRDefault="00404552" w:rsidP="000547B1">
      <w:pPr>
        <w:numPr>
          <w:ilvl w:val="1"/>
          <w:numId w:val="227"/>
        </w:numPr>
        <w:rPr>
          <w:lang w:val="en-CA"/>
        </w:rPr>
      </w:pPr>
      <w:r w:rsidRPr="001B45A4">
        <w:rPr>
          <w:lang w:val="en-CA"/>
        </w:rPr>
        <w:t>EE1-3.3 – Network architecture from EE1-3.1 with training from EE1-3.2</w:t>
      </w:r>
    </w:p>
    <w:p w14:paraId="02D3261A" w14:textId="645BECFE" w:rsidR="00404552" w:rsidRPr="001B45A4" w:rsidRDefault="00404552" w:rsidP="000547B1">
      <w:pPr>
        <w:numPr>
          <w:ilvl w:val="1"/>
          <w:numId w:val="227"/>
        </w:numPr>
        <w:rPr>
          <w:lang w:val="en-CA"/>
        </w:rPr>
      </w:pPr>
      <w:r w:rsidRPr="001B45A4">
        <w:rPr>
          <w:lang w:val="en-CA"/>
        </w:rPr>
        <w:t>EE1-3.4 – Network architecture from EE1-3.2 with training from EE1-3.3</w:t>
      </w:r>
    </w:p>
    <w:p w14:paraId="5939F8F4" w14:textId="7CFAEEE0" w:rsidR="00404552" w:rsidRPr="001B45A4" w:rsidRDefault="00404552" w:rsidP="000547B1">
      <w:pPr>
        <w:numPr>
          <w:ilvl w:val="0"/>
          <w:numId w:val="227"/>
        </w:numPr>
        <w:rPr>
          <w:lang w:val="en-CA"/>
        </w:rPr>
      </w:pPr>
      <w:r w:rsidRPr="001B45A4">
        <w:rPr>
          <w:lang w:val="en-CA"/>
        </w:rPr>
        <w:t>EE1-4: NN-based super-resolution</w:t>
      </w:r>
    </w:p>
    <w:p w14:paraId="20109477" w14:textId="01B29AF4" w:rsidR="00404552" w:rsidRPr="001B45A4" w:rsidRDefault="00404552" w:rsidP="000547B1">
      <w:pPr>
        <w:numPr>
          <w:ilvl w:val="1"/>
          <w:numId w:val="227"/>
        </w:numPr>
        <w:rPr>
          <w:lang w:val="en-CA"/>
        </w:rPr>
      </w:pPr>
      <w:r w:rsidRPr="001B45A4">
        <w:rPr>
          <w:lang w:val="en-CA"/>
        </w:rPr>
        <w:t xml:space="preserve">EE1-4.1   NNSR with new backbone block based on Spatial-Channel Mixing (SCM) </w:t>
      </w:r>
      <w:r w:rsidR="00605E59">
        <w:rPr>
          <w:lang w:val="en-CA"/>
        </w:rPr>
        <w:t>(</w:t>
      </w:r>
      <w:r w:rsidRPr="001B45A4">
        <w:rPr>
          <w:lang w:val="en-CA"/>
        </w:rPr>
        <w:t>JVET-AM0199</w:t>
      </w:r>
      <w:r w:rsidR="00605E59">
        <w:rPr>
          <w:lang w:val="en-CA"/>
        </w:rPr>
        <w:t>)</w:t>
      </w:r>
    </w:p>
    <w:p w14:paraId="371C5B51" w14:textId="03347C9A" w:rsidR="00404552" w:rsidRPr="001B45A4" w:rsidRDefault="00404552" w:rsidP="000547B1">
      <w:pPr>
        <w:numPr>
          <w:ilvl w:val="1"/>
          <w:numId w:val="227"/>
        </w:numPr>
        <w:rPr>
          <w:lang w:val="en-CA"/>
        </w:rPr>
      </w:pPr>
      <w:r w:rsidRPr="001B45A4">
        <w:rPr>
          <w:lang w:val="en-CA"/>
        </w:rPr>
        <w:t xml:space="preserve">EE1-4.2  Cross-component enhanced NNSR </w:t>
      </w:r>
      <w:r w:rsidR="00605E59">
        <w:rPr>
          <w:lang w:val="en-CA"/>
        </w:rPr>
        <w:t>(</w:t>
      </w:r>
      <w:r w:rsidRPr="001B45A4">
        <w:rPr>
          <w:lang w:val="en-CA"/>
        </w:rPr>
        <w:t>JVET-AM0257</w:t>
      </w:r>
      <w:r w:rsidR="00605E59">
        <w:rPr>
          <w:lang w:val="en-CA"/>
        </w:rPr>
        <w:t>)</w:t>
      </w:r>
    </w:p>
    <w:p w14:paraId="25F30ECF" w14:textId="42F7D49A" w:rsidR="00753FD0" w:rsidRPr="00373F08" w:rsidRDefault="00753FD0" w:rsidP="000547B1">
      <w:pPr>
        <w:rPr>
          <w:lang w:val="en-CA"/>
        </w:rPr>
      </w:pPr>
    </w:p>
    <w:bookmarkStart w:id="373" w:name="_Hlk142551342"/>
    <w:bookmarkEnd w:id="366"/>
    <w:bookmarkEnd w:id="372"/>
    <w:p w14:paraId="0CA563CC" w14:textId="3537DC22" w:rsidR="00F44BFE" w:rsidRPr="00373F08" w:rsidRDefault="007E7612" w:rsidP="00CA2E49">
      <w:pPr>
        <w:pStyle w:val="berschrift9"/>
        <w:rPr>
          <w:lang w:val="en-CA"/>
        </w:rPr>
      </w:pPr>
      <w:r w:rsidRPr="009F7355">
        <w:fldChar w:fldCharType="begin"/>
      </w:r>
      <w:r w:rsidR="00942F3B" w:rsidRPr="009F7355">
        <w:rPr>
          <w:lang w:val="en-CA"/>
        </w:rPr>
        <w:instrText>HYPERLINK "https://jvet-experts.org/doc_end_user/current_document.php?id=16009"</w:instrText>
      </w:r>
      <w:r w:rsidRPr="009F7355">
        <w:fldChar w:fldCharType="separate"/>
      </w:r>
      <w:r w:rsidRPr="00373F08">
        <w:rPr>
          <w:rStyle w:val="Hyperlink"/>
          <w:lang w:val="en-CA"/>
        </w:rPr>
        <w:t>JVET-A</w:t>
      </w:r>
      <w:r>
        <w:rPr>
          <w:rStyle w:val="Hyperlink"/>
          <w:lang w:val="en-CA"/>
        </w:rPr>
        <w:t>M</w:t>
      </w:r>
      <w:r w:rsidRPr="00373F08">
        <w:rPr>
          <w:rStyle w:val="Hyperlink"/>
          <w:lang w:val="en-CA"/>
        </w:rPr>
        <w:t>2024</w:t>
      </w:r>
      <w:r w:rsidRPr="009F7355">
        <w:rPr>
          <w:rStyle w:val="Hyperlink"/>
          <w:lang w:val="en-CA"/>
        </w:rPr>
        <w:fldChar w:fldCharType="end"/>
      </w:r>
      <w:r w:rsidRPr="00373F08">
        <w:rPr>
          <w:lang w:val="en-CA"/>
        </w:rPr>
        <w:t xml:space="preserve"> </w:t>
      </w:r>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Winken, X. Xiu, K. Zhang (EE coordinators)] (</w:t>
      </w:r>
      <w:r w:rsidR="0008088B" w:rsidRPr="00373F08">
        <w:rPr>
          <w:lang w:val="en-CA"/>
        </w:rPr>
        <w:t>2025</w:t>
      </w:r>
      <w:r w:rsidR="00F44BFE" w:rsidRPr="00373F08">
        <w:rPr>
          <w:lang w:val="en-CA"/>
        </w:rPr>
        <w:t>-</w:t>
      </w:r>
      <w:ins w:id="374" w:author="Jens-Rainer Ohm" w:date="2025-09-13T10:17:00Z">
        <w:r w:rsidR="00B2457F">
          <w:rPr>
            <w:lang w:val="en-CA"/>
          </w:rPr>
          <w:t>08</w:t>
        </w:r>
      </w:ins>
      <w:del w:id="375" w:author="Jens-Rainer Ohm" w:date="2025-09-13T10:17:00Z">
        <w:r w:rsidDel="00B2457F">
          <w:rPr>
            <w:lang w:val="en-CA"/>
          </w:rPr>
          <w:delText>XX</w:delText>
        </w:r>
      </w:del>
      <w:r w:rsidR="00F44BFE" w:rsidRPr="00373F08">
        <w:rPr>
          <w:lang w:val="en-CA"/>
        </w:rPr>
        <w:t>-</w:t>
      </w:r>
      <w:ins w:id="376" w:author="Jens-Rainer Ohm" w:date="2025-09-13T10:17:00Z">
        <w:r w:rsidR="00B2457F">
          <w:rPr>
            <w:lang w:val="en-CA"/>
          </w:rPr>
          <w:t>01</w:t>
        </w:r>
      </w:ins>
      <w:del w:id="377" w:author="Jens-Rainer Ohm" w:date="2025-09-13T10:17:00Z">
        <w:r w:rsidDel="00B2457F">
          <w:rPr>
            <w:lang w:val="en-CA"/>
          </w:rPr>
          <w:delText>XX</w:delText>
        </w:r>
      </w:del>
      <w:r w:rsidR="00F44BFE" w:rsidRPr="00373F08">
        <w:rPr>
          <w:lang w:val="en-CA"/>
        </w:rPr>
        <w:t>)</w:t>
      </w:r>
    </w:p>
    <w:p w14:paraId="3FF2376A" w14:textId="66F86473" w:rsidR="00F44BFE" w:rsidRPr="00373F08" w:rsidRDefault="00F44BFE" w:rsidP="00097263">
      <w:pPr>
        <w:keepNext/>
        <w:rPr>
          <w:lang w:val="en-CA"/>
        </w:rPr>
      </w:pPr>
      <w:r w:rsidRPr="00373F08">
        <w:rPr>
          <w:lang w:val="en-CA"/>
        </w:rPr>
        <w:t xml:space="preserve">An initial draft of this document was reviewed and approved at </w:t>
      </w:r>
      <w:r w:rsidR="00B84E8D">
        <w:rPr>
          <w:lang w:val="en-CA"/>
        </w:rPr>
        <w:t>0920</w:t>
      </w:r>
      <w:r w:rsidR="007E7612">
        <w:rPr>
          <w:lang w:val="en-CA"/>
        </w:rPr>
        <w:t>-</w:t>
      </w:r>
      <w:r w:rsidR="00B84E8D">
        <w:rPr>
          <w:lang w:val="en-CA"/>
        </w:rPr>
        <w:t xml:space="preserve">0925 </w:t>
      </w:r>
      <w:r w:rsidR="007E7612" w:rsidRPr="00373F08">
        <w:rPr>
          <w:lang w:val="en-CA"/>
        </w:rPr>
        <w:t>on</w:t>
      </w:r>
      <w:r w:rsidR="007E7612">
        <w:rPr>
          <w:lang w:val="en-CA"/>
        </w:rPr>
        <w:t xml:space="preserve"> </w:t>
      </w:r>
      <w:r w:rsidR="00B84E8D">
        <w:rPr>
          <w:lang w:val="en-CA"/>
        </w:rPr>
        <w:t>Fri</w:t>
      </w:r>
      <w:r w:rsidR="00B84E8D" w:rsidRPr="00373F08">
        <w:rPr>
          <w:lang w:val="en-CA"/>
        </w:rPr>
        <w:t xml:space="preserve">day </w:t>
      </w:r>
      <w:r w:rsidR="00B84E8D">
        <w:rPr>
          <w:lang w:val="en-CA"/>
        </w:rPr>
        <w:t>4</w:t>
      </w:r>
      <w:r w:rsidR="00B84E8D" w:rsidRPr="00373F08">
        <w:rPr>
          <w:lang w:val="en-CA"/>
        </w:rPr>
        <w:t xml:space="preserve"> </w:t>
      </w:r>
      <w:r w:rsidR="007E7612">
        <w:rPr>
          <w:lang w:val="en-CA"/>
        </w:rPr>
        <w:t>July.</w:t>
      </w:r>
    </w:p>
    <w:p w14:paraId="4A44C116" w14:textId="33A78A75" w:rsidR="00F44BFE" w:rsidRPr="00373F08" w:rsidRDefault="00F44BFE" w:rsidP="008D6CAA">
      <w:pPr>
        <w:keepNext/>
        <w:rPr>
          <w:lang w:val="en-CA"/>
        </w:rPr>
      </w:pPr>
      <w:r w:rsidRPr="00373F08">
        <w:rPr>
          <w:lang w:val="en-CA"/>
        </w:rPr>
        <w:t>This round of EE2 tests will include:</w:t>
      </w:r>
    </w:p>
    <w:tbl>
      <w:tblPr>
        <w:tblStyle w:val="Tabellenraster"/>
        <w:tblW w:w="4979" w:type="pct"/>
        <w:tblLayout w:type="fixed"/>
        <w:tblCellMar>
          <w:left w:w="29" w:type="dxa"/>
          <w:right w:w="29" w:type="dxa"/>
        </w:tblCellMar>
        <w:tblLook w:val="04A0" w:firstRow="1" w:lastRow="0" w:firstColumn="1" w:lastColumn="0" w:noHBand="0" w:noVBand="1"/>
      </w:tblPr>
      <w:tblGrid>
        <w:gridCol w:w="800"/>
        <w:gridCol w:w="5675"/>
        <w:gridCol w:w="1620"/>
        <w:gridCol w:w="1170"/>
      </w:tblGrid>
      <w:tr w:rsidR="00F75492" w14:paraId="2C1D1AD8" w14:textId="77777777" w:rsidTr="000547B1">
        <w:trPr>
          <w:trHeight w:val="400"/>
        </w:trPr>
        <w:tc>
          <w:tcPr>
            <w:tcW w:w="800" w:type="dxa"/>
          </w:tcPr>
          <w:p w14:paraId="623A534E" w14:textId="77777777" w:rsidR="00F75492" w:rsidRPr="009F7355" w:rsidRDefault="00F75492" w:rsidP="00BA5378">
            <w:pPr>
              <w:tabs>
                <w:tab w:val="left" w:pos="7200"/>
              </w:tabs>
              <w:spacing w:before="0"/>
              <w:rPr>
                <w:b/>
                <w:lang w:val="en-CA"/>
              </w:rPr>
            </w:pPr>
          </w:p>
        </w:tc>
        <w:tc>
          <w:tcPr>
            <w:tcW w:w="5675" w:type="dxa"/>
          </w:tcPr>
          <w:p w14:paraId="729AB1C6" w14:textId="77777777" w:rsidR="00F75492" w:rsidRPr="009F7355" w:rsidRDefault="00F75492" w:rsidP="000547B1">
            <w:pPr>
              <w:spacing w:before="0"/>
              <w:jc w:val="left"/>
              <w:rPr>
                <w:b/>
                <w:lang w:val="en-CA"/>
              </w:rPr>
            </w:pPr>
            <w:r w:rsidRPr="009F7355">
              <w:rPr>
                <w:b/>
                <w:lang w:val="en-CA"/>
              </w:rPr>
              <w:t>Tests</w:t>
            </w:r>
          </w:p>
        </w:tc>
        <w:tc>
          <w:tcPr>
            <w:tcW w:w="1620" w:type="dxa"/>
          </w:tcPr>
          <w:p w14:paraId="33A2DBFC" w14:textId="77777777" w:rsidR="00F75492" w:rsidRPr="009F7355" w:rsidRDefault="00F75492" w:rsidP="000547B1">
            <w:pPr>
              <w:spacing w:before="0"/>
              <w:jc w:val="left"/>
              <w:rPr>
                <w:lang w:val="en-CA"/>
              </w:rPr>
            </w:pPr>
            <w:r w:rsidRPr="009F7355">
              <w:rPr>
                <w:lang w:val="en-CA"/>
              </w:rPr>
              <w:t>Tester</w:t>
            </w:r>
          </w:p>
        </w:tc>
        <w:tc>
          <w:tcPr>
            <w:tcW w:w="1170" w:type="dxa"/>
          </w:tcPr>
          <w:p w14:paraId="09DE317C" w14:textId="77777777" w:rsidR="00F75492" w:rsidRPr="009F7355" w:rsidRDefault="00F75492" w:rsidP="000547B1">
            <w:pPr>
              <w:spacing w:before="0"/>
              <w:jc w:val="left"/>
              <w:rPr>
                <w:b/>
                <w:lang w:val="en-CA"/>
              </w:rPr>
            </w:pPr>
            <w:r w:rsidRPr="009F7355">
              <w:rPr>
                <w:b/>
                <w:lang w:val="en-CA"/>
              </w:rPr>
              <w:t>Cross-checker</w:t>
            </w:r>
          </w:p>
        </w:tc>
      </w:tr>
      <w:tr w:rsidR="00F75492" w14:paraId="340FBF53" w14:textId="77777777" w:rsidTr="000547B1">
        <w:trPr>
          <w:trHeight w:val="400"/>
        </w:trPr>
        <w:tc>
          <w:tcPr>
            <w:tcW w:w="9265" w:type="dxa"/>
            <w:gridSpan w:val="4"/>
            <w:vAlign w:val="center"/>
          </w:tcPr>
          <w:p w14:paraId="739B9E2B" w14:textId="77777777" w:rsidR="00F75492" w:rsidRPr="009F7355" w:rsidRDefault="00F75492" w:rsidP="000547B1">
            <w:pPr>
              <w:spacing w:before="0"/>
              <w:jc w:val="left"/>
              <w:rPr>
                <w:lang w:val="en-CA"/>
              </w:rPr>
            </w:pPr>
            <w:r w:rsidRPr="009F7355">
              <w:rPr>
                <w:lang w:val="en-CA"/>
              </w:rPr>
              <w:t>1 Partitioning</w:t>
            </w:r>
          </w:p>
        </w:tc>
      </w:tr>
      <w:tr w:rsidR="00F75492" w14:paraId="7C5040EF" w14:textId="77777777" w:rsidTr="000547B1">
        <w:trPr>
          <w:trHeight w:val="587"/>
        </w:trPr>
        <w:tc>
          <w:tcPr>
            <w:tcW w:w="800" w:type="dxa"/>
          </w:tcPr>
          <w:p w14:paraId="5B2B959D" w14:textId="77777777" w:rsidR="00F75492" w:rsidRPr="009F7355" w:rsidRDefault="00F75492" w:rsidP="000547B1">
            <w:pPr>
              <w:spacing w:before="0"/>
              <w:rPr>
                <w:lang w:val="en-CA"/>
              </w:rPr>
            </w:pPr>
            <w:r w:rsidRPr="009F7355">
              <w:rPr>
                <w:lang w:val="en-CA"/>
              </w:rPr>
              <w:t>1.1a</w:t>
            </w:r>
          </w:p>
        </w:tc>
        <w:tc>
          <w:tcPr>
            <w:tcW w:w="5675" w:type="dxa"/>
          </w:tcPr>
          <w:p w14:paraId="3217864C" w14:textId="77777777" w:rsidR="00F75492" w:rsidRPr="009F7355" w:rsidRDefault="00F75492" w:rsidP="000547B1">
            <w:pPr>
              <w:spacing w:before="0"/>
              <w:jc w:val="left"/>
              <w:rPr>
                <w:lang w:val="en-CA"/>
              </w:rPr>
            </w:pPr>
            <w:r w:rsidRPr="009F7355">
              <w:rPr>
                <w:color w:val="000000"/>
                <w:lang w:val="en-CA"/>
              </w:rPr>
              <w:t>Restrictions for TT splitting</w:t>
            </w:r>
          </w:p>
        </w:tc>
        <w:tc>
          <w:tcPr>
            <w:tcW w:w="1620" w:type="dxa"/>
          </w:tcPr>
          <w:p w14:paraId="4B87D86B" w14:textId="77777777" w:rsidR="00F75492" w:rsidRPr="009F7355" w:rsidRDefault="00F75492" w:rsidP="000547B1">
            <w:pPr>
              <w:spacing w:before="0"/>
              <w:jc w:val="left"/>
              <w:rPr>
                <w:lang w:val="en-CA"/>
              </w:rPr>
            </w:pPr>
            <w:r w:rsidRPr="009F7355">
              <w:rPr>
                <w:lang w:val="en-CA"/>
              </w:rPr>
              <w:t>G.Wang (vivo)</w:t>
            </w:r>
          </w:p>
        </w:tc>
        <w:tc>
          <w:tcPr>
            <w:tcW w:w="1170" w:type="dxa"/>
          </w:tcPr>
          <w:p w14:paraId="35864D4D" w14:textId="77777777" w:rsidR="00F75492" w:rsidRPr="009F7355" w:rsidRDefault="00F75492" w:rsidP="000547B1">
            <w:pPr>
              <w:spacing w:before="0"/>
              <w:jc w:val="left"/>
              <w:rPr>
                <w:lang w:val="en-CA"/>
              </w:rPr>
            </w:pPr>
          </w:p>
        </w:tc>
      </w:tr>
      <w:tr w:rsidR="00F75492" w14:paraId="2F4A08C7" w14:textId="77777777" w:rsidTr="000547B1">
        <w:trPr>
          <w:trHeight w:val="587"/>
        </w:trPr>
        <w:tc>
          <w:tcPr>
            <w:tcW w:w="800" w:type="dxa"/>
          </w:tcPr>
          <w:p w14:paraId="2DD81958" w14:textId="77777777" w:rsidR="00F75492" w:rsidRPr="009F7355" w:rsidRDefault="00F75492" w:rsidP="000547B1">
            <w:pPr>
              <w:spacing w:before="0"/>
              <w:rPr>
                <w:lang w:val="en-CA"/>
              </w:rPr>
            </w:pPr>
            <w:r w:rsidRPr="009F7355">
              <w:rPr>
                <w:lang w:val="en-CA"/>
              </w:rPr>
              <w:t>1.1b</w:t>
            </w:r>
          </w:p>
        </w:tc>
        <w:tc>
          <w:tcPr>
            <w:tcW w:w="5675" w:type="dxa"/>
          </w:tcPr>
          <w:p w14:paraId="56511D02" w14:textId="77777777" w:rsidR="00F75492" w:rsidRPr="009F7355" w:rsidRDefault="00F75492" w:rsidP="000547B1">
            <w:pPr>
              <w:spacing w:before="0"/>
              <w:jc w:val="left"/>
              <w:rPr>
                <w:lang w:val="en-CA"/>
              </w:rPr>
            </w:pPr>
            <w:r w:rsidRPr="009F7355">
              <w:rPr>
                <w:lang w:val="en-CA"/>
              </w:rPr>
              <w:t xml:space="preserve">Test 1.1a as </w:t>
            </w:r>
            <w:r w:rsidRPr="009F7355">
              <w:rPr>
                <w:color w:val="000000"/>
                <w:lang w:val="en-CA"/>
              </w:rPr>
              <w:t>encoder-only change</w:t>
            </w:r>
          </w:p>
        </w:tc>
        <w:tc>
          <w:tcPr>
            <w:tcW w:w="1620" w:type="dxa"/>
          </w:tcPr>
          <w:p w14:paraId="00D2BFFB" w14:textId="77777777" w:rsidR="00F75492" w:rsidRPr="009F7355" w:rsidRDefault="00F75492" w:rsidP="000547B1">
            <w:pPr>
              <w:spacing w:before="0"/>
              <w:jc w:val="left"/>
              <w:rPr>
                <w:lang w:val="en-CA"/>
              </w:rPr>
            </w:pPr>
            <w:r w:rsidRPr="009F7355">
              <w:rPr>
                <w:lang w:val="en-CA"/>
              </w:rPr>
              <w:t>G.Wang (vivo)</w:t>
            </w:r>
          </w:p>
        </w:tc>
        <w:tc>
          <w:tcPr>
            <w:tcW w:w="1170" w:type="dxa"/>
          </w:tcPr>
          <w:p w14:paraId="301BA307" w14:textId="77777777" w:rsidR="00F75492" w:rsidRPr="009F7355" w:rsidRDefault="00F75492" w:rsidP="000547B1">
            <w:pPr>
              <w:spacing w:before="0"/>
              <w:jc w:val="left"/>
              <w:rPr>
                <w:lang w:val="en-CA"/>
              </w:rPr>
            </w:pPr>
          </w:p>
        </w:tc>
      </w:tr>
      <w:tr w:rsidR="00F75492" w14:paraId="699D2FA7" w14:textId="77777777" w:rsidTr="000547B1">
        <w:trPr>
          <w:trHeight w:val="587"/>
        </w:trPr>
        <w:tc>
          <w:tcPr>
            <w:tcW w:w="800" w:type="dxa"/>
          </w:tcPr>
          <w:p w14:paraId="463F9957" w14:textId="77777777" w:rsidR="00F75492" w:rsidRPr="009F7355" w:rsidRDefault="00F75492" w:rsidP="000547B1">
            <w:pPr>
              <w:spacing w:before="0"/>
              <w:rPr>
                <w:lang w:val="en-CA"/>
              </w:rPr>
            </w:pPr>
            <w:r w:rsidRPr="009F7355">
              <w:rPr>
                <w:lang w:val="en-CA"/>
              </w:rPr>
              <w:t>1.1c</w:t>
            </w:r>
          </w:p>
        </w:tc>
        <w:tc>
          <w:tcPr>
            <w:tcW w:w="5675" w:type="dxa"/>
          </w:tcPr>
          <w:p w14:paraId="10EA750A" w14:textId="77777777" w:rsidR="00F75492" w:rsidRPr="009F7355" w:rsidRDefault="00F75492" w:rsidP="000547B1">
            <w:pPr>
              <w:spacing w:before="0"/>
              <w:jc w:val="left"/>
              <w:rPr>
                <w:lang w:val="en-CA"/>
              </w:rPr>
            </w:pPr>
            <w:r w:rsidRPr="009F7355">
              <w:rPr>
                <w:color w:val="000000"/>
                <w:lang w:val="en-CA"/>
              </w:rPr>
              <w:t>Temporal partitioning prediction optimization</w:t>
            </w:r>
          </w:p>
        </w:tc>
        <w:tc>
          <w:tcPr>
            <w:tcW w:w="1620" w:type="dxa"/>
          </w:tcPr>
          <w:p w14:paraId="0D98B4F0" w14:textId="77777777" w:rsidR="00F75492" w:rsidRPr="009F7355" w:rsidRDefault="00F75492" w:rsidP="000547B1">
            <w:pPr>
              <w:spacing w:before="0"/>
              <w:jc w:val="left"/>
              <w:rPr>
                <w:lang w:val="en-CA"/>
              </w:rPr>
            </w:pPr>
            <w:r w:rsidRPr="009F7355">
              <w:rPr>
                <w:lang w:val="en-CA"/>
              </w:rPr>
              <w:t>G.Wang (vivo)</w:t>
            </w:r>
          </w:p>
        </w:tc>
        <w:tc>
          <w:tcPr>
            <w:tcW w:w="1170" w:type="dxa"/>
          </w:tcPr>
          <w:p w14:paraId="3662066C" w14:textId="77777777" w:rsidR="00F75492" w:rsidRPr="009F7355" w:rsidRDefault="00F75492" w:rsidP="000547B1">
            <w:pPr>
              <w:spacing w:before="0"/>
              <w:jc w:val="left"/>
              <w:rPr>
                <w:lang w:val="en-CA"/>
              </w:rPr>
            </w:pPr>
          </w:p>
        </w:tc>
      </w:tr>
      <w:tr w:rsidR="00F75492" w14:paraId="5AB805DB" w14:textId="77777777" w:rsidTr="000547B1">
        <w:trPr>
          <w:trHeight w:val="587"/>
        </w:trPr>
        <w:tc>
          <w:tcPr>
            <w:tcW w:w="800" w:type="dxa"/>
          </w:tcPr>
          <w:p w14:paraId="4E3A1260" w14:textId="77777777" w:rsidR="00F75492" w:rsidRPr="009F7355" w:rsidRDefault="00F75492" w:rsidP="000547B1">
            <w:pPr>
              <w:spacing w:before="0"/>
              <w:rPr>
                <w:lang w:val="en-CA"/>
              </w:rPr>
            </w:pPr>
            <w:r w:rsidRPr="009F7355">
              <w:rPr>
                <w:lang w:val="en-CA"/>
              </w:rPr>
              <w:t>1.1d</w:t>
            </w:r>
          </w:p>
        </w:tc>
        <w:tc>
          <w:tcPr>
            <w:tcW w:w="5675" w:type="dxa"/>
          </w:tcPr>
          <w:p w14:paraId="24DFDE9E" w14:textId="77777777" w:rsidR="00F75492" w:rsidRPr="009F7355" w:rsidRDefault="00F75492" w:rsidP="000547B1">
            <w:pPr>
              <w:spacing w:before="0"/>
              <w:jc w:val="left"/>
              <w:rPr>
                <w:lang w:val="en-CA"/>
              </w:rPr>
            </w:pPr>
            <w:r w:rsidRPr="009F7355">
              <w:rPr>
                <w:lang w:val="en-CA"/>
              </w:rPr>
              <w:t xml:space="preserve">Test </w:t>
            </w:r>
            <w:r w:rsidRPr="009F7355">
              <w:rPr>
                <w:color w:val="000000"/>
                <w:lang w:val="en-CA"/>
              </w:rPr>
              <w:t>1.1a + Test 1.1c</w:t>
            </w:r>
          </w:p>
        </w:tc>
        <w:tc>
          <w:tcPr>
            <w:tcW w:w="1620" w:type="dxa"/>
          </w:tcPr>
          <w:p w14:paraId="3B6C22E6" w14:textId="77777777" w:rsidR="00F75492" w:rsidRPr="009F7355" w:rsidRDefault="00F75492" w:rsidP="000547B1">
            <w:pPr>
              <w:spacing w:before="0"/>
              <w:jc w:val="left"/>
              <w:rPr>
                <w:lang w:val="en-CA"/>
              </w:rPr>
            </w:pPr>
            <w:r w:rsidRPr="009F7355">
              <w:rPr>
                <w:lang w:val="en-CA"/>
              </w:rPr>
              <w:t>G.Wang (vivo)</w:t>
            </w:r>
          </w:p>
        </w:tc>
        <w:tc>
          <w:tcPr>
            <w:tcW w:w="1170" w:type="dxa"/>
          </w:tcPr>
          <w:p w14:paraId="3E83A0AE" w14:textId="77777777" w:rsidR="00F75492" w:rsidRPr="009F7355" w:rsidRDefault="00F75492" w:rsidP="000547B1">
            <w:pPr>
              <w:spacing w:before="0"/>
              <w:jc w:val="left"/>
              <w:rPr>
                <w:lang w:val="en-CA"/>
              </w:rPr>
            </w:pPr>
          </w:p>
        </w:tc>
      </w:tr>
      <w:tr w:rsidR="00F75492" w14:paraId="08D27F06" w14:textId="77777777" w:rsidTr="000547B1">
        <w:trPr>
          <w:trHeight w:val="587"/>
        </w:trPr>
        <w:tc>
          <w:tcPr>
            <w:tcW w:w="800" w:type="dxa"/>
          </w:tcPr>
          <w:p w14:paraId="60C589CF" w14:textId="77777777" w:rsidR="00F75492" w:rsidRPr="009F7355" w:rsidRDefault="00F75492" w:rsidP="000547B1">
            <w:pPr>
              <w:spacing w:before="0"/>
              <w:rPr>
                <w:lang w:val="en-CA"/>
              </w:rPr>
            </w:pPr>
            <w:r w:rsidRPr="009F7355">
              <w:rPr>
                <w:lang w:val="en-CA"/>
              </w:rPr>
              <w:t>1.1e</w:t>
            </w:r>
          </w:p>
        </w:tc>
        <w:tc>
          <w:tcPr>
            <w:tcW w:w="5675" w:type="dxa"/>
          </w:tcPr>
          <w:p w14:paraId="1544AF95" w14:textId="77777777" w:rsidR="00F75492" w:rsidRPr="009F7355" w:rsidRDefault="00F75492" w:rsidP="000547B1">
            <w:pPr>
              <w:spacing w:before="0"/>
              <w:jc w:val="left"/>
              <w:rPr>
                <w:lang w:val="en-CA"/>
              </w:rPr>
            </w:pPr>
            <w:r w:rsidRPr="009F7355">
              <w:rPr>
                <w:lang w:val="en-CA"/>
              </w:rPr>
              <w:t xml:space="preserve">Test </w:t>
            </w:r>
            <w:r w:rsidRPr="009F7355">
              <w:rPr>
                <w:color w:val="000000"/>
                <w:lang w:val="en-CA"/>
              </w:rPr>
              <w:t>1.1b + Test 1.1c</w:t>
            </w:r>
          </w:p>
        </w:tc>
        <w:tc>
          <w:tcPr>
            <w:tcW w:w="1620" w:type="dxa"/>
          </w:tcPr>
          <w:p w14:paraId="07109164" w14:textId="77777777" w:rsidR="00F75492" w:rsidRPr="009F7355" w:rsidRDefault="00F75492" w:rsidP="000547B1">
            <w:pPr>
              <w:spacing w:before="0"/>
              <w:jc w:val="left"/>
              <w:rPr>
                <w:lang w:val="en-CA"/>
              </w:rPr>
            </w:pPr>
            <w:r w:rsidRPr="009F7355">
              <w:rPr>
                <w:lang w:val="en-CA"/>
              </w:rPr>
              <w:t>G.Wang (vivo)</w:t>
            </w:r>
          </w:p>
        </w:tc>
        <w:tc>
          <w:tcPr>
            <w:tcW w:w="1170" w:type="dxa"/>
          </w:tcPr>
          <w:p w14:paraId="21A66DE4" w14:textId="77777777" w:rsidR="00F75492" w:rsidRPr="009F7355" w:rsidRDefault="00F75492" w:rsidP="000547B1">
            <w:pPr>
              <w:spacing w:before="0"/>
              <w:jc w:val="left"/>
              <w:rPr>
                <w:lang w:val="en-CA"/>
              </w:rPr>
            </w:pPr>
          </w:p>
        </w:tc>
      </w:tr>
      <w:tr w:rsidR="00F75492" w14:paraId="0CAF69DC" w14:textId="77777777" w:rsidTr="000547B1">
        <w:trPr>
          <w:trHeight w:val="587"/>
        </w:trPr>
        <w:tc>
          <w:tcPr>
            <w:tcW w:w="9265" w:type="dxa"/>
            <w:gridSpan w:val="4"/>
          </w:tcPr>
          <w:p w14:paraId="0E5FCFB1" w14:textId="77777777" w:rsidR="00F75492" w:rsidRPr="009F7355" w:rsidRDefault="00F75492" w:rsidP="000547B1">
            <w:pPr>
              <w:spacing w:before="0"/>
              <w:jc w:val="left"/>
              <w:rPr>
                <w:lang w:val="en-CA"/>
              </w:rPr>
            </w:pPr>
            <w:r w:rsidRPr="009F7355">
              <w:rPr>
                <w:lang w:val="en-CA"/>
              </w:rPr>
              <w:t>2 Intra prediction</w:t>
            </w:r>
          </w:p>
        </w:tc>
      </w:tr>
      <w:tr w:rsidR="00F75492" w14:paraId="489011A8" w14:textId="77777777" w:rsidTr="000547B1">
        <w:trPr>
          <w:trHeight w:val="587"/>
        </w:trPr>
        <w:tc>
          <w:tcPr>
            <w:tcW w:w="800" w:type="dxa"/>
          </w:tcPr>
          <w:p w14:paraId="407CC502" w14:textId="77777777" w:rsidR="00F75492" w:rsidRPr="009F7355" w:rsidRDefault="00F75492" w:rsidP="000547B1">
            <w:pPr>
              <w:spacing w:before="0"/>
              <w:rPr>
                <w:lang w:val="en-CA"/>
              </w:rPr>
            </w:pPr>
            <w:r w:rsidRPr="009F7355">
              <w:rPr>
                <w:lang w:val="en-CA"/>
              </w:rPr>
              <w:t>2.1</w:t>
            </w:r>
          </w:p>
        </w:tc>
        <w:tc>
          <w:tcPr>
            <w:tcW w:w="5675" w:type="dxa"/>
          </w:tcPr>
          <w:p w14:paraId="0D9EBE63" w14:textId="77777777" w:rsidR="00F75492" w:rsidRPr="009F7355" w:rsidRDefault="00F75492" w:rsidP="000547B1">
            <w:pPr>
              <w:spacing w:before="0"/>
              <w:jc w:val="left"/>
              <w:rPr>
                <w:lang w:val="en-CA"/>
              </w:rPr>
            </w:pPr>
            <w:r w:rsidRPr="009F7355">
              <w:rPr>
                <w:lang w:val="en-CA"/>
              </w:rPr>
              <w:t>TMRL blend</w:t>
            </w:r>
          </w:p>
        </w:tc>
        <w:tc>
          <w:tcPr>
            <w:tcW w:w="1620" w:type="dxa"/>
          </w:tcPr>
          <w:p w14:paraId="1DFA9B95" w14:textId="77777777" w:rsidR="00F75492" w:rsidRPr="009F7355" w:rsidRDefault="00F75492" w:rsidP="000547B1">
            <w:pPr>
              <w:spacing w:before="0"/>
              <w:jc w:val="left"/>
              <w:rPr>
                <w:lang w:val="en-CA"/>
              </w:rPr>
            </w:pPr>
            <w:r w:rsidRPr="009F7355">
              <w:rPr>
                <w:lang w:val="en-CA"/>
              </w:rPr>
              <w:t>S. Blasi</w:t>
            </w:r>
          </w:p>
          <w:p w14:paraId="322F5EC6" w14:textId="77777777" w:rsidR="00F75492" w:rsidRPr="009F7355" w:rsidRDefault="00F75492" w:rsidP="000547B1">
            <w:pPr>
              <w:spacing w:before="0"/>
              <w:jc w:val="left"/>
              <w:rPr>
                <w:lang w:val="en-CA"/>
              </w:rPr>
            </w:pPr>
            <w:r w:rsidRPr="009F7355">
              <w:rPr>
                <w:lang w:val="en-CA"/>
              </w:rPr>
              <w:t>(Nokia)</w:t>
            </w:r>
          </w:p>
        </w:tc>
        <w:tc>
          <w:tcPr>
            <w:tcW w:w="1170" w:type="dxa"/>
          </w:tcPr>
          <w:p w14:paraId="5E539BE2" w14:textId="77777777" w:rsidR="00F75492" w:rsidRPr="009F7355" w:rsidRDefault="00F75492" w:rsidP="000547B1">
            <w:pPr>
              <w:spacing w:before="0"/>
              <w:jc w:val="left"/>
              <w:rPr>
                <w:lang w:val="en-CA"/>
              </w:rPr>
            </w:pPr>
            <w:r w:rsidRPr="009F7355">
              <w:rPr>
                <w:lang w:val="en-CA"/>
              </w:rPr>
              <w:t>V. Rufitskiy (TCL)</w:t>
            </w:r>
          </w:p>
        </w:tc>
      </w:tr>
      <w:tr w:rsidR="00F75492" w14:paraId="2F53DBF2" w14:textId="77777777" w:rsidTr="000547B1">
        <w:trPr>
          <w:trHeight w:val="400"/>
        </w:trPr>
        <w:tc>
          <w:tcPr>
            <w:tcW w:w="800" w:type="dxa"/>
          </w:tcPr>
          <w:p w14:paraId="5A022ABA" w14:textId="77777777" w:rsidR="00F75492" w:rsidRPr="009F7355" w:rsidRDefault="00F75492" w:rsidP="000547B1">
            <w:pPr>
              <w:spacing w:before="0"/>
              <w:rPr>
                <w:lang w:val="en-CA"/>
              </w:rPr>
            </w:pPr>
            <w:r w:rsidRPr="009F7355">
              <w:rPr>
                <w:lang w:val="en-CA"/>
              </w:rPr>
              <w:t>2.2a</w:t>
            </w:r>
          </w:p>
        </w:tc>
        <w:tc>
          <w:tcPr>
            <w:tcW w:w="5675" w:type="dxa"/>
          </w:tcPr>
          <w:p w14:paraId="202E1377"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9F7355">
              <w:rPr>
                <w:color w:val="000000"/>
                <w:lang w:val="en-CA"/>
              </w:rPr>
              <w:t>Alignment of interpolation filters used in reference samples unwrapping and predictor generation</w:t>
            </w:r>
          </w:p>
        </w:tc>
        <w:tc>
          <w:tcPr>
            <w:tcW w:w="1620" w:type="dxa"/>
            <w:vAlign w:val="center"/>
          </w:tcPr>
          <w:p w14:paraId="22AD734E" w14:textId="77777777" w:rsidR="00F75492" w:rsidRPr="009F7355" w:rsidRDefault="00F75492" w:rsidP="000547B1">
            <w:pPr>
              <w:spacing w:before="0"/>
              <w:jc w:val="left"/>
              <w:rPr>
                <w:lang w:val="en-CA"/>
              </w:rPr>
            </w:pPr>
            <w:r w:rsidRPr="009F7355">
              <w:rPr>
                <w:lang w:val="en-CA"/>
              </w:rPr>
              <w:t>V. Rufitskiy</w:t>
            </w:r>
          </w:p>
          <w:p w14:paraId="732D3E37" w14:textId="77777777" w:rsidR="00F75492" w:rsidRPr="009F7355" w:rsidRDefault="00F75492" w:rsidP="000547B1">
            <w:pPr>
              <w:spacing w:before="0"/>
              <w:jc w:val="left"/>
              <w:rPr>
                <w:lang w:val="en-CA"/>
              </w:rPr>
            </w:pPr>
            <w:r w:rsidRPr="009F7355">
              <w:rPr>
                <w:lang w:val="en-CA"/>
              </w:rPr>
              <w:t>(TCL)</w:t>
            </w:r>
          </w:p>
        </w:tc>
        <w:tc>
          <w:tcPr>
            <w:tcW w:w="1170" w:type="dxa"/>
            <w:vAlign w:val="center"/>
          </w:tcPr>
          <w:p w14:paraId="29B8BDBE" w14:textId="77777777" w:rsidR="00F75492" w:rsidRPr="009F7355" w:rsidRDefault="00F75492" w:rsidP="000547B1">
            <w:pPr>
              <w:spacing w:before="0"/>
              <w:jc w:val="left"/>
              <w:rPr>
                <w:lang w:val="en-CA"/>
              </w:rPr>
            </w:pPr>
          </w:p>
        </w:tc>
      </w:tr>
      <w:tr w:rsidR="00F75492" w14:paraId="2CF36F08" w14:textId="77777777" w:rsidTr="000547B1">
        <w:trPr>
          <w:trHeight w:val="400"/>
        </w:trPr>
        <w:tc>
          <w:tcPr>
            <w:tcW w:w="800" w:type="dxa"/>
          </w:tcPr>
          <w:p w14:paraId="3F29960D" w14:textId="77777777" w:rsidR="00F75492" w:rsidRPr="009F7355" w:rsidRDefault="00F75492" w:rsidP="000547B1">
            <w:pPr>
              <w:spacing w:before="0"/>
              <w:rPr>
                <w:lang w:val="en-CA"/>
              </w:rPr>
            </w:pPr>
            <w:r w:rsidRPr="009F7355">
              <w:rPr>
                <w:lang w:val="en-CA"/>
              </w:rPr>
              <w:t>2.2b</w:t>
            </w:r>
          </w:p>
        </w:tc>
        <w:tc>
          <w:tcPr>
            <w:tcW w:w="5675" w:type="dxa"/>
          </w:tcPr>
          <w:p w14:paraId="396E40F9" w14:textId="77777777" w:rsidR="00F75492" w:rsidRPr="00CA2E49"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pPr>
            <w:r w:rsidRPr="00CA2E49">
              <w:rPr>
                <w:color w:val="000000"/>
              </w:rPr>
              <w:t>Disabling smoothing in interpolation and reference sample processing operations for DIMD and TIMD</w:t>
            </w:r>
          </w:p>
        </w:tc>
        <w:tc>
          <w:tcPr>
            <w:tcW w:w="1620" w:type="dxa"/>
            <w:vAlign w:val="center"/>
          </w:tcPr>
          <w:p w14:paraId="55BF5889" w14:textId="77777777" w:rsidR="00F75492" w:rsidRPr="009F7355" w:rsidRDefault="00F75492" w:rsidP="000547B1">
            <w:pPr>
              <w:spacing w:before="0"/>
              <w:jc w:val="left"/>
              <w:rPr>
                <w:lang w:val="en-CA"/>
              </w:rPr>
            </w:pPr>
            <w:r w:rsidRPr="009F7355">
              <w:rPr>
                <w:lang w:val="en-CA"/>
              </w:rPr>
              <w:t>V. Rufitskiy</w:t>
            </w:r>
          </w:p>
          <w:p w14:paraId="28B475EF" w14:textId="77777777" w:rsidR="00F75492" w:rsidRPr="009F7355" w:rsidRDefault="00F75492" w:rsidP="000547B1">
            <w:pPr>
              <w:spacing w:before="0"/>
              <w:jc w:val="left"/>
              <w:rPr>
                <w:lang w:val="en-CA"/>
              </w:rPr>
            </w:pPr>
            <w:r w:rsidRPr="009F7355">
              <w:rPr>
                <w:lang w:val="en-CA"/>
              </w:rPr>
              <w:t>(TCL)</w:t>
            </w:r>
          </w:p>
        </w:tc>
        <w:tc>
          <w:tcPr>
            <w:tcW w:w="1170" w:type="dxa"/>
            <w:vAlign w:val="center"/>
          </w:tcPr>
          <w:p w14:paraId="2E1D1676" w14:textId="77777777" w:rsidR="00F75492" w:rsidRPr="009F7355" w:rsidRDefault="00F75492" w:rsidP="000547B1">
            <w:pPr>
              <w:spacing w:before="0"/>
              <w:jc w:val="left"/>
              <w:rPr>
                <w:lang w:val="en-CA"/>
              </w:rPr>
            </w:pPr>
          </w:p>
        </w:tc>
      </w:tr>
      <w:tr w:rsidR="00F75492" w14:paraId="377A0F1D" w14:textId="77777777" w:rsidTr="000547B1">
        <w:trPr>
          <w:trHeight w:val="400"/>
        </w:trPr>
        <w:tc>
          <w:tcPr>
            <w:tcW w:w="800" w:type="dxa"/>
          </w:tcPr>
          <w:p w14:paraId="11F7484C" w14:textId="77777777" w:rsidR="00F75492" w:rsidRPr="009F7355" w:rsidRDefault="00F75492" w:rsidP="000547B1">
            <w:pPr>
              <w:spacing w:before="0"/>
              <w:rPr>
                <w:lang w:val="en-CA"/>
              </w:rPr>
            </w:pPr>
            <w:r w:rsidRPr="009F7355">
              <w:rPr>
                <w:lang w:val="en-CA"/>
              </w:rPr>
              <w:t>2.3a</w:t>
            </w:r>
          </w:p>
        </w:tc>
        <w:tc>
          <w:tcPr>
            <w:tcW w:w="5675" w:type="dxa"/>
          </w:tcPr>
          <w:p w14:paraId="569D3C89" w14:textId="77777777" w:rsidR="00F75492" w:rsidRPr="009F7355" w:rsidRDefault="00F75492" w:rsidP="000547B1">
            <w:pPr>
              <w:spacing w:before="0"/>
              <w:jc w:val="left"/>
              <w:rPr>
                <w:lang w:val="en-CA"/>
              </w:rPr>
            </w:pPr>
            <w:r w:rsidRPr="009F7355">
              <w:rPr>
                <w:color w:val="000000"/>
                <w:lang w:val="en-CA"/>
              </w:rPr>
              <w:t>Unification of unwrapping interpolation filters in TIMD template and block prediction</w:t>
            </w:r>
          </w:p>
        </w:tc>
        <w:tc>
          <w:tcPr>
            <w:tcW w:w="1620" w:type="dxa"/>
            <w:vAlign w:val="center"/>
          </w:tcPr>
          <w:p w14:paraId="6928450F" w14:textId="77777777" w:rsidR="00F75492" w:rsidRPr="009F7355" w:rsidRDefault="00F75492" w:rsidP="000547B1">
            <w:pPr>
              <w:spacing w:before="0"/>
              <w:jc w:val="left"/>
              <w:rPr>
                <w:color w:val="000000"/>
                <w:lang w:val="en-CA"/>
              </w:rPr>
            </w:pPr>
            <w:r w:rsidRPr="009F7355">
              <w:rPr>
                <w:color w:val="000000"/>
                <w:lang w:val="en-CA"/>
              </w:rPr>
              <w:t>T. Dong</w:t>
            </w:r>
          </w:p>
          <w:p w14:paraId="48EE42DD" w14:textId="77777777" w:rsidR="00F75492" w:rsidRPr="009F7355" w:rsidRDefault="00F75492" w:rsidP="000547B1">
            <w:pPr>
              <w:spacing w:before="0"/>
              <w:jc w:val="left"/>
              <w:rPr>
                <w:lang w:val="en-CA"/>
              </w:rPr>
            </w:pPr>
            <w:r w:rsidRPr="009F7355">
              <w:rPr>
                <w:color w:val="000000"/>
                <w:lang w:val="en-CA"/>
              </w:rPr>
              <w:t>(TCL)</w:t>
            </w:r>
          </w:p>
        </w:tc>
        <w:tc>
          <w:tcPr>
            <w:tcW w:w="1170" w:type="dxa"/>
            <w:vAlign w:val="center"/>
          </w:tcPr>
          <w:p w14:paraId="77880022" w14:textId="77777777" w:rsidR="00F75492" w:rsidRPr="009F7355" w:rsidRDefault="00F75492" w:rsidP="000547B1">
            <w:pPr>
              <w:spacing w:before="0"/>
              <w:jc w:val="left"/>
              <w:rPr>
                <w:lang w:val="en-CA"/>
              </w:rPr>
            </w:pPr>
          </w:p>
        </w:tc>
      </w:tr>
      <w:tr w:rsidR="00F75492" w14:paraId="68A8948F" w14:textId="77777777" w:rsidTr="000547B1">
        <w:trPr>
          <w:trHeight w:val="400"/>
        </w:trPr>
        <w:tc>
          <w:tcPr>
            <w:tcW w:w="800" w:type="dxa"/>
          </w:tcPr>
          <w:p w14:paraId="60A2A1A0" w14:textId="77777777" w:rsidR="00F75492" w:rsidRPr="009F7355" w:rsidRDefault="00F75492" w:rsidP="000547B1">
            <w:pPr>
              <w:spacing w:before="0"/>
              <w:rPr>
                <w:lang w:val="en-CA"/>
              </w:rPr>
            </w:pPr>
            <w:r w:rsidRPr="009F7355">
              <w:rPr>
                <w:lang w:val="en-CA"/>
              </w:rPr>
              <w:t>2.3b</w:t>
            </w:r>
          </w:p>
        </w:tc>
        <w:tc>
          <w:tcPr>
            <w:tcW w:w="5675" w:type="dxa"/>
          </w:tcPr>
          <w:p w14:paraId="5A1F6C03" w14:textId="77777777" w:rsidR="00F75492" w:rsidRPr="009F7355" w:rsidRDefault="00F75492" w:rsidP="000547B1">
            <w:pPr>
              <w:spacing w:before="0"/>
              <w:jc w:val="left"/>
              <w:rPr>
                <w:lang w:val="en-CA"/>
              </w:rPr>
            </w:pPr>
            <w:r w:rsidRPr="009F7355">
              <w:rPr>
                <w:color w:val="000000"/>
                <w:lang w:val="en-CA"/>
              </w:rPr>
              <w:t>8-tap interpolation filter for template generation in TIMD</w:t>
            </w:r>
          </w:p>
        </w:tc>
        <w:tc>
          <w:tcPr>
            <w:tcW w:w="1620" w:type="dxa"/>
            <w:vAlign w:val="center"/>
          </w:tcPr>
          <w:p w14:paraId="027F96B8" w14:textId="77777777" w:rsidR="00F75492" w:rsidRPr="009F7355" w:rsidRDefault="00F75492" w:rsidP="000547B1">
            <w:pPr>
              <w:spacing w:before="0"/>
              <w:jc w:val="left"/>
              <w:rPr>
                <w:color w:val="000000"/>
                <w:lang w:val="en-CA"/>
              </w:rPr>
            </w:pPr>
            <w:r w:rsidRPr="009F7355">
              <w:rPr>
                <w:color w:val="000000"/>
                <w:lang w:val="en-CA"/>
              </w:rPr>
              <w:t>T. Dong</w:t>
            </w:r>
          </w:p>
          <w:p w14:paraId="73C5CC55" w14:textId="77777777" w:rsidR="00F75492" w:rsidRPr="009F7355" w:rsidRDefault="00F75492" w:rsidP="000547B1">
            <w:pPr>
              <w:spacing w:before="0"/>
              <w:jc w:val="left"/>
              <w:rPr>
                <w:lang w:val="en-CA"/>
              </w:rPr>
            </w:pPr>
            <w:r w:rsidRPr="009F7355">
              <w:rPr>
                <w:color w:val="000000"/>
                <w:lang w:val="en-CA"/>
              </w:rPr>
              <w:t>(TCL)</w:t>
            </w:r>
          </w:p>
        </w:tc>
        <w:tc>
          <w:tcPr>
            <w:tcW w:w="1170" w:type="dxa"/>
            <w:vAlign w:val="center"/>
          </w:tcPr>
          <w:p w14:paraId="063CE1A1" w14:textId="77777777" w:rsidR="00F75492" w:rsidRPr="009F7355" w:rsidRDefault="00F75492" w:rsidP="000547B1">
            <w:pPr>
              <w:spacing w:before="0"/>
              <w:jc w:val="left"/>
              <w:rPr>
                <w:lang w:val="en-CA"/>
              </w:rPr>
            </w:pPr>
          </w:p>
        </w:tc>
      </w:tr>
      <w:tr w:rsidR="00F75492" w14:paraId="1248E7C9" w14:textId="77777777" w:rsidTr="000547B1">
        <w:trPr>
          <w:trHeight w:val="400"/>
        </w:trPr>
        <w:tc>
          <w:tcPr>
            <w:tcW w:w="800" w:type="dxa"/>
          </w:tcPr>
          <w:p w14:paraId="26581F32" w14:textId="77777777" w:rsidR="00F75492" w:rsidRPr="009F7355" w:rsidRDefault="00F75492" w:rsidP="000547B1">
            <w:pPr>
              <w:spacing w:before="0"/>
              <w:rPr>
                <w:lang w:val="en-CA"/>
              </w:rPr>
            </w:pPr>
            <w:r w:rsidRPr="009F7355">
              <w:rPr>
                <w:lang w:val="en-CA"/>
              </w:rPr>
              <w:t>2.4</w:t>
            </w:r>
          </w:p>
        </w:tc>
        <w:tc>
          <w:tcPr>
            <w:tcW w:w="5675" w:type="dxa"/>
          </w:tcPr>
          <w:p w14:paraId="1DB19490" w14:textId="77777777" w:rsidR="00F75492" w:rsidRPr="009F7355" w:rsidRDefault="00F75492" w:rsidP="000547B1">
            <w:pPr>
              <w:spacing w:before="0"/>
              <w:jc w:val="left"/>
              <w:rPr>
                <w:lang w:val="en-CA"/>
              </w:rPr>
            </w:pPr>
            <w:r w:rsidRPr="009F7355">
              <w:rPr>
                <w:lang w:val="en-CA"/>
              </w:rPr>
              <w:t>Longer tap interpolation filtering</w:t>
            </w:r>
          </w:p>
        </w:tc>
        <w:tc>
          <w:tcPr>
            <w:tcW w:w="1620" w:type="dxa"/>
          </w:tcPr>
          <w:p w14:paraId="409D1228" w14:textId="77777777" w:rsidR="00F75492" w:rsidRPr="009F7355" w:rsidRDefault="00F75492" w:rsidP="000547B1">
            <w:pPr>
              <w:spacing w:before="0"/>
              <w:jc w:val="left"/>
              <w:rPr>
                <w:lang w:val="en-CA"/>
              </w:rPr>
            </w:pPr>
            <w:r w:rsidRPr="009F7355">
              <w:rPr>
                <w:lang w:val="en-CA"/>
              </w:rPr>
              <w:t>V. Rufitskiy</w:t>
            </w:r>
          </w:p>
          <w:p w14:paraId="64CE6B0F" w14:textId="77777777" w:rsidR="00F75492" w:rsidRPr="009F7355" w:rsidRDefault="00F75492" w:rsidP="000547B1">
            <w:pPr>
              <w:spacing w:before="0"/>
              <w:jc w:val="left"/>
              <w:rPr>
                <w:lang w:val="en-CA"/>
              </w:rPr>
            </w:pPr>
            <w:r w:rsidRPr="009F7355">
              <w:rPr>
                <w:lang w:val="en-CA"/>
              </w:rPr>
              <w:t>(TCL)</w:t>
            </w:r>
          </w:p>
        </w:tc>
        <w:tc>
          <w:tcPr>
            <w:tcW w:w="1170" w:type="dxa"/>
          </w:tcPr>
          <w:p w14:paraId="5DEE192E" w14:textId="77777777" w:rsidR="00F75492" w:rsidRPr="009F7355" w:rsidRDefault="00F75492" w:rsidP="000547B1">
            <w:pPr>
              <w:spacing w:before="0"/>
              <w:jc w:val="left"/>
              <w:rPr>
                <w:lang w:val="en-CA"/>
              </w:rPr>
            </w:pPr>
          </w:p>
        </w:tc>
      </w:tr>
      <w:tr w:rsidR="00F75492" w14:paraId="34F5EAB8" w14:textId="77777777" w:rsidTr="000547B1">
        <w:trPr>
          <w:trHeight w:val="400"/>
        </w:trPr>
        <w:tc>
          <w:tcPr>
            <w:tcW w:w="800" w:type="dxa"/>
          </w:tcPr>
          <w:p w14:paraId="11F0B6FB" w14:textId="77777777" w:rsidR="00F75492" w:rsidRPr="009F7355" w:rsidRDefault="00F75492" w:rsidP="000547B1">
            <w:pPr>
              <w:spacing w:before="0"/>
              <w:rPr>
                <w:lang w:val="en-CA"/>
              </w:rPr>
            </w:pPr>
            <w:r w:rsidRPr="009F7355">
              <w:rPr>
                <w:lang w:val="en-CA"/>
              </w:rPr>
              <w:t>2.5</w:t>
            </w:r>
          </w:p>
        </w:tc>
        <w:tc>
          <w:tcPr>
            <w:tcW w:w="5675" w:type="dxa"/>
          </w:tcPr>
          <w:p w14:paraId="5AA86E0F" w14:textId="77777777" w:rsidR="00F75492" w:rsidRPr="009F7355" w:rsidRDefault="00F75492" w:rsidP="000547B1">
            <w:pPr>
              <w:spacing w:before="0"/>
              <w:jc w:val="left"/>
              <w:rPr>
                <w:lang w:val="en-CA"/>
              </w:rPr>
            </w:pPr>
            <w:r w:rsidRPr="009F7355">
              <w:rPr>
                <w:lang w:val="en-CA"/>
              </w:rPr>
              <w:t>Combination of Test 2.2, Test 2.3, and Test 2.4</w:t>
            </w:r>
          </w:p>
        </w:tc>
        <w:tc>
          <w:tcPr>
            <w:tcW w:w="1620" w:type="dxa"/>
            <w:vAlign w:val="center"/>
          </w:tcPr>
          <w:p w14:paraId="0A931C1B" w14:textId="77777777" w:rsidR="00F75492" w:rsidRPr="009F7355" w:rsidRDefault="00F75492" w:rsidP="000547B1">
            <w:pPr>
              <w:spacing w:before="0"/>
              <w:jc w:val="left"/>
              <w:rPr>
                <w:lang w:val="en-CA"/>
              </w:rPr>
            </w:pPr>
            <w:r w:rsidRPr="009F7355">
              <w:rPr>
                <w:lang w:val="en-CA"/>
              </w:rPr>
              <w:t>V. Rufitskiy</w:t>
            </w:r>
          </w:p>
          <w:p w14:paraId="48A9E571" w14:textId="77777777" w:rsidR="00F75492" w:rsidRPr="009F7355" w:rsidRDefault="00F75492" w:rsidP="000547B1">
            <w:pPr>
              <w:spacing w:before="0"/>
              <w:jc w:val="left"/>
              <w:rPr>
                <w:lang w:val="en-CA"/>
              </w:rPr>
            </w:pPr>
            <w:r w:rsidRPr="009F7355">
              <w:rPr>
                <w:lang w:val="en-CA"/>
              </w:rPr>
              <w:t>(TCL)</w:t>
            </w:r>
          </w:p>
        </w:tc>
        <w:tc>
          <w:tcPr>
            <w:tcW w:w="1170" w:type="dxa"/>
            <w:vAlign w:val="center"/>
          </w:tcPr>
          <w:p w14:paraId="38D3EB48" w14:textId="77777777" w:rsidR="00F75492" w:rsidRPr="009F7355" w:rsidRDefault="00F75492" w:rsidP="000547B1">
            <w:pPr>
              <w:spacing w:before="0"/>
              <w:jc w:val="left"/>
              <w:rPr>
                <w:lang w:val="en-CA"/>
              </w:rPr>
            </w:pPr>
          </w:p>
        </w:tc>
      </w:tr>
      <w:tr w:rsidR="00F75492" w14:paraId="3680511B" w14:textId="77777777" w:rsidTr="000547B1">
        <w:trPr>
          <w:trHeight w:val="354"/>
        </w:trPr>
        <w:tc>
          <w:tcPr>
            <w:tcW w:w="800" w:type="dxa"/>
          </w:tcPr>
          <w:p w14:paraId="593A6C35" w14:textId="77777777" w:rsidR="00F75492" w:rsidRPr="009F7355" w:rsidRDefault="00F75492" w:rsidP="000547B1">
            <w:pPr>
              <w:spacing w:before="0"/>
              <w:rPr>
                <w:lang w:val="en-CA"/>
              </w:rPr>
            </w:pPr>
            <w:r w:rsidRPr="009F7355">
              <w:rPr>
                <w:lang w:val="en-CA"/>
              </w:rPr>
              <w:t>2.6a</w:t>
            </w:r>
          </w:p>
        </w:tc>
        <w:tc>
          <w:tcPr>
            <w:tcW w:w="5675" w:type="dxa"/>
          </w:tcPr>
          <w:p w14:paraId="31562584" w14:textId="77777777" w:rsidR="00F75492" w:rsidRPr="009F7355" w:rsidRDefault="00F75492" w:rsidP="000547B1">
            <w:pPr>
              <w:spacing w:before="0"/>
              <w:jc w:val="left"/>
              <w:rPr>
                <w:lang w:val="en-CA"/>
              </w:rPr>
            </w:pPr>
            <w:r w:rsidRPr="009F7355">
              <w:rPr>
                <w:lang w:val="en-CA"/>
              </w:rPr>
              <w:t>Adaptive subsampling filter selection for CCLM/intra-CCCM/ALF-CCCM</w:t>
            </w:r>
          </w:p>
        </w:tc>
        <w:tc>
          <w:tcPr>
            <w:tcW w:w="1620" w:type="dxa"/>
          </w:tcPr>
          <w:p w14:paraId="50EA00E2" w14:textId="77777777" w:rsidR="00F75492" w:rsidRPr="009F7355" w:rsidRDefault="00F75492" w:rsidP="000547B1">
            <w:pPr>
              <w:spacing w:before="0"/>
              <w:jc w:val="left"/>
              <w:rPr>
                <w:lang w:val="en-CA"/>
              </w:rPr>
            </w:pPr>
            <w:r w:rsidRPr="009F7355">
              <w:rPr>
                <w:lang w:val="en-CA"/>
              </w:rPr>
              <w:t>Y. Kidani</w:t>
            </w:r>
          </w:p>
          <w:p w14:paraId="3C30C654" w14:textId="77777777" w:rsidR="00F75492" w:rsidRPr="009F7355" w:rsidRDefault="00F75492" w:rsidP="000547B1">
            <w:pPr>
              <w:spacing w:before="0"/>
              <w:jc w:val="left"/>
              <w:rPr>
                <w:lang w:val="en-CA"/>
              </w:rPr>
            </w:pPr>
            <w:r w:rsidRPr="009F7355">
              <w:rPr>
                <w:lang w:val="en-CA"/>
              </w:rPr>
              <w:t>(KDDI)</w:t>
            </w:r>
          </w:p>
        </w:tc>
        <w:tc>
          <w:tcPr>
            <w:tcW w:w="1170" w:type="dxa"/>
          </w:tcPr>
          <w:p w14:paraId="36355165" w14:textId="77777777" w:rsidR="00F75492" w:rsidRPr="009F7355" w:rsidRDefault="00F75492" w:rsidP="000547B1">
            <w:pPr>
              <w:spacing w:before="0"/>
              <w:jc w:val="left"/>
              <w:rPr>
                <w:lang w:val="en-CA"/>
              </w:rPr>
            </w:pPr>
          </w:p>
        </w:tc>
      </w:tr>
      <w:tr w:rsidR="00F75492" w14:paraId="4EA37460" w14:textId="77777777" w:rsidTr="000547B1">
        <w:trPr>
          <w:trHeight w:val="354"/>
        </w:trPr>
        <w:tc>
          <w:tcPr>
            <w:tcW w:w="800" w:type="dxa"/>
          </w:tcPr>
          <w:p w14:paraId="73B4423C" w14:textId="77777777" w:rsidR="00F75492" w:rsidRPr="009F7355" w:rsidRDefault="00F75492" w:rsidP="000547B1">
            <w:pPr>
              <w:spacing w:before="0"/>
              <w:rPr>
                <w:lang w:val="en-CA"/>
              </w:rPr>
            </w:pPr>
            <w:r w:rsidRPr="009F7355">
              <w:rPr>
                <w:lang w:val="en-CA"/>
              </w:rPr>
              <w:t>2.6b</w:t>
            </w:r>
          </w:p>
        </w:tc>
        <w:tc>
          <w:tcPr>
            <w:tcW w:w="5675" w:type="dxa"/>
          </w:tcPr>
          <w:p w14:paraId="655DF84C" w14:textId="77777777" w:rsidR="00F75492" w:rsidRPr="009F7355" w:rsidRDefault="00F75492" w:rsidP="000547B1">
            <w:pPr>
              <w:spacing w:before="0"/>
              <w:jc w:val="left"/>
              <w:rPr>
                <w:lang w:val="en-CA"/>
              </w:rPr>
            </w:pPr>
            <w:r w:rsidRPr="009F7355">
              <w:rPr>
                <w:lang w:val="en-CA"/>
              </w:rPr>
              <w:t>Adaptive subsampling filter selection for inter-CCCM</w:t>
            </w:r>
          </w:p>
        </w:tc>
        <w:tc>
          <w:tcPr>
            <w:tcW w:w="1620" w:type="dxa"/>
          </w:tcPr>
          <w:p w14:paraId="610B693A" w14:textId="77777777" w:rsidR="00F75492" w:rsidRPr="009F7355" w:rsidRDefault="00F75492" w:rsidP="000547B1">
            <w:pPr>
              <w:spacing w:before="0"/>
              <w:jc w:val="left"/>
              <w:rPr>
                <w:lang w:val="en-CA"/>
              </w:rPr>
            </w:pPr>
            <w:r w:rsidRPr="009F7355">
              <w:rPr>
                <w:lang w:val="en-CA"/>
              </w:rPr>
              <w:t>Y. Kidani</w:t>
            </w:r>
          </w:p>
          <w:p w14:paraId="0DD0CC4F" w14:textId="77777777" w:rsidR="00F75492" w:rsidRPr="009F7355" w:rsidRDefault="00F75492" w:rsidP="000547B1">
            <w:pPr>
              <w:spacing w:before="0"/>
              <w:jc w:val="left"/>
              <w:rPr>
                <w:lang w:val="en-CA"/>
              </w:rPr>
            </w:pPr>
            <w:r w:rsidRPr="009F7355">
              <w:rPr>
                <w:lang w:val="en-CA"/>
              </w:rPr>
              <w:t>(KDDI)</w:t>
            </w:r>
          </w:p>
        </w:tc>
        <w:tc>
          <w:tcPr>
            <w:tcW w:w="1170" w:type="dxa"/>
          </w:tcPr>
          <w:p w14:paraId="1E3ABE4E" w14:textId="77777777" w:rsidR="00F75492" w:rsidRPr="009F7355" w:rsidRDefault="00F75492" w:rsidP="000547B1">
            <w:pPr>
              <w:spacing w:before="0"/>
              <w:jc w:val="left"/>
              <w:rPr>
                <w:lang w:val="en-CA"/>
              </w:rPr>
            </w:pPr>
          </w:p>
        </w:tc>
      </w:tr>
      <w:tr w:rsidR="00F75492" w14:paraId="181E3DA3" w14:textId="77777777" w:rsidTr="000547B1">
        <w:trPr>
          <w:trHeight w:val="354"/>
        </w:trPr>
        <w:tc>
          <w:tcPr>
            <w:tcW w:w="800" w:type="dxa"/>
          </w:tcPr>
          <w:p w14:paraId="6FB46FFF" w14:textId="77777777" w:rsidR="00F75492" w:rsidRPr="009F7355" w:rsidRDefault="00F75492" w:rsidP="000547B1">
            <w:pPr>
              <w:spacing w:before="0"/>
              <w:rPr>
                <w:lang w:val="en-CA"/>
              </w:rPr>
            </w:pPr>
            <w:r w:rsidRPr="009F7355">
              <w:rPr>
                <w:lang w:val="en-CA"/>
              </w:rPr>
              <w:t>2.6c</w:t>
            </w:r>
          </w:p>
        </w:tc>
        <w:tc>
          <w:tcPr>
            <w:tcW w:w="5675" w:type="dxa"/>
          </w:tcPr>
          <w:p w14:paraId="783983C4" w14:textId="77777777" w:rsidR="00F75492" w:rsidRPr="009F7355" w:rsidRDefault="00F75492" w:rsidP="000547B1">
            <w:pPr>
              <w:spacing w:before="0"/>
              <w:jc w:val="left"/>
              <w:rPr>
                <w:lang w:val="en-CA"/>
              </w:rPr>
            </w:pPr>
            <w:r w:rsidRPr="009F7355">
              <w:rPr>
                <w:lang w:val="en-CA"/>
              </w:rPr>
              <w:t>Test 2.6a + Test 2.6b</w:t>
            </w:r>
          </w:p>
        </w:tc>
        <w:tc>
          <w:tcPr>
            <w:tcW w:w="1620" w:type="dxa"/>
          </w:tcPr>
          <w:p w14:paraId="5180F967" w14:textId="77777777" w:rsidR="00F75492" w:rsidRPr="009F7355" w:rsidRDefault="00F75492" w:rsidP="000547B1">
            <w:pPr>
              <w:spacing w:before="0"/>
              <w:jc w:val="left"/>
              <w:rPr>
                <w:lang w:val="en-CA"/>
              </w:rPr>
            </w:pPr>
            <w:r w:rsidRPr="009F7355">
              <w:rPr>
                <w:lang w:val="en-CA"/>
              </w:rPr>
              <w:t>Y. Kidani</w:t>
            </w:r>
          </w:p>
          <w:p w14:paraId="5BECC05B" w14:textId="77777777" w:rsidR="00F75492" w:rsidRPr="009F7355" w:rsidRDefault="00F75492" w:rsidP="000547B1">
            <w:pPr>
              <w:spacing w:before="0"/>
              <w:jc w:val="left"/>
              <w:rPr>
                <w:lang w:val="en-CA"/>
              </w:rPr>
            </w:pPr>
            <w:r w:rsidRPr="009F7355">
              <w:rPr>
                <w:lang w:val="en-CA"/>
              </w:rPr>
              <w:t>(KDDI)</w:t>
            </w:r>
          </w:p>
        </w:tc>
        <w:tc>
          <w:tcPr>
            <w:tcW w:w="1170" w:type="dxa"/>
          </w:tcPr>
          <w:p w14:paraId="249C3807" w14:textId="77777777" w:rsidR="00F75492" w:rsidRPr="009F7355" w:rsidRDefault="00F75492" w:rsidP="000547B1">
            <w:pPr>
              <w:spacing w:before="0"/>
              <w:jc w:val="left"/>
              <w:rPr>
                <w:lang w:val="en-CA"/>
              </w:rPr>
            </w:pPr>
          </w:p>
        </w:tc>
      </w:tr>
      <w:tr w:rsidR="00F75492" w14:paraId="4B913E45" w14:textId="77777777" w:rsidTr="000547B1">
        <w:trPr>
          <w:trHeight w:val="354"/>
        </w:trPr>
        <w:tc>
          <w:tcPr>
            <w:tcW w:w="800" w:type="dxa"/>
          </w:tcPr>
          <w:p w14:paraId="5B2F4891" w14:textId="77777777" w:rsidR="00F75492" w:rsidRPr="009F7355" w:rsidRDefault="00F75492" w:rsidP="000547B1">
            <w:pPr>
              <w:spacing w:before="0"/>
              <w:rPr>
                <w:lang w:val="en-CA"/>
              </w:rPr>
            </w:pPr>
            <w:r w:rsidRPr="009F7355">
              <w:rPr>
                <w:lang w:val="en-CA"/>
              </w:rPr>
              <w:t>2.7</w:t>
            </w:r>
          </w:p>
        </w:tc>
        <w:tc>
          <w:tcPr>
            <w:tcW w:w="5675" w:type="dxa"/>
          </w:tcPr>
          <w:p w14:paraId="3FFFBEEA" w14:textId="77777777" w:rsidR="00F75492" w:rsidRPr="009F7355" w:rsidRDefault="00F75492" w:rsidP="00BA5378">
            <w:pPr>
              <w:spacing w:before="0"/>
              <w:jc w:val="left"/>
              <w:rPr>
                <w:lang w:val="en-CA"/>
              </w:rPr>
            </w:pPr>
            <w:r w:rsidRPr="009F7355">
              <w:rPr>
                <w:color w:val="000000"/>
                <w:lang w:val="en-CA"/>
              </w:rPr>
              <w:t>Reducing candidate modes in decoder derived CCP</w:t>
            </w:r>
          </w:p>
        </w:tc>
        <w:tc>
          <w:tcPr>
            <w:tcW w:w="1620" w:type="dxa"/>
          </w:tcPr>
          <w:p w14:paraId="514BE17C" w14:textId="77777777" w:rsidR="00F75492" w:rsidRPr="009F7355" w:rsidRDefault="00F75492" w:rsidP="000547B1">
            <w:pPr>
              <w:spacing w:before="0"/>
              <w:jc w:val="left"/>
              <w:rPr>
                <w:sz w:val="21"/>
                <w:lang w:val="en-CA"/>
              </w:rPr>
            </w:pPr>
            <w:r w:rsidRPr="009F7355">
              <w:rPr>
                <w:color w:val="000000"/>
                <w:sz w:val="20"/>
                <w:lang w:val="en-CA"/>
              </w:rPr>
              <w:t>S. Wan(NWPU)</w:t>
            </w:r>
          </w:p>
          <w:p w14:paraId="67164103" w14:textId="77777777" w:rsidR="00F75492" w:rsidRPr="009F7355" w:rsidRDefault="00F75492" w:rsidP="000547B1">
            <w:pPr>
              <w:spacing w:before="0"/>
              <w:jc w:val="left"/>
              <w:rPr>
                <w:lang w:val="en-CA"/>
              </w:rPr>
            </w:pPr>
            <w:r w:rsidRPr="009F7355">
              <w:rPr>
                <w:color w:val="000000"/>
                <w:sz w:val="20"/>
                <w:lang w:val="en-CA"/>
              </w:rPr>
              <w:t>S. Xie(ZTE)</w:t>
            </w:r>
          </w:p>
        </w:tc>
        <w:tc>
          <w:tcPr>
            <w:tcW w:w="1170" w:type="dxa"/>
          </w:tcPr>
          <w:p w14:paraId="5BC910AA" w14:textId="77777777" w:rsidR="00F75492" w:rsidRPr="009F7355" w:rsidRDefault="00F75492" w:rsidP="000547B1">
            <w:pPr>
              <w:spacing w:before="0"/>
              <w:jc w:val="left"/>
              <w:rPr>
                <w:lang w:val="en-CA"/>
              </w:rPr>
            </w:pPr>
          </w:p>
        </w:tc>
      </w:tr>
      <w:tr w:rsidR="00F75492" w14:paraId="22115058" w14:textId="77777777" w:rsidTr="000547B1">
        <w:trPr>
          <w:trHeight w:val="354"/>
        </w:trPr>
        <w:tc>
          <w:tcPr>
            <w:tcW w:w="800" w:type="dxa"/>
          </w:tcPr>
          <w:p w14:paraId="1E0EC837" w14:textId="77777777" w:rsidR="00F75492" w:rsidRPr="009F7355" w:rsidRDefault="00F75492" w:rsidP="000547B1">
            <w:pPr>
              <w:spacing w:before="0"/>
              <w:rPr>
                <w:lang w:val="en-CA"/>
              </w:rPr>
            </w:pPr>
            <w:r w:rsidRPr="009F7355">
              <w:rPr>
                <w:lang w:val="en-CA"/>
              </w:rPr>
              <w:t>2.8</w:t>
            </w:r>
          </w:p>
        </w:tc>
        <w:tc>
          <w:tcPr>
            <w:tcW w:w="5675" w:type="dxa"/>
          </w:tcPr>
          <w:p w14:paraId="3823B614" w14:textId="77777777" w:rsidR="00F75492" w:rsidRPr="009F7355" w:rsidRDefault="00F75492" w:rsidP="000547B1">
            <w:pPr>
              <w:spacing w:before="0"/>
              <w:jc w:val="left"/>
              <w:rPr>
                <w:lang w:val="en-CA"/>
              </w:rPr>
            </w:pPr>
            <w:r w:rsidRPr="009F7355">
              <w:rPr>
                <w:color w:val="000000"/>
                <w:lang w:val="en-CA"/>
              </w:rPr>
              <w:t>Enhanced CCP Fusion mode</w:t>
            </w:r>
          </w:p>
        </w:tc>
        <w:tc>
          <w:tcPr>
            <w:tcW w:w="1620" w:type="dxa"/>
          </w:tcPr>
          <w:p w14:paraId="4D0CFDC6" w14:textId="77777777" w:rsidR="00F75492" w:rsidRPr="009F7355" w:rsidRDefault="00F75492" w:rsidP="000547B1">
            <w:pPr>
              <w:spacing w:before="0"/>
              <w:jc w:val="left"/>
              <w:rPr>
                <w:lang w:val="en-CA"/>
              </w:rPr>
            </w:pPr>
            <w:r w:rsidRPr="009F7355">
              <w:rPr>
                <w:lang w:val="en-CA"/>
              </w:rPr>
              <w:t>P.Bordes (InterDigital)</w:t>
            </w:r>
          </w:p>
        </w:tc>
        <w:tc>
          <w:tcPr>
            <w:tcW w:w="1170" w:type="dxa"/>
          </w:tcPr>
          <w:p w14:paraId="06706CF9" w14:textId="77777777" w:rsidR="00F75492" w:rsidRPr="009F7355" w:rsidRDefault="00F75492" w:rsidP="000547B1">
            <w:pPr>
              <w:spacing w:before="0"/>
              <w:jc w:val="left"/>
              <w:rPr>
                <w:lang w:val="en-CA"/>
              </w:rPr>
            </w:pPr>
          </w:p>
        </w:tc>
      </w:tr>
      <w:tr w:rsidR="00F75492" w14:paraId="0620C896" w14:textId="77777777" w:rsidTr="000547B1">
        <w:trPr>
          <w:trHeight w:val="400"/>
        </w:trPr>
        <w:tc>
          <w:tcPr>
            <w:tcW w:w="9265" w:type="dxa"/>
            <w:gridSpan w:val="4"/>
            <w:vAlign w:val="center"/>
          </w:tcPr>
          <w:p w14:paraId="0D44092D" w14:textId="77777777" w:rsidR="00F75492" w:rsidRPr="009F7355" w:rsidRDefault="00F75492" w:rsidP="000547B1">
            <w:pPr>
              <w:spacing w:before="0"/>
              <w:jc w:val="left"/>
              <w:rPr>
                <w:lang w:val="en-CA"/>
              </w:rPr>
            </w:pPr>
            <w:r w:rsidRPr="009F7355">
              <w:rPr>
                <w:lang w:val="en-CA"/>
              </w:rPr>
              <w:t>3 Inter prediction</w:t>
            </w:r>
          </w:p>
        </w:tc>
      </w:tr>
      <w:tr w:rsidR="00F75492" w14:paraId="25104070" w14:textId="77777777" w:rsidTr="000547B1">
        <w:trPr>
          <w:trHeight w:val="400"/>
        </w:trPr>
        <w:tc>
          <w:tcPr>
            <w:tcW w:w="800" w:type="dxa"/>
          </w:tcPr>
          <w:p w14:paraId="32BBCFAD" w14:textId="77777777" w:rsidR="00F75492" w:rsidRPr="009F7355" w:rsidRDefault="00F75492" w:rsidP="000547B1">
            <w:pPr>
              <w:spacing w:before="0"/>
              <w:rPr>
                <w:lang w:val="en-CA"/>
              </w:rPr>
            </w:pPr>
            <w:r w:rsidRPr="009F7355">
              <w:rPr>
                <w:lang w:val="en-CA"/>
              </w:rPr>
              <w:t>3.1</w:t>
            </w:r>
          </w:p>
        </w:tc>
        <w:tc>
          <w:tcPr>
            <w:tcW w:w="5675" w:type="dxa"/>
          </w:tcPr>
          <w:p w14:paraId="6A1AE7A0" w14:textId="77777777" w:rsidR="00F75492" w:rsidRPr="009F7355" w:rsidRDefault="00F75492" w:rsidP="000547B1">
            <w:pPr>
              <w:spacing w:before="0"/>
              <w:jc w:val="left"/>
              <w:rPr>
                <w:lang w:val="en-CA"/>
              </w:rPr>
            </w:pPr>
            <w:r w:rsidRPr="009F7355">
              <w:rPr>
                <w:lang w:val="en-CA"/>
              </w:rPr>
              <w:t>Generated merge candidates</w:t>
            </w:r>
          </w:p>
        </w:tc>
        <w:tc>
          <w:tcPr>
            <w:tcW w:w="1620" w:type="dxa"/>
          </w:tcPr>
          <w:p w14:paraId="2534E5C7" w14:textId="77777777" w:rsidR="00F75492" w:rsidRPr="009F7355" w:rsidRDefault="00F75492" w:rsidP="000547B1">
            <w:pPr>
              <w:spacing w:before="0"/>
              <w:jc w:val="left"/>
              <w:rPr>
                <w:lang w:val="en-CA"/>
              </w:rPr>
            </w:pPr>
            <w:r w:rsidRPr="009F7355">
              <w:rPr>
                <w:lang w:val="en-CA"/>
              </w:rPr>
              <w:t>D. Bugdayci Sansli</w:t>
            </w:r>
          </w:p>
          <w:p w14:paraId="795FD869" w14:textId="77777777" w:rsidR="00F75492" w:rsidRPr="009F7355" w:rsidRDefault="00F75492" w:rsidP="000547B1">
            <w:pPr>
              <w:spacing w:before="0"/>
              <w:jc w:val="left"/>
              <w:rPr>
                <w:lang w:val="en-CA"/>
              </w:rPr>
            </w:pPr>
            <w:r w:rsidRPr="009F7355">
              <w:rPr>
                <w:lang w:val="en-CA"/>
              </w:rPr>
              <w:t>(Nokia)</w:t>
            </w:r>
          </w:p>
        </w:tc>
        <w:tc>
          <w:tcPr>
            <w:tcW w:w="1170" w:type="dxa"/>
          </w:tcPr>
          <w:p w14:paraId="6CFE1B2B" w14:textId="77777777" w:rsidR="00F75492" w:rsidRPr="009F7355" w:rsidRDefault="00F75492" w:rsidP="00BA5378">
            <w:pPr>
              <w:spacing w:before="0"/>
              <w:jc w:val="left"/>
              <w:rPr>
                <w:lang w:val="en-CA"/>
              </w:rPr>
            </w:pPr>
          </w:p>
          <w:p w14:paraId="6B653788" w14:textId="77777777" w:rsidR="00F75492" w:rsidRPr="009F7355" w:rsidRDefault="00F75492" w:rsidP="00BA5378">
            <w:pPr>
              <w:spacing w:before="0"/>
              <w:jc w:val="left"/>
              <w:rPr>
                <w:lang w:val="en-CA"/>
              </w:rPr>
            </w:pPr>
          </w:p>
        </w:tc>
      </w:tr>
      <w:tr w:rsidR="00F75492" w14:paraId="0B3B7CB8" w14:textId="77777777" w:rsidTr="000547B1">
        <w:trPr>
          <w:trHeight w:val="400"/>
        </w:trPr>
        <w:tc>
          <w:tcPr>
            <w:tcW w:w="800" w:type="dxa"/>
          </w:tcPr>
          <w:p w14:paraId="7B84CF0B"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9F7355">
              <w:rPr>
                <w:lang w:val="en-CA"/>
              </w:rPr>
              <w:t>3.2a</w:t>
            </w:r>
          </w:p>
        </w:tc>
        <w:tc>
          <w:tcPr>
            <w:tcW w:w="5675" w:type="dxa"/>
          </w:tcPr>
          <w:p w14:paraId="3107C857"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9F7355">
              <w:rPr>
                <w:lang w:val="en-CA"/>
              </w:rPr>
              <w:t>Joint reordering of GPM with affine prediction</w:t>
            </w:r>
          </w:p>
        </w:tc>
        <w:tc>
          <w:tcPr>
            <w:tcW w:w="1620" w:type="dxa"/>
          </w:tcPr>
          <w:p w14:paraId="129D8873" w14:textId="77777777" w:rsidR="00F75492" w:rsidRPr="009F7355" w:rsidRDefault="00F75492" w:rsidP="000547B1">
            <w:pPr>
              <w:spacing w:before="0"/>
              <w:jc w:val="left"/>
              <w:rPr>
                <w:lang w:val="en-CA"/>
              </w:rPr>
            </w:pPr>
            <w:r w:rsidRPr="009F7355">
              <w:rPr>
                <w:lang w:val="en-CA"/>
              </w:rPr>
              <w:t>L. Zhang</w:t>
            </w:r>
          </w:p>
          <w:p w14:paraId="40886B42" w14:textId="77777777" w:rsidR="00F75492" w:rsidRPr="009F7355" w:rsidRDefault="00F75492" w:rsidP="000547B1">
            <w:pPr>
              <w:spacing w:before="0"/>
              <w:jc w:val="left"/>
              <w:rPr>
                <w:lang w:val="en-CA"/>
              </w:rPr>
            </w:pPr>
            <w:r w:rsidRPr="009F7355">
              <w:rPr>
                <w:lang w:val="en-CA"/>
              </w:rPr>
              <w:t>(OPPO)</w:t>
            </w:r>
          </w:p>
        </w:tc>
        <w:tc>
          <w:tcPr>
            <w:tcW w:w="1170" w:type="dxa"/>
          </w:tcPr>
          <w:p w14:paraId="4C87A7C1" w14:textId="77777777" w:rsidR="00F75492" w:rsidRPr="009F7355" w:rsidRDefault="00F75492" w:rsidP="00BA5378">
            <w:pPr>
              <w:spacing w:before="0"/>
              <w:jc w:val="left"/>
              <w:rPr>
                <w:lang w:val="en-CA"/>
              </w:rPr>
            </w:pPr>
          </w:p>
        </w:tc>
      </w:tr>
      <w:tr w:rsidR="00F75492" w14:paraId="2AE52853" w14:textId="77777777" w:rsidTr="000547B1">
        <w:trPr>
          <w:trHeight w:val="400"/>
        </w:trPr>
        <w:tc>
          <w:tcPr>
            <w:tcW w:w="800" w:type="dxa"/>
          </w:tcPr>
          <w:p w14:paraId="042C5E03"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9F7355">
              <w:rPr>
                <w:lang w:val="en-CA"/>
              </w:rPr>
              <w:t>3.2b</w:t>
            </w:r>
          </w:p>
        </w:tc>
        <w:tc>
          <w:tcPr>
            <w:tcW w:w="5675" w:type="dxa"/>
          </w:tcPr>
          <w:p w14:paraId="351F5149"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9F7355">
              <w:rPr>
                <w:lang w:val="en-CA"/>
              </w:rPr>
              <w:t>Modifications to the affine merge list</w:t>
            </w:r>
          </w:p>
        </w:tc>
        <w:tc>
          <w:tcPr>
            <w:tcW w:w="1620" w:type="dxa"/>
          </w:tcPr>
          <w:p w14:paraId="0D7E4034" w14:textId="77777777" w:rsidR="00F75492" w:rsidRPr="009F7355" w:rsidRDefault="00F75492" w:rsidP="000547B1">
            <w:pPr>
              <w:spacing w:before="0"/>
              <w:jc w:val="left"/>
              <w:rPr>
                <w:lang w:val="en-CA"/>
              </w:rPr>
            </w:pPr>
            <w:r w:rsidRPr="009F7355">
              <w:rPr>
                <w:lang w:val="en-CA"/>
              </w:rPr>
              <w:t>L. Zhang</w:t>
            </w:r>
          </w:p>
          <w:p w14:paraId="3F71C6D5" w14:textId="77777777" w:rsidR="00F75492" w:rsidRPr="009F7355" w:rsidRDefault="00F75492" w:rsidP="000547B1">
            <w:pPr>
              <w:spacing w:before="0"/>
              <w:jc w:val="left"/>
              <w:rPr>
                <w:lang w:val="en-CA"/>
              </w:rPr>
            </w:pPr>
            <w:r w:rsidRPr="009F7355">
              <w:rPr>
                <w:lang w:val="en-CA"/>
              </w:rPr>
              <w:t>(OPPO)</w:t>
            </w:r>
          </w:p>
        </w:tc>
        <w:tc>
          <w:tcPr>
            <w:tcW w:w="1170" w:type="dxa"/>
          </w:tcPr>
          <w:p w14:paraId="0AE5BF36" w14:textId="77777777" w:rsidR="00F75492" w:rsidRPr="009F7355" w:rsidRDefault="00F75492" w:rsidP="00BA5378">
            <w:pPr>
              <w:spacing w:before="0"/>
              <w:jc w:val="left"/>
              <w:rPr>
                <w:lang w:val="en-CA"/>
              </w:rPr>
            </w:pPr>
          </w:p>
        </w:tc>
      </w:tr>
      <w:tr w:rsidR="00F75492" w14:paraId="1EE23CC6" w14:textId="77777777" w:rsidTr="000547B1">
        <w:trPr>
          <w:trHeight w:val="400"/>
        </w:trPr>
        <w:tc>
          <w:tcPr>
            <w:tcW w:w="800" w:type="dxa"/>
          </w:tcPr>
          <w:p w14:paraId="3448CA5A"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9F7355">
              <w:rPr>
                <w:lang w:val="en-CA"/>
              </w:rPr>
              <w:t>3.2c</w:t>
            </w:r>
          </w:p>
        </w:tc>
        <w:tc>
          <w:tcPr>
            <w:tcW w:w="5675" w:type="dxa"/>
          </w:tcPr>
          <w:p w14:paraId="67879C22"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9F7355">
              <w:rPr>
                <w:lang w:val="en-CA"/>
              </w:rPr>
              <w:t>Test 3.2a + Test 3.2b</w:t>
            </w:r>
          </w:p>
        </w:tc>
        <w:tc>
          <w:tcPr>
            <w:tcW w:w="1620" w:type="dxa"/>
          </w:tcPr>
          <w:p w14:paraId="587DC274" w14:textId="77777777" w:rsidR="00F75492" w:rsidRPr="009F7355" w:rsidRDefault="00F75492" w:rsidP="000547B1">
            <w:pPr>
              <w:spacing w:before="0"/>
              <w:jc w:val="left"/>
              <w:rPr>
                <w:lang w:val="en-CA"/>
              </w:rPr>
            </w:pPr>
            <w:r w:rsidRPr="009F7355">
              <w:rPr>
                <w:lang w:val="en-CA"/>
              </w:rPr>
              <w:t>L. Zhang</w:t>
            </w:r>
          </w:p>
          <w:p w14:paraId="6B99D0E0" w14:textId="77777777" w:rsidR="00F75492" w:rsidRPr="009F7355" w:rsidRDefault="00F75492" w:rsidP="000547B1">
            <w:pPr>
              <w:spacing w:before="0"/>
              <w:jc w:val="left"/>
              <w:rPr>
                <w:lang w:val="en-CA"/>
              </w:rPr>
            </w:pPr>
            <w:r w:rsidRPr="009F7355">
              <w:rPr>
                <w:lang w:val="en-CA"/>
              </w:rPr>
              <w:t>(OPPO)</w:t>
            </w:r>
          </w:p>
        </w:tc>
        <w:tc>
          <w:tcPr>
            <w:tcW w:w="1170" w:type="dxa"/>
          </w:tcPr>
          <w:p w14:paraId="06EF216E" w14:textId="77777777" w:rsidR="00F75492" w:rsidRPr="009F7355" w:rsidRDefault="00F75492" w:rsidP="00BA5378">
            <w:pPr>
              <w:spacing w:before="0"/>
              <w:jc w:val="left"/>
              <w:rPr>
                <w:lang w:val="en-CA"/>
              </w:rPr>
            </w:pPr>
          </w:p>
        </w:tc>
      </w:tr>
      <w:tr w:rsidR="00F75492" w14:paraId="19E000DB" w14:textId="77777777" w:rsidTr="000547B1">
        <w:trPr>
          <w:trHeight w:val="400"/>
        </w:trPr>
        <w:tc>
          <w:tcPr>
            <w:tcW w:w="800" w:type="dxa"/>
          </w:tcPr>
          <w:p w14:paraId="68423A2A"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9F7355">
              <w:rPr>
                <w:lang w:val="en-CA"/>
              </w:rPr>
              <w:t>3.3</w:t>
            </w:r>
          </w:p>
        </w:tc>
        <w:tc>
          <w:tcPr>
            <w:tcW w:w="5675" w:type="dxa"/>
          </w:tcPr>
          <w:p w14:paraId="4FBE4CFA"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9F7355">
              <w:rPr>
                <w:lang w:val="en-CA"/>
              </w:rPr>
              <w:t>Joint reordering of GPM with intra prediction</w:t>
            </w:r>
          </w:p>
        </w:tc>
        <w:tc>
          <w:tcPr>
            <w:tcW w:w="1620" w:type="dxa"/>
          </w:tcPr>
          <w:p w14:paraId="529BE5FD" w14:textId="77777777" w:rsidR="00F75492" w:rsidRPr="009F7355" w:rsidRDefault="00F75492" w:rsidP="000547B1">
            <w:pPr>
              <w:spacing w:before="0"/>
              <w:jc w:val="left"/>
              <w:rPr>
                <w:lang w:val="en-CA"/>
              </w:rPr>
            </w:pPr>
            <w:r w:rsidRPr="009F7355">
              <w:rPr>
                <w:lang w:val="en-CA"/>
              </w:rPr>
              <w:t>Z. Sun</w:t>
            </w:r>
          </w:p>
          <w:p w14:paraId="41D30C94" w14:textId="77777777" w:rsidR="00F75492" w:rsidRPr="009F7355" w:rsidRDefault="00F75492" w:rsidP="000547B1">
            <w:pPr>
              <w:spacing w:before="0"/>
              <w:jc w:val="left"/>
              <w:rPr>
                <w:lang w:val="en-CA"/>
              </w:rPr>
            </w:pPr>
            <w:r w:rsidRPr="009F7355">
              <w:rPr>
                <w:lang w:val="en-CA"/>
              </w:rPr>
              <w:t>(OPPO)</w:t>
            </w:r>
          </w:p>
        </w:tc>
        <w:tc>
          <w:tcPr>
            <w:tcW w:w="1170" w:type="dxa"/>
          </w:tcPr>
          <w:p w14:paraId="5896524C" w14:textId="77777777" w:rsidR="00F75492" w:rsidRPr="009F7355" w:rsidRDefault="00F75492" w:rsidP="00BA5378">
            <w:pPr>
              <w:spacing w:before="0"/>
              <w:jc w:val="left"/>
              <w:rPr>
                <w:lang w:val="en-CA"/>
              </w:rPr>
            </w:pPr>
          </w:p>
        </w:tc>
      </w:tr>
      <w:tr w:rsidR="00F75492" w14:paraId="6C5E24E2" w14:textId="77777777" w:rsidTr="000547B1">
        <w:trPr>
          <w:trHeight w:val="400"/>
        </w:trPr>
        <w:tc>
          <w:tcPr>
            <w:tcW w:w="800" w:type="dxa"/>
          </w:tcPr>
          <w:p w14:paraId="418DA3D5"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9F7355">
              <w:rPr>
                <w:lang w:val="en-CA"/>
              </w:rPr>
              <w:t>3.4</w:t>
            </w:r>
          </w:p>
        </w:tc>
        <w:tc>
          <w:tcPr>
            <w:tcW w:w="5675" w:type="dxa"/>
          </w:tcPr>
          <w:p w14:paraId="71D2E6C9"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9F7355">
              <w:rPr>
                <w:lang w:val="en-CA"/>
              </w:rPr>
              <w:t>Test 3.2c + Test 3.3</w:t>
            </w:r>
          </w:p>
        </w:tc>
        <w:tc>
          <w:tcPr>
            <w:tcW w:w="1620" w:type="dxa"/>
          </w:tcPr>
          <w:p w14:paraId="42ECA701" w14:textId="77777777" w:rsidR="00F75492" w:rsidRPr="009F7355" w:rsidRDefault="00F75492" w:rsidP="000547B1">
            <w:pPr>
              <w:spacing w:before="0"/>
              <w:jc w:val="left"/>
              <w:rPr>
                <w:lang w:val="en-CA"/>
              </w:rPr>
            </w:pPr>
            <w:r w:rsidRPr="009F7355">
              <w:rPr>
                <w:lang w:val="en-CA"/>
              </w:rPr>
              <w:t>Z. Sun</w:t>
            </w:r>
          </w:p>
          <w:p w14:paraId="0BCFA01E" w14:textId="77777777" w:rsidR="00F75492" w:rsidRPr="009F7355" w:rsidRDefault="00F75492" w:rsidP="000547B1">
            <w:pPr>
              <w:spacing w:before="0"/>
              <w:jc w:val="left"/>
              <w:rPr>
                <w:lang w:val="en-CA"/>
              </w:rPr>
            </w:pPr>
            <w:r w:rsidRPr="009F7355">
              <w:rPr>
                <w:lang w:val="en-CA"/>
              </w:rPr>
              <w:t>(OPPO)</w:t>
            </w:r>
          </w:p>
        </w:tc>
        <w:tc>
          <w:tcPr>
            <w:tcW w:w="1170" w:type="dxa"/>
          </w:tcPr>
          <w:p w14:paraId="373E4EB4" w14:textId="77777777" w:rsidR="00F75492" w:rsidRPr="009F7355" w:rsidRDefault="00F75492" w:rsidP="000547B1">
            <w:pPr>
              <w:spacing w:before="0"/>
              <w:jc w:val="left"/>
              <w:rPr>
                <w:lang w:val="en-CA"/>
              </w:rPr>
            </w:pPr>
          </w:p>
        </w:tc>
      </w:tr>
      <w:tr w:rsidR="00F75492" w14:paraId="5E447D8A" w14:textId="77777777" w:rsidTr="000547B1">
        <w:trPr>
          <w:trHeight w:val="400"/>
        </w:trPr>
        <w:tc>
          <w:tcPr>
            <w:tcW w:w="9265" w:type="dxa"/>
            <w:gridSpan w:val="4"/>
          </w:tcPr>
          <w:p w14:paraId="72B9D59B" w14:textId="77777777" w:rsidR="00F75492" w:rsidRPr="009F7355" w:rsidRDefault="00F75492" w:rsidP="000547B1">
            <w:pPr>
              <w:spacing w:before="0"/>
              <w:jc w:val="left"/>
              <w:rPr>
                <w:lang w:val="en-CA"/>
              </w:rPr>
            </w:pPr>
            <w:r w:rsidRPr="009F7355">
              <w:rPr>
                <w:lang w:val="en-CA"/>
              </w:rPr>
              <w:t>4 Transform and coefficients coding</w:t>
            </w:r>
          </w:p>
        </w:tc>
      </w:tr>
      <w:tr w:rsidR="00F75492" w14:paraId="45E9AD29" w14:textId="77777777" w:rsidTr="000547B1">
        <w:trPr>
          <w:trHeight w:val="400"/>
        </w:trPr>
        <w:tc>
          <w:tcPr>
            <w:tcW w:w="800" w:type="dxa"/>
          </w:tcPr>
          <w:p w14:paraId="0490F612" w14:textId="77777777" w:rsidR="00F75492" w:rsidRPr="009F7355" w:rsidRDefault="00F75492" w:rsidP="000547B1">
            <w:pPr>
              <w:spacing w:before="0"/>
              <w:rPr>
                <w:lang w:val="en-CA"/>
              </w:rPr>
            </w:pPr>
            <w:r w:rsidRPr="009F7355">
              <w:rPr>
                <w:lang w:val="en-CA"/>
              </w:rPr>
              <w:t>4.1</w:t>
            </w:r>
          </w:p>
        </w:tc>
        <w:tc>
          <w:tcPr>
            <w:tcW w:w="5675" w:type="dxa"/>
          </w:tcPr>
          <w:p w14:paraId="483CC956" w14:textId="77777777" w:rsidR="00F75492" w:rsidRPr="009F7355" w:rsidRDefault="00F75492" w:rsidP="000547B1">
            <w:pPr>
              <w:spacing w:before="0"/>
              <w:jc w:val="left"/>
              <w:rPr>
                <w:lang w:val="en-CA"/>
              </w:rPr>
            </w:pPr>
            <w:r w:rsidRPr="009F7355">
              <w:rPr>
                <w:color w:val="000000"/>
                <w:lang w:val="en-CA"/>
              </w:rPr>
              <w:t>Linked sign prediction</w:t>
            </w:r>
          </w:p>
        </w:tc>
        <w:tc>
          <w:tcPr>
            <w:tcW w:w="1620" w:type="dxa"/>
          </w:tcPr>
          <w:p w14:paraId="5F04B5F1" w14:textId="77777777" w:rsidR="00F75492" w:rsidRPr="009F7355" w:rsidRDefault="00F75492" w:rsidP="000547B1">
            <w:pPr>
              <w:spacing w:before="0"/>
              <w:jc w:val="left"/>
              <w:rPr>
                <w:lang w:val="en-CA"/>
              </w:rPr>
            </w:pPr>
            <w:r w:rsidRPr="009F7355">
              <w:rPr>
                <w:lang w:val="en-CA"/>
              </w:rPr>
              <w:t>Y. Zhang</w:t>
            </w:r>
          </w:p>
          <w:p w14:paraId="52C4C640" w14:textId="77777777" w:rsidR="00F75492" w:rsidRPr="009F7355" w:rsidRDefault="00F75492" w:rsidP="000547B1">
            <w:pPr>
              <w:spacing w:before="0"/>
              <w:jc w:val="left"/>
              <w:rPr>
                <w:lang w:val="en-CA"/>
              </w:rPr>
            </w:pPr>
            <w:r w:rsidRPr="009F7355">
              <w:rPr>
                <w:lang w:val="en-CA"/>
              </w:rPr>
              <w:t xml:space="preserve"> (OPPO)</w:t>
            </w:r>
          </w:p>
        </w:tc>
        <w:tc>
          <w:tcPr>
            <w:tcW w:w="1170" w:type="dxa"/>
          </w:tcPr>
          <w:p w14:paraId="61F66E13" w14:textId="77777777" w:rsidR="00F75492" w:rsidRPr="009F7355" w:rsidRDefault="00F75492" w:rsidP="000547B1">
            <w:pPr>
              <w:spacing w:before="0"/>
              <w:jc w:val="left"/>
              <w:rPr>
                <w:lang w:val="en-CA"/>
              </w:rPr>
            </w:pPr>
          </w:p>
        </w:tc>
      </w:tr>
      <w:tr w:rsidR="00F75492" w14:paraId="4942EBA8" w14:textId="77777777" w:rsidTr="000547B1">
        <w:trPr>
          <w:trHeight w:val="400"/>
        </w:trPr>
        <w:tc>
          <w:tcPr>
            <w:tcW w:w="800" w:type="dxa"/>
          </w:tcPr>
          <w:p w14:paraId="30A4EB11" w14:textId="77777777" w:rsidR="00F75492" w:rsidRPr="009F7355" w:rsidRDefault="00F75492" w:rsidP="000547B1">
            <w:pPr>
              <w:spacing w:before="0"/>
              <w:rPr>
                <w:lang w:val="en-CA"/>
              </w:rPr>
            </w:pPr>
            <w:r w:rsidRPr="009F7355">
              <w:rPr>
                <w:lang w:val="en-CA"/>
              </w:rPr>
              <w:t>4.2a</w:t>
            </w:r>
          </w:p>
        </w:tc>
        <w:tc>
          <w:tcPr>
            <w:tcW w:w="5675" w:type="dxa"/>
          </w:tcPr>
          <w:p w14:paraId="41DAB79A" w14:textId="77777777" w:rsidR="00F75492" w:rsidRPr="009F7355" w:rsidRDefault="00F75492" w:rsidP="000547B1">
            <w:pPr>
              <w:spacing w:before="0"/>
              <w:jc w:val="left"/>
              <w:rPr>
                <w:lang w:val="en-CA"/>
              </w:rPr>
            </w:pPr>
            <w:r w:rsidRPr="009F7355">
              <w:rPr>
                <w:color w:val="000000"/>
                <w:lang w:val="en-CA"/>
              </w:rPr>
              <w:t>Shifting quantization center for TSRC under non-CTC (RDOQ on)</w:t>
            </w:r>
          </w:p>
        </w:tc>
        <w:tc>
          <w:tcPr>
            <w:tcW w:w="1620" w:type="dxa"/>
          </w:tcPr>
          <w:p w14:paraId="7EC27345" w14:textId="77777777" w:rsidR="00F75492" w:rsidRPr="009F7355" w:rsidRDefault="00F75492" w:rsidP="000547B1">
            <w:pPr>
              <w:spacing w:before="0"/>
              <w:jc w:val="left"/>
              <w:rPr>
                <w:lang w:val="en-CA"/>
              </w:rPr>
            </w:pPr>
            <w:r w:rsidRPr="009F7355">
              <w:rPr>
                <w:lang w:val="en-CA"/>
              </w:rPr>
              <w:t xml:space="preserve">Y. Yu </w:t>
            </w:r>
          </w:p>
          <w:p w14:paraId="04CD2697" w14:textId="77777777" w:rsidR="00F75492" w:rsidRPr="009F7355" w:rsidRDefault="00F75492" w:rsidP="000547B1">
            <w:pPr>
              <w:spacing w:before="0"/>
              <w:jc w:val="left"/>
              <w:rPr>
                <w:lang w:val="en-CA"/>
              </w:rPr>
            </w:pPr>
            <w:r w:rsidRPr="009F7355">
              <w:rPr>
                <w:lang w:val="en-CA"/>
              </w:rPr>
              <w:t>(OPPO)</w:t>
            </w:r>
          </w:p>
        </w:tc>
        <w:tc>
          <w:tcPr>
            <w:tcW w:w="1170" w:type="dxa"/>
          </w:tcPr>
          <w:p w14:paraId="4D4E2088" w14:textId="77777777" w:rsidR="00F75492" w:rsidRPr="009F7355" w:rsidRDefault="00F75492" w:rsidP="000547B1">
            <w:pPr>
              <w:spacing w:before="0"/>
              <w:jc w:val="left"/>
              <w:rPr>
                <w:lang w:val="en-CA"/>
              </w:rPr>
            </w:pPr>
          </w:p>
        </w:tc>
      </w:tr>
      <w:tr w:rsidR="00F75492" w14:paraId="0BFEC30B" w14:textId="77777777" w:rsidTr="000547B1">
        <w:trPr>
          <w:trHeight w:val="400"/>
        </w:trPr>
        <w:tc>
          <w:tcPr>
            <w:tcW w:w="800" w:type="dxa"/>
          </w:tcPr>
          <w:p w14:paraId="2757553D" w14:textId="77777777" w:rsidR="00F75492" w:rsidRPr="009F7355" w:rsidRDefault="00F75492" w:rsidP="000547B1">
            <w:pPr>
              <w:spacing w:before="0"/>
              <w:rPr>
                <w:lang w:val="en-CA"/>
              </w:rPr>
            </w:pPr>
            <w:r w:rsidRPr="009F7355">
              <w:rPr>
                <w:lang w:val="en-CA"/>
              </w:rPr>
              <w:t>4.2b</w:t>
            </w:r>
          </w:p>
        </w:tc>
        <w:tc>
          <w:tcPr>
            <w:tcW w:w="5675" w:type="dxa"/>
          </w:tcPr>
          <w:p w14:paraId="5C6DCA64" w14:textId="77777777" w:rsidR="00F75492" w:rsidRPr="009F7355" w:rsidRDefault="00F75492" w:rsidP="000547B1">
            <w:pPr>
              <w:spacing w:before="0"/>
              <w:jc w:val="left"/>
              <w:rPr>
                <w:lang w:val="en-CA"/>
              </w:rPr>
            </w:pPr>
            <w:r w:rsidRPr="009F7355">
              <w:rPr>
                <w:color w:val="000000"/>
                <w:lang w:val="en-CA"/>
              </w:rPr>
              <w:t>Shifting quantization center for RRC under non-CTC (DQ disabled, RDOQ on)</w:t>
            </w:r>
          </w:p>
        </w:tc>
        <w:tc>
          <w:tcPr>
            <w:tcW w:w="1620" w:type="dxa"/>
          </w:tcPr>
          <w:p w14:paraId="7AFA583C" w14:textId="77777777" w:rsidR="00F75492" w:rsidRPr="009F7355" w:rsidRDefault="00F75492" w:rsidP="000547B1">
            <w:pPr>
              <w:spacing w:before="0"/>
              <w:jc w:val="left"/>
              <w:rPr>
                <w:lang w:val="en-CA"/>
              </w:rPr>
            </w:pPr>
            <w:r w:rsidRPr="009F7355">
              <w:rPr>
                <w:lang w:val="en-CA"/>
              </w:rPr>
              <w:t xml:space="preserve">Y. Yu </w:t>
            </w:r>
          </w:p>
          <w:p w14:paraId="7117E3F0" w14:textId="77777777" w:rsidR="00F75492" w:rsidRPr="009F7355" w:rsidRDefault="00F75492" w:rsidP="000547B1">
            <w:pPr>
              <w:spacing w:before="0"/>
              <w:jc w:val="left"/>
              <w:rPr>
                <w:lang w:val="en-CA"/>
              </w:rPr>
            </w:pPr>
            <w:r w:rsidRPr="009F7355">
              <w:rPr>
                <w:lang w:val="en-CA"/>
              </w:rPr>
              <w:t>(OPPO)</w:t>
            </w:r>
          </w:p>
        </w:tc>
        <w:tc>
          <w:tcPr>
            <w:tcW w:w="1170" w:type="dxa"/>
          </w:tcPr>
          <w:p w14:paraId="3C906EFD" w14:textId="77777777" w:rsidR="00F75492" w:rsidRPr="009F7355" w:rsidRDefault="00F75492" w:rsidP="000547B1">
            <w:pPr>
              <w:spacing w:before="0"/>
              <w:jc w:val="left"/>
              <w:rPr>
                <w:lang w:val="en-CA"/>
              </w:rPr>
            </w:pPr>
          </w:p>
        </w:tc>
      </w:tr>
      <w:tr w:rsidR="00F75492" w14:paraId="6D6C3F25" w14:textId="77777777" w:rsidTr="000547B1">
        <w:trPr>
          <w:trHeight w:val="400"/>
        </w:trPr>
        <w:tc>
          <w:tcPr>
            <w:tcW w:w="800" w:type="dxa"/>
          </w:tcPr>
          <w:p w14:paraId="478D3C63" w14:textId="77777777" w:rsidR="00F75492" w:rsidRPr="009F7355" w:rsidRDefault="00F75492" w:rsidP="000547B1">
            <w:pPr>
              <w:spacing w:before="0"/>
              <w:rPr>
                <w:lang w:val="en-CA"/>
              </w:rPr>
            </w:pPr>
            <w:r w:rsidRPr="009F7355">
              <w:rPr>
                <w:lang w:val="en-CA"/>
              </w:rPr>
              <w:t>4.2c</w:t>
            </w:r>
          </w:p>
        </w:tc>
        <w:tc>
          <w:tcPr>
            <w:tcW w:w="5675" w:type="dxa"/>
          </w:tcPr>
          <w:p w14:paraId="10526F12" w14:textId="77777777" w:rsidR="00F75492" w:rsidRPr="009F7355" w:rsidRDefault="00F75492" w:rsidP="000547B1">
            <w:pPr>
              <w:spacing w:before="0"/>
              <w:jc w:val="left"/>
              <w:rPr>
                <w:lang w:val="en-CA"/>
              </w:rPr>
            </w:pPr>
            <w:r w:rsidRPr="009F7355">
              <w:rPr>
                <w:color w:val="000000"/>
                <w:lang w:val="en-CA"/>
              </w:rPr>
              <w:t>Test 4.2a + Test 4.2b</w:t>
            </w:r>
          </w:p>
        </w:tc>
        <w:tc>
          <w:tcPr>
            <w:tcW w:w="1620" w:type="dxa"/>
          </w:tcPr>
          <w:p w14:paraId="457BB57E" w14:textId="77777777" w:rsidR="00F75492" w:rsidRPr="009F7355" w:rsidRDefault="00F75492" w:rsidP="000547B1">
            <w:pPr>
              <w:spacing w:before="0"/>
              <w:jc w:val="left"/>
              <w:rPr>
                <w:lang w:val="en-CA"/>
              </w:rPr>
            </w:pPr>
            <w:r w:rsidRPr="009F7355">
              <w:rPr>
                <w:lang w:val="en-CA"/>
              </w:rPr>
              <w:t>Y. Yu</w:t>
            </w:r>
          </w:p>
          <w:p w14:paraId="35EE8634" w14:textId="77777777" w:rsidR="00F75492" w:rsidRPr="009F7355" w:rsidRDefault="00F75492" w:rsidP="000547B1">
            <w:pPr>
              <w:spacing w:before="0"/>
              <w:jc w:val="left"/>
              <w:rPr>
                <w:lang w:val="en-CA"/>
              </w:rPr>
            </w:pPr>
            <w:r w:rsidRPr="009F7355">
              <w:rPr>
                <w:lang w:val="en-CA"/>
              </w:rPr>
              <w:t xml:space="preserve"> (OPPO)</w:t>
            </w:r>
          </w:p>
        </w:tc>
        <w:tc>
          <w:tcPr>
            <w:tcW w:w="1170" w:type="dxa"/>
          </w:tcPr>
          <w:p w14:paraId="1A9F5428" w14:textId="77777777" w:rsidR="00F75492" w:rsidRPr="009F7355" w:rsidRDefault="00F75492" w:rsidP="000547B1">
            <w:pPr>
              <w:spacing w:before="0"/>
              <w:jc w:val="left"/>
              <w:rPr>
                <w:lang w:val="en-CA"/>
              </w:rPr>
            </w:pPr>
          </w:p>
        </w:tc>
      </w:tr>
      <w:tr w:rsidR="00F75492" w14:paraId="197FD17D" w14:textId="77777777" w:rsidTr="000547B1">
        <w:trPr>
          <w:trHeight w:val="400"/>
        </w:trPr>
        <w:tc>
          <w:tcPr>
            <w:tcW w:w="800" w:type="dxa"/>
          </w:tcPr>
          <w:p w14:paraId="6CBF6C9E" w14:textId="77777777" w:rsidR="00F75492" w:rsidRPr="009F7355" w:rsidRDefault="00F75492" w:rsidP="000547B1">
            <w:pPr>
              <w:spacing w:before="0"/>
              <w:rPr>
                <w:lang w:val="en-CA"/>
              </w:rPr>
            </w:pPr>
            <w:r w:rsidRPr="009F7355">
              <w:rPr>
                <w:lang w:val="en-CA"/>
              </w:rPr>
              <w:t>4.2d</w:t>
            </w:r>
          </w:p>
        </w:tc>
        <w:tc>
          <w:tcPr>
            <w:tcW w:w="5675" w:type="dxa"/>
          </w:tcPr>
          <w:p w14:paraId="06B6E51C" w14:textId="77777777" w:rsidR="00F75492" w:rsidRPr="009F7355" w:rsidRDefault="00F75492" w:rsidP="000547B1">
            <w:pPr>
              <w:spacing w:before="0"/>
              <w:jc w:val="left"/>
              <w:rPr>
                <w:lang w:val="en-CA"/>
              </w:rPr>
            </w:pPr>
            <w:r w:rsidRPr="009F7355">
              <w:rPr>
                <w:color w:val="000000"/>
                <w:lang w:val="en-CA"/>
              </w:rPr>
              <w:t>Shifting quantization center for TSRC under CTC</w:t>
            </w:r>
          </w:p>
        </w:tc>
        <w:tc>
          <w:tcPr>
            <w:tcW w:w="1620" w:type="dxa"/>
          </w:tcPr>
          <w:p w14:paraId="31801274" w14:textId="77777777" w:rsidR="00F75492" w:rsidRPr="009F7355" w:rsidRDefault="00F75492" w:rsidP="000547B1">
            <w:pPr>
              <w:spacing w:before="0"/>
              <w:jc w:val="left"/>
              <w:rPr>
                <w:lang w:val="en-CA"/>
              </w:rPr>
            </w:pPr>
            <w:r w:rsidRPr="009F7355">
              <w:rPr>
                <w:lang w:val="en-CA"/>
              </w:rPr>
              <w:t>Y. Yu</w:t>
            </w:r>
          </w:p>
          <w:p w14:paraId="1950B739" w14:textId="77777777" w:rsidR="00F75492" w:rsidRPr="009F7355" w:rsidRDefault="00F75492" w:rsidP="000547B1">
            <w:pPr>
              <w:spacing w:before="0"/>
              <w:jc w:val="left"/>
              <w:rPr>
                <w:lang w:val="en-CA"/>
              </w:rPr>
            </w:pPr>
            <w:r w:rsidRPr="009F7355">
              <w:rPr>
                <w:lang w:val="en-CA"/>
              </w:rPr>
              <w:t xml:space="preserve"> (OPPO)</w:t>
            </w:r>
          </w:p>
        </w:tc>
        <w:tc>
          <w:tcPr>
            <w:tcW w:w="1170" w:type="dxa"/>
          </w:tcPr>
          <w:p w14:paraId="4891B955" w14:textId="77777777" w:rsidR="00F75492" w:rsidRPr="009F7355" w:rsidRDefault="00F75492" w:rsidP="000547B1">
            <w:pPr>
              <w:spacing w:before="0"/>
              <w:jc w:val="left"/>
              <w:rPr>
                <w:lang w:val="en-CA"/>
              </w:rPr>
            </w:pPr>
          </w:p>
        </w:tc>
      </w:tr>
      <w:tr w:rsidR="00F75492" w14:paraId="68EFA2FF" w14:textId="77777777" w:rsidTr="000547B1">
        <w:trPr>
          <w:trHeight w:val="400"/>
        </w:trPr>
        <w:tc>
          <w:tcPr>
            <w:tcW w:w="800" w:type="dxa"/>
          </w:tcPr>
          <w:p w14:paraId="5794798E" w14:textId="77777777" w:rsidR="00F75492" w:rsidRPr="009F7355" w:rsidRDefault="00F75492" w:rsidP="000547B1">
            <w:pPr>
              <w:spacing w:before="0"/>
              <w:rPr>
                <w:lang w:val="en-CA"/>
              </w:rPr>
            </w:pPr>
            <w:r w:rsidRPr="009F7355">
              <w:rPr>
                <w:lang w:val="en-CA"/>
              </w:rPr>
              <w:t>4.2e</w:t>
            </w:r>
          </w:p>
        </w:tc>
        <w:tc>
          <w:tcPr>
            <w:tcW w:w="5675" w:type="dxa"/>
          </w:tcPr>
          <w:p w14:paraId="760831EC" w14:textId="77777777" w:rsidR="00F75492" w:rsidRPr="009F7355" w:rsidRDefault="00F75492" w:rsidP="000547B1">
            <w:pPr>
              <w:spacing w:before="0"/>
              <w:jc w:val="left"/>
              <w:rPr>
                <w:lang w:val="en-CA"/>
              </w:rPr>
            </w:pPr>
            <w:r w:rsidRPr="009F7355">
              <w:rPr>
                <w:color w:val="000000"/>
                <w:lang w:val="en-CA"/>
              </w:rPr>
              <w:t>Shifting quantization center for RRC under CTC</w:t>
            </w:r>
          </w:p>
        </w:tc>
        <w:tc>
          <w:tcPr>
            <w:tcW w:w="1620" w:type="dxa"/>
          </w:tcPr>
          <w:p w14:paraId="337015CF" w14:textId="77777777" w:rsidR="00F75492" w:rsidRPr="009F7355" w:rsidRDefault="00F75492" w:rsidP="000547B1">
            <w:pPr>
              <w:spacing w:before="0"/>
              <w:jc w:val="left"/>
              <w:rPr>
                <w:lang w:val="en-CA"/>
              </w:rPr>
            </w:pPr>
            <w:r w:rsidRPr="009F7355">
              <w:rPr>
                <w:lang w:val="en-CA"/>
              </w:rPr>
              <w:t>Y. Yu</w:t>
            </w:r>
          </w:p>
          <w:p w14:paraId="6E016F67" w14:textId="77777777" w:rsidR="00F75492" w:rsidRPr="009F7355" w:rsidRDefault="00F75492" w:rsidP="000547B1">
            <w:pPr>
              <w:spacing w:before="0"/>
              <w:jc w:val="left"/>
              <w:rPr>
                <w:lang w:val="en-CA"/>
              </w:rPr>
            </w:pPr>
            <w:r w:rsidRPr="009F7355">
              <w:rPr>
                <w:lang w:val="en-CA"/>
              </w:rPr>
              <w:t xml:space="preserve"> (OPPO)</w:t>
            </w:r>
          </w:p>
        </w:tc>
        <w:tc>
          <w:tcPr>
            <w:tcW w:w="1170" w:type="dxa"/>
          </w:tcPr>
          <w:p w14:paraId="481BAE04" w14:textId="77777777" w:rsidR="00F75492" w:rsidRPr="009F7355" w:rsidRDefault="00F75492" w:rsidP="000547B1">
            <w:pPr>
              <w:spacing w:before="0"/>
              <w:jc w:val="left"/>
              <w:rPr>
                <w:lang w:val="en-CA"/>
              </w:rPr>
            </w:pPr>
          </w:p>
        </w:tc>
      </w:tr>
      <w:tr w:rsidR="00F75492" w14:paraId="79EF7398" w14:textId="77777777" w:rsidTr="000547B1">
        <w:trPr>
          <w:trHeight w:val="400"/>
        </w:trPr>
        <w:tc>
          <w:tcPr>
            <w:tcW w:w="800" w:type="dxa"/>
          </w:tcPr>
          <w:p w14:paraId="4C4CFEC8" w14:textId="77777777" w:rsidR="00F75492" w:rsidRPr="009F7355" w:rsidRDefault="00F75492" w:rsidP="000547B1">
            <w:pPr>
              <w:spacing w:before="0"/>
              <w:rPr>
                <w:lang w:val="en-CA"/>
              </w:rPr>
            </w:pPr>
            <w:r w:rsidRPr="009F7355">
              <w:rPr>
                <w:lang w:val="en-CA"/>
              </w:rPr>
              <w:t>4.2f</w:t>
            </w:r>
          </w:p>
        </w:tc>
        <w:tc>
          <w:tcPr>
            <w:tcW w:w="5675" w:type="dxa"/>
          </w:tcPr>
          <w:p w14:paraId="40D718F2" w14:textId="77777777" w:rsidR="00F75492" w:rsidRPr="009F7355" w:rsidRDefault="00F75492" w:rsidP="000547B1">
            <w:pPr>
              <w:spacing w:before="0"/>
              <w:jc w:val="left"/>
              <w:rPr>
                <w:lang w:val="en-CA"/>
              </w:rPr>
            </w:pPr>
            <w:r w:rsidRPr="009F7355">
              <w:rPr>
                <w:color w:val="000000"/>
                <w:lang w:val="en-CA"/>
              </w:rPr>
              <w:t>Test 4.2d + Test 4.2e</w:t>
            </w:r>
          </w:p>
        </w:tc>
        <w:tc>
          <w:tcPr>
            <w:tcW w:w="1620" w:type="dxa"/>
          </w:tcPr>
          <w:p w14:paraId="16E4D109" w14:textId="77777777" w:rsidR="00F75492" w:rsidRPr="009F7355" w:rsidRDefault="00F75492" w:rsidP="000547B1">
            <w:pPr>
              <w:spacing w:before="0"/>
              <w:jc w:val="left"/>
              <w:rPr>
                <w:lang w:val="en-CA"/>
              </w:rPr>
            </w:pPr>
            <w:r w:rsidRPr="009F7355">
              <w:rPr>
                <w:lang w:val="en-CA"/>
              </w:rPr>
              <w:t>Y. Yu</w:t>
            </w:r>
          </w:p>
          <w:p w14:paraId="633406EE" w14:textId="77777777" w:rsidR="00F75492" w:rsidRPr="009F7355" w:rsidRDefault="00F75492" w:rsidP="000547B1">
            <w:pPr>
              <w:spacing w:before="0"/>
              <w:jc w:val="left"/>
              <w:rPr>
                <w:lang w:val="en-CA"/>
              </w:rPr>
            </w:pPr>
            <w:r w:rsidRPr="009F7355">
              <w:rPr>
                <w:lang w:val="en-CA"/>
              </w:rPr>
              <w:t xml:space="preserve"> (OPPO)</w:t>
            </w:r>
          </w:p>
        </w:tc>
        <w:tc>
          <w:tcPr>
            <w:tcW w:w="1170" w:type="dxa"/>
          </w:tcPr>
          <w:p w14:paraId="5DFACF4C" w14:textId="77777777" w:rsidR="00F75492" w:rsidRPr="009F7355" w:rsidRDefault="00F75492" w:rsidP="000547B1">
            <w:pPr>
              <w:spacing w:before="0"/>
              <w:jc w:val="left"/>
              <w:rPr>
                <w:lang w:val="en-CA"/>
              </w:rPr>
            </w:pPr>
          </w:p>
        </w:tc>
      </w:tr>
      <w:tr w:rsidR="00F75492" w14:paraId="06D2E76F" w14:textId="77777777" w:rsidTr="000547B1">
        <w:trPr>
          <w:trHeight w:val="400"/>
        </w:trPr>
        <w:tc>
          <w:tcPr>
            <w:tcW w:w="800" w:type="dxa"/>
          </w:tcPr>
          <w:p w14:paraId="72327804" w14:textId="77777777" w:rsidR="00F75492" w:rsidRPr="009F7355" w:rsidRDefault="00F75492" w:rsidP="000547B1">
            <w:pPr>
              <w:spacing w:before="0"/>
              <w:rPr>
                <w:lang w:val="en-CA"/>
              </w:rPr>
            </w:pPr>
            <w:r w:rsidRPr="009F7355">
              <w:rPr>
                <w:lang w:val="en-CA"/>
              </w:rPr>
              <w:t>4.2g</w:t>
            </w:r>
          </w:p>
        </w:tc>
        <w:tc>
          <w:tcPr>
            <w:tcW w:w="5675" w:type="dxa"/>
          </w:tcPr>
          <w:p w14:paraId="15331D94" w14:textId="77777777" w:rsidR="00F75492" w:rsidRPr="009F7355" w:rsidRDefault="00F75492" w:rsidP="000547B1">
            <w:pPr>
              <w:spacing w:before="0"/>
              <w:jc w:val="left"/>
              <w:rPr>
                <w:lang w:val="en-CA"/>
              </w:rPr>
            </w:pPr>
            <w:r w:rsidRPr="009F7355">
              <w:rPr>
                <w:color w:val="000000"/>
                <w:lang w:val="en-CA"/>
              </w:rPr>
              <w:t>Shifting quantization center for RRC under non-CTC (DQ disabled, RDOQ disabled)</w:t>
            </w:r>
          </w:p>
        </w:tc>
        <w:tc>
          <w:tcPr>
            <w:tcW w:w="1620" w:type="dxa"/>
          </w:tcPr>
          <w:p w14:paraId="65026E6F" w14:textId="77777777" w:rsidR="00F75492" w:rsidRPr="009F7355" w:rsidRDefault="00F75492" w:rsidP="000547B1">
            <w:pPr>
              <w:spacing w:before="0"/>
              <w:jc w:val="left"/>
              <w:rPr>
                <w:lang w:val="en-CA"/>
              </w:rPr>
            </w:pPr>
            <w:r w:rsidRPr="009F7355">
              <w:rPr>
                <w:lang w:val="en-CA"/>
              </w:rPr>
              <w:t>M. Le Pendu (InterDigital)</w:t>
            </w:r>
          </w:p>
        </w:tc>
        <w:tc>
          <w:tcPr>
            <w:tcW w:w="1170" w:type="dxa"/>
          </w:tcPr>
          <w:p w14:paraId="295396F4" w14:textId="77777777" w:rsidR="00F75492" w:rsidRPr="009F7355" w:rsidRDefault="00F75492" w:rsidP="000547B1">
            <w:pPr>
              <w:spacing w:before="0"/>
              <w:jc w:val="left"/>
              <w:rPr>
                <w:lang w:val="en-CA"/>
              </w:rPr>
            </w:pPr>
          </w:p>
        </w:tc>
      </w:tr>
      <w:tr w:rsidR="00F75492" w14:paraId="5A59DA42" w14:textId="77777777" w:rsidTr="000547B1">
        <w:trPr>
          <w:trHeight w:val="400"/>
        </w:trPr>
        <w:tc>
          <w:tcPr>
            <w:tcW w:w="800" w:type="dxa"/>
          </w:tcPr>
          <w:p w14:paraId="64054A2A" w14:textId="77777777" w:rsidR="00F75492" w:rsidRPr="009F7355" w:rsidRDefault="00F75492" w:rsidP="000547B1">
            <w:pPr>
              <w:spacing w:before="0"/>
              <w:rPr>
                <w:lang w:val="en-CA"/>
              </w:rPr>
            </w:pPr>
            <w:r w:rsidRPr="009F7355">
              <w:rPr>
                <w:lang w:val="en-CA"/>
              </w:rPr>
              <w:t>4.2h</w:t>
            </w:r>
          </w:p>
        </w:tc>
        <w:tc>
          <w:tcPr>
            <w:tcW w:w="5675" w:type="dxa"/>
          </w:tcPr>
          <w:p w14:paraId="39FB19FB" w14:textId="77777777" w:rsidR="00F75492" w:rsidRPr="009F7355" w:rsidRDefault="00F75492" w:rsidP="000547B1">
            <w:pPr>
              <w:spacing w:before="0"/>
              <w:jc w:val="left"/>
              <w:rPr>
                <w:lang w:val="en-CA"/>
              </w:rPr>
            </w:pPr>
            <w:r w:rsidRPr="009F7355">
              <w:rPr>
                <w:color w:val="000000"/>
                <w:lang w:val="en-CA"/>
              </w:rPr>
              <w:t>Shifting quantization center for TSRC under non-CTC (DQ disabled, RDOQ disabled)</w:t>
            </w:r>
          </w:p>
        </w:tc>
        <w:tc>
          <w:tcPr>
            <w:tcW w:w="1620" w:type="dxa"/>
          </w:tcPr>
          <w:p w14:paraId="71207B29" w14:textId="77777777" w:rsidR="00F75492" w:rsidRPr="009F7355" w:rsidRDefault="00F75492" w:rsidP="000547B1">
            <w:pPr>
              <w:spacing w:before="0"/>
              <w:jc w:val="left"/>
              <w:rPr>
                <w:lang w:val="en-CA"/>
              </w:rPr>
            </w:pPr>
            <w:r w:rsidRPr="009F7355">
              <w:rPr>
                <w:lang w:val="en-CA"/>
              </w:rPr>
              <w:t>M. Le Pendu (InterDigital)</w:t>
            </w:r>
          </w:p>
        </w:tc>
        <w:tc>
          <w:tcPr>
            <w:tcW w:w="1170" w:type="dxa"/>
          </w:tcPr>
          <w:p w14:paraId="0621D0F4" w14:textId="77777777" w:rsidR="00F75492" w:rsidRPr="009F7355" w:rsidRDefault="00F75492" w:rsidP="000547B1">
            <w:pPr>
              <w:spacing w:before="0"/>
              <w:jc w:val="left"/>
              <w:rPr>
                <w:lang w:val="en-CA"/>
              </w:rPr>
            </w:pPr>
          </w:p>
        </w:tc>
      </w:tr>
      <w:tr w:rsidR="00F75492" w14:paraId="7570CB1A" w14:textId="77777777" w:rsidTr="000547B1">
        <w:trPr>
          <w:trHeight w:val="400"/>
        </w:trPr>
        <w:tc>
          <w:tcPr>
            <w:tcW w:w="800" w:type="dxa"/>
          </w:tcPr>
          <w:p w14:paraId="441709F7" w14:textId="77777777" w:rsidR="00F75492" w:rsidRPr="009F7355" w:rsidRDefault="00F75492" w:rsidP="000547B1">
            <w:pPr>
              <w:spacing w:before="0"/>
              <w:rPr>
                <w:lang w:val="en-CA"/>
              </w:rPr>
            </w:pPr>
            <w:r w:rsidRPr="009F7355">
              <w:rPr>
                <w:lang w:val="en-CA"/>
              </w:rPr>
              <w:t>4.2i</w:t>
            </w:r>
          </w:p>
        </w:tc>
        <w:tc>
          <w:tcPr>
            <w:tcW w:w="5675" w:type="dxa"/>
          </w:tcPr>
          <w:p w14:paraId="42E62977" w14:textId="77777777" w:rsidR="00F75492" w:rsidRPr="009F7355" w:rsidRDefault="00F75492" w:rsidP="000547B1">
            <w:pPr>
              <w:spacing w:before="0"/>
              <w:jc w:val="left"/>
              <w:rPr>
                <w:color w:val="000000"/>
                <w:lang w:val="en-CA"/>
              </w:rPr>
            </w:pPr>
            <w:r w:rsidRPr="009F7355">
              <w:rPr>
                <w:color w:val="000000"/>
                <w:lang w:val="en-CA"/>
              </w:rPr>
              <w:t>Test 4.2g + Test 3.2h</w:t>
            </w:r>
          </w:p>
        </w:tc>
        <w:tc>
          <w:tcPr>
            <w:tcW w:w="1620" w:type="dxa"/>
          </w:tcPr>
          <w:p w14:paraId="12D180D1" w14:textId="77777777" w:rsidR="00F75492" w:rsidRPr="009F7355" w:rsidRDefault="00F75492" w:rsidP="000547B1">
            <w:pPr>
              <w:spacing w:before="0"/>
              <w:jc w:val="left"/>
              <w:rPr>
                <w:lang w:val="en-CA"/>
              </w:rPr>
            </w:pPr>
            <w:r w:rsidRPr="009F7355">
              <w:rPr>
                <w:lang w:val="en-CA"/>
              </w:rPr>
              <w:t>M. Le Pendu (InterDigital)</w:t>
            </w:r>
          </w:p>
        </w:tc>
        <w:tc>
          <w:tcPr>
            <w:tcW w:w="1170" w:type="dxa"/>
          </w:tcPr>
          <w:p w14:paraId="0A478974" w14:textId="77777777" w:rsidR="00F75492" w:rsidRPr="009F7355" w:rsidRDefault="00F75492" w:rsidP="000547B1">
            <w:pPr>
              <w:spacing w:before="0"/>
              <w:jc w:val="left"/>
              <w:rPr>
                <w:lang w:val="en-CA"/>
              </w:rPr>
            </w:pPr>
          </w:p>
        </w:tc>
      </w:tr>
      <w:tr w:rsidR="00F75492" w14:paraId="10D93595" w14:textId="77777777" w:rsidTr="000547B1">
        <w:trPr>
          <w:trHeight w:val="400"/>
        </w:trPr>
        <w:tc>
          <w:tcPr>
            <w:tcW w:w="800" w:type="dxa"/>
          </w:tcPr>
          <w:p w14:paraId="032CABD8" w14:textId="77777777" w:rsidR="00F75492" w:rsidRPr="009F7355" w:rsidRDefault="00F75492" w:rsidP="000547B1">
            <w:pPr>
              <w:spacing w:before="0"/>
              <w:rPr>
                <w:lang w:val="en-CA"/>
              </w:rPr>
            </w:pPr>
            <w:r w:rsidRPr="009F7355">
              <w:rPr>
                <w:lang w:val="en-CA"/>
              </w:rPr>
              <w:t>4.3a</w:t>
            </w:r>
          </w:p>
        </w:tc>
        <w:tc>
          <w:tcPr>
            <w:tcW w:w="5675" w:type="dxa"/>
          </w:tcPr>
          <w:p w14:paraId="63C939A2" w14:textId="77777777" w:rsidR="00F75492" w:rsidRPr="009F7355" w:rsidRDefault="00F75492" w:rsidP="000547B1">
            <w:pPr>
              <w:spacing w:before="0"/>
              <w:jc w:val="left"/>
              <w:rPr>
                <w:color w:val="000000"/>
                <w:lang w:val="en-CA"/>
              </w:rPr>
            </w:pPr>
            <w:r w:rsidRPr="009F7355">
              <w:rPr>
                <w:color w:val="000000"/>
                <w:lang w:val="en-CA"/>
              </w:rPr>
              <w:t>Residual sign prediction restriction</w:t>
            </w:r>
          </w:p>
        </w:tc>
        <w:tc>
          <w:tcPr>
            <w:tcW w:w="1620" w:type="dxa"/>
          </w:tcPr>
          <w:p w14:paraId="39B4F696" w14:textId="77777777" w:rsidR="00F75492" w:rsidRPr="009F7355" w:rsidRDefault="00F75492" w:rsidP="000547B1">
            <w:pPr>
              <w:spacing w:before="0"/>
              <w:jc w:val="left"/>
              <w:rPr>
                <w:lang w:val="en-CA"/>
              </w:rPr>
            </w:pPr>
            <w:r w:rsidRPr="009F7355">
              <w:rPr>
                <w:lang w:val="en-CA"/>
              </w:rPr>
              <w:t>C. Hollmann</w:t>
            </w:r>
          </w:p>
          <w:p w14:paraId="6E64B733" w14:textId="77777777" w:rsidR="00F75492" w:rsidRPr="009F7355" w:rsidRDefault="00F75492" w:rsidP="000547B1">
            <w:pPr>
              <w:spacing w:before="0"/>
              <w:jc w:val="left"/>
              <w:rPr>
                <w:lang w:val="en-CA"/>
              </w:rPr>
            </w:pPr>
            <w:r w:rsidRPr="009F7355">
              <w:rPr>
                <w:lang w:val="en-CA"/>
              </w:rPr>
              <w:t>(TCL)</w:t>
            </w:r>
          </w:p>
        </w:tc>
        <w:tc>
          <w:tcPr>
            <w:tcW w:w="1170" w:type="dxa"/>
          </w:tcPr>
          <w:p w14:paraId="28D51025" w14:textId="77777777" w:rsidR="00F75492" w:rsidRPr="009F7355" w:rsidRDefault="00F75492" w:rsidP="000547B1">
            <w:pPr>
              <w:spacing w:before="0"/>
              <w:jc w:val="left"/>
              <w:rPr>
                <w:lang w:val="en-CA"/>
              </w:rPr>
            </w:pPr>
          </w:p>
        </w:tc>
      </w:tr>
      <w:tr w:rsidR="00F75492" w14:paraId="4A5B0D2C" w14:textId="77777777" w:rsidTr="000547B1">
        <w:trPr>
          <w:trHeight w:val="400"/>
        </w:trPr>
        <w:tc>
          <w:tcPr>
            <w:tcW w:w="800" w:type="dxa"/>
          </w:tcPr>
          <w:p w14:paraId="77E95C4F" w14:textId="77777777" w:rsidR="00F75492" w:rsidRPr="009F7355" w:rsidRDefault="00F75492" w:rsidP="000547B1">
            <w:pPr>
              <w:spacing w:before="0"/>
              <w:rPr>
                <w:lang w:val="en-CA"/>
              </w:rPr>
            </w:pPr>
            <w:r w:rsidRPr="009F7355">
              <w:rPr>
                <w:lang w:val="en-CA"/>
              </w:rPr>
              <w:t>4.3b</w:t>
            </w:r>
          </w:p>
        </w:tc>
        <w:tc>
          <w:tcPr>
            <w:tcW w:w="5675" w:type="dxa"/>
          </w:tcPr>
          <w:p w14:paraId="4E8731F8" w14:textId="77777777" w:rsidR="00F75492" w:rsidRPr="009F7355" w:rsidRDefault="00F75492" w:rsidP="000547B1">
            <w:pPr>
              <w:spacing w:before="0"/>
              <w:jc w:val="left"/>
              <w:rPr>
                <w:color w:val="000000"/>
                <w:lang w:val="en-CA"/>
              </w:rPr>
            </w:pPr>
            <w:r w:rsidRPr="009F7355">
              <w:rPr>
                <w:color w:val="000000"/>
                <w:lang w:val="en-CA"/>
              </w:rPr>
              <w:t>RSP context modelling</w:t>
            </w:r>
          </w:p>
        </w:tc>
        <w:tc>
          <w:tcPr>
            <w:tcW w:w="1620" w:type="dxa"/>
          </w:tcPr>
          <w:p w14:paraId="3394C6E5" w14:textId="77777777" w:rsidR="00F75492" w:rsidRPr="009F7355" w:rsidRDefault="00F75492" w:rsidP="000547B1">
            <w:pPr>
              <w:spacing w:before="0"/>
              <w:jc w:val="left"/>
              <w:rPr>
                <w:lang w:val="en-CA"/>
              </w:rPr>
            </w:pPr>
            <w:r w:rsidRPr="009F7355">
              <w:rPr>
                <w:lang w:val="en-CA"/>
              </w:rPr>
              <w:t>C. Hollmann</w:t>
            </w:r>
          </w:p>
          <w:p w14:paraId="6D9F03D3" w14:textId="77777777" w:rsidR="00F75492" w:rsidRPr="009F7355" w:rsidRDefault="00F75492" w:rsidP="000547B1">
            <w:pPr>
              <w:spacing w:before="0"/>
              <w:jc w:val="left"/>
              <w:rPr>
                <w:lang w:val="en-CA"/>
              </w:rPr>
            </w:pPr>
            <w:r w:rsidRPr="009F7355">
              <w:rPr>
                <w:lang w:val="en-CA"/>
              </w:rPr>
              <w:t>(TCL)</w:t>
            </w:r>
          </w:p>
        </w:tc>
        <w:tc>
          <w:tcPr>
            <w:tcW w:w="1170" w:type="dxa"/>
          </w:tcPr>
          <w:p w14:paraId="08629E2E" w14:textId="77777777" w:rsidR="00F75492" w:rsidRPr="009F7355" w:rsidRDefault="00F75492" w:rsidP="000547B1">
            <w:pPr>
              <w:spacing w:before="0"/>
              <w:jc w:val="left"/>
              <w:rPr>
                <w:lang w:val="en-CA"/>
              </w:rPr>
            </w:pPr>
          </w:p>
        </w:tc>
      </w:tr>
      <w:tr w:rsidR="00F75492" w14:paraId="5462F9F9" w14:textId="77777777" w:rsidTr="000547B1">
        <w:trPr>
          <w:trHeight w:val="400"/>
        </w:trPr>
        <w:tc>
          <w:tcPr>
            <w:tcW w:w="800" w:type="dxa"/>
          </w:tcPr>
          <w:p w14:paraId="22152F3F" w14:textId="77777777" w:rsidR="00F75492" w:rsidRPr="009F7355" w:rsidRDefault="00F75492" w:rsidP="000547B1">
            <w:pPr>
              <w:spacing w:before="0"/>
              <w:rPr>
                <w:lang w:val="en-CA"/>
              </w:rPr>
            </w:pPr>
            <w:r w:rsidRPr="009F7355">
              <w:rPr>
                <w:lang w:val="en-CA"/>
              </w:rPr>
              <w:t>4.3c</w:t>
            </w:r>
          </w:p>
        </w:tc>
        <w:tc>
          <w:tcPr>
            <w:tcW w:w="5675" w:type="dxa"/>
          </w:tcPr>
          <w:p w14:paraId="21C24AB2" w14:textId="77777777" w:rsidR="00F75492" w:rsidRPr="009F7355" w:rsidRDefault="00F75492" w:rsidP="000547B1">
            <w:pPr>
              <w:spacing w:before="0"/>
              <w:jc w:val="left"/>
              <w:rPr>
                <w:color w:val="000000"/>
                <w:lang w:val="en-CA"/>
              </w:rPr>
            </w:pPr>
            <w:r w:rsidRPr="009F7355">
              <w:rPr>
                <w:color w:val="000000"/>
                <w:lang w:val="en-CA"/>
              </w:rPr>
              <w:t xml:space="preserve">Test 4.3a with </w:t>
            </w:r>
            <w:r w:rsidRPr="009F7355">
              <w:rPr>
                <w:lang w:val="en-CA"/>
              </w:rPr>
              <w:t>retraining of existing contexts</w:t>
            </w:r>
          </w:p>
        </w:tc>
        <w:tc>
          <w:tcPr>
            <w:tcW w:w="1620" w:type="dxa"/>
          </w:tcPr>
          <w:p w14:paraId="35B85B18" w14:textId="77777777" w:rsidR="00F75492" w:rsidRPr="009F7355" w:rsidRDefault="00F75492" w:rsidP="000547B1">
            <w:pPr>
              <w:spacing w:before="0"/>
              <w:jc w:val="left"/>
              <w:rPr>
                <w:lang w:val="en-CA"/>
              </w:rPr>
            </w:pPr>
            <w:r w:rsidRPr="009F7355">
              <w:rPr>
                <w:lang w:val="en-CA"/>
              </w:rPr>
              <w:t>C. Hollmann</w:t>
            </w:r>
          </w:p>
          <w:p w14:paraId="7C8B65AE" w14:textId="77777777" w:rsidR="00F75492" w:rsidRPr="009F7355" w:rsidRDefault="00F75492" w:rsidP="000547B1">
            <w:pPr>
              <w:spacing w:before="0"/>
              <w:jc w:val="left"/>
              <w:rPr>
                <w:lang w:val="en-CA"/>
              </w:rPr>
            </w:pPr>
            <w:r w:rsidRPr="009F7355">
              <w:rPr>
                <w:lang w:val="en-CA"/>
              </w:rPr>
              <w:t>(TCL)</w:t>
            </w:r>
          </w:p>
        </w:tc>
        <w:tc>
          <w:tcPr>
            <w:tcW w:w="1170" w:type="dxa"/>
          </w:tcPr>
          <w:p w14:paraId="0AC8CCBC" w14:textId="77777777" w:rsidR="00F75492" w:rsidRPr="009F7355" w:rsidRDefault="00F75492" w:rsidP="000547B1">
            <w:pPr>
              <w:spacing w:before="0"/>
              <w:jc w:val="left"/>
              <w:rPr>
                <w:lang w:val="en-CA"/>
              </w:rPr>
            </w:pPr>
          </w:p>
        </w:tc>
      </w:tr>
      <w:tr w:rsidR="00F75492" w14:paraId="39289772" w14:textId="77777777" w:rsidTr="000547B1">
        <w:trPr>
          <w:trHeight w:val="400"/>
        </w:trPr>
        <w:tc>
          <w:tcPr>
            <w:tcW w:w="800" w:type="dxa"/>
          </w:tcPr>
          <w:p w14:paraId="741CAFB4" w14:textId="77777777" w:rsidR="00F75492" w:rsidRPr="009F7355" w:rsidRDefault="00F75492" w:rsidP="000547B1">
            <w:pPr>
              <w:spacing w:before="0"/>
              <w:rPr>
                <w:lang w:val="en-CA"/>
              </w:rPr>
            </w:pPr>
            <w:r w:rsidRPr="009F7355">
              <w:rPr>
                <w:lang w:val="en-CA"/>
              </w:rPr>
              <w:t>4.3d</w:t>
            </w:r>
          </w:p>
        </w:tc>
        <w:tc>
          <w:tcPr>
            <w:tcW w:w="5675" w:type="dxa"/>
          </w:tcPr>
          <w:p w14:paraId="0B8D7BF6" w14:textId="77777777" w:rsidR="00F75492" w:rsidRPr="009F7355" w:rsidRDefault="00F75492" w:rsidP="000547B1">
            <w:pPr>
              <w:spacing w:before="0"/>
              <w:jc w:val="left"/>
              <w:rPr>
                <w:color w:val="000000"/>
                <w:lang w:val="en-CA"/>
              </w:rPr>
            </w:pPr>
            <w:r w:rsidRPr="009F7355">
              <w:rPr>
                <w:color w:val="000000"/>
                <w:lang w:val="en-CA"/>
              </w:rPr>
              <w:t>Test 4.3a + Test 4.3b</w:t>
            </w:r>
          </w:p>
        </w:tc>
        <w:tc>
          <w:tcPr>
            <w:tcW w:w="1620" w:type="dxa"/>
          </w:tcPr>
          <w:p w14:paraId="4DD951AD" w14:textId="77777777" w:rsidR="00F75492" w:rsidRPr="009F7355" w:rsidRDefault="00F75492" w:rsidP="000547B1">
            <w:pPr>
              <w:spacing w:before="0"/>
              <w:jc w:val="left"/>
              <w:rPr>
                <w:lang w:val="en-CA"/>
              </w:rPr>
            </w:pPr>
            <w:r w:rsidRPr="009F7355">
              <w:rPr>
                <w:lang w:val="en-CA"/>
              </w:rPr>
              <w:t>C. Hollmann (TCL)</w:t>
            </w:r>
          </w:p>
        </w:tc>
        <w:tc>
          <w:tcPr>
            <w:tcW w:w="1170" w:type="dxa"/>
          </w:tcPr>
          <w:p w14:paraId="251F345D" w14:textId="77777777" w:rsidR="00F75492" w:rsidRPr="009F7355" w:rsidRDefault="00F75492" w:rsidP="000547B1">
            <w:pPr>
              <w:spacing w:before="0"/>
              <w:jc w:val="left"/>
              <w:rPr>
                <w:lang w:val="en-CA"/>
              </w:rPr>
            </w:pPr>
          </w:p>
        </w:tc>
      </w:tr>
      <w:tr w:rsidR="00F75492" w14:paraId="67E98FDC" w14:textId="77777777" w:rsidTr="000547B1">
        <w:trPr>
          <w:trHeight w:val="385"/>
        </w:trPr>
        <w:tc>
          <w:tcPr>
            <w:tcW w:w="9265" w:type="dxa"/>
            <w:gridSpan w:val="4"/>
            <w:vAlign w:val="center"/>
          </w:tcPr>
          <w:p w14:paraId="6546CB13" w14:textId="77777777" w:rsidR="00F75492" w:rsidRPr="009F7355" w:rsidRDefault="00F75492" w:rsidP="000547B1">
            <w:pPr>
              <w:spacing w:before="0"/>
              <w:jc w:val="left"/>
              <w:rPr>
                <w:lang w:val="en-CA"/>
              </w:rPr>
            </w:pPr>
            <w:r w:rsidRPr="009F7355">
              <w:rPr>
                <w:lang w:val="en-CA"/>
              </w:rPr>
              <w:t>5 In-loop filtering</w:t>
            </w:r>
          </w:p>
        </w:tc>
      </w:tr>
      <w:tr w:rsidR="00F75492" w14:paraId="47C7BA30" w14:textId="77777777" w:rsidTr="000547B1">
        <w:trPr>
          <w:trHeight w:val="385"/>
        </w:trPr>
        <w:tc>
          <w:tcPr>
            <w:tcW w:w="800" w:type="dxa"/>
          </w:tcPr>
          <w:p w14:paraId="0640E3B6" w14:textId="77777777" w:rsidR="00F75492" w:rsidRPr="009F7355" w:rsidRDefault="00F75492" w:rsidP="000547B1">
            <w:pPr>
              <w:spacing w:before="0"/>
              <w:rPr>
                <w:lang w:val="en-CA"/>
              </w:rPr>
            </w:pPr>
            <w:r w:rsidRPr="009F7355">
              <w:rPr>
                <w:color w:val="000000"/>
                <w:lang w:val="en-CA"/>
              </w:rPr>
              <w:t>5.1a</w:t>
            </w:r>
          </w:p>
        </w:tc>
        <w:tc>
          <w:tcPr>
            <w:tcW w:w="5675" w:type="dxa"/>
          </w:tcPr>
          <w:p w14:paraId="026C691B" w14:textId="77777777" w:rsidR="00F75492" w:rsidRPr="009F7355" w:rsidRDefault="00F75492" w:rsidP="000547B1">
            <w:pPr>
              <w:spacing w:before="0"/>
              <w:jc w:val="left"/>
              <w:rPr>
                <w:lang w:val="en-CA"/>
              </w:rPr>
            </w:pPr>
            <w:r w:rsidRPr="009F7355">
              <w:rPr>
                <w:color w:val="000000"/>
                <w:lang w:val="en-CA"/>
              </w:rPr>
              <w:t>Regularization of ALF-CCCM</w:t>
            </w:r>
          </w:p>
        </w:tc>
        <w:tc>
          <w:tcPr>
            <w:tcW w:w="1620" w:type="dxa"/>
          </w:tcPr>
          <w:p w14:paraId="1408D5D4" w14:textId="77777777" w:rsidR="00F75492" w:rsidRPr="009F7355" w:rsidRDefault="00F75492" w:rsidP="000547B1">
            <w:pPr>
              <w:spacing w:before="0"/>
              <w:jc w:val="left"/>
              <w:rPr>
                <w:lang w:val="en-CA"/>
              </w:rPr>
            </w:pPr>
            <w:r w:rsidRPr="009F7355">
              <w:rPr>
                <w:color w:val="000000"/>
                <w:lang w:val="en-CA"/>
              </w:rPr>
              <w:t>Z. Xie</w:t>
            </w:r>
          </w:p>
          <w:p w14:paraId="31FFCF28"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3DBAF14C" w14:textId="77777777" w:rsidR="00F75492" w:rsidRPr="009F7355" w:rsidRDefault="00F75492" w:rsidP="000547B1">
            <w:pPr>
              <w:spacing w:before="0"/>
              <w:jc w:val="left"/>
              <w:rPr>
                <w:lang w:val="en-CA"/>
              </w:rPr>
            </w:pPr>
          </w:p>
        </w:tc>
      </w:tr>
      <w:tr w:rsidR="00F75492" w14:paraId="036DD443" w14:textId="77777777" w:rsidTr="000547B1">
        <w:trPr>
          <w:trHeight w:val="385"/>
        </w:trPr>
        <w:tc>
          <w:tcPr>
            <w:tcW w:w="800" w:type="dxa"/>
          </w:tcPr>
          <w:p w14:paraId="543EAB83" w14:textId="77777777" w:rsidR="00F75492" w:rsidRPr="009F7355" w:rsidRDefault="00F75492" w:rsidP="000547B1">
            <w:pPr>
              <w:spacing w:before="0"/>
              <w:rPr>
                <w:lang w:val="en-CA"/>
              </w:rPr>
            </w:pPr>
            <w:r w:rsidRPr="009F7355">
              <w:rPr>
                <w:color w:val="000000"/>
                <w:lang w:val="en-CA"/>
              </w:rPr>
              <w:t>5.1b</w:t>
            </w:r>
          </w:p>
        </w:tc>
        <w:tc>
          <w:tcPr>
            <w:tcW w:w="5675" w:type="dxa"/>
          </w:tcPr>
          <w:p w14:paraId="0346A5E6" w14:textId="77777777" w:rsidR="00F75492" w:rsidRPr="009F7355" w:rsidRDefault="00F75492" w:rsidP="000547B1">
            <w:pPr>
              <w:spacing w:before="0"/>
              <w:jc w:val="left"/>
              <w:rPr>
                <w:lang w:val="en-CA"/>
              </w:rPr>
            </w:pPr>
            <w:r w:rsidRPr="009F7355">
              <w:rPr>
                <w:color w:val="000000"/>
                <w:lang w:val="en-CA"/>
              </w:rPr>
              <w:t>Regularization for ALF-CCCM enabled in I slice</w:t>
            </w:r>
          </w:p>
        </w:tc>
        <w:tc>
          <w:tcPr>
            <w:tcW w:w="1620" w:type="dxa"/>
          </w:tcPr>
          <w:p w14:paraId="48570BD9" w14:textId="77777777" w:rsidR="00F75492" w:rsidRPr="009F7355" w:rsidRDefault="00F75492" w:rsidP="000547B1">
            <w:pPr>
              <w:spacing w:before="0"/>
              <w:jc w:val="left"/>
              <w:rPr>
                <w:lang w:val="en-CA"/>
              </w:rPr>
            </w:pPr>
            <w:r w:rsidRPr="009F7355">
              <w:rPr>
                <w:color w:val="000000"/>
                <w:lang w:val="en-CA"/>
              </w:rPr>
              <w:t>Z. Xie</w:t>
            </w:r>
          </w:p>
          <w:p w14:paraId="4E6E4C84"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787A35C6" w14:textId="77777777" w:rsidR="00F75492" w:rsidRPr="009F7355" w:rsidRDefault="00F75492" w:rsidP="000547B1">
            <w:pPr>
              <w:spacing w:before="0"/>
              <w:jc w:val="left"/>
              <w:rPr>
                <w:lang w:val="en-CA"/>
              </w:rPr>
            </w:pPr>
          </w:p>
        </w:tc>
      </w:tr>
      <w:tr w:rsidR="00F75492" w14:paraId="4661E044" w14:textId="77777777" w:rsidTr="000547B1">
        <w:trPr>
          <w:trHeight w:val="385"/>
        </w:trPr>
        <w:tc>
          <w:tcPr>
            <w:tcW w:w="800" w:type="dxa"/>
          </w:tcPr>
          <w:p w14:paraId="2774AE09" w14:textId="77777777" w:rsidR="00F75492" w:rsidRPr="009F7355" w:rsidRDefault="00F75492" w:rsidP="000547B1">
            <w:pPr>
              <w:spacing w:before="0"/>
              <w:rPr>
                <w:lang w:val="en-CA"/>
              </w:rPr>
            </w:pPr>
            <w:r w:rsidRPr="009F7355">
              <w:rPr>
                <w:color w:val="000000"/>
                <w:lang w:val="en-CA"/>
              </w:rPr>
              <w:t>5.2a</w:t>
            </w:r>
          </w:p>
        </w:tc>
        <w:tc>
          <w:tcPr>
            <w:tcW w:w="5675" w:type="dxa"/>
          </w:tcPr>
          <w:p w14:paraId="424562BD" w14:textId="77777777" w:rsidR="00F75492" w:rsidRPr="009F7355" w:rsidRDefault="00F75492" w:rsidP="000547B1">
            <w:pPr>
              <w:spacing w:before="0"/>
              <w:jc w:val="left"/>
              <w:rPr>
                <w:lang w:val="en-CA"/>
              </w:rPr>
            </w:pPr>
            <w:r w:rsidRPr="009F7355">
              <w:rPr>
                <w:color w:val="000000"/>
                <w:lang w:val="en-CA"/>
              </w:rPr>
              <w:t>Non-downsampled ALF-CCCM</w:t>
            </w:r>
          </w:p>
        </w:tc>
        <w:tc>
          <w:tcPr>
            <w:tcW w:w="1620" w:type="dxa"/>
          </w:tcPr>
          <w:p w14:paraId="7AE9D3D5" w14:textId="77777777" w:rsidR="00F75492" w:rsidRPr="009F7355" w:rsidRDefault="00F75492" w:rsidP="000547B1">
            <w:pPr>
              <w:spacing w:before="0"/>
              <w:jc w:val="left"/>
              <w:rPr>
                <w:lang w:val="en-CA"/>
              </w:rPr>
            </w:pPr>
            <w:r w:rsidRPr="009F7355">
              <w:rPr>
                <w:color w:val="000000"/>
                <w:lang w:val="en-CA"/>
              </w:rPr>
              <w:t>L. Xu</w:t>
            </w:r>
          </w:p>
          <w:p w14:paraId="77709726"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356387EA" w14:textId="77777777" w:rsidR="00F75492" w:rsidRPr="009F7355" w:rsidRDefault="00F75492" w:rsidP="000547B1">
            <w:pPr>
              <w:spacing w:before="0"/>
              <w:jc w:val="left"/>
              <w:rPr>
                <w:lang w:val="en-CA"/>
              </w:rPr>
            </w:pPr>
          </w:p>
        </w:tc>
      </w:tr>
      <w:tr w:rsidR="00F75492" w14:paraId="51892DF4" w14:textId="77777777" w:rsidTr="000547B1">
        <w:trPr>
          <w:trHeight w:val="385"/>
        </w:trPr>
        <w:tc>
          <w:tcPr>
            <w:tcW w:w="800" w:type="dxa"/>
          </w:tcPr>
          <w:p w14:paraId="33E57CC0" w14:textId="77777777" w:rsidR="00F75492" w:rsidRPr="009F7355" w:rsidRDefault="00F75492" w:rsidP="000547B1">
            <w:pPr>
              <w:spacing w:before="0"/>
              <w:rPr>
                <w:lang w:val="en-CA"/>
              </w:rPr>
            </w:pPr>
            <w:r w:rsidRPr="009F7355">
              <w:rPr>
                <w:color w:val="000000"/>
                <w:lang w:val="en-CA"/>
              </w:rPr>
              <w:t>5.2b</w:t>
            </w:r>
          </w:p>
        </w:tc>
        <w:tc>
          <w:tcPr>
            <w:tcW w:w="5675" w:type="dxa"/>
          </w:tcPr>
          <w:p w14:paraId="05EFA8BF" w14:textId="77777777" w:rsidR="00F75492" w:rsidRPr="009F7355" w:rsidRDefault="00F75492" w:rsidP="000547B1">
            <w:pPr>
              <w:spacing w:before="0"/>
              <w:jc w:val="left"/>
              <w:rPr>
                <w:lang w:val="en-CA"/>
              </w:rPr>
            </w:pPr>
            <w:r w:rsidRPr="009F7355">
              <w:rPr>
                <w:color w:val="000000"/>
                <w:lang w:val="en-CA"/>
              </w:rPr>
              <w:t>Reuse of CU partition in ALF-CCCM</w:t>
            </w:r>
          </w:p>
        </w:tc>
        <w:tc>
          <w:tcPr>
            <w:tcW w:w="1620" w:type="dxa"/>
          </w:tcPr>
          <w:p w14:paraId="56295671" w14:textId="77777777" w:rsidR="00F75492" w:rsidRPr="009F7355" w:rsidRDefault="00F75492" w:rsidP="000547B1">
            <w:pPr>
              <w:spacing w:before="0"/>
              <w:jc w:val="left"/>
              <w:rPr>
                <w:lang w:val="en-CA"/>
              </w:rPr>
            </w:pPr>
            <w:r w:rsidRPr="009F7355">
              <w:rPr>
                <w:color w:val="000000"/>
                <w:lang w:val="en-CA"/>
              </w:rPr>
              <w:t>L. Xu</w:t>
            </w:r>
          </w:p>
          <w:p w14:paraId="0AE60997"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360AA5D8" w14:textId="77777777" w:rsidR="00F75492" w:rsidRPr="009F7355" w:rsidRDefault="00F75492" w:rsidP="000547B1">
            <w:pPr>
              <w:spacing w:before="0"/>
              <w:jc w:val="left"/>
              <w:rPr>
                <w:lang w:val="en-CA"/>
              </w:rPr>
            </w:pPr>
          </w:p>
        </w:tc>
      </w:tr>
      <w:tr w:rsidR="00F75492" w14:paraId="4CD9CA89" w14:textId="77777777" w:rsidTr="000547B1">
        <w:trPr>
          <w:trHeight w:val="385"/>
        </w:trPr>
        <w:tc>
          <w:tcPr>
            <w:tcW w:w="800" w:type="dxa"/>
          </w:tcPr>
          <w:p w14:paraId="16B4C55B" w14:textId="77777777" w:rsidR="00F75492" w:rsidRPr="009F7355" w:rsidRDefault="00F75492" w:rsidP="000547B1">
            <w:pPr>
              <w:spacing w:before="0"/>
              <w:rPr>
                <w:lang w:val="en-CA"/>
              </w:rPr>
            </w:pPr>
            <w:r w:rsidRPr="009F7355">
              <w:rPr>
                <w:color w:val="000000"/>
                <w:lang w:val="en-CA"/>
              </w:rPr>
              <w:t>5.2c</w:t>
            </w:r>
          </w:p>
        </w:tc>
        <w:tc>
          <w:tcPr>
            <w:tcW w:w="5675" w:type="dxa"/>
          </w:tcPr>
          <w:p w14:paraId="3003F420" w14:textId="77777777" w:rsidR="00F75492" w:rsidRPr="009F7355" w:rsidRDefault="00F75492" w:rsidP="000547B1">
            <w:pPr>
              <w:spacing w:before="0"/>
              <w:jc w:val="left"/>
              <w:rPr>
                <w:lang w:val="en-CA"/>
              </w:rPr>
            </w:pPr>
            <w:r w:rsidRPr="009F7355">
              <w:rPr>
                <w:color w:val="000000"/>
                <w:lang w:val="en-CA"/>
              </w:rPr>
              <w:t>Test 5.2a + Test 5.2b</w:t>
            </w:r>
          </w:p>
        </w:tc>
        <w:tc>
          <w:tcPr>
            <w:tcW w:w="1620" w:type="dxa"/>
          </w:tcPr>
          <w:p w14:paraId="22B92EB7" w14:textId="77777777" w:rsidR="00F75492" w:rsidRPr="009F7355" w:rsidRDefault="00F75492" w:rsidP="000547B1">
            <w:pPr>
              <w:spacing w:before="0"/>
              <w:jc w:val="left"/>
              <w:rPr>
                <w:lang w:val="en-CA"/>
              </w:rPr>
            </w:pPr>
            <w:r w:rsidRPr="009F7355">
              <w:rPr>
                <w:color w:val="000000"/>
                <w:lang w:val="en-CA"/>
              </w:rPr>
              <w:t>L. Xu</w:t>
            </w:r>
          </w:p>
          <w:p w14:paraId="3541FA13"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3F236B57" w14:textId="77777777" w:rsidR="00F75492" w:rsidRPr="009F7355" w:rsidRDefault="00F75492" w:rsidP="000547B1">
            <w:pPr>
              <w:spacing w:before="0"/>
              <w:jc w:val="left"/>
              <w:rPr>
                <w:lang w:val="en-CA"/>
              </w:rPr>
            </w:pPr>
          </w:p>
        </w:tc>
      </w:tr>
      <w:tr w:rsidR="00F75492" w14:paraId="65119601" w14:textId="77777777" w:rsidTr="000547B1">
        <w:trPr>
          <w:trHeight w:val="385"/>
        </w:trPr>
        <w:tc>
          <w:tcPr>
            <w:tcW w:w="800" w:type="dxa"/>
          </w:tcPr>
          <w:p w14:paraId="5A3BD31E" w14:textId="77777777" w:rsidR="00F75492" w:rsidRPr="009F7355" w:rsidRDefault="00F75492" w:rsidP="000547B1">
            <w:pPr>
              <w:spacing w:before="0"/>
              <w:rPr>
                <w:lang w:val="en-CA"/>
              </w:rPr>
            </w:pPr>
            <w:r w:rsidRPr="009F7355">
              <w:rPr>
                <w:color w:val="000000"/>
                <w:lang w:val="en-CA"/>
              </w:rPr>
              <w:t>5.3a</w:t>
            </w:r>
          </w:p>
        </w:tc>
        <w:tc>
          <w:tcPr>
            <w:tcW w:w="5675" w:type="dxa"/>
          </w:tcPr>
          <w:p w14:paraId="441F0E93" w14:textId="77777777" w:rsidR="00F75492" w:rsidRPr="009F7355" w:rsidRDefault="00F75492" w:rsidP="000547B1">
            <w:pPr>
              <w:spacing w:before="0"/>
              <w:jc w:val="left"/>
              <w:rPr>
                <w:lang w:val="en-CA"/>
              </w:rPr>
            </w:pPr>
            <w:r w:rsidRPr="009F7355">
              <w:rPr>
                <w:color w:val="000000"/>
                <w:lang w:val="en-CA"/>
              </w:rPr>
              <w:t>Remove single model of ALF-CCCM</w:t>
            </w:r>
          </w:p>
        </w:tc>
        <w:tc>
          <w:tcPr>
            <w:tcW w:w="1620" w:type="dxa"/>
          </w:tcPr>
          <w:p w14:paraId="767EEDB9" w14:textId="77777777" w:rsidR="00F75492" w:rsidRPr="009F7355" w:rsidRDefault="00F75492" w:rsidP="000547B1">
            <w:pPr>
              <w:spacing w:before="0"/>
              <w:jc w:val="left"/>
              <w:rPr>
                <w:lang w:val="en-CA"/>
              </w:rPr>
            </w:pPr>
            <w:r w:rsidRPr="009F7355">
              <w:rPr>
                <w:color w:val="000000"/>
                <w:lang w:val="en-CA"/>
              </w:rPr>
              <w:t>N. Song</w:t>
            </w:r>
          </w:p>
          <w:p w14:paraId="7E72C79E"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1460EA84" w14:textId="77777777" w:rsidR="00F75492" w:rsidRPr="009F7355" w:rsidRDefault="00F75492" w:rsidP="000547B1">
            <w:pPr>
              <w:spacing w:before="0"/>
              <w:jc w:val="left"/>
              <w:rPr>
                <w:lang w:val="en-CA"/>
              </w:rPr>
            </w:pPr>
          </w:p>
        </w:tc>
      </w:tr>
      <w:tr w:rsidR="00F75492" w14:paraId="487A2ADA" w14:textId="77777777" w:rsidTr="000547B1">
        <w:trPr>
          <w:trHeight w:val="385"/>
        </w:trPr>
        <w:tc>
          <w:tcPr>
            <w:tcW w:w="800" w:type="dxa"/>
          </w:tcPr>
          <w:p w14:paraId="6EB48C36" w14:textId="77777777" w:rsidR="00F75492" w:rsidRPr="009F7355" w:rsidRDefault="00F75492" w:rsidP="000547B1">
            <w:pPr>
              <w:spacing w:before="0"/>
              <w:rPr>
                <w:lang w:val="en-CA"/>
              </w:rPr>
            </w:pPr>
            <w:r w:rsidRPr="009F7355">
              <w:rPr>
                <w:color w:val="000000"/>
                <w:lang w:val="en-CA"/>
              </w:rPr>
              <w:t>5.3b</w:t>
            </w:r>
          </w:p>
        </w:tc>
        <w:tc>
          <w:tcPr>
            <w:tcW w:w="5675" w:type="dxa"/>
          </w:tcPr>
          <w:p w14:paraId="1F73EA61" w14:textId="77777777" w:rsidR="00F75492" w:rsidRPr="009F7355" w:rsidRDefault="00F75492" w:rsidP="000547B1">
            <w:pPr>
              <w:spacing w:before="0"/>
              <w:jc w:val="left"/>
              <w:rPr>
                <w:lang w:val="en-CA"/>
              </w:rPr>
            </w:pPr>
            <w:r w:rsidRPr="009F7355">
              <w:rPr>
                <w:color w:val="000000"/>
                <w:lang w:val="en-CA"/>
              </w:rPr>
              <w:t>Separate “bad window” condition for Cb and Cr components</w:t>
            </w:r>
          </w:p>
        </w:tc>
        <w:tc>
          <w:tcPr>
            <w:tcW w:w="1620" w:type="dxa"/>
          </w:tcPr>
          <w:p w14:paraId="3CF36155" w14:textId="77777777" w:rsidR="00F75492" w:rsidRPr="009F7355" w:rsidRDefault="00F75492" w:rsidP="000547B1">
            <w:pPr>
              <w:spacing w:before="0"/>
              <w:jc w:val="left"/>
              <w:rPr>
                <w:lang w:val="en-CA"/>
              </w:rPr>
            </w:pPr>
            <w:r w:rsidRPr="009F7355">
              <w:rPr>
                <w:color w:val="000000"/>
                <w:lang w:val="en-CA"/>
              </w:rPr>
              <w:t>N. Song</w:t>
            </w:r>
          </w:p>
          <w:p w14:paraId="5FE9C867"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26B9FF0C" w14:textId="77777777" w:rsidR="00F75492" w:rsidRPr="009F7355" w:rsidRDefault="00F75492" w:rsidP="000547B1">
            <w:pPr>
              <w:spacing w:before="0"/>
              <w:jc w:val="left"/>
              <w:rPr>
                <w:lang w:val="en-CA"/>
              </w:rPr>
            </w:pPr>
          </w:p>
        </w:tc>
      </w:tr>
      <w:tr w:rsidR="00F75492" w14:paraId="0EE89FAD" w14:textId="77777777" w:rsidTr="000547B1">
        <w:trPr>
          <w:trHeight w:val="385"/>
        </w:trPr>
        <w:tc>
          <w:tcPr>
            <w:tcW w:w="800" w:type="dxa"/>
          </w:tcPr>
          <w:p w14:paraId="11CACF94" w14:textId="77777777" w:rsidR="00F75492" w:rsidRPr="009F7355" w:rsidRDefault="00F75492" w:rsidP="000547B1">
            <w:pPr>
              <w:spacing w:before="0"/>
              <w:rPr>
                <w:lang w:val="en-CA"/>
              </w:rPr>
            </w:pPr>
            <w:r w:rsidRPr="009F7355">
              <w:rPr>
                <w:color w:val="000000"/>
                <w:lang w:val="en-CA"/>
              </w:rPr>
              <w:t>5.3c</w:t>
            </w:r>
          </w:p>
        </w:tc>
        <w:tc>
          <w:tcPr>
            <w:tcW w:w="5675" w:type="dxa"/>
          </w:tcPr>
          <w:p w14:paraId="2C8A2733" w14:textId="77777777" w:rsidR="00F75492" w:rsidRPr="009F7355" w:rsidRDefault="00F75492" w:rsidP="000547B1">
            <w:pPr>
              <w:spacing w:before="0"/>
              <w:jc w:val="left"/>
              <w:rPr>
                <w:lang w:val="en-CA"/>
              </w:rPr>
            </w:pPr>
            <w:r w:rsidRPr="009F7355">
              <w:rPr>
                <w:color w:val="000000"/>
                <w:lang w:val="en-CA"/>
              </w:rPr>
              <w:t>Test 5.3a + Test 5.3b</w:t>
            </w:r>
          </w:p>
        </w:tc>
        <w:tc>
          <w:tcPr>
            <w:tcW w:w="1620" w:type="dxa"/>
          </w:tcPr>
          <w:p w14:paraId="4B0E9F7A" w14:textId="77777777" w:rsidR="00F75492" w:rsidRPr="009F7355" w:rsidRDefault="00F75492" w:rsidP="000547B1">
            <w:pPr>
              <w:spacing w:before="0"/>
              <w:jc w:val="left"/>
              <w:rPr>
                <w:lang w:val="en-CA"/>
              </w:rPr>
            </w:pPr>
            <w:r w:rsidRPr="009F7355">
              <w:rPr>
                <w:color w:val="000000"/>
                <w:lang w:val="en-CA"/>
              </w:rPr>
              <w:t>N. Song</w:t>
            </w:r>
          </w:p>
          <w:p w14:paraId="0B08DDE5"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6E35541C" w14:textId="77777777" w:rsidR="00F75492" w:rsidRPr="009F7355" w:rsidRDefault="00F75492" w:rsidP="000547B1">
            <w:pPr>
              <w:spacing w:before="0"/>
              <w:jc w:val="left"/>
              <w:rPr>
                <w:lang w:val="en-CA"/>
              </w:rPr>
            </w:pPr>
          </w:p>
        </w:tc>
      </w:tr>
      <w:tr w:rsidR="00F75492" w14:paraId="470B68D2" w14:textId="77777777" w:rsidTr="000547B1">
        <w:trPr>
          <w:trHeight w:val="385"/>
        </w:trPr>
        <w:tc>
          <w:tcPr>
            <w:tcW w:w="800" w:type="dxa"/>
          </w:tcPr>
          <w:p w14:paraId="0D4259BC" w14:textId="77777777" w:rsidR="00F75492" w:rsidRPr="009F7355" w:rsidRDefault="00F75492" w:rsidP="000547B1">
            <w:pPr>
              <w:spacing w:before="0"/>
              <w:rPr>
                <w:lang w:val="en-CA"/>
              </w:rPr>
            </w:pPr>
            <w:r w:rsidRPr="009F7355">
              <w:rPr>
                <w:color w:val="000000"/>
                <w:lang w:val="en-CA"/>
              </w:rPr>
              <w:t>5.4</w:t>
            </w:r>
          </w:p>
        </w:tc>
        <w:tc>
          <w:tcPr>
            <w:tcW w:w="5675" w:type="dxa"/>
          </w:tcPr>
          <w:p w14:paraId="45794961" w14:textId="77777777" w:rsidR="00F75492" w:rsidRPr="009F7355" w:rsidRDefault="00F75492" w:rsidP="000547B1">
            <w:pPr>
              <w:spacing w:before="0"/>
              <w:jc w:val="left"/>
              <w:rPr>
                <w:lang w:val="en-CA"/>
              </w:rPr>
            </w:pPr>
            <w:r w:rsidRPr="009F7355">
              <w:rPr>
                <w:color w:val="000000"/>
                <w:lang w:val="en-CA"/>
              </w:rPr>
              <w:t>Additional models for ALF-CCCM</w:t>
            </w:r>
          </w:p>
        </w:tc>
        <w:tc>
          <w:tcPr>
            <w:tcW w:w="1620" w:type="dxa"/>
          </w:tcPr>
          <w:p w14:paraId="5900DE09" w14:textId="77777777" w:rsidR="00F75492" w:rsidRPr="009F7355" w:rsidRDefault="00F75492" w:rsidP="000547B1">
            <w:pPr>
              <w:spacing w:before="0"/>
              <w:jc w:val="left"/>
              <w:rPr>
                <w:lang w:val="en-CA"/>
              </w:rPr>
            </w:pPr>
            <w:r w:rsidRPr="009F7355">
              <w:rPr>
                <w:color w:val="000000"/>
                <w:lang w:val="en-CA"/>
              </w:rPr>
              <w:t>F. Wang</w:t>
            </w:r>
          </w:p>
          <w:p w14:paraId="1152EA45"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34F21B3B" w14:textId="77777777" w:rsidR="00F75492" w:rsidRPr="009F7355" w:rsidRDefault="00F75492" w:rsidP="000547B1">
            <w:pPr>
              <w:spacing w:before="0"/>
              <w:jc w:val="left"/>
              <w:rPr>
                <w:lang w:val="en-CA"/>
              </w:rPr>
            </w:pPr>
          </w:p>
        </w:tc>
      </w:tr>
      <w:tr w:rsidR="00F75492" w14:paraId="4D4CE037" w14:textId="77777777" w:rsidTr="000547B1">
        <w:trPr>
          <w:trHeight w:val="385"/>
        </w:trPr>
        <w:tc>
          <w:tcPr>
            <w:tcW w:w="800" w:type="dxa"/>
          </w:tcPr>
          <w:p w14:paraId="1BC11795" w14:textId="77777777" w:rsidR="00F75492" w:rsidRPr="009F7355" w:rsidRDefault="00F75492" w:rsidP="000547B1">
            <w:pPr>
              <w:spacing w:before="0"/>
              <w:rPr>
                <w:lang w:val="en-CA"/>
              </w:rPr>
            </w:pPr>
            <w:r w:rsidRPr="009F7355">
              <w:rPr>
                <w:color w:val="000000"/>
                <w:lang w:val="en-CA"/>
              </w:rPr>
              <w:t>5.5a</w:t>
            </w:r>
          </w:p>
        </w:tc>
        <w:tc>
          <w:tcPr>
            <w:tcW w:w="5675" w:type="dxa"/>
          </w:tcPr>
          <w:p w14:paraId="59B27A0E" w14:textId="77777777" w:rsidR="00F75492" w:rsidRPr="009F7355" w:rsidRDefault="00F75492" w:rsidP="000547B1">
            <w:pPr>
              <w:spacing w:before="0"/>
              <w:jc w:val="left"/>
              <w:rPr>
                <w:lang w:val="en-CA"/>
              </w:rPr>
            </w:pPr>
            <w:r w:rsidRPr="009F7355">
              <w:rPr>
                <w:color w:val="000000"/>
                <w:lang w:val="en-CA"/>
              </w:rPr>
              <w:t>Test 5.1 + Test 5.2</w:t>
            </w:r>
          </w:p>
        </w:tc>
        <w:tc>
          <w:tcPr>
            <w:tcW w:w="1620" w:type="dxa"/>
          </w:tcPr>
          <w:p w14:paraId="2F015D81" w14:textId="77777777" w:rsidR="00F75492" w:rsidRPr="009F7355" w:rsidRDefault="00F75492" w:rsidP="000547B1">
            <w:pPr>
              <w:spacing w:before="0"/>
              <w:jc w:val="left"/>
              <w:rPr>
                <w:lang w:val="en-CA"/>
              </w:rPr>
            </w:pPr>
            <w:r w:rsidRPr="009F7355">
              <w:rPr>
                <w:color w:val="000000"/>
                <w:lang w:val="en-CA"/>
              </w:rPr>
              <w:t>L. Xu</w:t>
            </w:r>
          </w:p>
          <w:p w14:paraId="626CDF59" w14:textId="77777777" w:rsidR="00F75492" w:rsidRPr="009F7355" w:rsidRDefault="00F75492" w:rsidP="000547B1">
            <w:pPr>
              <w:spacing w:before="0"/>
              <w:jc w:val="left"/>
              <w:rPr>
                <w:lang w:val="en-CA"/>
              </w:rPr>
            </w:pPr>
            <w:r w:rsidRPr="009F7355">
              <w:rPr>
                <w:color w:val="000000"/>
                <w:lang w:val="en-CA"/>
              </w:rPr>
              <w:t>Z. Xie</w:t>
            </w:r>
          </w:p>
          <w:p w14:paraId="05C15019"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642A7EBC" w14:textId="77777777" w:rsidR="00F75492" w:rsidRPr="009F7355" w:rsidRDefault="00F75492" w:rsidP="000547B1">
            <w:pPr>
              <w:spacing w:before="0"/>
              <w:jc w:val="left"/>
              <w:rPr>
                <w:lang w:val="en-CA"/>
              </w:rPr>
            </w:pPr>
          </w:p>
        </w:tc>
      </w:tr>
      <w:tr w:rsidR="00F75492" w14:paraId="6A8D1408" w14:textId="77777777" w:rsidTr="000547B1">
        <w:trPr>
          <w:trHeight w:val="385"/>
        </w:trPr>
        <w:tc>
          <w:tcPr>
            <w:tcW w:w="800" w:type="dxa"/>
          </w:tcPr>
          <w:p w14:paraId="194289BB" w14:textId="77777777" w:rsidR="00F75492" w:rsidRPr="009F7355" w:rsidRDefault="00F75492" w:rsidP="000547B1">
            <w:pPr>
              <w:spacing w:before="0"/>
              <w:rPr>
                <w:lang w:val="en-CA"/>
              </w:rPr>
            </w:pPr>
            <w:r w:rsidRPr="009F7355">
              <w:rPr>
                <w:color w:val="000000"/>
                <w:lang w:val="en-CA"/>
              </w:rPr>
              <w:t>5.5b</w:t>
            </w:r>
          </w:p>
        </w:tc>
        <w:tc>
          <w:tcPr>
            <w:tcW w:w="5675" w:type="dxa"/>
          </w:tcPr>
          <w:p w14:paraId="28AA860E" w14:textId="77777777" w:rsidR="00F75492" w:rsidRPr="009F7355" w:rsidRDefault="00F75492" w:rsidP="000547B1">
            <w:pPr>
              <w:spacing w:before="0"/>
              <w:jc w:val="left"/>
              <w:rPr>
                <w:lang w:val="en-CA"/>
              </w:rPr>
            </w:pPr>
            <w:r w:rsidRPr="009F7355">
              <w:rPr>
                <w:color w:val="000000"/>
                <w:lang w:val="en-CA"/>
              </w:rPr>
              <w:t>Test 5.1 + Test 5.2 + Test 5.4</w:t>
            </w:r>
          </w:p>
        </w:tc>
        <w:tc>
          <w:tcPr>
            <w:tcW w:w="1620" w:type="dxa"/>
          </w:tcPr>
          <w:p w14:paraId="30E586A0" w14:textId="77777777" w:rsidR="00F75492" w:rsidRPr="009F7355" w:rsidRDefault="00F75492" w:rsidP="000547B1">
            <w:pPr>
              <w:spacing w:before="0"/>
              <w:jc w:val="left"/>
              <w:rPr>
                <w:lang w:val="en-CA"/>
              </w:rPr>
            </w:pPr>
            <w:r w:rsidRPr="009F7355">
              <w:rPr>
                <w:color w:val="000000"/>
                <w:lang w:val="en-CA"/>
              </w:rPr>
              <w:t>L. Xu</w:t>
            </w:r>
          </w:p>
          <w:p w14:paraId="706A8329" w14:textId="77777777" w:rsidR="00F75492" w:rsidRPr="009F7355" w:rsidRDefault="00F75492" w:rsidP="000547B1">
            <w:pPr>
              <w:spacing w:before="0"/>
              <w:jc w:val="left"/>
              <w:rPr>
                <w:lang w:val="en-CA"/>
              </w:rPr>
            </w:pPr>
            <w:r w:rsidRPr="009F7355">
              <w:rPr>
                <w:color w:val="000000"/>
                <w:lang w:val="en-CA"/>
              </w:rPr>
              <w:t>Z. Xie</w:t>
            </w:r>
          </w:p>
          <w:p w14:paraId="4136B055" w14:textId="77777777" w:rsidR="00F75492" w:rsidRPr="009F7355" w:rsidRDefault="00F75492" w:rsidP="000547B1">
            <w:pPr>
              <w:spacing w:before="0"/>
              <w:jc w:val="left"/>
              <w:rPr>
                <w:lang w:val="en-CA"/>
              </w:rPr>
            </w:pPr>
            <w:r w:rsidRPr="009F7355">
              <w:rPr>
                <w:color w:val="000000"/>
                <w:lang w:val="en-CA"/>
              </w:rPr>
              <w:t>F. Wang</w:t>
            </w:r>
          </w:p>
          <w:p w14:paraId="6A179135"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252A8069" w14:textId="77777777" w:rsidR="00F75492" w:rsidRPr="009F7355" w:rsidRDefault="00F75492" w:rsidP="000547B1">
            <w:pPr>
              <w:spacing w:before="0"/>
              <w:jc w:val="left"/>
              <w:rPr>
                <w:lang w:val="en-CA"/>
              </w:rPr>
            </w:pPr>
          </w:p>
        </w:tc>
      </w:tr>
      <w:tr w:rsidR="00F75492" w14:paraId="6096AC1A" w14:textId="77777777" w:rsidTr="000547B1">
        <w:trPr>
          <w:trHeight w:val="385"/>
        </w:trPr>
        <w:tc>
          <w:tcPr>
            <w:tcW w:w="800" w:type="dxa"/>
          </w:tcPr>
          <w:p w14:paraId="41467995" w14:textId="77777777" w:rsidR="00F75492" w:rsidRPr="009F7355" w:rsidRDefault="00F75492" w:rsidP="000547B1">
            <w:pPr>
              <w:spacing w:before="0"/>
              <w:rPr>
                <w:lang w:val="en-CA"/>
              </w:rPr>
            </w:pPr>
            <w:r w:rsidRPr="009F7355">
              <w:rPr>
                <w:color w:val="000000"/>
                <w:lang w:val="en-CA"/>
              </w:rPr>
              <w:t>5.5c</w:t>
            </w:r>
          </w:p>
        </w:tc>
        <w:tc>
          <w:tcPr>
            <w:tcW w:w="5675" w:type="dxa"/>
          </w:tcPr>
          <w:p w14:paraId="47B31A93" w14:textId="77777777" w:rsidR="00F75492" w:rsidRPr="009F7355" w:rsidRDefault="00F75492" w:rsidP="000547B1">
            <w:pPr>
              <w:spacing w:before="0"/>
              <w:jc w:val="left"/>
              <w:rPr>
                <w:lang w:val="en-CA"/>
              </w:rPr>
            </w:pPr>
            <w:r w:rsidRPr="009F7355">
              <w:rPr>
                <w:color w:val="000000"/>
                <w:lang w:val="en-CA"/>
              </w:rPr>
              <w:t>Test 5.1 + Test 5.2 + Test 5.3 + Test 5.4</w:t>
            </w:r>
          </w:p>
        </w:tc>
        <w:tc>
          <w:tcPr>
            <w:tcW w:w="1620" w:type="dxa"/>
          </w:tcPr>
          <w:p w14:paraId="3D0F6440" w14:textId="77777777" w:rsidR="00F75492" w:rsidRPr="009F7355" w:rsidRDefault="00F75492" w:rsidP="000547B1">
            <w:pPr>
              <w:spacing w:before="0"/>
              <w:jc w:val="left"/>
              <w:rPr>
                <w:lang w:val="en-CA"/>
              </w:rPr>
            </w:pPr>
            <w:r w:rsidRPr="009F7355">
              <w:rPr>
                <w:color w:val="000000"/>
                <w:lang w:val="en-CA"/>
              </w:rPr>
              <w:t>N. Song</w:t>
            </w:r>
          </w:p>
          <w:p w14:paraId="1285C5D7" w14:textId="77777777" w:rsidR="00F75492" w:rsidRPr="009F7355" w:rsidRDefault="00F75492" w:rsidP="000547B1">
            <w:pPr>
              <w:spacing w:before="0"/>
              <w:jc w:val="left"/>
              <w:rPr>
                <w:lang w:val="en-CA"/>
              </w:rPr>
            </w:pPr>
            <w:r w:rsidRPr="009F7355">
              <w:rPr>
                <w:color w:val="000000"/>
                <w:lang w:val="en-CA"/>
              </w:rPr>
              <w:t>L. Xu</w:t>
            </w:r>
          </w:p>
          <w:p w14:paraId="310393BC" w14:textId="77777777" w:rsidR="00F75492" w:rsidRPr="009F7355" w:rsidRDefault="00F75492" w:rsidP="000547B1">
            <w:pPr>
              <w:spacing w:before="0"/>
              <w:jc w:val="left"/>
              <w:rPr>
                <w:lang w:val="en-CA"/>
              </w:rPr>
            </w:pPr>
            <w:r w:rsidRPr="009F7355">
              <w:rPr>
                <w:color w:val="000000"/>
                <w:lang w:val="en-CA"/>
              </w:rPr>
              <w:t>Z. Xie</w:t>
            </w:r>
          </w:p>
          <w:p w14:paraId="714769D6" w14:textId="77777777" w:rsidR="00F75492" w:rsidRPr="009F7355" w:rsidRDefault="00F75492" w:rsidP="000547B1">
            <w:pPr>
              <w:spacing w:before="0"/>
              <w:jc w:val="left"/>
              <w:rPr>
                <w:lang w:val="en-CA"/>
              </w:rPr>
            </w:pPr>
            <w:r w:rsidRPr="009F7355">
              <w:rPr>
                <w:color w:val="000000"/>
                <w:lang w:val="en-CA"/>
              </w:rPr>
              <w:t>F. Wang</w:t>
            </w:r>
          </w:p>
          <w:p w14:paraId="5BB42F13"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2A7EE151" w14:textId="77777777" w:rsidR="00F75492" w:rsidRPr="009F7355" w:rsidRDefault="00F75492" w:rsidP="000547B1">
            <w:pPr>
              <w:spacing w:before="0"/>
              <w:jc w:val="left"/>
              <w:rPr>
                <w:lang w:val="en-CA"/>
              </w:rPr>
            </w:pPr>
          </w:p>
        </w:tc>
      </w:tr>
      <w:tr w:rsidR="00F75492" w14:paraId="28E49BB2" w14:textId="77777777" w:rsidTr="000547B1">
        <w:trPr>
          <w:trHeight w:val="385"/>
        </w:trPr>
        <w:tc>
          <w:tcPr>
            <w:tcW w:w="800" w:type="dxa"/>
          </w:tcPr>
          <w:p w14:paraId="0F554CD2" w14:textId="77777777" w:rsidR="00F75492" w:rsidRPr="009F7355" w:rsidRDefault="00F75492" w:rsidP="000547B1">
            <w:pPr>
              <w:spacing w:before="0"/>
              <w:rPr>
                <w:lang w:val="en-CA"/>
              </w:rPr>
            </w:pPr>
            <w:r w:rsidRPr="009F7355">
              <w:rPr>
                <w:lang w:val="en-CA"/>
              </w:rPr>
              <w:t>5.6</w:t>
            </w:r>
          </w:p>
        </w:tc>
        <w:tc>
          <w:tcPr>
            <w:tcW w:w="5675" w:type="dxa"/>
          </w:tcPr>
          <w:p w14:paraId="5670D2EE" w14:textId="77777777" w:rsidR="00F75492" w:rsidRPr="009F7355" w:rsidRDefault="00F75492" w:rsidP="000547B1">
            <w:pPr>
              <w:spacing w:before="0"/>
              <w:jc w:val="left"/>
              <w:rPr>
                <w:lang w:val="en-CA"/>
              </w:rPr>
            </w:pPr>
            <w:r w:rsidRPr="009F7355">
              <w:rPr>
                <w:lang w:val="en-CA"/>
              </w:rPr>
              <w:t>Reuse of TALF control information</w:t>
            </w:r>
          </w:p>
        </w:tc>
        <w:tc>
          <w:tcPr>
            <w:tcW w:w="1620" w:type="dxa"/>
          </w:tcPr>
          <w:p w14:paraId="4158C89B" w14:textId="77777777" w:rsidR="00F75492" w:rsidRPr="009F7355" w:rsidRDefault="00F75492" w:rsidP="000547B1">
            <w:pPr>
              <w:spacing w:before="0"/>
              <w:jc w:val="left"/>
              <w:rPr>
                <w:lang w:val="en-CA"/>
              </w:rPr>
            </w:pPr>
            <w:r w:rsidRPr="009F7355">
              <w:rPr>
                <w:lang w:val="en-CA"/>
              </w:rPr>
              <w:t>Y. Bai</w:t>
            </w:r>
          </w:p>
          <w:p w14:paraId="0614BB7A" w14:textId="77777777" w:rsidR="00F75492" w:rsidRPr="009F7355" w:rsidRDefault="00F75492" w:rsidP="000547B1">
            <w:pPr>
              <w:spacing w:before="0"/>
              <w:jc w:val="left"/>
              <w:rPr>
                <w:lang w:val="en-CA"/>
              </w:rPr>
            </w:pPr>
            <w:r w:rsidRPr="009F7355">
              <w:rPr>
                <w:lang w:val="en-CA"/>
              </w:rPr>
              <w:t>(ZTE)</w:t>
            </w:r>
          </w:p>
        </w:tc>
        <w:tc>
          <w:tcPr>
            <w:tcW w:w="1170" w:type="dxa"/>
          </w:tcPr>
          <w:p w14:paraId="6468F0A3" w14:textId="77777777" w:rsidR="00F75492" w:rsidRPr="009F7355" w:rsidRDefault="00F75492" w:rsidP="000547B1">
            <w:pPr>
              <w:spacing w:before="0"/>
              <w:jc w:val="left"/>
              <w:rPr>
                <w:lang w:val="en-CA"/>
              </w:rPr>
            </w:pPr>
          </w:p>
        </w:tc>
      </w:tr>
    </w:tbl>
    <w:bookmarkStart w:id="378" w:name="_Hlk142551387"/>
    <w:bookmarkEnd w:id="367"/>
    <w:bookmarkEnd w:id="373"/>
    <w:p w14:paraId="3F2FE03F" w14:textId="1699FFBF" w:rsidR="00F44BFE" w:rsidRPr="00373F08" w:rsidRDefault="007E7612" w:rsidP="00CA2E49">
      <w:pPr>
        <w:pStyle w:val="berschrift9"/>
        <w:rPr>
          <w:lang w:val="en-CA"/>
        </w:rPr>
      </w:pPr>
      <w:r w:rsidRPr="009F7355">
        <w:fldChar w:fldCharType="begin"/>
      </w:r>
      <w:r w:rsidR="00942F3B" w:rsidRPr="009F7355">
        <w:rPr>
          <w:lang w:val="en-CA"/>
        </w:rPr>
        <w:instrText>HYPERLINK "https://jvet-experts.org/doc_end_user/current_document.php?id=16020"</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2025</w:t>
      </w:r>
      <w:r w:rsidRPr="009F7355">
        <w:rPr>
          <w:rStyle w:val="Hyperlink"/>
          <w:lang w:val="en-CA"/>
        </w:rPr>
        <w:fldChar w:fldCharType="end"/>
      </w:r>
      <w:r w:rsidRPr="00373F08">
        <w:rPr>
          <w:lang w:val="en-CA"/>
        </w:rPr>
        <w:t xml:space="preserve"> </w:t>
      </w:r>
      <w:r w:rsidR="00F44BFE" w:rsidRPr="00373F08">
        <w:rPr>
          <w:lang w:val="en-CA"/>
        </w:rPr>
        <w:t>Algorithm description of Enhanced Compression Model </w:t>
      </w:r>
      <w:r w:rsidRPr="00373F08">
        <w:rPr>
          <w:lang w:val="en-CA"/>
        </w:rPr>
        <w:t>1</w:t>
      </w:r>
      <w:r>
        <w:rPr>
          <w:lang w:val="en-CA"/>
        </w:rPr>
        <w:t>8</w:t>
      </w:r>
      <w:r w:rsidRPr="00373F08">
        <w:rPr>
          <w:lang w:val="en-CA"/>
        </w:rPr>
        <w:t xml:space="preserve"> </w:t>
      </w:r>
      <w:r w:rsidR="00F44BFE" w:rsidRPr="00373F08">
        <w:rPr>
          <w:lang w:val="en-CA"/>
        </w:rPr>
        <w:t>(ECM </w:t>
      </w:r>
      <w:r w:rsidRPr="00373F08">
        <w:rPr>
          <w:lang w:val="en-CA"/>
        </w:rPr>
        <w:t>1</w:t>
      </w:r>
      <w:r>
        <w:rPr>
          <w:lang w:val="en-CA"/>
        </w:rPr>
        <w:t>8</w:t>
      </w:r>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r w:rsidR="00103BB9">
        <w:rPr>
          <w:lang w:val="en-CA"/>
        </w:rPr>
        <w:t>09</w:t>
      </w:r>
      <w:r w:rsidR="00F44BFE" w:rsidRPr="00373F08">
        <w:rPr>
          <w:lang w:val="en-CA"/>
        </w:rPr>
        <w:t>-</w:t>
      </w:r>
      <w:r w:rsidR="00103BB9">
        <w:rPr>
          <w:lang w:val="en-CA"/>
        </w:rPr>
        <w:t>30</w:t>
      </w:r>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32AA494" w14:textId="0B58AE6E" w:rsidR="0004186B" w:rsidRPr="00373F08" w:rsidRDefault="006247F7" w:rsidP="00CA2E49">
      <w:pPr>
        <w:pStyle w:val="Listenabsatz"/>
        <w:numPr>
          <w:ilvl w:val="0"/>
          <w:numId w:val="42"/>
        </w:numPr>
        <w:rPr>
          <w:lang w:val="en-CA"/>
        </w:rPr>
      </w:pPr>
      <w:r w:rsidRPr="00E02CC5">
        <w:rPr>
          <w:lang w:val="en-CA"/>
        </w:rPr>
        <w:t>Decision: Adopt JVET-AM0307 test 1.12.</w:t>
      </w:r>
    </w:p>
    <w:p w14:paraId="5EAD897C" w14:textId="1C636DCC" w:rsidR="006247F7" w:rsidRPr="00E02CC5" w:rsidRDefault="006247F7" w:rsidP="000547B1">
      <w:pPr>
        <w:pStyle w:val="Listenabsatz"/>
        <w:numPr>
          <w:ilvl w:val="0"/>
          <w:numId w:val="42"/>
        </w:numPr>
        <w:rPr>
          <w:lang w:val="en-CA"/>
        </w:rPr>
      </w:pPr>
      <w:r w:rsidRPr="00E02CC5">
        <w:rPr>
          <w:lang w:val="en-CA"/>
        </w:rPr>
        <w:t>Decision: Adopt JVET-AM0163 test 1.7a.</w:t>
      </w:r>
    </w:p>
    <w:p w14:paraId="2D77DB5D" w14:textId="6219AC32" w:rsidR="006247F7" w:rsidRPr="00E02CC5" w:rsidRDefault="006247F7" w:rsidP="000547B1">
      <w:pPr>
        <w:pStyle w:val="Listenabsatz"/>
        <w:numPr>
          <w:ilvl w:val="0"/>
          <w:numId w:val="42"/>
        </w:numPr>
        <w:rPr>
          <w:lang w:val="en-CA"/>
        </w:rPr>
      </w:pPr>
      <w:r w:rsidRPr="00E02CC5">
        <w:rPr>
          <w:lang w:val="en-CA"/>
        </w:rPr>
        <w:t>Decision: Adopt JVET-AM0157 test 1.8.</w:t>
      </w:r>
    </w:p>
    <w:p w14:paraId="0DEFD5BB" w14:textId="75B0F1C7" w:rsidR="006247F7" w:rsidRPr="00E02CC5" w:rsidRDefault="006247F7" w:rsidP="000547B1">
      <w:pPr>
        <w:pStyle w:val="Listenabsatz"/>
        <w:numPr>
          <w:ilvl w:val="0"/>
          <w:numId w:val="42"/>
        </w:numPr>
        <w:rPr>
          <w:lang w:val="en-CA"/>
        </w:rPr>
      </w:pPr>
      <w:r w:rsidRPr="00E02CC5">
        <w:rPr>
          <w:lang w:val="en-CA"/>
        </w:rPr>
        <w:t>Decision: Adopt JVET-AM0106 test 2.1b.</w:t>
      </w:r>
    </w:p>
    <w:p w14:paraId="2038438D" w14:textId="50A1F43F" w:rsidR="006247F7" w:rsidRPr="00E02CC5" w:rsidRDefault="006247F7" w:rsidP="000547B1">
      <w:pPr>
        <w:pStyle w:val="Listenabsatz"/>
        <w:numPr>
          <w:ilvl w:val="0"/>
          <w:numId w:val="42"/>
        </w:numPr>
        <w:rPr>
          <w:lang w:val="en-CA"/>
        </w:rPr>
      </w:pPr>
      <w:r w:rsidRPr="00E02CC5">
        <w:rPr>
          <w:lang w:val="en-CA"/>
        </w:rPr>
        <w:t>Decision: Adopt JVET-AM0215 test 2.2a.</w:t>
      </w:r>
    </w:p>
    <w:p w14:paraId="70240175" w14:textId="43FBC2FF" w:rsidR="006247F7" w:rsidRPr="00E02CC5" w:rsidRDefault="006247F7" w:rsidP="000547B1">
      <w:pPr>
        <w:pStyle w:val="Listenabsatz"/>
        <w:numPr>
          <w:ilvl w:val="0"/>
          <w:numId w:val="42"/>
        </w:numPr>
        <w:rPr>
          <w:lang w:val="en-CA"/>
        </w:rPr>
      </w:pPr>
      <w:r w:rsidRPr="00E02CC5">
        <w:rPr>
          <w:lang w:val="en-CA"/>
        </w:rPr>
        <w:t>Decision: Adopt JVET-AM0056 Test 3.1.</w:t>
      </w:r>
    </w:p>
    <w:p w14:paraId="2C747A71" w14:textId="3461C681" w:rsidR="006247F7" w:rsidRPr="00E02CC5" w:rsidRDefault="006247F7" w:rsidP="000547B1">
      <w:pPr>
        <w:pStyle w:val="Listenabsatz"/>
        <w:numPr>
          <w:ilvl w:val="0"/>
          <w:numId w:val="42"/>
        </w:numPr>
        <w:rPr>
          <w:lang w:val="en-CA"/>
        </w:rPr>
      </w:pPr>
      <w:r w:rsidRPr="00E02CC5">
        <w:rPr>
          <w:lang w:val="en-CA"/>
        </w:rPr>
        <w:t>Decision: Adopt JVET-AM0209 test 4.2.</w:t>
      </w:r>
    </w:p>
    <w:p w14:paraId="26090900" w14:textId="0DBE7C0E" w:rsidR="006247F7" w:rsidRPr="00E02CC5" w:rsidRDefault="006247F7" w:rsidP="000547B1">
      <w:pPr>
        <w:pStyle w:val="Listenabsatz"/>
        <w:numPr>
          <w:ilvl w:val="0"/>
          <w:numId w:val="42"/>
        </w:numPr>
        <w:rPr>
          <w:lang w:val="en-CA"/>
        </w:rPr>
      </w:pPr>
      <w:r w:rsidRPr="00E02CC5">
        <w:rPr>
          <w:lang w:val="en-CA"/>
        </w:rPr>
        <w:t>Decision: Adopt JVET-AM0063 test 4.3c.</w:t>
      </w:r>
    </w:p>
    <w:p w14:paraId="5FA9CAEC" w14:textId="631789A7" w:rsidR="006247F7" w:rsidRPr="00E02CC5" w:rsidRDefault="006247F7" w:rsidP="000547B1">
      <w:pPr>
        <w:pStyle w:val="Listenabsatz"/>
        <w:numPr>
          <w:ilvl w:val="0"/>
          <w:numId w:val="42"/>
        </w:numPr>
        <w:rPr>
          <w:lang w:val="en-CA"/>
        </w:rPr>
      </w:pPr>
      <w:r w:rsidRPr="00E02CC5">
        <w:rPr>
          <w:lang w:val="en-CA"/>
        </w:rPr>
        <w:t>Decision: Adopt JVET-AM0231 (non-CTC) test 4.5c (non-CTC).</w:t>
      </w:r>
    </w:p>
    <w:p w14:paraId="1908A6DC" w14:textId="148D366F" w:rsidR="0037454B" w:rsidRPr="00E02CC5" w:rsidRDefault="0037454B" w:rsidP="000547B1">
      <w:pPr>
        <w:pStyle w:val="Listenabsatz"/>
        <w:numPr>
          <w:ilvl w:val="0"/>
          <w:numId w:val="42"/>
        </w:numPr>
        <w:rPr>
          <w:lang w:val="en-CA"/>
        </w:rPr>
      </w:pPr>
      <w:r w:rsidRPr="00E02CC5">
        <w:rPr>
          <w:lang w:val="en-CA"/>
        </w:rPr>
        <w:t>Decision: Adopt JVET-AM0104 on top of EE2-1.7a.</w:t>
      </w:r>
    </w:p>
    <w:p w14:paraId="086DF42E" w14:textId="0F115CEB" w:rsidR="0037454B" w:rsidRPr="00E02CC5" w:rsidRDefault="0037454B" w:rsidP="000547B1">
      <w:pPr>
        <w:pStyle w:val="Listenabsatz"/>
        <w:numPr>
          <w:ilvl w:val="0"/>
          <w:numId w:val="42"/>
        </w:numPr>
        <w:rPr>
          <w:lang w:val="en-CA"/>
        </w:rPr>
      </w:pPr>
      <w:r w:rsidRPr="00E02CC5">
        <w:rPr>
          <w:lang w:val="en-CA"/>
        </w:rPr>
        <w:t>Decision (SW): add the missing implementation of JVET-AE0102 and JVET-AG0100 encoder operations to the next version of ECM.</w:t>
      </w:r>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378"/>
    </w:p>
    <w:bookmarkStart w:id="379" w:name="_Hlk194929033"/>
    <w:p w14:paraId="17A6FF4C" w14:textId="2CF50334" w:rsidR="00F44BFE" w:rsidRPr="00373F08" w:rsidRDefault="007E7612" w:rsidP="00CA2E49">
      <w:pPr>
        <w:keepNext/>
        <w:keepLines/>
        <w:spacing w:before="240" w:after="60"/>
        <w:ind w:left="1584" w:hanging="1584"/>
        <w:outlineLvl w:val="8"/>
        <w:rPr>
          <w:b/>
          <w:lang w:val="en-CA"/>
        </w:rPr>
      </w:pPr>
      <w:r w:rsidRPr="009F7355">
        <w:fldChar w:fldCharType="begin"/>
      </w:r>
      <w:r w:rsidR="00942F3B" w:rsidRPr="009F7355">
        <w:rPr>
          <w:lang w:val="en-CA"/>
        </w:rPr>
        <w:instrText>HYPERLINK "https://jvet-experts.org/doc_end_user/current_document.php?id=16021"</w:instrText>
      </w:r>
      <w:r w:rsidRPr="009F7355">
        <w:fldChar w:fldCharType="separate"/>
      </w:r>
      <w:r w:rsidRPr="00373F08">
        <w:rPr>
          <w:rStyle w:val="Hyperlink"/>
          <w:b/>
          <w:lang w:val="en-CA"/>
        </w:rPr>
        <w:t>JVET-A</w:t>
      </w:r>
      <w:r>
        <w:rPr>
          <w:rStyle w:val="Hyperlink"/>
          <w:b/>
          <w:lang w:val="en-CA"/>
        </w:rPr>
        <w:t>M</w:t>
      </w:r>
      <w:r w:rsidRPr="00373F08">
        <w:rPr>
          <w:rStyle w:val="Hyperlink"/>
          <w:b/>
          <w:lang w:val="en-CA"/>
        </w:rPr>
        <w:t>2026</w:t>
      </w:r>
      <w:r w:rsidRPr="009F7355">
        <w:rPr>
          <w:rStyle w:val="Hyperlink"/>
          <w:b/>
          <w:lang w:val="en-CA"/>
        </w:rPr>
        <w:fldChar w:fldCharType="end"/>
      </w:r>
      <w:r w:rsidRPr="00373F08">
        <w:rPr>
          <w:b/>
          <w:lang w:val="en-CA"/>
        </w:rPr>
        <w:t xml:space="preserve"> </w:t>
      </w:r>
      <w:r w:rsidR="004F1277" w:rsidRPr="00373F08">
        <w:rPr>
          <w:b/>
          <w:lang w:val="en-CA"/>
        </w:rPr>
        <w:t>Joint Call for Evidence on video compression with capability beyond VVC</w:t>
      </w:r>
      <w:bookmarkEnd w:id="379"/>
      <w:r w:rsidR="004F1277" w:rsidRPr="00373F08">
        <w:rPr>
          <w:b/>
          <w:lang w:val="en-CA"/>
        </w:rPr>
        <w:t xml:space="preserve"> [J.-R. Ohm, M. Wien</w:t>
      </w:r>
      <w:r w:rsidR="00CF3561">
        <w:rPr>
          <w:b/>
          <w:lang w:val="en-CA"/>
        </w:rPr>
        <w:t>, F. Bossen</w:t>
      </w:r>
      <w:r w:rsidR="004F1277" w:rsidRPr="00373F08">
        <w:rPr>
          <w:b/>
          <w:lang w:val="en-CA"/>
        </w:rPr>
        <w:t xml:space="preserve">] </w:t>
      </w:r>
      <w:r w:rsidR="006D1B7F" w:rsidRPr="00373F08">
        <w:rPr>
          <w:b/>
          <w:lang w:val="en-CA"/>
        </w:rPr>
        <w:t xml:space="preserve">[WG 5 N </w:t>
      </w:r>
      <w:r w:rsidR="0046632F">
        <w:rPr>
          <w:b/>
          <w:lang w:val="en-CA"/>
        </w:rPr>
        <w:t>367</w:t>
      </w:r>
      <w:r w:rsidR="006D1B7F" w:rsidRPr="00373F08">
        <w:rPr>
          <w:b/>
          <w:lang w:val="en-CA"/>
        </w:rPr>
        <w:t xml:space="preserve">] </w:t>
      </w:r>
      <w:r w:rsidR="004F1277" w:rsidRPr="00373F08">
        <w:rPr>
          <w:b/>
          <w:lang w:val="en-CA"/>
        </w:rPr>
        <w:t>(2025-</w:t>
      </w:r>
      <w:r w:rsidRPr="00373F08">
        <w:rPr>
          <w:b/>
          <w:lang w:val="en-CA"/>
        </w:rPr>
        <w:t>0</w:t>
      </w:r>
      <w:r>
        <w:rPr>
          <w:b/>
          <w:lang w:val="en-CA"/>
        </w:rPr>
        <w:t>7</w:t>
      </w:r>
      <w:r w:rsidR="004F1277" w:rsidRPr="00373F08">
        <w:rPr>
          <w:b/>
          <w:lang w:val="en-CA"/>
        </w:rPr>
        <w:t>-</w:t>
      </w:r>
      <w:r>
        <w:rPr>
          <w:b/>
          <w:lang w:val="en-CA"/>
        </w:rPr>
        <w:t>04</w:t>
      </w:r>
      <w:r w:rsidR="004F1277" w:rsidRPr="00373F08">
        <w:rPr>
          <w:b/>
          <w:lang w:val="en-CA"/>
        </w:rPr>
        <w:t>)</w:t>
      </w:r>
    </w:p>
    <w:p w14:paraId="7C9CB9C8" w14:textId="716D8D37" w:rsidR="00F44BFE" w:rsidRPr="00373F08" w:rsidRDefault="00FF4013" w:rsidP="00F44BFE">
      <w:pPr>
        <w:rPr>
          <w:lang w:val="en-CA"/>
        </w:rPr>
      </w:pPr>
      <w:r>
        <w:rPr>
          <w:lang w:val="en-CA"/>
        </w:rPr>
        <w:t>F</w:t>
      </w:r>
      <w:r w:rsidR="0046632F">
        <w:rPr>
          <w:lang w:val="en-CA"/>
        </w:rPr>
        <w:t xml:space="preserve">inal version was </w:t>
      </w:r>
      <w:r w:rsidR="007E7612" w:rsidRPr="00373F08">
        <w:rPr>
          <w:lang w:val="en-CA"/>
        </w:rPr>
        <w:t xml:space="preserve">reviewed </w:t>
      </w:r>
      <w:r>
        <w:rPr>
          <w:lang w:val="en-CA"/>
        </w:rPr>
        <w:t xml:space="preserve">in a BoG meeting Fri 4 July 0800-0915, where the substantial changes made were adjustments of bit rates and adding an annex for registration of submissions. The content of the document was </w:t>
      </w:r>
      <w:r w:rsidR="007E7612" w:rsidRPr="00373F08">
        <w:rPr>
          <w:lang w:val="en-CA"/>
        </w:rPr>
        <w:t xml:space="preserve">approved </w:t>
      </w:r>
      <w:r>
        <w:rPr>
          <w:lang w:val="en-CA"/>
        </w:rPr>
        <w:t xml:space="preserve">by JVET </w:t>
      </w:r>
      <w:r w:rsidR="007E7612" w:rsidRPr="00373F08">
        <w:rPr>
          <w:lang w:val="en-CA"/>
        </w:rPr>
        <w:t xml:space="preserve">at </w:t>
      </w:r>
      <w:r>
        <w:rPr>
          <w:lang w:val="en-CA"/>
        </w:rPr>
        <w:t>0955</w:t>
      </w:r>
      <w:r w:rsidR="007E7612">
        <w:rPr>
          <w:lang w:val="en-CA"/>
        </w:rPr>
        <w:t xml:space="preserve"> </w:t>
      </w:r>
      <w:r w:rsidR="007E7612" w:rsidRPr="00373F08">
        <w:rPr>
          <w:lang w:val="en-CA"/>
        </w:rPr>
        <w:t>on</w:t>
      </w:r>
      <w:r w:rsidR="007E7612">
        <w:rPr>
          <w:lang w:val="en-CA"/>
        </w:rPr>
        <w:t xml:space="preserve"> </w:t>
      </w:r>
      <w:r>
        <w:rPr>
          <w:lang w:val="en-CA"/>
        </w:rPr>
        <w:t>Fri</w:t>
      </w:r>
      <w:r w:rsidRPr="00373F08">
        <w:rPr>
          <w:lang w:val="en-CA"/>
        </w:rPr>
        <w:t xml:space="preserve">day </w:t>
      </w:r>
      <w:r>
        <w:rPr>
          <w:lang w:val="en-CA"/>
        </w:rPr>
        <w:t>4</w:t>
      </w:r>
      <w:r w:rsidRPr="00373F08">
        <w:rPr>
          <w:lang w:val="en-CA"/>
        </w:rPr>
        <w:t xml:space="preserve"> </w:t>
      </w:r>
      <w:r w:rsidR="007E7612">
        <w:rPr>
          <w:lang w:val="en-CA"/>
        </w:rPr>
        <w:t>July.</w:t>
      </w:r>
      <w:r>
        <w:rPr>
          <w:lang w:val="en-CA"/>
        </w:rPr>
        <w:t xml:space="preserve"> The latest draft with all changes was uploaded as an attachment to the BoG report JVET-AM0336. Experts were asked to carefully review and inform the editors about possible need of changes until </w:t>
      </w:r>
      <w:r w:rsidR="00CF3561">
        <w:rPr>
          <w:lang w:val="en-CA"/>
        </w:rPr>
        <w:t>the end of the meeting.</w:t>
      </w:r>
    </w:p>
    <w:p w14:paraId="2390302F" w14:textId="3F22CC63" w:rsidR="00F44BFE" w:rsidRPr="00373F08" w:rsidRDefault="00732533" w:rsidP="00CA2E49">
      <w:pPr>
        <w:pStyle w:val="berschrift9"/>
        <w:rPr>
          <w:lang w:val="en-CA"/>
        </w:rPr>
      </w:pPr>
      <w:bookmarkStart w:id="380" w:name="_Hlk164869369"/>
      <w:bookmarkStart w:id="381" w:name="_Hlk149580662"/>
      <w:bookmarkStart w:id="382" w:name="_Ref510716061"/>
      <w:bookmarkEnd w:id="343"/>
      <w:r w:rsidRPr="00373F08">
        <w:rPr>
          <w:lang w:val="en-CA"/>
        </w:rPr>
        <w:t xml:space="preserve">Remains valid – not updated: </w:t>
      </w:r>
      <w:hyperlink r:id="rId1048" w:history="1">
        <w:r w:rsidR="00F44BFE" w:rsidRPr="00373F08">
          <w:rPr>
            <w:rStyle w:val="Hyperlink"/>
            <w:lang w:val="en-CA"/>
          </w:rPr>
          <w:t>JVET-AJ2027</w:t>
        </w:r>
      </w:hyperlink>
      <w:r w:rsidR="00F44BFE" w:rsidRPr="00373F08">
        <w:rPr>
          <w:lang w:val="en-CA"/>
        </w:rPr>
        <w:t xml:space="preserve"> Common test conditions for gaming applications</w:t>
      </w:r>
      <w:bookmarkEnd w:id="380"/>
      <w:r w:rsidR="00F44BFE" w:rsidRPr="00373F08">
        <w:rPr>
          <w:lang w:val="en-CA"/>
        </w:rPr>
        <w:t xml:space="preserve"> [J. Sauer, R. Chernyak, S. Puri, S. Thiebaud]</w:t>
      </w:r>
    </w:p>
    <w:p w14:paraId="552163D1" w14:textId="77777777" w:rsidR="0008088B" w:rsidRPr="00373F08" w:rsidRDefault="0008088B" w:rsidP="00F44BFE">
      <w:pPr>
        <w:rPr>
          <w:lang w:val="en-CA"/>
        </w:rPr>
      </w:pPr>
    </w:p>
    <w:p w14:paraId="11948CF7" w14:textId="103762A7" w:rsidR="00F44BFE" w:rsidRPr="00373F08" w:rsidRDefault="00204E82" w:rsidP="00CA2E49">
      <w:pPr>
        <w:pStyle w:val="berschrift9"/>
        <w:rPr>
          <w:lang w:val="en-CA"/>
        </w:rPr>
      </w:pPr>
      <w:bookmarkStart w:id="383" w:name="_Hlk142551459"/>
      <w:bookmarkEnd w:id="381"/>
      <w:r w:rsidRPr="009F7355">
        <w:rPr>
          <w:lang w:val="en-CA"/>
        </w:rPr>
        <w:t xml:space="preserve">Remains valid: </w:t>
      </w:r>
      <w:hyperlink r:id="rId1049" w:history="1">
        <w:r w:rsidR="0004186B" w:rsidRPr="00373F08">
          <w:rPr>
            <w:rStyle w:val="Hyperlink"/>
            <w:lang w:val="en-CA"/>
          </w:rPr>
          <w:t>JVET-AL2028</w:t>
        </w:r>
      </w:hyperlink>
      <w:r w:rsidR="0004186B"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3B8AE73D" w14:textId="3B054A69" w:rsidR="007E7612" w:rsidRDefault="00F84E23" w:rsidP="00EB1D52">
      <w:pPr>
        <w:rPr>
          <w:lang w:val="en-CA"/>
        </w:rPr>
      </w:pPr>
      <w:r w:rsidRPr="00373F08">
        <w:rPr>
          <w:lang w:val="en-CA"/>
        </w:rPr>
        <w:t xml:space="preserve">This is a delta change document, some aspects related to bitstream corrections and editorial notes to be removed. </w:t>
      </w:r>
      <w:r w:rsidR="00F228D1" w:rsidRPr="00373F08">
        <w:rPr>
          <w:lang w:val="en-CA"/>
        </w:rPr>
        <w:t>F</w:t>
      </w:r>
      <w:r w:rsidR="009F0FD7" w:rsidRPr="00373F08">
        <w:rPr>
          <w:lang w:val="en-CA"/>
        </w:rPr>
        <w:t xml:space="preserve">or </w:t>
      </w:r>
      <w:r w:rsidR="007E7612">
        <w:rPr>
          <w:lang w:val="en-CA"/>
        </w:rPr>
        <w:t>DIS</w:t>
      </w:r>
      <w:r w:rsidR="00F228D1" w:rsidRPr="00373F08">
        <w:rPr>
          <w:lang w:val="en-CA"/>
        </w:rPr>
        <w:t xml:space="preserve">, WG 5 N </w:t>
      </w:r>
      <w:r w:rsidR="0046632F">
        <w:rPr>
          <w:lang w:val="en-CA"/>
        </w:rPr>
        <w:t>365</w:t>
      </w:r>
      <w:r w:rsidR="0046632F" w:rsidRPr="00373F08">
        <w:rPr>
          <w:lang w:val="en-CA"/>
        </w:rPr>
        <w:t xml:space="preserve"> </w:t>
      </w:r>
      <w:r w:rsidR="00CF3561">
        <w:rPr>
          <w:lang w:val="en-CA"/>
        </w:rPr>
        <w:t xml:space="preserve">(with editing period 2025-7-25) </w:t>
      </w:r>
      <w:r w:rsidR="007E7612">
        <w:rPr>
          <w:lang w:val="en-CA"/>
        </w:rPr>
        <w:t>was</w:t>
      </w:r>
      <w:r w:rsidR="00F228D1" w:rsidRPr="00373F08">
        <w:rPr>
          <w:lang w:val="en-CA"/>
        </w:rPr>
        <w:t xml:space="preserve"> issued integrating </w:t>
      </w:r>
      <w:r w:rsidR="007E7612">
        <w:rPr>
          <w:lang w:val="en-CA"/>
        </w:rPr>
        <w:t xml:space="preserve">additional </w:t>
      </w:r>
      <w:r w:rsidR="00F228D1" w:rsidRPr="00373F08">
        <w:rPr>
          <w:lang w:val="en-CA"/>
        </w:rPr>
        <w:t>corrected bitstreams</w:t>
      </w:r>
      <w:r w:rsidRPr="00373F08">
        <w:rPr>
          <w:lang w:val="en-CA"/>
        </w:rPr>
        <w:t xml:space="preserve"> </w:t>
      </w:r>
      <w:r w:rsidR="007E7612">
        <w:rPr>
          <w:lang w:val="en-CA"/>
        </w:rPr>
        <w:t xml:space="preserve">(as per JVET-AM0005) </w:t>
      </w:r>
      <w:r w:rsidRPr="00373F08">
        <w:rPr>
          <w:lang w:val="en-CA"/>
        </w:rPr>
        <w:t xml:space="preserve">together with the valid </w:t>
      </w:r>
      <w:r w:rsidR="007E7612">
        <w:rPr>
          <w:lang w:val="en-CA"/>
        </w:rPr>
        <w:t>previous</w:t>
      </w:r>
      <w:r w:rsidR="007E7612" w:rsidRPr="00373F08">
        <w:rPr>
          <w:lang w:val="en-CA"/>
        </w:rPr>
        <w:t xml:space="preserve"> </w:t>
      </w:r>
      <w:r w:rsidRPr="00373F08">
        <w:rPr>
          <w:lang w:val="en-CA"/>
        </w:rPr>
        <w:t>bitstreams as an attachment</w:t>
      </w:r>
      <w:r w:rsidR="00F228D1" w:rsidRPr="00373F08">
        <w:rPr>
          <w:lang w:val="en-CA"/>
        </w:rPr>
        <w:t>.</w:t>
      </w:r>
      <w:r w:rsidR="007E7612" w:rsidRPr="007E7612">
        <w:rPr>
          <w:lang w:val="en-CA"/>
        </w:rPr>
        <w:t xml:space="preserve"> </w:t>
      </w:r>
    </w:p>
    <w:p w14:paraId="78BB78B5" w14:textId="260BE0C6" w:rsidR="00546138" w:rsidRDefault="007E7612" w:rsidP="00EB1D52">
      <w:pPr>
        <w:rPr>
          <w:lang w:val="en-CA"/>
        </w:rPr>
      </w:pPr>
      <w:r w:rsidRPr="00373F08">
        <w:rPr>
          <w:lang w:val="en-CA"/>
        </w:rPr>
        <w:t xml:space="preserve">A DoC WG 5 N </w:t>
      </w:r>
      <w:r w:rsidR="0046632F">
        <w:rPr>
          <w:lang w:val="en-CA"/>
        </w:rPr>
        <w:t xml:space="preserve">364 </w:t>
      </w:r>
      <w:r w:rsidRPr="00373F08">
        <w:rPr>
          <w:lang w:val="en-CA"/>
        </w:rPr>
        <w:t xml:space="preserve">on the </w:t>
      </w:r>
      <w:r w:rsidR="00103BB9">
        <w:rPr>
          <w:lang w:val="en-CA"/>
        </w:rPr>
        <w:t>CD</w:t>
      </w:r>
      <w:r w:rsidR="00103BB9" w:rsidRPr="00373F08">
        <w:rPr>
          <w:lang w:val="en-CA"/>
        </w:rPr>
        <w:t xml:space="preserve"> </w:t>
      </w:r>
      <w:r w:rsidRPr="00373F08">
        <w:rPr>
          <w:lang w:val="en-CA"/>
        </w:rPr>
        <w:t xml:space="preserve">was reviewed and approved on </w:t>
      </w:r>
      <w:r w:rsidR="00103BB9">
        <w:rPr>
          <w:lang w:val="en-CA"/>
        </w:rPr>
        <w:t>Thurs</w:t>
      </w:r>
      <w:r w:rsidR="00103BB9" w:rsidRPr="00373F08">
        <w:rPr>
          <w:lang w:val="en-CA"/>
        </w:rPr>
        <w:t xml:space="preserve">day </w:t>
      </w:r>
      <w:r w:rsidR="00103BB9">
        <w:rPr>
          <w:lang w:val="en-CA"/>
        </w:rPr>
        <w:t>3</w:t>
      </w:r>
      <w:r w:rsidR="00103BB9" w:rsidRPr="00373F08">
        <w:rPr>
          <w:lang w:val="en-CA"/>
        </w:rPr>
        <w:t xml:space="preserve"> </w:t>
      </w:r>
      <w:r>
        <w:rPr>
          <w:lang w:val="en-CA"/>
        </w:rPr>
        <w:t>July</w:t>
      </w:r>
      <w:r w:rsidRPr="00373F08">
        <w:rPr>
          <w:lang w:val="en-CA"/>
        </w:rPr>
        <w:t xml:space="preserve"> at </w:t>
      </w:r>
      <w:r w:rsidR="00103BB9">
        <w:rPr>
          <w:lang w:val="en-CA"/>
        </w:rPr>
        <w:t>1700</w:t>
      </w:r>
      <w:r w:rsidRPr="00373F08">
        <w:rPr>
          <w:lang w:val="en-CA"/>
        </w:rPr>
        <w:t>.</w:t>
      </w:r>
      <w:r>
        <w:rPr>
          <w:lang w:val="en-CA"/>
        </w:rPr>
        <w:t xml:space="preserve"> </w:t>
      </w:r>
    </w:p>
    <w:p w14:paraId="30BADBBB" w14:textId="20CD1D14" w:rsidR="00CF3561" w:rsidRDefault="00CF3561" w:rsidP="00EB1D52">
      <w:pPr>
        <w:rPr>
          <w:lang w:val="en-CA"/>
        </w:rPr>
      </w:pPr>
      <w:r>
        <w:rPr>
          <w:lang w:val="en-CA"/>
        </w:rPr>
        <w:t>Editors are requested to make preparations for integration into a new edition of ITU-T H.266.1 until the next meeting.</w:t>
      </w:r>
    </w:p>
    <w:bookmarkEnd w:id="383"/>
    <w:p w14:paraId="4915B7E5" w14:textId="7CE11460" w:rsidR="00F44BFE" w:rsidRPr="00373F08" w:rsidRDefault="00F44BFE" w:rsidP="00CA2E49">
      <w:pPr>
        <w:pStyle w:val="berschrift9"/>
        <w:rPr>
          <w:lang w:val="en-CA"/>
        </w:rPr>
      </w:pPr>
      <w:r w:rsidRPr="00373F08">
        <w:rPr>
          <w:lang w:val="en-CA"/>
        </w:rPr>
        <w:t xml:space="preserve">Remains valid – not updated: </w:t>
      </w:r>
      <w:hyperlink r:id="rId1050"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p w14:paraId="6C5EADBC" w14:textId="17C9E6D4" w:rsidR="00F44BFE" w:rsidRPr="00373F08" w:rsidRDefault="007E7612" w:rsidP="00CA2E49">
      <w:pPr>
        <w:pStyle w:val="berschrift9"/>
        <w:rPr>
          <w:lang w:val="en-CA"/>
        </w:rPr>
      </w:pPr>
      <w:bookmarkStart w:id="384" w:name="_Hlk140651504"/>
      <w:bookmarkStart w:id="385" w:name="_Hlk142551483"/>
      <w:r w:rsidRPr="00373F08">
        <w:rPr>
          <w:lang w:val="en-CA"/>
        </w:rPr>
        <w:t xml:space="preserve">Remains valid – not updated: </w:t>
      </w:r>
      <w:hyperlink r:id="rId1051" w:history="1">
        <w:r w:rsidR="00F84E23" w:rsidRPr="00373F08">
          <w:rPr>
            <w:rStyle w:val="Hyperlink"/>
            <w:bCs/>
            <w:lang w:val="en-CA"/>
          </w:rPr>
          <w:t>JVET-AL2030</w:t>
        </w:r>
      </w:hyperlink>
      <w:r w:rsidR="00F84E23" w:rsidRPr="00373F08">
        <w:rPr>
          <w:lang w:val="en-CA"/>
        </w:rPr>
        <w:t xml:space="preserve"> </w:t>
      </w:r>
      <w:r w:rsidR="00F44BFE" w:rsidRPr="00373F08">
        <w:rPr>
          <w:lang w:val="en-CA"/>
        </w:rPr>
        <w:t xml:space="preserve">Optimization of encoders and receiving systems for machine analysis of coded video content </w:t>
      </w:r>
      <w:bookmarkEnd w:id="384"/>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385"/>
    <w:p w14:paraId="1420EA06" w14:textId="4DBEA0D3" w:rsidR="00D107B0" w:rsidRPr="00373F08" w:rsidRDefault="00F44BFE" w:rsidP="00F44BFE">
      <w:pPr>
        <w:rPr>
          <w:lang w:val="en-CA"/>
        </w:rPr>
      </w:pPr>
      <w:r w:rsidRPr="00373F08">
        <w:rPr>
          <w:lang w:val="en-CA"/>
        </w:rPr>
        <w:t xml:space="preserve">Primary editor: S. Liu. </w:t>
      </w:r>
    </w:p>
    <w:p w14:paraId="466E7D1F" w14:textId="0E156746" w:rsidR="00F44BFE" w:rsidRPr="00373F08" w:rsidRDefault="00F44BFE" w:rsidP="00DA02AB">
      <w:pPr>
        <w:pStyle w:val="berschrift9"/>
        <w:ind w:left="0" w:firstLine="0"/>
        <w:rPr>
          <w:lang w:val="en-CA"/>
        </w:rPr>
      </w:pPr>
      <w:bookmarkStart w:id="386" w:name="_Hlk142551527"/>
      <w:bookmarkStart w:id="387" w:name="_Hlk149580688"/>
      <w:r w:rsidRPr="00373F08">
        <w:rPr>
          <w:lang w:val="en-CA"/>
        </w:rPr>
        <w:t xml:space="preserve">Remains valid – not updated: </w:t>
      </w:r>
      <w:hyperlink r:id="rId1052"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388" w:name="_Ref119780881"/>
      <w:bookmarkEnd w:id="386"/>
    </w:p>
    <w:p w14:paraId="17C2DE96" w14:textId="77777777" w:rsidR="00F44BFE" w:rsidRPr="00373F08" w:rsidRDefault="00F44BFE" w:rsidP="00097263">
      <w:pPr>
        <w:rPr>
          <w:lang w:val="en-CA"/>
        </w:rPr>
      </w:pPr>
      <w:bookmarkStart w:id="389" w:name="_Hlk142551561"/>
    </w:p>
    <w:p w14:paraId="29E1EF8B" w14:textId="4E8899F0" w:rsidR="00F44BFE" w:rsidRPr="00373F08" w:rsidRDefault="008773DB" w:rsidP="00CA2E49">
      <w:pPr>
        <w:pStyle w:val="berschrift9"/>
        <w:rPr>
          <w:lang w:val="en-CA"/>
        </w:rPr>
      </w:pPr>
      <w:hyperlink r:id="rId1053" w:history="1">
        <w:r w:rsidR="007E7612" w:rsidRPr="00373F08">
          <w:rPr>
            <w:rStyle w:val="Hyperlink"/>
            <w:bCs/>
            <w:lang w:val="en-CA"/>
          </w:rPr>
          <w:t>JVET-A</w:t>
        </w:r>
        <w:r w:rsidR="007E7612">
          <w:rPr>
            <w:rStyle w:val="Hyperlink"/>
            <w:bCs/>
            <w:lang w:val="en-CA"/>
          </w:rPr>
          <w:t>M</w:t>
        </w:r>
        <w:r w:rsidR="007E7612" w:rsidRPr="00373F08">
          <w:rPr>
            <w:rStyle w:val="Hyperlink"/>
            <w:bCs/>
            <w:lang w:val="en-CA"/>
          </w:rPr>
          <w:t>2032</w:t>
        </w:r>
      </w:hyperlink>
      <w:r w:rsidR="007E7612" w:rsidRPr="00373F08">
        <w:rPr>
          <w:lang w:val="en-CA"/>
        </w:rPr>
        <w:t xml:space="preserve"> </w:t>
      </w:r>
      <w:r w:rsidR="00F44BFE" w:rsidRPr="00373F08">
        <w:rPr>
          <w:lang w:val="en-CA"/>
        </w:rPr>
        <w:t>Technologies under consideration for future extensions of VSEI (version </w:t>
      </w:r>
      <w:r w:rsidR="006669BA">
        <w:rPr>
          <w:lang w:val="en-CA"/>
        </w:rPr>
        <w:t>9</w:t>
      </w:r>
      <w:r w:rsidR="00F44BFE" w:rsidRPr="00373F08">
        <w:rPr>
          <w:lang w:val="en-CA"/>
        </w:rPr>
        <w:t>) [S. McCarthy, J. Boyce, J. Chen, S. Deshpande, M. M. Hannuksela, H. Tan, Y.-K. Wang] (</w:t>
      </w:r>
      <w:r w:rsidR="00EB1D52" w:rsidRPr="00373F08">
        <w:rPr>
          <w:lang w:val="en-CA"/>
        </w:rPr>
        <w:t>2025</w:t>
      </w:r>
      <w:r w:rsidR="00F44BFE" w:rsidRPr="00373F08">
        <w:rPr>
          <w:lang w:val="en-CA"/>
        </w:rPr>
        <w:t>-</w:t>
      </w:r>
      <w:r w:rsidR="00103BB9">
        <w:rPr>
          <w:lang w:val="en-CA"/>
        </w:rPr>
        <w:t>08</w:t>
      </w:r>
      <w:r w:rsidR="00F44BFE" w:rsidRPr="00373F08">
        <w:rPr>
          <w:lang w:val="en-CA"/>
        </w:rPr>
        <w:t>-</w:t>
      </w:r>
      <w:r w:rsidR="00103BB9">
        <w:rPr>
          <w:lang w:val="en-CA"/>
        </w:rPr>
        <w:t>31</w:t>
      </w:r>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0E6B3F84" w14:textId="77777777" w:rsidR="006669BA" w:rsidRPr="009F7355" w:rsidRDefault="006669BA" w:rsidP="006669BA">
      <w:pPr>
        <w:rPr>
          <w:b/>
          <w:lang w:val="en-CA"/>
        </w:rPr>
      </w:pPr>
      <w:r w:rsidRPr="009F7355">
        <w:rPr>
          <w:lang w:val="en-CA"/>
        </w:rPr>
        <w:t>Encoder optimization info (EOI)</w:t>
      </w:r>
    </w:p>
    <w:p w14:paraId="43707163" w14:textId="77777777" w:rsidR="006669BA" w:rsidRPr="009F7355" w:rsidRDefault="008773DB" w:rsidP="000547B1">
      <w:pPr>
        <w:pStyle w:val="Listenabsatz"/>
        <w:numPr>
          <w:ilvl w:val="0"/>
          <w:numId w:val="42"/>
        </w:numPr>
        <w:rPr>
          <w:lang w:val="en-CA"/>
        </w:rPr>
      </w:pPr>
      <w:hyperlink r:id="rId1054" w:history="1">
        <w:r w:rsidR="006669BA" w:rsidRPr="009F7355">
          <w:rPr>
            <w:rStyle w:val="Hyperlink"/>
            <w:lang w:val="en-CA"/>
          </w:rPr>
          <w:t>JVETAM0126</w:t>
        </w:r>
      </w:hyperlink>
      <w:r w:rsidR="006669BA" w:rsidRPr="009F7355">
        <w:rPr>
          <w:lang w:val="en-CA"/>
        </w:rPr>
        <w:t xml:space="preserve"> AHG9: Temporal quality indication for EOI SEI message </w:t>
      </w:r>
    </w:p>
    <w:p w14:paraId="4BBAB2EA" w14:textId="77777777" w:rsidR="006669BA" w:rsidRPr="009F7355" w:rsidRDefault="006669BA" w:rsidP="006669BA">
      <w:pPr>
        <w:rPr>
          <w:lang w:val="en-CA"/>
        </w:rPr>
      </w:pPr>
    </w:p>
    <w:p w14:paraId="546E8D94" w14:textId="77777777" w:rsidR="006669BA" w:rsidRPr="009F7355" w:rsidRDefault="006669BA" w:rsidP="006669BA">
      <w:pPr>
        <w:rPr>
          <w:b/>
          <w:lang w:val="en-CA"/>
        </w:rPr>
      </w:pPr>
      <w:r w:rsidRPr="009F7355">
        <w:rPr>
          <w:lang w:val="en-CA"/>
        </w:rPr>
        <w:t>Scalability dimension info (SDI) SEI</w:t>
      </w:r>
    </w:p>
    <w:p w14:paraId="303A470D" w14:textId="77777777" w:rsidR="006669BA" w:rsidRPr="009F7355" w:rsidRDefault="008773DB" w:rsidP="000547B1">
      <w:pPr>
        <w:pStyle w:val="Listenabsatz"/>
        <w:numPr>
          <w:ilvl w:val="0"/>
          <w:numId w:val="42"/>
        </w:numPr>
        <w:rPr>
          <w:lang w:val="en-CA"/>
        </w:rPr>
      </w:pPr>
      <w:hyperlink r:id="rId1055" w:history="1">
        <w:r w:rsidR="006669BA" w:rsidRPr="009F7355">
          <w:rPr>
            <w:rStyle w:val="Hyperlink"/>
            <w:lang w:val="en-CA"/>
          </w:rPr>
          <w:t>JVET-AM0090</w:t>
        </w:r>
      </w:hyperlink>
      <w:r w:rsidR="006669BA" w:rsidRPr="009F7355">
        <w:rPr>
          <w:lang w:val="en-CA"/>
        </w:rPr>
        <w:t xml:space="preserve"> AHG9: SDI SEI extension for signalling described layer of confidence layer </w:t>
      </w:r>
    </w:p>
    <w:p w14:paraId="46C480DC" w14:textId="77777777" w:rsidR="006669BA" w:rsidRPr="009F7355" w:rsidRDefault="006669BA" w:rsidP="006669BA">
      <w:pPr>
        <w:rPr>
          <w:lang w:val="en-CA"/>
        </w:rPr>
      </w:pPr>
    </w:p>
    <w:p w14:paraId="7B90482B" w14:textId="77777777" w:rsidR="006669BA" w:rsidRPr="009F7355" w:rsidRDefault="006669BA" w:rsidP="006669BA">
      <w:pPr>
        <w:rPr>
          <w:b/>
          <w:lang w:val="en-CA"/>
        </w:rPr>
      </w:pPr>
      <w:r w:rsidRPr="009F7355">
        <w:rPr>
          <w:lang w:val="en-CA"/>
        </w:rPr>
        <w:t>Shutter interval</w:t>
      </w:r>
    </w:p>
    <w:p w14:paraId="692D8810" w14:textId="77777777" w:rsidR="006669BA" w:rsidRPr="009F7355" w:rsidRDefault="008773DB" w:rsidP="000547B1">
      <w:pPr>
        <w:pStyle w:val="Listenabsatz"/>
        <w:numPr>
          <w:ilvl w:val="0"/>
          <w:numId w:val="42"/>
        </w:numPr>
        <w:rPr>
          <w:lang w:val="en-CA"/>
        </w:rPr>
      </w:pPr>
      <w:hyperlink r:id="rId1056" w:history="1">
        <w:r w:rsidR="006669BA" w:rsidRPr="009F7355">
          <w:rPr>
            <w:rStyle w:val="Hyperlink"/>
            <w:lang w:val="en-CA"/>
          </w:rPr>
          <w:t>JVET-AM0100</w:t>
        </w:r>
      </w:hyperlink>
      <w:r w:rsidR="006669BA" w:rsidRPr="009F7355">
        <w:rPr>
          <w:lang w:val="en-CA"/>
        </w:rPr>
        <w:t xml:space="preserve"> AHG9: Shutter interval information SEI message extension for rolling shutter cameras </w:t>
      </w:r>
    </w:p>
    <w:p w14:paraId="12C9C421" w14:textId="77777777" w:rsidR="006669BA" w:rsidRPr="009F7355" w:rsidRDefault="006669BA" w:rsidP="006669BA">
      <w:pPr>
        <w:rPr>
          <w:lang w:val="en-CA"/>
        </w:rPr>
      </w:pPr>
    </w:p>
    <w:p w14:paraId="6175D232" w14:textId="77777777" w:rsidR="006669BA" w:rsidRPr="009F7355" w:rsidRDefault="006669BA" w:rsidP="006669BA">
      <w:pPr>
        <w:rPr>
          <w:b/>
          <w:lang w:val="en-CA"/>
        </w:rPr>
      </w:pPr>
      <w:r w:rsidRPr="009F7355">
        <w:rPr>
          <w:lang w:val="en-CA"/>
        </w:rPr>
        <w:t>Alpha channel info (ACI)</w:t>
      </w:r>
    </w:p>
    <w:p w14:paraId="000DA873" w14:textId="77777777" w:rsidR="006669BA" w:rsidRPr="009F7355" w:rsidRDefault="008773DB" w:rsidP="000547B1">
      <w:pPr>
        <w:pStyle w:val="Listenabsatz"/>
        <w:numPr>
          <w:ilvl w:val="0"/>
          <w:numId w:val="42"/>
        </w:numPr>
        <w:rPr>
          <w:lang w:val="en-CA"/>
        </w:rPr>
      </w:pPr>
      <w:hyperlink r:id="rId1057" w:history="1">
        <w:r w:rsidR="006669BA" w:rsidRPr="009F7355">
          <w:rPr>
            <w:rStyle w:val="Hyperlink"/>
            <w:lang w:val="en-CA"/>
          </w:rPr>
          <w:t>JVET-AM0324</w:t>
        </w:r>
      </w:hyperlink>
      <w:r w:rsidR="006669BA" w:rsidRPr="009F7355">
        <w:rPr>
          <w:lang w:val="en-CA"/>
        </w:rPr>
        <w:t xml:space="preserve"> Correction to the Alpha Channel Information SEI message processing order </w:t>
      </w:r>
    </w:p>
    <w:p w14:paraId="270406EA" w14:textId="77777777" w:rsidR="006669BA" w:rsidRPr="009F7355" w:rsidRDefault="006669BA" w:rsidP="006669BA">
      <w:pPr>
        <w:rPr>
          <w:lang w:val="en-CA"/>
        </w:rPr>
      </w:pPr>
    </w:p>
    <w:p w14:paraId="608A0F41" w14:textId="77777777" w:rsidR="006669BA" w:rsidRPr="009F7355" w:rsidRDefault="006669BA" w:rsidP="006669BA">
      <w:pPr>
        <w:rPr>
          <w:b/>
          <w:lang w:val="en-CA"/>
        </w:rPr>
      </w:pPr>
      <w:r w:rsidRPr="009F7355">
        <w:rPr>
          <w:lang w:val="en-CA"/>
        </w:rPr>
        <w:t>NNPF</w:t>
      </w:r>
    </w:p>
    <w:p w14:paraId="2B782CB2" w14:textId="77777777" w:rsidR="006669BA" w:rsidRPr="009F7355" w:rsidRDefault="008773DB" w:rsidP="000547B1">
      <w:pPr>
        <w:pStyle w:val="Listenabsatz"/>
        <w:numPr>
          <w:ilvl w:val="0"/>
          <w:numId w:val="42"/>
        </w:numPr>
        <w:rPr>
          <w:lang w:val="en-CA"/>
        </w:rPr>
      </w:pPr>
      <w:hyperlink r:id="rId1058" w:history="1">
        <w:r w:rsidR="006669BA" w:rsidRPr="009F7355">
          <w:rPr>
            <w:rStyle w:val="Hyperlink"/>
            <w:lang w:val="en-CA"/>
          </w:rPr>
          <w:t>JVET-AM0087</w:t>
        </w:r>
      </w:hyperlink>
      <w:r w:rsidR="006669BA" w:rsidRPr="009F7355">
        <w:rPr>
          <w:lang w:val="en-CA"/>
        </w:rPr>
        <w:t xml:space="preserve"> AHG9: Comments on VSEI TuC </w:t>
      </w:r>
    </w:p>
    <w:p w14:paraId="3C577AB6" w14:textId="77777777" w:rsidR="006669BA" w:rsidRPr="009F7355" w:rsidRDefault="008773DB" w:rsidP="000547B1">
      <w:pPr>
        <w:pStyle w:val="Listenabsatz"/>
        <w:numPr>
          <w:ilvl w:val="0"/>
          <w:numId w:val="42"/>
        </w:numPr>
        <w:rPr>
          <w:lang w:val="en-CA"/>
        </w:rPr>
      </w:pPr>
      <w:hyperlink r:id="rId1059" w:history="1">
        <w:r w:rsidR="006669BA" w:rsidRPr="009F7355">
          <w:rPr>
            <w:rStyle w:val="Hyperlink"/>
            <w:lang w:val="en-CA"/>
          </w:rPr>
          <w:t>JVET-AM0173</w:t>
        </w:r>
      </w:hyperlink>
      <w:r w:rsidR="006669BA" w:rsidRPr="009F7355">
        <w:rPr>
          <w:lang w:val="en-CA"/>
        </w:rPr>
        <w:t xml:space="preserve"> AHG9: NNPFA SEI message extension for multi-purpose NNPFs </w:t>
      </w:r>
    </w:p>
    <w:p w14:paraId="030B6DFD" w14:textId="77777777" w:rsidR="006669BA" w:rsidRPr="009F7355" w:rsidRDefault="006669BA" w:rsidP="006669BA">
      <w:pPr>
        <w:rPr>
          <w:lang w:val="en-CA"/>
        </w:rPr>
      </w:pPr>
    </w:p>
    <w:p w14:paraId="68873C87" w14:textId="77777777" w:rsidR="006669BA" w:rsidRPr="009F7355" w:rsidRDefault="006669BA" w:rsidP="006669BA">
      <w:pPr>
        <w:rPr>
          <w:b/>
          <w:lang w:val="en-CA"/>
        </w:rPr>
      </w:pPr>
      <w:r w:rsidRPr="009F7355">
        <w:rPr>
          <w:lang w:val="en-CA"/>
        </w:rPr>
        <w:t>Constituent rectangles (CR)</w:t>
      </w:r>
    </w:p>
    <w:p w14:paraId="2729FB09" w14:textId="77777777" w:rsidR="006669BA" w:rsidRPr="009F7355" w:rsidRDefault="008773DB" w:rsidP="000547B1">
      <w:pPr>
        <w:pStyle w:val="Listenabsatz"/>
        <w:numPr>
          <w:ilvl w:val="0"/>
          <w:numId w:val="42"/>
        </w:numPr>
        <w:rPr>
          <w:lang w:val="en-CA"/>
        </w:rPr>
      </w:pPr>
      <w:hyperlink r:id="rId1060" w:history="1">
        <w:r w:rsidR="006669BA" w:rsidRPr="009F7355">
          <w:rPr>
            <w:rStyle w:val="Hyperlink"/>
            <w:lang w:val="en-CA"/>
          </w:rPr>
          <w:t>JVET-AM0092</w:t>
        </w:r>
      </w:hyperlink>
      <w:r w:rsidR="006669BA" w:rsidRPr="009F7355">
        <w:rPr>
          <w:lang w:val="en-CA"/>
        </w:rPr>
        <w:t xml:space="preserve"> AHG9: Editorial changes on the CR SEI </w:t>
      </w:r>
    </w:p>
    <w:p w14:paraId="109059A5" w14:textId="77777777" w:rsidR="006669BA" w:rsidRPr="009F7355" w:rsidRDefault="008773DB" w:rsidP="000547B1">
      <w:pPr>
        <w:pStyle w:val="Listenabsatz"/>
        <w:numPr>
          <w:ilvl w:val="0"/>
          <w:numId w:val="42"/>
        </w:numPr>
        <w:rPr>
          <w:lang w:val="en-CA"/>
        </w:rPr>
      </w:pPr>
      <w:hyperlink r:id="rId1061" w:history="1">
        <w:r w:rsidR="006669BA" w:rsidRPr="009F7355">
          <w:rPr>
            <w:rStyle w:val="Hyperlink"/>
            <w:lang w:val="en-CA"/>
          </w:rPr>
          <w:t>JVET-AM0093</w:t>
        </w:r>
      </w:hyperlink>
      <w:r w:rsidR="006669BA" w:rsidRPr="009F7355">
        <w:rPr>
          <w:lang w:val="en-CA"/>
        </w:rPr>
        <w:t xml:space="preserve"> AHG9: On the CR SEI message </w:t>
      </w:r>
    </w:p>
    <w:p w14:paraId="0CCBCC76" w14:textId="77777777" w:rsidR="006669BA" w:rsidRPr="009F7355" w:rsidRDefault="006669BA" w:rsidP="006669BA">
      <w:pPr>
        <w:rPr>
          <w:lang w:val="en-CA"/>
        </w:rPr>
      </w:pPr>
    </w:p>
    <w:p w14:paraId="016F8338" w14:textId="77777777" w:rsidR="006669BA" w:rsidRPr="009F7355" w:rsidRDefault="006669BA" w:rsidP="006669BA">
      <w:pPr>
        <w:rPr>
          <w:b/>
          <w:lang w:val="en-CA"/>
        </w:rPr>
      </w:pPr>
      <w:r w:rsidRPr="009F7355">
        <w:rPr>
          <w:lang w:val="en-CA"/>
        </w:rPr>
        <w:t>Display rectangles (DR)</w:t>
      </w:r>
    </w:p>
    <w:p w14:paraId="2E099F3C" w14:textId="77777777" w:rsidR="006669BA" w:rsidRPr="009F7355" w:rsidRDefault="008773DB" w:rsidP="000547B1">
      <w:pPr>
        <w:pStyle w:val="Listenabsatz"/>
        <w:numPr>
          <w:ilvl w:val="0"/>
          <w:numId w:val="42"/>
        </w:numPr>
        <w:rPr>
          <w:lang w:val="en-CA"/>
        </w:rPr>
      </w:pPr>
      <w:hyperlink r:id="rId1062" w:history="1">
        <w:r w:rsidR="006669BA" w:rsidRPr="009F7355">
          <w:rPr>
            <w:rStyle w:val="Hyperlink"/>
            <w:lang w:val="en-CA"/>
          </w:rPr>
          <w:t>JVET-AM0095</w:t>
        </w:r>
      </w:hyperlink>
      <w:r w:rsidR="006669BA" w:rsidRPr="009F7355">
        <w:rPr>
          <w:lang w:val="en-CA"/>
        </w:rPr>
        <w:t xml:space="preserve"> AHG9: On the DR SEI message </w:t>
      </w:r>
    </w:p>
    <w:p w14:paraId="422E9ADD" w14:textId="77777777" w:rsidR="006669BA" w:rsidRPr="009F7355" w:rsidRDefault="008773DB" w:rsidP="000547B1">
      <w:pPr>
        <w:pStyle w:val="Listenabsatz"/>
        <w:numPr>
          <w:ilvl w:val="0"/>
          <w:numId w:val="42"/>
        </w:numPr>
        <w:rPr>
          <w:lang w:val="en-CA"/>
        </w:rPr>
      </w:pPr>
      <w:hyperlink r:id="rId1063" w:history="1">
        <w:r w:rsidR="006669BA" w:rsidRPr="009F7355">
          <w:rPr>
            <w:rStyle w:val="Hyperlink"/>
            <w:lang w:val="en-CA"/>
          </w:rPr>
          <w:t>JVET-AM0146</w:t>
        </w:r>
      </w:hyperlink>
      <w:r w:rsidR="006669BA" w:rsidRPr="009F7355">
        <w:rPr>
          <w:lang w:val="en-CA"/>
        </w:rPr>
        <w:t xml:space="preserve"> AHG9: On display rectangles with same display aspect ratio as cropped decoded picture </w:t>
      </w:r>
    </w:p>
    <w:p w14:paraId="10F7DC01" w14:textId="77777777" w:rsidR="006669BA" w:rsidRPr="009F7355" w:rsidRDefault="006669BA" w:rsidP="006669BA">
      <w:pPr>
        <w:rPr>
          <w:lang w:val="en-CA"/>
        </w:rPr>
      </w:pPr>
    </w:p>
    <w:p w14:paraId="0FBFC7B7" w14:textId="77777777" w:rsidR="006669BA" w:rsidRPr="009F7355" w:rsidRDefault="006669BA" w:rsidP="006669BA">
      <w:pPr>
        <w:rPr>
          <w:b/>
          <w:lang w:val="en-CA"/>
        </w:rPr>
      </w:pPr>
      <w:r w:rsidRPr="009F7355">
        <w:rPr>
          <w:lang w:val="en-CA"/>
        </w:rPr>
        <w:t>Digitally signed content (DSC)</w:t>
      </w:r>
    </w:p>
    <w:p w14:paraId="4B5D778B" w14:textId="77777777" w:rsidR="006669BA" w:rsidRPr="009F7355" w:rsidRDefault="008773DB" w:rsidP="000547B1">
      <w:pPr>
        <w:pStyle w:val="Listenabsatz"/>
        <w:numPr>
          <w:ilvl w:val="0"/>
          <w:numId w:val="42"/>
        </w:numPr>
        <w:rPr>
          <w:lang w:val="en-CA"/>
        </w:rPr>
      </w:pPr>
      <w:hyperlink r:id="rId1064" w:history="1">
        <w:r w:rsidR="006669BA" w:rsidRPr="009F7355">
          <w:rPr>
            <w:rStyle w:val="Hyperlink"/>
            <w:lang w:val="en-CA"/>
          </w:rPr>
          <w:t>JVET-AM0193</w:t>
        </w:r>
      </w:hyperlink>
      <w:r w:rsidR="006669BA" w:rsidRPr="009F7355">
        <w:rPr>
          <w:lang w:val="en-CA"/>
        </w:rPr>
        <w:t xml:space="preserve"> AHG9: On digitally-signed content SEI messages for subpicture support in TuC of VSEI </w:t>
      </w:r>
    </w:p>
    <w:p w14:paraId="5BBFF4F3" w14:textId="77777777" w:rsidR="006669BA" w:rsidRPr="009F7355" w:rsidRDefault="006669BA" w:rsidP="006669BA">
      <w:pPr>
        <w:rPr>
          <w:lang w:val="en-CA"/>
        </w:rPr>
      </w:pPr>
    </w:p>
    <w:p w14:paraId="6E24E5DE" w14:textId="77777777" w:rsidR="006669BA" w:rsidRPr="009F7355" w:rsidRDefault="006669BA" w:rsidP="006669BA">
      <w:pPr>
        <w:rPr>
          <w:b/>
          <w:lang w:val="en-CA"/>
        </w:rPr>
      </w:pPr>
      <w:r w:rsidRPr="009F7355">
        <w:rPr>
          <w:lang w:val="en-CA"/>
        </w:rPr>
        <w:t>Film grain regions characteristics (FGRC)</w:t>
      </w:r>
    </w:p>
    <w:p w14:paraId="18935C74" w14:textId="77777777" w:rsidR="006669BA" w:rsidRPr="009F7355" w:rsidRDefault="008773DB" w:rsidP="000547B1">
      <w:pPr>
        <w:pStyle w:val="Listenabsatz"/>
        <w:numPr>
          <w:ilvl w:val="0"/>
          <w:numId w:val="42"/>
        </w:numPr>
        <w:rPr>
          <w:lang w:val="en-CA"/>
        </w:rPr>
      </w:pPr>
      <w:hyperlink r:id="rId1065" w:history="1">
        <w:r w:rsidR="006669BA" w:rsidRPr="009F7355">
          <w:rPr>
            <w:rStyle w:val="Hyperlink"/>
            <w:lang w:val="en-CA"/>
          </w:rPr>
          <w:t>JVET-AM0085</w:t>
        </w:r>
      </w:hyperlink>
      <w:r w:rsidR="006669BA" w:rsidRPr="009F7355">
        <w:rPr>
          <w:lang w:val="en-CA"/>
        </w:rPr>
        <w:t xml:space="preserve"> AHG9/AHG13: On Film Grain Regions Characteristics SEI message </w:t>
      </w:r>
    </w:p>
    <w:p w14:paraId="684E89B5" w14:textId="77777777" w:rsidR="006669BA" w:rsidRPr="009F7355" w:rsidRDefault="008773DB" w:rsidP="000547B1">
      <w:pPr>
        <w:pStyle w:val="Listenabsatz"/>
        <w:numPr>
          <w:ilvl w:val="0"/>
          <w:numId w:val="42"/>
        </w:numPr>
        <w:rPr>
          <w:lang w:val="en-CA"/>
        </w:rPr>
      </w:pPr>
      <w:hyperlink r:id="rId1066" w:history="1">
        <w:r w:rsidR="006669BA" w:rsidRPr="009F7355">
          <w:rPr>
            <w:rStyle w:val="Hyperlink"/>
            <w:lang w:val="en-CA"/>
          </w:rPr>
          <w:t>JVET-AM0124</w:t>
        </w:r>
      </w:hyperlink>
      <w:r w:rsidR="006669BA" w:rsidRPr="009F7355">
        <w:rPr>
          <w:lang w:val="en-CA"/>
        </w:rPr>
        <w:t xml:space="preserve"> [AHG9/AHG13]: On typo fix and interface software contribution to the FGRC SEI message </w:t>
      </w:r>
    </w:p>
    <w:p w14:paraId="2805CE1B" w14:textId="77777777" w:rsidR="006669BA" w:rsidRPr="009F7355" w:rsidRDefault="006669BA" w:rsidP="006669BA">
      <w:pPr>
        <w:rPr>
          <w:lang w:val="en-CA"/>
        </w:rPr>
      </w:pPr>
    </w:p>
    <w:p w14:paraId="01C0A420" w14:textId="77777777" w:rsidR="006669BA" w:rsidRPr="009F7355" w:rsidRDefault="006669BA" w:rsidP="006669BA">
      <w:pPr>
        <w:rPr>
          <w:b/>
          <w:lang w:val="en-CA"/>
        </w:rPr>
      </w:pPr>
      <w:r w:rsidRPr="009F7355">
        <w:rPr>
          <w:lang w:val="en-CA"/>
        </w:rPr>
        <w:t>Lens optical correction (LOC)</w:t>
      </w:r>
    </w:p>
    <w:p w14:paraId="56650995" w14:textId="77777777" w:rsidR="006669BA" w:rsidRPr="009F7355" w:rsidRDefault="008773DB" w:rsidP="000547B1">
      <w:pPr>
        <w:pStyle w:val="Listenabsatz"/>
        <w:numPr>
          <w:ilvl w:val="0"/>
          <w:numId w:val="42"/>
        </w:numPr>
        <w:rPr>
          <w:lang w:val="en-CA"/>
        </w:rPr>
      </w:pPr>
      <w:hyperlink r:id="rId1067" w:history="1">
        <w:r w:rsidR="006669BA" w:rsidRPr="009F7355">
          <w:rPr>
            <w:rStyle w:val="Hyperlink"/>
            <w:lang w:val="en-CA"/>
          </w:rPr>
          <w:t>JVET-AM0102</w:t>
        </w:r>
      </w:hyperlink>
      <w:r w:rsidR="006669BA" w:rsidRPr="009F7355">
        <w:rPr>
          <w:lang w:val="en-CA"/>
        </w:rPr>
        <w:t xml:space="preserve"> AHG9: Additional models for the LOC SEI message </w:t>
      </w:r>
    </w:p>
    <w:p w14:paraId="7D2D8E8A" w14:textId="77777777" w:rsidR="006669BA" w:rsidRPr="009F7355" w:rsidRDefault="008773DB" w:rsidP="000547B1">
      <w:pPr>
        <w:pStyle w:val="Listenabsatz"/>
        <w:numPr>
          <w:ilvl w:val="0"/>
          <w:numId w:val="42"/>
        </w:numPr>
        <w:rPr>
          <w:lang w:val="en-CA"/>
        </w:rPr>
      </w:pPr>
      <w:hyperlink r:id="rId1068" w:history="1">
        <w:r w:rsidR="006669BA" w:rsidRPr="009F7355">
          <w:rPr>
            <w:rStyle w:val="Hyperlink"/>
            <w:lang w:val="en-CA"/>
          </w:rPr>
          <w:t>JVET-AM0101</w:t>
        </w:r>
      </w:hyperlink>
      <w:r w:rsidR="006669BA" w:rsidRPr="009F7355">
        <w:rPr>
          <w:lang w:val="en-CA"/>
        </w:rPr>
        <w:t xml:space="preserve"> AHG9: On Lens Optical Correction SEI message </w:t>
      </w:r>
    </w:p>
    <w:p w14:paraId="57C24D2D" w14:textId="77777777" w:rsidR="006669BA" w:rsidRPr="009F7355" w:rsidRDefault="006669BA" w:rsidP="006669BA">
      <w:pPr>
        <w:rPr>
          <w:lang w:val="en-CA"/>
        </w:rPr>
      </w:pPr>
    </w:p>
    <w:p w14:paraId="541799BA" w14:textId="77777777" w:rsidR="006669BA" w:rsidRPr="009F7355" w:rsidRDefault="006669BA" w:rsidP="006669BA">
      <w:pPr>
        <w:rPr>
          <w:b/>
          <w:lang w:val="en-CA"/>
        </w:rPr>
      </w:pPr>
      <w:r w:rsidRPr="009F7355">
        <w:rPr>
          <w:lang w:val="en-CA"/>
        </w:rPr>
        <w:t>Display overlays info (DOI)</w:t>
      </w:r>
    </w:p>
    <w:p w14:paraId="2871615E" w14:textId="77777777" w:rsidR="006669BA" w:rsidRPr="009F7355" w:rsidRDefault="008773DB" w:rsidP="000547B1">
      <w:pPr>
        <w:pStyle w:val="Listenabsatz"/>
        <w:numPr>
          <w:ilvl w:val="0"/>
          <w:numId w:val="42"/>
        </w:numPr>
        <w:rPr>
          <w:lang w:val="en-CA"/>
        </w:rPr>
      </w:pPr>
      <w:hyperlink r:id="rId1069" w:history="1">
        <w:r w:rsidR="006669BA" w:rsidRPr="009F7355">
          <w:rPr>
            <w:rStyle w:val="Hyperlink"/>
            <w:lang w:val="en-CA"/>
          </w:rPr>
          <w:t>JVET-AM0094</w:t>
        </w:r>
      </w:hyperlink>
      <w:r w:rsidR="006669BA" w:rsidRPr="009F7355">
        <w:rPr>
          <w:lang w:val="en-CA"/>
        </w:rPr>
        <w:t xml:space="preserve"> AHG9: On the DOI SEI </w:t>
      </w:r>
    </w:p>
    <w:p w14:paraId="20B12319" w14:textId="77777777" w:rsidR="006669BA" w:rsidRPr="009F7355" w:rsidRDefault="008773DB" w:rsidP="000547B1">
      <w:pPr>
        <w:pStyle w:val="Listenabsatz"/>
        <w:numPr>
          <w:ilvl w:val="0"/>
          <w:numId w:val="42"/>
        </w:numPr>
        <w:rPr>
          <w:lang w:val="en-CA"/>
        </w:rPr>
      </w:pPr>
      <w:hyperlink r:id="rId1070" w:history="1">
        <w:r w:rsidR="006669BA" w:rsidRPr="009F7355">
          <w:rPr>
            <w:rStyle w:val="Hyperlink"/>
            <w:lang w:val="en-CA"/>
          </w:rPr>
          <w:t>JVET-AM0147</w:t>
        </w:r>
      </w:hyperlink>
      <w:r w:rsidR="006669BA" w:rsidRPr="009F7355">
        <w:rPr>
          <w:lang w:val="en-CA"/>
        </w:rPr>
        <w:t xml:space="preserve"> AHG9: On applying display overlays on display rectangles </w:t>
      </w:r>
    </w:p>
    <w:p w14:paraId="469C48A7" w14:textId="77777777" w:rsidR="006669BA" w:rsidRPr="009F7355" w:rsidRDefault="008773DB" w:rsidP="000547B1">
      <w:pPr>
        <w:pStyle w:val="Listenabsatz"/>
        <w:numPr>
          <w:ilvl w:val="0"/>
          <w:numId w:val="42"/>
        </w:numPr>
        <w:rPr>
          <w:lang w:val="en-CA"/>
        </w:rPr>
      </w:pPr>
      <w:hyperlink r:id="rId1071" w:history="1">
        <w:r w:rsidR="006669BA" w:rsidRPr="009F7355">
          <w:rPr>
            <w:rStyle w:val="Hyperlink"/>
            <w:lang w:val="en-CA"/>
          </w:rPr>
          <w:t>JVET-AM0180</w:t>
        </w:r>
      </w:hyperlink>
      <w:r w:rsidR="006669BA" w:rsidRPr="009F7355">
        <w:rPr>
          <w:lang w:val="en-CA"/>
        </w:rPr>
        <w:t xml:space="preserve"> AHG9: Overlay purpose indicator for Display overlays information SEI message </w:t>
      </w:r>
    </w:p>
    <w:p w14:paraId="749C0EF3" w14:textId="77777777" w:rsidR="006669BA" w:rsidRPr="009F7355" w:rsidRDefault="006669BA" w:rsidP="006669BA">
      <w:pPr>
        <w:rPr>
          <w:lang w:val="en-CA"/>
        </w:rPr>
      </w:pPr>
    </w:p>
    <w:p w14:paraId="21F669C7" w14:textId="77777777" w:rsidR="006669BA" w:rsidRPr="009F7355" w:rsidRDefault="006669BA" w:rsidP="006669BA">
      <w:pPr>
        <w:rPr>
          <w:b/>
          <w:lang w:val="en-CA"/>
        </w:rPr>
      </w:pPr>
      <w:r w:rsidRPr="009F7355">
        <w:rPr>
          <w:lang w:val="en-CA"/>
        </w:rPr>
        <w:t>Picture segment info (PSI)</w:t>
      </w:r>
    </w:p>
    <w:p w14:paraId="0544C78C" w14:textId="77777777" w:rsidR="006669BA" w:rsidRPr="009F7355" w:rsidRDefault="008773DB" w:rsidP="000547B1">
      <w:pPr>
        <w:pStyle w:val="Listenabsatz"/>
        <w:numPr>
          <w:ilvl w:val="0"/>
          <w:numId w:val="42"/>
        </w:numPr>
        <w:rPr>
          <w:lang w:val="en-CA"/>
        </w:rPr>
      </w:pPr>
      <w:hyperlink r:id="rId1072" w:history="1">
        <w:r w:rsidR="006669BA" w:rsidRPr="009F7355">
          <w:rPr>
            <w:rStyle w:val="Hyperlink"/>
            <w:lang w:val="en-CA"/>
          </w:rPr>
          <w:t>JVET-AM0097</w:t>
        </w:r>
      </w:hyperlink>
      <w:r w:rsidR="006669BA" w:rsidRPr="009F7355">
        <w:rPr>
          <w:lang w:val="en-CA"/>
        </w:rPr>
        <w:t xml:space="preserve"> AHG9: On the PSI SEI message </w:t>
      </w:r>
    </w:p>
    <w:p w14:paraId="3AA7E794" w14:textId="77777777" w:rsidR="006669BA" w:rsidRPr="009F7355" w:rsidRDefault="008773DB" w:rsidP="000547B1">
      <w:pPr>
        <w:pStyle w:val="Listenabsatz"/>
        <w:numPr>
          <w:ilvl w:val="0"/>
          <w:numId w:val="42"/>
        </w:numPr>
        <w:rPr>
          <w:lang w:val="en-CA"/>
        </w:rPr>
      </w:pPr>
      <w:hyperlink r:id="rId1073" w:history="1">
        <w:r w:rsidR="006669BA" w:rsidRPr="009F7355">
          <w:rPr>
            <w:rStyle w:val="Hyperlink"/>
            <w:lang w:val="en-CA"/>
          </w:rPr>
          <w:t>JVET-AM0192</w:t>
        </w:r>
      </w:hyperlink>
      <w:r w:rsidR="006669BA" w:rsidRPr="009F7355">
        <w:rPr>
          <w:lang w:val="en-CA"/>
        </w:rPr>
        <w:t xml:space="preserve"> AHG9: On picture segmentation SEI message in TuC of VSEI </w:t>
      </w:r>
    </w:p>
    <w:p w14:paraId="566BE890" w14:textId="77777777" w:rsidR="006669BA" w:rsidRPr="009F7355" w:rsidRDefault="006669BA" w:rsidP="006669BA">
      <w:pPr>
        <w:rPr>
          <w:lang w:val="en-CA"/>
        </w:rPr>
      </w:pPr>
    </w:p>
    <w:p w14:paraId="04C5C750" w14:textId="77777777" w:rsidR="006669BA" w:rsidRPr="009F7355" w:rsidRDefault="006669BA" w:rsidP="006669BA">
      <w:pPr>
        <w:rPr>
          <w:b/>
          <w:lang w:val="en-CA"/>
        </w:rPr>
      </w:pPr>
      <w:r w:rsidRPr="009F7355">
        <w:rPr>
          <w:lang w:val="en-CA"/>
        </w:rPr>
        <w:t>Danmu information</w:t>
      </w:r>
    </w:p>
    <w:p w14:paraId="327C0A3A" w14:textId="77777777" w:rsidR="006669BA" w:rsidRPr="009F7355" w:rsidRDefault="008773DB" w:rsidP="000547B1">
      <w:pPr>
        <w:pStyle w:val="Listenabsatz"/>
        <w:numPr>
          <w:ilvl w:val="0"/>
          <w:numId w:val="42"/>
        </w:numPr>
        <w:rPr>
          <w:lang w:val="en-CA"/>
        </w:rPr>
      </w:pPr>
      <w:hyperlink r:id="rId1074" w:history="1">
        <w:r w:rsidR="006669BA" w:rsidRPr="009F7355">
          <w:rPr>
            <w:rStyle w:val="Hyperlink"/>
            <w:lang w:val="en-CA"/>
          </w:rPr>
          <w:t>JVET-AM0154</w:t>
        </w:r>
      </w:hyperlink>
      <w:r w:rsidR="006669BA" w:rsidRPr="009F7355">
        <w:rPr>
          <w:lang w:val="en-CA"/>
        </w:rPr>
        <w:t xml:space="preserve"> AHG9: On danmu information SEI message </w:t>
      </w:r>
    </w:p>
    <w:p w14:paraId="5BA11575" w14:textId="77777777" w:rsidR="006669BA" w:rsidRPr="009F7355" w:rsidRDefault="008773DB" w:rsidP="000547B1">
      <w:pPr>
        <w:pStyle w:val="Listenabsatz"/>
        <w:numPr>
          <w:ilvl w:val="0"/>
          <w:numId w:val="42"/>
        </w:numPr>
        <w:rPr>
          <w:lang w:val="en-CA"/>
        </w:rPr>
      </w:pPr>
      <w:hyperlink r:id="rId1075" w:history="1">
        <w:r w:rsidR="006669BA" w:rsidRPr="009F7355">
          <w:rPr>
            <w:rStyle w:val="Hyperlink"/>
            <w:lang w:val="en-CA"/>
          </w:rPr>
          <w:t>JVET-AM0161</w:t>
        </w:r>
      </w:hyperlink>
      <w:r w:rsidR="006669BA" w:rsidRPr="009F7355">
        <w:rPr>
          <w:lang w:val="en-CA"/>
        </w:rPr>
        <w:t xml:space="preserve"> AHG9: On display timing in the danmu information SEI message </w:t>
      </w:r>
    </w:p>
    <w:p w14:paraId="4DC100CB" w14:textId="77777777" w:rsidR="006669BA" w:rsidRPr="009F7355" w:rsidRDefault="008773DB" w:rsidP="000547B1">
      <w:pPr>
        <w:pStyle w:val="Listenabsatz"/>
        <w:numPr>
          <w:ilvl w:val="0"/>
          <w:numId w:val="42"/>
        </w:numPr>
        <w:rPr>
          <w:lang w:val="en-CA"/>
        </w:rPr>
      </w:pPr>
      <w:hyperlink r:id="rId1076" w:history="1">
        <w:r w:rsidR="006669BA" w:rsidRPr="009F7355">
          <w:rPr>
            <w:rStyle w:val="Hyperlink"/>
            <w:lang w:val="en-CA"/>
          </w:rPr>
          <w:t>JVET-AM0182</w:t>
        </w:r>
      </w:hyperlink>
      <w:r w:rsidR="006669BA" w:rsidRPr="009F7355">
        <w:rPr>
          <w:lang w:val="en-CA"/>
        </w:rPr>
        <w:t xml:space="preserve"> AHG9: On the Danmu SEI message </w:t>
      </w:r>
    </w:p>
    <w:p w14:paraId="00485D0B" w14:textId="77777777" w:rsidR="006669BA" w:rsidRPr="009F7355" w:rsidRDefault="006669BA" w:rsidP="006669BA">
      <w:pPr>
        <w:rPr>
          <w:lang w:val="en-CA"/>
        </w:rPr>
      </w:pPr>
    </w:p>
    <w:p w14:paraId="732614AF" w14:textId="77777777" w:rsidR="006669BA" w:rsidRPr="009F7355" w:rsidRDefault="006669BA" w:rsidP="006669BA">
      <w:pPr>
        <w:rPr>
          <w:b/>
          <w:lang w:val="en-CA"/>
        </w:rPr>
      </w:pPr>
      <w:r w:rsidRPr="009F7355">
        <w:rPr>
          <w:lang w:val="en-CA"/>
        </w:rPr>
        <w:t>Photosensitive content</w:t>
      </w:r>
    </w:p>
    <w:p w14:paraId="16F4656E" w14:textId="7BA5133F" w:rsidR="006669BA" w:rsidRPr="009F7355" w:rsidRDefault="008773DB" w:rsidP="000547B1">
      <w:pPr>
        <w:pStyle w:val="Listenabsatz"/>
        <w:numPr>
          <w:ilvl w:val="0"/>
          <w:numId w:val="42"/>
        </w:numPr>
        <w:rPr>
          <w:lang w:val="en-CA"/>
        </w:rPr>
      </w:pPr>
      <w:hyperlink r:id="rId1077" w:history="1">
        <w:r w:rsidR="006669BA" w:rsidRPr="009F7355">
          <w:rPr>
            <w:rStyle w:val="Hyperlink"/>
            <w:lang w:val="en-CA"/>
          </w:rPr>
          <w:t>JVET-AM0086</w:t>
        </w:r>
      </w:hyperlink>
      <w:r w:rsidR="006669BA" w:rsidRPr="009F7355">
        <w:rPr>
          <w:lang w:val="en-CA"/>
        </w:rPr>
        <w:t xml:space="preserve"> AHG9: On Photosensitive Content Information </w:t>
      </w:r>
      <w:r w:rsidR="00D6566B">
        <w:rPr>
          <w:lang w:val="en-CA"/>
        </w:rPr>
        <w:t>Signalling</w:t>
      </w:r>
      <w:r w:rsidR="006669BA" w:rsidRPr="009F7355">
        <w:rPr>
          <w:lang w:val="en-CA"/>
        </w:rPr>
        <w:t> </w:t>
      </w:r>
    </w:p>
    <w:p w14:paraId="38E3E562" w14:textId="77777777" w:rsidR="006669BA" w:rsidRPr="009F7355" w:rsidRDefault="006669BA" w:rsidP="006669BA">
      <w:pPr>
        <w:rPr>
          <w:lang w:val="en-CA"/>
        </w:rPr>
      </w:pPr>
    </w:p>
    <w:p w14:paraId="19E3B1D4" w14:textId="77777777" w:rsidR="006669BA" w:rsidRPr="009F7355" w:rsidRDefault="006669BA" w:rsidP="006669BA">
      <w:pPr>
        <w:rPr>
          <w:b/>
          <w:lang w:val="en-CA"/>
        </w:rPr>
      </w:pPr>
      <w:r w:rsidRPr="009F7355">
        <w:rPr>
          <w:lang w:val="en-CA"/>
        </w:rPr>
        <w:t>Quality metric QM</w:t>
      </w:r>
    </w:p>
    <w:p w14:paraId="4F29C198" w14:textId="77777777" w:rsidR="006669BA" w:rsidRPr="009F7355" w:rsidRDefault="008773DB" w:rsidP="000547B1">
      <w:pPr>
        <w:pStyle w:val="Listenabsatz"/>
        <w:numPr>
          <w:ilvl w:val="0"/>
          <w:numId w:val="42"/>
        </w:numPr>
        <w:rPr>
          <w:lang w:val="en-CA"/>
        </w:rPr>
      </w:pPr>
      <w:hyperlink r:id="rId1078" w:history="1">
        <w:r w:rsidR="006669BA" w:rsidRPr="009F7355">
          <w:rPr>
            <w:rStyle w:val="Hyperlink"/>
            <w:lang w:val="en-CA"/>
          </w:rPr>
          <w:t>JVET-AM0096</w:t>
        </w:r>
      </w:hyperlink>
      <w:r w:rsidR="006669BA" w:rsidRPr="009F7355">
        <w:rPr>
          <w:lang w:val="en-CA"/>
        </w:rPr>
        <w:t xml:space="preserve"> AHG9: On the QM SEI message </w:t>
      </w:r>
    </w:p>
    <w:p w14:paraId="0FF4CB2C" w14:textId="77777777" w:rsidR="006669BA" w:rsidRPr="009F7355" w:rsidRDefault="006669BA" w:rsidP="006669BA">
      <w:pPr>
        <w:rPr>
          <w:lang w:val="en-CA"/>
        </w:rPr>
      </w:pPr>
    </w:p>
    <w:p w14:paraId="3D23207D" w14:textId="77777777" w:rsidR="006669BA" w:rsidRPr="009F7355" w:rsidRDefault="006669BA" w:rsidP="006669BA">
      <w:pPr>
        <w:rPr>
          <w:b/>
          <w:lang w:val="en-CA"/>
        </w:rPr>
      </w:pPr>
      <w:r w:rsidRPr="009F7355">
        <w:rPr>
          <w:lang w:val="en-CA"/>
        </w:rPr>
        <w:t>Bitdepth range info (BRI)</w:t>
      </w:r>
    </w:p>
    <w:p w14:paraId="07A23C85" w14:textId="77777777" w:rsidR="006669BA" w:rsidRPr="009F7355" w:rsidRDefault="008773DB" w:rsidP="000547B1">
      <w:pPr>
        <w:pStyle w:val="Listenabsatz"/>
        <w:numPr>
          <w:ilvl w:val="0"/>
          <w:numId w:val="42"/>
        </w:numPr>
        <w:rPr>
          <w:lang w:val="en-CA"/>
        </w:rPr>
      </w:pPr>
      <w:hyperlink r:id="rId1079" w:history="1">
        <w:r w:rsidR="006669BA" w:rsidRPr="009F7355">
          <w:rPr>
            <w:rStyle w:val="Hyperlink"/>
            <w:lang w:val="en-CA"/>
          </w:rPr>
          <w:t>JVET-AM0099</w:t>
        </w:r>
      </w:hyperlink>
      <w:r w:rsidR="006669BA" w:rsidRPr="009F7355">
        <w:rPr>
          <w:lang w:val="en-CA"/>
        </w:rPr>
        <w:t xml:space="preserve"> AHG9: On the BRI SEI message </w:t>
      </w:r>
    </w:p>
    <w:p w14:paraId="75F87D60" w14:textId="77777777" w:rsidR="006669BA" w:rsidRPr="009F7355" w:rsidRDefault="006669BA" w:rsidP="006669BA">
      <w:pPr>
        <w:rPr>
          <w:lang w:val="en-CA"/>
        </w:rPr>
      </w:pPr>
    </w:p>
    <w:p w14:paraId="58EEBB84" w14:textId="77777777" w:rsidR="006669BA" w:rsidRPr="009F7355" w:rsidRDefault="006669BA" w:rsidP="006669BA">
      <w:pPr>
        <w:rPr>
          <w:b/>
          <w:lang w:val="en-CA"/>
        </w:rPr>
      </w:pPr>
      <w:r w:rsidRPr="009F7355">
        <w:rPr>
          <w:lang w:val="en-CA"/>
        </w:rPr>
        <w:t>Colour mapping info (CMI)</w:t>
      </w:r>
    </w:p>
    <w:p w14:paraId="599CA9AB" w14:textId="77777777" w:rsidR="006669BA" w:rsidRPr="009F7355" w:rsidRDefault="008773DB" w:rsidP="000547B1">
      <w:pPr>
        <w:pStyle w:val="Listenabsatz"/>
        <w:numPr>
          <w:ilvl w:val="0"/>
          <w:numId w:val="42"/>
        </w:numPr>
        <w:rPr>
          <w:lang w:val="en-CA"/>
        </w:rPr>
      </w:pPr>
      <w:hyperlink r:id="rId1080" w:history="1">
        <w:r w:rsidR="006669BA" w:rsidRPr="009F7355">
          <w:rPr>
            <w:rStyle w:val="Hyperlink"/>
            <w:lang w:val="en-CA"/>
          </w:rPr>
          <w:t>JVET-AM0108</w:t>
        </w:r>
      </w:hyperlink>
      <w:r w:rsidR="006669BA" w:rsidRPr="009F7355">
        <w:rPr>
          <w:lang w:val="en-CA"/>
        </w:rPr>
        <w:t xml:space="preserve"> AHG9: On colour mapping information SEI message </w:t>
      </w:r>
    </w:p>
    <w:p w14:paraId="6A25E27B" w14:textId="77777777" w:rsidR="006669BA" w:rsidRPr="009F7355" w:rsidRDefault="006669BA" w:rsidP="006669BA">
      <w:pPr>
        <w:rPr>
          <w:lang w:val="en-CA"/>
        </w:rPr>
      </w:pPr>
    </w:p>
    <w:p w14:paraId="4A6E6EF6" w14:textId="77777777" w:rsidR="006669BA" w:rsidRPr="009F7355" w:rsidRDefault="006669BA" w:rsidP="006669BA">
      <w:pPr>
        <w:rPr>
          <w:b/>
          <w:lang w:val="en-CA"/>
        </w:rPr>
      </w:pPr>
      <w:r w:rsidRPr="009F7355">
        <w:rPr>
          <w:lang w:val="en-CA"/>
        </w:rPr>
        <w:t>Referred to editors for consideration:</w:t>
      </w:r>
    </w:p>
    <w:p w14:paraId="09A3AAE3" w14:textId="77777777" w:rsidR="006669BA" w:rsidRPr="009F7355" w:rsidRDefault="008773DB" w:rsidP="000547B1">
      <w:pPr>
        <w:pStyle w:val="Listenabsatz"/>
        <w:numPr>
          <w:ilvl w:val="0"/>
          <w:numId w:val="42"/>
        </w:numPr>
        <w:rPr>
          <w:lang w:val="en-CA"/>
        </w:rPr>
      </w:pPr>
      <w:hyperlink r:id="rId1081" w:history="1">
        <w:r w:rsidR="006669BA" w:rsidRPr="009F7355">
          <w:rPr>
            <w:rStyle w:val="Hyperlink"/>
            <w:lang w:val="en-CA"/>
          </w:rPr>
          <w:t>JVET-AM0079</w:t>
        </w:r>
      </w:hyperlink>
      <w:r w:rsidR="006669BA" w:rsidRPr="009F7355">
        <w:rPr>
          <w:lang w:val="en-CA"/>
        </w:rPr>
        <w:t xml:space="preserve"> AHG9: On the SPO SEI message </w:t>
      </w:r>
    </w:p>
    <w:p w14:paraId="66DF7FEF" w14:textId="06E05C5D" w:rsidR="006669BA" w:rsidRPr="009F7355" w:rsidRDefault="008773DB" w:rsidP="000547B1">
      <w:pPr>
        <w:pStyle w:val="Listenabsatz"/>
        <w:numPr>
          <w:ilvl w:val="0"/>
          <w:numId w:val="42"/>
        </w:numPr>
        <w:rPr>
          <w:lang w:val="en-CA"/>
        </w:rPr>
      </w:pPr>
      <w:hyperlink r:id="rId1082" w:history="1">
        <w:r w:rsidR="006669BA" w:rsidRPr="009F7355">
          <w:rPr>
            <w:rStyle w:val="Hyperlink"/>
            <w:lang w:val="en-CA"/>
          </w:rPr>
          <w:t>JVET-AM0155</w:t>
        </w:r>
      </w:hyperlink>
      <w:r w:rsidR="006669BA" w:rsidRPr="009F7355">
        <w:rPr>
          <w:lang w:val="en-CA"/>
        </w:rPr>
        <w:t xml:space="preserve"> AHG9: On the SPO SEI message complexity </w:t>
      </w:r>
      <w:r w:rsidR="00D6566B">
        <w:rPr>
          <w:lang w:val="en-CA"/>
        </w:rPr>
        <w:t>signalling</w:t>
      </w:r>
      <w:r w:rsidR="006669BA" w:rsidRPr="009F7355">
        <w:rPr>
          <w:lang w:val="en-CA"/>
        </w:rPr>
        <w:t> </w:t>
      </w:r>
    </w:p>
    <w:p w14:paraId="273BD9E1" w14:textId="77777777" w:rsidR="006669BA" w:rsidRPr="009F7355" w:rsidRDefault="006669BA" w:rsidP="006669BA">
      <w:pPr>
        <w:rPr>
          <w:lang w:val="en-CA"/>
        </w:rPr>
      </w:pPr>
    </w:p>
    <w:p w14:paraId="3E224F5A" w14:textId="77777777" w:rsidR="006669BA" w:rsidRPr="009F7355" w:rsidRDefault="006669BA" w:rsidP="006669BA">
      <w:pPr>
        <w:rPr>
          <w:b/>
          <w:lang w:val="en-CA"/>
        </w:rPr>
      </w:pPr>
      <w:r w:rsidRPr="009F7355">
        <w:rPr>
          <w:lang w:val="en-CA"/>
        </w:rPr>
        <w:t>New messages:</w:t>
      </w:r>
    </w:p>
    <w:p w14:paraId="454AF587" w14:textId="77777777" w:rsidR="006669BA" w:rsidRPr="009F7355" w:rsidRDefault="008773DB" w:rsidP="000547B1">
      <w:pPr>
        <w:pStyle w:val="Listenabsatz"/>
        <w:numPr>
          <w:ilvl w:val="0"/>
          <w:numId w:val="42"/>
        </w:numPr>
        <w:rPr>
          <w:lang w:val="en-CA"/>
        </w:rPr>
      </w:pPr>
      <w:hyperlink r:id="rId1083" w:history="1">
        <w:r w:rsidR="006669BA" w:rsidRPr="009F7355">
          <w:rPr>
            <w:rStyle w:val="Hyperlink"/>
            <w:lang w:val="en-CA"/>
          </w:rPr>
          <w:t>JVET-AM0083</w:t>
        </w:r>
      </w:hyperlink>
      <w:r w:rsidR="006669BA" w:rsidRPr="009F7355">
        <w:rPr>
          <w:lang w:val="en-CA"/>
        </w:rPr>
        <w:t xml:space="preserve"> AHG9: Auxiliary sampling alignment and transformation information SEI </w:t>
      </w:r>
    </w:p>
    <w:p w14:paraId="67BA20F8" w14:textId="77777777" w:rsidR="006669BA" w:rsidRPr="009F7355" w:rsidRDefault="008773DB" w:rsidP="000547B1">
      <w:pPr>
        <w:pStyle w:val="Listenabsatz"/>
        <w:numPr>
          <w:ilvl w:val="0"/>
          <w:numId w:val="42"/>
        </w:numPr>
        <w:rPr>
          <w:lang w:val="en-CA"/>
        </w:rPr>
      </w:pPr>
      <w:hyperlink r:id="rId1084" w:history="1">
        <w:r w:rsidR="006669BA" w:rsidRPr="009F7355">
          <w:rPr>
            <w:rStyle w:val="Hyperlink"/>
            <w:lang w:val="en-CA"/>
          </w:rPr>
          <w:t>JVET-AM0181</w:t>
        </w:r>
      </w:hyperlink>
      <w:r w:rsidR="006669BA" w:rsidRPr="009F7355">
        <w:rPr>
          <w:lang w:val="en-CA"/>
        </w:rPr>
        <w:t xml:space="preserve"> AHG9: Proposed new SEI message on localization and mapping</w:t>
      </w:r>
    </w:p>
    <w:p w14:paraId="672601DB"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p>
    <w:p w14:paraId="0ECB2A28" w14:textId="4508FAC6" w:rsidR="00F44BFE" w:rsidRPr="00373F08" w:rsidRDefault="00F44BFE" w:rsidP="00CA2E49">
      <w:pPr>
        <w:pStyle w:val="berschrift9"/>
        <w:rPr>
          <w:lang w:val="en-CA"/>
        </w:rPr>
      </w:pPr>
      <w:r w:rsidRPr="00373F08">
        <w:rPr>
          <w:lang w:val="en-CA"/>
        </w:rPr>
        <w:t xml:space="preserve">Remains valid – not updated: </w:t>
      </w:r>
      <w:bookmarkEnd w:id="389"/>
      <w:r w:rsidRPr="009F7355">
        <w:fldChar w:fldCharType="begin"/>
      </w:r>
      <w:r w:rsidRPr="00373F08">
        <w:rPr>
          <w:lang w:val="en-CA"/>
        </w:rPr>
        <w:instrText xml:space="preserve"> HYPERLINK "https://jvet-experts.org/doc_end_user/current_document.php?id=13593" </w:instrText>
      </w:r>
      <w:r w:rsidRPr="009F7355">
        <w:fldChar w:fldCharType="separate"/>
      </w:r>
      <w:r w:rsidRPr="00373F08">
        <w:rPr>
          <w:rStyle w:val="Hyperlink"/>
          <w:lang w:val="en-CA"/>
        </w:rPr>
        <w:t>JVET-AF2033</w:t>
      </w:r>
      <w:r w:rsidRPr="009F7355">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CA2E49">
      <w:pPr>
        <w:pStyle w:val="berschrift9"/>
        <w:rPr>
          <w:lang w:val="en-CA"/>
        </w:rPr>
      </w:pPr>
      <w:r w:rsidRPr="00373F08">
        <w:rPr>
          <w:lang w:val="en-CA"/>
        </w:rPr>
        <w:t xml:space="preserve">Remains valid – not updated: </w:t>
      </w:r>
      <w:hyperlink r:id="rId1085"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CA2E49">
      <w:pPr>
        <w:pStyle w:val="berschrift9"/>
        <w:rPr>
          <w:lang w:val="en-CA"/>
        </w:rPr>
      </w:pPr>
      <w:r w:rsidRPr="00373F08">
        <w:rPr>
          <w:lang w:val="en-CA"/>
        </w:rPr>
        <w:t xml:space="preserve">Remains valid – not updated: </w:t>
      </w:r>
      <w:hyperlink r:id="rId1086"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CA2E49">
      <w:pPr>
        <w:pStyle w:val="berschrift9"/>
        <w:rPr>
          <w:lang w:val="en-CA"/>
        </w:rPr>
      </w:pPr>
      <w:r w:rsidRPr="00373F08">
        <w:rPr>
          <w:lang w:val="en-CA"/>
        </w:rPr>
        <w:t xml:space="preserve">Remains valid – not updated: </w:t>
      </w:r>
      <w:hyperlink r:id="rId1087"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CA2E49">
      <w:pPr>
        <w:pStyle w:val="berschrift9"/>
        <w:rPr>
          <w:lang w:val="en-CA"/>
        </w:rPr>
      </w:pPr>
      <w:r w:rsidRPr="00373F08">
        <w:rPr>
          <w:lang w:val="en-CA"/>
        </w:rPr>
        <w:t xml:space="preserve">Remains valid – not updated: </w:t>
      </w:r>
      <w:hyperlink r:id="rId1088"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799A1CD4" w:rsidR="009043BB" w:rsidRPr="00373F08" w:rsidRDefault="008773DB" w:rsidP="00CA2E49">
      <w:pPr>
        <w:pStyle w:val="berschrift9"/>
        <w:rPr>
          <w:lang w:val="en-CA"/>
        </w:rPr>
      </w:pPr>
      <w:hyperlink r:id="rId1089" w:history="1">
        <w:r w:rsidR="0066710E" w:rsidRPr="00373F08">
          <w:rPr>
            <w:rStyle w:val="Hyperlink"/>
            <w:bCs/>
            <w:lang w:val="en-CA"/>
          </w:rPr>
          <w:t>JVET-A</w:t>
        </w:r>
        <w:r w:rsidR="0066710E">
          <w:rPr>
            <w:rStyle w:val="Hyperlink"/>
            <w:bCs/>
            <w:lang w:val="en-CA"/>
          </w:rPr>
          <w:t>M</w:t>
        </w:r>
        <w:r w:rsidR="0066710E" w:rsidRPr="00373F08">
          <w:rPr>
            <w:rStyle w:val="Hyperlink"/>
            <w:bCs/>
            <w:lang w:val="en-CA"/>
          </w:rPr>
          <w:t>2038</w:t>
        </w:r>
      </w:hyperlink>
      <w:r w:rsidR="0066710E" w:rsidRPr="00373F08">
        <w:rPr>
          <w:lang w:val="en-CA"/>
        </w:rPr>
        <w:t xml:space="preserve"> </w:t>
      </w:r>
      <w:r w:rsidR="00A41AA0">
        <w:rPr>
          <w:lang w:val="en-CA"/>
        </w:rPr>
        <w:t>W</w:t>
      </w:r>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 xml:space="preserve">Y.-K. Wang] </w:t>
      </w:r>
      <w:r w:rsidR="006669BA">
        <w:rPr>
          <w:lang w:val="en-CA"/>
        </w:rPr>
        <w:t xml:space="preserve">[AG 3 </w:t>
      </w:r>
      <w:r w:rsidR="006014FE">
        <w:rPr>
          <w:lang w:val="en-CA"/>
        </w:rPr>
        <w:t>N209</w:t>
      </w:r>
      <w:r w:rsidR="006669BA">
        <w:rPr>
          <w:lang w:val="en-CA"/>
        </w:rPr>
        <w:t xml:space="preserve">] </w:t>
      </w:r>
      <w:r w:rsidR="009043BB" w:rsidRPr="00373F08">
        <w:rPr>
          <w:lang w:val="en-CA"/>
        </w:rPr>
        <w:t>(202</w:t>
      </w:r>
      <w:r w:rsidR="0008088B" w:rsidRPr="00373F08">
        <w:rPr>
          <w:lang w:val="en-CA"/>
        </w:rPr>
        <w:t>5</w:t>
      </w:r>
      <w:r w:rsidR="009043BB" w:rsidRPr="00373F08">
        <w:rPr>
          <w:lang w:val="en-CA"/>
        </w:rPr>
        <w:t>-</w:t>
      </w:r>
      <w:r w:rsidR="0066710E">
        <w:rPr>
          <w:lang w:val="en-CA"/>
        </w:rPr>
        <w:t>09-15</w:t>
      </w:r>
      <w:r w:rsidR="009043BB" w:rsidRPr="00373F08">
        <w:rPr>
          <w:lang w:val="en-CA"/>
        </w:rPr>
        <w:t>)</w:t>
      </w:r>
    </w:p>
    <w:p w14:paraId="698647EB" w14:textId="5AEFC52A" w:rsidR="009043BB" w:rsidRPr="00373F08" w:rsidRDefault="006669BA" w:rsidP="00F44BFE">
      <w:pPr>
        <w:rPr>
          <w:lang w:val="en-CA"/>
        </w:rPr>
      </w:pPr>
      <w:r>
        <w:rPr>
          <w:lang w:val="en-CA"/>
        </w:rPr>
        <w:t>Was</w:t>
      </w:r>
      <w:r w:rsidR="00491FA8" w:rsidRPr="00373F08">
        <w:rPr>
          <w:lang w:val="en-CA"/>
        </w:rPr>
        <w:t xml:space="preserve"> presented to AG 3, and target to release the final version by October.</w:t>
      </w:r>
    </w:p>
    <w:p w14:paraId="6031A3EB" w14:textId="5FD0979E" w:rsidR="00171CC7" w:rsidRPr="00373F08" w:rsidRDefault="00171CC7" w:rsidP="00F44BFE">
      <w:pPr>
        <w:rPr>
          <w:lang w:val="en-CA"/>
        </w:rPr>
      </w:pPr>
    </w:p>
    <w:p w14:paraId="69DD165F" w14:textId="09CA3252" w:rsidR="00F44BFE" w:rsidRPr="00373F08" w:rsidRDefault="00F44BFE" w:rsidP="00CA2E49">
      <w:pPr>
        <w:pStyle w:val="berschrift1"/>
        <w:rPr>
          <w:lang w:val="en-CA"/>
        </w:rPr>
      </w:pPr>
      <w:bookmarkStart w:id="390" w:name="_Ref135858416"/>
      <w:bookmarkEnd w:id="387"/>
      <w:r w:rsidRPr="00373F08">
        <w:rPr>
          <w:lang w:val="en-CA"/>
        </w:rPr>
        <w:t>Future meeting plans, expressions of thanks, a.o.b., and closing of the meeting</w:t>
      </w:r>
      <w:bookmarkEnd w:id="382"/>
      <w:bookmarkEnd w:id="388"/>
      <w:bookmarkEnd w:id="390"/>
    </w:p>
    <w:p w14:paraId="5E248164" w14:textId="1C0F301A" w:rsidR="008D6CAA" w:rsidRPr="00373F08" w:rsidRDefault="008D6CAA" w:rsidP="008D6CAA">
      <w:pPr>
        <w:rPr>
          <w:lang w:val="en-CA"/>
        </w:rPr>
      </w:pPr>
      <w:r w:rsidRPr="00373F08">
        <w:rPr>
          <w:lang w:val="en-CA"/>
        </w:rPr>
        <w:t xml:space="preserve">The draft of the WG 5 recommendations (see Annex C) was reviewed and approved in JVET at </w:t>
      </w:r>
      <w:r w:rsidR="00DB6BB5">
        <w:rPr>
          <w:lang w:val="en-CA"/>
        </w:rPr>
        <w:t>1</w:t>
      </w:r>
      <w:r w:rsidR="002A04F8">
        <w:rPr>
          <w:lang w:val="en-CA"/>
        </w:rPr>
        <w:t>200</w:t>
      </w:r>
      <w:r w:rsidR="00DA1062" w:rsidRPr="00373F08">
        <w:rPr>
          <w:lang w:val="en-CA"/>
        </w:rPr>
        <w:t>-</w:t>
      </w:r>
      <w:r w:rsidR="00942F3B">
        <w:rPr>
          <w:lang w:val="en-CA"/>
        </w:rPr>
        <w:t>1215</w:t>
      </w:r>
      <w:r w:rsidR="00942F3B" w:rsidRPr="00373F08">
        <w:rPr>
          <w:lang w:val="en-CA"/>
        </w:rPr>
        <w:t xml:space="preserve"> </w:t>
      </w:r>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CA2E49">
      <w:pPr>
        <w:pStyle w:val="Aufzhlungszeichen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CA2E49">
      <w:pPr>
        <w:pStyle w:val="Aufzhlungszeichen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t>Some specific future meeting plans (to be confirmed) were established as follows:</w:t>
      </w:r>
    </w:p>
    <w:p w14:paraId="5D1A8ED7" w14:textId="0B49AA35" w:rsidR="00F44BFE" w:rsidRPr="00373F08" w:rsidRDefault="00F44BFE" w:rsidP="00CA2E49">
      <w:pPr>
        <w:pStyle w:val="Aufzhlungszeichen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xml:space="preserve">, to be conducted as </w:t>
      </w:r>
      <w:r w:rsidR="006014FE">
        <w:rPr>
          <w:lang w:val="en-CA"/>
        </w:rPr>
        <w:t>physical</w:t>
      </w:r>
      <w:r w:rsidR="006014FE" w:rsidRPr="00373F08">
        <w:rPr>
          <w:lang w:val="en-CA"/>
        </w:rPr>
        <w:t xml:space="preserve"> </w:t>
      </w:r>
      <w:r w:rsidR="00C94DE3" w:rsidRPr="00373F08">
        <w:rPr>
          <w:lang w:val="en-CA"/>
        </w:rPr>
        <w:t>meeting</w:t>
      </w:r>
      <w:r w:rsidR="00705E36" w:rsidRPr="00373F08">
        <w:rPr>
          <w:lang w:val="en-CA"/>
        </w:rPr>
        <w:t xml:space="preserve"> </w:t>
      </w:r>
      <w:r w:rsidR="006014FE">
        <w:rPr>
          <w:lang w:val="en-CA"/>
        </w:rPr>
        <w:t xml:space="preserve">with remote participation </w:t>
      </w:r>
      <w:r w:rsidR="00705E36" w:rsidRPr="00373F08">
        <w:rPr>
          <w:lang w:val="en-CA"/>
        </w:rPr>
        <w:t>(starting Friday 3 Oct. afternoon for opening and AHG reports only</w:t>
      </w:r>
      <w:r w:rsidR="00DB6BB5">
        <w:rPr>
          <w:lang w:val="en-CA"/>
        </w:rPr>
        <w:t>)</w:t>
      </w:r>
      <w:r w:rsidRPr="00373F08">
        <w:rPr>
          <w:lang w:val="en-CA"/>
        </w:rPr>
        <w:t>,</w:t>
      </w:r>
    </w:p>
    <w:p w14:paraId="5EE6C40B" w14:textId="77777777" w:rsidR="00F44BFE" w:rsidRPr="00373F08" w:rsidRDefault="00F44BFE" w:rsidP="00CA2E49">
      <w:pPr>
        <w:pStyle w:val="Aufzhlungszeichen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CA2E49">
      <w:pPr>
        <w:pStyle w:val="Aufzhlungszeichen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Eulària, ES</w:t>
      </w:r>
      <w:r w:rsidR="00C94DE3" w:rsidRPr="00373F08">
        <w:rPr>
          <w:lang w:val="en-CA"/>
        </w:rPr>
        <w:t>, to be conducted as hybrid meeting</w:t>
      </w:r>
      <w:r w:rsidRPr="00373F08">
        <w:rPr>
          <w:lang w:val="en-CA"/>
        </w:rPr>
        <w:t>,</w:t>
      </w:r>
    </w:p>
    <w:p w14:paraId="339F30E2" w14:textId="241377E4" w:rsidR="00F44BFE" w:rsidRPr="00373F08" w:rsidRDefault="00F44BFE" w:rsidP="00CA2E49">
      <w:pPr>
        <w:pStyle w:val="Aufzhlungszeichen2"/>
        <w:numPr>
          <w:ilvl w:val="0"/>
          <w:numId w:val="5"/>
        </w:numPr>
        <w:rPr>
          <w:lang w:val="en-CA"/>
        </w:rPr>
      </w:pPr>
      <w:r w:rsidRPr="00373F08">
        <w:rPr>
          <w:lang w:val="en-CA"/>
        </w:rPr>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xml:space="preserve">, to be conducted as </w:t>
      </w:r>
      <w:r w:rsidR="006014FE">
        <w:rPr>
          <w:lang w:val="en-CA"/>
        </w:rPr>
        <w:t>physical</w:t>
      </w:r>
      <w:r w:rsidR="006014FE" w:rsidRPr="00373F08">
        <w:rPr>
          <w:lang w:val="en-CA"/>
        </w:rPr>
        <w:t xml:space="preserve"> meeting </w:t>
      </w:r>
      <w:r w:rsidR="006014FE">
        <w:rPr>
          <w:lang w:val="en-CA"/>
        </w:rPr>
        <w:t>with remote participation</w:t>
      </w:r>
      <w:r w:rsidR="00C94DE3" w:rsidRPr="00373F08">
        <w:rPr>
          <w:lang w:val="en-CA"/>
        </w:rPr>
        <w:t>,</w:t>
      </w:r>
    </w:p>
    <w:p w14:paraId="7D230F5C" w14:textId="428266E7" w:rsidR="00F44BFE" w:rsidRPr="00373F08" w:rsidRDefault="002B48A7" w:rsidP="00CA2E49">
      <w:pPr>
        <w:pStyle w:val="Aufzhlungszeichen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2B6C91EC" w:rsidR="00F44BFE" w:rsidRPr="00373F08" w:rsidRDefault="003978AB" w:rsidP="00CA2E49">
      <w:pPr>
        <w:pStyle w:val="Aufzhlungszeichen2"/>
        <w:numPr>
          <w:ilvl w:val="0"/>
          <w:numId w:val="5"/>
        </w:numPr>
        <w:rPr>
          <w:lang w:val="en-CA"/>
        </w:rPr>
      </w:pPr>
      <w:r w:rsidRPr="00373F08">
        <w:rPr>
          <w:lang w:val="en-CA"/>
        </w:rPr>
        <w:t>1</w:t>
      </w:r>
      <w:r>
        <w:rPr>
          <w:lang w:val="en-CA"/>
        </w:rPr>
        <w:t>3</w:t>
      </w:r>
      <w:r w:rsidRPr="00373F08">
        <w:rPr>
          <w:lang w:val="en-CA"/>
        </w:rPr>
        <w:t xml:space="preserve"> – 2</w:t>
      </w:r>
      <w:r>
        <w:rPr>
          <w:lang w:val="en-CA"/>
        </w:rPr>
        <w:t>2</w:t>
      </w:r>
      <w:r w:rsidRPr="00373F08">
        <w:rPr>
          <w:lang w:val="en-CA"/>
        </w:rPr>
        <w:t xml:space="preserve"> January 2027</w:t>
      </w:r>
      <w:r w:rsidR="00F44BFE" w:rsidRPr="00373F08">
        <w:rPr>
          <w:lang w:val="en-CA"/>
        </w:rPr>
        <w:t>, 45</w:t>
      </w:r>
      <w:r w:rsidR="00F44BFE" w:rsidRPr="00373F08">
        <w:rPr>
          <w:vertAlign w:val="superscript"/>
          <w:lang w:val="en-CA"/>
        </w:rPr>
        <w:t>th</w:t>
      </w:r>
      <w:r w:rsidR="00F44BFE" w:rsidRPr="00373F08">
        <w:rPr>
          <w:lang w:val="en-CA"/>
        </w:rPr>
        <w:t xml:space="preserve"> meeting under ISO/IEC JTC 1/‌SC 29 auspices</w:t>
      </w:r>
      <w:r w:rsidR="006669BA">
        <w:rPr>
          <w:lang w:val="en-CA"/>
        </w:rPr>
        <w:t xml:space="preserve"> in Brisbane, AU, </w:t>
      </w:r>
      <w:r w:rsidR="006669BA" w:rsidRPr="00373F08">
        <w:rPr>
          <w:lang w:val="en-CA"/>
        </w:rPr>
        <w:t>to be conducted as hybrid meeting</w:t>
      </w:r>
      <w:r w:rsidR="006669BA">
        <w:rPr>
          <w:lang w:val="en-CA"/>
        </w:rPr>
        <w:t>,</w:t>
      </w:r>
    </w:p>
    <w:p w14:paraId="33E86C03" w14:textId="77777777" w:rsidR="00DA1062" w:rsidRPr="00373F08" w:rsidRDefault="00DA1062" w:rsidP="00CA2E49">
      <w:pPr>
        <w:pStyle w:val="Aufzhlungszeichen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t.b.d.</w:t>
      </w:r>
    </w:p>
    <w:p w14:paraId="1BFF4C7E" w14:textId="18D229FC" w:rsidR="00705E36" w:rsidRPr="00373F08" w:rsidRDefault="00705E36" w:rsidP="00CA2E49">
      <w:pPr>
        <w:pStyle w:val="Aufzhlungszeichen2"/>
        <w:numPr>
          <w:ilvl w:val="0"/>
          <w:numId w:val="5"/>
        </w:numPr>
        <w:rPr>
          <w:lang w:val="en-CA"/>
        </w:rPr>
      </w:pPr>
      <w:r w:rsidRPr="00373F08">
        <w:rPr>
          <w:lang w:val="en-CA"/>
        </w:rPr>
        <w:t xml:space="preserve">During </w:t>
      </w:r>
      <w:r w:rsidR="006669BA">
        <w:rPr>
          <w:lang w:val="en-CA"/>
        </w:rPr>
        <w:t>7</w:t>
      </w:r>
      <w:r w:rsidR="006669BA" w:rsidRPr="00373F08">
        <w:rPr>
          <w:lang w:val="en-CA"/>
        </w:rPr>
        <w:t xml:space="preserve"> – </w:t>
      </w:r>
      <w:r w:rsidR="006669BA">
        <w:rPr>
          <w:lang w:val="en-CA"/>
        </w:rPr>
        <w:t>16</w:t>
      </w:r>
      <w:r w:rsidR="006669BA" w:rsidRPr="00373F08">
        <w:rPr>
          <w:lang w:val="en-CA"/>
        </w:rPr>
        <w:t xml:space="preserve"> </w:t>
      </w:r>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auspices</w:t>
      </w:r>
      <w:r w:rsidR="006669BA">
        <w:rPr>
          <w:lang w:val="en-CA"/>
        </w:rPr>
        <w:t xml:space="preserve"> in Tampere, FI, </w:t>
      </w:r>
      <w:r w:rsidR="006669BA" w:rsidRPr="00373F08">
        <w:rPr>
          <w:lang w:val="en-CA"/>
        </w:rPr>
        <w:t>to be conducted as hybrid meeting</w:t>
      </w:r>
      <w:r w:rsidR="006669BA">
        <w:rPr>
          <w:lang w:val="en-CA"/>
        </w:rPr>
        <w:t>,</w:t>
      </w:r>
    </w:p>
    <w:p w14:paraId="25071D9A" w14:textId="41B03B89" w:rsidR="006669BA" w:rsidRPr="00373F08" w:rsidRDefault="006669BA" w:rsidP="00CA2E49">
      <w:pPr>
        <w:pStyle w:val="Aufzhlungszeichen2"/>
        <w:numPr>
          <w:ilvl w:val="0"/>
          <w:numId w:val="5"/>
        </w:numPr>
        <w:rPr>
          <w:lang w:val="en-CA"/>
        </w:rPr>
      </w:pPr>
      <w:r w:rsidRPr="00373F08">
        <w:rPr>
          <w:lang w:val="en-CA"/>
        </w:rPr>
        <w:t xml:space="preserve">During </w:t>
      </w:r>
      <w:r>
        <w:rPr>
          <w:lang w:val="en-CA"/>
        </w:rPr>
        <w:t>20</w:t>
      </w:r>
      <w:r w:rsidRPr="00373F08">
        <w:rPr>
          <w:lang w:val="en-CA"/>
        </w:rPr>
        <w:t xml:space="preserve"> – </w:t>
      </w:r>
      <w:r>
        <w:rPr>
          <w:lang w:val="en-CA"/>
        </w:rPr>
        <w:t>29</w:t>
      </w:r>
      <w:r w:rsidRPr="00373F08">
        <w:rPr>
          <w:lang w:val="en-CA"/>
        </w:rPr>
        <w:t xml:space="preserve"> </w:t>
      </w:r>
      <w:r>
        <w:rPr>
          <w:lang w:val="en-CA"/>
        </w:rPr>
        <w:t>October</w:t>
      </w:r>
      <w:r w:rsidRPr="00373F08">
        <w:rPr>
          <w:lang w:val="en-CA"/>
        </w:rPr>
        <w:t xml:space="preserve"> 2027, </w:t>
      </w:r>
      <w:r w:rsidR="002A04F8" w:rsidRPr="00373F08">
        <w:rPr>
          <w:lang w:val="en-CA"/>
        </w:rPr>
        <w:t>4</w:t>
      </w:r>
      <w:r w:rsidR="002A04F8">
        <w:rPr>
          <w:lang w:val="en-CA"/>
        </w:rPr>
        <w:t>8</w:t>
      </w:r>
      <w:r w:rsidR="002A04F8" w:rsidRPr="00373F08">
        <w:rPr>
          <w:vertAlign w:val="superscript"/>
          <w:lang w:val="en-CA"/>
        </w:rPr>
        <w:t>th</w:t>
      </w:r>
      <w:r w:rsidR="002A04F8" w:rsidRPr="00373F08">
        <w:rPr>
          <w:lang w:val="en-CA"/>
        </w:rPr>
        <w:t xml:space="preserve"> </w:t>
      </w:r>
      <w:r w:rsidRPr="00373F08">
        <w:rPr>
          <w:lang w:val="en-CA"/>
        </w:rPr>
        <w:t>meeting under ISO/IEC JTC 1/‌SC 29 auspices</w:t>
      </w:r>
      <w:r>
        <w:rPr>
          <w:lang w:val="en-CA"/>
        </w:rPr>
        <w:t xml:space="preserve"> in Shenzhen, CN, </w:t>
      </w:r>
      <w:r w:rsidRPr="00373F08">
        <w:rPr>
          <w:lang w:val="en-CA"/>
        </w:rPr>
        <w:t>to be conducted as hybrid meeting</w:t>
      </w:r>
      <w:r w:rsidR="0034707B">
        <w:rPr>
          <w:lang w:val="en-CA"/>
        </w:rPr>
        <w:t>,</w:t>
      </w:r>
    </w:p>
    <w:p w14:paraId="35DE3378" w14:textId="759E350F" w:rsidR="0034707B" w:rsidRPr="00373F08" w:rsidRDefault="0034707B" w:rsidP="00CA2E49">
      <w:pPr>
        <w:pStyle w:val="Aufzhlungszeichen2"/>
        <w:numPr>
          <w:ilvl w:val="0"/>
          <w:numId w:val="5"/>
        </w:numPr>
        <w:rPr>
          <w:lang w:val="en-CA"/>
        </w:rPr>
      </w:pPr>
      <w:r w:rsidRPr="00373F08">
        <w:rPr>
          <w:lang w:val="en-CA"/>
        </w:rPr>
        <w:t xml:space="preserve">During </w:t>
      </w:r>
      <w:r>
        <w:rPr>
          <w:lang w:val="en-CA"/>
        </w:rPr>
        <w:t>January</w:t>
      </w:r>
      <w:r w:rsidRPr="00373F08">
        <w:rPr>
          <w:lang w:val="en-CA"/>
        </w:rPr>
        <w:t xml:space="preserve"> 202</w:t>
      </w:r>
      <w:r>
        <w:rPr>
          <w:lang w:val="en-CA"/>
        </w:rPr>
        <w:t>8</w:t>
      </w:r>
      <w:r w:rsidRPr="00373F08">
        <w:rPr>
          <w:lang w:val="en-CA"/>
        </w:rPr>
        <w:t xml:space="preserve">, </w:t>
      </w:r>
      <w:r w:rsidR="002A04F8" w:rsidRPr="00373F08">
        <w:rPr>
          <w:lang w:val="en-CA"/>
        </w:rPr>
        <w:t>4</w:t>
      </w:r>
      <w:r w:rsidR="002A04F8">
        <w:rPr>
          <w:lang w:val="en-CA"/>
        </w:rPr>
        <w:t>9</w:t>
      </w:r>
      <w:r w:rsidR="002A04F8" w:rsidRPr="00373F08">
        <w:rPr>
          <w:vertAlign w:val="superscript"/>
          <w:lang w:val="en-CA"/>
        </w:rPr>
        <w:t>th</w:t>
      </w:r>
      <w:r w:rsidR="002A04F8" w:rsidRPr="00373F08">
        <w:rPr>
          <w:lang w:val="en-CA"/>
        </w:rPr>
        <w:t xml:space="preserve"> </w:t>
      </w:r>
      <w:r w:rsidRPr="00373F08">
        <w:rPr>
          <w:lang w:val="en-CA"/>
        </w:rPr>
        <w:t>meeting under ITU-T SG21 auspices, date and location t.b.d.</w:t>
      </w:r>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61A0457A" w14:textId="37BC3BE5" w:rsidR="00923B5B" w:rsidRPr="0058699F" w:rsidRDefault="00923B5B" w:rsidP="00F44BFE">
      <w:pPr>
        <w:rPr>
          <w:lang w:val="en-CA"/>
        </w:rPr>
      </w:pPr>
      <w:r w:rsidRPr="00923B5B">
        <w:rPr>
          <w:lang w:val="en-CA"/>
        </w:rPr>
        <w:t xml:space="preserve">Samsung </w:t>
      </w:r>
      <w:r>
        <w:rPr>
          <w:lang w:val="en-CA"/>
        </w:rPr>
        <w:t xml:space="preserve">was thanked </w:t>
      </w:r>
      <w:r w:rsidRPr="00923B5B">
        <w:rPr>
          <w:lang w:val="en-CA"/>
        </w:rPr>
        <w:t xml:space="preserve">for providing </w:t>
      </w:r>
      <w:r w:rsidR="00997823">
        <w:rPr>
          <w:lang w:val="en-CA"/>
        </w:rPr>
        <w:t xml:space="preserve">and calibrating </w:t>
      </w:r>
      <w:r w:rsidRPr="00923B5B">
        <w:rPr>
          <w:lang w:val="en-CA"/>
        </w:rPr>
        <w:t>4K displays</w:t>
      </w:r>
      <w:r w:rsidR="00DB6BB5" w:rsidRPr="00DB6BB5">
        <w:rPr>
          <w:lang w:val="en-CA"/>
        </w:rPr>
        <w:t xml:space="preserve"> </w:t>
      </w:r>
      <w:r w:rsidR="00DB6BB5" w:rsidRPr="00923B5B">
        <w:rPr>
          <w:lang w:val="en-CA"/>
        </w:rPr>
        <w:t>used in the experts viewing</w:t>
      </w:r>
      <w:r>
        <w:rPr>
          <w:lang w:val="en-CA"/>
        </w:rPr>
        <w:t>.</w:t>
      </w:r>
      <w:r w:rsidRPr="00923B5B">
        <w:rPr>
          <w:lang w:val="en-CA"/>
        </w:rPr>
        <w:t xml:space="preserve"> Fraunhofer HHI</w:t>
      </w:r>
      <w:r w:rsidR="00983628">
        <w:rPr>
          <w:lang w:val="en-CA"/>
        </w:rPr>
        <w:t xml:space="preserve"> and</w:t>
      </w:r>
      <w:r>
        <w:rPr>
          <w:lang w:val="en-CA"/>
        </w:rPr>
        <w:t xml:space="preserve"> RWTH Aachen were thanked</w:t>
      </w:r>
      <w:r w:rsidRPr="00923B5B">
        <w:rPr>
          <w:lang w:val="en-CA"/>
        </w:rPr>
        <w:t xml:space="preserve"> for providing play-out equipment. </w:t>
      </w:r>
      <w:r>
        <w:rPr>
          <w:lang w:val="en-CA"/>
        </w:rPr>
        <w:t xml:space="preserve">Mathias Wien was thanked for organizing and supervising the test, and </w:t>
      </w:r>
      <w:r w:rsidRPr="00923B5B">
        <w:rPr>
          <w:lang w:val="en-CA"/>
        </w:rPr>
        <w:t xml:space="preserve">Christian Lehmann </w:t>
      </w:r>
      <w:r>
        <w:rPr>
          <w:lang w:val="en-CA"/>
        </w:rPr>
        <w:t>was</w:t>
      </w:r>
      <w:r w:rsidRPr="00923B5B">
        <w:rPr>
          <w:lang w:val="en-CA"/>
        </w:rPr>
        <w:t xml:space="preserve"> thanked for helping with the test setup</w:t>
      </w:r>
      <w:r w:rsidR="00983628">
        <w:rPr>
          <w:lang w:val="en-CA"/>
        </w:rPr>
        <w:t>.</w:t>
      </w:r>
      <w:r w:rsidRPr="00923B5B">
        <w:rPr>
          <w:lang w:val="en-CA"/>
        </w:rPr>
        <w:t xml:space="preserve"> Kenneth Andersson, Philippe de Lagrange, and Adam Wieckowski </w:t>
      </w:r>
      <w:r>
        <w:rPr>
          <w:lang w:val="en-CA"/>
        </w:rPr>
        <w:t>we</w:t>
      </w:r>
      <w:r w:rsidRPr="00923B5B">
        <w:rPr>
          <w:lang w:val="en-CA"/>
        </w:rPr>
        <w:t xml:space="preserve">re thanked for assistance in preparing and conducting the viewing. Numerous experts who volunteered to participate in the viewing </w:t>
      </w:r>
      <w:r>
        <w:rPr>
          <w:lang w:val="en-CA"/>
        </w:rPr>
        <w:t>we</w:t>
      </w:r>
      <w:r w:rsidRPr="00923B5B">
        <w:rPr>
          <w:lang w:val="en-CA"/>
        </w:rPr>
        <w:t>re also thanked.</w:t>
      </w:r>
    </w:p>
    <w:p w14:paraId="4D0CF150" w14:textId="07E56EB7" w:rsidR="00923B5B" w:rsidRDefault="00923B5B" w:rsidP="00F44BFE">
      <w:pPr>
        <w:rPr>
          <w:lang w:val="en-CA"/>
        </w:rPr>
      </w:pPr>
      <w:r w:rsidRPr="00923B5B">
        <w:rPr>
          <w:lang w:val="en-CA"/>
        </w:rPr>
        <w:t xml:space="preserve">Alibaba, BossenTech, Bytedance, Dolby, Ericsson, Google, Huawei, InterDigital, KDDI, Nokia, OPPO, Panasonic, Qualcomm, Samsung, Sharp, Tencent, vivo, and Xiaomi </w:t>
      </w:r>
      <w:r>
        <w:rPr>
          <w:lang w:val="en-CA"/>
        </w:rPr>
        <w:t xml:space="preserve">were thanked </w:t>
      </w:r>
      <w:r w:rsidRPr="00923B5B">
        <w:rPr>
          <w:lang w:val="en-CA"/>
        </w:rPr>
        <w:t xml:space="preserve">for generating VTM and ECM bitstreams that </w:t>
      </w:r>
      <w:r>
        <w:rPr>
          <w:lang w:val="en-CA"/>
        </w:rPr>
        <w:t xml:space="preserve">were used in the experts viewing, and </w:t>
      </w:r>
      <w:r w:rsidRPr="00923B5B">
        <w:rPr>
          <w:lang w:val="en-CA"/>
        </w:rPr>
        <w:t xml:space="preserve">will </w:t>
      </w:r>
      <w:r>
        <w:rPr>
          <w:lang w:val="en-CA"/>
        </w:rPr>
        <w:t xml:space="preserve">also </w:t>
      </w:r>
      <w:r w:rsidRPr="00923B5B">
        <w:rPr>
          <w:lang w:val="en-CA"/>
        </w:rPr>
        <w:t>be used in the context of the Call for Evidence.</w:t>
      </w:r>
    </w:p>
    <w:p w14:paraId="06281B9D" w14:textId="64708E06" w:rsidR="006669BA" w:rsidRPr="00373F08" w:rsidRDefault="00923B5B" w:rsidP="00F44BFE">
      <w:pPr>
        <w:rPr>
          <w:lang w:val="en-CA"/>
        </w:rPr>
      </w:pPr>
      <w:r>
        <w:rPr>
          <w:lang w:val="en-CA"/>
        </w:rPr>
        <w:t>T</w:t>
      </w:r>
      <w:r w:rsidRPr="00923B5B">
        <w:rPr>
          <w:lang w:val="en-CA"/>
        </w:rPr>
        <w:t xml:space="preserve">he Korean Ministry of Science and ICT and the National Radio Research Agency of Korea </w:t>
      </w:r>
      <w:r>
        <w:rPr>
          <w:lang w:val="en-CA"/>
        </w:rPr>
        <w:t xml:space="preserve">were thanked </w:t>
      </w:r>
      <w:r w:rsidRPr="00923B5B">
        <w:rPr>
          <w:lang w:val="en-CA"/>
        </w:rPr>
        <w:t>for hosting</w:t>
      </w:r>
      <w:r w:rsidR="00B01578">
        <w:rPr>
          <w:lang w:val="en-CA"/>
        </w:rPr>
        <w:t xml:space="preserve"> the meeting</w:t>
      </w:r>
      <w:r w:rsidRPr="00923B5B">
        <w:rPr>
          <w:lang w:val="en-CA"/>
        </w:rPr>
        <w:t xml:space="preserve">, </w:t>
      </w:r>
      <w:r w:rsidR="00B01578" w:rsidRPr="00B01578">
        <w:rPr>
          <w:lang w:val="en-CA"/>
        </w:rPr>
        <w:t xml:space="preserve">the Telecommunications Technology Association (TTA) of Korea and the Korean Institute for Broadcast and Media Engineers (KIBME) </w:t>
      </w:r>
      <w:r w:rsidR="00B01578">
        <w:rPr>
          <w:lang w:val="en-CA"/>
        </w:rPr>
        <w:t>we</w:t>
      </w:r>
      <w:r w:rsidR="00B01578" w:rsidRPr="00B01578">
        <w:rPr>
          <w:lang w:val="en-CA"/>
        </w:rPr>
        <w:t>re thanked for the excellent organization</w:t>
      </w:r>
      <w:r w:rsidRPr="00923B5B">
        <w:rPr>
          <w:lang w:val="en-CA"/>
        </w:rPr>
        <w:t>. Hyun-Gon Choo</w:t>
      </w:r>
      <w:r w:rsidR="00F64480">
        <w:rPr>
          <w:lang w:val="en-CA"/>
        </w:rPr>
        <w:t>,</w:t>
      </w:r>
      <w:r w:rsidRPr="00923B5B">
        <w:rPr>
          <w:lang w:val="en-CA"/>
        </w:rPr>
        <w:t xml:space="preserve"> Jungyup </w:t>
      </w:r>
      <w:r w:rsidR="005A4638" w:rsidRPr="00923B5B">
        <w:rPr>
          <w:lang w:val="en-CA"/>
        </w:rPr>
        <w:t>O</w:t>
      </w:r>
      <w:r w:rsidR="005A4638">
        <w:rPr>
          <w:lang w:val="en-CA"/>
        </w:rPr>
        <w:t>h</w:t>
      </w:r>
      <w:r w:rsidR="00F64480">
        <w:rPr>
          <w:lang w:val="en-CA"/>
        </w:rPr>
        <w:t>,</w:t>
      </w:r>
      <w:r w:rsidR="005A4638" w:rsidRPr="00923B5B">
        <w:rPr>
          <w:lang w:val="en-CA"/>
        </w:rPr>
        <w:t xml:space="preserve"> </w:t>
      </w:r>
      <w:r w:rsidR="00F64480" w:rsidRPr="00F64480">
        <w:rPr>
          <w:lang w:val="en-CA"/>
        </w:rPr>
        <w:t>Junho Ko</w:t>
      </w:r>
      <w:r w:rsidR="00F64480">
        <w:rPr>
          <w:lang w:val="en-CA"/>
        </w:rPr>
        <w:t>, and</w:t>
      </w:r>
      <w:r w:rsidR="00F64480" w:rsidRPr="00F64480">
        <w:rPr>
          <w:lang w:val="en-CA"/>
        </w:rPr>
        <w:t xml:space="preserve"> Kyoungro Yoon </w:t>
      </w:r>
      <w:r>
        <w:rPr>
          <w:lang w:val="en-CA"/>
        </w:rPr>
        <w:t>we</w:t>
      </w:r>
      <w:r w:rsidRPr="00923B5B">
        <w:rPr>
          <w:lang w:val="en-CA"/>
        </w:rPr>
        <w:t xml:space="preserve">re thanked for </w:t>
      </w:r>
      <w:r w:rsidR="00F64480">
        <w:rPr>
          <w:lang w:val="en-CA"/>
        </w:rPr>
        <w:t>support</w:t>
      </w:r>
      <w:r w:rsidR="00F64480" w:rsidRPr="00923B5B">
        <w:rPr>
          <w:lang w:val="en-CA"/>
        </w:rPr>
        <w:t xml:space="preserve"> </w:t>
      </w:r>
      <w:r w:rsidR="00F64480">
        <w:rPr>
          <w:lang w:val="en-CA"/>
        </w:rPr>
        <w:t>and dedication</w:t>
      </w:r>
      <w:r w:rsidRPr="00923B5B">
        <w:rPr>
          <w:lang w:val="en-CA"/>
        </w:rPr>
        <w:t>, while Sung-Jai Choi, Tae-Gyu Kim, Kyu-Chul Jung</w:t>
      </w:r>
      <w:r w:rsidR="000D69AB">
        <w:rPr>
          <w:lang w:val="en-CA"/>
        </w:rPr>
        <w:t>, and B</w:t>
      </w:r>
      <w:r w:rsidR="000D69AB" w:rsidRPr="000D69AB">
        <w:rPr>
          <w:lang w:val="en-CA"/>
        </w:rPr>
        <w:t>yeonghee</w:t>
      </w:r>
      <w:r w:rsidRPr="00923B5B">
        <w:rPr>
          <w:lang w:val="en-CA"/>
        </w:rPr>
        <w:t xml:space="preserve"> </w:t>
      </w:r>
      <w:r w:rsidR="000D69AB">
        <w:rPr>
          <w:lang w:val="en-CA"/>
        </w:rPr>
        <w:t xml:space="preserve">Bang </w:t>
      </w:r>
      <w:r>
        <w:rPr>
          <w:lang w:val="en-CA"/>
        </w:rPr>
        <w:t>we</w:t>
      </w:r>
      <w:r w:rsidRPr="00923B5B">
        <w:rPr>
          <w:lang w:val="en-CA"/>
        </w:rPr>
        <w:t xml:space="preserve">re thanked for the excellent technical </w:t>
      </w:r>
      <w:r w:rsidR="00F64480">
        <w:rPr>
          <w:lang w:val="en-CA"/>
        </w:rPr>
        <w:t>setup</w:t>
      </w:r>
      <w:r w:rsidR="00F64480" w:rsidRPr="00923B5B">
        <w:rPr>
          <w:lang w:val="en-CA"/>
        </w:rPr>
        <w:t xml:space="preserve"> </w:t>
      </w:r>
      <w:r w:rsidRPr="00923B5B">
        <w:rPr>
          <w:lang w:val="en-CA"/>
        </w:rPr>
        <w:t xml:space="preserve">in the meeting rooms. The </w:t>
      </w:r>
      <w:r>
        <w:rPr>
          <w:lang w:val="en-CA"/>
        </w:rPr>
        <w:t>s</w:t>
      </w:r>
      <w:r w:rsidRPr="00923B5B">
        <w:rPr>
          <w:lang w:val="en-CA"/>
        </w:rPr>
        <w:t xml:space="preserve">ponsors Samsung, LG Electronics, Chips&amp;Media, ETRI, KETI, Daejeon Tourism Organization, Daejeon Metropolitan City, and Korea Tourism Organization </w:t>
      </w:r>
      <w:r>
        <w:rPr>
          <w:lang w:val="en-CA"/>
        </w:rPr>
        <w:t>we</w:t>
      </w:r>
      <w:r w:rsidRPr="00923B5B">
        <w:rPr>
          <w:lang w:val="en-CA"/>
        </w:rPr>
        <w:t>re thanked</w:t>
      </w:r>
      <w:r>
        <w:rPr>
          <w:lang w:val="en-CA"/>
        </w:rPr>
        <w:t xml:space="preserve"> for their </w:t>
      </w:r>
      <w:r w:rsidR="00B01578">
        <w:rPr>
          <w:lang w:val="en-CA"/>
        </w:rPr>
        <w:t xml:space="preserve">generous </w:t>
      </w:r>
      <w:r>
        <w:rPr>
          <w:lang w:val="en-CA"/>
        </w:rPr>
        <w:t>support</w:t>
      </w:r>
      <w:r w:rsidRPr="00923B5B">
        <w:rPr>
          <w:lang w:val="en-CA"/>
        </w:rPr>
        <w:t>.</w:t>
      </w:r>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maintaining the document site jvet-experts.org. Institut Mines-Télécom was thanked for hosting the site.</w:t>
      </w:r>
    </w:p>
    <w:p w14:paraId="219C4B57" w14:textId="65005E9A"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r w:rsidR="00942F3B">
        <w:rPr>
          <w:lang w:val="en-CA"/>
        </w:rPr>
        <w:t>1722</w:t>
      </w:r>
      <w:r w:rsidR="00942F3B" w:rsidRPr="00373F08">
        <w:rPr>
          <w:lang w:val="en-CA"/>
        </w:rPr>
        <w:t xml:space="preserve"> </w:t>
      </w:r>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berschrift1"/>
        <w:pageBreakBefore/>
        <w:numPr>
          <w:ilvl w:val="0"/>
          <w:numId w:val="0"/>
        </w:numPr>
        <w:spacing w:after="136"/>
        <w:jc w:val="center"/>
        <w:rPr>
          <w:lang w:val="en-CA"/>
        </w:rPr>
      </w:pPr>
      <w:r w:rsidRPr="00373F08">
        <w:rPr>
          <w:lang w:val="en-CA"/>
        </w:rPr>
        <w:t>Annex A to JVET report:</w:t>
      </w:r>
      <w:r w:rsidRPr="00373F08">
        <w:rPr>
          <w:lang w:val="en-CA"/>
        </w:rPr>
        <w:br/>
        <w:t>List of documents</w:t>
      </w:r>
    </w:p>
    <w:p w14:paraId="04B53EF7" w14:textId="540B420E" w:rsidR="00F44BFE" w:rsidRPr="00373F08" w:rsidRDefault="00F44BFE" w:rsidP="00F44BFE">
      <w:pPr>
        <w:rPr>
          <w:lang w:val="en-CA"/>
        </w:rPr>
      </w:pPr>
      <w:r w:rsidRPr="00373F08">
        <w:rPr>
          <w:lang w:val="en-CA"/>
        </w:rPr>
        <w:t>Dates and times in the table below are in Paris/Geneva time (</w:t>
      </w:r>
      <w:r w:rsidR="00DC75F8">
        <w:rPr>
          <w:lang w:val="en-CA"/>
        </w:rPr>
        <w:t>2</w:t>
      </w:r>
      <w:r w:rsidR="00DC75F8" w:rsidRPr="00373F08">
        <w:rPr>
          <w:lang w:val="en-CA"/>
        </w:rPr>
        <w:t xml:space="preserve"> </w:t>
      </w:r>
      <w:r w:rsidRPr="00373F08">
        <w:rPr>
          <w:lang w:val="en-CA"/>
        </w:rPr>
        <w:t>hr. ahead of UTC).</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tbl>
      <w:tblPr>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709"/>
        <w:gridCol w:w="864"/>
        <w:gridCol w:w="864"/>
        <w:gridCol w:w="864"/>
        <w:gridCol w:w="2664"/>
        <w:gridCol w:w="2088"/>
      </w:tblGrid>
      <w:tr w:rsidR="005D3343" w:rsidRPr="005D3343" w14:paraId="3D5CA9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E1563B8" w14:textId="6E3FC136"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 number</w:t>
            </w:r>
          </w:p>
        </w:tc>
        <w:tc>
          <w:tcPr>
            <w:tcW w:w="6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59F3779" w14:textId="77777777" w:rsidR="00E2499B" w:rsidRPr="00853821" w:rsidRDefault="00E2499B"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MPEG number</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8200E8D" w14:textId="62E056A1"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Created</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0DAF8C8" w14:textId="77777777" w:rsidR="00E2499B" w:rsidRPr="00853821" w:rsidRDefault="00E2499B"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First upload</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B870E63" w14:textId="2BE6EC92"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Last upload</w:t>
            </w:r>
          </w:p>
        </w:tc>
        <w:tc>
          <w:tcPr>
            <w:tcW w:w="26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73FBE03" w14:textId="42F4D4DF"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Title</w:t>
            </w:r>
          </w:p>
        </w:tc>
        <w:tc>
          <w:tcPr>
            <w:tcW w:w="204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694EF5" w14:textId="366C184D"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Source</w:t>
            </w:r>
          </w:p>
        </w:tc>
      </w:tr>
      <w:tr w:rsidR="005D3343" w:rsidRPr="005D3343" w14:paraId="0D7CC8B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7B94E"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0" w:history="1">
              <w:r w:rsidR="00544CB5" w:rsidRPr="00853821">
                <w:rPr>
                  <w:color w:val="0000FF"/>
                  <w:sz w:val="16"/>
                  <w:szCs w:val="16"/>
                  <w:u w:val="single"/>
                  <w:lang w:val="en-CA" w:eastAsia="de-DE"/>
                </w:rPr>
                <w:t>JVET-AM0001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A00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328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23:26:55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1CD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CCB2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23:40:03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983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Project Management (AHG1)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4972A"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 (chair)</w:t>
            </w:r>
          </w:p>
          <w:p w14:paraId="58574496" w14:textId="4A56F03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 (vice chair)</w:t>
            </w:r>
          </w:p>
        </w:tc>
      </w:tr>
      <w:tr w:rsidR="005D3343" w:rsidRPr="005D3343" w14:paraId="792CD1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DD7E0"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1" w:history="1">
              <w:r w:rsidR="00544CB5" w:rsidRPr="00853821">
                <w:rPr>
                  <w:color w:val="0000FF"/>
                  <w:sz w:val="16"/>
                  <w:szCs w:val="16"/>
                  <w:u w:val="single"/>
                  <w:lang w:val="en-CA" w:eastAsia="de-DE"/>
                </w:rPr>
                <w:t>JVET-AM0002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F5E5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3827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23:27:29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07B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00:18:43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426C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02:34:22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1724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Draft text and test model algorithm description editing (AHG2)</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C6492"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55225F35" w14:textId="044AA5C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Rosewarne (co-chairs)</w:t>
            </w:r>
          </w:p>
          <w:p w14:paraId="2241507C" w14:textId="25A390F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p w14:paraId="6BFB0B02" w14:textId="0EFD67D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Browne</w:t>
            </w:r>
          </w:p>
          <w:p w14:paraId="558AA769" w14:textId="2A86671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w:t>
            </w:r>
          </w:p>
          <w:p w14:paraId="5558F882" w14:textId="012DED7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7D2DED88" w14:textId="59FAED3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p w14:paraId="7028339B" w14:textId="0A6AC5F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1D8AA4E6" w14:textId="3D39BDD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21F787EC" w14:textId="6B34DFE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251AA6B3" w14:textId="667DC7D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(vice chairs)</w:t>
            </w:r>
          </w:p>
        </w:tc>
      </w:tr>
      <w:tr w:rsidR="005D3343" w:rsidRPr="005D3343" w14:paraId="2CBC8BC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6A50EE"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2" w:history="1">
              <w:r w:rsidR="00544CB5" w:rsidRPr="00853821">
                <w:rPr>
                  <w:color w:val="0000FF"/>
                  <w:sz w:val="16"/>
                  <w:szCs w:val="16"/>
                  <w:u w:val="single"/>
                  <w:lang w:val="en-CA" w:eastAsia="de-DE"/>
                </w:rPr>
                <w:t>JVET-AM0003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FA5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401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23:27:53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FCCF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03:04:21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F8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03:04:21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D6A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Test model software development (AHG3)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B40DB"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p w14:paraId="5E9178B1" w14:textId="0267EB0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7F32C5F4" w14:textId="67B1462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 (co-chairs)</w:t>
            </w:r>
          </w:p>
          <w:p w14:paraId="2B0A822B" w14:textId="04A145B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57074DDC" w14:textId="39FB73B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65D6A7F" w14:textId="7E91FF5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Sharman</w:t>
            </w:r>
          </w:p>
          <w:p w14:paraId="3202EEBD" w14:textId="41FE066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1919D87A" w14:textId="4949384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 (vice chairs)</w:t>
            </w:r>
          </w:p>
        </w:tc>
      </w:tr>
      <w:tr w:rsidR="005D3343" w:rsidRPr="005D3343" w14:paraId="30B94A8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AC0E2"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3" w:history="1">
              <w:r w:rsidR="00544CB5" w:rsidRPr="00853821">
                <w:rPr>
                  <w:color w:val="0000FF"/>
                  <w:sz w:val="16"/>
                  <w:szCs w:val="16"/>
                  <w:u w:val="single"/>
                  <w:lang w:val="en-CA" w:eastAsia="de-DE"/>
                </w:rPr>
                <w:t>JVET-AM0004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68E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0E2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23:28:10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8CE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069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EC8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Test material and visual assessment (AHG4)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47BCD"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Baroncini</w:t>
            </w:r>
          </w:p>
          <w:p w14:paraId="1EE3F362" w14:textId="1900A38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Suzuki</w:t>
            </w:r>
          </w:p>
          <w:p w14:paraId="5FF571D4" w14:textId="488D700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 (co-chairs)</w:t>
            </w:r>
          </w:p>
          <w:p w14:paraId="77C861E5" w14:textId="42E4142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Husak</w:t>
            </w:r>
          </w:p>
          <w:p w14:paraId="5D0701A4" w14:textId="42E6BB7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0019A341" w14:textId="28B1C7A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67C57163" w14:textId="47441C5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1EE8EE07" w14:textId="1B001FE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Meng</w:t>
            </w:r>
          </w:p>
          <w:p w14:paraId="47E5F255" w14:textId="6ED5BDA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06F24D3E" w14:textId="18D8D75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w:t>
            </w:r>
          </w:p>
          <w:p w14:paraId="6AA1B194" w14:textId="51C9858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 (vice-chairs)</w:t>
            </w:r>
          </w:p>
        </w:tc>
      </w:tr>
      <w:tr w:rsidR="005D3343" w:rsidRPr="005D3343" w14:paraId="7E988B6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E1DF3"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4" w:history="1">
              <w:r w:rsidR="00544CB5" w:rsidRPr="00853821">
                <w:rPr>
                  <w:color w:val="0000FF"/>
                  <w:sz w:val="16"/>
                  <w:szCs w:val="16"/>
                  <w:u w:val="single"/>
                  <w:lang w:val="en-CA" w:eastAsia="de-DE"/>
                </w:rPr>
                <w:t>JVET-AM0005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FD07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E23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23:28:25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E5C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20:38:58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FC6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04:49:16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7B1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Conformance testing (AHG5)</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50BB0"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Moccagatta (chair)</w:t>
            </w:r>
          </w:p>
          <w:p w14:paraId="4DE7161A" w14:textId="02BC9C9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p w14:paraId="1D0461E2" w14:textId="18CF125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w:t>
            </w:r>
          </w:p>
          <w:p w14:paraId="491684A0" w14:textId="5B00294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6D289ED9" w14:textId="303CF2D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H.-J. Jhu</w:t>
            </w:r>
          </w:p>
          <w:p w14:paraId="4E2A9DAC" w14:textId="2D3E199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Kawamura</w:t>
            </w:r>
          </w:p>
          <w:p w14:paraId="2F1CA5D9" w14:textId="4267D79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729145ED" w14:textId="24C6CF1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Paluri</w:t>
            </w:r>
          </w:p>
          <w:p w14:paraId="59DE2FEE" w14:textId="7A037C4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26ACA492" w14:textId="72C357E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 (vice chairs)</w:t>
            </w:r>
          </w:p>
        </w:tc>
      </w:tr>
      <w:tr w:rsidR="005D3343" w:rsidRPr="005D3343" w14:paraId="27A0DF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95DF7"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5" w:history="1">
              <w:r w:rsidR="00544CB5" w:rsidRPr="00853821">
                <w:rPr>
                  <w:color w:val="0000FF"/>
                  <w:sz w:val="16"/>
                  <w:szCs w:val="16"/>
                  <w:u w:val="single"/>
                  <w:lang w:val="en-CA" w:eastAsia="de-DE"/>
                </w:rPr>
                <w:t>JVET-AM0006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69B5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D41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313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09:59:37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F8E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09:59:37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8D8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ECM software development (AHG6)</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A7B3"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(chair)</w:t>
            </w:r>
          </w:p>
          <w:p w14:paraId="4D36D6E8" w14:textId="4064BEE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559265A" w14:textId="73FBF70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0BF07D05" w14:textId="2440F5A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w:t>
            </w:r>
          </w:p>
          <w:p w14:paraId="4E282E34" w14:textId="6B1DCCC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 (vice-chairs)</w:t>
            </w:r>
          </w:p>
        </w:tc>
      </w:tr>
      <w:tr w:rsidR="005D3343" w:rsidRPr="005D3343" w14:paraId="10ED29E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E1744"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6" w:history="1">
              <w:r w:rsidR="00544CB5" w:rsidRPr="00853821">
                <w:rPr>
                  <w:color w:val="0000FF"/>
                  <w:sz w:val="16"/>
                  <w:szCs w:val="16"/>
                  <w:u w:val="single"/>
                  <w:lang w:val="en-CA" w:eastAsia="de-DE"/>
                </w:rPr>
                <w:t>JVET-AM0007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F78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037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E7B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13:26:56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341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03:24:56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E997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ECM tool assessment (AHG7)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4C408"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(chair)</w:t>
            </w:r>
          </w:p>
          <w:p w14:paraId="53B894F4" w14:textId="681EAFA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L.-F. Chen</w:t>
            </w:r>
          </w:p>
          <w:p w14:paraId="41353CE1" w14:textId="7C450E2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w:t>
            </w:r>
          </w:p>
          <w:p w14:paraId="27AED3D2" w14:textId="003BE2E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322C1DA6" w14:textId="147B91F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28C54741" w14:textId="639B0AA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Ishimoto</w:t>
            </w:r>
          </w:p>
          <w:p w14:paraId="6D661550" w14:textId="4DF51FD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H.-J. Jhu</w:t>
            </w:r>
          </w:p>
          <w:p w14:paraId="11E29C2F" w14:textId="4FD33F5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w:t>
            </w:r>
          </w:p>
          <w:p w14:paraId="1C669A15" w14:textId="7632BED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3ED33F41" w14:textId="13CFC86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Pardo</w:t>
            </w:r>
          </w:p>
          <w:p w14:paraId="157318F5" w14:textId="2546BA0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Stein</w:t>
            </w:r>
          </w:p>
          <w:p w14:paraId="6C427BF7" w14:textId="255A9BD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 (vice chairs)</w:t>
            </w:r>
          </w:p>
        </w:tc>
      </w:tr>
      <w:tr w:rsidR="005D3343" w:rsidRPr="005D3343" w14:paraId="27EF21C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C413A"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7" w:history="1">
              <w:r w:rsidR="00544CB5" w:rsidRPr="00853821">
                <w:rPr>
                  <w:color w:val="0000FF"/>
                  <w:sz w:val="16"/>
                  <w:szCs w:val="16"/>
                  <w:u w:val="single"/>
                  <w:lang w:val="en-CA" w:eastAsia="de-DE"/>
                </w:rPr>
                <w:t>JVET-AM0008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F398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E69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1DB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22:45:04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C7E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22:45:04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0F7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Optimization of encoders and receiving systems for machine analysis of coded video content (AHG8)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3D3F6"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7F3DF75A" w14:textId="201A75E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FA601FE" w14:textId="3229179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Wang</w:t>
            </w:r>
          </w:p>
          <w:p w14:paraId="0A321D78" w14:textId="6D7B20C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Zhou (AHG chairs)</w:t>
            </w:r>
          </w:p>
        </w:tc>
      </w:tr>
      <w:tr w:rsidR="005D3343" w:rsidRPr="005D3343" w14:paraId="3C1E8A8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06A99"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8" w:history="1">
              <w:r w:rsidR="00544CB5" w:rsidRPr="00853821">
                <w:rPr>
                  <w:color w:val="0000FF"/>
                  <w:sz w:val="16"/>
                  <w:szCs w:val="16"/>
                  <w:u w:val="single"/>
                  <w:lang w:val="en-CA" w:eastAsia="de-DE"/>
                </w:rPr>
                <w:t>JVET-AM0009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41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C74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504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00:38:30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924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03:44:52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9BBC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SEI message studies (AHG9)</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81870"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1573721A" w14:textId="27A51DC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72B8E32" w14:textId="0473361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(co-chairs)</w:t>
            </w:r>
          </w:p>
          <w:p w14:paraId="2B9312B5" w14:textId="3E40630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Chujoh</w:t>
            </w:r>
          </w:p>
          <w:p w14:paraId="208D4DF4" w14:textId="4724A16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2204409D" w14:textId="635077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71F45451" w14:textId="2116CAC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4D702B9" w14:textId="026EB0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33A6D107" w14:textId="6B8746F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2292415" w14:textId="3FBB93F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1CBBAE2F" w14:textId="1A28F1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7CE68B93" w14:textId="2FD6FB7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 (vice-chairs)</w:t>
            </w:r>
          </w:p>
        </w:tc>
      </w:tr>
      <w:tr w:rsidR="005D3343" w:rsidRPr="005D3343" w14:paraId="4FDE6B7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53575"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9" w:history="1">
              <w:r w:rsidR="00544CB5" w:rsidRPr="00853821">
                <w:rPr>
                  <w:color w:val="0000FF"/>
                  <w:sz w:val="16"/>
                  <w:szCs w:val="16"/>
                  <w:u w:val="single"/>
                  <w:lang w:val="en-CA" w:eastAsia="de-DE"/>
                </w:rPr>
                <w:t>JVET-AM0010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0B0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5A2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6CA0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16:21:47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79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04:01:15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F15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Encoding algorithm optimization (AHG10)</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102B"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Andersson</w:t>
            </w:r>
          </w:p>
          <w:p w14:paraId="586074E6" w14:textId="6579548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25E27EAD" w14:textId="7AAB97A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 (co-chairs)</w:t>
            </w:r>
          </w:p>
          <w:p w14:paraId="1A300526" w14:textId="72E61FC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w:t>
            </w:r>
          </w:p>
          <w:p w14:paraId="6B1D8ED5" w14:textId="015E555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639D98C0" w14:textId="1AFC8CB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 (vice chairs)</w:t>
            </w:r>
          </w:p>
        </w:tc>
      </w:tr>
      <w:tr w:rsidR="005D3343" w:rsidRPr="005D3343" w14:paraId="1F98CFD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72A6"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0" w:history="1">
              <w:r w:rsidR="00544CB5" w:rsidRPr="00853821">
                <w:rPr>
                  <w:color w:val="0000FF"/>
                  <w:sz w:val="16"/>
                  <w:szCs w:val="16"/>
                  <w:u w:val="single"/>
                  <w:lang w:val="en-CA" w:eastAsia="de-DE"/>
                </w:rPr>
                <w:t>JVET-AM0011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409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EFF0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23:30:24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A67B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14:02:00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AA0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05:12:13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60BE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Neural network-based video coding (AHG11)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F2C65"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20F6207F" w14:textId="65AE7B4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22076AD0" w14:textId="71BD413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476E28CD" w14:textId="047C472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 (co-chairs)</w:t>
            </w:r>
          </w:p>
          <w:p w14:paraId="77D3495C" w14:textId="1C21AFB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w:t>
            </w:r>
          </w:p>
          <w:p w14:paraId="7673A263" w14:textId="535E73D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510DCDC0" w14:textId="698FDF9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R.-L. Liao</w:t>
            </w:r>
          </w:p>
          <w:p w14:paraId="6E86C4F7" w14:textId="4F80A84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67B12744" w14:textId="15C557A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2ECFD9C7" w14:textId="4EC09F0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p w14:paraId="4503CF79" w14:textId="4EA17E9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 (vice chairs)</w:t>
            </w:r>
          </w:p>
        </w:tc>
      </w:tr>
      <w:tr w:rsidR="005D3343" w:rsidRPr="005D3343" w14:paraId="0B09A18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9F838"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1" w:history="1">
              <w:r w:rsidR="00544CB5" w:rsidRPr="00853821">
                <w:rPr>
                  <w:color w:val="0000FF"/>
                  <w:sz w:val="16"/>
                  <w:szCs w:val="16"/>
                  <w:u w:val="single"/>
                  <w:lang w:val="en-CA" w:eastAsia="de-DE"/>
                </w:rPr>
                <w:t>JVET-AM0012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44E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1C8D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23:30:45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2D4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19:37:16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67C6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22:29:58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FE0D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Enhanced compression beyond VVC capability (AHG12)</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1D67C"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6A1E36B8" w14:textId="2482901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63B0DF05" w14:textId="3FDFB54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(co-chairs)</w:t>
            </w:r>
          </w:p>
          <w:p w14:paraId="304B9F53" w14:textId="67EE812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124F1CBA" w14:textId="43DD9A9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2D975C4E" w14:textId="27819D5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43405E0F" w14:textId="327E6C8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08F1C5B8" w14:textId="3715261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 (vice-chairs)</w:t>
            </w:r>
          </w:p>
        </w:tc>
      </w:tr>
      <w:tr w:rsidR="005D3343" w:rsidRPr="005D3343" w14:paraId="7C09325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5E1F4"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2" w:history="1">
              <w:r w:rsidR="00544CB5" w:rsidRPr="00853821">
                <w:rPr>
                  <w:color w:val="0000FF"/>
                  <w:sz w:val="16"/>
                  <w:szCs w:val="16"/>
                  <w:u w:val="single"/>
                  <w:lang w:val="en-CA" w:eastAsia="de-DE"/>
                </w:rPr>
                <w:t>JVET-AM0013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A0C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BBA0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D08E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05:09:07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BFF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05:44:18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152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Film grain technologies (AHG13)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C24A5"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Husak</w:t>
            </w:r>
          </w:p>
          <w:p w14:paraId="06C280B6" w14:textId="4162438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 (co-chairs)</w:t>
            </w:r>
          </w:p>
          <w:p w14:paraId="515F30AA" w14:textId="0FBC39A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w:t>
            </w:r>
          </w:p>
          <w:p w14:paraId="6F793D43" w14:textId="42FC875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Meng</w:t>
            </w:r>
          </w:p>
          <w:p w14:paraId="647C03C3" w14:textId="6CE1265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6C00C3BB" w14:textId="1488BC9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w:t>
            </w:r>
          </w:p>
          <w:p w14:paraId="006F5466" w14:textId="5CB880D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22967CA7" w14:textId="2D32AB1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 (vice-chairs)</w:t>
            </w:r>
          </w:p>
        </w:tc>
      </w:tr>
      <w:tr w:rsidR="005D3343" w:rsidRPr="005D3343" w14:paraId="5361C65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E0A1B"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3" w:history="1">
              <w:r w:rsidR="00544CB5" w:rsidRPr="00853821">
                <w:rPr>
                  <w:color w:val="0000FF"/>
                  <w:sz w:val="16"/>
                  <w:szCs w:val="16"/>
                  <w:u w:val="single"/>
                  <w:lang w:val="en-CA" w:eastAsia="de-DE"/>
                </w:rPr>
                <w:t>JVET-AM0014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66C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CEC9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23:32:24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C64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11:03:14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C07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04:41:29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6F3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NNVC software development (AHG14)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1359C"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(chair)</w:t>
            </w:r>
          </w:p>
          <w:p w14:paraId="75EB2454" w14:textId="7338E49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Chang</w:t>
            </w:r>
          </w:p>
          <w:p w14:paraId="493BF9FD" w14:textId="68A6D36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Yue Li</w:t>
            </w:r>
          </w:p>
          <w:p w14:paraId="1518BCAC" w14:textId="63088F7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Yun Li</w:t>
            </w:r>
          </w:p>
          <w:p w14:paraId="47B7C4C0" w14:textId="5A740CB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5FB6440F" w14:textId="31197F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 Shingala</w:t>
            </w:r>
          </w:p>
          <w:p w14:paraId="522B2E48" w14:textId="3A4EB6E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 (vice chairs)</w:t>
            </w:r>
          </w:p>
        </w:tc>
      </w:tr>
      <w:tr w:rsidR="005D3343" w:rsidRPr="005D3343" w14:paraId="005F81A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2B2B9"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4" w:history="1">
              <w:r w:rsidR="00544CB5" w:rsidRPr="00853821">
                <w:rPr>
                  <w:color w:val="0000FF"/>
                  <w:sz w:val="16"/>
                  <w:szCs w:val="16"/>
                  <w:u w:val="single"/>
                  <w:lang w:val="en-CA" w:eastAsia="de-DE"/>
                </w:rPr>
                <w:t>JVET-AM0015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F491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492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23:32:47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9EF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17:15:41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D3D7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05:26:28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C6B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Gaming content compression (AHG15)</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F5736"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7A40DE01" w14:textId="78CC11D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Sauer (co-chairs)</w:t>
            </w:r>
          </w:p>
          <w:p w14:paraId="65CEE382" w14:textId="1BB947E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4CF4D407" w14:textId="2E089EE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w:t>
            </w:r>
          </w:p>
          <w:p w14:paraId="3F78C418" w14:textId="1BC57F1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40445D0D" w14:textId="02A8F6B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(vice chairs)</w:t>
            </w:r>
          </w:p>
        </w:tc>
      </w:tr>
      <w:tr w:rsidR="005D3343" w:rsidRPr="005D3343" w14:paraId="1C80C71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D4F83"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5" w:history="1">
              <w:r w:rsidR="00544CB5" w:rsidRPr="00853821">
                <w:rPr>
                  <w:color w:val="0000FF"/>
                  <w:sz w:val="16"/>
                  <w:szCs w:val="16"/>
                  <w:u w:val="single"/>
                  <w:lang w:val="en-CA" w:eastAsia="de-DE"/>
                </w:rPr>
                <w:t>JVET-AM0016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033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E28D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23:33:01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17C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18:21:50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7BD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18:21:50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05A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Generative face video compression (AHG16)</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2F658"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(chair)</w:t>
            </w:r>
          </w:p>
          <w:p w14:paraId="10F898E5" w14:textId="0939C88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H.-B. Teo</w:t>
            </w:r>
          </w:p>
          <w:p w14:paraId="39DB368D" w14:textId="08CEE37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Lyu</w:t>
            </w:r>
          </w:p>
          <w:p w14:paraId="0F7C8E4C" w14:textId="03F9592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02C1CE0D" w14:textId="0FDEBA0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Wang (vice chairs)</w:t>
            </w:r>
          </w:p>
        </w:tc>
      </w:tr>
      <w:tr w:rsidR="005D3343" w:rsidRPr="005D3343" w14:paraId="2DAE3F3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31035"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6" w:history="1">
              <w:r w:rsidR="00544CB5" w:rsidRPr="00853821">
                <w:rPr>
                  <w:color w:val="0000FF"/>
                  <w:sz w:val="16"/>
                  <w:szCs w:val="16"/>
                  <w:u w:val="single"/>
                  <w:lang w:val="en-CA" w:eastAsia="de-DE"/>
                </w:rPr>
                <w:t>JVET-AM0017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179F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132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23:33:29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D370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04:24:23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589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06:18:40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6BC3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Testing of video coding technology beyond CTC (AHG17)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05614"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p w14:paraId="7FC1C020" w14:textId="6E92D47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 (co-chairs)</w:t>
            </w:r>
          </w:p>
          <w:p w14:paraId="2BC536DF" w14:textId="55A9699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Abdoli</w:t>
            </w:r>
          </w:p>
          <w:p w14:paraId="17E3CCBA" w14:textId="5F451D1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22E70798" w14:textId="797B28D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Baroncini</w:t>
            </w:r>
          </w:p>
          <w:p w14:paraId="6C8DE5A2" w14:textId="04DAC69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838E748" w14:textId="5801DD9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19808CC8" w14:textId="5A9E7C9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w:t>
            </w:r>
          </w:p>
          <w:p w14:paraId="2F813C3E" w14:textId="0D1E701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23F941E" w14:textId="63BE136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082EBC95" w14:textId="0DFACDA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 (vice chairs)</w:t>
            </w:r>
          </w:p>
        </w:tc>
      </w:tr>
      <w:tr w:rsidR="005D3343" w:rsidRPr="005D3343" w14:paraId="4ED4E13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D0F02"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7" w:history="1">
              <w:r w:rsidR="00544CB5" w:rsidRPr="00853821">
                <w:rPr>
                  <w:color w:val="0000FF"/>
                  <w:sz w:val="16"/>
                  <w:szCs w:val="16"/>
                  <w:u w:val="single"/>
                  <w:lang w:val="en-CA" w:eastAsia="de-DE"/>
                </w:rPr>
                <w:t>JVET-AM0018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57F4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02E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23:33:42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DFD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02:56:54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38C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02:56:54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8BA9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Ultra-low latency and packet loss resilience (AHG18)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D9F13"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0D16BC2E" w14:textId="69B04FD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2DF790A5" w14:textId="2BF3D29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(co-chairs)</w:t>
            </w:r>
          </w:p>
          <w:p w14:paraId="561FDAAD" w14:textId="2784293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02D486C5" w14:textId="142E936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Fößel</w:t>
            </w:r>
          </w:p>
          <w:p w14:paraId="557E7B80" w14:textId="59DA920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7E43A82D" w14:textId="31207FF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4F46CE59" w14:textId="46DAF34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5DD9E015" w14:textId="58B32FD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 (vice-chairs)</w:t>
            </w:r>
          </w:p>
        </w:tc>
      </w:tr>
      <w:tr w:rsidR="005D3343" w:rsidRPr="005D3343" w14:paraId="6C787BE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159D1"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8" w:history="1">
              <w:r w:rsidR="00544CB5" w:rsidRPr="00853821">
                <w:rPr>
                  <w:color w:val="0000FF"/>
                  <w:sz w:val="16"/>
                  <w:szCs w:val="16"/>
                  <w:u w:val="single"/>
                  <w:lang w:val="en-CA" w:eastAsia="de-DE"/>
                </w:rPr>
                <w:t>JVET-AM0023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F886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0E3A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23:34:28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B8B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13:44:27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7D42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12:54:19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3FA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 Summary report of exploration experiment on neural network-based video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CCB72"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14AACB70" w14:textId="6D3E8D5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Chang</w:t>
            </w:r>
          </w:p>
          <w:p w14:paraId="2011DEED" w14:textId="13C20F3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283EF9BA" w14:textId="16CE702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Yue Li</w:t>
            </w:r>
          </w:p>
          <w:p w14:paraId="5F9C26BC" w14:textId="08B11A0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Yun Li</w:t>
            </w:r>
          </w:p>
          <w:p w14:paraId="437994E7" w14:textId="0D3F54A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32327779" w14:textId="51A0798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032901C9" w14:textId="1462A2C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28632CF5" w14:textId="270BA6B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 (EE coordinators)</w:t>
            </w:r>
          </w:p>
        </w:tc>
      </w:tr>
      <w:tr w:rsidR="005D3343" w:rsidRPr="005D3343" w14:paraId="568291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5AB46"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9" w:history="1">
              <w:r w:rsidR="00544CB5" w:rsidRPr="00853821">
                <w:rPr>
                  <w:color w:val="0000FF"/>
                  <w:sz w:val="16"/>
                  <w:szCs w:val="16"/>
                  <w:u w:val="single"/>
                  <w:lang w:val="en-CA" w:eastAsia="de-DE"/>
                </w:rPr>
                <w:t>JVET-AM0024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875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D694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23:34:45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A9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08:57:39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3E12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01:18:01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270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 Summary report of exploration experiment on enhanced compression beyond VVC capability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7AD96"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68ACF829" w14:textId="0507FFC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2ED7CE64" w14:textId="1EEBE60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60CE7290" w14:textId="5AE3B2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0D21823B" w14:textId="6C4273F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3093DBA0" w14:textId="4C67CAC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1F853C99" w14:textId="44DB44D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217E2DBF" w14:textId="2AEC619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Winken</w:t>
            </w:r>
          </w:p>
          <w:p w14:paraId="21A14F38" w14:textId="4969B3C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Xiu</w:t>
            </w:r>
          </w:p>
          <w:p w14:paraId="3B35B58D" w14:textId="7721C64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 (EE coordinators)</w:t>
            </w:r>
          </w:p>
        </w:tc>
      </w:tr>
      <w:tr w:rsidR="005D3343" w:rsidRPr="005D3343" w14:paraId="75CE804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BE666"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0" w:history="1">
              <w:r w:rsidR="00544CB5" w:rsidRPr="00853821">
                <w:rPr>
                  <w:color w:val="0000FF"/>
                  <w:sz w:val="16"/>
                  <w:szCs w:val="16"/>
                  <w:u w:val="single"/>
                  <w:lang w:val="en-CA" w:eastAsia="de-DE"/>
                </w:rPr>
                <w:t>JVET-AM0041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2D2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698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2025-04-15 15:54:36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BA4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2025-04-16 08:21:41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193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2025-06-17 17:27:19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D70B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AhG meeting notes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980E8" w14:textId="65304C6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tc>
      </w:tr>
      <w:tr w:rsidR="005D3343" w:rsidRPr="005D3343" w14:paraId="3B4DDF0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D24A1"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1" w:history="1">
              <w:r w:rsidR="00544CB5" w:rsidRPr="00853821">
                <w:rPr>
                  <w:color w:val="0000FF"/>
                  <w:sz w:val="16"/>
                  <w:szCs w:val="16"/>
                  <w:u w:val="single"/>
                  <w:lang w:val="en-CA" w:eastAsia="de-DE"/>
                </w:rPr>
                <w:t>JVET-AM0042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2E45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FC6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2025-04-22 18:52:59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32E0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2025-04-22 19:28:04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AB1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02:43:45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FAE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Report of AHG7 conference call on Assessment Perspectives of Codec/Coding Tools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B8D2B" w14:textId="59AA2FA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tc>
      </w:tr>
      <w:tr w:rsidR="005D3343" w:rsidRPr="005D3343" w14:paraId="237C850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1B3E2"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2" w:history="1">
              <w:r w:rsidR="00544CB5" w:rsidRPr="00853821">
                <w:rPr>
                  <w:color w:val="0000FF"/>
                  <w:sz w:val="16"/>
                  <w:szCs w:val="16"/>
                  <w:u w:val="single"/>
                  <w:lang w:val="en-CA" w:eastAsia="de-DE"/>
                </w:rPr>
                <w:t>JVET-AM0043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EC2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CCE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2025-04-25 18:12:58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9A9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2025-04-25 18:13:52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198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2025-05-25 14:59:09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A61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[AHG14] Teleconference on NNVC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4AA04"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019C848A" w14:textId="65C0A9D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tc>
      </w:tr>
      <w:tr w:rsidR="005D3343" w:rsidRPr="005D3343" w14:paraId="7D07F7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89F28"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3" w:history="1">
              <w:r w:rsidR="00544CB5" w:rsidRPr="00853821">
                <w:rPr>
                  <w:color w:val="0000FF"/>
                  <w:sz w:val="16"/>
                  <w:szCs w:val="16"/>
                  <w:u w:val="single"/>
                  <w:lang w:val="en-CA" w:eastAsia="de-DE"/>
                </w:rPr>
                <w:t>JVET-AM0044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EA9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C45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18:41:53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1A93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18:45:18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58B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18:45:18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B7C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Summary on the Tool Analysis in Earlier Proposals/Reports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E7E1C" w14:textId="6496ED8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tc>
      </w:tr>
      <w:tr w:rsidR="005D3343" w:rsidRPr="005D3343" w14:paraId="31FB791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B3077"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4" w:history="1">
              <w:r w:rsidR="00544CB5" w:rsidRPr="00853821">
                <w:rPr>
                  <w:color w:val="0000FF"/>
                  <w:sz w:val="16"/>
                  <w:szCs w:val="16"/>
                  <w:u w:val="single"/>
                  <w:lang w:val="en-CA" w:eastAsia="de-DE"/>
                </w:rPr>
                <w:t>JVET-AM0045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F1D6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88A0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2025-05-21 14:03:25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5226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2025-05-21 14:34:19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6027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12:12:04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A68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Generated VTM anchor bitstreams using LambdaScaleTowardsNextQP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BF4E3" w14:textId="77777777" w:rsidR="00327563"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Andersson</w:t>
            </w:r>
          </w:p>
          <w:p w14:paraId="1D7F30BB" w14:textId="2B3FCC4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Wennersten (Ericsson)</w:t>
            </w:r>
          </w:p>
        </w:tc>
      </w:tr>
      <w:tr w:rsidR="005D3343" w:rsidRPr="005D3343" w14:paraId="762BAA8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109FA"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5" w:history="1">
              <w:r w:rsidR="00544CB5" w:rsidRPr="00853821">
                <w:rPr>
                  <w:color w:val="0000FF"/>
                  <w:sz w:val="16"/>
                  <w:szCs w:val="16"/>
                  <w:u w:val="single"/>
                  <w:lang w:val="en-CA" w:eastAsia="de-DE"/>
                </w:rPr>
                <w:t>JVET-AM0046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86C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m72869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9CDB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2025-05-23 21:23:57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5AC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2025-05-23 23:18:08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9AB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2025-05-23 23:18:08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4A65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Teleconference on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A5CFF"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2E54A07E" w14:textId="498BDA3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6269F0F6" w14:textId="153E57F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(co-chairs)</w:t>
            </w:r>
          </w:p>
          <w:p w14:paraId="6A271CDA" w14:textId="4BE86E2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5D5C8266" w14:textId="2ED7660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3C066CB9" w14:textId="1871DE6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6F42A99A" w14:textId="636EEB2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77CC2061" w14:textId="314095D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78BEE292" w14:textId="15C1C61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Fößel (vice-chairs)</w:t>
            </w:r>
          </w:p>
        </w:tc>
      </w:tr>
      <w:tr w:rsidR="005D3343" w:rsidRPr="005D3343" w14:paraId="6DD2D51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6C0A"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6" w:history="1">
              <w:r w:rsidR="00544CB5" w:rsidRPr="00853821">
                <w:rPr>
                  <w:color w:val="0000FF"/>
                  <w:sz w:val="16"/>
                  <w:szCs w:val="16"/>
                  <w:u w:val="single"/>
                  <w:lang w:val="en-CA" w:eastAsia="de-DE"/>
                </w:rPr>
                <w:t>JVET-AM0047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2664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m72873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A26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2025-05-29 22:13:15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4A6C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2025-05-30 01:20:10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4F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2025-05-30 01:20:10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203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Miscellaneous changes for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514BA"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7E4A8B0A" w14:textId="45D9C19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 (Bytedance)</w:t>
            </w:r>
          </w:p>
        </w:tc>
      </w:tr>
      <w:tr w:rsidR="005D3343" w:rsidRPr="005D3343" w14:paraId="2D7200B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51564"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7" w:history="1">
              <w:r w:rsidR="00544CB5" w:rsidRPr="00853821">
                <w:rPr>
                  <w:color w:val="0000FF"/>
                  <w:sz w:val="16"/>
                  <w:szCs w:val="16"/>
                  <w:u w:val="single"/>
                  <w:lang w:val="en-CA" w:eastAsia="de-DE"/>
                </w:rPr>
                <w:t>JVET-AM0048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26E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m72874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64C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2025-05-29 22:14:08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25C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2025-05-30 01:21:43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9B12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11:03:39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D5B3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AHG9/AHG2: Miscellaneous changes for HEVC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2F756"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562DF5D7" w14:textId="4DE4982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 (Bytedance)</w:t>
            </w:r>
          </w:p>
          <w:p w14:paraId="0E0C9F97" w14:textId="65A7234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M. Tourapis</w:t>
            </w:r>
          </w:p>
          <w:p w14:paraId="44811C2E" w14:textId="5801D16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 (Apple)</w:t>
            </w:r>
          </w:p>
        </w:tc>
      </w:tr>
      <w:tr w:rsidR="005D3343" w:rsidRPr="005D3343" w14:paraId="2A51B78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1DCD3"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8" w:history="1">
              <w:r w:rsidR="00544CB5" w:rsidRPr="00853821">
                <w:rPr>
                  <w:color w:val="0000FF"/>
                  <w:sz w:val="16"/>
                  <w:szCs w:val="16"/>
                  <w:u w:val="single"/>
                  <w:lang w:val="en-CA" w:eastAsia="de-DE"/>
                </w:rPr>
                <w:t>JVET-AM0049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13F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FE73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2025-06-03 17:06:11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58DB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2025-06-03 19:12:28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A2E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11:21:06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74AB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[AHG17] Suggested results reporting template for constrained encoder complexity category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2F29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640A73A9" w14:textId="58CA6DF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Sauer</w:t>
            </w:r>
          </w:p>
          <w:p w14:paraId="337B2AEF" w14:textId="68E9CD5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62BA8CB9" w14:textId="6C773A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Lobo (Huawei)</w:t>
            </w:r>
          </w:p>
        </w:tc>
      </w:tr>
      <w:tr w:rsidR="005D3343" w:rsidRPr="005D3343" w14:paraId="20F6AED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B673A"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9" w:history="1">
              <w:r w:rsidR="00544CB5" w:rsidRPr="00853821">
                <w:rPr>
                  <w:color w:val="0000FF"/>
                  <w:sz w:val="16"/>
                  <w:szCs w:val="16"/>
                  <w:u w:val="single"/>
                  <w:lang w:val="en-CA" w:eastAsia="de-DE"/>
                </w:rPr>
                <w:t>JVET-AM0050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3EF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829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2025-06-13 16:06:20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D01C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98EB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04:55:30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4425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 14: Work on NN-coded Base Layer in VTM / NNVC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09BFA"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Brand</w:t>
            </w:r>
          </w:p>
          <w:p w14:paraId="2945B12B" w14:textId="351D6CE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367451E3" w14:textId="44E7675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p w14:paraId="0078BDE8" w14:textId="4FF9BFA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w:t>
            </w:r>
          </w:p>
          <w:p w14:paraId="1B91F13A" w14:textId="368FACE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(InterDigital)</w:t>
            </w:r>
          </w:p>
        </w:tc>
      </w:tr>
      <w:tr w:rsidR="005D3343" w:rsidRPr="005D3343" w14:paraId="217D43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E7128"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0" w:history="1">
              <w:r w:rsidR="00544CB5" w:rsidRPr="00853821">
                <w:rPr>
                  <w:color w:val="0000FF"/>
                  <w:sz w:val="16"/>
                  <w:szCs w:val="16"/>
                  <w:u w:val="single"/>
                  <w:lang w:val="en-CA" w:eastAsia="de-DE"/>
                </w:rPr>
                <w:t>JVET-AM0051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7D9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E33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2025-06-13 22:24:00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402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10:49:33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E1E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10:49:33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A06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2nd teleconference on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328FF"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0D80761F" w14:textId="40E9E8D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009D2A06" w14:textId="6896A41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(co-chairs)</w:t>
            </w:r>
          </w:p>
          <w:p w14:paraId="4C03DB6A" w14:textId="12F6362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2349CC93" w14:textId="0A87DA7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08814787" w14:textId="18D4195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70E3FA29" w14:textId="1BDBD9F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3CF83B2A" w14:textId="5C46CD7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5F0B83D4" w14:textId="2346746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Fößel (vice-chairs)</w:t>
            </w:r>
          </w:p>
        </w:tc>
      </w:tr>
      <w:tr w:rsidR="005D3343" w:rsidRPr="005D3343" w14:paraId="7931338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FD5A2"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1" w:history="1">
              <w:r w:rsidR="00544CB5" w:rsidRPr="00853821">
                <w:rPr>
                  <w:color w:val="0000FF"/>
                  <w:sz w:val="16"/>
                  <w:szCs w:val="16"/>
                  <w:u w:val="single"/>
                  <w:lang w:val="en-CA" w:eastAsia="de-DE"/>
                </w:rPr>
                <w:t>JVET-AM0052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39BD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E67D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05:40:02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269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05:56:09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D62F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05:56:09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AC2C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Editorial changes for VSEI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736A3"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86E930A" w14:textId="60EB6EA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E1D5C8E" w14:textId="4300C61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26AFEBF2" w14:textId="0FBC873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83B617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3D933"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2" w:history="1">
              <w:r w:rsidR="00544CB5" w:rsidRPr="00853821">
                <w:rPr>
                  <w:color w:val="0000FF"/>
                  <w:sz w:val="16"/>
                  <w:szCs w:val="16"/>
                  <w:u w:val="single"/>
                  <w:lang w:val="en-CA" w:eastAsia="de-DE"/>
                </w:rPr>
                <w:t>JVET-AM0053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07B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4A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14:28:23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B556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15:20:01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7623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15:20:01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F10F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EE1-2.2: Conditional loop-filter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FE7FA"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3243F87B" w14:textId="4E9C5CE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w:t>
            </w:r>
          </w:p>
          <w:p w14:paraId="7BEA0C9F" w14:textId="5FA45FB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Le (Nokia)</w:t>
            </w:r>
          </w:p>
        </w:tc>
      </w:tr>
      <w:tr w:rsidR="005D3343" w:rsidRPr="005D3343" w14:paraId="6E3339E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63DC9"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3" w:history="1">
              <w:r w:rsidR="00544CB5" w:rsidRPr="00853821">
                <w:rPr>
                  <w:color w:val="0000FF"/>
                  <w:sz w:val="16"/>
                  <w:szCs w:val="16"/>
                  <w:u w:val="single"/>
                  <w:lang w:val="en-CA" w:eastAsia="de-DE"/>
                </w:rPr>
                <w:t>JVET-AM0054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D2D0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5135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2025-06-17 15:33:50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330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16:45:58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1731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16:45:58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9D1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EE2-3.6cd: On coefficient level binarization in Transform Skip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2B2A3"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Abdoli</w:t>
            </w:r>
          </w:p>
          <w:p w14:paraId="05DAEAD4" w14:textId="3FF97F0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G. Youvalari</w:t>
            </w:r>
          </w:p>
          <w:p w14:paraId="63253526" w14:textId="618AC6D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Tissier</w:t>
            </w:r>
          </w:p>
          <w:p w14:paraId="3DAECEBD" w14:textId="23FB391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Plowman (Xiaomi)</w:t>
            </w:r>
          </w:p>
        </w:tc>
      </w:tr>
      <w:tr w:rsidR="005D3343" w:rsidRPr="005D3343" w14:paraId="2C24CF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030A0"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4" w:history="1">
              <w:r w:rsidR="00544CB5" w:rsidRPr="00853821">
                <w:rPr>
                  <w:color w:val="0000FF"/>
                  <w:sz w:val="16"/>
                  <w:szCs w:val="16"/>
                  <w:u w:val="single"/>
                  <w:lang w:val="en-CA" w:eastAsia="de-DE"/>
                </w:rPr>
                <w:t>JVET-AM0055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6337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1C8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01:10:48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344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20:29:46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59A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07:47:31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125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 related: On Context Budget Control for Transform Skip Residual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CE644"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N. Canh</w:t>
            </w:r>
          </w:p>
          <w:p w14:paraId="1D383436" w14:textId="77CAF5E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488AAC6D" w14:textId="4048C67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w:t>
            </w:r>
          </w:p>
        </w:tc>
      </w:tr>
      <w:tr w:rsidR="005D3343" w:rsidRPr="005D3343" w14:paraId="5CC7B8F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84A31"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5" w:history="1">
              <w:r w:rsidR="00544CB5" w:rsidRPr="00853821">
                <w:rPr>
                  <w:color w:val="0000FF"/>
                  <w:sz w:val="16"/>
                  <w:szCs w:val="16"/>
                  <w:u w:val="single"/>
                  <w:lang w:val="en-CA" w:eastAsia="de-DE"/>
                </w:rPr>
                <w:t>JVET-AM0056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3082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D80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01:15:46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5C37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7AE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4060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EE2-3.1: Predictive transform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3EDE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N. Canh</w:t>
            </w:r>
          </w:p>
          <w:p w14:paraId="533D617C" w14:textId="42F2560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Pu</w:t>
            </w:r>
          </w:p>
          <w:p w14:paraId="2A6898E4" w14:textId="65DB87C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3837E75A" w14:textId="31F609A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w:t>
            </w:r>
          </w:p>
        </w:tc>
      </w:tr>
      <w:tr w:rsidR="005D3343" w:rsidRPr="005D3343" w14:paraId="26F2CF1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F890F"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6" w:history="1">
              <w:r w:rsidR="00544CB5" w:rsidRPr="00853821">
                <w:rPr>
                  <w:color w:val="0000FF"/>
                  <w:sz w:val="16"/>
                  <w:szCs w:val="16"/>
                  <w:u w:val="single"/>
                  <w:lang w:val="en-CA" w:eastAsia="de-DE"/>
                </w:rPr>
                <w:t>JVET-AM0057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A008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3337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09:23:40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9BF1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21:05:38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46F9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13:13:29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970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A Hybrid Framework Integrating End-to-End Learned Image Codec with Conventional Codec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5B906"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w:t>
            </w:r>
          </w:p>
          <w:p w14:paraId="44B38613" w14:textId="46DD5CB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Hallapuro</w:t>
            </w:r>
          </w:p>
          <w:p w14:paraId="374E002A" w14:textId="353B3E9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w:t>
            </w:r>
          </w:p>
          <w:p w14:paraId="49B88DA7" w14:textId="3CDCD35D"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Zhang</w:t>
            </w:r>
          </w:p>
          <w:p w14:paraId="6B64AA6E" w14:textId="7EA56C9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B. Koyuncu</w:t>
            </w:r>
          </w:p>
          <w:p w14:paraId="10BC6826" w14:textId="2B4342C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Ahonen</w:t>
            </w:r>
          </w:p>
          <w:p w14:paraId="77E2D7F5" w14:textId="4E65C46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42EE21B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EBFC1"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7" w:history="1">
              <w:r w:rsidR="00544CB5" w:rsidRPr="00853821">
                <w:rPr>
                  <w:color w:val="0000FF"/>
                  <w:sz w:val="16"/>
                  <w:szCs w:val="16"/>
                  <w:u w:val="single"/>
                  <w:lang w:val="en-CA" w:eastAsia="de-DE"/>
                </w:rPr>
                <w:t>JVET-AM0058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F1D4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27E7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10:05:37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51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10:11:30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2C8B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11:02:20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BAC56" w14:textId="7305DD1D"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AHG16: Lightweight Multi-resolution CFTE Model and Colo</w:t>
            </w:r>
            <w:r w:rsidR="003203AE" w:rsidRPr="00853821">
              <w:rPr>
                <w:sz w:val="16"/>
                <w:szCs w:val="16"/>
                <w:lang w:val="en-CA" w:eastAsia="de-DE"/>
              </w:rPr>
              <w:t>u</w:t>
            </w:r>
            <w:r w:rsidRPr="00853821">
              <w:rPr>
                <w:sz w:val="16"/>
                <w:szCs w:val="16"/>
                <w:lang w:val="en-CA" w:eastAsia="de-DE"/>
              </w:rPr>
              <w:t>r Calibration Post-processing Algorithm for Generative Face Video Compression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CDF1B"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Zhang</w:t>
            </w:r>
          </w:p>
          <w:p w14:paraId="38BF0013" w14:textId="312C83C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Yin</w:t>
            </w:r>
          </w:p>
          <w:p w14:paraId="5429213D" w14:textId="13C8336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Wang (CityUHK)</w:t>
            </w:r>
          </w:p>
          <w:p w14:paraId="48BEC5A4" w14:textId="65F550A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w:t>
            </w:r>
          </w:p>
          <w:p w14:paraId="79339CFA" w14:textId="0F2536F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R.-L. Liao</w:t>
            </w:r>
          </w:p>
          <w:p w14:paraId="1E90F374" w14:textId="21BA7B6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33FF497E" w14:textId="0A1DA1F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(Alibaba)</w:t>
            </w:r>
          </w:p>
        </w:tc>
      </w:tr>
      <w:tr w:rsidR="005D3343" w:rsidRPr="005D3343" w14:paraId="07CA78B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08DF3"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8" w:history="1">
              <w:r w:rsidR="00544CB5" w:rsidRPr="00853821">
                <w:rPr>
                  <w:color w:val="0000FF"/>
                  <w:sz w:val="16"/>
                  <w:szCs w:val="16"/>
                  <w:u w:val="single"/>
                  <w:lang w:val="en-CA" w:eastAsia="de-DE"/>
                </w:rPr>
                <w:t>JVET-AM0059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271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EED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11:39:50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4A6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14:53:02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A0E0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08:16:32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938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EE2-1.10: Matrix-based position dependent intra prediction for GPM/CIIP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1F156"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4E4ED309" w14:textId="2DDB88B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278FBDA9" w14:textId="5A19150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5373F410" w14:textId="0F49402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63E254C" w14:textId="082F0D5C"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BDFD9F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6BB6E"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9" w:history="1">
              <w:r w:rsidR="00544CB5" w:rsidRPr="00853821">
                <w:rPr>
                  <w:color w:val="0000FF"/>
                  <w:sz w:val="16"/>
                  <w:szCs w:val="16"/>
                  <w:u w:val="single"/>
                  <w:lang w:val="en-CA" w:eastAsia="de-DE"/>
                </w:rPr>
                <w:t>JVET-AM0060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163D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F48A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11:40:47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409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14:32:16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AD9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14:32:16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490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EE2-3.2: Directional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7506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6EEE0652" w14:textId="1020393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19562814" w14:textId="3F3F048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1DE92C04" w14:textId="6F9DDFA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5E9D3B77" w14:textId="1699C20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5DF91D5F" w14:textId="23B4DDB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17FE01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AF36A"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0" w:history="1">
              <w:r w:rsidR="00544CB5" w:rsidRPr="00853821">
                <w:rPr>
                  <w:color w:val="0000FF"/>
                  <w:sz w:val="16"/>
                  <w:szCs w:val="16"/>
                  <w:u w:val="single"/>
                  <w:lang w:val="en-CA" w:eastAsia="de-DE"/>
                </w:rPr>
                <w:t>JVET-AM0061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8F2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CBB5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B4CB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14:46:39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A37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10:20:01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09B8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EE2-3.3: Third transform set selection for intraNN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D95D5"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1337C413" w14:textId="6CAA42D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3FA3DCC7" w14:textId="5AD2328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63F1C4BD" w14:textId="4CE84BF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22FC2DE4" w14:textId="06B7190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D77723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909BC"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1" w:history="1">
              <w:r w:rsidR="00544CB5" w:rsidRPr="00853821">
                <w:rPr>
                  <w:color w:val="0000FF"/>
                  <w:sz w:val="16"/>
                  <w:szCs w:val="16"/>
                  <w:u w:val="single"/>
                  <w:lang w:val="en-CA" w:eastAsia="de-DE"/>
                </w:rPr>
                <w:t>JVET-AM0062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735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1548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11:42:09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3ABC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16:36:01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300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04:42:31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8B24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B3001"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30BF4772" w14:textId="3948C4C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5DF5D6AE" w14:textId="37B254A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2F6C577F" w14:textId="4F6620E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53138D82" w14:textId="1C09D58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p w14:paraId="1FF2E76F" w14:textId="4BE5D3F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Abdoli</w:t>
            </w:r>
          </w:p>
          <w:p w14:paraId="16965D67" w14:textId="4B02BBB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G. Youvalari</w:t>
            </w:r>
          </w:p>
          <w:p w14:paraId="42230DC3" w14:textId="42E96D9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Plowman</w:t>
            </w:r>
          </w:p>
          <w:p w14:paraId="306B8676" w14:textId="101F416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Tissier (Xiaomi)</w:t>
            </w:r>
          </w:p>
        </w:tc>
      </w:tr>
      <w:tr w:rsidR="005D3343" w:rsidRPr="005D3343" w14:paraId="17555D6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5FAE7"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2" w:history="1">
              <w:r w:rsidR="00544CB5" w:rsidRPr="00853821">
                <w:rPr>
                  <w:color w:val="0000FF"/>
                  <w:sz w:val="16"/>
                  <w:szCs w:val="16"/>
                  <w:u w:val="single"/>
                  <w:lang w:val="en-CA" w:eastAsia="de-DE"/>
                </w:rPr>
                <w:t>JVET-AM0063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755F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9F4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51C5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14:42:53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E4D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08:28:26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DB5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EE2-4.3: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BEC6B"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292D789E" w14:textId="1A1DFC8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4FEA0D44" w14:textId="0B6E235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1B1FFFC2" w14:textId="1B4E4E9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264E4F5C" w14:textId="262ADBF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3064C12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D491B"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3" w:history="1">
              <w:r w:rsidR="00544CB5" w:rsidRPr="00853821">
                <w:rPr>
                  <w:color w:val="0000FF"/>
                  <w:sz w:val="16"/>
                  <w:szCs w:val="16"/>
                  <w:u w:val="single"/>
                  <w:lang w:val="en-CA" w:eastAsia="de-DE"/>
                </w:rPr>
                <w:t>JVET-AM0064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A60F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764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11:44:08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D7B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096B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03:09:17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1A3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Updated multi-models’ usage strategy for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76142"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6456D68F" w14:textId="5545610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1C859A59" w14:textId="61A842A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42045E0A" w14:textId="0F10E25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40CF5D18" w14:textId="15C82B3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256EE1C1" w14:textId="3B2F211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9371C6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1F56B"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4" w:history="1">
              <w:r w:rsidR="00544CB5" w:rsidRPr="00853821">
                <w:rPr>
                  <w:color w:val="0000FF"/>
                  <w:sz w:val="16"/>
                  <w:szCs w:val="16"/>
                  <w:u w:val="single"/>
                  <w:lang w:val="en-CA" w:eastAsia="de-DE"/>
                </w:rPr>
                <w:t>JVET-AM0065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0C8F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A5CF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11:45:51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D09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14:53:34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0E5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03:18:36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683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Joint reordering of GPM with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196D3"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2D718272" w14:textId="1A14709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5CD1D395" w14:textId="1D2FAAB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661600CC" w14:textId="48B51D3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740D6F2C" w14:textId="672EFF6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C077F9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973C3"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5" w:history="1">
              <w:r w:rsidR="00544CB5" w:rsidRPr="00853821">
                <w:rPr>
                  <w:color w:val="0000FF"/>
                  <w:sz w:val="16"/>
                  <w:szCs w:val="16"/>
                  <w:u w:val="single"/>
                  <w:lang w:val="en-CA" w:eastAsia="de-DE"/>
                </w:rPr>
                <w:t>JVET-AM0066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AB9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111E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11:46:31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7E8D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14:43:55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C3C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04:26:48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9BD6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Joint reordering of GPM with affine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46290"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7799877E" w14:textId="110806C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26E7F833" w14:textId="7BF7DDC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4F472AAD" w14:textId="6F03CF9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E7446D9" w14:textId="003FCBF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4AEEBE7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5E6A4"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6" w:history="1">
              <w:r w:rsidR="00544CB5" w:rsidRPr="00853821">
                <w:rPr>
                  <w:color w:val="0000FF"/>
                  <w:sz w:val="16"/>
                  <w:szCs w:val="16"/>
                  <w:u w:val="single"/>
                  <w:lang w:val="en-CA" w:eastAsia="de-DE"/>
                </w:rPr>
                <w:t>JVET-AM0067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E234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C44D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11:47:22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8E0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14:35:06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CD2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02:36:40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27E8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Enhanced CCP merge mode with BVG-CCCM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B51A5"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Zhang</w:t>
            </w:r>
          </w:p>
          <w:p w14:paraId="42579590" w14:textId="2A80A32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7E99523B" w14:textId="2400535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0DE2CA8" w14:textId="3B89BA4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9775FF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C09C"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7" w:history="1">
              <w:r w:rsidR="00544CB5" w:rsidRPr="00853821">
                <w:rPr>
                  <w:color w:val="0000FF"/>
                  <w:sz w:val="16"/>
                  <w:szCs w:val="16"/>
                  <w:u w:val="single"/>
                  <w:lang w:val="en-CA" w:eastAsia="de-DE"/>
                </w:rPr>
                <w:t>JVET-AM0068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2F14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FB52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11:48:13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6142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16:56:16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0EF3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07:13:38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60E5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AHG12: On Shifting Quantization Center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23010"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3647F87B" w14:textId="2DBBD3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0410373" w14:textId="19AC536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3C5B6799" w14:textId="030746D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7EBFE78A" w14:textId="493686F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Huang</w:t>
            </w:r>
          </w:p>
          <w:p w14:paraId="0280BD0F" w14:textId="4BE3B2A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2F9D2873" w14:textId="79499F1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6920CEA9" w14:textId="1869EB5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7728BD9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96C2F"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8" w:history="1">
              <w:r w:rsidR="00544CB5" w:rsidRPr="00853821">
                <w:rPr>
                  <w:color w:val="0000FF"/>
                  <w:sz w:val="16"/>
                  <w:szCs w:val="16"/>
                  <w:u w:val="single"/>
                  <w:lang w:val="en-CA" w:eastAsia="de-DE"/>
                </w:rPr>
                <w:t>JVET-AM0069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81E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D469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11:48:54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8BD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15:25:46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94A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07:52:42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C16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883EF"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Zhang</w:t>
            </w:r>
          </w:p>
          <w:p w14:paraId="1BD0C62D" w14:textId="327606F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0B1B454A" w14:textId="74F587C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4E9F7AE8" w14:textId="0A66753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0AD5AA0A" w14:textId="17AAD6E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F3E6E85" w14:textId="100350A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45B17D1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EEBAD"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9" w:history="1">
              <w:r w:rsidR="00544CB5" w:rsidRPr="00853821">
                <w:rPr>
                  <w:color w:val="0000FF"/>
                  <w:sz w:val="16"/>
                  <w:szCs w:val="16"/>
                  <w:u w:val="single"/>
                  <w:lang w:val="en-CA" w:eastAsia="de-DE"/>
                </w:rPr>
                <w:t>JVET-AM0070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43C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4FB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11:49:52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00B3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14:49:13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ABEB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07:42:51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2E00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regularization of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19F57"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31BEBFF3" w14:textId="6A3A16B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2EE73ACC" w14:textId="51867AF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3771D067" w14:textId="2F27512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4AA1256" w14:textId="1262458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8CFD19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7AC40"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0" w:history="1">
              <w:r w:rsidR="00544CB5" w:rsidRPr="00853821">
                <w:rPr>
                  <w:color w:val="0000FF"/>
                  <w:sz w:val="16"/>
                  <w:szCs w:val="16"/>
                  <w:u w:val="single"/>
                  <w:lang w:val="en-CA" w:eastAsia="de-DE"/>
                </w:rPr>
                <w:t>JVET-AM0071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7DA2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81D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11:50:44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08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14:32:49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891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04:46:06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C471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Extensions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E04F5"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1014D2D0" w14:textId="5F13050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2DE50EFE" w14:textId="77B45FA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1DA31670" w14:textId="5DC5F3B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AD137F7" w14:textId="0E2384E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2BAE83C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90F9D"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1" w:history="1">
              <w:r w:rsidR="00544CB5" w:rsidRPr="00853821">
                <w:rPr>
                  <w:color w:val="0000FF"/>
                  <w:sz w:val="16"/>
                  <w:szCs w:val="16"/>
                  <w:u w:val="single"/>
                  <w:lang w:val="en-CA" w:eastAsia="de-DE"/>
                </w:rPr>
                <w:t>JVET-AM0072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8A7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F569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12:20:06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A68A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18:09:37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CA6A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04:18:59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331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Diversity reordering for ARMC pairwise candidates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8BED1"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Wang</w:t>
            </w:r>
          </w:p>
          <w:p w14:paraId="1042F9ED" w14:textId="03AF62F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250F88FA" w14:textId="7A73B88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7938277B" w14:textId="4479F77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5C171C78" w14:textId="16187352"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E3E832B" w14:textId="430CBC6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C4BBE9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1C76C"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2" w:history="1">
              <w:r w:rsidR="00544CB5" w:rsidRPr="00853821">
                <w:rPr>
                  <w:color w:val="0000FF"/>
                  <w:sz w:val="16"/>
                  <w:szCs w:val="16"/>
                  <w:u w:val="single"/>
                  <w:lang w:val="en-CA" w:eastAsia="de-DE"/>
                </w:rPr>
                <w:t>JVET-AM0073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C76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C73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12:28:06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7DC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23:59:23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2D5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03:14:04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94F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Comparison of execution time of NN on different devices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295E9"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Karabutov</w:t>
            </w:r>
          </w:p>
          <w:p w14:paraId="3104E601" w14:textId="5AA463F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2D6DF78F" w14:textId="6F9B6BB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Brand (Huawei)</w:t>
            </w:r>
          </w:p>
        </w:tc>
      </w:tr>
      <w:tr w:rsidR="005D3343" w:rsidRPr="005D3343" w14:paraId="563B5B1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C10C8"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3" w:history="1">
              <w:r w:rsidR="00544CB5" w:rsidRPr="00853821">
                <w:rPr>
                  <w:color w:val="0000FF"/>
                  <w:sz w:val="16"/>
                  <w:szCs w:val="16"/>
                  <w:u w:val="single"/>
                  <w:lang w:val="en-CA" w:eastAsia="de-DE"/>
                </w:rPr>
                <w:t>JVET-AM0074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CA5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B6E6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13:47:42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644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15:30:22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1C8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09:32:04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966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EE2-1.6: Intra Merge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57D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56C3CA4D" w14:textId="38814BA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75DD13FA" w14:textId="533F908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(Peking University)</w:t>
            </w:r>
          </w:p>
          <w:p w14:paraId="69B331D2" w14:textId="0A6BA64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6BF2E492" w14:textId="5ED629C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54BDB6DB" w14:textId="590DEED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28918FC0" w14:textId="0691953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23BF15D2" w14:textId="1308EC1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w:t>
            </w:r>
            <w:r w:rsidR="00603F1F" w:rsidRPr="00853821">
              <w:rPr>
                <w:sz w:val="16"/>
                <w:szCs w:val="16"/>
                <w:lang w:val="en-CA" w:eastAsia="de-DE"/>
              </w:rPr>
              <w:t xml:space="preserve"> </w:t>
            </w:r>
            <w:r w:rsidRPr="00853821">
              <w:rPr>
                <w:sz w:val="16"/>
                <w:szCs w:val="16"/>
                <w:lang w:val="en-CA" w:eastAsia="de-DE"/>
              </w:rPr>
              <w:t>Blestel</w:t>
            </w:r>
          </w:p>
          <w:p w14:paraId="0E9C768E" w14:textId="58553D7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Andrivon</w:t>
            </w:r>
          </w:p>
          <w:p w14:paraId="07582FB9" w14:textId="5922ECC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Suverov</w:t>
            </w:r>
          </w:p>
          <w:p w14:paraId="66EE23D7" w14:textId="2BE3124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Zouidi</w:t>
            </w:r>
          </w:p>
          <w:p w14:paraId="6E3C2027" w14:textId="4141AC5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0DA208A5" w14:textId="0F7CC74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p w14:paraId="522ED99A" w14:textId="6EB6DD0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Chang</w:t>
            </w:r>
          </w:p>
          <w:p w14:paraId="528E31BB" w14:textId="7849725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3B2CA2BA" w14:textId="013780C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19EB8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26430"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4" w:history="1">
              <w:r w:rsidR="00544CB5" w:rsidRPr="00853821">
                <w:rPr>
                  <w:color w:val="0000FF"/>
                  <w:sz w:val="16"/>
                  <w:szCs w:val="16"/>
                  <w:u w:val="single"/>
                  <w:lang w:val="en-CA" w:eastAsia="de-DE"/>
                </w:rPr>
                <w:t>JVET-AM0075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A4F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1B4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15:41:15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3AB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10:35:22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6D4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10:35:22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E772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packed regions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788A8"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Chujoh</w:t>
            </w:r>
          </w:p>
          <w:p w14:paraId="70D85607" w14:textId="495328C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Fan</w:t>
            </w:r>
          </w:p>
          <w:p w14:paraId="7E238D33" w14:textId="165145A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Ishimoto</w:t>
            </w:r>
          </w:p>
          <w:p w14:paraId="11FD829D" w14:textId="46E8C17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2EB18D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0F21D"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5" w:history="1">
              <w:r w:rsidR="00544CB5" w:rsidRPr="00853821">
                <w:rPr>
                  <w:color w:val="0000FF"/>
                  <w:sz w:val="16"/>
                  <w:szCs w:val="16"/>
                  <w:u w:val="single"/>
                  <w:lang w:val="en-CA" w:eastAsia="de-DE"/>
                </w:rPr>
                <w:t>JVET-AM0076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0DC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DE5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16:05:58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FD7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18:26:26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FB4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18:26:26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5DB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Enhanced DD-CCP and CCP-Merge Fusion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FC481"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Bordes</w:t>
            </w:r>
          </w:p>
          <w:p w14:paraId="6E10664D" w14:textId="6A5226B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35CD7D82" w14:textId="6CA39DA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43DFE479" w14:textId="5BE32C5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Chen (InterDigital)</w:t>
            </w:r>
          </w:p>
        </w:tc>
      </w:tr>
      <w:tr w:rsidR="005D3343" w:rsidRPr="005D3343" w14:paraId="261FBFA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6840A"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6" w:history="1">
              <w:r w:rsidR="00544CB5" w:rsidRPr="00853821">
                <w:rPr>
                  <w:color w:val="0000FF"/>
                  <w:sz w:val="16"/>
                  <w:szCs w:val="16"/>
                  <w:u w:val="single"/>
                  <w:lang w:val="en-CA" w:eastAsia="de-DE"/>
                </w:rPr>
                <w:t>JVET-AM0077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456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01D7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17:17:09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664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17:21:53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7A8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17:21:53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2D3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 TIMD fusion with neural network based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C7ECD"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Y.-H. Lin</w:t>
            </w:r>
          </w:p>
          <w:p w14:paraId="43F571D7" w14:textId="3527D89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C.-Y. Teng</w:t>
            </w:r>
          </w:p>
          <w:p w14:paraId="2A5061AB" w14:textId="54AD2FC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K.-W. Liang</w:t>
            </w:r>
          </w:p>
          <w:p w14:paraId="1D1475F7" w14:textId="130E1EF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Y.-C. Yang (Sharp)</w:t>
            </w:r>
          </w:p>
          <w:p w14:paraId="1A0C606B" w14:textId="5079B5C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ED8F633" w14:textId="683E5CB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40E67DE4" w14:textId="3B76D94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5C4E385A" w14:textId="59795C1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61D3833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8C549"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7" w:history="1">
              <w:r w:rsidR="00544CB5" w:rsidRPr="00853821">
                <w:rPr>
                  <w:color w:val="0000FF"/>
                  <w:sz w:val="16"/>
                  <w:szCs w:val="16"/>
                  <w:u w:val="single"/>
                  <w:lang w:val="en-CA" w:eastAsia="de-DE"/>
                </w:rPr>
                <w:t>JVET-AM0078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543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F29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18:23:40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8BC5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18:26:47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DD4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12:46:13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E96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Suggestion to enable DMVR encoder control for VTM anchor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94B75" w14:textId="4FA8931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Andersson (Ericsson)</w:t>
            </w:r>
          </w:p>
        </w:tc>
      </w:tr>
      <w:tr w:rsidR="005D3343" w:rsidRPr="005D3343" w14:paraId="665255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E01EB"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8" w:history="1">
              <w:r w:rsidR="00544CB5" w:rsidRPr="00853821">
                <w:rPr>
                  <w:color w:val="0000FF"/>
                  <w:sz w:val="16"/>
                  <w:szCs w:val="16"/>
                  <w:u w:val="single"/>
                  <w:lang w:val="en-CA" w:eastAsia="de-DE"/>
                </w:rPr>
                <w:t>JVET-AM0079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C508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A92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18:27:28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269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B825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18:59:10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4DC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SPO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09DFD"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15A8FC04" w14:textId="1FCFCC0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3328F00D" w14:textId="01D22BC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902261F" w14:textId="76E6ADA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4D89298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559AB"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9" w:history="1">
              <w:r w:rsidR="00544CB5" w:rsidRPr="00853821">
                <w:rPr>
                  <w:color w:val="0000FF"/>
                  <w:sz w:val="16"/>
                  <w:szCs w:val="16"/>
                  <w:u w:val="single"/>
                  <w:lang w:val="en-CA" w:eastAsia="de-DE"/>
                </w:rPr>
                <w:t>JVET-AM0080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F21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DA86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18:28:19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1A8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65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18:59:27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9CF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8D0D3"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22A27C3D" w14:textId="0AA11EF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FC0E079" w14:textId="622DA9C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4C8DC9DE" w14:textId="0CD7B63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65A8B0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A28E9"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0" w:history="1">
              <w:r w:rsidR="00544CB5" w:rsidRPr="00853821">
                <w:rPr>
                  <w:color w:val="0000FF"/>
                  <w:sz w:val="16"/>
                  <w:szCs w:val="16"/>
                  <w:u w:val="single"/>
                  <w:lang w:val="en-CA" w:eastAsia="de-DE"/>
                </w:rPr>
                <w:t>JVET-AM0081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02D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CF8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18:29:09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CE7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9E6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18:59:41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C592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PON dependency constraint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698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0E525745" w14:textId="4A759A1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1E2FFE3" w14:textId="1CA657B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B45A09C" w14:textId="347F4FF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62E0D23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71415"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1" w:history="1">
              <w:r w:rsidR="00544CB5" w:rsidRPr="00853821">
                <w:rPr>
                  <w:color w:val="0000FF"/>
                  <w:sz w:val="16"/>
                  <w:szCs w:val="16"/>
                  <w:u w:val="single"/>
                  <w:lang w:val="en-CA" w:eastAsia="de-DE"/>
                </w:rPr>
                <w:t>JVET-AM0082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A1A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0A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18:30:37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D57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8CF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15:21:26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389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PON nested FGC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073D1"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A8A55D9" w14:textId="132B535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38CB3CF8" w14:textId="00298C6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4CC0771F" w14:textId="54FAE8D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p w14:paraId="2CC58E8D" w14:textId="63E464C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 (Fraunhofer HHI)</w:t>
            </w:r>
          </w:p>
          <w:p w14:paraId="511D26B7" w14:textId="6756064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12CB242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CAF43"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2" w:history="1">
              <w:r w:rsidR="00544CB5" w:rsidRPr="00853821">
                <w:rPr>
                  <w:color w:val="0000FF"/>
                  <w:sz w:val="16"/>
                  <w:szCs w:val="16"/>
                  <w:u w:val="single"/>
                  <w:lang w:val="en-CA" w:eastAsia="de-DE"/>
                </w:rPr>
                <w:t>JVET-AM0083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C9B2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8B3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20:06:33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3A1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20:38:33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7E0D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12:24:24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8EE5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Auxiliary sampling alignment and transformation information 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C059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w:t>
            </w:r>
          </w:p>
          <w:p w14:paraId="15465D15" w14:textId="6A3B39B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5BF82A8" w14:textId="7D22FC1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736D85C1" w14:textId="422E2F4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4D9F570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5E9B9"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3" w:history="1">
              <w:r w:rsidR="00544CB5" w:rsidRPr="00853821">
                <w:rPr>
                  <w:color w:val="0000FF"/>
                  <w:sz w:val="16"/>
                  <w:szCs w:val="16"/>
                  <w:u w:val="single"/>
                  <w:lang w:val="en-CA" w:eastAsia="de-DE"/>
                </w:rPr>
                <w:t>JVET-AM0084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4089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B67E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22:01:55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958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15:51:19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D637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03:14:48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E5B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EE2-1.9: Block Vector-based Intra Mode Derivation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5EEC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w:t>
            </w:r>
          </w:p>
          <w:p w14:paraId="1290EFF1" w14:textId="00D7F1A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4CCC1835" w14:textId="775DBA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Blestel (Ofinno)</w:t>
            </w:r>
          </w:p>
        </w:tc>
      </w:tr>
      <w:tr w:rsidR="005D3343" w:rsidRPr="005D3343" w14:paraId="531626A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A6C2D"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4" w:history="1">
              <w:r w:rsidR="00544CB5" w:rsidRPr="00853821">
                <w:rPr>
                  <w:color w:val="0000FF"/>
                  <w:sz w:val="16"/>
                  <w:szCs w:val="16"/>
                  <w:u w:val="single"/>
                  <w:lang w:val="en-CA" w:eastAsia="de-DE"/>
                </w:rPr>
                <w:t>JVET-AM0085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4E2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06DD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22:28:26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89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1921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02:45:18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F582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On Film Grain Regions Characteristics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08F3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56767091" w14:textId="61D9FA1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Samuelsson-Allendes (Sharp)</w:t>
            </w:r>
          </w:p>
        </w:tc>
      </w:tr>
      <w:tr w:rsidR="005D3343" w:rsidRPr="005D3343" w14:paraId="2B300E7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2F89"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5" w:history="1">
              <w:r w:rsidR="00544CB5" w:rsidRPr="00853821">
                <w:rPr>
                  <w:color w:val="0000FF"/>
                  <w:sz w:val="16"/>
                  <w:szCs w:val="16"/>
                  <w:u w:val="single"/>
                  <w:lang w:val="en-CA" w:eastAsia="de-DE"/>
                </w:rPr>
                <w:t>JVET-AM0086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A64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2D2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22:29:18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8B1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22:55:35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6C63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22:55:35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0083F" w14:textId="1EE01B4C"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Photosensitive Content Information </w:t>
            </w:r>
            <w:r w:rsidR="00D6566B">
              <w:rPr>
                <w:sz w:val="16"/>
                <w:szCs w:val="16"/>
                <w:lang w:val="en-CA" w:eastAsia="de-DE"/>
              </w:rPr>
              <w:t>Signalling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93CEA" w14:textId="4531F4B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3FD1C2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A8316A"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6" w:history="1">
              <w:r w:rsidR="00544CB5" w:rsidRPr="00853821">
                <w:rPr>
                  <w:color w:val="0000FF"/>
                  <w:sz w:val="16"/>
                  <w:szCs w:val="16"/>
                  <w:u w:val="single"/>
                  <w:lang w:val="en-CA" w:eastAsia="de-DE"/>
                </w:rPr>
                <w:t>JVET-AM0087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C9A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4AF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22:30:09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D2A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6EFF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089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Comments on VSEI TuC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6264C" w14:textId="2CA4B7B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4A8B771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62DE1"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7" w:history="1">
              <w:r w:rsidR="00544CB5" w:rsidRPr="00853821">
                <w:rPr>
                  <w:color w:val="0000FF"/>
                  <w:sz w:val="16"/>
                  <w:szCs w:val="16"/>
                  <w:u w:val="single"/>
                  <w:lang w:val="en-CA" w:eastAsia="de-DE"/>
                </w:rPr>
                <w:t>JVET-AM0088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AF21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5749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63C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23:46:13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C0E8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23:46:13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638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EE2-2.3: Affine bilateral matching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B1C6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Huang</w:t>
            </w:r>
          </w:p>
          <w:p w14:paraId="7B57F654" w14:textId="025BDC1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21231A50" w14:textId="1917E7E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49C9F5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3F3E2"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8" w:history="1">
              <w:r w:rsidR="00544CB5" w:rsidRPr="00853821">
                <w:rPr>
                  <w:color w:val="0000FF"/>
                  <w:sz w:val="16"/>
                  <w:szCs w:val="16"/>
                  <w:u w:val="single"/>
                  <w:lang w:val="en-CA" w:eastAsia="de-DE"/>
                </w:rPr>
                <w:t>JVET-AM0089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019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F68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900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17:13:34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5D5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C04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On CICP TuC for monochrome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C342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3418CFF" w14:textId="4528589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p w14:paraId="724D1623" w14:textId="38EB1A3F"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6A1B2C77" w14:textId="2E5AC12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 (Apple)</w:t>
            </w:r>
          </w:p>
        </w:tc>
      </w:tr>
      <w:tr w:rsidR="005D3343" w:rsidRPr="005D3343" w14:paraId="3CEF662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89AE8"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9" w:history="1">
              <w:r w:rsidR="00544CB5" w:rsidRPr="00853821">
                <w:rPr>
                  <w:color w:val="0000FF"/>
                  <w:sz w:val="16"/>
                  <w:szCs w:val="16"/>
                  <w:u w:val="single"/>
                  <w:lang w:val="en-CA" w:eastAsia="de-DE"/>
                </w:rPr>
                <w:t>JVET-AM0090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BAEC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72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FC59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17:17:47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B47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17:17:47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FF0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SDI SEI extension for signalling described layer of confidence layer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0352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48265AA4" w14:textId="6AB0959C"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431FD0F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EF881"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0" w:history="1">
              <w:r w:rsidR="00544CB5" w:rsidRPr="00853821">
                <w:rPr>
                  <w:color w:val="0000FF"/>
                  <w:sz w:val="16"/>
                  <w:szCs w:val="16"/>
                  <w:u w:val="single"/>
                  <w:lang w:val="en-CA" w:eastAsia="de-DE"/>
                </w:rPr>
                <w:t>JVET-AM0091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03C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CAA0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2C4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17:23:27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D126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15:17:04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8A8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GFV SEI chroma key</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71BE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7AD9AD1A" w14:textId="1368747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69BDB8F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F4E85"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1" w:history="1">
              <w:r w:rsidR="00544CB5" w:rsidRPr="00853821">
                <w:rPr>
                  <w:color w:val="0000FF"/>
                  <w:sz w:val="16"/>
                  <w:szCs w:val="16"/>
                  <w:u w:val="single"/>
                  <w:lang w:val="en-CA" w:eastAsia="de-DE"/>
                </w:rPr>
                <w:t>JVET-AM0092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41B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2BB6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23:54:15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B36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8A4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22:24:00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15E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Editorial changes on the CR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9418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4378CD03" w14:textId="2948B73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0650B830" w14:textId="65A8DB5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3BD6CBC7" w14:textId="19F2B0A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290FA61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EF271"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2" w:history="1">
              <w:r w:rsidR="00544CB5" w:rsidRPr="00853821">
                <w:rPr>
                  <w:color w:val="0000FF"/>
                  <w:sz w:val="16"/>
                  <w:szCs w:val="16"/>
                  <w:u w:val="single"/>
                  <w:lang w:val="en-CA" w:eastAsia="de-DE"/>
                </w:rPr>
                <w:t>JVET-AM0093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7B0C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62A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23:54:41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AC11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19:00:54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ED41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23:11:37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C5C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CR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8CA1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401512E" w14:textId="0E70DF8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2A1498C" w14:textId="1B3BE92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495310D9" w14:textId="646B5B7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6AFDB4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3684B"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3" w:history="1">
              <w:r w:rsidR="00544CB5" w:rsidRPr="00853821">
                <w:rPr>
                  <w:color w:val="0000FF"/>
                  <w:sz w:val="16"/>
                  <w:szCs w:val="16"/>
                  <w:u w:val="single"/>
                  <w:lang w:val="en-CA" w:eastAsia="de-DE"/>
                </w:rPr>
                <w:t>JVET-AM0094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4D7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E0CF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23:55:11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3A7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E3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21:17:32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6C77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DOI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F8A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23F955CC" w14:textId="05A10B8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413F4DD" w14:textId="0E44C47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7E202076" w14:textId="7F32C5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403BCB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C0A3B"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4" w:history="1">
              <w:r w:rsidR="00544CB5" w:rsidRPr="00853821">
                <w:rPr>
                  <w:color w:val="0000FF"/>
                  <w:sz w:val="16"/>
                  <w:szCs w:val="16"/>
                  <w:u w:val="single"/>
                  <w:lang w:val="en-CA" w:eastAsia="de-DE"/>
                </w:rPr>
                <w:t>JVET-AM0095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178A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ED5B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23:55:32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9C4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494C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19:01:28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D4C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DR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F04D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07438D0A" w14:textId="59E0F39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51FF538F" w14:textId="25EE9D1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1353DE24" w14:textId="4E0D20A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CA9F8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91C9F"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5" w:history="1">
              <w:r w:rsidR="00544CB5" w:rsidRPr="00853821">
                <w:rPr>
                  <w:color w:val="0000FF"/>
                  <w:sz w:val="16"/>
                  <w:szCs w:val="16"/>
                  <w:u w:val="single"/>
                  <w:lang w:val="en-CA" w:eastAsia="de-DE"/>
                </w:rPr>
                <w:t>JVET-AM0096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BE6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1A3D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23:56:11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7E5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AF0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11:07:05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ED0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QM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8FB6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672D6F09" w14:textId="68AB2B7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6E24DB65" w14:textId="09B065C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E742097" w14:textId="4F3D577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065DF2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2558E"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6" w:history="1">
              <w:r w:rsidR="00544CB5" w:rsidRPr="00853821">
                <w:rPr>
                  <w:color w:val="0000FF"/>
                  <w:sz w:val="16"/>
                  <w:szCs w:val="16"/>
                  <w:u w:val="single"/>
                  <w:lang w:val="en-CA" w:eastAsia="de-DE"/>
                </w:rPr>
                <w:t>JVET-AM0097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8F1F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67DB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23:56:40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1ED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1833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08:32:26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2EF6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PSI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69FA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456A8852" w14:textId="7F503CD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4C23E111" w14:textId="443B56E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4E762A63" w14:textId="3380CDE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4EADD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E2F8F"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7" w:history="1">
              <w:r w:rsidR="00544CB5" w:rsidRPr="00853821">
                <w:rPr>
                  <w:color w:val="0000FF"/>
                  <w:sz w:val="16"/>
                  <w:szCs w:val="16"/>
                  <w:u w:val="single"/>
                  <w:lang w:val="en-CA" w:eastAsia="de-DE"/>
                </w:rPr>
                <w:t>JVET-AM0098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365B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84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23:57:04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442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EFA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28E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TDI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A34C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6FF4F90" w14:textId="6F68F54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30B91AF1" w14:textId="2896B27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C097318" w14:textId="384A051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44371F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2E0DC"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8" w:history="1">
              <w:r w:rsidR="00544CB5" w:rsidRPr="00853821">
                <w:rPr>
                  <w:color w:val="0000FF"/>
                  <w:sz w:val="16"/>
                  <w:szCs w:val="16"/>
                  <w:u w:val="single"/>
                  <w:lang w:val="en-CA" w:eastAsia="de-DE"/>
                </w:rPr>
                <w:t>JVET-AM0099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91A8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BF9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23:57:29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25B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B6D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9777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BRI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7EBC3"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019F5E8" w14:textId="0AB2B04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08E8996C" w14:textId="04217AF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8C87F4B" w14:textId="13775A8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2B3A0D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8E7E6"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9" w:history="1">
              <w:r w:rsidR="00544CB5" w:rsidRPr="00853821">
                <w:rPr>
                  <w:color w:val="0000FF"/>
                  <w:sz w:val="16"/>
                  <w:szCs w:val="16"/>
                  <w:u w:val="single"/>
                  <w:lang w:val="en-CA" w:eastAsia="de-DE"/>
                </w:rPr>
                <w:t>JVET-AM0100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55F7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C03E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01:06:23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EFD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19:57:03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E5A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14:53:37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D49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Shutter interval information SEI message extension for rolling shutter cameras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9EC32"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7685BC7E" w14:textId="64D7DB9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FB1C4E0" w14:textId="4810B3D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55A83217" w14:textId="43D0BDA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01C17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F04B7"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0" w:history="1">
              <w:r w:rsidR="00544CB5" w:rsidRPr="00853821">
                <w:rPr>
                  <w:color w:val="0000FF"/>
                  <w:sz w:val="16"/>
                  <w:szCs w:val="16"/>
                  <w:u w:val="single"/>
                  <w:lang w:val="en-CA" w:eastAsia="de-DE"/>
                </w:rPr>
                <w:t>JVET-AM0101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4D6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0FC6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01:15:13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F6F9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20:00:38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8662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14:59:44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36A1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Lens Optical Correction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17032"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8D44387" w14:textId="3A07F15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4FA6B625" w14:textId="5DC1F88F"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D48D2BC" w14:textId="7569660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DB6FB8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57382"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1" w:history="1">
              <w:r w:rsidR="00544CB5" w:rsidRPr="00853821">
                <w:rPr>
                  <w:color w:val="0000FF"/>
                  <w:sz w:val="16"/>
                  <w:szCs w:val="16"/>
                  <w:u w:val="single"/>
                  <w:lang w:val="en-CA" w:eastAsia="de-DE"/>
                </w:rPr>
                <w:t>JVET-AM0102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D216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6AF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668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20:01:26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8B95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05:04:16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AF1B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Additional models for the LOC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B0B7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2D53E791" w14:textId="677B2F5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6A14FD4" w14:textId="7BD3397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780781F2" w14:textId="7150CB3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0B7F5C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C2383"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2" w:history="1">
              <w:r w:rsidR="00544CB5" w:rsidRPr="00853821">
                <w:rPr>
                  <w:color w:val="0000FF"/>
                  <w:sz w:val="16"/>
                  <w:szCs w:val="16"/>
                  <w:u w:val="single"/>
                  <w:lang w:val="en-CA" w:eastAsia="de-DE"/>
                </w:rPr>
                <w:t>JVET-AM0103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B3E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F02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01:34:40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1C77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20:01:59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F18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20:01:59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247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Camera Extinsic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292F"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0FC0E04" w14:textId="4392062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0DBCA33D" w14:textId="5401FC8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0C2F56CC" w14:textId="6B41870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6531A4C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BBA70"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3" w:history="1">
              <w:r w:rsidR="00544CB5" w:rsidRPr="00853821">
                <w:rPr>
                  <w:color w:val="0000FF"/>
                  <w:sz w:val="16"/>
                  <w:szCs w:val="16"/>
                  <w:u w:val="single"/>
                  <w:lang w:val="en-CA" w:eastAsia="de-DE"/>
                </w:rPr>
                <w:t>JVET-AM0104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C45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2D2B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02:50:25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A6C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23:55:48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169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03:21:04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0AF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On reference sample filtering for TIMD</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4CC1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2A462A93" w14:textId="4BE61C6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w:t>
            </w:r>
          </w:p>
          <w:p w14:paraId="44AA5C48" w14:textId="55DC041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 (TCL)</w:t>
            </w:r>
          </w:p>
        </w:tc>
      </w:tr>
      <w:tr w:rsidR="005D3343" w:rsidRPr="005D3343" w14:paraId="1FE64D1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B7136"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4" w:history="1">
              <w:r w:rsidR="00544CB5" w:rsidRPr="00853821">
                <w:rPr>
                  <w:color w:val="0000FF"/>
                  <w:sz w:val="16"/>
                  <w:szCs w:val="16"/>
                  <w:u w:val="single"/>
                  <w:lang w:val="en-CA" w:eastAsia="de-DE"/>
                </w:rPr>
                <w:t>JVET-AM0105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2F5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9EFF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04:40:42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741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10:16:04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863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10:25:20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07C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Candidate replacement in MPM list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FFB8B"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Tian</w:t>
            </w:r>
          </w:p>
          <w:p w14:paraId="251A9CA0" w14:textId="7496B9E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 (Shandong Univ.)</w:t>
            </w:r>
          </w:p>
          <w:p w14:paraId="16D2FC7D" w14:textId="4D0A204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w:t>
            </w:r>
          </w:p>
          <w:p w14:paraId="53654ADA" w14:textId="1884C04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Lei</w:t>
            </w:r>
          </w:p>
          <w:p w14:paraId="35E5E5C7" w14:textId="37D102A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Li</w:t>
            </w:r>
          </w:p>
          <w:p w14:paraId="6DB36267" w14:textId="6860074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Xing</w:t>
            </w:r>
          </w:p>
          <w:p w14:paraId="0D4990BD" w14:textId="4705031E" w:rsidR="00544CB5" w:rsidRPr="00853821" w:rsidRDefault="00846B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P. </w:t>
            </w:r>
            <w:r w:rsidR="00544CB5" w:rsidRPr="00853821">
              <w:rPr>
                <w:sz w:val="16"/>
                <w:szCs w:val="16"/>
                <w:lang w:val="en-CA" w:eastAsia="de-DE"/>
              </w:rPr>
              <w:t>Han (Hisense)</w:t>
            </w:r>
          </w:p>
        </w:tc>
      </w:tr>
      <w:tr w:rsidR="005D3343" w:rsidRPr="005D3343" w14:paraId="7176E00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7B88D"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5" w:history="1">
              <w:r w:rsidR="00544CB5" w:rsidRPr="00853821">
                <w:rPr>
                  <w:color w:val="0000FF"/>
                  <w:sz w:val="16"/>
                  <w:szCs w:val="16"/>
                  <w:u w:val="single"/>
                  <w:lang w:val="en-CA" w:eastAsia="de-DE"/>
                </w:rPr>
                <w:t>JVET-AM0106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FF39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0665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08:30:52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398F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17:07:03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0D2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22:34:40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82C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EE2-2.1a/b: Chained candidates in AMVP and merge lists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E4CE4"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3CCF884A" w14:textId="2655703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0118E42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E53AC"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6" w:history="1">
              <w:r w:rsidR="00544CB5" w:rsidRPr="00853821">
                <w:rPr>
                  <w:color w:val="0000FF"/>
                  <w:sz w:val="16"/>
                  <w:szCs w:val="16"/>
                  <w:u w:val="single"/>
                  <w:lang w:val="en-CA" w:eastAsia="de-DE"/>
                </w:rPr>
                <w:t>JVET-AM0107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CDE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2A4D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08:32:01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96E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18:04:46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E80F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04:07:31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6A20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Generated Merge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3AFD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25F3C582" w14:textId="36BDB68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53BC4FC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51850"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7" w:history="1">
              <w:r w:rsidR="00544CB5" w:rsidRPr="00853821">
                <w:rPr>
                  <w:color w:val="0000FF"/>
                  <w:sz w:val="16"/>
                  <w:szCs w:val="16"/>
                  <w:u w:val="single"/>
                  <w:lang w:val="en-CA" w:eastAsia="de-DE"/>
                </w:rPr>
                <w:t>JVET-AM0108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289B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ABA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08:35:56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EFD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22:05:38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EAE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07:50:32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E73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colour mapping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7A9FC"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Samuelsson-Allendes</w:t>
            </w:r>
          </w:p>
          <w:p w14:paraId="27B7E1A7" w14:textId="27114C9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2C7EBC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C7BCC"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8" w:history="1">
              <w:r w:rsidR="00544CB5" w:rsidRPr="00853821">
                <w:rPr>
                  <w:color w:val="0000FF"/>
                  <w:sz w:val="16"/>
                  <w:szCs w:val="16"/>
                  <w:u w:val="single"/>
                  <w:lang w:val="en-CA" w:eastAsia="de-DE"/>
                </w:rPr>
                <w:t>JVET-AM0109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6356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B604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08:41:04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A20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23:50:40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D31E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23:50:40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0D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On Test Conditions for Ultra-Low Latency and Error Resilience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99DF1" w14:textId="2C9BDCC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5075296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8F278"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9" w:history="1">
              <w:r w:rsidR="00544CB5" w:rsidRPr="00853821">
                <w:rPr>
                  <w:color w:val="0000FF"/>
                  <w:sz w:val="16"/>
                  <w:szCs w:val="16"/>
                  <w:u w:val="single"/>
                  <w:lang w:val="en-CA" w:eastAsia="de-DE"/>
                </w:rPr>
                <w:t>JVET-AM0110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AB33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A4C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09:02:39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561E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21:41:40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A7F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09:35:35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8A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Weighted averaging for bi-directional samples of TALF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E32E8"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Takada</w:t>
            </w:r>
          </w:p>
          <w:p w14:paraId="565C2909" w14:textId="5DB4F38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2C155DC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12B28"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0" w:history="1">
              <w:r w:rsidR="00544CB5" w:rsidRPr="00853821">
                <w:rPr>
                  <w:color w:val="0000FF"/>
                  <w:sz w:val="16"/>
                  <w:szCs w:val="16"/>
                  <w:u w:val="single"/>
                  <w:lang w:val="en-CA" w:eastAsia="de-DE"/>
                </w:rPr>
                <w:t>JVET-AM0111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16AD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D3E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09:14:21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E55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19:43:24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B76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11:35:17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7D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On Residual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424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Hollmann</w:t>
            </w:r>
          </w:p>
          <w:p w14:paraId="275D9695" w14:textId="01EE9F3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5320E87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B6519"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1" w:history="1">
              <w:r w:rsidR="00544CB5" w:rsidRPr="00853821">
                <w:rPr>
                  <w:color w:val="0000FF"/>
                  <w:sz w:val="16"/>
                  <w:szCs w:val="16"/>
                  <w:u w:val="single"/>
                  <w:lang w:val="en-CA" w:eastAsia="de-DE"/>
                </w:rPr>
                <w:t>JVET-AM0112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252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856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09:31:39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B18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14:28:42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A76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14:28:42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76A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AI usage restrictions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4624D"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Pettersson</w:t>
            </w:r>
          </w:p>
          <w:p w14:paraId="7C0A549C" w14:textId="3A5EC46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Sjöberg</w:t>
            </w:r>
          </w:p>
          <w:p w14:paraId="3C9F2A0B" w14:textId="60A202A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Damghanian (Ericsson)</w:t>
            </w:r>
          </w:p>
        </w:tc>
      </w:tr>
      <w:tr w:rsidR="005D3343" w:rsidRPr="005D3343" w14:paraId="7D585C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393AC"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2" w:history="1">
              <w:r w:rsidR="00544CB5" w:rsidRPr="00853821">
                <w:rPr>
                  <w:color w:val="0000FF"/>
                  <w:sz w:val="16"/>
                  <w:szCs w:val="16"/>
                  <w:u w:val="single"/>
                  <w:lang w:val="en-CA" w:eastAsia="de-DE"/>
                </w:rPr>
                <w:t>JVET-AM0113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4F0E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B537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09:33:17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EE6B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14:22:58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68B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14:22:58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23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Supporting pre-processing aware post processing in the NNPFC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4596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Damghanian</w:t>
            </w:r>
          </w:p>
          <w:p w14:paraId="32E83450" w14:textId="424BCF7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Pettersson</w:t>
            </w:r>
          </w:p>
          <w:p w14:paraId="5D1EA2D2" w14:textId="71625D5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Sjöberg (Ericsson)</w:t>
            </w:r>
          </w:p>
        </w:tc>
      </w:tr>
      <w:tr w:rsidR="005D3343" w:rsidRPr="005D3343" w14:paraId="67A718D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90E7"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3" w:history="1">
              <w:r w:rsidR="00544CB5" w:rsidRPr="00853821">
                <w:rPr>
                  <w:color w:val="0000FF"/>
                  <w:sz w:val="16"/>
                  <w:szCs w:val="16"/>
                  <w:u w:val="single"/>
                  <w:lang w:val="en-CA" w:eastAsia="de-DE"/>
                </w:rPr>
                <w:t>JVET-AM0114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5C2F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5376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09:39:46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C255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10:08:44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165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10:07:54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26E4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EE1-3.1: RA/LDB Unified Reference Frame Synthesis for VVC Inter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795B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w:t>
            </w:r>
          </w:p>
          <w:p w14:paraId="4C7C4200" w14:textId="65A4E33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 (Xidian Univ.)</w:t>
            </w:r>
          </w:p>
        </w:tc>
      </w:tr>
      <w:tr w:rsidR="005D3343" w:rsidRPr="005D3343" w14:paraId="0C2E9A5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18352"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4" w:history="1">
              <w:r w:rsidR="00544CB5" w:rsidRPr="00853821">
                <w:rPr>
                  <w:color w:val="0000FF"/>
                  <w:sz w:val="16"/>
                  <w:szCs w:val="16"/>
                  <w:u w:val="single"/>
                  <w:lang w:val="en-CA" w:eastAsia="de-DE"/>
                </w:rPr>
                <w:t>JVET-AM0115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79A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41B6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09:41:57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B53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10:15:42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DC20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06:28:31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9A2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EE1-related: URFS Performance Comparison on NNVC-4.0 and NNVC-9.0 Training Sets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F186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w:t>
            </w:r>
          </w:p>
          <w:p w14:paraId="27806EF3" w14:textId="01AECAB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 (Xidian Univ.)</w:t>
            </w:r>
          </w:p>
        </w:tc>
      </w:tr>
      <w:tr w:rsidR="005D3343" w:rsidRPr="005D3343" w14:paraId="4C5EF96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47377"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5" w:history="1">
              <w:r w:rsidR="00544CB5" w:rsidRPr="00853821">
                <w:rPr>
                  <w:color w:val="0000FF"/>
                  <w:sz w:val="16"/>
                  <w:szCs w:val="16"/>
                  <w:u w:val="single"/>
                  <w:lang w:val="en-CA" w:eastAsia="de-DE"/>
                </w:rPr>
                <w:t>JVET-AM0116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E97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0A8D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09:43:38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B125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10:22:05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B1D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10:22:05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5C9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EE1-related: Comparative Analysis of URFS in AJ0099, AK0077, and AL0105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32D70"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w:t>
            </w:r>
          </w:p>
          <w:p w14:paraId="3E4D5D7F" w14:textId="29A3BEB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 (Xidian Univ.)</w:t>
            </w:r>
          </w:p>
        </w:tc>
      </w:tr>
      <w:tr w:rsidR="005D3343" w:rsidRPr="005D3343" w14:paraId="22853D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37BD3"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6" w:history="1">
              <w:r w:rsidR="00544CB5" w:rsidRPr="00853821">
                <w:rPr>
                  <w:color w:val="0000FF"/>
                  <w:sz w:val="16"/>
                  <w:szCs w:val="16"/>
                  <w:u w:val="single"/>
                  <w:lang w:val="en-CA" w:eastAsia="de-DE"/>
                </w:rPr>
                <w:t>JVET-AM0117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2347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328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23E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20:07:42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EA42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10:27:35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BC96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AI usage restrictions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2E38D"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01021ECA" w14:textId="09D89CC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 (Nokia)</w:t>
            </w:r>
          </w:p>
          <w:p w14:paraId="16DF75CE" w14:textId="57363F6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 (Tencent)</w:t>
            </w:r>
          </w:p>
          <w:p w14:paraId="6A1A4377" w14:textId="7C85E84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 (LGE)</w:t>
            </w:r>
          </w:p>
        </w:tc>
      </w:tr>
      <w:tr w:rsidR="005D3343" w:rsidRPr="005D3343" w14:paraId="5353F18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83672"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7" w:history="1">
              <w:r w:rsidR="00544CB5" w:rsidRPr="00853821">
                <w:rPr>
                  <w:color w:val="0000FF"/>
                  <w:sz w:val="16"/>
                  <w:szCs w:val="16"/>
                  <w:u w:val="single"/>
                  <w:lang w:val="en-CA" w:eastAsia="de-DE"/>
                </w:rPr>
                <w:t>JVET-AM0118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DB1E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E69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09:48:18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0B6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20:08:42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3F90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20:08:42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52B3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Digital signing of selected SEI messages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93861"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3307436E" w14:textId="382DF52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 (Nokia)</w:t>
            </w:r>
          </w:p>
        </w:tc>
      </w:tr>
      <w:tr w:rsidR="005D3343" w:rsidRPr="005D3343" w14:paraId="4F2BEE5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64950A"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8" w:history="1">
              <w:r w:rsidR="00544CB5" w:rsidRPr="00853821">
                <w:rPr>
                  <w:color w:val="0000FF"/>
                  <w:sz w:val="16"/>
                  <w:szCs w:val="16"/>
                  <w:u w:val="single"/>
                  <w:lang w:val="en-CA" w:eastAsia="de-DE"/>
                </w:rPr>
                <w:t>JVET-AM0119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67C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E619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09:49:17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3DD9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7BE2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78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start and end flags of digitally signed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23A30"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56289D53" w14:textId="56233DC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 (Nokia)</w:t>
            </w:r>
          </w:p>
        </w:tc>
      </w:tr>
      <w:tr w:rsidR="005D3343" w:rsidRPr="005D3343" w14:paraId="1B7076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2C10A"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9" w:history="1">
              <w:r w:rsidR="00544CB5" w:rsidRPr="00853821">
                <w:rPr>
                  <w:color w:val="0000FF"/>
                  <w:sz w:val="16"/>
                  <w:szCs w:val="16"/>
                  <w:u w:val="single"/>
                  <w:lang w:val="en-CA" w:eastAsia="de-DE"/>
                </w:rPr>
                <w:t>JVET-AM0120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4832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9BC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09:49:25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FCE6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10:29:32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E06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05:54:37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1FAD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EE1-1.2: Over-Parameterized LOP In-Loop Filter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4E9D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Han</w:t>
            </w:r>
          </w:p>
          <w:p w14:paraId="27D3A863" w14:textId="2105B5E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w:t>
            </w:r>
          </w:p>
          <w:p w14:paraId="02012284" w14:textId="731FA0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 (Xidian Univ.)</w:t>
            </w:r>
          </w:p>
        </w:tc>
      </w:tr>
      <w:tr w:rsidR="005D3343" w:rsidRPr="005D3343" w14:paraId="0BCFE7F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1FD82"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0" w:history="1">
              <w:r w:rsidR="00544CB5" w:rsidRPr="00853821">
                <w:rPr>
                  <w:color w:val="0000FF"/>
                  <w:sz w:val="16"/>
                  <w:szCs w:val="16"/>
                  <w:u w:val="single"/>
                  <w:lang w:val="en-CA" w:eastAsia="de-DE"/>
                </w:rPr>
                <w:t>JVET-AM0121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733B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835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09:50:19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0C0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E7DF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2B8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SEI processing order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CE2DB"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36AE6BA8" w14:textId="1F6E822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1372D5A8" w14:textId="6D8450B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 (Nokia)</w:t>
            </w:r>
          </w:p>
        </w:tc>
      </w:tr>
      <w:tr w:rsidR="005D3343" w:rsidRPr="005D3343" w14:paraId="7B5F8BE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2A906"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1" w:history="1">
              <w:r w:rsidR="00544CB5" w:rsidRPr="00853821">
                <w:rPr>
                  <w:color w:val="0000FF"/>
                  <w:sz w:val="16"/>
                  <w:szCs w:val="16"/>
                  <w:u w:val="single"/>
                  <w:lang w:val="en-CA" w:eastAsia="de-DE"/>
                </w:rPr>
                <w:t>JVET-AM0122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B31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9AD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09:52:34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351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A9D8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06:12:35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AD4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EE1-1.3: Backbone Block Enhancement of LOP In-Loop Filter with Over-Parameterized Training and Variable Channels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274E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Han</w:t>
            </w:r>
          </w:p>
          <w:p w14:paraId="29D7659A" w14:textId="08192C9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w:t>
            </w:r>
          </w:p>
          <w:p w14:paraId="03C93D7B" w14:textId="48D041A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 (Xidian Univ.)</w:t>
            </w:r>
          </w:p>
        </w:tc>
      </w:tr>
      <w:tr w:rsidR="005D3343" w:rsidRPr="005D3343" w14:paraId="1C9C293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63179"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2" w:history="1">
              <w:r w:rsidR="00544CB5" w:rsidRPr="00853821">
                <w:rPr>
                  <w:color w:val="0000FF"/>
                  <w:sz w:val="16"/>
                  <w:szCs w:val="16"/>
                  <w:u w:val="single"/>
                  <w:lang w:val="en-CA" w:eastAsia="de-DE"/>
                </w:rPr>
                <w:t>JVET-AM0123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4B6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62AD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10:06:56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58B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10:12:02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D56E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10:12:02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C68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EE1-1.1: Sample-based adaptive blending weight selection for NN-based in-loop 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7E5B2"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Kwon</w:t>
            </w:r>
          </w:p>
          <w:p w14:paraId="77A8F051" w14:textId="787337E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Ko (Hanyang Univ.)</w:t>
            </w:r>
          </w:p>
        </w:tc>
      </w:tr>
      <w:tr w:rsidR="005D3343" w:rsidRPr="005D3343" w14:paraId="1A10044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6E39A"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3" w:history="1">
              <w:r w:rsidR="00544CB5" w:rsidRPr="00853821">
                <w:rPr>
                  <w:color w:val="0000FF"/>
                  <w:sz w:val="16"/>
                  <w:szCs w:val="16"/>
                  <w:u w:val="single"/>
                  <w:lang w:val="en-CA" w:eastAsia="de-DE"/>
                </w:rPr>
                <w:t>JVET-AM0124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647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7170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10:11:03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A2C3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10:14:21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F5C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09:51:00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2334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On typo fix and interface software contribution to the FGRC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90601"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4A9F3FF0" w14:textId="77344E0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Niu</w:t>
            </w:r>
          </w:p>
          <w:p w14:paraId="6757DFD0" w14:textId="2CA2CD9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w:t>
            </w:r>
          </w:p>
          <w:p w14:paraId="69DA8DAC" w14:textId="7CB612B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0775347C" w14:textId="6FF8CFC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1BA2D75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031E3"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4" w:history="1">
              <w:r w:rsidR="00544CB5" w:rsidRPr="00853821">
                <w:rPr>
                  <w:color w:val="0000FF"/>
                  <w:sz w:val="16"/>
                  <w:szCs w:val="16"/>
                  <w:u w:val="single"/>
                  <w:lang w:val="en-CA" w:eastAsia="de-DE"/>
                </w:rPr>
                <w:t>JVET-AM0125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6D0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860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10:12:01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BACC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12:28:09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F52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08:53:59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0229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Analysis on encoding time and mode cost test for draft CfE sequences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F489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Tokumo</w:t>
            </w:r>
          </w:p>
          <w:p w14:paraId="788AD3FD" w14:textId="37488C5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Hong</w:t>
            </w:r>
          </w:p>
          <w:p w14:paraId="0B1C4D2F" w14:textId="753DC21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005985E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C65FF"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5" w:history="1">
              <w:r w:rsidR="00544CB5" w:rsidRPr="00853821">
                <w:rPr>
                  <w:color w:val="0000FF"/>
                  <w:sz w:val="16"/>
                  <w:szCs w:val="16"/>
                  <w:u w:val="single"/>
                  <w:lang w:val="en-CA" w:eastAsia="de-DE"/>
                </w:rPr>
                <w:t>JVET-AM0126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1BA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723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10:15:55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13C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15:04:43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98F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05:02:42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12CF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Temporal quality indication for EOI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323F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5E98280" w14:textId="5D4C0BA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2FA7AA9F" w14:textId="4967E61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 (Alibaba)</w:t>
            </w:r>
          </w:p>
        </w:tc>
      </w:tr>
      <w:tr w:rsidR="005D3343" w:rsidRPr="005D3343" w14:paraId="52910A1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EA39"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6" w:history="1">
              <w:r w:rsidR="00544CB5" w:rsidRPr="00853821">
                <w:rPr>
                  <w:color w:val="0000FF"/>
                  <w:sz w:val="16"/>
                  <w:szCs w:val="16"/>
                  <w:u w:val="single"/>
                  <w:lang w:val="en-CA" w:eastAsia="de-DE"/>
                </w:rPr>
                <w:t>JVET-AM0127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34C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0F64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10:52:11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59A6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11E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16:50:06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2B6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 related: Advanced Budget Control for TSRC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A9B1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Xu</w:t>
            </w:r>
          </w:p>
          <w:p w14:paraId="12AF10B4" w14:textId="31F3448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w:t>
            </w:r>
          </w:p>
          <w:p w14:paraId="364F033A" w14:textId="5C986A5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Yang (Xidian Univ.)</w:t>
            </w:r>
          </w:p>
          <w:p w14:paraId="5940EA84" w14:textId="6A2C581F"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Li</w:t>
            </w:r>
          </w:p>
          <w:p w14:paraId="663AC22E" w14:textId="423D898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Xing</w:t>
            </w:r>
          </w:p>
          <w:p w14:paraId="47B53328" w14:textId="4DD21DC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Han</w:t>
            </w:r>
          </w:p>
          <w:p w14:paraId="5C29659E" w14:textId="10CCCF9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Wang</w:t>
            </w:r>
          </w:p>
          <w:p w14:paraId="2E07BA02" w14:textId="1C453A4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Song (Hisense)</w:t>
            </w:r>
          </w:p>
        </w:tc>
      </w:tr>
      <w:tr w:rsidR="005D3343" w:rsidRPr="005D3343" w14:paraId="406928F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9153" w14:textId="3A8512B8"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JVET-AM0128</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FD619" w14:textId="21A16876"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558B9" w14:textId="267F069A" w:rsidR="00E87FFE" w:rsidRPr="00853821" w:rsidRDefault="00E87FFE"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10:53:32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96A4D" w14:textId="77777777" w:rsidR="00E87FFE" w:rsidRPr="00853821" w:rsidRDefault="00E87FFE"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FF58B" w14:textId="77777777"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BD313" w14:textId="1E2BF20A" w:rsidR="00E87FF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D6A39" w14:textId="4499211D"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3FCEC1B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4A2AF"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7" w:history="1">
              <w:r w:rsidR="00544CB5" w:rsidRPr="00853821">
                <w:rPr>
                  <w:color w:val="0000FF"/>
                  <w:sz w:val="16"/>
                  <w:szCs w:val="16"/>
                  <w:u w:val="single"/>
                  <w:lang w:val="en-CA" w:eastAsia="de-DE"/>
                </w:rPr>
                <w:t>JVET-AM0129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1D4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238E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11:03:19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D680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16:06:13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DCA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03:03:16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06D8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binarization improvement of GPM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CD06C"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w:t>
            </w:r>
          </w:p>
          <w:p w14:paraId="12CAE90E" w14:textId="26D8E4B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8A1CD2B" w14:textId="69CB5283" w:rsidR="00846B6D" w:rsidRPr="00853821" w:rsidRDefault="00846B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 </w:t>
            </w:r>
            <w:r w:rsidR="00544CB5" w:rsidRPr="00853821">
              <w:rPr>
                <w:sz w:val="16"/>
                <w:szCs w:val="16"/>
                <w:lang w:val="en-CA" w:eastAsia="de-DE"/>
              </w:rPr>
              <w:t>Zhu</w:t>
            </w:r>
          </w:p>
          <w:p w14:paraId="77C90C89" w14:textId="38296C7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Luo</w:t>
            </w:r>
          </w:p>
          <w:p w14:paraId="5C439A1B" w14:textId="2832FB4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Guo (UESTC)</w:t>
            </w:r>
          </w:p>
          <w:p w14:paraId="344033A1" w14:textId="470B8EC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Huo</w:t>
            </w:r>
          </w:p>
          <w:p w14:paraId="02B641C4" w14:textId="21702E1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Liu (Transsion)</w:t>
            </w:r>
          </w:p>
        </w:tc>
      </w:tr>
      <w:tr w:rsidR="005D3343" w:rsidRPr="005D3343" w14:paraId="5FDDB97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B928D"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8" w:history="1">
              <w:r w:rsidR="00544CB5" w:rsidRPr="00853821">
                <w:rPr>
                  <w:color w:val="0000FF"/>
                  <w:sz w:val="16"/>
                  <w:szCs w:val="16"/>
                  <w:u w:val="single"/>
                  <w:lang w:val="en-CA" w:eastAsia="de-DE"/>
                </w:rPr>
                <w:t>JVET-AM0130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227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20D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11:11:43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A00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11:56:39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87AD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08:02:14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E227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partitioning optimization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1899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Wang</w:t>
            </w:r>
          </w:p>
          <w:p w14:paraId="717FBB6B" w14:textId="67A5407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Zhou</w:t>
            </w:r>
          </w:p>
          <w:p w14:paraId="39ADE3DC" w14:textId="49A6BE5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Lv (vivo)</w:t>
            </w:r>
          </w:p>
        </w:tc>
      </w:tr>
      <w:tr w:rsidR="005D3343" w:rsidRPr="005D3343" w14:paraId="655C006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14E04"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9" w:history="1">
              <w:r w:rsidR="00544CB5" w:rsidRPr="00853821">
                <w:rPr>
                  <w:color w:val="0000FF"/>
                  <w:sz w:val="16"/>
                  <w:szCs w:val="16"/>
                  <w:u w:val="single"/>
                  <w:lang w:val="en-CA" w:eastAsia="de-DE"/>
                </w:rPr>
                <w:t>JVET-AM0131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AE15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3CA6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11:19:15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8BE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16:13:15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753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02:23:33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39F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LOP with Overlapped Feature Integration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EC6C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Chi</w:t>
            </w:r>
          </w:p>
          <w:p w14:paraId="5DBF4F5F" w14:textId="1CE1EB4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Li</w:t>
            </w:r>
          </w:p>
          <w:p w14:paraId="46130CF5" w14:textId="220BAF1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Du</w:t>
            </w:r>
          </w:p>
          <w:p w14:paraId="0688148B" w14:textId="32AAE48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w:t>
            </w:r>
            <w:r w:rsidR="00846B6D" w:rsidRPr="00853821">
              <w:rPr>
                <w:sz w:val="16"/>
                <w:szCs w:val="16"/>
                <w:lang w:val="en-CA" w:eastAsia="de-DE"/>
              </w:rPr>
              <w:t>.</w:t>
            </w:r>
            <w:r w:rsidRPr="00853821">
              <w:rPr>
                <w:sz w:val="16"/>
                <w:szCs w:val="16"/>
                <w:lang w:val="en-CA" w:eastAsia="de-DE"/>
              </w:rPr>
              <w:t xml:space="preserve"> Zhu</w:t>
            </w:r>
          </w:p>
          <w:p w14:paraId="723715F3" w14:textId="610E9F7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Luo</w:t>
            </w:r>
          </w:p>
          <w:p w14:paraId="50704ED1" w14:textId="0CFF254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w:t>
            </w:r>
            <w:r w:rsidR="00E12226">
              <w:rPr>
                <w:sz w:val="16"/>
                <w:szCs w:val="16"/>
                <w:lang w:val="en-CA" w:eastAsia="de-DE"/>
              </w:rPr>
              <w:t xml:space="preserve"> </w:t>
            </w:r>
            <w:r w:rsidRPr="00853821">
              <w:rPr>
                <w:sz w:val="16"/>
                <w:szCs w:val="16"/>
                <w:lang w:val="en-CA" w:eastAsia="de-DE"/>
              </w:rPr>
              <w:t>Guo (UESTC)</w:t>
            </w:r>
          </w:p>
          <w:p w14:paraId="4EB99296" w14:textId="4BC4937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Huo</w:t>
            </w:r>
          </w:p>
          <w:p w14:paraId="06DC1C31" w14:textId="4F59713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Liu (Transsion)</w:t>
            </w:r>
          </w:p>
        </w:tc>
      </w:tr>
      <w:tr w:rsidR="005D3343" w:rsidRPr="005D3343" w14:paraId="258398A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8CEA2"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0" w:history="1">
              <w:r w:rsidR="00544CB5" w:rsidRPr="00853821">
                <w:rPr>
                  <w:color w:val="0000FF"/>
                  <w:sz w:val="16"/>
                  <w:szCs w:val="16"/>
                  <w:u w:val="single"/>
                  <w:lang w:val="en-CA" w:eastAsia="de-DE"/>
                </w:rPr>
                <w:t>JVET-AM0132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BD4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211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11:30:59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5E2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02:36:24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B286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13:15:59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9749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Amvp temporal candidates derived from temporal collocated picture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1DF14"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Li</w:t>
            </w:r>
          </w:p>
          <w:p w14:paraId="48897CFF" w14:textId="35599EB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Zeng</w:t>
            </w:r>
          </w:p>
          <w:p w14:paraId="071A820F" w14:textId="4A2B2B8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7539E29F" w14:textId="75327BD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23AFAB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323F1"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1" w:history="1">
              <w:r w:rsidR="00544CB5" w:rsidRPr="00853821">
                <w:rPr>
                  <w:color w:val="0000FF"/>
                  <w:sz w:val="16"/>
                  <w:szCs w:val="16"/>
                  <w:u w:val="single"/>
                  <w:lang w:val="en-CA" w:eastAsia="de-DE"/>
                </w:rPr>
                <w:t>JVET-AM0133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6AB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BA9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EB06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11:56:22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18A6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04:40:53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6587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EE2-4.1: TALF with reconstructed samples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C1DFB"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w:t>
            </w:r>
          </w:p>
          <w:p w14:paraId="10263341" w14:textId="2CC6BD9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Xiu</w:t>
            </w:r>
          </w:p>
          <w:p w14:paraId="2D2DCEE3" w14:textId="5F64A19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 (Kwai)</w:t>
            </w:r>
          </w:p>
        </w:tc>
      </w:tr>
      <w:tr w:rsidR="005D3343" w:rsidRPr="005D3343" w14:paraId="4215508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B71CE"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2" w:history="1">
              <w:r w:rsidR="00544CB5" w:rsidRPr="00853821">
                <w:rPr>
                  <w:color w:val="0000FF"/>
                  <w:sz w:val="16"/>
                  <w:szCs w:val="16"/>
                  <w:u w:val="single"/>
                  <w:lang w:val="en-CA" w:eastAsia="de-DE"/>
                </w:rPr>
                <w:t>JVET-AM0134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9B4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1ED0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11:56:43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E2B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14:19:37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CD1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04:38:13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77B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ECM tool combination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3951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Ishimoto</w:t>
            </w:r>
          </w:p>
          <w:p w14:paraId="7E5B5914" w14:textId="32975C1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Fan</w:t>
            </w:r>
          </w:p>
          <w:p w14:paraId="5D393123" w14:textId="73B3E5F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Chujoh</w:t>
            </w:r>
          </w:p>
          <w:p w14:paraId="3D256B7F" w14:textId="578952B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5587B2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FBFD5"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3" w:history="1">
              <w:r w:rsidR="00544CB5" w:rsidRPr="00853821">
                <w:rPr>
                  <w:color w:val="0000FF"/>
                  <w:sz w:val="16"/>
                  <w:szCs w:val="16"/>
                  <w:u w:val="single"/>
                  <w:lang w:val="en-CA" w:eastAsia="de-DE"/>
                </w:rPr>
                <w:t>JVET-AM0135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F385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0C2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12:00:34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7675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4204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04:27:01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78C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EE1-2.1: Improved VLOP Attention with SIMD acceleration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9F22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5AFC6AE0" w14:textId="4A376CE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3FFD2060" w14:textId="4B5ACB9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677F81BB" w14:textId="7542281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 (Qualcomm)</w:t>
            </w:r>
          </w:p>
        </w:tc>
      </w:tr>
      <w:tr w:rsidR="005D3343" w:rsidRPr="005D3343" w14:paraId="1E985BC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C369A"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4" w:history="1">
              <w:r w:rsidR="00544CB5" w:rsidRPr="00853821">
                <w:rPr>
                  <w:color w:val="0000FF"/>
                  <w:sz w:val="16"/>
                  <w:szCs w:val="16"/>
                  <w:u w:val="single"/>
                  <w:lang w:val="en-CA" w:eastAsia="de-DE"/>
                </w:rPr>
                <w:t>JVET-AM0136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974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23B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12:00:38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0FB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15:08:33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EED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15:08:33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C044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AhG14: Improvement of SIMD implementation with expanded SIMD operators in SADL for LOP with Attention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9E2A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18CAAF03" w14:textId="0609D7D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43CBF6C6" w14:textId="42A973B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581DC2D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674A7"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5" w:history="1">
              <w:r w:rsidR="00544CB5" w:rsidRPr="00853821">
                <w:rPr>
                  <w:color w:val="0000FF"/>
                  <w:sz w:val="16"/>
                  <w:szCs w:val="16"/>
                  <w:u w:val="single"/>
                  <w:lang w:val="en-CA" w:eastAsia="de-DE"/>
                </w:rPr>
                <w:t>JVET-AM0137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618D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2BD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12:01:24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A29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10:38:36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FC9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10:38:36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247D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JVET-AM0077 (EE2-1.1: TIMD fusion with neural network based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A6D00" w14:textId="4486D76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Zouidi (Ofinno)</w:t>
            </w:r>
          </w:p>
        </w:tc>
      </w:tr>
      <w:tr w:rsidR="005D3343" w:rsidRPr="005D3343" w14:paraId="1FE99E4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7D520"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6" w:history="1">
              <w:r w:rsidR="00544CB5" w:rsidRPr="00853821">
                <w:rPr>
                  <w:color w:val="0000FF"/>
                  <w:sz w:val="16"/>
                  <w:szCs w:val="16"/>
                  <w:u w:val="single"/>
                  <w:lang w:val="en-CA" w:eastAsia="de-DE"/>
                </w:rPr>
                <w:t>JVET-AM0138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7D0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8D2A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12:03:21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698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01:15:25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B10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06:06:31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FF2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EE2-1.2a/b/c: TIMD-BV extension with enhanced IntraTMP merge list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820C3"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22141688" w14:textId="79C9514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620E2FAB" w14:textId="3B3FFF2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Zhao</w:t>
            </w:r>
          </w:p>
          <w:p w14:paraId="366D3A3A" w14:textId="212CB72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(PKU)</w:t>
            </w:r>
          </w:p>
          <w:p w14:paraId="4A35E6C4" w14:textId="279CDE4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65401695" w14:textId="480798B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6C447796" w14:textId="2E05A5D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10700EAD" w14:textId="29B7D5D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474F4A0A" w14:textId="0C935D7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5028E334" w14:textId="0C7484B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 (InterDigital)</w:t>
            </w:r>
          </w:p>
          <w:p w14:paraId="32F55D6E" w14:textId="50E31171"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6B5C2A47" w14:textId="3220F4C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tc>
      </w:tr>
      <w:tr w:rsidR="005D3343" w:rsidRPr="005D3343" w14:paraId="780AB8C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AD7E6"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7" w:history="1">
              <w:r w:rsidR="00544CB5" w:rsidRPr="00853821">
                <w:rPr>
                  <w:color w:val="0000FF"/>
                  <w:sz w:val="16"/>
                  <w:szCs w:val="16"/>
                  <w:u w:val="single"/>
                  <w:lang w:val="en-CA" w:eastAsia="de-DE"/>
                </w:rPr>
                <w:t>JVET-AM0139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969E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154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12:07:59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892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14:07:46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6CAD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02:22:41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FF6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On Chained Motion Vector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AFD05"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Zeng</w:t>
            </w:r>
          </w:p>
          <w:p w14:paraId="170A473F" w14:textId="355ADF71"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64C65441" w14:textId="7A3ABC8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Li</w:t>
            </w:r>
          </w:p>
          <w:p w14:paraId="481994B0" w14:textId="3A5F760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53404E1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FA3C0"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8" w:history="1">
              <w:r w:rsidR="00544CB5" w:rsidRPr="00853821">
                <w:rPr>
                  <w:color w:val="0000FF"/>
                  <w:sz w:val="16"/>
                  <w:szCs w:val="16"/>
                  <w:u w:val="single"/>
                  <w:lang w:val="en-CA" w:eastAsia="de-DE"/>
                </w:rPr>
                <w:t>JVET-AM0140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9E78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D34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12:11:07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DFF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832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08:12:45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4423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Modifications of the unwrapping and interpolation filtering processes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AA14C"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24BD58D1" w14:textId="7B3F2B60"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w:t>
            </w:r>
          </w:p>
          <w:p w14:paraId="470DFD8B" w14:textId="416FFD5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 (TCL)</w:t>
            </w:r>
          </w:p>
        </w:tc>
      </w:tr>
      <w:tr w:rsidR="005D3343" w:rsidRPr="005D3343" w14:paraId="6EF4678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DB9E"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9" w:history="1">
              <w:r w:rsidR="00544CB5" w:rsidRPr="00853821">
                <w:rPr>
                  <w:color w:val="0000FF"/>
                  <w:sz w:val="16"/>
                  <w:szCs w:val="16"/>
                  <w:u w:val="single"/>
                  <w:lang w:val="en-CA" w:eastAsia="de-DE"/>
                </w:rPr>
                <w:t>JVET-AM0141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32CD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D0CC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12:32:22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F6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12:38:44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9F0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03:27:52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CF2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Adaptive Planar Weight for DIMD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93BBC"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J.-H. Lee</w:t>
            </w:r>
          </w:p>
          <w:p w14:paraId="253A6D1F" w14:textId="0057731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36FBAF1D" w14:textId="28871B2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W. Ryu (Kaon Group)</w:t>
            </w:r>
          </w:p>
        </w:tc>
      </w:tr>
      <w:tr w:rsidR="005D3343" w:rsidRPr="005D3343" w14:paraId="7A0F167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4650F"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0" w:history="1">
              <w:r w:rsidR="00544CB5" w:rsidRPr="00853821">
                <w:rPr>
                  <w:color w:val="0000FF"/>
                  <w:sz w:val="16"/>
                  <w:szCs w:val="16"/>
                  <w:u w:val="single"/>
                  <w:lang w:val="en-CA" w:eastAsia="de-DE"/>
                </w:rPr>
                <w:t>JVET-AM0142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5C1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F9A5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12:32:55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08C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12:40:09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3C6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03:28:43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B981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AHG15: Analysis of Test Sequences for Game Content in the CfE Document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B33FA"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Liang</w:t>
            </w:r>
          </w:p>
          <w:p w14:paraId="5DD7BA51" w14:textId="622A0195"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53A6B0ED" w14:textId="35F5EC9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W. Ryu (Kaon Group)</w:t>
            </w:r>
          </w:p>
        </w:tc>
      </w:tr>
      <w:tr w:rsidR="005D3343" w:rsidRPr="005D3343" w14:paraId="4BC60DD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CAD57"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1" w:history="1">
              <w:r w:rsidR="00544CB5" w:rsidRPr="00853821">
                <w:rPr>
                  <w:color w:val="0000FF"/>
                  <w:sz w:val="16"/>
                  <w:szCs w:val="16"/>
                  <w:u w:val="single"/>
                  <w:lang w:val="en-CA" w:eastAsia="de-DE"/>
                </w:rPr>
                <w:t>JVET-AM0143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2B6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BCE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13C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12:41:13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22A6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02:43:11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215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Feature Fusion-Based Post-Filter for Efficient Video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E0BD"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Das</w:t>
            </w:r>
          </w:p>
          <w:p w14:paraId="39DBAA74" w14:textId="36822008"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6379E5E1" w14:textId="1F9FCCB0"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B.-S. Kim</w:t>
            </w:r>
          </w:p>
          <w:p w14:paraId="58ACD5B0" w14:textId="507C3EFF"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Cho</w:t>
            </w:r>
          </w:p>
          <w:p w14:paraId="5C9845A7" w14:textId="4989AC4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Hahm (KBS)</w:t>
            </w:r>
          </w:p>
        </w:tc>
      </w:tr>
      <w:tr w:rsidR="005D3343" w:rsidRPr="005D3343" w14:paraId="34B686D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EC788"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2" w:history="1">
              <w:r w:rsidR="00544CB5" w:rsidRPr="00853821">
                <w:rPr>
                  <w:color w:val="0000FF"/>
                  <w:sz w:val="16"/>
                  <w:szCs w:val="16"/>
                  <w:u w:val="single"/>
                  <w:lang w:val="en-CA" w:eastAsia="de-DE"/>
                </w:rPr>
                <w:t>JVET-AM0144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63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FEC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12:33:26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95DD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12:43:01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255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04:14:19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994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GAN-Based Post-Filter for Quality Enhancement of VVC Compressed Video</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E9B0C"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Das</w:t>
            </w:r>
          </w:p>
          <w:p w14:paraId="410555FB" w14:textId="41A3125C"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5F6E4D56" w14:textId="0A480EAE"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B.-S. Kim</w:t>
            </w:r>
          </w:p>
          <w:p w14:paraId="17AE357D" w14:textId="0967E9BA"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Cho</w:t>
            </w:r>
          </w:p>
          <w:p w14:paraId="2C08C28E" w14:textId="727E471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Hahm (KBS)</w:t>
            </w:r>
          </w:p>
        </w:tc>
      </w:tr>
      <w:tr w:rsidR="005D3343" w:rsidRPr="005D3343" w14:paraId="63F9495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FB6F4"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3" w:history="1">
              <w:r w:rsidR="00544CB5" w:rsidRPr="00853821">
                <w:rPr>
                  <w:color w:val="0000FF"/>
                  <w:sz w:val="16"/>
                  <w:szCs w:val="16"/>
                  <w:u w:val="single"/>
                  <w:lang w:val="en-CA" w:eastAsia="de-DE"/>
                </w:rPr>
                <w:t>JVET-AM0145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A881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4490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12:50:28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172F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16:02:56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56CF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12:59:09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3034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TMRL blend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01F41"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Blasi</w:t>
            </w:r>
          </w:p>
          <w:p w14:paraId="248BB183" w14:textId="717ABC09"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Kulupana</w:t>
            </w:r>
          </w:p>
          <w:p w14:paraId="257C4FB4" w14:textId="0C8C8E66"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11215459" w14:textId="073F8C8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746DB94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F077C"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4" w:history="1">
              <w:r w:rsidR="00544CB5" w:rsidRPr="00853821">
                <w:rPr>
                  <w:color w:val="0000FF"/>
                  <w:sz w:val="16"/>
                  <w:szCs w:val="16"/>
                  <w:u w:val="single"/>
                  <w:lang w:val="en-CA" w:eastAsia="de-DE"/>
                </w:rPr>
                <w:t>JVET-AM0146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F16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C79D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13:06:55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EF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15:16:56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DD2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15:16:56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92D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display rectangles with same display aspect ratio as cropped decoded picture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16AB6"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Biatek</w:t>
            </w:r>
          </w:p>
          <w:p w14:paraId="32EFF1DA" w14:textId="2BFF476D"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A779382" w14:textId="7B63EA6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6E58625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9E00A"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5" w:history="1">
              <w:r w:rsidR="00544CB5" w:rsidRPr="00853821">
                <w:rPr>
                  <w:color w:val="0000FF"/>
                  <w:sz w:val="16"/>
                  <w:szCs w:val="16"/>
                  <w:u w:val="single"/>
                  <w:lang w:val="en-CA" w:eastAsia="de-DE"/>
                </w:rPr>
                <w:t>JVET-AM0147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4B4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2F1A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13:07:11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E8D8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874C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85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applying display overlays on display rectangles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7BE41"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Biatek</w:t>
            </w:r>
          </w:p>
          <w:p w14:paraId="52CF0F2D" w14:textId="43244809"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0FDFA50" w14:textId="61EC5A3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3E8DC9E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1AA8D"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6" w:history="1">
              <w:r w:rsidR="00544CB5" w:rsidRPr="00853821">
                <w:rPr>
                  <w:color w:val="0000FF"/>
                  <w:sz w:val="16"/>
                  <w:szCs w:val="16"/>
                  <w:u w:val="single"/>
                  <w:lang w:val="en-CA" w:eastAsia="de-DE"/>
                </w:rPr>
                <w:t>JVET-AM0148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8C2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3176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13:31:13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6C2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13:47:50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B5B2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15:59:02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5DC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Multi-template selection for inter CCP merge mode with zero luma CBF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7D8A7" w14:textId="7777777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Huo</w:t>
            </w:r>
          </w:p>
          <w:p w14:paraId="4A37DA38" w14:textId="434D9465"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Liu</w:t>
            </w:r>
          </w:p>
          <w:p w14:paraId="43E4E90D" w14:textId="1242CB2C"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Ma</w:t>
            </w:r>
          </w:p>
          <w:p w14:paraId="555A5207" w14:textId="277920B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Yang (Xidian Univ.)</w:t>
            </w:r>
          </w:p>
        </w:tc>
      </w:tr>
      <w:tr w:rsidR="005D3343" w:rsidRPr="005D3343" w14:paraId="481C7F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7A597"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7" w:history="1">
              <w:r w:rsidR="00544CB5" w:rsidRPr="00853821">
                <w:rPr>
                  <w:color w:val="0000FF"/>
                  <w:sz w:val="16"/>
                  <w:szCs w:val="16"/>
                  <w:u w:val="single"/>
                  <w:lang w:val="en-CA" w:eastAsia="de-DE"/>
                </w:rPr>
                <w:t>JVET-AM0149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889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6299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13:42:17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6F9E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23:58:24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DB72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08:33:59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95C9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filtering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E9C7B" w14:textId="7777777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w:t>
            </w:r>
          </w:p>
          <w:p w14:paraId="2D7776B2" w14:textId="6CE8DC20"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1E62EB5F" w14:textId="3C51BB0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23E8180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C88FD" w14:textId="77777777" w:rsidR="00544CB5" w:rsidRPr="00853821" w:rsidRDefault="008773DB"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8" w:history="1">
              <w:r w:rsidR="00544CB5" w:rsidRPr="00853821">
                <w:rPr>
                  <w:color w:val="0000FF"/>
                  <w:sz w:val="16"/>
                  <w:szCs w:val="16"/>
                  <w:u w:val="single"/>
                  <w:lang w:val="en-CA" w:eastAsia="de-DE"/>
                </w:rPr>
                <w:t>JVET-AM0150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0077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BF5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13:52:02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373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16:24:55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A340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04:10:56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ACB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Extension of reconstructed area types for EIP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5510A" w14:textId="7777777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Niu</w:t>
            </w:r>
          </w:p>
          <w:p w14:paraId="587D76D6" w14:textId="2681AC4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4D7142B6" w14:textId="57BAEF5E"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1539B25F" w14:textId="397DBF3E"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591E0155" w14:textId="281E7C0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2D47B4E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E777F" w14:textId="2AAD4F8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JVET-AM0151</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0A64" w14:textId="007BF4E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A9490" w14:textId="5EFB7455"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13:56:00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24A6E" w14:textId="77777777"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E29F1" w14:textId="7777777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BD12" w14:textId="7A977A2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1300E" w14:textId="36C6B09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w:t>
            </w:r>
          </w:p>
        </w:tc>
      </w:tr>
      <w:tr w:rsidR="005D3343" w:rsidRPr="005D3343" w14:paraId="71A106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2AFF8"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9" w:history="1">
              <w:r w:rsidR="007A4034" w:rsidRPr="00853821">
                <w:rPr>
                  <w:color w:val="0000FF"/>
                  <w:sz w:val="16"/>
                  <w:szCs w:val="16"/>
                  <w:u w:val="single"/>
                  <w:lang w:val="en-CA" w:eastAsia="de-DE"/>
                </w:rPr>
                <w:t>JVET-AM0152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598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B5D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14:07:43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49B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14:54:50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FCA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08:09:59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132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AI usage restrictions for entities other than decoded pictures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F04F2"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064517CB" w14:textId="3489BFF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79BB958C" w14:textId="23970868"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3A494DB8" w14:textId="742A39C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4E5B8FB3" w14:textId="12F833E9"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6CABF435" w14:textId="56EC1B3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BFFF57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7C53E"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0" w:history="1">
              <w:r w:rsidR="007A4034" w:rsidRPr="00853821">
                <w:rPr>
                  <w:color w:val="0000FF"/>
                  <w:sz w:val="16"/>
                  <w:szCs w:val="16"/>
                  <w:u w:val="single"/>
                  <w:lang w:val="en-CA" w:eastAsia="de-DE"/>
                </w:rPr>
                <w:t>JVET-AM0153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6B8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27C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14:20:59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76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14:55:57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5782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04:45:38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F2C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Loss recovery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A53B0"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F02F5F1" w14:textId="3ADD790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34D0B4E" w14:textId="5D77FBA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61985D3D" w14:textId="5EFDD27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384FA26B" w14:textId="4A7F094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0B4B39C" w14:textId="0694970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BF3639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93764"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1" w:history="1">
              <w:r w:rsidR="007A4034" w:rsidRPr="00853821">
                <w:rPr>
                  <w:color w:val="0000FF"/>
                  <w:sz w:val="16"/>
                  <w:szCs w:val="16"/>
                  <w:u w:val="single"/>
                  <w:lang w:val="en-CA" w:eastAsia="de-DE"/>
                </w:rPr>
                <w:t>JVET-AM0154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ECAB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3FB6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14:23:17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0F4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EF8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15:00:00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D06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danmu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F8D9B"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44FFD69A" w14:textId="2D2EA01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02772463" w14:textId="70C0C79B"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C967E16" w14:textId="2EB66E0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1441415B" w14:textId="27A90CE4"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9D473AC" w14:textId="1B605FB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757C09C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F8704"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2" w:history="1">
              <w:r w:rsidR="007A4034" w:rsidRPr="00853821">
                <w:rPr>
                  <w:color w:val="0000FF"/>
                  <w:sz w:val="16"/>
                  <w:szCs w:val="16"/>
                  <w:u w:val="single"/>
                  <w:lang w:val="en-CA" w:eastAsia="de-DE"/>
                </w:rPr>
                <w:t>JVET-AM0155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BA0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79A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14:25:54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C92C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14:44:38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7916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14:44:38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28765" w14:textId="168400EA"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the SPO SEI message complexity </w:t>
            </w:r>
            <w:r w:rsidR="00D6566B">
              <w:rPr>
                <w:sz w:val="16"/>
                <w:szCs w:val="16"/>
                <w:lang w:val="en-CA" w:eastAsia="de-DE"/>
              </w:rPr>
              <w:t>signalling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16672"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318EFE2F" w14:textId="5B43F379"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w:t>
            </w:r>
          </w:p>
          <w:p w14:paraId="5F6F62D0" w14:textId="58E0518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4ABFE2ED" w14:textId="30A5A44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3020F925" w14:textId="5D9D178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1441137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F7713"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3" w:history="1">
              <w:r w:rsidR="007A4034" w:rsidRPr="00853821">
                <w:rPr>
                  <w:color w:val="0000FF"/>
                  <w:sz w:val="16"/>
                  <w:szCs w:val="16"/>
                  <w:u w:val="single"/>
                  <w:lang w:val="en-CA" w:eastAsia="de-DE"/>
                </w:rPr>
                <w:t>JVET-AM0156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7E9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EA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14:29:40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7FA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B05C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14:43:30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919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Digitally Signing a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2A270"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732F8584" w14:textId="6E9BA18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w:t>
            </w:r>
          </w:p>
          <w:p w14:paraId="12011E51" w14:textId="6390A6E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7B7B6187" w14:textId="3F61186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4C38FEC5" w14:textId="0AF32C9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5F94537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3E551"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4" w:history="1">
              <w:r w:rsidR="007A4034" w:rsidRPr="00853821">
                <w:rPr>
                  <w:color w:val="0000FF"/>
                  <w:sz w:val="16"/>
                  <w:szCs w:val="16"/>
                  <w:u w:val="single"/>
                  <w:lang w:val="en-CA" w:eastAsia="de-DE"/>
                </w:rPr>
                <w:t>JVET-AM0157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113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DE6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14:30:29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12B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14:45:08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37A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01:57:19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C733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EE2-1.8: Harmonization of SGPM-BV and LIC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9CAFC"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Huo</w:t>
            </w:r>
          </w:p>
          <w:p w14:paraId="0DEF0315" w14:textId="2E02ADF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Fei</w:t>
            </w:r>
          </w:p>
          <w:p w14:paraId="6E955A35" w14:textId="37D9BCE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4A1BB27D" w14:textId="37306BF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Ma</w:t>
            </w:r>
          </w:p>
          <w:p w14:paraId="0CAE0D89" w14:textId="57A9D2B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Yang (Xidian Univ.)</w:t>
            </w:r>
          </w:p>
        </w:tc>
      </w:tr>
      <w:tr w:rsidR="005D3343" w:rsidRPr="005D3343" w14:paraId="1838EF3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1DAC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5" w:history="1">
              <w:r w:rsidR="007A4034" w:rsidRPr="00853821">
                <w:rPr>
                  <w:color w:val="0000FF"/>
                  <w:sz w:val="16"/>
                  <w:szCs w:val="16"/>
                  <w:u w:val="single"/>
                  <w:lang w:val="en-CA" w:eastAsia="de-DE"/>
                </w:rPr>
                <w:t>JVET-AM0158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33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095B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14:31:21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CB1D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14:45:26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0A5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13:32:17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4C7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[AHG3][AHG6] ECM software code quantity progress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509F5" w14:textId="2905B25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4CECC1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D77A7"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6" w:history="1">
              <w:r w:rsidR="007A4034" w:rsidRPr="00853821">
                <w:rPr>
                  <w:color w:val="0000FF"/>
                  <w:sz w:val="16"/>
                  <w:szCs w:val="16"/>
                  <w:u w:val="single"/>
                  <w:lang w:val="en-CA" w:eastAsia="de-DE"/>
                </w:rPr>
                <w:t>JVET-AM0159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32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B33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14:31:43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F5A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22:15:45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E74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22:15:45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4DE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ALF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B6B7"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Jumakulyyev</w:t>
            </w:r>
          </w:p>
          <w:p w14:paraId="66245908" w14:textId="5A9770B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432DE95A" w14:textId="7ECD319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725245A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74B7F"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7" w:history="1">
              <w:r w:rsidR="007A4034" w:rsidRPr="00853821">
                <w:rPr>
                  <w:color w:val="0000FF"/>
                  <w:sz w:val="16"/>
                  <w:szCs w:val="16"/>
                  <w:u w:val="single"/>
                  <w:lang w:val="en-CA" w:eastAsia="de-DE"/>
                </w:rPr>
                <w:t>JVET-AM0160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801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FDE0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14:34:40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5C4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15:01:31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D7C9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06:56:10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265E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including SEI messages in the digitally signed content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34784"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4726B8D4" w14:textId="20F55943"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57B902D6" w14:textId="7F6E115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1E5A4588" w14:textId="3C9B302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54581CA2" w14:textId="28945A4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0D7C4B14" w14:textId="5E595D5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059C3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6BA2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8" w:history="1">
              <w:r w:rsidR="007A4034" w:rsidRPr="00853821">
                <w:rPr>
                  <w:color w:val="0000FF"/>
                  <w:sz w:val="16"/>
                  <w:szCs w:val="16"/>
                  <w:u w:val="single"/>
                  <w:lang w:val="en-CA" w:eastAsia="de-DE"/>
                </w:rPr>
                <w:t>JVET-AM0161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F99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F78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7FD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15:02:08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D12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07:45:07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DDE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display timing in the danmu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88F81"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0E975C3E" w14:textId="255FC2BB"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0C11643B" w14:textId="65BE42C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0F7933A6" w14:textId="4F145A4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3BA6A2FB" w14:textId="5AD93AE6"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4B9D8BCC" w14:textId="5AB57E3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5452C9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4B79C"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9" w:history="1">
              <w:r w:rsidR="007A4034" w:rsidRPr="00853821">
                <w:rPr>
                  <w:color w:val="0000FF"/>
                  <w:sz w:val="16"/>
                  <w:szCs w:val="16"/>
                  <w:u w:val="single"/>
                  <w:lang w:val="en-CA" w:eastAsia="de-DE"/>
                </w:rPr>
                <w:t>JVET-AM0162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4CD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A6A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A36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15:19:50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DF10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17:25:12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59E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Software implementation of attenuation map information metadata in the Green Metadata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A6940"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C.-H. Demarty</w:t>
            </w:r>
          </w:p>
          <w:p w14:paraId="3B2DF0D4" w14:textId="7FB7FD1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w:t>
            </w:r>
          </w:p>
          <w:p w14:paraId="0852792D" w14:textId="50743D08"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421123E0" w14:textId="16563D3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Aumont (InterDigital)</w:t>
            </w:r>
          </w:p>
        </w:tc>
      </w:tr>
      <w:tr w:rsidR="005D3343" w:rsidRPr="005D3343" w14:paraId="5C9AA87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B8CB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0" w:history="1">
              <w:r w:rsidR="007A4034" w:rsidRPr="00853821">
                <w:rPr>
                  <w:color w:val="0000FF"/>
                  <w:sz w:val="16"/>
                  <w:szCs w:val="16"/>
                  <w:u w:val="single"/>
                  <w:lang w:val="en-CA" w:eastAsia="de-DE"/>
                </w:rPr>
                <w:t>JVET-AM0163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150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F6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15:14:33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633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02:21:27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F8A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02:21:27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227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EE2-1.7: On interpolation filter for TIMD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ADBAB"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Wang</w:t>
            </w:r>
          </w:p>
          <w:p w14:paraId="514C0C10" w14:textId="0578252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Yin</w:t>
            </w:r>
          </w:p>
          <w:p w14:paraId="20C92546" w14:textId="6D351FE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w:t>
            </w:r>
          </w:p>
          <w:p w14:paraId="3E8D80D9" w14:textId="2A15D49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w:t>
            </w:r>
          </w:p>
          <w:p w14:paraId="4AE48185" w14:textId="228A2988"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Zhang</w:t>
            </w:r>
          </w:p>
          <w:p w14:paraId="120FCFB1" w14:textId="29681D7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Zhao</w:t>
            </w:r>
          </w:p>
          <w:p w14:paraId="16399EAD" w14:textId="1A3F8759"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Salehifar</w:t>
            </w:r>
          </w:p>
          <w:p w14:paraId="4DA66688" w14:textId="1238136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(Bytedance)</w:t>
            </w:r>
          </w:p>
        </w:tc>
      </w:tr>
      <w:tr w:rsidR="005D3343" w:rsidRPr="005D3343" w14:paraId="79029D1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E68A7"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1" w:history="1">
              <w:r w:rsidR="007A4034" w:rsidRPr="00853821">
                <w:rPr>
                  <w:color w:val="0000FF"/>
                  <w:sz w:val="16"/>
                  <w:szCs w:val="16"/>
                  <w:u w:val="single"/>
                  <w:lang w:val="en-CA" w:eastAsia="de-DE"/>
                </w:rPr>
                <w:t>JVET-AM0164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18C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FE4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15:17:19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C5F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20:44:51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8DA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20:44:51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310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DSC 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5F585"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16166A4D" w14:textId="0C4C7D5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Hinz</w:t>
            </w:r>
          </w:p>
          <w:p w14:paraId="09B243F7" w14:textId="6D70DA7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w:t>
            </w:r>
          </w:p>
          <w:p w14:paraId="12F55658" w14:textId="1D7A67CB"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Pfaff</w:t>
            </w:r>
          </w:p>
          <w:p w14:paraId="776A2EB0" w14:textId="7BEC98C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Schwarz</w:t>
            </w:r>
          </w:p>
          <w:p w14:paraId="47C94246" w14:textId="3EAD254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Marpe</w:t>
            </w:r>
          </w:p>
          <w:p w14:paraId="550D7711" w14:textId="137C676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Wiegand (Fraunhofer HHI)</w:t>
            </w:r>
          </w:p>
        </w:tc>
      </w:tr>
      <w:tr w:rsidR="005D3343" w:rsidRPr="005D3343" w14:paraId="58DD0B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164B4"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2" w:history="1">
              <w:r w:rsidR="007A4034" w:rsidRPr="00853821">
                <w:rPr>
                  <w:color w:val="0000FF"/>
                  <w:sz w:val="16"/>
                  <w:szCs w:val="16"/>
                  <w:u w:val="single"/>
                  <w:lang w:val="en-CA" w:eastAsia="de-DE"/>
                </w:rPr>
                <w:t>JVET-AM0165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136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9BA5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15:26:18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D83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16:27:16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20A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16:27:16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BEE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value range and reserved values for syntax elements in VSEI v4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19F1C"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59B68D6E" w14:textId="26983E0D"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3C239A83" w14:textId="39914BD2"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2D42589C" w14:textId="16167BA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037EC291" w14:textId="779175C6"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46BE7160" w14:textId="2260262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B9EC68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3968B"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3" w:history="1">
              <w:r w:rsidR="007A4034" w:rsidRPr="00853821">
                <w:rPr>
                  <w:color w:val="0000FF"/>
                  <w:sz w:val="16"/>
                  <w:szCs w:val="16"/>
                  <w:u w:val="single"/>
                  <w:lang w:val="en-CA" w:eastAsia="de-DE"/>
                </w:rPr>
                <w:t>JVET-AM0166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325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D5C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15:26:39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362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16:27:46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926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02:56:49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3DD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Miscellaneous aspects in VSEI v4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B96DA"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76CCDB79" w14:textId="5DA4EF3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7AB968E2" w14:textId="1B795E7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460BE90B" w14:textId="1A2A5E3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3A367A0F" w14:textId="666C388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1218DA53" w14:textId="60C215E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41CD1F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37346"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4" w:history="1">
              <w:r w:rsidR="007A4034" w:rsidRPr="00853821">
                <w:rPr>
                  <w:color w:val="0000FF"/>
                  <w:sz w:val="16"/>
                  <w:szCs w:val="16"/>
                  <w:u w:val="single"/>
                  <w:lang w:val="en-CA" w:eastAsia="de-DE"/>
                </w:rPr>
                <w:t>JVET-AM0167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A27D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7FE3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15:31:52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F34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23:59:20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CD4E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08:21:05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077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long-tap interpolation filtering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A41C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w:t>
            </w:r>
          </w:p>
          <w:p w14:paraId="0D448AE3" w14:textId="10CFC80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6D8C1AFB" w14:textId="0E390DA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146AB6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A9C5D"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5" w:history="1">
              <w:r w:rsidR="007A4034" w:rsidRPr="00853821">
                <w:rPr>
                  <w:color w:val="0000FF"/>
                  <w:sz w:val="16"/>
                  <w:szCs w:val="16"/>
                  <w:u w:val="single"/>
                  <w:lang w:val="en-CA" w:eastAsia="de-DE"/>
                </w:rPr>
                <w:t>JVET-AM0168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D95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A55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15:32:29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5C4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15:38:34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AA8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15:38:34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AC7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Implementation in VTM TuC of the film grain regions characteristics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F928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w:t>
            </w:r>
          </w:p>
          <w:p w14:paraId="31BFB116" w14:textId="3DCDB57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7A0A834C" w14:textId="17B711A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 (InterDigital)</w:t>
            </w:r>
          </w:p>
          <w:p w14:paraId="0BD89346" w14:textId="178BBC7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 (Tencent)</w:t>
            </w:r>
          </w:p>
        </w:tc>
      </w:tr>
      <w:tr w:rsidR="005D3343" w:rsidRPr="005D3343" w14:paraId="305EF2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B39FC"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6" w:history="1">
              <w:r w:rsidR="007A4034" w:rsidRPr="00853821">
                <w:rPr>
                  <w:color w:val="0000FF"/>
                  <w:sz w:val="16"/>
                  <w:szCs w:val="16"/>
                  <w:u w:val="single"/>
                  <w:lang w:val="en-CA" w:eastAsia="de-DE"/>
                </w:rPr>
                <w:t>JVET-AM0169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C59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E04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C46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18:25:30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433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16:18:03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CB0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Reducing Candidate Modes in DDCCP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6F7CA"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w:t>
            </w:r>
          </w:p>
          <w:p w14:paraId="338826A7" w14:textId="66CA067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Yin</w:t>
            </w:r>
          </w:p>
          <w:p w14:paraId="682E0464" w14:textId="6F669F8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Zhu (NWPU)</w:t>
            </w:r>
          </w:p>
          <w:p w14:paraId="5BB20F9F" w14:textId="5A01465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105E4A97" w14:textId="7DF4C05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Zeng</w:t>
            </w:r>
          </w:p>
          <w:p w14:paraId="20EACE66" w14:textId="318394A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7302F78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2967E"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7" w:history="1">
              <w:r w:rsidR="007A4034" w:rsidRPr="00853821">
                <w:rPr>
                  <w:color w:val="0000FF"/>
                  <w:sz w:val="16"/>
                  <w:szCs w:val="16"/>
                  <w:u w:val="single"/>
                  <w:lang w:val="en-CA" w:eastAsia="de-DE"/>
                </w:rPr>
                <w:t>JVET-AM0170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438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36F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15:42:27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B25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15:27:36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491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15:27:36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C41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AhG14: SADL update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5B761" w14:textId="6422069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(InterDigital)</w:t>
            </w:r>
          </w:p>
        </w:tc>
      </w:tr>
      <w:tr w:rsidR="005D3343" w:rsidRPr="005D3343" w14:paraId="328C785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F0288"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8" w:history="1">
              <w:r w:rsidR="007A4034" w:rsidRPr="00853821">
                <w:rPr>
                  <w:color w:val="0000FF"/>
                  <w:sz w:val="16"/>
                  <w:szCs w:val="16"/>
                  <w:u w:val="single"/>
                  <w:lang w:val="en-CA" w:eastAsia="de-DE"/>
                </w:rPr>
                <w:t>JVET-AM0171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10B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01D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00D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F9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04:28:56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E5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On ALF-CCCM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7A8F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0D89DB06" w14:textId="1FEBD7B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42F48CF8" w14:textId="35BF4EA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77F27F19" w14:textId="073998A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642B4B32" w14:textId="47A2817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918A0A3" w14:textId="404E2FB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EAF8B2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2724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9" w:history="1">
              <w:r w:rsidR="007A4034" w:rsidRPr="00853821">
                <w:rPr>
                  <w:color w:val="0000FF"/>
                  <w:sz w:val="16"/>
                  <w:szCs w:val="16"/>
                  <w:u w:val="single"/>
                  <w:lang w:val="en-CA" w:eastAsia="de-DE"/>
                </w:rPr>
                <w:t>JVET-AM0172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62C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627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15:53:56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BB0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16:01:41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826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08:04:42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FDB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EE2-3.5: a combination of EE2-3.3 and EE2-3.4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F73A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5931457A" w14:textId="128945C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76F77E99" w14:textId="3746323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6DDDC1DA" w14:textId="1B0142C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3916C09A" w14:textId="1A6C454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p w14:paraId="29E356A0" w14:textId="574178F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Verba</w:t>
            </w:r>
          </w:p>
          <w:p w14:paraId="51545440" w14:textId="05C9823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0F235172" w14:textId="1E94D7C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0FEF332A" w14:textId="4F2629A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65CA08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A0F71"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0" w:history="1">
              <w:r w:rsidR="007A4034" w:rsidRPr="00853821">
                <w:rPr>
                  <w:color w:val="0000FF"/>
                  <w:sz w:val="16"/>
                  <w:szCs w:val="16"/>
                  <w:u w:val="single"/>
                  <w:lang w:val="en-CA" w:eastAsia="de-DE"/>
                </w:rPr>
                <w:t>JVET-AM0173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25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832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15:57:26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365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17:19:59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53A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06:41:14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FB5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NNPFA SEI message extension for multi-purpose NNPFs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2E995"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C.-H. Demarty</w:t>
            </w:r>
          </w:p>
          <w:p w14:paraId="13F4A848" w14:textId="061804D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153B486B" w14:textId="627F8A6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Ak (InterDigital)</w:t>
            </w:r>
          </w:p>
          <w:p w14:paraId="1233C147" w14:textId="21F1EA2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Hannuksela</w:t>
            </w:r>
          </w:p>
          <w:p w14:paraId="204D2C3F" w14:textId="58B055E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 (Nokia)</w:t>
            </w:r>
          </w:p>
        </w:tc>
      </w:tr>
      <w:tr w:rsidR="005D3343" w:rsidRPr="005D3343" w14:paraId="6456908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64ACF"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1" w:history="1">
              <w:r w:rsidR="007A4034" w:rsidRPr="00853821">
                <w:rPr>
                  <w:color w:val="0000FF"/>
                  <w:sz w:val="16"/>
                  <w:szCs w:val="16"/>
                  <w:u w:val="single"/>
                  <w:lang w:val="en-CA" w:eastAsia="de-DE"/>
                </w:rPr>
                <w:t>JVET-AM0174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0A7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1B9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15:57:41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51AA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20:07:48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C1C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12:24:53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7D4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general SEI payload constraints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5A1CD"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w:t>
            </w:r>
          </w:p>
          <w:p w14:paraId="598E6C57" w14:textId="7FDC24D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Skupin</w:t>
            </w:r>
          </w:p>
          <w:p w14:paraId="57B773B6" w14:textId="3B7DD5C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M. Borges</w:t>
            </w:r>
          </w:p>
          <w:p w14:paraId="0BA21BE9" w14:textId="657ED10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009B005D" w14:textId="4D264AB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Hellge</w:t>
            </w:r>
          </w:p>
          <w:p w14:paraId="497C3FFF" w14:textId="510E3A4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Schierl (Fraunhofer HHI)</w:t>
            </w:r>
          </w:p>
        </w:tc>
      </w:tr>
      <w:tr w:rsidR="005D3343" w:rsidRPr="005D3343" w14:paraId="7DAAC13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3C23E"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2" w:history="1">
              <w:r w:rsidR="007A4034" w:rsidRPr="00853821">
                <w:rPr>
                  <w:color w:val="0000FF"/>
                  <w:sz w:val="16"/>
                  <w:szCs w:val="16"/>
                  <w:u w:val="single"/>
                  <w:lang w:val="en-CA" w:eastAsia="de-DE"/>
                </w:rPr>
                <w:t>JVET-AM0175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FA2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F0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16:01:26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320A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16:25:40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8D6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10:51:51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BF7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9CB74"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Chen</w:t>
            </w:r>
          </w:p>
          <w:p w14:paraId="4F6359CC" w14:textId="29DDCAA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Fu</w:t>
            </w:r>
          </w:p>
          <w:p w14:paraId="03B3D7BE" w14:textId="605E7A8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w:t>
            </w:r>
          </w:p>
          <w:p w14:paraId="2C07911F" w14:textId="238EF4B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5FDC37C5" w14:textId="3E4E02D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Ding</w:t>
            </w:r>
          </w:p>
          <w:p w14:paraId="2A0820CF" w14:textId="51D0CCF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Ma</w:t>
            </w:r>
          </w:p>
          <w:p w14:paraId="24F8C2C5" w14:textId="525358F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Chen (Wuhan Univ.)</w:t>
            </w:r>
          </w:p>
        </w:tc>
      </w:tr>
      <w:tr w:rsidR="005D3343" w:rsidRPr="005D3343" w14:paraId="5432BDB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37915"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3" w:history="1">
              <w:r w:rsidR="007A4034" w:rsidRPr="00853821">
                <w:rPr>
                  <w:color w:val="0000FF"/>
                  <w:sz w:val="16"/>
                  <w:szCs w:val="16"/>
                  <w:u w:val="single"/>
                  <w:lang w:val="en-CA" w:eastAsia="de-DE"/>
                </w:rPr>
                <w:t>JVET-AM0176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8D8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EA1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16:05:52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590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11:15:33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F5B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02:11:26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3D9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ECM NNLF evaluation using AhG11 trained models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D787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w:t>
            </w:r>
          </w:p>
          <w:p w14:paraId="3C8C2347" w14:textId="628A1CD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(InterDigital)</w:t>
            </w:r>
          </w:p>
        </w:tc>
      </w:tr>
      <w:tr w:rsidR="005D3343" w:rsidRPr="005D3343" w14:paraId="34FF858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62167"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4" w:history="1">
              <w:r w:rsidR="007A4034" w:rsidRPr="00853821">
                <w:rPr>
                  <w:color w:val="0000FF"/>
                  <w:sz w:val="16"/>
                  <w:szCs w:val="16"/>
                  <w:u w:val="single"/>
                  <w:lang w:val="en-CA" w:eastAsia="de-DE"/>
                </w:rPr>
                <w:t>JVET-AM0177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C3E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9B1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16:08:52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FC4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16:26:26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1254FE" w14:textId="19EB27FE" w:rsidR="007A4034" w:rsidRPr="00853821" w:rsidRDefault="008C2040"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C2040">
              <w:rPr>
                <w:sz w:val="16"/>
                <w:szCs w:val="16"/>
                <w:lang w:val="en-CA" w:eastAsia="de-DE"/>
              </w:rPr>
              <w:t>2025-08-03 15:52:08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35C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Deep Reference Frame Generation for Inter Prediction Enhancement with Structural Re-parameterization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E804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w:t>
            </w:r>
          </w:p>
          <w:p w14:paraId="27938C42" w14:textId="6781DED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Gui</w:t>
            </w:r>
          </w:p>
          <w:p w14:paraId="458411B0" w14:textId="7C4DC8E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Fu</w:t>
            </w:r>
          </w:p>
          <w:p w14:paraId="0E21BD59" w14:textId="4F21ED2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Chen</w:t>
            </w:r>
          </w:p>
          <w:p w14:paraId="578CE362" w14:textId="639324A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Ma</w:t>
            </w:r>
          </w:p>
          <w:p w14:paraId="7F193E35" w14:textId="1EF27C8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Chen (Wuhan Univ.)</w:t>
            </w:r>
          </w:p>
        </w:tc>
      </w:tr>
      <w:tr w:rsidR="005D3343" w:rsidRPr="005D3343" w14:paraId="0F5583E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229DD"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5" w:history="1">
              <w:r w:rsidR="007A4034" w:rsidRPr="00853821">
                <w:rPr>
                  <w:color w:val="0000FF"/>
                  <w:sz w:val="16"/>
                  <w:szCs w:val="16"/>
                  <w:u w:val="single"/>
                  <w:lang w:val="en-CA" w:eastAsia="de-DE"/>
                </w:rPr>
                <w:t>JVET-AM0178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CE8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B12E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16:11:51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0D6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16:26:50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58B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16:26:50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AE7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AHG14: The extension of SADL library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3DFE0"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Fu</w:t>
            </w:r>
          </w:p>
          <w:p w14:paraId="477600CA" w14:textId="0F88408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Ma</w:t>
            </w:r>
          </w:p>
          <w:p w14:paraId="3B835F99" w14:textId="791F322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Chen (Wuhan Univ.)</w:t>
            </w:r>
          </w:p>
        </w:tc>
      </w:tr>
      <w:tr w:rsidR="005D3343" w:rsidRPr="005D3343" w14:paraId="092AB4C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15CF3"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6" w:history="1">
              <w:r w:rsidR="007A4034" w:rsidRPr="00853821">
                <w:rPr>
                  <w:color w:val="0000FF"/>
                  <w:sz w:val="16"/>
                  <w:szCs w:val="16"/>
                  <w:u w:val="single"/>
                  <w:lang w:val="en-CA" w:eastAsia="de-DE"/>
                </w:rPr>
                <w:t>JVET-AM0179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7CD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1CE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16:14:09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1A4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23:35:56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60A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23:35:56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BE5C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Depth-aware optimization for Encoder optimization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0A1E"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35FC5EE2" w14:textId="3CD4298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72AAAA67" w14:textId="324B24B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Hinds (Tencent)</w:t>
            </w:r>
          </w:p>
        </w:tc>
      </w:tr>
      <w:tr w:rsidR="005D3343" w:rsidRPr="005D3343" w14:paraId="7435AA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5752E"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7" w:history="1">
              <w:r w:rsidR="007A4034" w:rsidRPr="00853821">
                <w:rPr>
                  <w:color w:val="0000FF"/>
                  <w:sz w:val="16"/>
                  <w:szCs w:val="16"/>
                  <w:u w:val="single"/>
                  <w:lang w:val="en-CA" w:eastAsia="de-DE"/>
                </w:rPr>
                <w:t>JVET-AM0180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D45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EEB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16:16:04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438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9615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23:40:35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961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Overlay purpose indicator for Display overlays information SEI message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2078A"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4BBD4377" w14:textId="07CBA10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2EEFFC26" w14:textId="29ED2D4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Hinds (Tencent)</w:t>
            </w:r>
          </w:p>
        </w:tc>
      </w:tr>
      <w:tr w:rsidR="005D3343" w:rsidRPr="005D3343" w14:paraId="18951B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D81CB"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8" w:history="1">
              <w:r w:rsidR="007A4034" w:rsidRPr="00853821">
                <w:rPr>
                  <w:color w:val="0000FF"/>
                  <w:sz w:val="16"/>
                  <w:szCs w:val="16"/>
                  <w:u w:val="single"/>
                  <w:lang w:val="en-CA" w:eastAsia="de-DE"/>
                </w:rPr>
                <w:t>JVET-AM0181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92A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718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16:18:07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81E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23:32:39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9AE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05:47:56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B94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Proposed new SEI message on localization and mapping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C200D"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74F5E441" w14:textId="0AEF15A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49BED4AE" w14:textId="111E49C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Hinds</w:t>
            </w:r>
          </w:p>
          <w:p w14:paraId="1202E286" w14:textId="52008A1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Ricard (Tencent)</w:t>
            </w:r>
          </w:p>
          <w:p w14:paraId="36029321" w14:textId="3E256D4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413AAB7E" w14:textId="4D42DB0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w:t>
            </w:r>
            <w:r w:rsidR="00CF19AC" w:rsidRPr="00853821">
              <w:rPr>
                <w:sz w:val="16"/>
                <w:szCs w:val="16"/>
                <w:lang w:val="en-CA" w:eastAsia="de-DE"/>
              </w:rPr>
              <w:t>.</w:t>
            </w:r>
            <w:r w:rsidRPr="00853821">
              <w:rPr>
                <w:sz w:val="16"/>
                <w:szCs w:val="16"/>
                <w:lang w:val="en-CA" w:eastAsia="de-DE"/>
              </w:rPr>
              <w:t xml:space="preserve"> He</w:t>
            </w:r>
          </w:p>
          <w:p w14:paraId="7217FC2C" w14:textId="65B60D9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w:t>
            </w:r>
            <w:r w:rsidR="00CF19AC" w:rsidRPr="00853821">
              <w:rPr>
                <w:sz w:val="16"/>
                <w:szCs w:val="16"/>
                <w:lang w:val="en-CA" w:eastAsia="de-DE"/>
              </w:rPr>
              <w:t>.</w:t>
            </w:r>
            <w:r w:rsidRPr="00853821">
              <w:rPr>
                <w:sz w:val="16"/>
                <w:szCs w:val="16"/>
                <w:lang w:val="en-CA" w:eastAsia="de-DE"/>
              </w:rPr>
              <w:t xml:space="preserve"> Zhao (Qualcomm)</w:t>
            </w:r>
          </w:p>
        </w:tc>
      </w:tr>
      <w:tr w:rsidR="005D3343" w:rsidRPr="005D3343" w14:paraId="3292B53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56743"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9" w:history="1">
              <w:r w:rsidR="007A4034" w:rsidRPr="00853821">
                <w:rPr>
                  <w:color w:val="0000FF"/>
                  <w:sz w:val="16"/>
                  <w:szCs w:val="16"/>
                  <w:u w:val="single"/>
                  <w:lang w:val="en-CA" w:eastAsia="de-DE"/>
                </w:rPr>
                <w:t>JVET-AM0182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974C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68DA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16:22:47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507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20:50:53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160C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20:50:53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BB21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Danmu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2CC9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32C90F95" w14:textId="14347F7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2E3E56CC" w14:textId="3D0A229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1AB6AAD" w14:textId="48DDBD1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2491D30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FE750"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0" w:history="1">
              <w:r w:rsidR="007A4034" w:rsidRPr="00853821">
                <w:rPr>
                  <w:color w:val="0000FF"/>
                  <w:sz w:val="16"/>
                  <w:szCs w:val="16"/>
                  <w:u w:val="single"/>
                  <w:lang w:val="en-CA" w:eastAsia="de-DE"/>
                </w:rPr>
                <w:t>JVET-AM0183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9AF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F0D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16:23:00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483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16:59:29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CDA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11:25:25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C63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Look-up table based loop filtering for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FA610"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Du</w:t>
            </w:r>
          </w:p>
          <w:p w14:paraId="0A957B28" w14:textId="7DAC0B12"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2750BCD3" w14:textId="4C31AB1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Li</w:t>
            </w:r>
          </w:p>
          <w:p w14:paraId="63379CC5" w14:textId="287CC35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Liu</w:t>
            </w:r>
          </w:p>
          <w:p w14:paraId="1C98A4A5" w14:textId="555F508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Zhu</w:t>
            </w:r>
          </w:p>
          <w:p w14:paraId="09991779" w14:textId="44A1160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Luo</w:t>
            </w:r>
          </w:p>
          <w:p w14:paraId="431C8CFA" w14:textId="72D79D6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Guo (UESTC)</w:t>
            </w:r>
          </w:p>
          <w:p w14:paraId="2C4FA9DD" w14:textId="1A96A60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Huo</w:t>
            </w:r>
          </w:p>
          <w:p w14:paraId="3AD88258" w14:textId="206BBCA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Liu (Transsion)</w:t>
            </w:r>
          </w:p>
        </w:tc>
      </w:tr>
      <w:tr w:rsidR="005D3343" w:rsidRPr="005D3343" w14:paraId="46EAB16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A144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1" w:history="1">
              <w:r w:rsidR="007A4034" w:rsidRPr="00853821">
                <w:rPr>
                  <w:color w:val="0000FF"/>
                  <w:sz w:val="16"/>
                  <w:szCs w:val="16"/>
                  <w:u w:val="single"/>
                  <w:lang w:val="en-CA" w:eastAsia="de-DE"/>
                </w:rPr>
                <w:t>JVET-AM0184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D17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C74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16:29:50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B7B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21:39:11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D79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21:39:11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A40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Picture Reference Degree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4D51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7A6AA3E5" w14:textId="6030F3E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6A57989" w14:textId="510B0A8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4E428CFD" w14:textId="2FA02D7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205BABD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4F3B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2" w:history="1">
              <w:r w:rsidR="007A4034" w:rsidRPr="00853821">
                <w:rPr>
                  <w:color w:val="0000FF"/>
                  <w:sz w:val="16"/>
                  <w:szCs w:val="16"/>
                  <w:u w:val="single"/>
                  <w:lang w:val="en-CA" w:eastAsia="de-DE"/>
                </w:rPr>
                <w:t>JVET-AM0185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5B2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90E5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16:37:36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867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18:34:11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09D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02:43:48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F70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Decomposed Content-Adaptive VLOP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BD62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Xu</w:t>
            </w:r>
          </w:p>
          <w:p w14:paraId="726EEBE0" w14:textId="2EFE210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Konieczny</w:t>
            </w:r>
          </w:p>
          <w:p w14:paraId="71DC40F7" w14:textId="6646C73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w:t>
            </w:r>
          </w:p>
          <w:p w14:paraId="17F4FBB7" w14:textId="44564EF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Hollmann</w:t>
            </w:r>
          </w:p>
          <w:p w14:paraId="616E0300" w14:textId="3E214C5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4BA539C7" w14:textId="1E79F52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w:t>
            </w:r>
          </w:p>
          <w:p w14:paraId="3C5F150A" w14:textId="47BDB8D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 (TCL)</w:t>
            </w:r>
          </w:p>
        </w:tc>
      </w:tr>
      <w:tr w:rsidR="005D3343" w:rsidRPr="005D3343" w14:paraId="74C144A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BE6FD"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3" w:history="1">
              <w:r w:rsidR="007A4034" w:rsidRPr="00853821">
                <w:rPr>
                  <w:color w:val="0000FF"/>
                  <w:sz w:val="16"/>
                  <w:szCs w:val="16"/>
                  <w:u w:val="single"/>
                  <w:lang w:val="en-CA" w:eastAsia="de-DE"/>
                </w:rPr>
                <w:t>JVET-AM0186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965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62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16:39:07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6E81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18:34:44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1B2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02:33:44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B58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Content-Adaptive Neural Network-based Super Resolution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7E7CD"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Xu</w:t>
            </w:r>
          </w:p>
          <w:p w14:paraId="748BD00B" w14:textId="5468353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Konieczny</w:t>
            </w:r>
          </w:p>
          <w:p w14:paraId="0B726ECD" w14:textId="3CCE728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306D9E9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3D399"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4" w:history="1">
              <w:r w:rsidR="007A4034" w:rsidRPr="00853821">
                <w:rPr>
                  <w:color w:val="0000FF"/>
                  <w:sz w:val="16"/>
                  <w:szCs w:val="16"/>
                  <w:u w:val="single"/>
                  <w:lang w:val="en-CA" w:eastAsia="de-DE"/>
                </w:rPr>
                <w:t>JVET-AM0187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9641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148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17:08:30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0E6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17:35:45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187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02:11:04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0D0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On Intra Period of Random Access Test Case for HD and below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F481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p w14:paraId="3A77FF8C" w14:textId="33EE7D4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(ByteDance)</w:t>
            </w:r>
          </w:p>
          <w:p w14:paraId="3C77FECB" w14:textId="2A0BC9B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 (Kwai)</w:t>
            </w:r>
          </w:p>
          <w:p w14:paraId="7A319B83" w14:textId="1FA15A4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p w14:paraId="033F0E38" w14:textId="3874A7B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 (Warner Bros. Discovery)</w:t>
            </w:r>
          </w:p>
          <w:p w14:paraId="6C13A311" w14:textId="1F533079"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Norkin (Netflix)</w:t>
            </w:r>
          </w:p>
          <w:p w14:paraId="77C876C0" w14:textId="677D17C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 (Disney)</w:t>
            </w:r>
          </w:p>
          <w:p w14:paraId="3EEB5E52" w14:textId="2EEC662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(Alibaba)</w:t>
            </w:r>
          </w:p>
          <w:p w14:paraId="26FC2DA5" w14:textId="49D3FF7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 (Amazon)</w:t>
            </w:r>
          </w:p>
        </w:tc>
      </w:tr>
      <w:tr w:rsidR="005D3343" w:rsidRPr="005D3343" w14:paraId="11704F3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A1105"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5" w:history="1">
              <w:r w:rsidR="007A4034" w:rsidRPr="00853821">
                <w:rPr>
                  <w:color w:val="0000FF"/>
                  <w:sz w:val="16"/>
                  <w:szCs w:val="16"/>
                  <w:u w:val="single"/>
                  <w:lang w:val="en-CA" w:eastAsia="de-DE"/>
                </w:rPr>
                <w:t>JVET-AM0188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BEA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02E3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17:20:57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8A1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17:43:10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168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10:20:08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2AB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An introduction to the next generation media transport protocol—Media over QUIC(MoQ)</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A995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Ding</w:t>
            </w:r>
          </w:p>
          <w:p w14:paraId="041C204D" w14:textId="64FC874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6ACBE9A5" w14:textId="46DE326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2E900CEC" w14:textId="553FF56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17AC748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BE74B"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6" w:history="1">
              <w:r w:rsidR="007A4034" w:rsidRPr="00853821">
                <w:rPr>
                  <w:color w:val="0000FF"/>
                  <w:sz w:val="16"/>
                  <w:szCs w:val="16"/>
                  <w:u w:val="single"/>
                  <w:lang w:val="en-CA" w:eastAsia="de-DE"/>
                </w:rPr>
                <w:t>JVET-AM0189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FAD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704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17:27:53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94E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F12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18:40:21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041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semantics of persistence flag of SEI messages in VSEI v4 and v3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A6AE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17624C36" w14:textId="11B555E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A269419" w14:textId="74ADDD6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65D72118" w14:textId="4D12B73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D69A34A" w14:textId="620C99A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5BBB198" w14:textId="18700E4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D26CF2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061AC"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7" w:history="1">
              <w:r w:rsidR="007A4034" w:rsidRPr="00853821">
                <w:rPr>
                  <w:color w:val="0000FF"/>
                  <w:sz w:val="16"/>
                  <w:szCs w:val="16"/>
                  <w:u w:val="single"/>
                  <w:lang w:val="en-CA" w:eastAsia="de-DE"/>
                </w:rPr>
                <w:t>JVET-AM0190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FE7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179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4DB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EC18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3A2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implicit association mode in digitally-signed content SEI messages in VSEI v4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FCB9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0FEEE827" w14:textId="1DE0E63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DB0AEFE" w14:textId="57EC310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D5E0B80" w14:textId="1B20E49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793E6223" w14:textId="57EDED3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380AFA87" w14:textId="5DB21C9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5E0F697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6FF57"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8" w:history="1">
              <w:r w:rsidR="007A4034" w:rsidRPr="00853821">
                <w:rPr>
                  <w:color w:val="0000FF"/>
                  <w:sz w:val="16"/>
                  <w:szCs w:val="16"/>
                  <w:u w:val="single"/>
                  <w:lang w:val="en-CA" w:eastAsia="de-DE"/>
                </w:rPr>
                <w:t>JVET-AM0191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E68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F495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D2A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59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6EE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Editorial updates for VSEI v4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45EDE"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4B736B72" w14:textId="14FF9CE2"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31198DC0" w14:textId="2D323D4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40C90FC6" w14:textId="7B65A8F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7DD3427" w14:textId="060F828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527AF83C" w14:textId="1C0ECEC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1B1E402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E0C58"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9" w:history="1">
              <w:r w:rsidR="007A4034" w:rsidRPr="00853821">
                <w:rPr>
                  <w:color w:val="0000FF"/>
                  <w:sz w:val="16"/>
                  <w:szCs w:val="16"/>
                  <w:u w:val="single"/>
                  <w:lang w:val="en-CA" w:eastAsia="de-DE"/>
                </w:rPr>
                <w:t>JVET-AM0192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C47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FFC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5B8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97D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0C8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picture segmentation information SEI message in TuC of VSEI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D17BE"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6A8100F0" w14:textId="7F1EA2E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18FBB57E" w14:textId="555D0549"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29F2A8C" w14:textId="6CA09B5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7D1E252B" w14:textId="6874EA1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16F51214" w14:textId="6845744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01AAF22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EFB57"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0" w:history="1">
              <w:r w:rsidR="007A4034" w:rsidRPr="00853821">
                <w:rPr>
                  <w:color w:val="0000FF"/>
                  <w:sz w:val="16"/>
                  <w:szCs w:val="16"/>
                  <w:u w:val="single"/>
                  <w:lang w:val="en-CA" w:eastAsia="de-DE"/>
                </w:rPr>
                <w:t>JVET-AM0193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D32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95A8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2E9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18:42:32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5E1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18:42:32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232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digitally-signed content SEI messages for subpicture support in TuC of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97CF2"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6F2A80D9" w14:textId="4B89E42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6217BFEA" w14:textId="0401FC9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6976865" w14:textId="5B43F99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31283FE" w14:textId="59CAA2F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5444CE8" w14:textId="4DDAD5C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74B2701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46E4"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1" w:history="1">
              <w:r w:rsidR="007A4034" w:rsidRPr="00853821">
                <w:rPr>
                  <w:color w:val="0000FF"/>
                  <w:sz w:val="16"/>
                  <w:szCs w:val="16"/>
                  <w:u w:val="single"/>
                  <w:lang w:val="en-CA" w:eastAsia="de-DE"/>
                </w:rPr>
                <w:t>JVET-AM0194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45D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CB7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17:50:35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E69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17:56:52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5C3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17:56:52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0343" w14:textId="432A4880"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On </w:t>
            </w:r>
            <w:r w:rsidR="005750BE">
              <w:rPr>
                <w:sz w:val="16"/>
                <w:szCs w:val="16"/>
                <w:lang w:val="en-CA" w:eastAsia="de-DE"/>
              </w:rPr>
              <w:t>Analys</w:t>
            </w:r>
            <w:r w:rsidRPr="00853821">
              <w:rPr>
                <w:sz w:val="16"/>
                <w:szCs w:val="16"/>
                <w:lang w:val="en-CA" w:eastAsia="de-DE"/>
              </w:rPr>
              <w:t>ing and Reporting Encoding and Decoding Complexity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7C2C2"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Stein</w:t>
            </w:r>
          </w:p>
          <w:p w14:paraId="2D19E527" w14:textId="5F47999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Ferrara (V-Nova)</w:t>
            </w:r>
          </w:p>
        </w:tc>
      </w:tr>
      <w:tr w:rsidR="005D3343" w:rsidRPr="005D3343" w14:paraId="29E4F36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34253"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2" w:history="1">
              <w:r w:rsidR="007A4034" w:rsidRPr="00853821">
                <w:rPr>
                  <w:color w:val="0000FF"/>
                  <w:sz w:val="16"/>
                  <w:szCs w:val="16"/>
                  <w:u w:val="single"/>
                  <w:lang w:val="en-CA" w:eastAsia="de-DE"/>
                </w:rPr>
                <w:t>JVET-AM0195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462D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183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18:27:46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7C02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00:43:18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27C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22:07:23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1EF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AhG18: Gradual Decoding Refresh (GDR) under ultra low latency test scenario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35F3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w:t>
            </w:r>
          </w:p>
          <w:p w14:paraId="722D08E3" w14:textId="58DC2A7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Dzugaev</w:t>
            </w:r>
          </w:p>
          <w:p w14:paraId="51E846DD" w14:textId="1155232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7265F3F9" w14:textId="0A32F49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3FEF653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B8785"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3" w:history="1">
              <w:r w:rsidR="007A4034" w:rsidRPr="00853821">
                <w:rPr>
                  <w:color w:val="0000FF"/>
                  <w:sz w:val="16"/>
                  <w:szCs w:val="16"/>
                  <w:u w:val="single"/>
                  <w:lang w:val="en-CA" w:eastAsia="de-DE"/>
                </w:rPr>
                <w:t>JVET-AM0196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DA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B89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18:36:38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57A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04:56:30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6E0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05:12:55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671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Adaptive subsampling filter selection for CCLM/CCCM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66C2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Kidani</w:t>
            </w:r>
          </w:p>
          <w:p w14:paraId="77EEBB17" w14:textId="5FDE727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Kato</w:t>
            </w:r>
          </w:p>
          <w:p w14:paraId="22A7BC67" w14:textId="73DA13B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Kawamura (KDDI)</w:t>
            </w:r>
          </w:p>
        </w:tc>
      </w:tr>
      <w:tr w:rsidR="005D3343" w:rsidRPr="005D3343" w14:paraId="1DF8FE6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9D47A" w14:textId="4BE0A18F"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JVET-AM0151</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937B1" w14:textId="1AFE30C4"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A664E" w14:textId="640F2415"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18:37:50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927A" w14:textId="77777777"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751DA" w14:textId="7777777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D1AA" w14:textId="468C681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74CCF" w14:textId="1381871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44FF1A2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55DD5"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4" w:history="1">
              <w:r w:rsidR="007A4034" w:rsidRPr="00853821">
                <w:rPr>
                  <w:color w:val="0000FF"/>
                  <w:sz w:val="16"/>
                  <w:szCs w:val="16"/>
                  <w:u w:val="single"/>
                  <w:lang w:val="en-CA" w:eastAsia="de-DE"/>
                </w:rPr>
                <w:t>JVET-AM0198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DA4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D265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18:44:44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436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00:55:58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6A7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12:13:27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FEA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AhG18: Temporal Scalability under ultra low latency test scenario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8DD07"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w:t>
            </w:r>
          </w:p>
          <w:p w14:paraId="63BFF297" w14:textId="1034826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Malyshev</w:t>
            </w:r>
          </w:p>
          <w:p w14:paraId="53ECCB26" w14:textId="497B27D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4D4EE6E6" w14:textId="14B46A6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135408E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B02F8"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5" w:history="1">
              <w:r w:rsidR="007A4034" w:rsidRPr="00853821">
                <w:rPr>
                  <w:color w:val="0000FF"/>
                  <w:sz w:val="16"/>
                  <w:szCs w:val="16"/>
                  <w:u w:val="single"/>
                  <w:lang w:val="en-CA" w:eastAsia="de-DE"/>
                </w:rPr>
                <w:t>JVET-AM0199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D8B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AE2A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18:46:41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656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18:49:26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680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16:56:00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081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NNSR with new backbone block based on Spatial-Channel Mixing (SCM)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308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Cho</w:t>
            </w:r>
          </w:p>
          <w:p w14:paraId="3FB31672" w14:textId="6863B31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Bahk</w:t>
            </w:r>
          </w:p>
          <w:p w14:paraId="0B2B09B6" w14:textId="53DA248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 Kim (KHU)</w:t>
            </w:r>
          </w:p>
          <w:p w14:paraId="2A0833A4" w14:textId="6DEEBD6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Kim</w:t>
            </w:r>
          </w:p>
          <w:p w14:paraId="6F862853" w14:textId="7AE4F95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S.-C. Lim (ETRI)</w:t>
            </w:r>
          </w:p>
        </w:tc>
      </w:tr>
      <w:tr w:rsidR="005D3343" w:rsidRPr="005D3343" w14:paraId="0063EC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7536D"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6" w:history="1">
              <w:r w:rsidR="007A4034" w:rsidRPr="00853821">
                <w:rPr>
                  <w:color w:val="0000FF"/>
                  <w:sz w:val="16"/>
                  <w:szCs w:val="16"/>
                  <w:u w:val="single"/>
                  <w:lang w:val="en-CA" w:eastAsia="de-DE"/>
                </w:rPr>
                <w:t>JVET-AM0200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842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F1A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18:48:30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D7D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04:31:18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F66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04:31:18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AFF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Getting VTM to run five times faster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2F87C" w14:textId="4511AB2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25DFE53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73477"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7" w:history="1">
              <w:r w:rsidR="007A4034" w:rsidRPr="00853821">
                <w:rPr>
                  <w:color w:val="0000FF"/>
                  <w:sz w:val="16"/>
                  <w:szCs w:val="16"/>
                  <w:u w:val="single"/>
                  <w:lang w:val="en-CA" w:eastAsia="de-DE"/>
                </w:rPr>
                <w:t>JVET-AM0201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477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1C8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18:53:41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085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18:58:21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059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09:38:15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4459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Overview of 3GPP features for Extended Reality (XR) and related high quality conversational services and related implications for ultra-low latency (ULL)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C7636"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Mekuria</w:t>
            </w:r>
          </w:p>
          <w:p w14:paraId="703E4495" w14:textId="3D3FB38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Pan</w:t>
            </w:r>
          </w:p>
          <w:p w14:paraId="073CDC22" w14:textId="4FD6881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57D45C59" w14:textId="7430FDC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0D9F00F6" w14:textId="16859AE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3D9E4CD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A683F"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8" w:history="1">
              <w:r w:rsidR="007A4034" w:rsidRPr="00853821">
                <w:rPr>
                  <w:color w:val="0000FF"/>
                  <w:sz w:val="16"/>
                  <w:szCs w:val="16"/>
                  <w:u w:val="single"/>
                  <w:lang w:val="en-CA" w:eastAsia="de-DE"/>
                </w:rPr>
                <w:t>JVET-AM0202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E01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78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18:56:51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781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22:44:22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06B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05:02:37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D24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On ultra low latency and packet loss resilience coding tools integration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F1541" w14:textId="72D8BAB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(Nokia)</w:t>
            </w:r>
          </w:p>
        </w:tc>
      </w:tr>
      <w:tr w:rsidR="005D3343" w:rsidRPr="005D3343" w14:paraId="739634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5DDCA"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9" w:history="1">
              <w:r w:rsidR="007A4034" w:rsidRPr="00853821">
                <w:rPr>
                  <w:color w:val="0000FF"/>
                  <w:sz w:val="16"/>
                  <w:szCs w:val="16"/>
                  <w:u w:val="single"/>
                  <w:lang w:val="en-CA" w:eastAsia="de-DE"/>
                </w:rPr>
                <w:t>JVET-AM0203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A95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B5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19:11:27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5E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23:12:52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678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11:03:04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BF5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Full VTM tool set in ultra-low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3243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Khamidullin</w:t>
            </w:r>
          </w:p>
          <w:p w14:paraId="7A37F3D4" w14:textId="1E95873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Gribushin</w:t>
            </w:r>
          </w:p>
          <w:p w14:paraId="324D2242" w14:textId="6971DC6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566111C2" w14:textId="5021C39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7949353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5A000"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0" w:history="1">
              <w:r w:rsidR="007A4034" w:rsidRPr="00853821">
                <w:rPr>
                  <w:color w:val="0000FF"/>
                  <w:sz w:val="16"/>
                  <w:szCs w:val="16"/>
                  <w:u w:val="single"/>
                  <w:lang w:val="en-CA" w:eastAsia="de-DE"/>
                </w:rPr>
                <w:t>JVET-AM0204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80AE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7E1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19:37:01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AC0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21:11:41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1831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05:15:48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78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Multilayer coding with spatial scalability under ultra 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4259B" w14:textId="0A382FB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(Nokia)</w:t>
            </w:r>
          </w:p>
        </w:tc>
      </w:tr>
      <w:tr w:rsidR="005D3343" w:rsidRPr="005D3343" w14:paraId="0AE2F65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C16C4"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1" w:history="1">
              <w:r w:rsidR="007A4034" w:rsidRPr="00853821">
                <w:rPr>
                  <w:color w:val="0000FF"/>
                  <w:sz w:val="16"/>
                  <w:szCs w:val="16"/>
                  <w:u w:val="single"/>
                  <w:lang w:val="en-CA" w:eastAsia="de-DE"/>
                </w:rPr>
                <w:t>JVET-AM0205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21A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6A45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19:41:37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B0D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1A4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23:49:03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6A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Digitally signed content: use of Picture ID for overlay area exclusion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2956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Sodagar</w:t>
            </w:r>
          </w:p>
          <w:p w14:paraId="50222663" w14:textId="3A5A80E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Fersch</w:t>
            </w:r>
          </w:p>
          <w:p w14:paraId="7A12CB41" w14:textId="3D10FFF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 Labs)</w:t>
            </w:r>
          </w:p>
        </w:tc>
      </w:tr>
      <w:tr w:rsidR="005D3343" w:rsidRPr="005D3343" w14:paraId="4DF349D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09E40"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2" w:history="1">
              <w:r w:rsidR="007A4034" w:rsidRPr="00853821">
                <w:rPr>
                  <w:color w:val="0000FF"/>
                  <w:sz w:val="16"/>
                  <w:szCs w:val="16"/>
                  <w:u w:val="single"/>
                  <w:lang w:val="en-CA" w:eastAsia="de-DE"/>
                </w:rPr>
                <w:t>JVET-AM0206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3DD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F33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19:45:26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8393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749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C09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signalling of sei payload type in SEI processing order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64D69"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5BAC75C4" w14:textId="5038172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5789D3D0" w14:textId="12DCC8A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6AE17F15" w14:textId="3B0B4D5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7BAB6CE2" w14:textId="3BA30129"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245E3BF9" w14:textId="777053B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224403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3B3EA" w14:textId="3E0215A1"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JVET-AM0207</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9DB71" w14:textId="58A538BD"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6A2D" w14:textId="7F8F9EB7"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19:49:15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9F7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9D0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58488" w14:textId="070E3469"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
          <w:p w14:paraId="4D6A11DF" w14:textId="46FD456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17140D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B906C"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3" w:history="1">
              <w:r w:rsidR="007A4034" w:rsidRPr="00853821">
                <w:rPr>
                  <w:color w:val="0000FF"/>
                  <w:sz w:val="16"/>
                  <w:szCs w:val="16"/>
                  <w:u w:val="single"/>
                  <w:lang w:val="en-CA" w:eastAsia="de-DE"/>
                </w:rPr>
                <w:t>JVET-AM0208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051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DEC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19:51:27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5E9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19:53:12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A8C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19:53:12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05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aspects related to verification period in digitally-signed content SEI messages in VSEI v4 draft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0ADA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04BAAD5" w14:textId="2B487AC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2B5F1997" w14:textId="169C1D4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21D1192C" w14:textId="7E1B407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62575B5D" w14:textId="76843C9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177D743C" w14:textId="4A154B5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1B6E006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3746A"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4" w:history="1">
              <w:r w:rsidR="007A4034" w:rsidRPr="00853821">
                <w:rPr>
                  <w:color w:val="0000FF"/>
                  <w:sz w:val="16"/>
                  <w:szCs w:val="16"/>
                  <w:u w:val="single"/>
                  <w:lang w:val="en-CA" w:eastAsia="de-DE"/>
                </w:rPr>
                <w:t>JVET-AM0209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6084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8A3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19:53:47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4DF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04:47:18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101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04:24:20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B17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EE2-4.2: Reuse of 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A95C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w:t>
            </w:r>
          </w:p>
          <w:p w14:paraId="5F25FEE9" w14:textId="2DF8246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w:t>
            </w:r>
          </w:p>
          <w:p w14:paraId="55A70BD2" w14:textId="2398FDB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26D1A0BD" w14:textId="3F4A838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(Qualcomm)</w:t>
            </w:r>
          </w:p>
        </w:tc>
      </w:tr>
      <w:tr w:rsidR="005D3343" w:rsidRPr="005D3343" w14:paraId="290091B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2A5DE"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5" w:history="1">
              <w:r w:rsidR="007A4034" w:rsidRPr="00853821">
                <w:rPr>
                  <w:color w:val="0000FF"/>
                  <w:sz w:val="16"/>
                  <w:szCs w:val="16"/>
                  <w:u w:val="single"/>
                  <w:lang w:val="en-CA" w:eastAsia="de-DE"/>
                </w:rPr>
                <w:t>JVET-AM0210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21A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B0C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19:54:40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D74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E5F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19:57:25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3B1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miscellaneous aspects in digitally-signed content SEI messages in VSEI v4 draft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FCB28"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7AA7740B" w14:textId="28A51D1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163FD73E" w14:textId="615A2B5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3A61F21C" w14:textId="5B3E5C1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C1088D7" w14:textId="0260896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69E7DECD" w14:textId="4C83BEC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1353AC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274B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6" w:history="1">
              <w:r w:rsidR="007A4034" w:rsidRPr="00853821">
                <w:rPr>
                  <w:color w:val="0000FF"/>
                  <w:sz w:val="16"/>
                  <w:szCs w:val="16"/>
                  <w:u w:val="single"/>
                  <w:lang w:val="en-CA" w:eastAsia="de-DE"/>
                </w:rPr>
                <w:t>JVET-AM0211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37D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017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21:12:29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0958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21:49:19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52D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07:08:04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DC0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packed regions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FA820"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w:t>
            </w:r>
          </w:p>
          <w:p w14:paraId="6F4CE638" w14:textId="7539F4D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(Bytedance)</w:t>
            </w:r>
          </w:p>
        </w:tc>
      </w:tr>
      <w:tr w:rsidR="005D3343" w:rsidRPr="005D3343" w14:paraId="7E1CA7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66A6F"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7" w:history="1">
              <w:r w:rsidR="007A4034" w:rsidRPr="00853821">
                <w:rPr>
                  <w:color w:val="0000FF"/>
                  <w:sz w:val="16"/>
                  <w:szCs w:val="16"/>
                  <w:u w:val="single"/>
                  <w:lang w:val="en-CA" w:eastAsia="de-DE"/>
                </w:rPr>
                <w:t>JVET-AM0212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DD0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710E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21:12:56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0B1D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06:51:34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F80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05:29:04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ED35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Gaussian splatting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AA12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w:t>
            </w:r>
          </w:p>
          <w:p w14:paraId="07738945" w14:textId="4B73B1B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w:t>
            </w:r>
          </w:p>
          <w:p w14:paraId="3B7BB1CC" w14:textId="3075242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7FE09CBD" w14:textId="18F7C262"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1C8FD182" w14:textId="73E8EC8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Jiao (Bytedance)</w:t>
            </w:r>
          </w:p>
        </w:tc>
      </w:tr>
      <w:tr w:rsidR="005D3343" w:rsidRPr="005D3343" w14:paraId="1A6CA6C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58F96" w14:textId="43678323"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JVET-AM0213</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23042" w14:textId="332264B4"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20163" w14:textId="7F38A48C"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21:18:18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BE9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189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0AED3" w14:textId="27A451EB"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FD2C1" w14:textId="65E77E5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74EE9F8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62017"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8" w:history="1">
              <w:r w:rsidR="007A4034" w:rsidRPr="00853821">
                <w:rPr>
                  <w:color w:val="0000FF"/>
                  <w:sz w:val="16"/>
                  <w:szCs w:val="16"/>
                  <w:u w:val="single"/>
                  <w:lang w:val="en-CA" w:eastAsia="de-DE"/>
                </w:rPr>
                <w:t>JVET-AM0214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9F4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05D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21:32:09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900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21:45:04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CEE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02:46:56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B3E8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 11: Motion Vector Restriction in Multi-Layer Hybrid NN-based and Conventional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262A2"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Brand</w:t>
            </w:r>
          </w:p>
          <w:p w14:paraId="3C1F1540" w14:textId="49C63F4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12598E58" w14:textId="55771B0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46E31A7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B9EBF"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9" w:history="1">
              <w:r w:rsidR="007A4034" w:rsidRPr="00853821">
                <w:rPr>
                  <w:color w:val="0000FF"/>
                  <w:sz w:val="16"/>
                  <w:szCs w:val="16"/>
                  <w:u w:val="single"/>
                  <w:lang w:val="en-CA" w:eastAsia="de-DE"/>
                </w:rPr>
                <w:t>JVET-AM0215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5B3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891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21:44:32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F2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21:58:49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8CD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21:58:49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EC0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EE2-2.2: Regression-based GPM intra-inter prediction modification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FCDF9"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Yu</w:t>
            </w:r>
          </w:p>
          <w:p w14:paraId="381E2BF8" w14:textId="5555B6C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62DDA136" w14:textId="5451260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37105A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BE7A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0" w:history="1">
              <w:r w:rsidR="007A4034" w:rsidRPr="00853821">
                <w:rPr>
                  <w:color w:val="0000FF"/>
                  <w:sz w:val="16"/>
                  <w:szCs w:val="16"/>
                  <w:u w:val="single"/>
                  <w:lang w:val="en-CA" w:eastAsia="de-DE"/>
                </w:rPr>
                <w:t>JVET-AM0216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1EA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DF0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21:45:22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72A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22:26:20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DF4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17:29:15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F77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Fixes for 12-bit internal bit depth in ECM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00A6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Yu</w:t>
            </w:r>
          </w:p>
          <w:p w14:paraId="2454CA29" w14:textId="482D273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0A51749E" w14:textId="07477F0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BE3781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2A4FE"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1" w:history="1">
              <w:r w:rsidR="007A4034" w:rsidRPr="00853821">
                <w:rPr>
                  <w:color w:val="0000FF"/>
                  <w:sz w:val="16"/>
                  <w:szCs w:val="16"/>
                  <w:u w:val="single"/>
                  <w:lang w:val="en-CA" w:eastAsia="de-DE"/>
                </w:rPr>
                <w:t>JVET-AM0217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08F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D2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22:01:24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5F1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22:44:02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609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03:51:17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C1C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Simplification of TMVP Refinement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ED8B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M. Bae</w:t>
            </w:r>
          </w:p>
          <w:p w14:paraId="62C0A438" w14:textId="5CE0A23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7BD1C61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1D64F"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2" w:history="1">
              <w:r w:rsidR="007A4034" w:rsidRPr="00853821">
                <w:rPr>
                  <w:color w:val="0000FF"/>
                  <w:sz w:val="16"/>
                  <w:szCs w:val="16"/>
                  <w:u w:val="single"/>
                  <w:lang w:val="en-CA" w:eastAsia="de-DE"/>
                </w:rPr>
                <w:t>JVET-AM0218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735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2B7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22:05:16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51B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01:41:09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3A6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05:19:52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A78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AHG18: Solution beyond scalable coding for ultra-low latency and packet loss resilience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BC33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3DD8EB87" w14:textId="30BB985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Khamidullin</w:t>
            </w:r>
          </w:p>
          <w:p w14:paraId="691175BD" w14:textId="27D0B16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Gribushin</w:t>
            </w:r>
          </w:p>
          <w:p w14:paraId="1F6B90D9" w14:textId="0C31934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 X. Ma, E. Alshina (Huawei)</w:t>
            </w:r>
          </w:p>
        </w:tc>
      </w:tr>
      <w:tr w:rsidR="005D3343" w:rsidRPr="005D3343" w14:paraId="4E5A8A9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971A4"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3" w:history="1">
              <w:r w:rsidR="007A4034" w:rsidRPr="00853821">
                <w:rPr>
                  <w:color w:val="0000FF"/>
                  <w:sz w:val="16"/>
                  <w:szCs w:val="16"/>
                  <w:u w:val="single"/>
                  <w:lang w:val="en-CA" w:eastAsia="de-DE"/>
                </w:rPr>
                <w:t>JVET-AM0219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982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51F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22:12:16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6AE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23:18:38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1CC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05:02:31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9CB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EE2-4.4: On In-Loop filtering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C309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63EDE200" w14:textId="64ECF29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Hong</w:t>
            </w:r>
          </w:p>
          <w:p w14:paraId="0D859010" w14:textId="7123BA8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Panusopone</w:t>
            </w:r>
          </w:p>
          <w:p w14:paraId="55613A19" w14:textId="02B8FE2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0048B662" w14:textId="0DFA0D5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p w14:paraId="33806C97" w14:textId="5948E0D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w:t>
            </w:r>
          </w:p>
          <w:p w14:paraId="0DB189A1" w14:textId="5BE7AB1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7951232F" w14:textId="619AA62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2CB2D064" w14:textId="04E442F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w:t>
            </w:r>
          </w:p>
          <w:p w14:paraId="5EC75560" w14:textId="43E9C4B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Shao</w:t>
            </w:r>
          </w:p>
          <w:p w14:paraId="7DFB69DD" w14:textId="7A2B6E4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Wang</w:t>
            </w:r>
          </w:p>
          <w:p w14:paraId="32A633EB" w14:textId="6F335C0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70FE0C55" w14:textId="0CE7E9D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(Qualcomm)</w:t>
            </w:r>
          </w:p>
        </w:tc>
      </w:tr>
      <w:tr w:rsidR="005D3343" w:rsidRPr="005D3343" w14:paraId="0704953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2A62F"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4" w:history="1">
              <w:r w:rsidR="007A4034" w:rsidRPr="00853821">
                <w:rPr>
                  <w:color w:val="0000FF"/>
                  <w:sz w:val="16"/>
                  <w:szCs w:val="16"/>
                  <w:u w:val="single"/>
                  <w:lang w:val="en-CA" w:eastAsia="de-DE"/>
                </w:rPr>
                <w:t>JVET-AM0220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E13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B22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22:16:33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1B6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23:27:20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57E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06:35:52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BE0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Fix on cabac_init_flag and Temporal Cabac Inheritance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F5E6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Wang</w:t>
            </w:r>
          </w:p>
          <w:p w14:paraId="5533E708" w14:textId="38032C8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16FDD00E" w14:textId="6CCF48A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Xiang</w:t>
            </w:r>
          </w:p>
          <w:p w14:paraId="464EA7B7" w14:textId="6723D95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tc>
      </w:tr>
      <w:tr w:rsidR="005D3343" w:rsidRPr="005D3343" w14:paraId="115EDF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C9074"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5" w:history="1">
              <w:r w:rsidR="007A4034" w:rsidRPr="00853821">
                <w:rPr>
                  <w:color w:val="0000FF"/>
                  <w:sz w:val="16"/>
                  <w:szCs w:val="16"/>
                  <w:u w:val="single"/>
                  <w:lang w:val="en-CA" w:eastAsia="de-DE"/>
                </w:rPr>
                <w:t>JVET-AM0221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EA48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1BC3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57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23:23:08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9D2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07:51:00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A84A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TMRL Tool-Off Bug Fix</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95492"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Xiang</w:t>
            </w:r>
          </w:p>
          <w:p w14:paraId="69E8465B" w14:textId="65556C9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41F537A7" w14:textId="1934C1F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Wang</w:t>
            </w:r>
          </w:p>
          <w:p w14:paraId="568F99B0" w14:textId="1801EF0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tc>
      </w:tr>
      <w:tr w:rsidR="005D3343" w:rsidRPr="005D3343" w14:paraId="15219C1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79994"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6" w:history="1">
              <w:r w:rsidR="007A4034" w:rsidRPr="00853821">
                <w:rPr>
                  <w:color w:val="0000FF"/>
                  <w:sz w:val="16"/>
                  <w:szCs w:val="16"/>
                  <w:u w:val="single"/>
                  <w:lang w:val="en-CA" w:eastAsia="de-DE"/>
                </w:rPr>
                <w:t>JVET-AM0222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BC9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34A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22:22:01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489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23:44:23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9AC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05:16:24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B230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On test conditions for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42FC06"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777FA4E1" w14:textId="1D3BD8A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Gribushin</w:t>
            </w:r>
          </w:p>
          <w:p w14:paraId="5479FB7D" w14:textId="1BF2605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w:t>
            </w:r>
          </w:p>
          <w:p w14:paraId="570AD745" w14:textId="3C66F13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788929D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E6E95"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7" w:history="1">
              <w:r w:rsidR="007A4034" w:rsidRPr="00853821">
                <w:rPr>
                  <w:color w:val="0000FF"/>
                  <w:sz w:val="16"/>
                  <w:szCs w:val="16"/>
                  <w:u w:val="single"/>
                  <w:lang w:val="en-CA" w:eastAsia="de-DE"/>
                </w:rPr>
                <w:t>JVET-AM0223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51B8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CE1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22:29:51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F24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23:00:03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48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10:34:19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063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AHG4: proposed updates for VVC multi-layer verification test plan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4D92C" w14:textId="14102F2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 (InterDigital)</w:t>
            </w:r>
          </w:p>
        </w:tc>
      </w:tr>
      <w:tr w:rsidR="005D3343" w:rsidRPr="005D3343" w14:paraId="642E0A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7C958"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8" w:history="1">
              <w:r w:rsidR="007A4034" w:rsidRPr="00853821">
                <w:rPr>
                  <w:color w:val="0000FF"/>
                  <w:sz w:val="16"/>
                  <w:szCs w:val="16"/>
                  <w:u w:val="single"/>
                  <w:lang w:val="en-CA" w:eastAsia="de-DE"/>
                </w:rPr>
                <w:t>JVET-AM0224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408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777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22:34:01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941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22:42:57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5EC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03:09:51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5E3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Multi-scale LOP backbone blocks with cross-scale interactions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05463"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Murn</w:t>
            </w:r>
          </w:p>
          <w:p w14:paraId="5364BE3B" w14:textId="54410F1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15B82465" w14:textId="5EEBE69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 (Nokia)</w:t>
            </w:r>
          </w:p>
        </w:tc>
      </w:tr>
      <w:tr w:rsidR="005D3343" w:rsidRPr="005D3343" w14:paraId="7200909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42815"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9" w:history="1">
              <w:r w:rsidR="007A4034" w:rsidRPr="00853821">
                <w:rPr>
                  <w:color w:val="0000FF"/>
                  <w:sz w:val="16"/>
                  <w:szCs w:val="16"/>
                  <w:u w:val="single"/>
                  <w:lang w:val="en-CA" w:eastAsia="de-DE"/>
                </w:rPr>
                <w:t>JVET-AM0225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297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C3B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22:38:14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F82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23:58:16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C8D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02:31:08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F44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Encoder runtime for the constrained complexity configurations under the CfE draft test conditions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AE41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5C1F9B94" w14:textId="1AF988B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Sauer</w:t>
            </w:r>
          </w:p>
          <w:p w14:paraId="7CDBDF4D" w14:textId="71FEC33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 Lobo</w:t>
            </w:r>
          </w:p>
          <w:p w14:paraId="7BF0FE83" w14:textId="55944D6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418FED4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888DD"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0" w:history="1">
              <w:r w:rsidR="007A4034" w:rsidRPr="00853821">
                <w:rPr>
                  <w:color w:val="0000FF"/>
                  <w:sz w:val="16"/>
                  <w:szCs w:val="16"/>
                  <w:u w:val="single"/>
                  <w:lang w:val="en-CA" w:eastAsia="de-DE"/>
                </w:rPr>
                <w:t>JVET-AM0226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7582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B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22:44:12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D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22:46:43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E6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22:46:43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05B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Separate Luma and Chroma Plane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90862" w14:textId="18E2CA7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tc>
      </w:tr>
      <w:tr w:rsidR="005D3343" w:rsidRPr="005D3343" w14:paraId="7DAD95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F3F5F"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1" w:history="1">
              <w:r w:rsidR="007A4034" w:rsidRPr="00853821">
                <w:rPr>
                  <w:color w:val="0000FF"/>
                  <w:sz w:val="16"/>
                  <w:szCs w:val="16"/>
                  <w:u w:val="single"/>
                  <w:lang w:val="en-CA" w:eastAsia="de-DE"/>
                </w:rPr>
                <w:t>JVET-AM0227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EF3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7ED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22:53:02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C45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20:11:35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F09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05:43:22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ACF2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On bin to bit ratio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679D"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N. Canh</w:t>
            </w:r>
          </w:p>
          <w:p w14:paraId="32D89F85" w14:textId="35695CD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4A26DD1D" w14:textId="261AFBA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w:t>
            </w:r>
          </w:p>
          <w:p w14:paraId="49DA99C6" w14:textId="4E2CF0D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 Shingala (Ittiam)</w:t>
            </w:r>
          </w:p>
        </w:tc>
      </w:tr>
      <w:tr w:rsidR="005D3343" w:rsidRPr="005D3343" w14:paraId="5C7E252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99D96"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2" w:history="1">
              <w:r w:rsidR="007A4034" w:rsidRPr="00853821">
                <w:rPr>
                  <w:color w:val="0000FF"/>
                  <w:sz w:val="16"/>
                  <w:szCs w:val="16"/>
                  <w:u w:val="single"/>
                  <w:lang w:val="en-CA" w:eastAsia="de-DE"/>
                </w:rPr>
                <w:t>JVET-AM0228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F3F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30B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23:07:27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879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00:01:57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4E4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07:43:00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8D3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EE2-3.4: Reduced zero-out for NSPT kernels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7FB66"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Verba</w:t>
            </w:r>
          </w:p>
          <w:p w14:paraId="6E6B613F" w14:textId="2D21405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1E0C2423" w14:textId="6FAD9B8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2B243292" w14:textId="723448A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3A91826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333E9"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3" w:history="1">
              <w:r w:rsidR="007A4034" w:rsidRPr="00853821">
                <w:rPr>
                  <w:color w:val="0000FF"/>
                  <w:sz w:val="16"/>
                  <w:szCs w:val="16"/>
                  <w:u w:val="single"/>
                  <w:lang w:val="en-CA" w:eastAsia="de-DE"/>
                </w:rPr>
                <w:t>JVET-AM0229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B52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89A6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23:44:52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8A38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23:48:44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770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23:48:44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895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64E39"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539D933D" w14:textId="5AD535B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1000B85" w14:textId="407AAD1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725C0E36" w14:textId="3D4EE54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663D128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509D3"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4" w:history="1">
              <w:r w:rsidR="007A4034" w:rsidRPr="00853821">
                <w:rPr>
                  <w:color w:val="0000FF"/>
                  <w:sz w:val="16"/>
                  <w:szCs w:val="16"/>
                  <w:u w:val="single"/>
                  <w:lang w:val="en-CA" w:eastAsia="de-DE"/>
                </w:rPr>
                <w:t>JVET-AM0230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6E4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439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23:46:42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DC7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6CC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10:42:14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FF5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Reference picture resolution for the FGR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148E5"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6B943E41" w14:textId="16BECF2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4493DD6" w14:textId="311DD66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 (InterDigital)</w:t>
            </w:r>
          </w:p>
        </w:tc>
      </w:tr>
      <w:tr w:rsidR="005D3343" w:rsidRPr="005D3343" w14:paraId="7D497D4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D4E70"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5" w:history="1">
              <w:r w:rsidR="007A4034" w:rsidRPr="00853821">
                <w:rPr>
                  <w:color w:val="0000FF"/>
                  <w:sz w:val="16"/>
                  <w:szCs w:val="16"/>
                  <w:u w:val="single"/>
                  <w:lang w:val="en-CA" w:eastAsia="de-DE"/>
                </w:rPr>
                <w:t>JVET-AM0231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706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8B4C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23:47:18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4F1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02:19:33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214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06:07:53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35E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EE2-4.5: On performance improvement of NN-ILF in ALF</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75FA3"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w:t>
            </w:r>
          </w:p>
          <w:p w14:paraId="19859EED" w14:textId="60B6C89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38AFDBEC" w14:textId="5F3B2CC3"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614A9349" w14:textId="7C312D1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w:t>
            </w:r>
          </w:p>
          <w:p w14:paraId="1CFCE37F" w14:textId="059C066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Shao</w:t>
            </w:r>
          </w:p>
          <w:p w14:paraId="01F3BBC9" w14:textId="4DAD791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Wang</w:t>
            </w:r>
          </w:p>
          <w:p w14:paraId="514A2DB3" w14:textId="130BA753"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090B3F7E" w14:textId="411EDC9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(Qualcomm)</w:t>
            </w:r>
          </w:p>
          <w:p w14:paraId="0D754764" w14:textId="6D5A527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31C4EAB7" w14:textId="3D1A41C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Hong</w:t>
            </w:r>
          </w:p>
          <w:p w14:paraId="790436EE" w14:textId="335A18B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Panusopone</w:t>
            </w:r>
          </w:p>
          <w:p w14:paraId="1DC10494" w14:textId="2273829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5AF095F3" w14:textId="4464DD3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2904EAA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877B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6" w:history="1">
              <w:r w:rsidR="007A4034" w:rsidRPr="00853821">
                <w:rPr>
                  <w:color w:val="0000FF"/>
                  <w:sz w:val="16"/>
                  <w:szCs w:val="16"/>
                  <w:u w:val="single"/>
                  <w:lang w:val="en-CA" w:eastAsia="de-DE"/>
                </w:rPr>
                <w:t>JVET-AM0232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4AC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FE84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23:53:35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E3F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BD1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243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EE2-1.4: combination of EE2-1.2c and EE2-1.3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A860B"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6D7A6A1B" w14:textId="6C86D64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Zhao</w:t>
            </w:r>
          </w:p>
          <w:p w14:paraId="5ED10F9A" w14:textId="0BD7391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479AF0D2" w14:textId="5AB5CBF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(PKU)</w:t>
            </w:r>
          </w:p>
          <w:p w14:paraId="2CE35A6E" w14:textId="7B39E19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08A80BB9" w14:textId="371FF88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0BC5550A" w14:textId="7114C93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659E6F45" w14:textId="45792DE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796706AB" w14:textId="54E3FE9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104CCB3A" w14:textId="49A9EB3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159B447D" w14:textId="237B7D6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4E499C13" w14:textId="53866BC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tc>
      </w:tr>
      <w:tr w:rsidR="005D3343" w:rsidRPr="005D3343" w14:paraId="0B22B5E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B9224"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7" w:history="1">
              <w:r w:rsidR="007A4034" w:rsidRPr="00853821">
                <w:rPr>
                  <w:color w:val="0000FF"/>
                  <w:sz w:val="16"/>
                  <w:szCs w:val="16"/>
                  <w:u w:val="single"/>
                  <w:lang w:val="en-CA" w:eastAsia="de-DE"/>
                </w:rPr>
                <w:t>JVET-AM0233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237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1EE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23:59:02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D93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00:07:56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D81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00:07:56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7BC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EE2-1.5: combination of EE2-1.1 and EE2-1.4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82E11"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Y-H. Lin</w:t>
            </w:r>
          </w:p>
          <w:p w14:paraId="466850E4" w14:textId="66E0795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C.-Y. Teng</w:t>
            </w:r>
          </w:p>
          <w:p w14:paraId="729E40B6" w14:textId="4C9C019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K.-W. Liang</w:t>
            </w:r>
          </w:p>
          <w:p w14:paraId="039F4BFF" w14:textId="17F5781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Y.-C. Yang (Sharp)</w:t>
            </w:r>
          </w:p>
          <w:p w14:paraId="70D7450F" w14:textId="0DD3BF5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35D1BEE6" w14:textId="0F608A2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Zhao</w:t>
            </w:r>
          </w:p>
          <w:p w14:paraId="5F1E25AA" w14:textId="05A1E02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32F957C8" w14:textId="2E21F38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(PKU)</w:t>
            </w:r>
          </w:p>
          <w:p w14:paraId="5767A37E" w14:textId="49D127F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6B402CEC" w14:textId="77F7150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1069E0CD" w14:textId="3884781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1AC70A87" w14:textId="4D00B32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4A10D919" w14:textId="2EE57EA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65116A16" w14:textId="3538182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23ACAE93" w14:textId="7D20CAE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2C1647FE" w14:textId="6E141BB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tc>
      </w:tr>
      <w:tr w:rsidR="005D3343" w:rsidRPr="005D3343" w14:paraId="4F477A4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8307C"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8" w:history="1">
              <w:r w:rsidR="007A4034" w:rsidRPr="00853821">
                <w:rPr>
                  <w:color w:val="0000FF"/>
                  <w:sz w:val="16"/>
                  <w:szCs w:val="16"/>
                  <w:u w:val="single"/>
                  <w:lang w:val="en-CA" w:eastAsia="de-DE"/>
                </w:rPr>
                <w:t>JVET-AM0234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8E44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A72D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00:28:01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3EC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00:29:13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A7C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00:21:18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C2D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Overview of the 3GPP codec testing in TR 26.955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2A2B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Mekuria</w:t>
            </w:r>
          </w:p>
          <w:p w14:paraId="60623DC3" w14:textId="1479013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p w14:paraId="195DD280" w14:textId="74745E6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Lemotheux (Orange)</w:t>
            </w:r>
          </w:p>
        </w:tc>
      </w:tr>
      <w:tr w:rsidR="005D3343" w:rsidRPr="005D3343" w14:paraId="5EB6FC5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B5229"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9" w:history="1">
              <w:r w:rsidR="007A4034" w:rsidRPr="00853821">
                <w:rPr>
                  <w:color w:val="0000FF"/>
                  <w:sz w:val="16"/>
                  <w:szCs w:val="16"/>
                  <w:u w:val="single"/>
                  <w:lang w:val="en-CA" w:eastAsia="de-DE"/>
                </w:rPr>
                <w:t>JVET-AM0235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AA3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EBA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01:33:41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9A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09:21:42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B84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13:21:33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06D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Implementation of error resilient transmission system for scalable services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3BEBA"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6C451955" w14:textId="2F566DF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Nemoto</w:t>
            </w:r>
          </w:p>
          <w:p w14:paraId="71A07EB7" w14:textId="21C4BAF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Kondo</w:t>
            </w:r>
          </w:p>
          <w:p w14:paraId="5B127C21" w14:textId="1344D48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Ichigaya (NHK)</w:t>
            </w:r>
          </w:p>
        </w:tc>
      </w:tr>
      <w:tr w:rsidR="005D3343" w:rsidRPr="005D3343" w14:paraId="357909E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B5299"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0" w:history="1">
              <w:r w:rsidR="007A4034" w:rsidRPr="00853821">
                <w:rPr>
                  <w:color w:val="0000FF"/>
                  <w:sz w:val="16"/>
                  <w:szCs w:val="16"/>
                  <w:u w:val="single"/>
                  <w:lang w:val="en-CA" w:eastAsia="de-DE"/>
                </w:rPr>
                <w:t>JVET-AM0236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C8B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EF7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04:57:01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8DA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16:05:12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D43B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16:05:12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B3A9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JVET-AM0163 (EE2-1.7: On interpolation filter for TIMD)</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9CA67"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7EF28EE9" w14:textId="529AB14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 (OPPO)</w:t>
            </w:r>
          </w:p>
        </w:tc>
      </w:tr>
      <w:tr w:rsidR="005D3343" w:rsidRPr="005D3343" w14:paraId="7910B0F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CF1D9"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1" w:history="1">
              <w:r w:rsidR="007A4034" w:rsidRPr="00853821">
                <w:rPr>
                  <w:color w:val="0000FF"/>
                  <w:sz w:val="16"/>
                  <w:szCs w:val="16"/>
                  <w:u w:val="single"/>
                  <w:lang w:val="en-CA" w:eastAsia="de-DE"/>
                </w:rPr>
                <w:t>JVET-AM0237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70E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EDB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05:04:48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4D6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05:13:52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6F7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03:48:24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178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On constrained encoding and decoding experiments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12DAF"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386CDA57" w14:textId="139020B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 Park</w:t>
            </w:r>
          </w:p>
          <w:p w14:paraId="1BAC0792" w14:textId="1B4445E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Park</w:t>
            </w:r>
          </w:p>
          <w:p w14:paraId="101AF7A4" w14:textId="253B847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Kim</w:t>
            </w:r>
          </w:p>
          <w:p w14:paraId="5831932B" w14:textId="7754B9B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Budagavi</w:t>
            </w:r>
          </w:p>
          <w:p w14:paraId="0A4F73DE" w14:textId="08668DE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 Choi (Samsung)</w:t>
            </w:r>
          </w:p>
        </w:tc>
      </w:tr>
      <w:tr w:rsidR="005D3343" w:rsidRPr="005D3343" w14:paraId="399F296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23799"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2" w:history="1">
              <w:r w:rsidR="007A4034" w:rsidRPr="00853821">
                <w:rPr>
                  <w:color w:val="0000FF"/>
                  <w:sz w:val="16"/>
                  <w:szCs w:val="16"/>
                  <w:u w:val="single"/>
                  <w:lang w:val="en-CA" w:eastAsia="de-DE"/>
                </w:rPr>
                <w:t>JVET-AM0238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B94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AC98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06:28:59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272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19:38:06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1EC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00:43:58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7FC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Suggestions on GOP Size Setting of Random Access Configuration for Live-streaming Applications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99131"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Wu</w:t>
            </w:r>
          </w:p>
          <w:p w14:paraId="03CF5B1D" w14:textId="615FD07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382370C" w14:textId="33CDE38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w:t>
            </w:r>
          </w:p>
          <w:p w14:paraId="7F71A7BF" w14:textId="7C9EEB5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(Bytedance)</w:t>
            </w:r>
          </w:p>
          <w:p w14:paraId="35249A0E" w14:textId="6F9BA96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p w14:paraId="4980F1BB" w14:textId="75F6A60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p w14:paraId="42530D93" w14:textId="64FDB67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 (Disney)</w:t>
            </w:r>
          </w:p>
          <w:p w14:paraId="3AF60E32" w14:textId="760916B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(Alibaba)</w:t>
            </w:r>
          </w:p>
          <w:p w14:paraId="41BF5BE0" w14:textId="7BBD446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 (Kwai)</w:t>
            </w:r>
          </w:p>
        </w:tc>
      </w:tr>
      <w:tr w:rsidR="005D3343" w:rsidRPr="005D3343" w14:paraId="17DD80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41010"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3" w:history="1">
              <w:r w:rsidR="007A4034" w:rsidRPr="00853821">
                <w:rPr>
                  <w:color w:val="0000FF"/>
                  <w:sz w:val="16"/>
                  <w:szCs w:val="16"/>
                  <w:u w:val="single"/>
                  <w:lang w:val="en-CA" w:eastAsia="de-DE"/>
                </w:rPr>
                <w:t>JVET-AM0239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8FF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8E6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08:26:14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971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09:22:50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D56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11:42:08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0C0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VVdeC with multi-layer decoding capability</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6AECF"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25E04868" w14:textId="26F6147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Nemoto</w:t>
            </w:r>
          </w:p>
          <w:p w14:paraId="3281F67E" w14:textId="497CB6A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Kondo</w:t>
            </w:r>
          </w:p>
          <w:p w14:paraId="110F0E98" w14:textId="507739A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Ichigaya (NHK)</w:t>
            </w:r>
          </w:p>
        </w:tc>
      </w:tr>
      <w:tr w:rsidR="005D3343" w:rsidRPr="005D3343" w14:paraId="33F9243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E2CD7"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4" w:history="1">
              <w:r w:rsidR="007A4034" w:rsidRPr="00853821">
                <w:rPr>
                  <w:color w:val="0000FF"/>
                  <w:sz w:val="16"/>
                  <w:szCs w:val="16"/>
                  <w:u w:val="single"/>
                  <w:lang w:val="en-CA" w:eastAsia="de-DE"/>
                </w:rPr>
                <w:t>JVET-AM0240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EC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548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09:03:39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6071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04:42:42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A961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04:42:42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C7B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JVET-AM0231 (EE2-4.5)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74F3"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3E2FFA25" w14:textId="08EC46A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 (InterDigital)</w:t>
            </w:r>
          </w:p>
        </w:tc>
      </w:tr>
      <w:tr w:rsidR="005D3343" w:rsidRPr="005D3343" w14:paraId="59B4CEE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EA67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5" w:history="1">
              <w:r w:rsidR="007A4034" w:rsidRPr="00853821">
                <w:rPr>
                  <w:color w:val="0000FF"/>
                  <w:sz w:val="16"/>
                  <w:szCs w:val="16"/>
                  <w:u w:val="single"/>
                  <w:lang w:val="en-CA" w:eastAsia="de-DE"/>
                </w:rPr>
                <w:t>JVET-AM0241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44F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DB98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09:04:19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33D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05:09:09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BEA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29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JVET-AM0219 (EE2-4.4)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7D85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w:t>
            </w:r>
          </w:p>
          <w:p w14:paraId="12DC8B90" w14:textId="6B5EBC2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(InterDigital)</w:t>
            </w:r>
          </w:p>
        </w:tc>
      </w:tr>
      <w:tr w:rsidR="005D3343" w:rsidRPr="005D3343" w14:paraId="5CB9AED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2E497"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6" w:history="1">
              <w:r w:rsidR="007A4034" w:rsidRPr="00853821">
                <w:rPr>
                  <w:color w:val="0000FF"/>
                  <w:sz w:val="16"/>
                  <w:szCs w:val="16"/>
                  <w:u w:val="single"/>
                  <w:lang w:val="en-CA" w:eastAsia="de-DE"/>
                </w:rPr>
                <w:t>JVET-AM0242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838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87A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09:24:11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0F88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06:35:24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C59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05:35:57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084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VVC playback on Chromium browser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C549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57D3A655" w14:textId="2C65BF7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Nemoto</w:t>
            </w:r>
          </w:p>
          <w:p w14:paraId="50D50B1F" w14:textId="566F568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Kondo</w:t>
            </w:r>
          </w:p>
          <w:p w14:paraId="2E1F3730" w14:textId="0858580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Ichigaya (NHK)</w:t>
            </w:r>
          </w:p>
        </w:tc>
      </w:tr>
      <w:tr w:rsidR="005D3343" w:rsidRPr="005D3343" w14:paraId="4FD5348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5A468" w14:textId="6917393E"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JVET-AM0243</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100F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020F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11:47:23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D4D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76E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tcPr>
          <w:p w14:paraId="0076347D" w14:textId="3AFBF456"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
          <w:p w14:paraId="51C83DAE" w14:textId="6ED967E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71F171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C54DD" w14:textId="1C5CB830"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JVET-AM0244</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082DF" w14:textId="74379A3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95DA9" w14:textId="3202D6B9" w:rsidR="007A4034"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11:47:24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ADC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CDA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63C08" w14:textId="39E91B18"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tcPr>
          <w:p w14:paraId="0B89E44A" w14:textId="31F44EA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4899251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8EE8E" w14:textId="2573C889"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JVET-AM0245</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4AA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1E1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11:52:17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7CE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88C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tcPr>
          <w:p w14:paraId="2F282827" w14:textId="00B6EB56"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
          <w:p w14:paraId="32992FF8" w14:textId="046EFC5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20B82B2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0F278" w14:textId="5D6BAED6"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JVET-AM0246</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2BCE3" w14:textId="6F92297A"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51B65" w14:textId="4C0AAFA2" w:rsidR="008755C8"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11:52:18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8BDBE"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409E0"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BA6C6" w14:textId="19B8B5DC"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CFF3" w14:textId="6E289249" w:rsidR="008755C8" w:rsidRPr="00853821" w:rsidRDefault="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w:t>
            </w:r>
          </w:p>
        </w:tc>
      </w:tr>
      <w:tr w:rsidR="005D3343" w:rsidRPr="005D3343" w14:paraId="66B6123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B4C1B"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7" w:history="1">
              <w:r w:rsidR="007A4034" w:rsidRPr="00853821">
                <w:rPr>
                  <w:color w:val="0000FF"/>
                  <w:sz w:val="16"/>
                  <w:szCs w:val="16"/>
                  <w:u w:val="single"/>
                  <w:lang w:val="en-CA" w:eastAsia="de-DE"/>
                </w:rPr>
                <w:t>JVET-AM0247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38D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05A2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15:29:50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F7E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15:35:11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8E4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02:17:04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263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Extension of AMVP MVP Index Range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FF66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M. Bae</w:t>
            </w:r>
          </w:p>
          <w:p w14:paraId="0074F7A0" w14:textId="4035171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2E0C99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4C8AD"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8" w:history="1">
              <w:r w:rsidR="007A4034" w:rsidRPr="00853821">
                <w:rPr>
                  <w:color w:val="0000FF"/>
                  <w:sz w:val="16"/>
                  <w:szCs w:val="16"/>
                  <w:u w:val="single"/>
                  <w:lang w:val="en-CA" w:eastAsia="de-DE"/>
                </w:rPr>
                <w:t>JVET-AM0248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7D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BED9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2025-06-21 13:03:37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789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5BD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09:57:25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FF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JVET-AM0229 (EE2-1.3: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A4CBA"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1B5BCC1A" w14:textId="4FC2FF4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7B398656" w14:textId="06C83CA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71532F9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67330"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9" w:history="1">
              <w:r w:rsidR="007A4034" w:rsidRPr="00853821">
                <w:rPr>
                  <w:color w:val="0000FF"/>
                  <w:sz w:val="16"/>
                  <w:szCs w:val="16"/>
                  <w:u w:val="single"/>
                  <w:lang w:val="en-CA" w:eastAsia="de-DE"/>
                </w:rPr>
                <w:t>JVET-AM0249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DB8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34C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2025-06-21 13:59:13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89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0F88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02:39:30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A088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JVET-AM0232 (EE2-1.4: combination of EE2-1.2c and EE2-1.3)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C82E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094BA040" w14:textId="4ACBC82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52056467" w14:textId="06CA792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1F66018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6DFFF"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0" w:history="1">
              <w:r w:rsidR="007A4034" w:rsidRPr="00853821">
                <w:rPr>
                  <w:color w:val="0000FF"/>
                  <w:sz w:val="16"/>
                  <w:szCs w:val="16"/>
                  <w:u w:val="single"/>
                  <w:lang w:val="en-CA" w:eastAsia="de-DE"/>
                </w:rPr>
                <w:t>JVET-AM0250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C0F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E87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2025-06-21 13:59:27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967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EA2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A8C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JVET-AM0233 (EE2-1.5: combination of EE2-1.1 and EE2-1.4)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4A546"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7F9B7721" w14:textId="20979A9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038DFDD2" w14:textId="7312C4F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7332E7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68D90"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1" w:history="1">
              <w:r w:rsidR="007A4034" w:rsidRPr="00853821">
                <w:rPr>
                  <w:color w:val="0000FF"/>
                  <w:sz w:val="16"/>
                  <w:szCs w:val="16"/>
                  <w:u w:val="single"/>
                  <w:lang w:val="en-CA" w:eastAsia="de-DE"/>
                </w:rPr>
                <w:t>JVET-AM0251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193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6D76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06:14:08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124B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04:38:40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951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04:38:40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DD7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JVET-AM0054 (EE2-3.6cd: On coefficient level binarization in Transform Skip)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2952B"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72FE9017" w14:textId="321AE1F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 (OPPO)</w:t>
            </w:r>
          </w:p>
        </w:tc>
      </w:tr>
      <w:tr w:rsidR="005D3343" w:rsidRPr="005D3343" w14:paraId="5B2EA5A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EDBF3"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2" w:history="1">
              <w:r w:rsidR="007A4034" w:rsidRPr="00853821">
                <w:rPr>
                  <w:color w:val="0000FF"/>
                  <w:sz w:val="16"/>
                  <w:szCs w:val="16"/>
                  <w:u w:val="single"/>
                  <w:lang w:val="en-CA" w:eastAsia="de-DE"/>
                </w:rPr>
                <w:t>JVET-AM0252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B5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12A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09:22:22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F67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06:03:47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A74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06:03:47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0EF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JVET-AM0062 (EE2-3.6ab: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32AB4" w14:textId="111B757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N. Canh (Dolby)</w:t>
            </w:r>
          </w:p>
        </w:tc>
      </w:tr>
      <w:tr w:rsidR="005D3343" w:rsidRPr="005D3343" w14:paraId="4A1F521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66245"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3" w:history="1">
              <w:r w:rsidR="007A4034" w:rsidRPr="00853821">
                <w:rPr>
                  <w:color w:val="0000FF"/>
                  <w:sz w:val="16"/>
                  <w:szCs w:val="16"/>
                  <w:u w:val="single"/>
                  <w:lang w:val="en-CA" w:eastAsia="de-DE"/>
                </w:rPr>
                <w:t>JVET-AM0253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4C0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82A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B2A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02:59:13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904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08:53:49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751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JVET-AM0157 (EE2-1.8: Harmonization of SGPM-BV and LIC)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2485B" w14:textId="7FD76E7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5DAEFB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D8FE1"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4" w:history="1">
              <w:r w:rsidR="007A4034" w:rsidRPr="00853821">
                <w:rPr>
                  <w:color w:val="0000FF"/>
                  <w:sz w:val="16"/>
                  <w:szCs w:val="16"/>
                  <w:u w:val="single"/>
                  <w:lang w:val="en-CA" w:eastAsia="de-DE"/>
                </w:rPr>
                <w:t>JVET-AM0254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57BC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BA29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05:27:40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883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AAA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11E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JVET-AM0148 (Non-EE2: Multi-template selection for inter CCP merge mode with zero luma CBF)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55A6F" w14:textId="005CA2F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55172EB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A6B2D"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5" w:history="1">
              <w:r w:rsidR="007A4034" w:rsidRPr="00853821">
                <w:rPr>
                  <w:color w:val="0000FF"/>
                  <w:sz w:val="16"/>
                  <w:szCs w:val="16"/>
                  <w:u w:val="single"/>
                  <w:lang w:val="en-CA" w:eastAsia="de-DE"/>
                </w:rPr>
                <w:t>JVET-AM0255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E67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1F8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05:28:01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BC5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6D5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B76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JVET-AM0138 (EE2-1.2a/b/c: TIMD-BV extension with enhanced IntraTMP merge list)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3F89F" w14:textId="48C5737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6B25FC0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83BEE"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6" w:history="1">
              <w:r w:rsidR="007A4034" w:rsidRPr="00853821">
                <w:rPr>
                  <w:color w:val="0000FF"/>
                  <w:sz w:val="16"/>
                  <w:szCs w:val="16"/>
                  <w:u w:val="single"/>
                  <w:lang w:val="en-CA" w:eastAsia="de-DE"/>
                </w:rPr>
                <w:t>JVET-AM0256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019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5608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05:28:26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415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03:02:30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EF5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03:02:30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8F8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JVET-AM0059 (EE2-1.10: Matrix-based position dependent intra prediction for GPM/CIIP)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966C2" w14:textId="1A76034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78AC942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2DFEE"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7" w:history="1">
              <w:r w:rsidR="007A4034" w:rsidRPr="00853821">
                <w:rPr>
                  <w:color w:val="0000FF"/>
                  <w:sz w:val="16"/>
                  <w:szCs w:val="16"/>
                  <w:u w:val="single"/>
                  <w:lang w:val="en-CA" w:eastAsia="de-DE"/>
                </w:rPr>
                <w:t>JVET-AM0257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56E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451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05:28:37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479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12:10:37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364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09:49:13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EC2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EE1-4.1: Cross-component enhanced NNSR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6B23F"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Yang</w:t>
            </w:r>
          </w:p>
          <w:p w14:paraId="101FDC29" w14:textId="4C5C91D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W.-X. He</w:t>
            </w:r>
          </w:p>
          <w:p w14:paraId="0DAA36C0" w14:textId="165379F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Y.-Q. Zhu</w:t>
            </w:r>
          </w:p>
          <w:p w14:paraId="50037937" w14:textId="1B79B2B3"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J.-D. Ye</w:t>
            </w:r>
          </w:p>
          <w:p w14:paraId="3E9EF6D5" w14:textId="26C92D9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X.-T. Xie</w:t>
            </w:r>
          </w:p>
          <w:p w14:paraId="2CAE336D" w14:textId="0EE67B9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J.-S. Gong</w:t>
            </w:r>
          </w:p>
          <w:p w14:paraId="06837F59" w14:textId="3B1FBD6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Liu (HUST)</w:t>
            </w:r>
          </w:p>
          <w:p w14:paraId="1811788B" w14:textId="3656671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Z.-Y. Lv (vivo)</w:t>
            </w:r>
          </w:p>
        </w:tc>
      </w:tr>
      <w:tr w:rsidR="005D3343" w:rsidRPr="005D3343" w14:paraId="7AC1785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C50EC"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8" w:history="1">
              <w:r w:rsidR="007A4034" w:rsidRPr="00853821">
                <w:rPr>
                  <w:color w:val="0000FF"/>
                  <w:sz w:val="16"/>
                  <w:szCs w:val="16"/>
                  <w:u w:val="single"/>
                  <w:lang w:val="en-CA" w:eastAsia="de-DE"/>
                </w:rPr>
                <w:t>JVET-AM0258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91C6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3EE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07:00:01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405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09:49:19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B04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09:49:19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F4E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JVET-AM0215 (EE2-2.2: Regression-based GPM intra-inter prediction modification)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6A20F" w14:textId="06C8EC3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Jia (Alibaba)</w:t>
            </w:r>
          </w:p>
        </w:tc>
      </w:tr>
      <w:tr w:rsidR="005D3343" w:rsidRPr="005D3343" w14:paraId="140360F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2480B"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9" w:history="1">
              <w:r w:rsidR="007A4034" w:rsidRPr="00853821">
                <w:rPr>
                  <w:color w:val="0000FF"/>
                  <w:sz w:val="16"/>
                  <w:szCs w:val="16"/>
                  <w:u w:val="single"/>
                  <w:lang w:val="en-CA" w:eastAsia="de-DE"/>
                </w:rPr>
                <w:t>JVET-AM0259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2AE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m73298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BC2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07:00:37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B13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03:06:11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7A6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03:06:11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44B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JVET-AM0132 (AHG12: Amvp temporal candidates derived from temporal collocated picture)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E334" w14:textId="66E8B75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Jia (Alibaba)</w:t>
            </w:r>
          </w:p>
        </w:tc>
      </w:tr>
      <w:tr w:rsidR="005D3343" w:rsidRPr="005D3343" w14:paraId="3EDB0B1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BA03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0" w:history="1">
              <w:r w:rsidR="007A4034" w:rsidRPr="00853821">
                <w:rPr>
                  <w:color w:val="0000FF"/>
                  <w:sz w:val="16"/>
                  <w:szCs w:val="16"/>
                  <w:u w:val="single"/>
                  <w:lang w:val="en-CA" w:eastAsia="de-DE"/>
                </w:rPr>
                <w:t>JVET-AM0260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8E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m73299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D09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07:00:58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D2F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03:07:29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608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03:07:29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739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JVET-AM0069 (Non-EE2: On Sign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5CED5" w14:textId="109A160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Jia (Alibaba)</w:t>
            </w:r>
          </w:p>
        </w:tc>
      </w:tr>
      <w:tr w:rsidR="005D3343" w:rsidRPr="005D3343" w14:paraId="70382E2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5FF2B"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1" w:history="1">
              <w:r w:rsidR="007A4034" w:rsidRPr="00853821">
                <w:rPr>
                  <w:color w:val="0000FF"/>
                  <w:sz w:val="16"/>
                  <w:szCs w:val="16"/>
                  <w:u w:val="single"/>
                  <w:lang w:val="en-CA" w:eastAsia="de-DE"/>
                </w:rPr>
                <w:t>JVET-AM0261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18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C0E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09:10:32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4A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09:31:06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94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02:15:39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70F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JVET-AM0060 (Test EE2-3.2 on directional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5D0A24" w14:textId="4870AFD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Onno (Canon)</w:t>
            </w:r>
          </w:p>
        </w:tc>
      </w:tr>
      <w:tr w:rsidR="005D3343" w:rsidRPr="005D3343" w14:paraId="34C1599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08FD3"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2" w:history="1">
              <w:r w:rsidR="007A4034" w:rsidRPr="00853821">
                <w:rPr>
                  <w:color w:val="0000FF"/>
                  <w:sz w:val="16"/>
                  <w:szCs w:val="16"/>
                  <w:u w:val="single"/>
                  <w:lang w:val="en-CA" w:eastAsia="de-DE"/>
                </w:rPr>
                <w:t>JVET-AM0262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A67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098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09:30:05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D1E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04:38:56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6BB5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04:38:56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D60D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JVET-AM0228 (EE2-3.4: Reduced zero-out for NSPT kernels)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97526" w14:textId="5BAF203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Abdoli (Xiaomi)</w:t>
            </w:r>
          </w:p>
        </w:tc>
      </w:tr>
      <w:tr w:rsidR="005D3343" w:rsidRPr="005D3343" w14:paraId="72BE9D5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77E80"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3" w:history="1">
              <w:r w:rsidR="007A4034" w:rsidRPr="00853821">
                <w:rPr>
                  <w:color w:val="0000FF"/>
                  <w:sz w:val="16"/>
                  <w:szCs w:val="16"/>
                  <w:u w:val="single"/>
                  <w:lang w:val="en-CA" w:eastAsia="de-DE"/>
                </w:rPr>
                <w:t>JVET-AM0263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CE3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50C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11:27:04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223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09:45:07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59EC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09:45:07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901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JVET-AM0068 (AHG12: On Shifting Quantization Center)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3F058" w14:textId="4906FC3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Nikitin (Qualcomm)</w:t>
            </w:r>
          </w:p>
        </w:tc>
      </w:tr>
      <w:tr w:rsidR="005D3343" w:rsidRPr="005D3343" w14:paraId="7C4FC8F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7644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4" w:history="1">
              <w:r w:rsidR="007A4034" w:rsidRPr="00853821">
                <w:rPr>
                  <w:color w:val="0000FF"/>
                  <w:sz w:val="16"/>
                  <w:szCs w:val="16"/>
                  <w:u w:val="single"/>
                  <w:lang w:val="en-CA" w:eastAsia="de-DE"/>
                </w:rPr>
                <w:t>JVET-AM0264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DF4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783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12:37:52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4B1D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10:33:30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70D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10:33:30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508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JVET-AM0159 (Non-EE2: On ALF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5E60F" w14:textId="7226BB4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Shchukin (Ericsson)</w:t>
            </w:r>
          </w:p>
        </w:tc>
      </w:tr>
      <w:tr w:rsidR="005D3343" w:rsidRPr="005D3343" w14:paraId="3B25CB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D8B31"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5" w:history="1">
              <w:r w:rsidR="007A4034" w:rsidRPr="00853821">
                <w:rPr>
                  <w:color w:val="0000FF"/>
                  <w:sz w:val="16"/>
                  <w:szCs w:val="16"/>
                  <w:u w:val="single"/>
                  <w:lang w:val="en-CA" w:eastAsia="de-DE"/>
                </w:rPr>
                <w:t>JVET-AM0265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9A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3FC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13:06:17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93A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14:45:00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3D1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14:45:00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B1D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JVET-AM0068 (AHG12: On Shifting Quantization Center)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260D7"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Balcilar</w:t>
            </w:r>
          </w:p>
          <w:p w14:paraId="3DB684E7" w14:textId="2BBD4ED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0B42689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981B0"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6" w:history="1">
              <w:r w:rsidR="007A4034" w:rsidRPr="00853821">
                <w:rPr>
                  <w:color w:val="0000FF"/>
                  <w:sz w:val="16"/>
                  <w:szCs w:val="16"/>
                  <w:u w:val="single"/>
                  <w:lang w:val="en-CA" w:eastAsia="de-DE"/>
                </w:rPr>
                <w:t>JVET-AM0266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109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F78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14:37:32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D61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11:12:55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4A2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11:12:55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F961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JVET-AM0061 (EE2-3.3: Third transform set selection for intraNN)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E7542" w14:textId="34BF1EA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Verba (Qualcomm)</w:t>
            </w:r>
          </w:p>
        </w:tc>
      </w:tr>
      <w:tr w:rsidR="005D3343" w:rsidRPr="005D3343" w14:paraId="4931D1E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271A6"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7" w:history="1">
              <w:r w:rsidR="007A4034" w:rsidRPr="00853821">
                <w:rPr>
                  <w:color w:val="0000FF"/>
                  <w:sz w:val="16"/>
                  <w:szCs w:val="16"/>
                  <w:u w:val="single"/>
                  <w:lang w:val="en-CA" w:eastAsia="de-DE"/>
                </w:rPr>
                <w:t>JVET-AM0267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EA1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m73443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949A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17:32:20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C83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14:44:42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830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14:54:15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A3E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JVET-AM0175 (EE1-3.2: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8FCB1" w14:textId="54D9A1B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Bhaskar (Huawei)</w:t>
            </w:r>
          </w:p>
        </w:tc>
      </w:tr>
      <w:tr w:rsidR="005D3343" w:rsidRPr="005D3343" w14:paraId="0DB3CAF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E3ED9" w14:textId="5E7C885A"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JVET-AM0268</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DB997" w14:textId="1DFA742B" w:rsidR="008755C8"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m73468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59686" w14:textId="661D6E81" w:rsidR="008755C8"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19:26:58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C3CCB"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4EE5F"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98CF4" w14:textId="0B2A5215"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12955" w14:textId="7C3A240D" w:rsidR="008755C8" w:rsidRPr="00853821" w:rsidRDefault="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62CC289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ED520"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8" w:history="1">
              <w:r w:rsidR="007A4034" w:rsidRPr="00853821">
                <w:rPr>
                  <w:color w:val="0000FF"/>
                  <w:sz w:val="16"/>
                  <w:szCs w:val="16"/>
                  <w:u w:val="single"/>
                  <w:lang w:val="en-CA" w:eastAsia="de-DE"/>
                </w:rPr>
                <w:t>JVET-AM0269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313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2DE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21:46:57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5DE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21:49:17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9276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02:42:59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9B0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ECM/VTM performance under CfE requirement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DBD7D"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3DD8DB27" w14:textId="18859EF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43A44D81" w14:textId="59311B7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w:t>
            </w:r>
          </w:p>
          <w:p w14:paraId="18AE3441" w14:textId="4BF6751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0D7211CE" w14:textId="48F8138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 (InterDigital)</w:t>
            </w:r>
          </w:p>
        </w:tc>
      </w:tr>
      <w:tr w:rsidR="005D3343" w:rsidRPr="005D3343" w14:paraId="40070F3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ECE59"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9" w:history="1">
              <w:r w:rsidR="007A4034" w:rsidRPr="00853821">
                <w:rPr>
                  <w:color w:val="0000FF"/>
                  <w:sz w:val="16"/>
                  <w:szCs w:val="16"/>
                  <w:u w:val="single"/>
                  <w:lang w:val="en-CA" w:eastAsia="de-DE"/>
                </w:rPr>
                <w:t>JVET-AM0270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18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m73570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857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03:57:11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FE0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06:34:10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B9C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06:34:10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BF1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JVET-AM0070 (Non-EE2: On regularization of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104F5"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1F044F14" w14:textId="7011359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w:t>
            </w:r>
          </w:p>
          <w:p w14:paraId="21285FA6" w14:textId="5F42F4F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Konieczny (TCL)</w:t>
            </w:r>
          </w:p>
        </w:tc>
      </w:tr>
      <w:tr w:rsidR="005D3343" w:rsidRPr="005D3343" w14:paraId="2B1FDC7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F602F"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0" w:history="1">
              <w:r w:rsidR="007A4034" w:rsidRPr="00853821">
                <w:rPr>
                  <w:color w:val="0000FF"/>
                  <w:sz w:val="16"/>
                  <w:szCs w:val="16"/>
                  <w:u w:val="single"/>
                  <w:lang w:val="en-CA" w:eastAsia="de-DE"/>
                </w:rPr>
                <w:t>JVET-AM0271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9D5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239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05:08:34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6BE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04:03:32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0712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04:03:32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2FB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JVET-AM0106 (EE2-2.1a/b: Chained candidates in AMVP and merge lists)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2DE9D" w14:textId="20BFB25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Kidani (KDDI)</w:t>
            </w:r>
          </w:p>
        </w:tc>
      </w:tr>
      <w:tr w:rsidR="005D3343" w:rsidRPr="005D3343" w14:paraId="0E9C33C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A6588"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1" w:history="1">
              <w:r w:rsidR="007A4034" w:rsidRPr="00853821">
                <w:rPr>
                  <w:color w:val="0000FF"/>
                  <w:sz w:val="16"/>
                  <w:szCs w:val="16"/>
                  <w:u w:val="single"/>
                  <w:lang w:val="en-CA" w:eastAsia="de-DE"/>
                </w:rPr>
                <w:t>JVET-AM0272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5B5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m73576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3C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07:32:01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FE5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09:02:08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34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09:02:08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354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JVET-AM0135 (EE1-2.1: Improved VLOP Attention with SIMD acceleration)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C1546" w14:textId="5865E61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 (Nokia)</w:t>
            </w:r>
          </w:p>
        </w:tc>
      </w:tr>
      <w:tr w:rsidR="005D3343" w:rsidRPr="005D3343" w14:paraId="55C9A82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C11D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2" w:history="1">
              <w:r w:rsidR="007A4034" w:rsidRPr="00853821">
                <w:rPr>
                  <w:color w:val="0000FF"/>
                  <w:sz w:val="16"/>
                  <w:szCs w:val="16"/>
                  <w:u w:val="single"/>
                  <w:lang w:val="en-CA" w:eastAsia="de-DE"/>
                </w:rPr>
                <w:t>JVET-AM0273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470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31F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08:06:34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0E5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008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04:13:14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401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JVET-AM0216 (AHG12: Fixes for 12-bit internal bit depth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7719D" w14:textId="1A61E77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Wang (Bytedance)</w:t>
            </w:r>
          </w:p>
        </w:tc>
      </w:tr>
      <w:tr w:rsidR="005D3343" w:rsidRPr="005D3343" w14:paraId="06020F3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607E3"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3" w:history="1">
              <w:r w:rsidR="007A4034" w:rsidRPr="00853821">
                <w:rPr>
                  <w:color w:val="0000FF"/>
                  <w:sz w:val="16"/>
                  <w:szCs w:val="16"/>
                  <w:u w:val="single"/>
                  <w:lang w:val="en-CA" w:eastAsia="de-DE"/>
                </w:rPr>
                <w:t>JVET-AM0274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9701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F3B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08:19:06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075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04:14:04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E9C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04:14:05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4A1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JVET-AM0150 (Non-EE2: Extension of reconstructed area types for EIP)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D2E8" w14:textId="49C677F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Zhou (vivo)</w:t>
            </w:r>
          </w:p>
        </w:tc>
      </w:tr>
      <w:tr w:rsidR="005D3343" w:rsidRPr="005D3343" w14:paraId="6ABA13C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D69F9"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4" w:history="1">
              <w:r w:rsidR="007A4034" w:rsidRPr="00853821">
                <w:rPr>
                  <w:color w:val="0000FF"/>
                  <w:sz w:val="16"/>
                  <w:szCs w:val="16"/>
                  <w:u w:val="single"/>
                  <w:lang w:val="en-CA" w:eastAsia="de-DE"/>
                </w:rPr>
                <w:t>JVET-AM0275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73E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6054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09:00:18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44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04:52:50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2FA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02:30:49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72D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JVET-AM0257 (EE1-4.1: Cross-component enhanced NNSR)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E108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Han</w:t>
            </w:r>
          </w:p>
          <w:p w14:paraId="17984C0A" w14:textId="26BCB0A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w:t>
            </w:r>
          </w:p>
          <w:p w14:paraId="5FA9A352" w14:textId="2FD0BE7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 (Xidian Univ.)</w:t>
            </w:r>
          </w:p>
        </w:tc>
      </w:tr>
      <w:tr w:rsidR="005D3343" w:rsidRPr="005D3343" w14:paraId="6F6404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5C601"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5" w:history="1">
              <w:r w:rsidR="007A4034" w:rsidRPr="00853821">
                <w:rPr>
                  <w:color w:val="0000FF"/>
                  <w:sz w:val="16"/>
                  <w:szCs w:val="16"/>
                  <w:u w:val="single"/>
                  <w:lang w:val="en-CA" w:eastAsia="de-DE"/>
                </w:rPr>
                <w:t>JVET-AM0276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A19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608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10:09:39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D44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14:40:43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5C0E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14:40:47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5E9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JVET-AM0063 (EE2-4.3: On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E86D0" w14:textId="143596A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2B2862C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63518"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6" w:history="1">
              <w:r w:rsidR="007A4034" w:rsidRPr="00853821">
                <w:rPr>
                  <w:color w:val="0000FF"/>
                  <w:sz w:val="16"/>
                  <w:szCs w:val="16"/>
                  <w:u w:val="single"/>
                  <w:lang w:val="en-CA" w:eastAsia="de-DE"/>
                </w:rPr>
                <w:t>JVET-AM0277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FD7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089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10:11:25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9DE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14:50:40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BFF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14:50:40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133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JVET-AM0066 (Non-EE2: Joint reordering of GPM with affine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9733A" w14:textId="0770B8D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0863411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2503F"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7" w:history="1">
              <w:r w:rsidR="007A4034" w:rsidRPr="00853821">
                <w:rPr>
                  <w:color w:val="0000FF"/>
                  <w:sz w:val="16"/>
                  <w:szCs w:val="16"/>
                  <w:u w:val="single"/>
                  <w:lang w:val="en-CA" w:eastAsia="de-DE"/>
                </w:rPr>
                <w:t>JVET-AM0278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66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48E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10:13:37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775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14:57:32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8D14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14:57:32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122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JVET-AM0064 (EE2-related: Updated multi-models’ usage strategy for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2D67D" w14:textId="00B6EE6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5F49017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46E63"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8" w:history="1">
              <w:r w:rsidR="007A4034" w:rsidRPr="00853821">
                <w:rPr>
                  <w:color w:val="0000FF"/>
                  <w:sz w:val="16"/>
                  <w:szCs w:val="16"/>
                  <w:u w:val="single"/>
                  <w:lang w:val="en-CA" w:eastAsia="de-DE"/>
                </w:rPr>
                <w:t>JVET-AM0279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BA8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79C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10:16:44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55D3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15:15:26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6F0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15:15:26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E34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JVET-AM0171 (AHG12: On ALF-CCCM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6310C" w14:textId="2AFBEE4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549D4DF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AA8F9"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9" w:history="1">
              <w:r w:rsidR="007A4034" w:rsidRPr="00853821">
                <w:rPr>
                  <w:color w:val="0000FF"/>
                  <w:sz w:val="16"/>
                  <w:szCs w:val="16"/>
                  <w:u w:val="single"/>
                  <w:lang w:val="en-CA" w:eastAsia="de-DE"/>
                </w:rPr>
                <w:t>JVET-AM0280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111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578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10:21:50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B90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15:26:30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50E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15:26:30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F5F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AHG3: VTM decoder memory print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2F8A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Hollmann</w:t>
            </w:r>
          </w:p>
          <w:p w14:paraId="4133C44F" w14:textId="7628D5D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04FF6D5F" w14:textId="17A092C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3615809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515F6"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0" w:history="1">
              <w:r w:rsidR="007A4034" w:rsidRPr="00853821">
                <w:rPr>
                  <w:color w:val="0000FF"/>
                  <w:sz w:val="16"/>
                  <w:szCs w:val="16"/>
                  <w:u w:val="single"/>
                  <w:lang w:val="en-CA" w:eastAsia="de-DE"/>
                </w:rPr>
                <w:t>JVET-AM0281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843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ABF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10:46:35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E881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06:23:40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6D3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06:23:40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D56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JVET-AM0072 (Non-EE2: Diversity reordering for ARMC pairwise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BEF61" w14:textId="720E850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Zhang (Bytedance)</w:t>
            </w:r>
          </w:p>
        </w:tc>
      </w:tr>
      <w:tr w:rsidR="005D3343" w:rsidRPr="005D3343" w14:paraId="17396F4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2FF1D"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1" w:history="1">
              <w:r w:rsidR="007A4034" w:rsidRPr="00853821">
                <w:rPr>
                  <w:color w:val="0000FF"/>
                  <w:sz w:val="16"/>
                  <w:szCs w:val="16"/>
                  <w:u w:val="single"/>
                  <w:lang w:val="en-CA" w:eastAsia="de-DE"/>
                </w:rPr>
                <w:t>JVET-AM0282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1E8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34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11:17:53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68C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15:41:13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A4A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15:42:12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27F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JVET-AM0114 (EE1-3.1: RA/LDB Unified Reference Frame Synthesis for VVC Inter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1441D" w14:textId="0B9F552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Bhaskar (Huawei)</w:t>
            </w:r>
          </w:p>
        </w:tc>
      </w:tr>
      <w:tr w:rsidR="005D3343" w:rsidRPr="005D3343" w14:paraId="54E6ACE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E9717"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2" w:history="1">
              <w:r w:rsidR="007A4034" w:rsidRPr="00853821">
                <w:rPr>
                  <w:color w:val="0000FF"/>
                  <w:sz w:val="16"/>
                  <w:szCs w:val="16"/>
                  <w:u w:val="single"/>
                  <w:lang w:val="en-CA" w:eastAsia="de-DE"/>
                </w:rPr>
                <w:t>JVET-AM0283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70B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E4A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11:40:12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B43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7B5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D5A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JVET-AM0175 (EE1-3.2: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29172" w14:textId="4016446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 (OPPO)</w:t>
            </w:r>
          </w:p>
        </w:tc>
      </w:tr>
      <w:tr w:rsidR="005D3343" w:rsidRPr="005D3343" w14:paraId="624BB02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4966D"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3" w:history="1">
              <w:r w:rsidR="007A4034" w:rsidRPr="00853821">
                <w:rPr>
                  <w:color w:val="0000FF"/>
                  <w:sz w:val="16"/>
                  <w:szCs w:val="16"/>
                  <w:u w:val="single"/>
                  <w:lang w:val="en-CA" w:eastAsia="de-DE"/>
                </w:rPr>
                <w:t>JVET-AM0284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BB2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72A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11:42:14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2B6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3CC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07:48:57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C7D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JVET-AM0139 (EE2-related: On Chained Motion Vector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70585" w14:textId="28F32FD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 (OPPO)</w:t>
            </w:r>
          </w:p>
        </w:tc>
      </w:tr>
      <w:tr w:rsidR="005D3343" w:rsidRPr="005D3343" w14:paraId="1D33BEE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2AB7B"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4" w:history="1">
              <w:r w:rsidR="007A4034" w:rsidRPr="00853821">
                <w:rPr>
                  <w:color w:val="0000FF"/>
                  <w:sz w:val="16"/>
                  <w:szCs w:val="16"/>
                  <w:u w:val="single"/>
                  <w:lang w:val="en-CA" w:eastAsia="de-DE"/>
                </w:rPr>
                <w:t>JVET-AM0285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94E3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9BD1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14:39:03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F4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14:43:55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0C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07:38:16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C62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9993D"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25EC59C8" w14:textId="062C28A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7D35A66E" w14:textId="671F426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Niu</w:t>
            </w:r>
          </w:p>
          <w:p w14:paraId="196B842E" w14:textId="3543B08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6C06DDAE" w14:textId="00D7101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1ACE5D6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55D9"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5" w:history="1">
              <w:r w:rsidR="007A4034" w:rsidRPr="00853821">
                <w:rPr>
                  <w:color w:val="0000FF"/>
                  <w:sz w:val="16"/>
                  <w:szCs w:val="16"/>
                  <w:u w:val="single"/>
                  <w:lang w:val="en-CA" w:eastAsia="de-DE"/>
                </w:rPr>
                <w:t>JVET-AM0286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A58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570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15:34:56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7C9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05:08:19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D4C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05:08:19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397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JVET-AM0062 (EE2-3.6ab: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2ADA6" w14:textId="7872271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 (Bytedance)</w:t>
            </w:r>
          </w:p>
        </w:tc>
      </w:tr>
      <w:tr w:rsidR="005D3343" w:rsidRPr="005D3343" w14:paraId="0715F2A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1A9F4"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6" w:history="1">
              <w:r w:rsidR="007A4034" w:rsidRPr="00853821">
                <w:rPr>
                  <w:color w:val="0000FF"/>
                  <w:sz w:val="16"/>
                  <w:szCs w:val="16"/>
                  <w:u w:val="single"/>
                  <w:lang w:val="en-CA" w:eastAsia="de-DE"/>
                </w:rPr>
                <w:t>JVET-AM0287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1F3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DD5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18:35:30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2CC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00:49:13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786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09:10:45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826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On HDR coding and metrics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B743A"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 (Nokia)</w:t>
            </w:r>
          </w:p>
          <w:p w14:paraId="2273486E" w14:textId="3D0FE38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 (InterDigital)</w:t>
            </w:r>
          </w:p>
        </w:tc>
      </w:tr>
      <w:tr w:rsidR="005D3343" w:rsidRPr="005D3343" w14:paraId="4DB731F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A1B79"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7" w:history="1">
              <w:r w:rsidR="007A4034" w:rsidRPr="00853821">
                <w:rPr>
                  <w:color w:val="0000FF"/>
                  <w:sz w:val="16"/>
                  <w:szCs w:val="16"/>
                  <w:u w:val="single"/>
                  <w:lang w:val="en-CA" w:eastAsia="de-DE"/>
                </w:rPr>
                <w:t>JVET-AM0288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CDD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46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18:56:24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8A6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18:58:26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D86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17:37:15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302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Neural network-based film grain analysis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E5870"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Ameur</w:t>
            </w:r>
          </w:p>
          <w:p w14:paraId="251358F4" w14:textId="2598690B"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Lefevbre</w:t>
            </w:r>
          </w:p>
          <w:p w14:paraId="5BC93371" w14:textId="63028AE8"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1EDCB4DF" w14:textId="7397E42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 (InterDigital)</w:t>
            </w:r>
          </w:p>
        </w:tc>
      </w:tr>
      <w:tr w:rsidR="005D3343" w:rsidRPr="005D3343" w14:paraId="071B5AC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428F3"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8" w:history="1">
              <w:r w:rsidR="007A4034" w:rsidRPr="00853821">
                <w:rPr>
                  <w:color w:val="0000FF"/>
                  <w:sz w:val="16"/>
                  <w:szCs w:val="16"/>
                  <w:u w:val="single"/>
                  <w:lang w:val="en-CA" w:eastAsia="de-DE"/>
                </w:rPr>
                <w:t>JVET-AM0289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394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2AC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19:03:56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6A1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12:20:48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4E1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12:20:48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2B1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JVET-AM0200 "AHG17: Getting VTM to run five times faster"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A9913" w14:textId="24B2627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52A6FC0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6F975"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9" w:history="1">
              <w:r w:rsidR="007A4034" w:rsidRPr="00853821">
                <w:rPr>
                  <w:color w:val="0000FF"/>
                  <w:sz w:val="16"/>
                  <w:szCs w:val="16"/>
                  <w:u w:val="single"/>
                  <w:lang w:val="en-CA" w:eastAsia="de-DE"/>
                </w:rPr>
                <w:t>JVET-AM0290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CE3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106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19:05:35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316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15:30:01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6D2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15:30:01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4BB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JVET-AM0074 "EE2-1.6: Intra Merge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92385" w14:textId="2F0A955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77AEC81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FEB17"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0" w:history="1">
              <w:r w:rsidR="007A4034" w:rsidRPr="00853821">
                <w:rPr>
                  <w:color w:val="0000FF"/>
                  <w:sz w:val="16"/>
                  <w:szCs w:val="16"/>
                  <w:u w:val="single"/>
                  <w:lang w:val="en-CA" w:eastAsia="de-DE"/>
                </w:rPr>
                <w:t>JVET-AM0291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ABA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213C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22:38:03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C9E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06:30:57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7D8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08:48:02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82C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JVET-AM0063 (EE2-4.3: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4E404" w14:textId="57DAAFB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 (Qualcomm)</w:t>
            </w:r>
          </w:p>
        </w:tc>
      </w:tr>
      <w:tr w:rsidR="005D3343" w:rsidRPr="005D3343" w14:paraId="1BF12EB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FB537"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1" w:history="1">
              <w:r w:rsidR="007A4034" w:rsidRPr="00853821">
                <w:rPr>
                  <w:color w:val="0000FF"/>
                  <w:sz w:val="16"/>
                  <w:szCs w:val="16"/>
                  <w:u w:val="single"/>
                  <w:lang w:val="en-CA" w:eastAsia="de-DE"/>
                </w:rPr>
                <w:t>JVET-AM0292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7A6C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5985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00:15:52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284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00:40:10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D40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11:15:09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6D5A8" w14:textId="3A1917B1"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AHG9/AHG2: On the semantics of po_num_bits_in_prefix_indication_minus1</w:t>
            </w:r>
            <w:r w:rsidR="00A04DD5">
              <w:rPr>
                <w:sz w:val="16"/>
                <w:szCs w:val="16"/>
                <w:lang w:val="en-CA" w:eastAsia="de-DE"/>
              </w:rPr>
              <w:t>[ </w:t>
            </w:r>
            <w:r w:rsidRPr="00853821">
              <w:rPr>
                <w:sz w:val="16"/>
                <w:szCs w:val="16"/>
                <w:lang w:val="en-CA" w:eastAsia="de-DE"/>
              </w:rPr>
              <w:t>i</w:t>
            </w:r>
            <w:r w:rsidR="00A04DD5">
              <w:rPr>
                <w:sz w:val="16"/>
                <w:szCs w:val="16"/>
                <w:lang w:val="en-CA" w:eastAsia="de-DE"/>
              </w:rPr>
              <w:t> ]</w:t>
            </w:r>
            <w:r w:rsidRPr="00853821">
              <w:rPr>
                <w:sz w:val="16"/>
                <w:szCs w:val="16"/>
                <w:lang w:val="en-CA" w:eastAsia="de-DE"/>
              </w:rPr>
              <w:t xml:space="preserve"> and po_sei_prefix_data_bit</w:t>
            </w:r>
            <w:r w:rsidR="00A04DD5">
              <w:rPr>
                <w:sz w:val="16"/>
                <w:szCs w:val="16"/>
                <w:lang w:val="en-CA" w:eastAsia="de-DE"/>
              </w:rPr>
              <w:t>[ </w:t>
            </w:r>
            <w:r w:rsidRPr="00853821">
              <w:rPr>
                <w:sz w:val="16"/>
                <w:szCs w:val="16"/>
                <w:lang w:val="en-CA" w:eastAsia="de-DE"/>
              </w:rPr>
              <w:t>i</w:t>
            </w:r>
            <w:r w:rsidR="00A04DD5">
              <w:rPr>
                <w:sz w:val="16"/>
                <w:szCs w:val="16"/>
                <w:lang w:val="en-CA" w:eastAsia="de-DE"/>
              </w:rPr>
              <w:t> ][ </w:t>
            </w:r>
            <w:r w:rsidRPr="00853821">
              <w:rPr>
                <w:sz w:val="16"/>
                <w:szCs w:val="16"/>
                <w:lang w:val="en-CA" w:eastAsia="de-DE"/>
              </w:rPr>
              <w:t>j</w:t>
            </w:r>
            <w:r w:rsidR="00A04DD5">
              <w:rPr>
                <w:sz w:val="16"/>
                <w:szCs w:val="16"/>
                <w:lang w:val="en-CA" w:eastAsia="de-DE"/>
              </w:rPr>
              <w:t>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378AB"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(Bytedance)</w:t>
            </w:r>
          </w:p>
          <w:p w14:paraId="068F51EC" w14:textId="262EC59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 (Qualcomm)</w:t>
            </w:r>
          </w:p>
        </w:tc>
      </w:tr>
      <w:tr w:rsidR="005D3343" w:rsidRPr="005D3343" w14:paraId="65EBBCD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AD9D0"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2" w:history="1">
              <w:r w:rsidR="007A4034" w:rsidRPr="00853821">
                <w:rPr>
                  <w:color w:val="0000FF"/>
                  <w:sz w:val="16"/>
                  <w:szCs w:val="16"/>
                  <w:u w:val="single"/>
                  <w:lang w:val="en-CA" w:eastAsia="de-DE"/>
                </w:rPr>
                <w:t>JVET-AM0293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2A9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0E80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04:04:03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350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11:15:52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722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11:15:52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F54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JVET-AM0120 (EE1-1.2: Over-Parameterized LOP In-Loop 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CC107"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Yang</w:t>
            </w:r>
          </w:p>
          <w:p w14:paraId="1EE32B6A" w14:textId="6B5FB362"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W.-X. He</w:t>
            </w:r>
          </w:p>
          <w:p w14:paraId="43E77E81" w14:textId="51719BE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Y.-Q. Zhu</w:t>
            </w:r>
          </w:p>
          <w:p w14:paraId="78B66093" w14:textId="0E76DCF0"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J.-D. Ye</w:t>
            </w:r>
          </w:p>
          <w:p w14:paraId="35B9B9E7" w14:textId="0106ABDF"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X.-T. Xie</w:t>
            </w:r>
          </w:p>
          <w:p w14:paraId="57CA5F0E" w14:textId="77FC44D4"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J.-S. Gong</w:t>
            </w:r>
          </w:p>
          <w:p w14:paraId="62604AED" w14:textId="23E96969"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Liu (HUST)</w:t>
            </w:r>
          </w:p>
          <w:p w14:paraId="581414FA" w14:textId="180DF21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Z.-Y. Lv (vivo)</w:t>
            </w:r>
          </w:p>
        </w:tc>
      </w:tr>
      <w:tr w:rsidR="005D3343" w:rsidRPr="005D3343" w14:paraId="3A3C96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281A"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3" w:history="1">
              <w:r w:rsidR="007A4034" w:rsidRPr="00853821">
                <w:rPr>
                  <w:color w:val="0000FF"/>
                  <w:sz w:val="16"/>
                  <w:szCs w:val="16"/>
                  <w:u w:val="single"/>
                  <w:lang w:val="en-CA" w:eastAsia="de-DE"/>
                </w:rPr>
                <w:t>JVET-AM0294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441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7F6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04:05:30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764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12:24:13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328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12:24:13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1C7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JVET-AM0122 (EE1-1.3: Backbone Block Enhancement of LOP In-Loop Filter with Over-Parameterized Training and Variable Channels)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6E5F8"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Yang</w:t>
            </w:r>
          </w:p>
          <w:p w14:paraId="690CC6B2" w14:textId="6A0C89C8"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W.-X. He</w:t>
            </w:r>
          </w:p>
          <w:p w14:paraId="7DD0F9C7" w14:textId="7E0EB769"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Y.-Q. Zhu</w:t>
            </w:r>
          </w:p>
          <w:p w14:paraId="29D466B7" w14:textId="159F3DB8"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J.-D. Ye</w:t>
            </w:r>
          </w:p>
          <w:p w14:paraId="30ACE7F1" w14:textId="190F7804"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X.-T. Xie</w:t>
            </w:r>
          </w:p>
          <w:p w14:paraId="759FE1BC" w14:textId="017BDF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J.-S. Gong</w:t>
            </w:r>
          </w:p>
          <w:p w14:paraId="549E4F26" w14:textId="08387994"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Liu (HUST)</w:t>
            </w:r>
          </w:p>
          <w:p w14:paraId="6093F59A" w14:textId="3231C95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Z.-Y. Lv (vivo)</w:t>
            </w:r>
          </w:p>
        </w:tc>
      </w:tr>
      <w:tr w:rsidR="005D3343" w:rsidRPr="005D3343" w14:paraId="5BF999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AC03"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4" w:history="1">
              <w:r w:rsidR="007A4034" w:rsidRPr="00853821">
                <w:rPr>
                  <w:color w:val="0000FF"/>
                  <w:sz w:val="16"/>
                  <w:szCs w:val="16"/>
                  <w:u w:val="single"/>
                  <w:lang w:val="en-CA" w:eastAsia="de-DE"/>
                </w:rPr>
                <w:t>JVET-AM0295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CD3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D2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06:18:58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D1A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06:25:43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454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07:53:19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033E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External memory bandwidth evaluation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DB34B"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Kim</w:t>
            </w:r>
          </w:p>
          <w:p w14:paraId="2BC94A30" w14:textId="3B056732"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1CAEB9FA" w14:textId="5954AE2C"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 Park</w:t>
            </w:r>
          </w:p>
          <w:p w14:paraId="7C7973F0" w14:textId="4FA1680E"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Park</w:t>
            </w:r>
          </w:p>
          <w:p w14:paraId="71B26101" w14:textId="7E21BA3F"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Budagavi</w:t>
            </w:r>
          </w:p>
          <w:p w14:paraId="4784D26E" w14:textId="6EF308E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 Choi (Samsung)</w:t>
            </w:r>
          </w:p>
        </w:tc>
      </w:tr>
      <w:tr w:rsidR="005D3343" w:rsidRPr="005D3343" w14:paraId="0EDED03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AFD89"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5" w:history="1">
              <w:r w:rsidR="007A4034" w:rsidRPr="00853821">
                <w:rPr>
                  <w:color w:val="0000FF"/>
                  <w:sz w:val="16"/>
                  <w:szCs w:val="16"/>
                  <w:u w:val="single"/>
                  <w:lang w:val="en-CA" w:eastAsia="de-DE"/>
                </w:rPr>
                <w:t>JVET-AM0296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D2D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7874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06:59:17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E54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05:24:12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A20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05:24:12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784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JVET-AM0130 (Non-EE2: On partitioning optimization)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9E4B" w14:textId="2D045B2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 (Bytedance)</w:t>
            </w:r>
          </w:p>
        </w:tc>
      </w:tr>
      <w:tr w:rsidR="005D3343" w:rsidRPr="005D3343" w14:paraId="77B1327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5694D"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6" w:history="1">
              <w:r w:rsidR="007A4034" w:rsidRPr="00853821">
                <w:rPr>
                  <w:color w:val="0000FF"/>
                  <w:sz w:val="16"/>
                  <w:szCs w:val="16"/>
                  <w:u w:val="single"/>
                  <w:lang w:val="en-CA" w:eastAsia="de-DE"/>
                </w:rPr>
                <w:t>JVET-AM0297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57AB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1FD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06:59:21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8C4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07:21:03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081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07:21:03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687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JVET-AM0071 (AHG12: Extensions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B3B28" w14:textId="59C80A9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Yin (Bytedance)</w:t>
            </w:r>
          </w:p>
        </w:tc>
      </w:tr>
      <w:tr w:rsidR="005D3343" w:rsidRPr="005D3343" w14:paraId="56607CE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94E73"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7" w:history="1">
              <w:r w:rsidR="007A4034" w:rsidRPr="00853821">
                <w:rPr>
                  <w:color w:val="0000FF"/>
                  <w:sz w:val="16"/>
                  <w:szCs w:val="16"/>
                  <w:u w:val="single"/>
                  <w:lang w:val="en-CA" w:eastAsia="de-DE"/>
                </w:rPr>
                <w:t>JVET-AM0298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388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9EC2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10:09:18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55B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14:37:41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B3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14:37:41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079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Ultra-low latency demo: Ressource-constrained VVC and HEVC software encoding up to 4K</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72951"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Alvarez Mesa</w:t>
            </w:r>
          </w:p>
          <w:p w14:paraId="38DE3017" w14:textId="7CAA9103"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 (HHI)</w:t>
            </w:r>
          </w:p>
          <w:p w14:paraId="60D3802A" w14:textId="07EF4E3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C. Chi (Spin Digital Labs)</w:t>
            </w:r>
          </w:p>
        </w:tc>
      </w:tr>
      <w:tr w:rsidR="005D3343" w:rsidRPr="005D3343" w14:paraId="5114F6B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3C18B"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8" w:history="1">
              <w:r w:rsidR="007A4034" w:rsidRPr="00853821">
                <w:rPr>
                  <w:color w:val="0000FF"/>
                  <w:sz w:val="16"/>
                  <w:szCs w:val="16"/>
                  <w:u w:val="single"/>
                  <w:lang w:val="en-CA" w:eastAsia="de-DE"/>
                </w:rPr>
                <w:t>JVET-AM0299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4CA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415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10:45:10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D50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10:46:28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531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09:33:35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964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EE2-1.11: a combination of EE2-1.2c and EE2-1.6a</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745F2"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014B2F47" w14:textId="0298A9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0286DB9A" w14:textId="35A9FC0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(Peking University)</w:t>
            </w:r>
          </w:p>
          <w:p w14:paraId="35293694" w14:textId="05C5972A"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19CB12EE" w14:textId="0844DE6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443BE492" w14:textId="5C0FC8D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05368A24" w14:textId="6498DE3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F5E4942" w14:textId="57918BF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55D0F0E4" w14:textId="05B468F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28DE4C7C" w14:textId="5D2050D6"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w:t>
            </w:r>
            <w:r w:rsidR="005A194E" w:rsidRPr="00853821">
              <w:rPr>
                <w:sz w:val="16"/>
                <w:szCs w:val="16"/>
                <w:lang w:val="en-CA" w:eastAsia="de-DE"/>
              </w:rPr>
              <w:t xml:space="preserve"> </w:t>
            </w:r>
            <w:r w:rsidRPr="00853821">
              <w:rPr>
                <w:sz w:val="16"/>
                <w:szCs w:val="16"/>
                <w:lang w:val="en-CA" w:eastAsia="de-DE"/>
              </w:rPr>
              <w:t>Blestel</w:t>
            </w:r>
          </w:p>
          <w:p w14:paraId="0449698B" w14:textId="3BC9FB8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Andrivon</w:t>
            </w:r>
          </w:p>
          <w:p w14:paraId="57B51C93" w14:textId="4EC274E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Suverov</w:t>
            </w:r>
          </w:p>
          <w:p w14:paraId="1F0BE6E6" w14:textId="150CABF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Zouidi</w:t>
            </w:r>
          </w:p>
          <w:p w14:paraId="41C61667" w14:textId="222E3D4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72A54FE8" w14:textId="62F2CEF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p w14:paraId="10C1380A" w14:textId="72951EB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Chang</w:t>
            </w:r>
          </w:p>
          <w:p w14:paraId="248FF80A" w14:textId="5DC7CF5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61EE461D" w14:textId="5569D81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 Inc.)</w:t>
            </w:r>
          </w:p>
        </w:tc>
      </w:tr>
      <w:tr w:rsidR="005D3343" w:rsidRPr="005D3343" w14:paraId="1178D81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A644A"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9" w:history="1">
              <w:r w:rsidR="007A4034" w:rsidRPr="00853821">
                <w:rPr>
                  <w:color w:val="0000FF"/>
                  <w:sz w:val="16"/>
                  <w:szCs w:val="16"/>
                  <w:u w:val="single"/>
                  <w:lang w:val="en-CA" w:eastAsia="de-DE"/>
                </w:rPr>
                <w:t>JVET-AM0300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6242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4D7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11:09:57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E28B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10:57:19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BD3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10:57:19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AE3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Crosscheck of JVET-AM0177 (AHG11: Deep Reference Frame Generation for Inter Prediction Enhancement with Structural Re-parameterization)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BBFF9" w14:textId="2DAA6C0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Wang (Tencent)</w:t>
            </w:r>
          </w:p>
        </w:tc>
      </w:tr>
      <w:tr w:rsidR="005D3343" w:rsidRPr="005D3343" w14:paraId="7C6912B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7E005"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0" w:history="1">
              <w:r w:rsidR="007A4034" w:rsidRPr="00853821">
                <w:rPr>
                  <w:color w:val="0000FF"/>
                  <w:sz w:val="16"/>
                  <w:szCs w:val="16"/>
                  <w:u w:val="single"/>
                  <w:lang w:val="en-CA" w:eastAsia="de-DE"/>
                </w:rPr>
                <w:t>JVET-AM0301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A19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25B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11:41:04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EE0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11:43:47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63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01:58:51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650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IntraTMP with DMVR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88644"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04A8CFF6" w14:textId="589450A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w:t>
            </w:r>
          </w:p>
          <w:p w14:paraId="13E8D041" w14:textId="4CE8315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Bordes</w:t>
            </w:r>
          </w:p>
          <w:p w14:paraId="6CECFA15" w14:textId="02BA132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Le Guyadec (InterDigital)</w:t>
            </w:r>
          </w:p>
        </w:tc>
      </w:tr>
      <w:tr w:rsidR="005D3343" w:rsidRPr="005D3343" w14:paraId="424E84A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10CAA"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1" w:history="1">
              <w:r w:rsidR="007A4034" w:rsidRPr="00853821">
                <w:rPr>
                  <w:color w:val="0000FF"/>
                  <w:sz w:val="16"/>
                  <w:szCs w:val="16"/>
                  <w:u w:val="single"/>
                  <w:lang w:val="en-CA" w:eastAsia="de-DE"/>
                </w:rPr>
                <w:t>JVET-AM0302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FC9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E58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11:52:21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B7F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09:24:09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A97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09:24:09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F2F2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JVET-AM0299 (EE2-1.11: a combination of EE2-1.2c and EE2-1.6a)</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0B92C" w14:textId="2668854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7AC51FB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34D09"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2" w:history="1">
              <w:r w:rsidR="007A4034" w:rsidRPr="00853821">
                <w:rPr>
                  <w:color w:val="0000FF"/>
                  <w:sz w:val="16"/>
                  <w:szCs w:val="16"/>
                  <w:u w:val="single"/>
                  <w:lang w:val="en-CA" w:eastAsia="de-DE"/>
                </w:rPr>
                <w:t>JVET-AM0303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F3A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C86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11:52:53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583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40F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AA2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JVET-AM0065 (Non-EE2: Joint reordering of GPM with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951D5" w14:textId="4F95D3B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261025D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DFB7A"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3" w:history="1">
              <w:r w:rsidR="007A4034" w:rsidRPr="00853821">
                <w:rPr>
                  <w:color w:val="0000FF"/>
                  <w:sz w:val="16"/>
                  <w:szCs w:val="16"/>
                  <w:u w:val="single"/>
                  <w:lang w:val="en-CA" w:eastAsia="de-DE"/>
                </w:rPr>
                <w:t>JVET-AM0304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575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6A5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12:05:07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69E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10:17:11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BC5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10:17:11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FD8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JVET-AM0084: EE2-1.9: Block Vector-based Intra Mode Derivation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A4424" w14:textId="600DF9E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 (InterDigital)</w:t>
            </w:r>
          </w:p>
        </w:tc>
      </w:tr>
      <w:tr w:rsidR="005D3343" w:rsidRPr="005D3343" w14:paraId="1CB659D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7D21D"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4" w:history="1">
              <w:r w:rsidR="007A4034" w:rsidRPr="00853821">
                <w:rPr>
                  <w:color w:val="0000FF"/>
                  <w:sz w:val="16"/>
                  <w:szCs w:val="16"/>
                  <w:u w:val="single"/>
                  <w:lang w:val="en-CA" w:eastAsia="de-DE"/>
                </w:rPr>
                <w:t>JVET-AM0305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480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DD8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12:10:29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77B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08:08:58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8054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08:08:58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085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JVET-AM0133 (EE2-4.1: TALF with reconstructed samples)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7612E" w14:textId="0850122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 (OPPO)</w:t>
            </w:r>
          </w:p>
        </w:tc>
      </w:tr>
      <w:tr w:rsidR="005D3343" w:rsidRPr="005D3343" w14:paraId="4EEBD18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28F5D"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5" w:history="1">
              <w:r w:rsidR="007A4034" w:rsidRPr="00853821">
                <w:rPr>
                  <w:color w:val="0000FF"/>
                  <w:sz w:val="16"/>
                  <w:szCs w:val="16"/>
                  <w:u w:val="single"/>
                  <w:lang w:val="en-CA" w:eastAsia="de-DE"/>
                </w:rPr>
                <w:t>JVET-AM0306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A3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9625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12:11:14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EB0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4D8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08:05:32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FE4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JVET-AM0209 (EE2-4.2: Reuse of 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E18E9" w14:textId="20B7DF3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 (OPPO)</w:t>
            </w:r>
          </w:p>
        </w:tc>
      </w:tr>
      <w:tr w:rsidR="005D3343" w:rsidRPr="005D3343" w14:paraId="28973CE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1E84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6" w:history="1">
              <w:r w:rsidR="007A4034" w:rsidRPr="00853821">
                <w:rPr>
                  <w:color w:val="0000FF"/>
                  <w:sz w:val="16"/>
                  <w:szCs w:val="16"/>
                  <w:u w:val="single"/>
                  <w:lang w:val="en-CA" w:eastAsia="de-DE"/>
                </w:rPr>
                <w:t>JVET-AM0307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7F9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86A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13:59:11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2AF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23:42:34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A0E0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23:42:34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849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EE2-1.12: a combination of EE2-1.2c, EE2-1.6a and EE2-1.3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342B5"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71CE2669" w14:textId="377C8CC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1E5C75AB" w14:textId="403102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(Peking University)</w:t>
            </w:r>
          </w:p>
          <w:p w14:paraId="0BD96914" w14:textId="54DB36C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6A7BD176" w14:textId="78D09D0B"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75575FDB" w14:textId="239889F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4B7D6F6B" w14:textId="2DF103F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E2309FD" w14:textId="12313E7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2BC56351" w14:textId="063750FA"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195B3976" w14:textId="3507653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w:t>
            </w:r>
            <w:r w:rsidR="005A194E" w:rsidRPr="00853821">
              <w:rPr>
                <w:sz w:val="16"/>
                <w:szCs w:val="16"/>
                <w:lang w:val="en-CA" w:eastAsia="de-DE"/>
              </w:rPr>
              <w:t xml:space="preserve"> </w:t>
            </w:r>
            <w:r w:rsidRPr="00853821">
              <w:rPr>
                <w:sz w:val="16"/>
                <w:szCs w:val="16"/>
                <w:lang w:val="en-CA" w:eastAsia="de-DE"/>
              </w:rPr>
              <w:t>Blestel</w:t>
            </w:r>
          </w:p>
          <w:p w14:paraId="42CE60D6" w14:textId="77C3818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Andrivon</w:t>
            </w:r>
          </w:p>
          <w:p w14:paraId="15A1CBEB" w14:textId="224C932D"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Suverov</w:t>
            </w:r>
          </w:p>
          <w:p w14:paraId="7BA0795C" w14:textId="6EB6E050"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Zouidi</w:t>
            </w:r>
          </w:p>
          <w:p w14:paraId="3BD9769A" w14:textId="78C85B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5E676507" w14:textId="3966EEC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p w14:paraId="53248D12" w14:textId="5318D14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Chang</w:t>
            </w:r>
          </w:p>
          <w:p w14:paraId="34101A86" w14:textId="7A21B33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758E227D" w14:textId="79E5FD3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 Inc.)</w:t>
            </w:r>
          </w:p>
        </w:tc>
      </w:tr>
      <w:tr w:rsidR="005D3343" w:rsidRPr="005D3343" w14:paraId="1381FF6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8BB0B"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7" w:history="1">
              <w:r w:rsidR="007A4034" w:rsidRPr="00853821">
                <w:rPr>
                  <w:color w:val="0000FF"/>
                  <w:sz w:val="16"/>
                  <w:szCs w:val="16"/>
                  <w:u w:val="single"/>
                  <w:lang w:val="en-CA" w:eastAsia="de-DE"/>
                </w:rPr>
                <w:t>JVET-AM0308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C6D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87C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16:29:27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EE1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09:54:33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201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09:54:33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13AA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JVET-AM0307 (EE2-1.12: a combination of EE2-1.2c, EE2-1.6a and EE2-1.3)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43C17" w14:textId="1420C2C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Blasi (Nokia)</w:t>
            </w:r>
          </w:p>
        </w:tc>
      </w:tr>
      <w:tr w:rsidR="005D3343" w:rsidRPr="005D3343" w14:paraId="3EA60D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EBEE4"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8" w:history="1">
              <w:r w:rsidR="007A4034" w:rsidRPr="00853821">
                <w:rPr>
                  <w:color w:val="0000FF"/>
                  <w:sz w:val="16"/>
                  <w:szCs w:val="16"/>
                  <w:u w:val="single"/>
                  <w:lang w:val="en-CA" w:eastAsia="de-DE"/>
                </w:rPr>
                <w:t>JVET-AM0309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E39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C22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16:31:31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259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03:09:44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18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11:31:05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6FC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JVET-AM0104 (EE2-related: On reference sample filtering for TIMD)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C779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Kulupana</w:t>
            </w:r>
          </w:p>
          <w:p w14:paraId="73BDCD76" w14:textId="072FB03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Blasi (Nokia)</w:t>
            </w:r>
          </w:p>
        </w:tc>
      </w:tr>
      <w:tr w:rsidR="005D3343" w:rsidRPr="005D3343" w14:paraId="1547B8C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FCE05"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9" w:history="1">
              <w:r w:rsidR="007A4034" w:rsidRPr="00853821">
                <w:rPr>
                  <w:color w:val="0000FF"/>
                  <w:sz w:val="16"/>
                  <w:szCs w:val="16"/>
                  <w:u w:val="single"/>
                  <w:lang w:val="en-CA" w:eastAsia="de-DE"/>
                </w:rPr>
                <w:t>JVET-AM0310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F59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9B7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16:51:43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662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D476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812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JVET-AM0172 (EE2-3.5: a combination of EE2-3.3 and EE2-3.4)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216EB" w14:textId="0CFDF2B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 (Interdigital)</w:t>
            </w:r>
          </w:p>
        </w:tc>
      </w:tr>
      <w:tr w:rsidR="005D3343" w:rsidRPr="005D3343" w14:paraId="21E73B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8D6C6"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0" w:history="1">
              <w:r w:rsidR="007A4034" w:rsidRPr="00853821">
                <w:rPr>
                  <w:color w:val="0000FF"/>
                  <w:sz w:val="16"/>
                  <w:szCs w:val="16"/>
                  <w:u w:val="single"/>
                  <w:lang w:val="en-CA" w:eastAsia="de-DE"/>
                </w:rPr>
                <w:t>JVET-AM0311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46F6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1A3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17:35:04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8CF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17:42:54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8365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15:57:54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9D6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On Shifting Quantization Center for simple quantization (DQ and RDOQ disabled) (JVET-AM0068 related)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46360"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Le Pendu</w:t>
            </w:r>
          </w:p>
          <w:p w14:paraId="1C11F90E" w14:textId="4B875531"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Balcilar</w:t>
            </w:r>
          </w:p>
          <w:p w14:paraId="39CCEB30" w14:textId="21DC094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w:t>
            </w:r>
          </w:p>
          <w:p w14:paraId="3A36514D" w14:textId="115C9F6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 (InterDigital)</w:t>
            </w:r>
          </w:p>
        </w:tc>
      </w:tr>
      <w:tr w:rsidR="005D3343" w:rsidRPr="005D3343" w14:paraId="417F580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9A57B"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1" w:history="1">
              <w:r w:rsidR="007A4034" w:rsidRPr="00853821">
                <w:rPr>
                  <w:color w:val="0000FF"/>
                  <w:sz w:val="16"/>
                  <w:szCs w:val="16"/>
                  <w:u w:val="single"/>
                  <w:lang w:val="en-CA" w:eastAsia="de-DE"/>
                </w:rPr>
                <w:t>JVET-AM0312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E31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3C8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22:42:59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0369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03:58:52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25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03:58:52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DD9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JVET-AM0196 (Non-EE2: Adaptive subsampling filter selection for CCLM/CCCM)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B0CC1" w14:textId="2CA6546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 (Nokia)</w:t>
            </w:r>
          </w:p>
        </w:tc>
      </w:tr>
      <w:tr w:rsidR="005D3343" w:rsidRPr="005D3343" w14:paraId="1C4554B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003E4"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2" w:history="1">
              <w:r w:rsidR="007A4034" w:rsidRPr="00853821">
                <w:rPr>
                  <w:color w:val="0000FF"/>
                  <w:sz w:val="16"/>
                  <w:szCs w:val="16"/>
                  <w:u w:val="single"/>
                  <w:lang w:val="en-CA" w:eastAsia="de-DE"/>
                </w:rPr>
                <w:t>JVET-AM0313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220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158A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02:01:13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294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02:09:03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0FA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02:09:03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A1C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JVET-AM0067 (Non-EE2: Enhanced CCP merge mode with BVG-CCCM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1EDB3" w14:textId="4669334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G. Youvalari (Xiaomi)</w:t>
            </w:r>
          </w:p>
        </w:tc>
      </w:tr>
      <w:tr w:rsidR="005D3343" w:rsidRPr="005D3343" w14:paraId="6BCA70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0632D"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3" w:history="1">
              <w:r w:rsidR="007A4034" w:rsidRPr="00853821">
                <w:rPr>
                  <w:color w:val="0000FF"/>
                  <w:sz w:val="16"/>
                  <w:szCs w:val="16"/>
                  <w:u w:val="single"/>
                  <w:lang w:val="en-CA" w:eastAsia="de-DE"/>
                </w:rPr>
                <w:t>JVET-AM0314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975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2C2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02:44:01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15C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3B2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FA4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JVET-AM0045 (AHG17: Generated VTM anchor bitstreams using LambdaScaleTowardsNextQP)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687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Bartnik</w:t>
            </w:r>
          </w:p>
          <w:p w14:paraId="7075A558" w14:textId="295C8F4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Wieckowski (HHI)</w:t>
            </w:r>
          </w:p>
        </w:tc>
      </w:tr>
      <w:tr w:rsidR="005D3343" w:rsidRPr="005D3343" w14:paraId="747F687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3D44D"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4" w:history="1">
              <w:r w:rsidR="007A4034" w:rsidRPr="00853821">
                <w:rPr>
                  <w:color w:val="0000FF"/>
                  <w:sz w:val="16"/>
                  <w:szCs w:val="16"/>
                  <w:u w:val="single"/>
                  <w:lang w:val="en-CA" w:eastAsia="de-DE"/>
                </w:rPr>
                <w:t>JVET-AM0315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477F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C4C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02:45:42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7F7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03:00:51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16E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03:00:51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777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JVET-AM0078 (AHG17: Suggestion to enable DMVR encoder control for VTM anchor)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31E9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Bartnik</w:t>
            </w:r>
          </w:p>
          <w:p w14:paraId="30C5445C" w14:textId="5EF28F7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Wieckowski (HHI)</w:t>
            </w:r>
          </w:p>
        </w:tc>
      </w:tr>
      <w:tr w:rsidR="005D3343" w:rsidRPr="005D3343" w14:paraId="678B012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7E0F1"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5" w:history="1">
              <w:r w:rsidR="007A4034" w:rsidRPr="00853821">
                <w:rPr>
                  <w:color w:val="0000FF"/>
                  <w:sz w:val="16"/>
                  <w:szCs w:val="16"/>
                  <w:u w:val="single"/>
                  <w:lang w:val="en-CA" w:eastAsia="de-DE"/>
                </w:rPr>
                <w:t>JVET-AM0316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D68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DCB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03:14:43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54D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04:15:10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97ED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04:15:10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493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JVET-AM0169 (Non-EE2: Reducing Candidate Modes in DDCCP)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54D25" w14:textId="7B2F13B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Zhou (vivo)</w:t>
            </w:r>
          </w:p>
        </w:tc>
      </w:tr>
      <w:tr w:rsidR="005D3343" w:rsidRPr="005D3343" w14:paraId="2883383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8F316"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6" w:history="1">
              <w:r w:rsidR="007A4034" w:rsidRPr="00853821">
                <w:rPr>
                  <w:color w:val="0000FF"/>
                  <w:sz w:val="16"/>
                  <w:szCs w:val="16"/>
                  <w:u w:val="single"/>
                  <w:lang w:val="en-CA" w:eastAsia="de-DE"/>
                </w:rPr>
                <w:t>JVET-AM0317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287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DEA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06:25:57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BF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33C8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6E1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JVET-AM0111 (AHG12: On Residual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4F59B" w14:textId="2E9EFCC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Zhang (OPPO)</w:t>
            </w:r>
          </w:p>
        </w:tc>
      </w:tr>
      <w:tr w:rsidR="005D3343" w:rsidRPr="005D3343" w14:paraId="03551A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17000"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7" w:history="1">
              <w:r w:rsidR="007A4034" w:rsidRPr="00853821">
                <w:rPr>
                  <w:color w:val="0000FF"/>
                  <w:sz w:val="16"/>
                  <w:szCs w:val="16"/>
                  <w:u w:val="single"/>
                  <w:lang w:val="en-CA" w:eastAsia="de-DE"/>
                </w:rPr>
                <w:t>JVET-AM0318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282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09A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06:29:17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9F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06:33:59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971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06:33:59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D43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JVET-AM0123 (EE1-1.1: Sample-based adaptive blending weight selection for NN-based in-loop filter)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4E3D7" w14:textId="3D0BBA0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Yoon, J. Lim (LGE)</w:t>
            </w:r>
          </w:p>
        </w:tc>
      </w:tr>
      <w:tr w:rsidR="005D3343" w:rsidRPr="005D3343" w14:paraId="6CD7BCD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F527D"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8" w:history="1">
              <w:r w:rsidR="007A4034" w:rsidRPr="00853821">
                <w:rPr>
                  <w:color w:val="0000FF"/>
                  <w:sz w:val="16"/>
                  <w:szCs w:val="16"/>
                  <w:u w:val="single"/>
                  <w:lang w:val="en-CA" w:eastAsia="de-DE"/>
                </w:rPr>
                <w:t>JVET-AM0319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C87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55E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08:30:55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0925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9B9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08:35:46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673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JVET-AM0055 (EE2-3.6 related: On context budget control for transform skip residual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437C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417300AE" w14:textId="1A7659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4A0F5881" w14:textId="4952FB8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 (OPPO)</w:t>
            </w:r>
          </w:p>
        </w:tc>
      </w:tr>
      <w:tr w:rsidR="005D3343" w:rsidRPr="005D3343" w14:paraId="2FD08C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4A880" w14:textId="77777777" w:rsidR="005F12D6" w:rsidRPr="00853821" w:rsidRDefault="008773DB"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9" w:history="1">
              <w:r w:rsidR="005F12D6" w:rsidRPr="00853821">
                <w:rPr>
                  <w:color w:val="0000FF"/>
                  <w:sz w:val="16"/>
                  <w:szCs w:val="16"/>
                  <w:u w:val="single"/>
                  <w:lang w:val="en-CA" w:eastAsia="de-DE"/>
                </w:rPr>
                <w:t>JVET-AM0320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0FE0F"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F4AD5"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08:46:55</w:t>
            </w:r>
          </w:p>
        </w:tc>
        <w:tc>
          <w:tcPr>
            <w:tcW w:w="834" w:type="dxa"/>
            <w:tcBorders>
              <w:top w:val="outset" w:sz="6" w:space="0" w:color="auto"/>
              <w:left w:val="outset" w:sz="6" w:space="0" w:color="auto"/>
              <w:bottom w:val="outset" w:sz="6" w:space="0" w:color="auto"/>
              <w:right w:val="outset" w:sz="6" w:space="0" w:color="auto"/>
            </w:tcBorders>
            <w:shd w:val="clear" w:color="auto" w:fill="FFFFFF"/>
            <w:hideMark/>
          </w:tcPr>
          <w:p w14:paraId="0D76AEDD" w14:textId="6ED97551"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2025-07-10 03:23:37</w:t>
            </w:r>
          </w:p>
        </w:tc>
        <w:tc>
          <w:tcPr>
            <w:tcW w:w="834" w:type="dxa"/>
            <w:tcBorders>
              <w:top w:val="outset" w:sz="6" w:space="0" w:color="auto"/>
              <w:left w:val="outset" w:sz="6" w:space="0" w:color="auto"/>
              <w:bottom w:val="outset" w:sz="6" w:space="0" w:color="auto"/>
              <w:right w:val="outset" w:sz="6" w:space="0" w:color="auto"/>
            </w:tcBorders>
            <w:shd w:val="clear" w:color="auto" w:fill="FFFFFF"/>
            <w:hideMark/>
          </w:tcPr>
          <w:p w14:paraId="1D1F13D4" w14:textId="2776A5C1"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2025-07-10 03:23:37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860B1"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JVET-AM0229 Test1.3 (EE2-1.3: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23461" w14:textId="65CADE86"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 (OPPO)</w:t>
            </w:r>
          </w:p>
        </w:tc>
      </w:tr>
      <w:tr w:rsidR="005D3343" w:rsidRPr="005D3343" w14:paraId="27A13D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36C77"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0" w:history="1">
              <w:r w:rsidR="007A4034" w:rsidRPr="00853821">
                <w:rPr>
                  <w:color w:val="0000FF"/>
                  <w:sz w:val="16"/>
                  <w:szCs w:val="16"/>
                  <w:u w:val="single"/>
                  <w:lang w:val="en-CA" w:eastAsia="de-DE"/>
                </w:rPr>
                <w:t>JVET-AM0321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513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CBE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09:49:48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873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01:09:00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A53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01:09:00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72D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SEI message types indicated by an SPO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1C8A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(Bytedance)</w:t>
            </w:r>
          </w:p>
          <w:p w14:paraId="59CFA315" w14:textId="5AD4A8D6"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p w14:paraId="1E3E4E5B" w14:textId="4AE6502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 (Qualcomm)</w:t>
            </w:r>
          </w:p>
        </w:tc>
      </w:tr>
      <w:tr w:rsidR="005D3343" w:rsidRPr="005D3343" w14:paraId="28C85E2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DA89B"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1" w:history="1">
              <w:r w:rsidR="007A4034" w:rsidRPr="00853821">
                <w:rPr>
                  <w:color w:val="0000FF"/>
                  <w:sz w:val="16"/>
                  <w:szCs w:val="16"/>
                  <w:u w:val="single"/>
                  <w:lang w:val="en-CA" w:eastAsia="de-DE"/>
                </w:rPr>
                <w:t>JVET-AM0322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A44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AA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10:19:55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A76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09:10:00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52E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09:10:00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622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Cross-check of JVET-AM0220 (AHG12: Fix on cabac_init_flag and Temporal Cabac Inheritance)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85398" w14:textId="1865FF5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Ye (Qualcomm)</w:t>
            </w:r>
          </w:p>
        </w:tc>
      </w:tr>
      <w:tr w:rsidR="005D3343" w:rsidRPr="005D3343" w14:paraId="151D578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1CF46"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2" w:history="1">
              <w:r w:rsidR="007A4034" w:rsidRPr="00853821">
                <w:rPr>
                  <w:color w:val="0000FF"/>
                  <w:sz w:val="16"/>
                  <w:szCs w:val="16"/>
                  <w:u w:val="single"/>
                  <w:lang w:val="en-CA" w:eastAsia="de-DE"/>
                </w:rPr>
                <w:t>JVET-AM0323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9771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m73686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BDB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23:23:59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B5F1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10:48:43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C1A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10:48:43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2A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Report on CfE dryrun testing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78962"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p w14:paraId="2A2E2112" w14:textId="009EB00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Lehmann</w:t>
            </w:r>
          </w:p>
          <w:p w14:paraId="07845499" w14:textId="62D4DD8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tc>
      </w:tr>
      <w:tr w:rsidR="005D3343" w:rsidRPr="005D3343" w14:paraId="44904CB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468E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3" w:history="1">
              <w:r w:rsidR="007A4034" w:rsidRPr="00853821">
                <w:rPr>
                  <w:color w:val="0000FF"/>
                  <w:sz w:val="16"/>
                  <w:szCs w:val="16"/>
                  <w:u w:val="single"/>
                  <w:lang w:val="en-CA" w:eastAsia="de-DE"/>
                </w:rPr>
                <w:t>JVET-AM0324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863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CC3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04:04:02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FBFA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04:07:22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7F64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04:07:22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093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Correction to the Alpha Channel Information SEI message processing order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6FB97"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w:t>
            </w:r>
          </w:p>
          <w:p w14:paraId="7CD212BE" w14:textId="1B43791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M. Tourapis (Apple Inc)</w:t>
            </w:r>
          </w:p>
        </w:tc>
      </w:tr>
      <w:tr w:rsidR="005D3343" w:rsidRPr="005D3343" w14:paraId="74DF752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CBE6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4" w:history="1">
              <w:r w:rsidR="007A4034" w:rsidRPr="00853821">
                <w:rPr>
                  <w:color w:val="0000FF"/>
                  <w:sz w:val="16"/>
                  <w:szCs w:val="16"/>
                  <w:u w:val="single"/>
                  <w:lang w:val="en-CA" w:eastAsia="de-DE"/>
                </w:rPr>
                <w:t>JVET-AM0325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099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A2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09:52:49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5BA9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10:06:24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456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10:06:24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E9B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BD-PSNR as alternative evaluation metric for ultra-low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EA71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w:t>
            </w:r>
          </w:p>
          <w:p w14:paraId="7B6AA1A9" w14:textId="0688F54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Malyshev</w:t>
            </w:r>
          </w:p>
          <w:p w14:paraId="6772E9D7" w14:textId="4F370FD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w:t>
            </w:r>
            <w:r w:rsidR="005A194E" w:rsidRPr="00853821">
              <w:rPr>
                <w:sz w:val="16"/>
                <w:szCs w:val="16"/>
                <w:lang w:val="en-CA" w:eastAsia="de-DE"/>
              </w:rPr>
              <w:t>.</w:t>
            </w:r>
            <w:r w:rsidRPr="00853821">
              <w:rPr>
                <w:sz w:val="16"/>
                <w:szCs w:val="16"/>
                <w:lang w:val="en-CA" w:eastAsia="de-DE"/>
              </w:rPr>
              <w:t xml:space="preserve"> Ikonin</w:t>
            </w:r>
          </w:p>
          <w:p w14:paraId="2B7A2ABA" w14:textId="0E67A3E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500E33C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F4578"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5" w:history="1">
              <w:r w:rsidR="007A4034" w:rsidRPr="00853821">
                <w:rPr>
                  <w:color w:val="0000FF"/>
                  <w:sz w:val="16"/>
                  <w:szCs w:val="16"/>
                  <w:u w:val="single"/>
                  <w:lang w:val="en-CA" w:eastAsia="de-DE"/>
                </w:rPr>
                <w:t>JVET-AM0326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8EB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BF8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17:41:32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0352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07:49:40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402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07:49:40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BAA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JVET-AM0285 (AHG12: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A2317"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4E779F08" w14:textId="3907342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 (OPPO)</w:t>
            </w:r>
          </w:p>
        </w:tc>
      </w:tr>
      <w:tr w:rsidR="005D3343" w:rsidRPr="005D3343" w14:paraId="4FD90F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64D3D"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6" w:history="1">
              <w:r w:rsidR="007A4034" w:rsidRPr="00853821">
                <w:rPr>
                  <w:color w:val="0000FF"/>
                  <w:sz w:val="16"/>
                  <w:szCs w:val="16"/>
                  <w:u w:val="single"/>
                  <w:lang w:val="en-CA" w:eastAsia="de-DE"/>
                </w:rPr>
                <w:t>JVET-AM0327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DEA1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B22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01:19:19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756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01:25:02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52B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04:45:30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B423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GFV 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25A5D"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5616ECD4" w14:textId="64696DB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344B7BA0" w14:textId="3BA3481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 (Dolby)</w:t>
            </w:r>
          </w:p>
          <w:p w14:paraId="7B592206" w14:textId="2A27A3A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142A54E" w14:textId="4DBED380"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1F98AC2D" w14:textId="2CC4C36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 (Alibaba)</w:t>
            </w:r>
          </w:p>
        </w:tc>
      </w:tr>
      <w:tr w:rsidR="005D3343" w:rsidRPr="005D3343" w14:paraId="1747DF6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BA3EF"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7" w:history="1">
              <w:r w:rsidR="007A4034" w:rsidRPr="00853821">
                <w:rPr>
                  <w:color w:val="0000FF"/>
                  <w:sz w:val="16"/>
                  <w:szCs w:val="16"/>
                  <w:u w:val="single"/>
                  <w:lang w:val="en-CA" w:eastAsia="de-DE"/>
                </w:rPr>
                <w:t>JVET-AM0328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CEF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251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01:36:37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B1B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04:31:14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008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04:36:42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2A0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JVET-AM0285 (AhG12: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755A9" w14:textId="2D45C34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Jumakulyyev (Nokia)</w:t>
            </w:r>
          </w:p>
        </w:tc>
      </w:tr>
      <w:tr w:rsidR="005D3343" w:rsidRPr="005D3343" w14:paraId="1A1853B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259F8"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8" w:history="1">
              <w:r w:rsidR="007A4034" w:rsidRPr="00853821">
                <w:rPr>
                  <w:color w:val="0000FF"/>
                  <w:sz w:val="16"/>
                  <w:szCs w:val="16"/>
                  <w:u w:val="single"/>
                  <w:lang w:val="en-CA" w:eastAsia="de-DE"/>
                </w:rPr>
                <w:t>JVET-AM0329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259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2D8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02:55:04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F9E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03:27:40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131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03:27:40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2D9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JVET-AM0220 (AHG12: Fix on cabac_init_flag and Temporal Cabac Inheritance)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F5F09" w14:textId="1389CB9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H.-J. Jhu</w:t>
            </w:r>
          </w:p>
          <w:p w14:paraId="06F176F6" w14:textId="28554DE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Xiu (Kwai)</w:t>
            </w:r>
          </w:p>
        </w:tc>
      </w:tr>
      <w:tr w:rsidR="005D3343" w:rsidRPr="005D3343" w14:paraId="015130C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10DBE"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9" w:history="1">
              <w:r w:rsidR="007A4034" w:rsidRPr="00853821">
                <w:rPr>
                  <w:color w:val="0000FF"/>
                  <w:sz w:val="16"/>
                  <w:szCs w:val="16"/>
                  <w:u w:val="single"/>
                  <w:lang w:val="en-CA" w:eastAsia="de-DE"/>
                </w:rPr>
                <w:t>JVET-AM0330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8FF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184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04:09:00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830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04:29:29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2BD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04:29:29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2F0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JVET-AM0221 (AHG7: TMRL Tool-Off Bug Fix)</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55FF2" w14:textId="352429F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 (OPPO)</w:t>
            </w:r>
          </w:p>
        </w:tc>
      </w:tr>
      <w:tr w:rsidR="005D3343" w:rsidRPr="005D3343" w14:paraId="72656A1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8458A"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0" w:history="1">
              <w:r w:rsidR="007A4034" w:rsidRPr="00853821">
                <w:rPr>
                  <w:color w:val="0000FF"/>
                  <w:sz w:val="16"/>
                  <w:szCs w:val="16"/>
                  <w:u w:val="single"/>
                  <w:lang w:val="en-CA" w:eastAsia="de-DE"/>
                </w:rPr>
                <w:t>JVET-AM0331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0886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E22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07:07:20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34F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951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F2A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JVET-AM0107 (AHG12: Generated Merge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A48A5" w14:textId="01A9CAD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59429A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4A5C4"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1" w:history="1">
              <w:r w:rsidR="007A4034" w:rsidRPr="00853821">
                <w:rPr>
                  <w:color w:val="0000FF"/>
                  <w:sz w:val="16"/>
                  <w:szCs w:val="16"/>
                  <w:u w:val="single"/>
                  <w:lang w:val="en-CA" w:eastAsia="de-DE"/>
                </w:rPr>
                <w:t>JVET-AM0332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811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E639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03:00:31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9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06:08:28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A241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01:34:42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87B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AHG17/AHG7 Test Results of AHG7 Group1-5 off with Smaller Partition Depth</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84781" w14:textId="6A92E12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tc>
      </w:tr>
      <w:tr w:rsidR="005D3343" w:rsidRPr="005D3343" w14:paraId="511A1AC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6394B"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2" w:history="1">
              <w:r w:rsidR="007A4034" w:rsidRPr="00853821">
                <w:rPr>
                  <w:color w:val="0000FF"/>
                  <w:sz w:val="16"/>
                  <w:szCs w:val="16"/>
                  <w:u w:val="single"/>
                  <w:lang w:val="en-CA" w:eastAsia="de-DE"/>
                </w:rPr>
                <w:t>JVET-AM0333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0D1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CAF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02:38:05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557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03:37:37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2A15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03:37:37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406E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BoG report on Tool Complexity Analysis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C4311"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502E3A68" w14:textId="6B9996A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1329C1A2" w14:textId="7E34EC9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0C573F3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311CC"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3" w:history="1">
              <w:r w:rsidR="007A4034" w:rsidRPr="00853821">
                <w:rPr>
                  <w:color w:val="0000FF"/>
                  <w:sz w:val="16"/>
                  <w:szCs w:val="16"/>
                  <w:u w:val="single"/>
                  <w:lang w:val="en-CA" w:eastAsia="de-DE"/>
                </w:rPr>
                <w:t>JVET-AM0334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EAB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m73769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474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04:05:38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8F5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04:41:00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B46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04:41:00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16A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Common specification text for GFV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450AA"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6D458566" w14:textId="4F66378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p w14:paraId="7F6CF991" w14:textId="7AC0BE0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65C3FCCC" w14:textId="4F47D12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098F0264" w14:textId="112F127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 (Dolby)</w:t>
            </w:r>
          </w:p>
          <w:p w14:paraId="236FBB97" w14:textId="5BBF2A3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A668319" w14:textId="4FC4AD1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4C417AB5" w14:textId="4731556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 (Alibaba)</w:t>
            </w:r>
          </w:p>
        </w:tc>
      </w:tr>
      <w:tr w:rsidR="005D3343" w:rsidRPr="005D3343" w14:paraId="1A84207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17E79"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4" w:history="1">
              <w:r w:rsidR="007A4034" w:rsidRPr="00853821">
                <w:rPr>
                  <w:color w:val="0000FF"/>
                  <w:sz w:val="16"/>
                  <w:szCs w:val="16"/>
                  <w:u w:val="single"/>
                  <w:lang w:val="en-CA" w:eastAsia="de-DE"/>
                </w:rPr>
                <w:t>JVET-AM0335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D98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947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11:07:31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EA5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11:09:35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1B5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11:09:35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B940A" w14:textId="6FAEA9AE" w:rsidR="007A4034" w:rsidRPr="00853821" w:rsidRDefault="00D6566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Pr>
                <w:sz w:val="16"/>
                <w:szCs w:val="16"/>
                <w:lang w:val="en-CA" w:eastAsia="de-DE"/>
              </w:rPr>
              <w:t>Signalling</w:t>
            </w:r>
            <w:r w:rsidR="007A4034" w:rsidRPr="00853821">
              <w:rPr>
                <w:sz w:val="16"/>
                <w:szCs w:val="16"/>
                <w:lang w:val="en-CA" w:eastAsia="de-DE"/>
              </w:rPr>
              <w:t xml:space="preserve"> of Generic Subsample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DE81C"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Barnes</w:t>
            </w:r>
          </w:p>
          <w:p w14:paraId="1A35AE12" w14:textId="4AA50DA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431F97B3" w14:textId="390AA2D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 (Apple)</w:t>
            </w:r>
          </w:p>
          <w:p w14:paraId="595B0D23" w14:textId="3002292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Thomas (Xiaomi)</w:t>
            </w:r>
          </w:p>
        </w:tc>
      </w:tr>
      <w:tr w:rsidR="005D3343" w:rsidRPr="005D3343" w14:paraId="681B09A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F7742"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5" w:history="1">
              <w:r w:rsidR="007A4034" w:rsidRPr="00853821">
                <w:rPr>
                  <w:color w:val="0000FF"/>
                  <w:sz w:val="16"/>
                  <w:szCs w:val="16"/>
                  <w:u w:val="single"/>
                  <w:lang w:val="en-CA" w:eastAsia="de-DE"/>
                </w:rPr>
                <w:t>JVET-AM0336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F17F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m73785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805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01:34:33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348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01:51:57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673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03:13:44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455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Report of BoG on draft CfE refinements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523FB" w14:textId="564335B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54591B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E4353"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6" w:history="1">
              <w:r w:rsidR="007A4034" w:rsidRPr="00853821">
                <w:rPr>
                  <w:color w:val="0000FF"/>
                  <w:sz w:val="16"/>
                  <w:szCs w:val="16"/>
                  <w:u w:val="single"/>
                  <w:lang w:val="en-CA" w:eastAsia="de-DE"/>
                </w:rPr>
                <w:t>JVET-AM0337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9CA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79A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07:42:43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C37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07:50:48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710B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02:59:11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82B1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Report of side activity on CfE bitrate allocation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E88F4"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Nikitin (Qualcomm)</w:t>
            </w:r>
          </w:p>
          <w:p w14:paraId="5FEFD6F9" w14:textId="590C88D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p w14:paraId="10BB0F6B" w14:textId="42D99C5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 (InterDigital)</w:t>
            </w:r>
          </w:p>
        </w:tc>
      </w:tr>
      <w:tr w:rsidR="005D3343" w:rsidRPr="005D3343" w14:paraId="7D0DC26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94AB6"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7" w:history="1">
              <w:r w:rsidR="007A4034" w:rsidRPr="00853821">
                <w:rPr>
                  <w:color w:val="0000FF"/>
                  <w:sz w:val="16"/>
                  <w:szCs w:val="16"/>
                  <w:u w:val="single"/>
                  <w:lang w:val="en-CA" w:eastAsia="de-DE"/>
                </w:rPr>
                <w:t>JVET-AM0338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41D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EF56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16:03:57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88A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16:05:32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B43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02:18:20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A6E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Suggested text and figure on Call for Evidence document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5A0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6032FA4D" w14:textId="31506A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Choi</w:t>
            </w:r>
          </w:p>
          <w:p w14:paraId="465A2FCE" w14:textId="750E2031"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Budagavi</w:t>
            </w:r>
          </w:p>
          <w:p w14:paraId="0D7E4734" w14:textId="39F5FBE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 Choi (Samsung)</w:t>
            </w:r>
          </w:p>
        </w:tc>
      </w:tr>
      <w:tr w:rsidR="005D3343" w:rsidRPr="005D3343" w14:paraId="7817F6D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DCC8"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8" w:history="1">
              <w:r w:rsidR="007A4034" w:rsidRPr="00853821">
                <w:rPr>
                  <w:color w:val="0000FF"/>
                  <w:sz w:val="16"/>
                  <w:szCs w:val="16"/>
                  <w:u w:val="single"/>
                  <w:lang w:val="en-CA" w:eastAsia="de-DE"/>
                </w:rPr>
                <w:t>JVET-AM0339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09A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51D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02:14:00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856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02:16:23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ACA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02:55:54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11C4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Informal viewing of JVET-AM0078</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217C" w14:textId="4CEC4A2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Lehmann (HHI)</w:t>
            </w:r>
          </w:p>
        </w:tc>
      </w:tr>
      <w:tr w:rsidR="005D3343" w:rsidRPr="005D3343" w14:paraId="181E98C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5CA4F"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9" w:history="1">
              <w:r w:rsidR="007A4034" w:rsidRPr="00853821">
                <w:rPr>
                  <w:color w:val="0000FF"/>
                  <w:sz w:val="16"/>
                  <w:szCs w:val="16"/>
                  <w:u w:val="single"/>
                  <w:lang w:val="en-CA" w:eastAsia="de-DE"/>
                </w:rPr>
                <w:t>JVET-AM1000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F0C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6D3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10:37:55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BB9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1F87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658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Meeting Report of the 39th JVET Meeting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1140F" w14:textId="5CC3F58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tc>
      </w:tr>
      <w:tr w:rsidR="008C2040" w:rsidRPr="005D3343" w14:paraId="225859D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8B8DA" w14:textId="77777777" w:rsidR="008C2040" w:rsidRPr="00853821" w:rsidRDefault="008773DB"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0" w:history="1">
              <w:r w:rsidR="008C2040" w:rsidRPr="00853821">
                <w:rPr>
                  <w:color w:val="0000FF"/>
                  <w:sz w:val="16"/>
                  <w:szCs w:val="16"/>
                  <w:u w:val="single"/>
                  <w:lang w:val="en-CA" w:eastAsia="de-DE"/>
                </w:rPr>
                <w:t>JVET-AM1005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86EDE"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1529"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10:38:37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2AFEB" w14:textId="1F6BE45E"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C2040">
              <w:rPr>
                <w:sz w:val="16"/>
                <w:szCs w:val="16"/>
                <w:lang w:val="en-CA" w:eastAsia="de-DE"/>
              </w:rPr>
              <w:t>2025-08-01 17:11:38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3A508" w14:textId="0924BBC0"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C2040">
              <w:rPr>
                <w:sz w:val="16"/>
                <w:szCs w:val="16"/>
                <w:lang w:val="en-CA" w:eastAsia="de-DE"/>
              </w:rPr>
              <w:t>2025-08-01 17:11:38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1BDF"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Future CICP extensions (Draft 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A4174"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3D1F59FB" w14:textId="2CCD8963"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Thomas</w:t>
            </w:r>
          </w:p>
          <w:p w14:paraId="630CE611" w14:textId="641C64D8"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tc>
      </w:tr>
      <w:tr w:rsidR="005D3343" w:rsidRPr="005D3343" w14:paraId="3F028FF0" w14:textId="77777777" w:rsidTr="00804490">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B82F8"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1" w:history="1">
              <w:r w:rsidR="007A4034" w:rsidRPr="00853821">
                <w:rPr>
                  <w:color w:val="0000FF"/>
                  <w:sz w:val="16"/>
                  <w:szCs w:val="16"/>
                  <w:u w:val="single"/>
                  <w:lang w:val="en-CA" w:eastAsia="de-DE"/>
                </w:rPr>
                <w:t>JVET-AM1006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C3E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EFA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10:39:14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tcPr>
          <w:p w14:paraId="5D2EF86A" w14:textId="24211862" w:rsidR="007A4034" w:rsidRPr="00853821" w:rsidRDefault="002D15D2"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2D15D2">
              <w:rPr>
                <w:sz w:val="16"/>
                <w:szCs w:val="16"/>
                <w:lang w:val="en-CA" w:eastAsia="de-DE"/>
              </w:rPr>
              <w:t>2025-07-23 22:02:22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tcPr>
          <w:p w14:paraId="6DFCE354" w14:textId="4E27BD0D" w:rsidR="007A4034" w:rsidRPr="00853821" w:rsidRDefault="002D15D2"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2D15D2">
              <w:rPr>
                <w:sz w:val="16"/>
                <w:szCs w:val="16"/>
                <w:lang w:val="en-CA" w:eastAsia="de-DE"/>
              </w:rPr>
              <w:t>2025-07-23 22:02:22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A12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HEVC additional profiles and SEI messages (Draft 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846DE"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6BAFB9C8" w14:textId="3055900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27F69BD0" w14:textId="5D843DE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1887E95C" w14:textId="3547B86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2C86B609" w14:textId="1B7B5B4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tc>
      </w:tr>
      <w:tr w:rsidR="005D3343" w:rsidRPr="005D3343" w14:paraId="6EA1521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8CD17"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2" w:history="1">
              <w:r w:rsidR="007A4034" w:rsidRPr="00853821">
                <w:rPr>
                  <w:color w:val="0000FF"/>
                  <w:sz w:val="16"/>
                  <w:szCs w:val="16"/>
                  <w:u w:val="single"/>
                  <w:lang w:val="en-CA" w:eastAsia="de-DE"/>
                </w:rPr>
                <w:t>JVET-AM1008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0E2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0AE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10:40:11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57047" w14:textId="39EF24AB" w:rsidR="007A4034" w:rsidRPr="00853821" w:rsidRDefault="008C2040"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C2040">
              <w:rPr>
                <w:sz w:val="16"/>
                <w:szCs w:val="16"/>
                <w:lang w:val="en-CA" w:eastAsia="de-DE"/>
              </w:rPr>
              <w:t>2025-07-25 06:25:07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0F510" w14:textId="080B5BFC" w:rsidR="007A4034" w:rsidRPr="00853821" w:rsidRDefault="008C2040"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C2040">
              <w:rPr>
                <w:sz w:val="16"/>
                <w:szCs w:val="16"/>
                <w:lang w:val="en-CA" w:eastAsia="de-DE"/>
              </w:rPr>
              <w:t>2025-07-25 06:25:07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633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Conformance testing for HEVC multiview extended and monochrome profiles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202E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Moccagatta</w:t>
            </w:r>
          </w:p>
          <w:p w14:paraId="0DFECBD7" w14:textId="6669B4A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Fu</w:t>
            </w:r>
          </w:p>
          <w:p w14:paraId="32E6EBF1" w14:textId="0043EF7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Paluri</w:t>
            </w:r>
          </w:p>
          <w:p w14:paraId="4C35AF9E" w14:textId="494673A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tc>
      </w:tr>
      <w:tr w:rsidR="008C2040" w:rsidRPr="005D3343" w14:paraId="4CF4B5F6" w14:textId="77777777" w:rsidTr="00804490">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AD66" w14:textId="77777777" w:rsidR="008C2040" w:rsidRPr="00853821" w:rsidRDefault="008773DB"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3" w:history="1">
              <w:r w:rsidR="008C2040" w:rsidRPr="00853821">
                <w:rPr>
                  <w:color w:val="0000FF"/>
                  <w:sz w:val="16"/>
                  <w:szCs w:val="16"/>
                  <w:u w:val="single"/>
                  <w:lang w:val="en-CA" w:eastAsia="de-DE"/>
                </w:rPr>
                <w:t>JVET-AM1017</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2408EF"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77B5B" w14:textId="6D69FDA8" w:rsidR="008C2040" w:rsidRPr="00853821" w:rsidRDefault="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2025-07-04 10:41:05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45DA7" w14:textId="5B5D7A6E" w:rsidR="008C2040" w:rsidRPr="00853821" w:rsidRDefault="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2025-08-01 14:31:26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9926D" w14:textId="2C2EB1D8" w:rsidR="008C2040" w:rsidRPr="00853821" w:rsidRDefault="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2025-08-08 13:30:34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59BC"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Support for additional SEI messages in AVC (Draft 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00907"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02B3EC61" w14:textId="2ED0D70B"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544CF61" w14:textId="1CD69A63"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481637C5" w14:textId="6FED9630"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44AF4A3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57B94"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4" w:history="1">
              <w:r w:rsidR="007A4034" w:rsidRPr="00853821">
                <w:rPr>
                  <w:color w:val="0000FF"/>
                  <w:sz w:val="16"/>
                  <w:szCs w:val="16"/>
                  <w:u w:val="single"/>
                  <w:lang w:val="en-CA" w:eastAsia="de-DE"/>
                </w:rPr>
                <w:t>JVET-AM1018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2B51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AAC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10:41:42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B15E9" w14:textId="5D3D5081" w:rsidR="007A4034" w:rsidRPr="00853821" w:rsidRDefault="008C2040"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C2040">
              <w:rPr>
                <w:sz w:val="16"/>
                <w:szCs w:val="16"/>
                <w:lang w:val="en-CA" w:eastAsia="de-DE"/>
              </w:rPr>
              <w:t>2025-07-23 22:09:19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46050" w14:textId="359273E2" w:rsidR="007A4034" w:rsidRPr="00853821" w:rsidRDefault="008C2040"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C2040">
              <w:rPr>
                <w:sz w:val="16"/>
                <w:szCs w:val="16"/>
                <w:lang w:val="en-CA" w:eastAsia="de-DE"/>
              </w:rPr>
              <w:t>2025-07-23 22:09:19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C0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HEVC with extensions and corrections (Draft 2)</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26FEE"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203E3CDB" w14:textId="08A7A18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7AE3ED2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FAA5B"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5" w:history="1">
              <w:r w:rsidR="007A4034" w:rsidRPr="00853821">
                <w:rPr>
                  <w:color w:val="0000FF"/>
                  <w:sz w:val="16"/>
                  <w:szCs w:val="16"/>
                  <w:u w:val="single"/>
                  <w:lang w:val="en-CA" w:eastAsia="de-DE"/>
                </w:rPr>
                <w:t>JVET-AM2005</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0E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B43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C4A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FD2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B33F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Additions and corrections for VVC version 4 (Draft 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CD1E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596191B0" w14:textId="21ED90A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32C40CB8" w14:textId="31D2A511"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218679A8" w14:textId="79134D9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2D15D2" w:rsidRPr="005D3343" w14:paraId="20FD195F" w14:textId="77777777" w:rsidTr="00804490">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D049" w14:textId="77777777" w:rsidR="002D15D2" w:rsidRPr="00853821" w:rsidRDefault="008773DB"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6" w:history="1">
              <w:r w:rsidR="002D15D2" w:rsidRPr="00853821">
                <w:rPr>
                  <w:color w:val="0000FF"/>
                  <w:sz w:val="16"/>
                  <w:szCs w:val="16"/>
                  <w:u w:val="single"/>
                  <w:lang w:val="en-CA" w:eastAsia="de-DE"/>
                </w:rPr>
                <w:t>JVET-AM2006</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93A96" w14:textId="77777777"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983EE" w14:textId="77777777"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10:43:05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7099E" w14:textId="002E955D" w:rsidR="002D15D2" w:rsidRPr="00853821" w:rsidRDefault="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2025-07-23 01:41:00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8C92A" w14:textId="1624BE0B" w:rsidR="002D15D2" w:rsidRPr="00853821" w:rsidRDefault="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2025-07-23 16:50:25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A3723" w14:textId="77777777"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Additional SEI messages for VSEI version 4 (Draft 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26FE3" w14:textId="77777777"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63BF044A" w14:textId="7493D66B"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4D30E95" w14:textId="6695B4CA"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0F4E34C4" w14:textId="18459535"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4547FE7C" w14:textId="4079D457"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2FE8A3E5" w14:textId="1CD3EF64"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73C8BEA6" w14:textId="09938462"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1631FC41" w14:textId="7B4A47CA"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8C2040" w:rsidRPr="005D3343" w14:paraId="2682C735" w14:textId="77777777" w:rsidTr="00804490">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31E51" w14:textId="77777777" w:rsidR="008C2040" w:rsidRPr="00853821" w:rsidRDefault="008773DB"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7" w:history="1">
              <w:r w:rsidR="008C2040" w:rsidRPr="00853821">
                <w:rPr>
                  <w:color w:val="0000FF"/>
                  <w:sz w:val="16"/>
                  <w:szCs w:val="16"/>
                  <w:u w:val="single"/>
                  <w:lang w:val="en-CA" w:eastAsia="de-DE"/>
                </w:rPr>
                <w:t>JVET-AM2019</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EC3DE"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D0F91"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10:43:47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E113" w14:textId="6AC2914A" w:rsidR="008C2040" w:rsidRPr="00853821" w:rsidRDefault="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2025-07-28 07:58:38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986F7" w14:textId="454CBDB7" w:rsidR="008C2040" w:rsidRPr="00853821" w:rsidRDefault="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2025-08-02 03:08:04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BB59C"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Description of algorithms version 12 and software version 14 in neural network-based video coding (NNVC)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10F74"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45F0C819" w14:textId="6BB10651"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Yue Li</w:t>
            </w:r>
          </w:p>
          <w:p w14:paraId="4A96A543" w14:textId="014C4E09"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Yun Li</w:t>
            </w:r>
          </w:p>
          <w:p w14:paraId="3C26EDF1" w14:textId="675A6571"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0BF0344E" w14:textId="11F28668"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13522CC4" w14:textId="47F674D8"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FC2C929" w14:textId="54ED5830"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tc>
      </w:tr>
      <w:tr w:rsidR="005D3343" w:rsidRPr="005D3343" w14:paraId="0EB71A6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0F4FB"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8" w:history="1">
              <w:r w:rsidR="007A4034" w:rsidRPr="00853821">
                <w:rPr>
                  <w:color w:val="0000FF"/>
                  <w:sz w:val="16"/>
                  <w:szCs w:val="16"/>
                  <w:u w:val="single"/>
                  <w:lang w:val="en-CA" w:eastAsia="de-DE"/>
                </w:rPr>
                <w:t>JVET-AM2021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2E1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3CA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B07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99F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60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Verification test plan for VVC multilayer coding (update 6)</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92B90" w14:textId="77777777"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 Chubach</w:t>
            </w:r>
          </w:p>
          <w:p w14:paraId="76570AD7" w14:textId="305CFB7C"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E708476" w14:textId="7A2899E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tc>
      </w:tr>
      <w:tr w:rsidR="008C2040" w:rsidRPr="005D3343" w14:paraId="7E8E49E3" w14:textId="77777777" w:rsidTr="00804490">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C70A1" w14:textId="77777777" w:rsidR="008C2040" w:rsidRPr="00853821" w:rsidRDefault="008773DB"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9" w:history="1">
              <w:r w:rsidR="008C2040" w:rsidRPr="00853821">
                <w:rPr>
                  <w:color w:val="0000FF"/>
                  <w:sz w:val="16"/>
                  <w:szCs w:val="16"/>
                  <w:u w:val="single"/>
                  <w:lang w:val="en-CA" w:eastAsia="de-DE"/>
                </w:rPr>
                <w:t>JVET-AM2023</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9A575"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D5298" w14:textId="163513B0" w:rsidR="008C2040" w:rsidRPr="00853821" w:rsidRDefault="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2025-07-03 18:16:36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669F0" w14:textId="0D4111F2" w:rsidR="008C2040" w:rsidRPr="00853821" w:rsidRDefault="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2025-07-03 18:19:10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AD210" w14:textId="145A1D93" w:rsidR="008C2040" w:rsidRPr="00853821" w:rsidRDefault="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2025-08-04 11:54:13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97A4A"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 Exploration experiment on neural network-based video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AFA49"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40035FED" w14:textId="02A585FF"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Chang</w:t>
            </w:r>
          </w:p>
          <w:p w14:paraId="4825C235" w14:textId="23122EFA"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4BDEB88C" w14:textId="0BA0EE2A"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41783988" w14:textId="37DD745C"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132B4C2B" w14:textId="45C5C29E"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02191CB0" w14:textId="4EC7EF08"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576FA399" w14:textId="6729D242"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DB557DA" w14:textId="4A740B56"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tc>
      </w:tr>
      <w:tr w:rsidR="008C2040" w:rsidRPr="005D3343" w14:paraId="66A87375" w14:textId="77777777" w:rsidTr="00804490">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587DF" w14:textId="77777777" w:rsidR="008C2040" w:rsidRPr="00853821" w:rsidRDefault="008773DB"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10" w:history="1">
              <w:r w:rsidR="008C2040" w:rsidRPr="00853821">
                <w:rPr>
                  <w:color w:val="0000FF"/>
                  <w:sz w:val="16"/>
                  <w:szCs w:val="16"/>
                  <w:u w:val="single"/>
                  <w:lang w:val="en-CA" w:eastAsia="de-DE"/>
                </w:rPr>
                <w:t>JVET-AM2024</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A39F8"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ED5A2" w14:textId="602D4DC4" w:rsidR="008C2040" w:rsidRPr="00853821" w:rsidRDefault="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2025-07-03 23:47:32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668F7" w14:textId="450D4F57" w:rsidR="008C2040" w:rsidRPr="00853821" w:rsidRDefault="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2025-07-03 23:57:35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59FA6" w14:textId="2AA98F1A" w:rsidR="008C2040" w:rsidRPr="00853821" w:rsidRDefault="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2025-08-08 18:01:08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A8DED"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Exploration experiment on enhanced compression beyond VVC capability (EE2)</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1AD80"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44387950" w14:textId="60E3C885"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2DE134DB" w14:textId="1D906DD6"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50F0776" w14:textId="48D26436"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1980603F" w14:textId="4A5B51AB"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27969C0E" w14:textId="2C58F619"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EE8DEF2" w14:textId="6BE5E2EA"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4A3C4714" w14:textId="6D3F0FEF"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Winken</w:t>
            </w:r>
          </w:p>
          <w:p w14:paraId="0A7D0BDE" w14:textId="27533771"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Xiu</w:t>
            </w:r>
          </w:p>
          <w:p w14:paraId="40B3A925" w14:textId="3E82A804"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w:t>
            </w:r>
          </w:p>
        </w:tc>
      </w:tr>
      <w:tr w:rsidR="005D3343" w:rsidRPr="005D3343" w14:paraId="2E5375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22B37"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11" w:history="1">
              <w:r w:rsidR="007A4034" w:rsidRPr="00853821">
                <w:rPr>
                  <w:color w:val="0000FF"/>
                  <w:sz w:val="16"/>
                  <w:szCs w:val="16"/>
                  <w:u w:val="single"/>
                  <w:lang w:val="en-CA" w:eastAsia="de-DE"/>
                </w:rPr>
                <w:t>JVET-AM2025</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0C3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5523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10:45:10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09F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F7F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564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Algorithm description of Enhanced Compression Model 18 (ECM 18)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19EC4"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64E76516" w14:textId="3574839C"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R.-L. Liao</w:t>
            </w:r>
          </w:p>
          <w:p w14:paraId="410F2C4F" w14:textId="51E9CF90"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38238CE0" w14:textId="11CCA3A1"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25BF55B4" w14:textId="72AE029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tc>
      </w:tr>
      <w:tr w:rsidR="005D3343" w:rsidRPr="005D3343" w14:paraId="0662DA8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7BC87" w14:textId="77777777" w:rsidR="007A4034" w:rsidRPr="00853821" w:rsidRDefault="008773D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12" w:history="1">
              <w:r w:rsidR="007A4034" w:rsidRPr="00853821">
                <w:rPr>
                  <w:color w:val="0000FF"/>
                  <w:sz w:val="16"/>
                  <w:szCs w:val="16"/>
                  <w:u w:val="single"/>
                  <w:lang w:val="en-CA" w:eastAsia="de-DE"/>
                </w:rPr>
                <w:t>JVET-AM2026</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879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A06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10:45:41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513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2025-07-05 12:13:16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6E183" w14:textId="45E3B1C3" w:rsidR="007A4034" w:rsidRPr="00853821" w:rsidRDefault="008C2040"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C2040">
              <w:rPr>
                <w:sz w:val="16"/>
                <w:szCs w:val="16"/>
                <w:lang w:val="en-CA" w:eastAsia="de-DE"/>
              </w:rPr>
              <w:t>2025-08-04 11:05:13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611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Joint Call for Evidence on video compression with capability beyond VVC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15CF46"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p w14:paraId="744BBA35" w14:textId="18A585E4"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p w14:paraId="3EC60903" w14:textId="385C137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994E80" w:rsidRPr="005D3343" w14:paraId="6F53AA8C" w14:textId="77777777" w:rsidTr="00804490">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5D37F" w14:textId="77777777" w:rsidR="00994E80" w:rsidRPr="00853821" w:rsidRDefault="008773DB"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13" w:history="1">
              <w:r w:rsidR="00994E80" w:rsidRPr="00853821">
                <w:rPr>
                  <w:color w:val="0000FF"/>
                  <w:sz w:val="16"/>
                  <w:szCs w:val="16"/>
                  <w:u w:val="single"/>
                  <w:lang w:val="en-CA" w:eastAsia="de-DE"/>
                </w:rPr>
                <w:t>JVET-AM2032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F64EF" w14:textId="77777777"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00EB3" w14:textId="4B274D19" w:rsidR="00994E80" w:rsidRPr="00853821" w:rsidRDefault="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2025-07-04 10:46:21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0B5D4" w14:textId="4DC76612" w:rsidR="00994E80" w:rsidRPr="00853821" w:rsidRDefault="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2025-08-27 00:33:17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C66D3" w14:textId="75A39654" w:rsidR="00994E80" w:rsidRPr="00853821" w:rsidRDefault="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2025-09-08 23:49:52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17A33" w14:textId="77777777"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Technologies under consideration for future extensions of VSEI (version 9)</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E5620" w14:textId="77777777"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430FDEDE" w14:textId="3F633DCE"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23CF1C4" w14:textId="5D46DA8E"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1BBE4FE3" w14:textId="023B67CF"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26CCF1CC" w14:textId="3C0A2B18"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7F089B72" w14:textId="6D2408B7"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4649F6A8" w14:textId="1A6F52E3"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8C2040" w:rsidRPr="005D3343" w14:paraId="40A5986F" w14:textId="77777777" w:rsidTr="00804490">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2A8D4" w14:textId="77777777" w:rsidR="008C2040" w:rsidRPr="00853821" w:rsidRDefault="008773DB"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14" w:history="1">
              <w:r w:rsidR="008C2040" w:rsidRPr="00853821">
                <w:rPr>
                  <w:color w:val="0000FF"/>
                  <w:sz w:val="16"/>
                  <w:szCs w:val="16"/>
                  <w:u w:val="single"/>
                  <w:lang w:val="en-CA" w:eastAsia="de-DE"/>
                </w:rPr>
                <w:t>JVET-AM2038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3C37B"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EFFE7"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10:47:49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C1FEE" w14:textId="36F034A3" w:rsidR="008C2040" w:rsidRPr="00853821" w:rsidRDefault="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2025-07-25 23:27:25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1C43A" w14:textId="38203432" w:rsidR="008C2040" w:rsidRPr="00853821" w:rsidRDefault="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04490">
              <w:rPr>
                <w:sz w:val="16"/>
                <w:szCs w:val="16"/>
                <w:lang w:val="en-CA" w:eastAsia="de-DE"/>
              </w:rPr>
              <w:t>2025-07-25 23:47:06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1CBF3" w14:textId="3A6E164A"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White paper on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2C4AA"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3EE234A" w14:textId="3BCB926D"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7F9F402A" w14:textId="0BBD2FC6"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5535980F" w14:textId="73DE800A"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5F49E735" w14:textId="539A70A1"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w:t>
            </w:r>
          </w:p>
          <w:p w14:paraId="4E59EBD0" w14:textId="66DFBC88"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bl>
    <w:p w14:paraId="1B72F598" w14:textId="77777777" w:rsidR="00E2499B" w:rsidRPr="009F7355" w:rsidRDefault="00E2499B" w:rsidP="00F44BFE">
      <w:pPr>
        <w:rPr>
          <w:sz w:val="18"/>
          <w:szCs w:val="16"/>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1415"/>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berschrift1"/>
        <w:numPr>
          <w:ilvl w:val="0"/>
          <w:numId w:val="0"/>
        </w:numPr>
        <w:jc w:val="center"/>
        <w:rPr>
          <w:lang w:val="en-CA"/>
        </w:rPr>
      </w:pPr>
      <w:r w:rsidRPr="00373F08">
        <w:rPr>
          <w:lang w:val="en-CA"/>
        </w:rPr>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21B3D043" w:rsidR="00100BCA" w:rsidRPr="00373F08" w:rsidRDefault="00100BCA" w:rsidP="00100BCA">
      <w:pPr>
        <w:rPr>
          <w:lang w:val="en-CA"/>
        </w:rPr>
      </w:pPr>
      <w:r w:rsidRPr="00373F08">
        <w:rPr>
          <w:lang w:val="en-CA"/>
        </w:rPr>
        <w:t xml:space="preserve">The participants who were personally present at the meeting site of the thirty-ninth meeting of the JVET, according to a sign-in sheet circulated in the JVET meeting rooms (approximately </w:t>
      </w:r>
      <w:r w:rsidR="007835B4">
        <w:rPr>
          <w:lang w:val="en-CA"/>
        </w:rPr>
        <w:t>292</w:t>
      </w:r>
      <w:r w:rsidR="007835B4" w:rsidRPr="00E02CC5">
        <w:rPr>
          <w:lang w:val="en-CA"/>
        </w:rPr>
        <w:t xml:space="preserve"> </w:t>
      </w:r>
      <w:r w:rsidRPr="00373F08">
        <w:rPr>
          <w:lang w:val="en-CA"/>
        </w:rPr>
        <w:t>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8C0B19">
          <w:pgSz w:w="11906" w:h="16838" w:code="9"/>
          <w:pgMar w:top="864" w:right="1440" w:bottom="864" w:left="1440" w:header="432" w:footer="432" w:gutter="0"/>
          <w:cols w:space="720"/>
          <w:docGrid w:linePitch="299"/>
        </w:sectPr>
      </w:pPr>
    </w:p>
    <w:p w14:paraId="17940AAE" w14:textId="77777777" w:rsidR="007835B4" w:rsidRPr="007835B4" w:rsidRDefault="007835B4" w:rsidP="007835B4">
      <w:pPr>
        <w:pStyle w:val="Listenabsatz"/>
        <w:numPr>
          <w:ilvl w:val="0"/>
          <w:numId w:val="232"/>
        </w:numPr>
        <w:spacing w:before="60"/>
        <w:jc w:val="left"/>
        <w:rPr>
          <w:lang w:val="en-CA"/>
        </w:rPr>
      </w:pPr>
      <w:r w:rsidRPr="007835B4">
        <w:rPr>
          <w:lang w:val="en-CA"/>
        </w:rPr>
        <w:t>Mohsen Abdoli (Xiaomi – FR)</w:t>
      </w:r>
    </w:p>
    <w:p w14:paraId="256A7AAC" w14:textId="77777777" w:rsidR="007835B4" w:rsidRPr="007835B4" w:rsidRDefault="007835B4" w:rsidP="007835B4">
      <w:pPr>
        <w:pStyle w:val="Listenabsatz"/>
        <w:numPr>
          <w:ilvl w:val="0"/>
          <w:numId w:val="232"/>
        </w:numPr>
        <w:spacing w:before="60"/>
        <w:jc w:val="left"/>
        <w:rPr>
          <w:lang w:val="en-CA"/>
        </w:rPr>
      </w:pPr>
      <w:r w:rsidRPr="007835B4">
        <w:rPr>
          <w:lang w:val="en-CA"/>
        </w:rPr>
        <w:t>Kiyofumi Abe (Panasonic – JP)</w:t>
      </w:r>
    </w:p>
    <w:p w14:paraId="00F0DA93" w14:textId="77777777" w:rsidR="007835B4" w:rsidRPr="007835B4" w:rsidRDefault="007835B4" w:rsidP="007835B4">
      <w:pPr>
        <w:pStyle w:val="Listenabsatz"/>
        <w:numPr>
          <w:ilvl w:val="0"/>
          <w:numId w:val="232"/>
        </w:numPr>
        <w:spacing w:before="60"/>
        <w:jc w:val="left"/>
        <w:rPr>
          <w:lang w:val="en-CA"/>
        </w:rPr>
      </w:pPr>
      <w:r w:rsidRPr="007835B4">
        <w:rPr>
          <w:lang w:val="en-CA"/>
        </w:rPr>
        <w:t>Yongjo Ahn (LG Electronics – KR)</w:t>
      </w:r>
    </w:p>
    <w:p w14:paraId="32FDF4D2" w14:textId="77777777" w:rsidR="007835B4" w:rsidRPr="007835B4" w:rsidRDefault="007835B4" w:rsidP="007835B4">
      <w:pPr>
        <w:pStyle w:val="Listenabsatz"/>
        <w:numPr>
          <w:ilvl w:val="0"/>
          <w:numId w:val="232"/>
        </w:numPr>
        <w:spacing w:before="60"/>
        <w:jc w:val="left"/>
        <w:rPr>
          <w:lang w:val="en-CA"/>
        </w:rPr>
      </w:pPr>
      <w:r w:rsidRPr="007835B4">
        <w:rPr>
          <w:lang w:val="en-CA"/>
        </w:rPr>
        <w:t>Jukka Ahonen (Nokia – FI)</w:t>
      </w:r>
    </w:p>
    <w:p w14:paraId="53A5F7B4" w14:textId="77777777" w:rsidR="007835B4" w:rsidRPr="007835B4" w:rsidRDefault="007835B4" w:rsidP="007835B4">
      <w:pPr>
        <w:pStyle w:val="Listenabsatz"/>
        <w:numPr>
          <w:ilvl w:val="0"/>
          <w:numId w:val="232"/>
        </w:numPr>
        <w:spacing w:before="60"/>
        <w:jc w:val="left"/>
        <w:rPr>
          <w:lang w:val="en-CA"/>
        </w:rPr>
      </w:pPr>
      <w:r w:rsidRPr="007835B4">
        <w:rPr>
          <w:lang w:val="en-CA"/>
        </w:rPr>
        <w:t>Shintaro Akasaka (Mitsubishi Electric – JP)</w:t>
      </w:r>
    </w:p>
    <w:p w14:paraId="211C8A73" w14:textId="77777777" w:rsidR="007835B4" w:rsidRPr="007835B4" w:rsidRDefault="007835B4" w:rsidP="007835B4">
      <w:pPr>
        <w:pStyle w:val="Listenabsatz"/>
        <w:numPr>
          <w:ilvl w:val="0"/>
          <w:numId w:val="232"/>
        </w:numPr>
        <w:spacing w:before="60"/>
        <w:jc w:val="left"/>
        <w:rPr>
          <w:lang w:val="en-CA"/>
        </w:rPr>
      </w:pPr>
      <w:r w:rsidRPr="007835B4">
        <w:rPr>
          <w:lang w:val="en-CA"/>
        </w:rPr>
        <w:t>Elena Alshina (Huawei – DE)</w:t>
      </w:r>
    </w:p>
    <w:p w14:paraId="5EF815AC" w14:textId="77777777" w:rsidR="007835B4" w:rsidRPr="007835B4" w:rsidRDefault="007835B4" w:rsidP="007835B4">
      <w:pPr>
        <w:pStyle w:val="Listenabsatz"/>
        <w:numPr>
          <w:ilvl w:val="0"/>
          <w:numId w:val="232"/>
        </w:numPr>
        <w:spacing w:before="60"/>
        <w:jc w:val="left"/>
        <w:rPr>
          <w:lang w:val="en-CA"/>
        </w:rPr>
      </w:pPr>
      <w:r w:rsidRPr="007835B4">
        <w:rPr>
          <w:lang w:val="en-CA"/>
        </w:rPr>
        <w:t>Alireza Aminlou (Nokia – FI)</w:t>
      </w:r>
    </w:p>
    <w:p w14:paraId="6E6454A7" w14:textId="77777777" w:rsidR="007835B4" w:rsidRPr="007835B4" w:rsidRDefault="007835B4" w:rsidP="007835B4">
      <w:pPr>
        <w:pStyle w:val="Listenabsatz"/>
        <w:numPr>
          <w:ilvl w:val="0"/>
          <w:numId w:val="232"/>
        </w:numPr>
        <w:spacing w:before="60"/>
        <w:jc w:val="left"/>
        <w:rPr>
          <w:lang w:val="en-CA"/>
        </w:rPr>
      </w:pPr>
      <w:r w:rsidRPr="007835B4">
        <w:rPr>
          <w:lang w:val="en-CA"/>
        </w:rPr>
        <w:t>Wirabuoi Andri Agustav (Hanbat Nat. Univ. – KR)</w:t>
      </w:r>
    </w:p>
    <w:p w14:paraId="1A107D76" w14:textId="77777777" w:rsidR="007835B4" w:rsidRPr="007835B4" w:rsidRDefault="007835B4" w:rsidP="007835B4">
      <w:pPr>
        <w:pStyle w:val="Listenabsatz"/>
        <w:numPr>
          <w:ilvl w:val="0"/>
          <w:numId w:val="232"/>
        </w:numPr>
        <w:spacing w:before="60"/>
        <w:jc w:val="left"/>
        <w:rPr>
          <w:lang w:val="en-CA"/>
        </w:rPr>
      </w:pPr>
      <w:r w:rsidRPr="007835B4">
        <w:rPr>
          <w:lang w:val="en-CA"/>
        </w:rPr>
        <w:t>Kenneth Andersson (Ericsson – SE)</w:t>
      </w:r>
    </w:p>
    <w:p w14:paraId="05A9D5D6" w14:textId="77777777" w:rsidR="007835B4" w:rsidRPr="007835B4" w:rsidRDefault="007835B4" w:rsidP="007835B4">
      <w:pPr>
        <w:pStyle w:val="Listenabsatz"/>
        <w:numPr>
          <w:ilvl w:val="0"/>
          <w:numId w:val="232"/>
        </w:numPr>
        <w:spacing w:before="60"/>
        <w:jc w:val="left"/>
        <w:rPr>
          <w:lang w:val="en-CA"/>
        </w:rPr>
      </w:pPr>
      <w:r w:rsidRPr="007835B4">
        <w:rPr>
          <w:lang w:val="en-CA"/>
        </w:rPr>
        <w:t>Jeeva Raj Arumugam (Ittiam – IN)</w:t>
      </w:r>
    </w:p>
    <w:p w14:paraId="5F7D2E89" w14:textId="77777777" w:rsidR="007835B4" w:rsidRPr="007835B4" w:rsidRDefault="007835B4" w:rsidP="007835B4">
      <w:pPr>
        <w:pStyle w:val="Listenabsatz"/>
        <w:numPr>
          <w:ilvl w:val="0"/>
          <w:numId w:val="232"/>
        </w:numPr>
        <w:spacing w:before="60"/>
        <w:jc w:val="left"/>
        <w:rPr>
          <w:lang w:val="en-CA"/>
        </w:rPr>
      </w:pPr>
      <w:r w:rsidRPr="007835B4">
        <w:rPr>
          <w:lang w:val="en-CA"/>
        </w:rPr>
        <w:t>Tae Meon Bae (Sharp – US)</w:t>
      </w:r>
    </w:p>
    <w:p w14:paraId="606F15A9" w14:textId="77777777" w:rsidR="007835B4" w:rsidRPr="007835B4" w:rsidRDefault="007835B4" w:rsidP="007835B4">
      <w:pPr>
        <w:pStyle w:val="Listenabsatz"/>
        <w:numPr>
          <w:ilvl w:val="0"/>
          <w:numId w:val="232"/>
        </w:numPr>
        <w:spacing w:before="60"/>
        <w:jc w:val="left"/>
        <w:rPr>
          <w:lang w:val="en-CA"/>
        </w:rPr>
      </w:pPr>
      <w:r w:rsidRPr="007835B4">
        <w:rPr>
          <w:lang w:val="en-CA"/>
        </w:rPr>
        <w:t>Suyong Bahk (Kyung Hee Univ. – KR)</w:t>
      </w:r>
    </w:p>
    <w:p w14:paraId="209ED0B5" w14:textId="77777777" w:rsidR="007835B4" w:rsidRPr="007835B4" w:rsidRDefault="007835B4" w:rsidP="007835B4">
      <w:pPr>
        <w:pStyle w:val="Listenabsatz"/>
        <w:numPr>
          <w:ilvl w:val="0"/>
          <w:numId w:val="232"/>
        </w:numPr>
        <w:spacing w:before="60"/>
        <w:jc w:val="left"/>
        <w:rPr>
          <w:lang w:val="en-CA"/>
        </w:rPr>
      </w:pPr>
      <w:r w:rsidRPr="007835B4">
        <w:rPr>
          <w:lang w:val="en-CA"/>
        </w:rPr>
        <w:t>Giovanni Ballocca (Sisvel Tech – IT)</w:t>
      </w:r>
    </w:p>
    <w:p w14:paraId="07B98134" w14:textId="77777777" w:rsidR="007835B4" w:rsidRPr="007835B4" w:rsidRDefault="007835B4" w:rsidP="007835B4">
      <w:pPr>
        <w:pStyle w:val="Listenabsatz"/>
        <w:numPr>
          <w:ilvl w:val="0"/>
          <w:numId w:val="232"/>
        </w:numPr>
        <w:spacing w:before="60"/>
        <w:jc w:val="left"/>
        <w:rPr>
          <w:lang w:val="en-CA"/>
        </w:rPr>
      </w:pPr>
      <w:r w:rsidRPr="007835B4">
        <w:rPr>
          <w:lang w:val="en-CA"/>
        </w:rPr>
        <w:t>Nisha Bhaskar (Huawei – DE)</w:t>
      </w:r>
    </w:p>
    <w:p w14:paraId="729E6C5F" w14:textId="77777777" w:rsidR="007835B4" w:rsidRPr="007835B4" w:rsidRDefault="007835B4" w:rsidP="007835B4">
      <w:pPr>
        <w:pStyle w:val="Listenabsatz"/>
        <w:numPr>
          <w:ilvl w:val="0"/>
          <w:numId w:val="232"/>
        </w:numPr>
        <w:spacing w:before="60"/>
        <w:jc w:val="left"/>
        <w:rPr>
          <w:lang w:val="en-CA"/>
        </w:rPr>
      </w:pPr>
      <w:r w:rsidRPr="007835B4">
        <w:rPr>
          <w:lang w:val="en-CA"/>
        </w:rPr>
        <w:t>Medéric Blestel (Ofinno – US)</w:t>
      </w:r>
    </w:p>
    <w:p w14:paraId="42B07977" w14:textId="77777777" w:rsidR="007835B4" w:rsidRPr="007835B4" w:rsidRDefault="007835B4" w:rsidP="007835B4">
      <w:pPr>
        <w:pStyle w:val="Listenabsatz"/>
        <w:numPr>
          <w:ilvl w:val="0"/>
          <w:numId w:val="232"/>
        </w:numPr>
        <w:spacing w:before="60"/>
        <w:jc w:val="left"/>
        <w:rPr>
          <w:lang w:val="en-CA"/>
        </w:rPr>
      </w:pPr>
      <w:r w:rsidRPr="007835B4">
        <w:rPr>
          <w:lang w:val="en-CA"/>
        </w:rPr>
        <w:t>Tomás Borges (Fraunhofer HHI – DE)</w:t>
      </w:r>
    </w:p>
    <w:p w14:paraId="073094F0" w14:textId="77777777" w:rsidR="007835B4" w:rsidRPr="007835B4" w:rsidRDefault="007835B4" w:rsidP="007835B4">
      <w:pPr>
        <w:pStyle w:val="Listenabsatz"/>
        <w:numPr>
          <w:ilvl w:val="0"/>
          <w:numId w:val="232"/>
        </w:numPr>
        <w:spacing w:before="60"/>
        <w:jc w:val="left"/>
        <w:rPr>
          <w:lang w:val="en-CA"/>
        </w:rPr>
      </w:pPr>
      <w:r w:rsidRPr="007835B4">
        <w:rPr>
          <w:lang w:val="en-CA"/>
        </w:rPr>
        <w:t>Frank Bossen (Bossen Technologies – CA)</w:t>
      </w:r>
    </w:p>
    <w:p w14:paraId="6DCE7255" w14:textId="77777777" w:rsidR="007835B4" w:rsidRPr="007835B4" w:rsidRDefault="007835B4" w:rsidP="007835B4">
      <w:pPr>
        <w:pStyle w:val="Listenabsatz"/>
        <w:numPr>
          <w:ilvl w:val="0"/>
          <w:numId w:val="232"/>
        </w:numPr>
        <w:spacing w:before="60"/>
        <w:jc w:val="left"/>
        <w:rPr>
          <w:lang w:val="en-CA"/>
        </w:rPr>
      </w:pPr>
      <w:r w:rsidRPr="007835B4">
        <w:rPr>
          <w:lang w:val="en-CA"/>
        </w:rPr>
        <w:t>Jill Boyce (Nokia – US)</w:t>
      </w:r>
    </w:p>
    <w:p w14:paraId="24051B18" w14:textId="77777777" w:rsidR="007835B4" w:rsidRPr="007835B4" w:rsidRDefault="007835B4" w:rsidP="007835B4">
      <w:pPr>
        <w:pStyle w:val="Listenabsatz"/>
        <w:numPr>
          <w:ilvl w:val="0"/>
          <w:numId w:val="232"/>
        </w:numPr>
        <w:spacing w:before="60"/>
        <w:jc w:val="left"/>
        <w:rPr>
          <w:lang w:val="en-CA"/>
        </w:rPr>
      </w:pPr>
      <w:r w:rsidRPr="007835B4">
        <w:rPr>
          <w:lang w:val="en-CA"/>
        </w:rPr>
        <w:t>Fabian Brand (Huawei – DE)</w:t>
      </w:r>
    </w:p>
    <w:p w14:paraId="72ED3711" w14:textId="77777777" w:rsidR="007835B4" w:rsidRPr="007835B4" w:rsidRDefault="007835B4" w:rsidP="007835B4">
      <w:pPr>
        <w:pStyle w:val="Listenabsatz"/>
        <w:numPr>
          <w:ilvl w:val="0"/>
          <w:numId w:val="232"/>
        </w:numPr>
        <w:spacing w:before="60"/>
        <w:jc w:val="left"/>
        <w:rPr>
          <w:lang w:val="en-CA"/>
        </w:rPr>
      </w:pPr>
      <w:r w:rsidRPr="007835B4">
        <w:rPr>
          <w:lang w:val="en-CA"/>
        </w:rPr>
        <w:t>Benjamin Bross (Fraunhofer HHI – DE)</w:t>
      </w:r>
    </w:p>
    <w:p w14:paraId="11666EBB" w14:textId="77777777" w:rsidR="007835B4" w:rsidRPr="007835B4" w:rsidRDefault="007835B4" w:rsidP="007835B4">
      <w:pPr>
        <w:pStyle w:val="Listenabsatz"/>
        <w:numPr>
          <w:ilvl w:val="0"/>
          <w:numId w:val="232"/>
        </w:numPr>
        <w:spacing w:before="60"/>
        <w:jc w:val="left"/>
        <w:rPr>
          <w:lang w:val="en-CA"/>
        </w:rPr>
      </w:pPr>
      <w:r w:rsidRPr="007835B4">
        <w:rPr>
          <w:lang w:val="en-CA"/>
        </w:rPr>
        <w:t>Madhukar Budagavi (Samsung – US)</w:t>
      </w:r>
    </w:p>
    <w:p w14:paraId="21B2B09C" w14:textId="77777777" w:rsidR="007835B4" w:rsidRPr="007835B4" w:rsidRDefault="007835B4" w:rsidP="007835B4">
      <w:pPr>
        <w:pStyle w:val="Listenabsatz"/>
        <w:numPr>
          <w:ilvl w:val="0"/>
          <w:numId w:val="232"/>
        </w:numPr>
        <w:spacing w:before="60"/>
        <w:jc w:val="left"/>
        <w:rPr>
          <w:lang w:val="en-CA"/>
        </w:rPr>
      </w:pPr>
      <w:r w:rsidRPr="007835B4">
        <w:rPr>
          <w:lang w:val="en-CA"/>
        </w:rPr>
        <w:t>Döne Bugdayci Sansli (Nokia – FI)</w:t>
      </w:r>
    </w:p>
    <w:p w14:paraId="5F2E1EBF" w14:textId="77777777" w:rsidR="007835B4" w:rsidRPr="007835B4" w:rsidRDefault="007835B4" w:rsidP="007835B4">
      <w:pPr>
        <w:pStyle w:val="Listenabsatz"/>
        <w:numPr>
          <w:ilvl w:val="0"/>
          <w:numId w:val="232"/>
        </w:numPr>
        <w:spacing w:before="60"/>
        <w:jc w:val="left"/>
        <w:rPr>
          <w:lang w:val="en-CA"/>
        </w:rPr>
      </w:pPr>
      <w:r w:rsidRPr="007835B4">
        <w:rPr>
          <w:lang w:val="en-CA"/>
        </w:rPr>
        <w:t>Gustavo Carvalho (Licks Attorneys – BR)</w:t>
      </w:r>
    </w:p>
    <w:p w14:paraId="075E6992" w14:textId="77777777" w:rsidR="007835B4" w:rsidRPr="007835B4" w:rsidRDefault="007835B4" w:rsidP="007835B4">
      <w:pPr>
        <w:pStyle w:val="Listenabsatz"/>
        <w:numPr>
          <w:ilvl w:val="0"/>
          <w:numId w:val="232"/>
        </w:numPr>
        <w:spacing w:before="60"/>
        <w:jc w:val="left"/>
        <w:rPr>
          <w:lang w:val="en-CA"/>
        </w:rPr>
      </w:pPr>
      <w:r w:rsidRPr="007835B4">
        <w:rPr>
          <w:lang w:val="en-CA"/>
        </w:rPr>
        <w:t>Willis Chang (Ofinno – US)</w:t>
      </w:r>
    </w:p>
    <w:p w14:paraId="4C04B3E5" w14:textId="77777777" w:rsidR="007835B4" w:rsidRPr="007835B4" w:rsidRDefault="007835B4" w:rsidP="007835B4">
      <w:pPr>
        <w:pStyle w:val="Listenabsatz"/>
        <w:numPr>
          <w:ilvl w:val="0"/>
          <w:numId w:val="232"/>
        </w:numPr>
        <w:spacing w:before="60"/>
        <w:jc w:val="left"/>
        <w:rPr>
          <w:lang w:val="en-CA"/>
        </w:rPr>
      </w:pPr>
      <w:r w:rsidRPr="007835B4">
        <w:rPr>
          <w:lang w:val="en-CA"/>
        </w:rPr>
        <w:t>Ching-Yeh Chen (MediaTek – US)</w:t>
      </w:r>
    </w:p>
    <w:p w14:paraId="6B763852" w14:textId="77777777" w:rsidR="007835B4" w:rsidRPr="007835B4" w:rsidRDefault="007835B4" w:rsidP="007835B4">
      <w:pPr>
        <w:pStyle w:val="Listenabsatz"/>
        <w:numPr>
          <w:ilvl w:val="0"/>
          <w:numId w:val="232"/>
        </w:numPr>
        <w:spacing w:before="60"/>
        <w:jc w:val="left"/>
        <w:rPr>
          <w:lang w:val="en-CA"/>
        </w:rPr>
      </w:pPr>
      <w:r w:rsidRPr="007835B4">
        <w:rPr>
          <w:lang w:val="en-CA"/>
        </w:rPr>
        <w:t>Jie Chen (Alibaba – CN)</w:t>
      </w:r>
    </w:p>
    <w:p w14:paraId="315BA3B7" w14:textId="77777777" w:rsidR="007835B4" w:rsidRPr="007835B4" w:rsidRDefault="007835B4" w:rsidP="007835B4">
      <w:pPr>
        <w:pStyle w:val="Listenabsatz"/>
        <w:numPr>
          <w:ilvl w:val="0"/>
          <w:numId w:val="232"/>
        </w:numPr>
        <w:spacing w:before="60"/>
        <w:jc w:val="left"/>
        <w:rPr>
          <w:lang w:val="en-CA"/>
        </w:rPr>
      </w:pPr>
      <w:r w:rsidRPr="007835B4">
        <w:rPr>
          <w:lang w:val="en-CA"/>
        </w:rPr>
        <w:t>Lian-Fei Chen (Tencent – US)</w:t>
      </w:r>
    </w:p>
    <w:p w14:paraId="23A47C1F" w14:textId="77777777" w:rsidR="007835B4" w:rsidRPr="007835B4" w:rsidRDefault="007835B4" w:rsidP="007835B4">
      <w:pPr>
        <w:pStyle w:val="Listenabsatz"/>
        <w:numPr>
          <w:ilvl w:val="0"/>
          <w:numId w:val="232"/>
        </w:numPr>
        <w:spacing w:before="60"/>
        <w:jc w:val="left"/>
        <w:rPr>
          <w:lang w:val="en-CA"/>
        </w:rPr>
      </w:pPr>
      <w:r w:rsidRPr="007835B4">
        <w:rPr>
          <w:lang w:val="en-CA"/>
        </w:rPr>
        <w:t>Lulin Chen (MediaTek – US)</w:t>
      </w:r>
    </w:p>
    <w:p w14:paraId="783A8687" w14:textId="77777777" w:rsidR="007835B4" w:rsidRPr="007835B4" w:rsidRDefault="007835B4" w:rsidP="007835B4">
      <w:pPr>
        <w:pStyle w:val="Listenabsatz"/>
        <w:numPr>
          <w:ilvl w:val="0"/>
          <w:numId w:val="232"/>
        </w:numPr>
        <w:spacing w:before="60"/>
        <w:jc w:val="left"/>
        <w:rPr>
          <w:lang w:val="en-CA"/>
        </w:rPr>
      </w:pPr>
      <w:r w:rsidRPr="007835B4">
        <w:rPr>
          <w:lang w:val="en-CA"/>
        </w:rPr>
        <w:t>Xu Chen (Huawei – CN)</w:t>
      </w:r>
    </w:p>
    <w:p w14:paraId="7847DE01" w14:textId="77777777" w:rsidR="007835B4" w:rsidRPr="007835B4" w:rsidRDefault="007835B4" w:rsidP="007835B4">
      <w:pPr>
        <w:pStyle w:val="Listenabsatz"/>
        <w:numPr>
          <w:ilvl w:val="0"/>
          <w:numId w:val="232"/>
        </w:numPr>
        <w:spacing w:before="60"/>
        <w:jc w:val="left"/>
        <w:rPr>
          <w:lang w:val="en-CA"/>
        </w:rPr>
      </w:pPr>
      <w:r w:rsidRPr="007835B4">
        <w:rPr>
          <w:lang w:val="en-CA"/>
        </w:rPr>
        <w:t>Ya Chen (InterDigital – FR)</w:t>
      </w:r>
    </w:p>
    <w:p w14:paraId="781CBB07" w14:textId="77777777" w:rsidR="007835B4" w:rsidRPr="007835B4" w:rsidRDefault="007835B4" w:rsidP="007835B4">
      <w:pPr>
        <w:pStyle w:val="Listenabsatz"/>
        <w:numPr>
          <w:ilvl w:val="0"/>
          <w:numId w:val="232"/>
        </w:numPr>
        <w:spacing w:before="60"/>
        <w:jc w:val="left"/>
        <w:rPr>
          <w:lang w:val="en-CA"/>
        </w:rPr>
      </w:pPr>
      <w:r w:rsidRPr="007835B4">
        <w:rPr>
          <w:lang w:val="en-CA"/>
        </w:rPr>
        <w:t>Roman Chernyak (Tencent – US)</w:t>
      </w:r>
    </w:p>
    <w:p w14:paraId="014006B0" w14:textId="77777777" w:rsidR="007835B4" w:rsidRPr="007835B4" w:rsidRDefault="007835B4" w:rsidP="007835B4">
      <w:pPr>
        <w:pStyle w:val="Listenabsatz"/>
        <w:numPr>
          <w:ilvl w:val="0"/>
          <w:numId w:val="232"/>
        </w:numPr>
        <w:spacing w:before="60"/>
        <w:jc w:val="left"/>
        <w:rPr>
          <w:lang w:val="en-CA"/>
        </w:rPr>
      </w:pPr>
      <w:r w:rsidRPr="007835B4">
        <w:rPr>
          <w:lang w:val="en-CA"/>
        </w:rPr>
        <w:t>Jingwei Chi (UESTC – CN)</w:t>
      </w:r>
    </w:p>
    <w:p w14:paraId="104D4D41" w14:textId="77777777" w:rsidR="007835B4" w:rsidRPr="007835B4" w:rsidRDefault="007835B4" w:rsidP="007835B4">
      <w:pPr>
        <w:pStyle w:val="Listenabsatz"/>
        <w:numPr>
          <w:ilvl w:val="0"/>
          <w:numId w:val="232"/>
        </w:numPr>
        <w:spacing w:before="60"/>
        <w:jc w:val="left"/>
        <w:rPr>
          <w:lang w:val="en-CA"/>
        </w:rPr>
      </w:pPr>
      <w:r w:rsidRPr="007835B4">
        <w:rPr>
          <w:lang w:val="en-CA"/>
        </w:rPr>
        <w:t>Giyong Choi (Samsung – KR)</w:t>
      </w:r>
    </w:p>
    <w:p w14:paraId="00997CC0" w14:textId="77777777" w:rsidR="007835B4" w:rsidRPr="007835B4" w:rsidRDefault="007835B4" w:rsidP="007835B4">
      <w:pPr>
        <w:pStyle w:val="Listenabsatz"/>
        <w:numPr>
          <w:ilvl w:val="0"/>
          <w:numId w:val="232"/>
        </w:numPr>
        <w:spacing w:before="60"/>
        <w:jc w:val="left"/>
        <w:rPr>
          <w:lang w:val="en-CA"/>
        </w:rPr>
      </w:pPr>
      <w:r w:rsidRPr="007835B4">
        <w:rPr>
          <w:lang w:val="en-CA"/>
        </w:rPr>
        <w:t>Haechul Choi (Hanbat Nat. Univ. – KR)</w:t>
      </w:r>
    </w:p>
    <w:p w14:paraId="1B539154" w14:textId="77777777" w:rsidR="007835B4" w:rsidRPr="007835B4" w:rsidRDefault="007835B4" w:rsidP="007835B4">
      <w:pPr>
        <w:pStyle w:val="Listenabsatz"/>
        <w:numPr>
          <w:ilvl w:val="0"/>
          <w:numId w:val="232"/>
        </w:numPr>
        <w:spacing w:before="60"/>
        <w:jc w:val="left"/>
        <w:rPr>
          <w:lang w:val="en-CA"/>
        </w:rPr>
      </w:pPr>
      <w:r w:rsidRPr="007835B4">
        <w:rPr>
          <w:lang w:val="en-CA"/>
        </w:rPr>
        <w:t>Jangwon Choi (Hyundai – KR)</w:t>
      </w:r>
    </w:p>
    <w:p w14:paraId="6FFB0EDB" w14:textId="77777777" w:rsidR="007835B4" w:rsidRPr="007835B4" w:rsidRDefault="007835B4" w:rsidP="007835B4">
      <w:pPr>
        <w:pStyle w:val="Listenabsatz"/>
        <w:numPr>
          <w:ilvl w:val="0"/>
          <w:numId w:val="232"/>
        </w:numPr>
        <w:spacing w:before="60"/>
        <w:jc w:val="left"/>
        <w:rPr>
          <w:lang w:val="en-CA"/>
        </w:rPr>
      </w:pPr>
      <w:r w:rsidRPr="007835B4">
        <w:rPr>
          <w:lang w:val="en-CA"/>
        </w:rPr>
        <w:t>Jungah Choi (Hyundai – KR)</w:t>
      </w:r>
    </w:p>
    <w:p w14:paraId="0D75D243" w14:textId="77777777" w:rsidR="007835B4" w:rsidRPr="007835B4" w:rsidRDefault="007835B4" w:rsidP="007835B4">
      <w:pPr>
        <w:pStyle w:val="Listenabsatz"/>
        <w:numPr>
          <w:ilvl w:val="0"/>
          <w:numId w:val="232"/>
        </w:numPr>
        <w:spacing w:before="60"/>
        <w:jc w:val="left"/>
        <w:rPr>
          <w:lang w:val="en-CA"/>
        </w:rPr>
      </w:pPr>
      <w:r w:rsidRPr="007835B4">
        <w:rPr>
          <w:lang w:val="en-CA"/>
        </w:rPr>
        <w:t>Kiho Choi (Kyung Hee Univ. – KR)</w:t>
      </w:r>
    </w:p>
    <w:p w14:paraId="7C0FFAA0" w14:textId="77777777" w:rsidR="007835B4" w:rsidRPr="007835B4" w:rsidRDefault="007835B4" w:rsidP="007835B4">
      <w:pPr>
        <w:pStyle w:val="Listenabsatz"/>
        <w:numPr>
          <w:ilvl w:val="0"/>
          <w:numId w:val="232"/>
        </w:numPr>
        <w:spacing w:before="60"/>
        <w:jc w:val="left"/>
        <w:rPr>
          <w:lang w:val="en-CA"/>
        </w:rPr>
      </w:pPr>
      <w:r w:rsidRPr="007835B4">
        <w:rPr>
          <w:lang w:val="en-CA"/>
        </w:rPr>
        <w:t>Kwang Pyo Choi (Samsung – KR)</w:t>
      </w:r>
    </w:p>
    <w:p w14:paraId="0C0EC55D" w14:textId="77777777" w:rsidR="007835B4" w:rsidRPr="007835B4" w:rsidRDefault="007835B4" w:rsidP="007835B4">
      <w:pPr>
        <w:pStyle w:val="Listenabsatz"/>
        <w:numPr>
          <w:ilvl w:val="0"/>
          <w:numId w:val="232"/>
        </w:numPr>
        <w:spacing w:before="60"/>
        <w:jc w:val="left"/>
        <w:rPr>
          <w:lang w:val="en-CA"/>
        </w:rPr>
      </w:pPr>
      <w:r w:rsidRPr="007835B4">
        <w:rPr>
          <w:lang w:val="en-CA"/>
        </w:rPr>
        <w:t>Woong Il Choi (Samsung – KR)</w:t>
      </w:r>
    </w:p>
    <w:p w14:paraId="2DB6305E" w14:textId="77777777" w:rsidR="007835B4" w:rsidRPr="007835B4" w:rsidRDefault="007835B4" w:rsidP="007835B4">
      <w:pPr>
        <w:pStyle w:val="Listenabsatz"/>
        <w:numPr>
          <w:ilvl w:val="0"/>
          <w:numId w:val="232"/>
        </w:numPr>
        <w:spacing w:before="60"/>
        <w:jc w:val="left"/>
        <w:rPr>
          <w:lang w:val="en-CA"/>
        </w:rPr>
      </w:pPr>
      <w:r w:rsidRPr="007835B4">
        <w:rPr>
          <w:lang w:val="en-CA"/>
        </w:rPr>
        <w:t>Keiichi Chono (NEC – JP)</w:t>
      </w:r>
    </w:p>
    <w:p w14:paraId="416A46BD" w14:textId="77777777" w:rsidR="007835B4" w:rsidRPr="007835B4" w:rsidRDefault="007835B4" w:rsidP="007835B4">
      <w:pPr>
        <w:pStyle w:val="Listenabsatz"/>
        <w:numPr>
          <w:ilvl w:val="0"/>
          <w:numId w:val="232"/>
        </w:numPr>
        <w:spacing w:before="60"/>
        <w:jc w:val="left"/>
        <w:rPr>
          <w:lang w:val="en-CA"/>
        </w:rPr>
      </w:pPr>
      <w:r w:rsidRPr="007835B4">
        <w:rPr>
          <w:lang w:val="en-CA"/>
        </w:rPr>
        <w:t>Olena Chubach (MediaTek Inc. – US)</w:t>
      </w:r>
    </w:p>
    <w:p w14:paraId="25288A2B" w14:textId="77777777" w:rsidR="007835B4" w:rsidRPr="007835B4" w:rsidRDefault="007835B4" w:rsidP="007835B4">
      <w:pPr>
        <w:pStyle w:val="Listenabsatz"/>
        <w:numPr>
          <w:ilvl w:val="0"/>
          <w:numId w:val="232"/>
        </w:numPr>
        <w:spacing w:before="60"/>
        <w:jc w:val="left"/>
        <w:rPr>
          <w:lang w:val="en-CA"/>
        </w:rPr>
      </w:pPr>
      <w:r w:rsidRPr="007835B4">
        <w:rPr>
          <w:lang w:val="en-CA"/>
        </w:rPr>
        <w:t>Takeshi Chujoh (Sharp – JP)</w:t>
      </w:r>
    </w:p>
    <w:p w14:paraId="1F494E5E" w14:textId="77777777" w:rsidR="007835B4" w:rsidRPr="007835B4" w:rsidRDefault="007835B4" w:rsidP="007835B4">
      <w:pPr>
        <w:pStyle w:val="Listenabsatz"/>
        <w:numPr>
          <w:ilvl w:val="0"/>
          <w:numId w:val="232"/>
        </w:numPr>
        <w:spacing w:before="60"/>
        <w:jc w:val="left"/>
        <w:rPr>
          <w:lang w:val="en-CA"/>
        </w:rPr>
      </w:pPr>
      <w:r w:rsidRPr="007835B4">
        <w:rPr>
          <w:lang w:val="en-CA"/>
        </w:rPr>
        <w:t>Tim Claßen (RWTH Aachen – DE)</w:t>
      </w:r>
    </w:p>
    <w:p w14:paraId="5A502F35" w14:textId="77777777" w:rsidR="007835B4" w:rsidRPr="007835B4" w:rsidRDefault="007835B4" w:rsidP="007835B4">
      <w:pPr>
        <w:pStyle w:val="Listenabsatz"/>
        <w:numPr>
          <w:ilvl w:val="0"/>
          <w:numId w:val="232"/>
        </w:numPr>
        <w:spacing w:before="60"/>
        <w:jc w:val="left"/>
        <w:rPr>
          <w:lang w:val="en-CA"/>
        </w:rPr>
      </w:pPr>
      <w:r w:rsidRPr="007835B4">
        <w:rPr>
          <w:lang w:val="en-CA"/>
        </w:rPr>
        <w:t>Muhammed Coban (Qualcomm – US)</w:t>
      </w:r>
    </w:p>
    <w:p w14:paraId="512FF3E5" w14:textId="77777777" w:rsidR="007835B4" w:rsidRPr="007835B4" w:rsidRDefault="007835B4" w:rsidP="007835B4">
      <w:pPr>
        <w:pStyle w:val="Listenabsatz"/>
        <w:numPr>
          <w:ilvl w:val="0"/>
          <w:numId w:val="232"/>
        </w:numPr>
        <w:spacing w:before="60"/>
        <w:jc w:val="left"/>
        <w:rPr>
          <w:lang w:val="en-CA"/>
        </w:rPr>
      </w:pPr>
      <w:r w:rsidRPr="007835B4">
        <w:rPr>
          <w:lang w:val="en-CA"/>
        </w:rPr>
        <w:t>Tanni Das (Kyunghee Univ. – KR)</w:t>
      </w:r>
    </w:p>
    <w:p w14:paraId="37AC8AC2" w14:textId="77777777" w:rsidR="007835B4" w:rsidRPr="007835B4" w:rsidRDefault="007835B4" w:rsidP="007835B4">
      <w:pPr>
        <w:pStyle w:val="Listenabsatz"/>
        <w:numPr>
          <w:ilvl w:val="0"/>
          <w:numId w:val="232"/>
        </w:numPr>
        <w:spacing w:before="60"/>
        <w:jc w:val="left"/>
        <w:rPr>
          <w:lang w:val="en-CA"/>
        </w:rPr>
      </w:pPr>
      <w:r w:rsidRPr="007835B4">
        <w:rPr>
          <w:lang w:val="en-CA"/>
        </w:rPr>
        <w:t>Philippe de Lagrange (InterDigital – FR)</w:t>
      </w:r>
    </w:p>
    <w:p w14:paraId="715403E6" w14:textId="77777777" w:rsidR="007835B4" w:rsidRPr="007835B4" w:rsidRDefault="007835B4" w:rsidP="007835B4">
      <w:pPr>
        <w:pStyle w:val="Listenabsatz"/>
        <w:numPr>
          <w:ilvl w:val="0"/>
          <w:numId w:val="232"/>
        </w:numPr>
        <w:spacing w:before="60"/>
        <w:jc w:val="left"/>
        <w:rPr>
          <w:lang w:val="en-CA"/>
        </w:rPr>
      </w:pPr>
      <w:r w:rsidRPr="007835B4">
        <w:rPr>
          <w:lang w:val="en-CA"/>
        </w:rPr>
        <w:t>Sachin Deshpande (Sharp – US)</w:t>
      </w:r>
    </w:p>
    <w:p w14:paraId="3F267D13" w14:textId="77777777" w:rsidR="007835B4" w:rsidRPr="007835B4" w:rsidRDefault="007835B4" w:rsidP="007835B4">
      <w:pPr>
        <w:pStyle w:val="Listenabsatz"/>
        <w:numPr>
          <w:ilvl w:val="0"/>
          <w:numId w:val="232"/>
        </w:numPr>
        <w:spacing w:before="60"/>
        <w:jc w:val="left"/>
        <w:rPr>
          <w:lang w:val="en-CA"/>
        </w:rPr>
      </w:pPr>
      <w:r w:rsidRPr="007835B4">
        <w:rPr>
          <w:lang w:val="en-CA"/>
        </w:rPr>
        <w:t>Quoc Khanh Dinh (Samsung – KR)</w:t>
      </w:r>
    </w:p>
    <w:p w14:paraId="429918BF" w14:textId="77777777" w:rsidR="007835B4" w:rsidRPr="007835B4" w:rsidRDefault="007835B4" w:rsidP="007835B4">
      <w:pPr>
        <w:pStyle w:val="Listenabsatz"/>
        <w:numPr>
          <w:ilvl w:val="0"/>
          <w:numId w:val="232"/>
        </w:numPr>
        <w:spacing w:before="60"/>
        <w:jc w:val="left"/>
        <w:rPr>
          <w:lang w:val="en-CA"/>
        </w:rPr>
      </w:pPr>
      <w:r w:rsidRPr="007835B4">
        <w:rPr>
          <w:lang w:val="en-CA"/>
        </w:rPr>
        <w:t>Yapong Du (UESTC – CN)</w:t>
      </w:r>
    </w:p>
    <w:p w14:paraId="06571EDF" w14:textId="77777777" w:rsidR="007835B4" w:rsidRPr="007835B4" w:rsidRDefault="007835B4" w:rsidP="007835B4">
      <w:pPr>
        <w:pStyle w:val="Listenabsatz"/>
        <w:numPr>
          <w:ilvl w:val="0"/>
          <w:numId w:val="232"/>
        </w:numPr>
        <w:spacing w:before="60"/>
        <w:jc w:val="left"/>
        <w:rPr>
          <w:lang w:val="en-CA"/>
        </w:rPr>
      </w:pPr>
      <w:r w:rsidRPr="007835B4">
        <w:rPr>
          <w:lang w:val="en-CA"/>
        </w:rPr>
        <w:t>Thierry Dumas (InterDigital – FR)</w:t>
      </w:r>
    </w:p>
    <w:p w14:paraId="57480F6D" w14:textId="77777777" w:rsidR="007835B4" w:rsidRPr="007835B4" w:rsidRDefault="007835B4" w:rsidP="007835B4">
      <w:pPr>
        <w:pStyle w:val="Listenabsatz"/>
        <w:numPr>
          <w:ilvl w:val="0"/>
          <w:numId w:val="232"/>
        </w:numPr>
        <w:spacing w:before="60"/>
        <w:jc w:val="left"/>
        <w:rPr>
          <w:lang w:val="en-CA"/>
        </w:rPr>
      </w:pPr>
      <w:r w:rsidRPr="007835B4">
        <w:rPr>
          <w:lang w:val="en-CA"/>
        </w:rPr>
        <w:t>Alexey Filippov (TCL – CN)</w:t>
      </w:r>
    </w:p>
    <w:p w14:paraId="0284AE34" w14:textId="77777777" w:rsidR="007835B4" w:rsidRPr="007835B4" w:rsidRDefault="007835B4" w:rsidP="007835B4">
      <w:pPr>
        <w:pStyle w:val="Listenabsatz"/>
        <w:numPr>
          <w:ilvl w:val="0"/>
          <w:numId w:val="232"/>
        </w:numPr>
        <w:spacing w:before="60"/>
        <w:jc w:val="left"/>
        <w:rPr>
          <w:lang w:val="en-CA"/>
        </w:rPr>
      </w:pPr>
      <w:r w:rsidRPr="007835B4">
        <w:rPr>
          <w:lang w:val="en-CA"/>
        </w:rPr>
        <w:t>Per Fröjdh (Ericsson – SE)</w:t>
      </w:r>
    </w:p>
    <w:p w14:paraId="371BC00E" w14:textId="77777777" w:rsidR="007835B4" w:rsidRPr="007835B4" w:rsidRDefault="007835B4" w:rsidP="007835B4">
      <w:pPr>
        <w:pStyle w:val="Listenabsatz"/>
        <w:numPr>
          <w:ilvl w:val="0"/>
          <w:numId w:val="232"/>
        </w:numPr>
        <w:spacing w:before="60"/>
        <w:jc w:val="left"/>
        <w:rPr>
          <w:lang w:val="en-CA"/>
        </w:rPr>
      </w:pPr>
      <w:r w:rsidRPr="007835B4">
        <w:rPr>
          <w:lang w:val="en-CA"/>
        </w:rPr>
        <w:t>Raj Narayana Gadde (Samsung – IN</w:t>
      </w:r>
    </w:p>
    <w:p w14:paraId="3EA3B7A6" w14:textId="77777777" w:rsidR="007835B4" w:rsidRPr="007835B4" w:rsidRDefault="007835B4" w:rsidP="007835B4">
      <w:pPr>
        <w:pStyle w:val="Listenabsatz"/>
        <w:numPr>
          <w:ilvl w:val="0"/>
          <w:numId w:val="232"/>
        </w:numPr>
        <w:spacing w:before="60"/>
        <w:jc w:val="left"/>
        <w:rPr>
          <w:lang w:val="en-CA"/>
        </w:rPr>
      </w:pPr>
      <w:r w:rsidRPr="007835B4">
        <w:rPr>
          <w:lang w:val="en-CA"/>
        </w:rPr>
        <w:t>Neeraj Gadgiel (Samsung – IN</w:t>
      </w:r>
    </w:p>
    <w:p w14:paraId="29C92EA0" w14:textId="77777777" w:rsidR="007835B4" w:rsidRPr="007835B4" w:rsidRDefault="007835B4" w:rsidP="007835B4">
      <w:pPr>
        <w:pStyle w:val="Listenabsatz"/>
        <w:numPr>
          <w:ilvl w:val="0"/>
          <w:numId w:val="232"/>
        </w:numPr>
        <w:spacing w:before="60"/>
        <w:jc w:val="left"/>
        <w:rPr>
          <w:lang w:val="en-CA"/>
        </w:rPr>
      </w:pPr>
      <w:r w:rsidRPr="007835B4">
        <w:rPr>
          <w:lang w:val="en-CA"/>
        </w:rPr>
        <w:t>Franck Galpin (InterDigital – FR)</w:t>
      </w:r>
    </w:p>
    <w:p w14:paraId="260E895E" w14:textId="77777777" w:rsidR="007835B4" w:rsidRPr="007835B4" w:rsidRDefault="007835B4" w:rsidP="007835B4">
      <w:pPr>
        <w:pStyle w:val="Listenabsatz"/>
        <w:numPr>
          <w:ilvl w:val="0"/>
          <w:numId w:val="232"/>
        </w:numPr>
        <w:spacing w:before="60"/>
        <w:jc w:val="left"/>
        <w:rPr>
          <w:lang w:val="en-CA"/>
        </w:rPr>
      </w:pPr>
      <w:r w:rsidRPr="007835B4">
        <w:rPr>
          <w:lang w:val="en-CA"/>
        </w:rPr>
        <w:t>Jonathan Gan (OPPO – AU)</w:t>
      </w:r>
    </w:p>
    <w:p w14:paraId="16B89B71" w14:textId="77777777" w:rsidR="007835B4" w:rsidRPr="007835B4" w:rsidRDefault="007835B4" w:rsidP="007835B4">
      <w:pPr>
        <w:pStyle w:val="Listenabsatz"/>
        <w:numPr>
          <w:ilvl w:val="0"/>
          <w:numId w:val="232"/>
        </w:numPr>
        <w:spacing w:before="60"/>
        <w:jc w:val="left"/>
        <w:rPr>
          <w:lang w:val="en-CA"/>
        </w:rPr>
      </w:pPr>
      <w:r w:rsidRPr="007835B4">
        <w:rPr>
          <w:lang w:val="en-CA"/>
        </w:rPr>
        <w:t>Ying Gao (ZTE – CN)</w:t>
      </w:r>
    </w:p>
    <w:p w14:paraId="432FEBAF" w14:textId="77777777" w:rsidR="007835B4" w:rsidRPr="007835B4" w:rsidRDefault="007835B4" w:rsidP="007835B4">
      <w:pPr>
        <w:pStyle w:val="Listenabsatz"/>
        <w:numPr>
          <w:ilvl w:val="0"/>
          <w:numId w:val="232"/>
        </w:numPr>
        <w:spacing w:before="60"/>
        <w:jc w:val="left"/>
        <w:rPr>
          <w:lang w:val="en-CA"/>
        </w:rPr>
      </w:pPr>
      <w:r w:rsidRPr="007835B4">
        <w:rPr>
          <w:lang w:val="en-CA"/>
        </w:rPr>
        <w:t>Ramin Ghaznavi-Youvalari (Xiaomi – FI)</w:t>
      </w:r>
    </w:p>
    <w:p w14:paraId="207163CE" w14:textId="77777777" w:rsidR="007835B4" w:rsidRPr="007835B4" w:rsidRDefault="007835B4" w:rsidP="007835B4">
      <w:pPr>
        <w:pStyle w:val="Listenabsatz"/>
        <w:numPr>
          <w:ilvl w:val="0"/>
          <w:numId w:val="232"/>
        </w:numPr>
        <w:spacing w:before="60"/>
        <w:jc w:val="left"/>
        <w:rPr>
          <w:lang w:val="en-CA"/>
        </w:rPr>
      </w:pPr>
      <w:r w:rsidRPr="007835B4">
        <w:rPr>
          <w:lang w:val="en-CA"/>
        </w:rPr>
        <w:t>Jaemin Ha (Sejong Univ. – KR)</w:t>
      </w:r>
    </w:p>
    <w:p w14:paraId="390E9766" w14:textId="77777777" w:rsidR="007835B4" w:rsidRPr="007835B4" w:rsidRDefault="007835B4" w:rsidP="007835B4">
      <w:pPr>
        <w:pStyle w:val="Listenabsatz"/>
        <w:numPr>
          <w:ilvl w:val="0"/>
          <w:numId w:val="232"/>
        </w:numPr>
        <w:spacing w:before="60"/>
        <w:jc w:val="left"/>
        <w:rPr>
          <w:lang w:val="en-CA"/>
        </w:rPr>
      </w:pPr>
      <w:r w:rsidRPr="007835B4">
        <w:rPr>
          <w:lang w:val="en-CA"/>
        </w:rPr>
        <w:t>Paul Haase (Fraunhofer HHI – DE)</w:t>
      </w:r>
    </w:p>
    <w:p w14:paraId="7FD2FB6B" w14:textId="77777777" w:rsidR="007835B4" w:rsidRPr="007835B4" w:rsidRDefault="007835B4" w:rsidP="007835B4">
      <w:pPr>
        <w:pStyle w:val="Listenabsatz"/>
        <w:numPr>
          <w:ilvl w:val="0"/>
          <w:numId w:val="232"/>
        </w:numPr>
        <w:spacing w:before="60"/>
        <w:jc w:val="left"/>
        <w:rPr>
          <w:lang w:val="en-CA"/>
        </w:rPr>
      </w:pPr>
      <w:r w:rsidRPr="007835B4">
        <w:rPr>
          <w:lang w:val="en-CA"/>
        </w:rPr>
        <w:t>Sangjin Hahm (KBS – KR)</w:t>
      </w:r>
    </w:p>
    <w:p w14:paraId="5C043021" w14:textId="77777777" w:rsidR="007835B4" w:rsidRPr="007835B4" w:rsidRDefault="007835B4" w:rsidP="007835B4">
      <w:pPr>
        <w:pStyle w:val="Listenabsatz"/>
        <w:numPr>
          <w:ilvl w:val="0"/>
          <w:numId w:val="232"/>
        </w:numPr>
        <w:spacing w:before="60"/>
        <w:jc w:val="left"/>
        <w:rPr>
          <w:lang w:val="en-CA"/>
        </w:rPr>
      </w:pPr>
      <w:r w:rsidRPr="007835B4">
        <w:rPr>
          <w:lang w:val="en-CA"/>
        </w:rPr>
        <w:t>Heeji Han (Hanbat Nat. Univ. – KR)</w:t>
      </w:r>
    </w:p>
    <w:p w14:paraId="27B7505C" w14:textId="77777777" w:rsidR="007835B4" w:rsidRPr="007835B4" w:rsidRDefault="007835B4" w:rsidP="007835B4">
      <w:pPr>
        <w:pStyle w:val="Listenabsatz"/>
        <w:numPr>
          <w:ilvl w:val="0"/>
          <w:numId w:val="232"/>
        </w:numPr>
        <w:spacing w:before="60"/>
        <w:jc w:val="left"/>
        <w:rPr>
          <w:lang w:val="en-CA"/>
        </w:rPr>
      </w:pPr>
      <w:r w:rsidRPr="007835B4">
        <w:rPr>
          <w:lang w:val="en-CA"/>
        </w:rPr>
        <w:t>Jin-Kyu Han (Samsung – KR)</w:t>
      </w:r>
    </w:p>
    <w:p w14:paraId="3E92A241" w14:textId="77777777" w:rsidR="007835B4" w:rsidRPr="007835B4" w:rsidRDefault="007835B4" w:rsidP="007835B4">
      <w:pPr>
        <w:pStyle w:val="Listenabsatz"/>
        <w:numPr>
          <w:ilvl w:val="0"/>
          <w:numId w:val="232"/>
        </w:numPr>
        <w:spacing w:before="60"/>
        <w:jc w:val="left"/>
        <w:rPr>
          <w:lang w:val="en-CA"/>
        </w:rPr>
      </w:pPr>
      <w:r w:rsidRPr="007835B4">
        <w:rPr>
          <w:lang w:val="en-CA"/>
        </w:rPr>
        <w:t>Yong He (Qualcomm – US)</w:t>
      </w:r>
    </w:p>
    <w:p w14:paraId="1A67605F" w14:textId="77777777" w:rsidR="007835B4" w:rsidRPr="007835B4" w:rsidRDefault="007835B4" w:rsidP="007835B4">
      <w:pPr>
        <w:pStyle w:val="Listenabsatz"/>
        <w:numPr>
          <w:ilvl w:val="0"/>
          <w:numId w:val="232"/>
        </w:numPr>
        <w:spacing w:before="60"/>
        <w:jc w:val="left"/>
        <w:rPr>
          <w:lang w:val="en-CA"/>
        </w:rPr>
      </w:pPr>
      <w:r w:rsidRPr="007835B4">
        <w:rPr>
          <w:lang w:val="en-CA"/>
        </w:rPr>
        <w:t>Jin Heo (Hyundai – KR)</w:t>
      </w:r>
    </w:p>
    <w:p w14:paraId="0AE8DE4D" w14:textId="77777777" w:rsidR="007835B4" w:rsidRPr="007835B4" w:rsidRDefault="007835B4" w:rsidP="007835B4">
      <w:pPr>
        <w:pStyle w:val="Listenabsatz"/>
        <w:numPr>
          <w:ilvl w:val="0"/>
          <w:numId w:val="232"/>
        </w:numPr>
        <w:spacing w:before="60"/>
        <w:jc w:val="left"/>
        <w:rPr>
          <w:lang w:val="en-CA"/>
        </w:rPr>
      </w:pPr>
      <w:r w:rsidRPr="007835B4">
        <w:rPr>
          <w:lang w:val="en-CA"/>
        </w:rPr>
        <w:t>Viktor Herrmann (Fraunhofer HHI &amp; IIS – DE)</w:t>
      </w:r>
    </w:p>
    <w:p w14:paraId="22A4F5E2" w14:textId="77777777" w:rsidR="007835B4" w:rsidRPr="007835B4" w:rsidRDefault="007835B4" w:rsidP="007835B4">
      <w:pPr>
        <w:pStyle w:val="Listenabsatz"/>
        <w:numPr>
          <w:ilvl w:val="0"/>
          <w:numId w:val="232"/>
        </w:numPr>
        <w:spacing w:before="60"/>
        <w:jc w:val="left"/>
        <w:rPr>
          <w:lang w:val="en-CA"/>
        </w:rPr>
      </w:pPr>
      <w:r w:rsidRPr="007835B4">
        <w:rPr>
          <w:lang w:val="en-CA"/>
        </w:rPr>
        <w:t>Arianne Hinds (Tencent – US)</w:t>
      </w:r>
    </w:p>
    <w:p w14:paraId="2D79A4A3" w14:textId="77777777" w:rsidR="007835B4" w:rsidRPr="007835B4" w:rsidRDefault="007835B4" w:rsidP="007835B4">
      <w:pPr>
        <w:pStyle w:val="Listenabsatz"/>
        <w:numPr>
          <w:ilvl w:val="0"/>
          <w:numId w:val="232"/>
        </w:numPr>
        <w:spacing w:before="60"/>
        <w:jc w:val="left"/>
        <w:rPr>
          <w:lang w:val="en-CA"/>
        </w:rPr>
      </w:pPr>
      <w:r w:rsidRPr="007835B4">
        <w:rPr>
          <w:lang w:val="en-CA"/>
        </w:rPr>
        <w:t>Christopher Hollmann (TCL – CN)</w:t>
      </w:r>
    </w:p>
    <w:p w14:paraId="2EADCA45" w14:textId="77777777" w:rsidR="007835B4" w:rsidRPr="007835B4" w:rsidRDefault="007835B4" w:rsidP="007835B4">
      <w:pPr>
        <w:pStyle w:val="Listenabsatz"/>
        <w:numPr>
          <w:ilvl w:val="0"/>
          <w:numId w:val="232"/>
        </w:numPr>
        <w:spacing w:before="60"/>
        <w:jc w:val="left"/>
        <w:rPr>
          <w:lang w:val="en-CA"/>
        </w:rPr>
      </w:pPr>
      <w:r w:rsidRPr="007835B4">
        <w:rPr>
          <w:lang w:val="en-CA"/>
        </w:rPr>
        <w:t>Seo Kyung Hong (Sejong Univ. – KR)</w:t>
      </w:r>
    </w:p>
    <w:p w14:paraId="5C3596BA" w14:textId="77777777" w:rsidR="007835B4" w:rsidRPr="007835B4" w:rsidRDefault="007835B4" w:rsidP="007835B4">
      <w:pPr>
        <w:pStyle w:val="Listenabsatz"/>
        <w:numPr>
          <w:ilvl w:val="0"/>
          <w:numId w:val="232"/>
        </w:numPr>
        <w:spacing w:before="60"/>
        <w:jc w:val="left"/>
        <w:rPr>
          <w:lang w:val="en-CA"/>
        </w:rPr>
      </w:pPr>
      <w:r w:rsidRPr="007835B4">
        <w:rPr>
          <w:lang w:val="en-CA"/>
        </w:rPr>
        <w:t>Sujun Hong (Sharp – JP)</w:t>
      </w:r>
    </w:p>
    <w:p w14:paraId="0EE4395C" w14:textId="77777777" w:rsidR="007835B4" w:rsidRPr="007835B4" w:rsidRDefault="007835B4" w:rsidP="007835B4">
      <w:pPr>
        <w:pStyle w:val="Listenabsatz"/>
        <w:numPr>
          <w:ilvl w:val="0"/>
          <w:numId w:val="232"/>
        </w:numPr>
        <w:spacing w:before="60"/>
        <w:jc w:val="left"/>
        <w:rPr>
          <w:lang w:val="en-CA"/>
        </w:rPr>
      </w:pPr>
      <w:r w:rsidRPr="007835B4">
        <w:rPr>
          <w:lang w:val="en-CA"/>
        </w:rPr>
        <w:t>Chih-Wei Hsu (MediaTek – US)</w:t>
      </w:r>
    </w:p>
    <w:p w14:paraId="64794574" w14:textId="77777777" w:rsidR="007835B4" w:rsidRPr="007835B4" w:rsidRDefault="007835B4" w:rsidP="007835B4">
      <w:pPr>
        <w:pStyle w:val="Listenabsatz"/>
        <w:numPr>
          <w:ilvl w:val="0"/>
          <w:numId w:val="232"/>
        </w:numPr>
        <w:spacing w:before="60"/>
        <w:jc w:val="left"/>
        <w:rPr>
          <w:lang w:val="en-CA"/>
        </w:rPr>
      </w:pPr>
      <w:r w:rsidRPr="007835B4">
        <w:rPr>
          <w:lang w:val="en-CA"/>
        </w:rPr>
        <w:t>Hang Huang (OPPO – CN)</w:t>
      </w:r>
    </w:p>
    <w:p w14:paraId="1B6A547A" w14:textId="77777777" w:rsidR="007835B4" w:rsidRPr="007835B4" w:rsidRDefault="007835B4" w:rsidP="007835B4">
      <w:pPr>
        <w:pStyle w:val="Listenabsatz"/>
        <w:numPr>
          <w:ilvl w:val="0"/>
          <w:numId w:val="232"/>
        </w:numPr>
        <w:spacing w:before="60"/>
        <w:jc w:val="left"/>
        <w:rPr>
          <w:lang w:val="en-CA"/>
        </w:rPr>
      </w:pPr>
      <w:r w:rsidRPr="007835B4">
        <w:rPr>
          <w:lang w:val="en-CA"/>
        </w:rPr>
        <w:t>Yu-Wen Huang (MediaTek – US)</w:t>
      </w:r>
    </w:p>
    <w:p w14:paraId="59377DEC" w14:textId="77777777" w:rsidR="007835B4" w:rsidRPr="007835B4" w:rsidRDefault="007835B4" w:rsidP="007835B4">
      <w:pPr>
        <w:pStyle w:val="Listenabsatz"/>
        <w:numPr>
          <w:ilvl w:val="0"/>
          <w:numId w:val="232"/>
        </w:numPr>
        <w:spacing w:before="60"/>
        <w:jc w:val="left"/>
        <w:rPr>
          <w:lang w:val="en-CA"/>
        </w:rPr>
      </w:pPr>
      <w:r w:rsidRPr="007835B4">
        <w:rPr>
          <w:lang w:val="en-CA"/>
        </w:rPr>
        <w:t>Yongkai Huo (Transsion – CN)</w:t>
      </w:r>
    </w:p>
    <w:p w14:paraId="40E6AA04" w14:textId="77777777" w:rsidR="007835B4" w:rsidRPr="007835B4" w:rsidRDefault="007835B4" w:rsidP="007835B4">
      <w:pPr>
        <w:pStyle w:val="Listenabsatz"/>
        <w:numPr>
          <w:ilvl w:val="0"/>
          <w:numId w:val="232"/>
        </w:numPr>
        <w:spacing w:before="60"/>
        <w:jc w:val="left"/>
        <w:rPr>
          <w:lang w:val="en-CA"/>
        </w:rPr>
      </w:pPr>
      <w:r w:rsidRPr="007835B4">
        <w:rPr>
          <w:lang w:val="en-CA"/>
        </w:rPr>
        <w:t>Walt Husak (Dolby Labs – US)</w:t>
      </w:r>
    </w:p>
    <w:p w14:paraId="6C1528C7" w14:textId="77777777" w:rsidR="007835B4" w:rsidRPr="007835B4" w:rsidRDefault="007835B4" w:rsidP="007835B4">
      <w:pPr>
        <w:pStyle w:val="Listenabsatz"/>
        <w:numPr>
          <w:ilvl w:val="0"/>
          <w:numId w:val="232"/>
        </w:numPr>
        <w:spacing w:before="60"/>
        <w:jc w:val="left"/>
        <w:rPr>
          <w:lang w:val="en-CA"/>
        </w:rPr>
      </w:pPr>
      <w:r w:rsidRPr="007835B4">
        <w:rPr>
          <w:lang w:val="en-CA"/>
        </w:rPr>
        <w:t>Atsuro Ichigaya Nippon Hoso Kyokai (NHK – JP)</w:t>
      </w:r>
    </w:p>
    <w:p w14:paraId="02CA4585" w14:textId="77777777" w:rsidR="007835B4" w:rsidRPr="007835B4" w:rsidRDefault="007835B4" w:rsidP="007835B4">
      <w:pPr>
        <w:pStyle w:val="Listenabsatz"/>
        <w:numPr>
          <w:ilvl w:val="0"/>
          <w:numId w:val="232"/>
        </w:numPr>
        <w:spacing w:before="60"/>
        <w:jc w:val="left"/>
        <w:rPr>
          <w:lang w:val="en-CA"/>
        </w:rPr>
      </w:pPr>
      <w:r w:rsidRPr="007835B4">
        <w:rPr>
          <w:lang w:val="en-CA"/>
        </w:rPr>
        <w:t>Tomohiro Ikai (Sharp – JP)</w:t>
      </w:r>
    </w:p>
    <w:p w14:paraId="24D9B019" w14:textId="77777777" w:rsidR="007835B4" w:rsidRPr="007835B4" w:rsidRDefault="007835B4" w:rsidP="007835B4">
      <w:pPr>
        <w:pStyle w:val="Listenabsatz"/>
        <w:numPr>
          <w:ilvl w:val="0"/>
          <w:numId w:val="232"/>
        </w:numPr>
        <w:spacing w:before="60"/>
        <w:jc w:val="left"/>
        <w:rPr>
          <w:lang w:val="en-CA"/>
        </w:rPr>
      </w:pPr>
      <w:r w:rsidRPr="007835B4">
        <w:rPr>
          <w:lang w:val="en-CA"/>
        </w:rPr>
        <w:t>Masaru Ikeda (Sony – JP)</w:t>
      </w:r>
    </w:p>
    <w:p w14:paraId="4E456C13" w14:textId="77777777" w:rsidR="007835B4" w:rsidRPr="007835B4" w:rsidRDefault="007835B4" w:rsidP="007835B4">
      <w:pPr>
        <w:pStyle w:val="Listenabsatz"/>
        <w:numPr>
          <w:ilvl w:val="0"/>
          <w:numId w:val="232"/>
        </w:numPr>
        <w:spacing w:before="60"/>
        <w:jc w:val="left"/>
        <w:rPr>
          <w:lang w:val="en-CA"/>
        </w:rPr>
      </w:pPr>
      <w:r w:rsidRPr="007835B4">
        <w:rPr>
          <w:lang w:val="en-CA"/>
        </w:rPr>
        <w:t>Sergey Ikonin (Huawei – CN)</w:t>
      </w:r>
    </w:p>
    <w:p w14:paraId="58500033" w14:textId="77777777" w:rsidR="007835B4" w:rsidRPr="007835B4" w:rsidRDefault="007835B4" w:rsidP="007835B4">
      <w:pPr>
        <w:pStyle w:val="Listenabsatz"/>
        <w:numPr>
          <w:ilvl w:val="0"/>
          <w:numId w:val="232"/>
        </w:numPr>
        <w:spacing w:before="60"/>
        <w:jc w:val="left"/>
        <w:rPr>
          <w:lang w:val="en-CA"/>
        </w:rPr>
      </w:pPr>
      <w:r w:rsidRPr="007835B4">
        <w:rPr>
          <w:lang w:val="en-CA"/>
        </w:rPr>
        <w:t>Takaaki Ishikawa (Canon – JP)</w:t>
      </w:r>
    </w:p>
    <w:p w14:paraId="10248291" w14:textId="77777777" w:rsidR="007835B4" w:rsidRPr="007835B4" w:rsidRDefault="007835B4" w:rsidP="007835B4">
      <w:pPr>
        <w:pStyle w:val="Listenabsatz"/>
        <w:numPr>
          <w:ilvl w:val="0"/>
          <w:numId w:val="232"/>
        </w:numPr>
        <w:spacing w:before="60"/>
        <w:jc w:val="left"/>
        <w:rPr>
          <w:lang w:val="en-CA"/>
        </w:rPr>
      </w:pPr>
      <w:r w:rsidRPr="007835B4">
        <w:rPr>
          <w:lang w:val="en-CA"/>
        </w:rPr>
        <w:t>Ryo Ishimoto (Sharp – JP)</w:t>
      </w:r>
    </w:p>
    <w:p w14:paraId="63B1A694" w14:textId="77777777" w:rsidR="007835B4" w:rsidRPr="007835B4" w:rsidRDefault="007835B4" w:rsidP="007835B4">
      <w:pPr>
        <w:pStyle w:val="Listenabsatz"/>
        <w:numPr>
          <w:ilvl w:val="0"/>
          <w:numId w:val="232"/>
        </w:numPr>
        <w:spacing w:before="60"/>
        <w:jc w:val="left"/>
        <w:rPr>
          <w:lang w:val="en-CA"/>
        </w:rPr>
      </w:pPr>
      <w:r w:rsidRPr="007835B4">
        <w:rPr>
          <w:lang w:val="en-CA"/>
        </w:rPr>
        <w:t>Shunsuke Iwamura Nippon Hoso Kyokai (NHK – JP)</w:t>
      </w:r>
    </w:p>
    <w:p w14:paraId="3150548F" w14:textId="77777777" w:rsidR="007835B4" w:rsidRPr="007835B4" w:rsidRDefault="007835B4" w:rsidP="007835B4">
      <w:pPr>
        <w:pStyle w:val="Listenabsatz"/>
        <w:numPr>
          <w:ilvl w:val="0"/>
          <w:numId w:val="232"/>
        </w:numPr>
        <w:spacing w:before="60"/>
        <w:jc w:val="left"/>
        <w:rPr>
          <w:lang w:val="en-CA"/>
        </w:rPr>
      </w:pPr>
      <w:r w:rsidRPr="007835B4">
        <w:rPr>
          <w:lang w:val="en-CA"/>
        </w:rPr>
        <w:t>Howon Jag (Hanyang Univ. – KR)</w:t>
      </w:r>
    </w:p>
    <w:p w14:paraId="71C8AECA" w14:textId="77777777" w:rsidR="007835B4" w:rsidRPr="007835B4" w:rsidRDefault="007835B4" w:rsidP="007835B4">
      <w:pPr>
        <w:pStyle w:val="Listenabsatz"/>
        <w:numPr>
          <w:ilvl w:val="0"/>
          <w:numId w:val="232"/>
        </w:numPr>
        <w:spacing w:before="60"/>
        <w:jc w:val="left"/>
        <w:rPr>
          <w:lang w:val="en-CA"/>
        </w:rPr>
      </w:pPr>
      <w:r w:rsidRPr="007835B4">
        <w:rPr>
          <w:lang w:val="en-CA"/>
        </w:rPr>
        <w:t>Byeungwoo Jeon (SKKU – KR)</w:t>
      </w:r>
    </w:p>
    <w:p w14:paraId="3AE6681B" w14:textId="77777777" w:rsidR="007835B4" w:rsidRPr="007835B4" w:rsidRDefault="007835B4" w:rsidP="007835B4">
      <w:pPr>
        <w:pStyle w:val="Listenabsatz"/>
        <w:numPr>
          <w:ilvl w:val="0"/>
          <w:numId w:val="232"/>
        </w:numPr>
        <w:spacing w:before="60"/>
        <w:jc w:val="left"/>
        <w:rPr>
          <w:lang w:val="en-CA"/>
        </w:rPr>
      </w:pPr>
      <w:r w:rsidRPr="007835B4">
        <w:rPr>
          <w:lang w:val="en-CA"/>
        </w:rPr>
        <w:t>Seonghwon Jeon (Samsung – KR)</w:t>
      </w:r>
    </w:p>
    <w:p w14:paraId="34349CDD" w14:textId="77777777" w:rsidR="007835B4" w:rsidRPr="007835B4" w:rsidRDefault="007835B4" w:rsidP="007835B4">
      <w:pPr>
        <w:pStyle w:val="Listenabsatz"/>
        <w:numPr>
          <w:ilvl w:val="0"/>
          <w:numId w:val="232"/>
        </w:numPr>
        <w:spacing w:before="60"/>
        <w:jc w:val="left"/>
        <w:rPr>
          <w:lang w:val="en-CA"/>
        </w:rPr>
      </w:pPr>
      <w:r w:rsidRPr="007835B4">
        <w:rPr>
          <w:lang w:val="en-CA"/>
        </w:rPr>
        <w:t>Hyeonah Jeong (Dong-a Univ. – KR)</w:t>
      </w:r>
    </w:p>
    <w:p w14:paraId="6172A7F2" w14:textId="77777777" w:rsidR="007835B4" w:rsidRPr="007835B4" w:rsidRDefault="007835B4" w:rsidP="007835B4">
      <w:pPr>
        <w:pStyle w:val="Listenabsatz"/>
        <w:numPr>
          <w:ilvl w:val="0"/>
          <w:numId w:val="232"/>
        </w:numPr>
        <w:spacing w:before="60"/>
        <w:jc w:val="left"/>
        <w:rPr>
          <w:lang w:val="en-CA"/>
        </w:rPr>
      </w:pPr>
      <w:r w:rsidRPr="007835B4">
        <w:rPr>
          <w:lang w:val="en-CA"/>
        </w:rPr>
        <w:t>Hyunki Jeong (SKKU – KR)</w:t>
      </w:r>
    </w:p>
    <w:p w14:paraId="06A1CAB4" w14:textId="77777777" w:rsidR="007835B4" w:rsidRPr="007835B4" w:rsidRDefault="007835B4" w:rsidP="007835B4">
      <w:pPr>
        <w:pStyle w:val="Listenabsatz"/>
        <w:numPr>
          <w:ilvl w:val="0"/>
          <w:numId w:val="232"/>
        </w:numPr>
        <w:spacing w:before="60"/>
        <w:jc w:val="left"/>
        <w:rPr>
          <w:lang w:val="en-CA"/>
        </w:rPr>
      </w:pPr>
      <w:r w:rsidRPr="007835B4">
        <w:rPr>
          <w:lang w:val="en-CA"/>
        </w:rPr>
        <w:t>Woo Hyun Jeong (Sejong Univ. – KR)</w:t>
      </w:r>
    </w:p>
    <w:p w14:paraId="07EA226D" w14:textId="77777777" w:rsidR="007835B4" w:rsidRPr="007835B4" w:rsidRDefault="007835B4" w:rsidP="007835B4">
      <w:pPr>
        <w:pStyle w:val="Listenabsatz"/>
        <w:numPr>
          <w:ilvl w:val="0"/>
          <w:numId w:val="232"/>
        </w:numPr>
        <w:spacing w:before="60"/>
        <w:jc w:val="left"/>
        <w:rPr>
          <w:lang w:val="en-CA"/>
        </w:rPr>
      </w:pPr>
      <w:r w:rsidRPr="007835B4">
        <w:rPr>
          <w:lang w:val="en-CA"/>
        </w:rPr>
        <w:t>Ke Jia (Alibaba – CN)</w:t>
      </w:r>
    </w:p>
    <w:p w14:paraId="3C376A91" w14:textId="77777777" w:rsidR="007835B4" w:rsidRPr="007835B4" w:rsidRDefault="007835B4" w:rsidP="007835B4">
      <w:pPr>
        <w:pStyle w:val="Listenabsatz"/>
        <w:numPr>
          <w:ilvl w:val="0"/>
          <w:numId w:val="232"/>
        </w:numPr>
        <w:spacing w:before="60"/>
        <w:jc w:val="left"/>
        <w:rPr>
          <w:lang w:val="en-CA"/>
        </w:rPr>
      </w:pPr>
      <w:r w:rsidRPr="007835B4">
        <w:rPr>
          <w:lang w:val="en-CA"/>
        </w:rPr>
        <w:t>Menghu Jia (ZTE – CN)</w:t>
      </w:r>
    </w:p>
    <w:p w14:paraId="350014A5" w14:textId="77777777" w:rsidR="007835B4" w:rsidRPr="007835B4" w:rsidRDefault="007835B4" w:rsidP="007835B4">
      <w:pPr>
        <w:pStyle w:val="Listenabsatz"/>
        <w:numPr>
          <w:ilvl w:val="0"/>
          <w:numId w:val="232"/>
        </w:numPr>
        <w:spacing w:before="60"/>
        <w:jc w:val="left"/>
        <w:rPr>
          <w:lang w:val="en-CA"/>
        </w:rPr>
      </w:pPr>
      <w:r w:rsidRPr="007835B4">
        <w:rPr>
          <w:lang w:val="en-CA"/>
        </w:rPr>
        <w:t>Dae Yeon Ju (Kwang Woon Univ. – KR)</w:t>
      </w:r>
    </w:p>
    <w:p w14:paraId="5F24BADB" w14:textId="77777777" w:rsidR="007835B4" w:rsidRPr="007835B4" w:rsidRDefault="007835B4" w:rsidP="007835B4">
      <w:pPr>
        <w:pStyle w:val="Listenabsatz"/>
        <w:numPr>
          <w:ilvl w:val="0"/>
          <w:numId w:val="232"/>
        </w:numPr>
        <w:spacing w:before="60"/>
        <w:jc w:val="left"/>
        <w:rPr>
          <w:lang w:val="en-CA"/>
        </w:rPr>
      </w:pPr>
      <w:r w:rsidRPr="007835B4">
        <w:rPr>
          <w:lang w:val="en-CA"/>
        </w:rPr>
        <w:t>Ikram Jumakulyyev (Nokia – FI)</w:t>
      </w:r>
    </w:p>
    <w:p w14:paraId="1F215740" w14:textId="77777777" w:rsidR="007835B4" w:rsidRPr="007835B4" w:rsidRDefault="007835B4" w:rsidP="007835B4">
      <w:pPr>
        <w:pStyle w:val="Listenabsatz"/>
        <w:numPr>
          <w:ilvl w:val="0"/>
          <w:numId w:val="232"/>
        </w:numPr>
        <w:spacing w:before="60"/>
        <w:jc w:val="left"/>
        <w:rPr>
          <w:lang w:val="en-CA"/>
        </w:rPr>
      </w:pPr>
      <w:r w:rsidRPr="007835B4">
        <w:rPr>
          <w:lang w:val="en-CA"/>
        </w:rPr>
        <w:t>Kazuhiro Kamada (Mitsubishi Electric – JP)</w:t>
      </w:r>
    </w:p>
    <w:p w14:paraId="5D1CF71C" w14:textId="77777777" w:rsidR="007835B4" w:rsidRPr="007835B4" w:rsidRDefault="007835B4" w:rsidP="007835B4">
      <w:pPr>
        <w:pStyle w:val="Listenabsatz"/>
        <w:numPr>
          <w:ilvl w:val="0"/>
          <w:numId w:val="232"/>
        </w:numPr>
        <w:spacing w:before="60"/>
        <w:jc w:val="left"/>
        <w:rPr>
          <w:lang w:val="en-CA"/>
        </w:rPr>
      </w:pPr>
      <w:r w:rsidRPr="007835B4">
        <w:rPr>
          <w:lang w:val="en-CA"/>
        </w:rPr>
        <w:t>Viacheslav Khamidullin (Huawei – RU</w:t>
      </w:r>
    </w:p>
    <w:p w14:paraId="3B40C43D" w14:textId="77777777" w:rsidR="007835B4" w:rsidRPr="007835B4" w:rsidRDefault="007835B4" w:rsidP="007835B4">
      <w:pPr>
        <w:pStyle w:val="Listenabsatz"/>
        <w:numPr>
          <w:ilvl w:val="0"/>
          <w:numId w:val="232"/>
        </w:numPr>
        <w:spacing w:before="60"/>
        <w:jc w:val="left"/>
        <w:rPr>
          <w:lang w:val="en-CA"/>
        </w:rPr>
      </w:pPr>
      <w:r w:rsidRPr="007835B4">
        <w:rPr>
          <w:lang w:val="en-CA"/>
        </w:rPr>
        <w:t>Maike Kaiser (Rhein-Main Univ. – DE)</w:t>
      </w:r>
    </w:p>
    <w:p w14:paraId="3EB5348C" w14:textId="77777777" w:rsidR="007835B4" w:rsidRPr="007835B4" w:rsidRDefault="007835B4" w:rsidP="007835B4">
      <w:pPr>
        <w:pStyle w:val="Listenabsatz"/>
        <w:numPr>
          <w:ilvl w:val="0"/>
          <w:numId w:val="232"/>
        </w:numPr>
        <w:spacing w:before="60"/>
        <w:jc w:val="left"/>
        <w:rPr>
          <w:lang w:val="en-CA"/>
        </w:rPr>
      </w:pPr>
      <w:r w:rsidRPr="007835B4">
        <w:rPr>
          <w:lang w:val="en-CA"/>
        </w:rPr>
        <w:t>Jung Won Kang (ETRI – KR)</w:t>
      </w:r>
    </w:p>
    <w:p w14:paraId="48ADB746" w14:textId="77777777" w:rsidR="007835B4" w:rsidRPr="007835B4" w:rsidRDefault="007835B4" w:rsidP="007835B4">
      <w:pPr>
        <w:pStyle w:val="Listenabsatz"/>
        <w:numPr>
          <w:ilvl w:val="0"/>
          <w:numId w:val="232"/>
        </w:numPr>
        <w:spacing w:before="60"/>
        <w:jc w:val="left"/>
        <w:rPr>
          <w:lang w:val="en-CA"/>
        </w:rPr>
      </w:pPr>
      <w:r w:rsidRPr="007835B4">
        <w:rPr>
          <w:lang w:val="en-CA"/>
        </w:rPr>
        <w:t>Alexander Karabutov (Huawei – DE)</w:t>
      </w:r>
    </w:p>
    <w:p w14:paraId="4B5CDF28" w14:textId="77777777" w:rsidR="007835B4" w:rsidRPr="007835B4" w:rsidRDefault="007835B4" w:rsidP="007835B4">
      <w:pPr>
        <w:pStyle w:val="Listenabsatz"/>
        <w:numPr>
          <w:ilvl w:val="0"/>
          <w:numId w:val="232"/>
        </w:numPr>
        <w:spacing w:before="60"/>
        <w:jc w:val="left"/>
        <w:rPr>
          <w:lang w:val="en-CA"/>
        </w:rPr>
      </w:pPr>
      <w:r w:rsidRPr="007835B4">
        <w:rPr>
          <w:lang w:val="en-CA"/>
        </w:rPr>
        <w:t>Kei Kawamura (KDDI – JP)</w:t>
      </w:r>
    </w:p>
    <w:p w14:paraId="44E9DC7F" w14:textId="77777777" w:rsidR="007835B4" w:rsidRPr="007835B4" w:rsidRDefault="007835B4" w:rsidP="007835B4">
      <w:pPr>
        <w:pStyle w:val="Listenabsatz"/>
        <w:numPr>
          <w:ilvl w:val="0"/>
          <w:numId w:val="232"/>
        </w:numPr>
        <w:spacing w:before="60"/>
        <w:jc w:val="left"/>
        <w:rPr>
          <w:lang w:val="en-CA"/>
        </w:rPr>
      </w:pPr>
      <w:r w:rsidRPr="007835B4">
        <w:rPr>
          <w:lang w:val="en-CA"/>
        </w:rPr>
        <w:t>Louis Kerofsky (Qualcomm – US)</w:t>
      </w:r>
    </w:p>
    <w:p w14:paraId="5ABCBB3E" w14:textId="77777777" w:rsidR="007835B4" w:rsidRPr="007835B4" w:rsidRDefault="007835B4" w:rsidP="007835B4">
      <w:pPr>
        <w:pStyle w:val="Listenabsatz"/>
        <w:numPr>
          <w:ilvl w:val="0"/>
          <w:numId w:val="232"/>
        </w:numPr>
        <w:spacing w:before="60"/>
        <w:jc w:val="left"/>
        <w:rPr>
          <w:lang w:val="en-CA"/>
        </w:rPr>
      </w:pPr>
      <w:r w:rsidRPr="007835B4">
        <w:rPr>
          <w:lang w:val="en-CA"/>
        </w:rPr>
        <w:t>Yoshitaka Kidani (KDDI – JP)</w:t>
      </w:r>
    </w:p>
    <w:p w14:paraId="156821D4" w14:textId="77777777" w:rsidR="007835B4" w:rsidRPr="007835B4" w:rsidRDefault="007835B4" w:rsidP="007835B4">
      <w:pPr>
        <w:pStyle w:val="Listenabsatz"/>
        <w:numPr>
          <w:ilvl w:val="0"/>
          <w:numId w:val="232"/>
        </w:numPr>
        <w:spacing w:before="60"/>
        <w:jc w:val="left"/>
        <w:rPr>
          <w:lang w:val="en-CA"/>
        </w:rPr>
      </w:pPr>
      <w:r w:rsidRPr="007835B4">
        <w:rPr>
          <w:lang w:val="en-CA"/>
        </w:rPr>
        <w:t>Byungsun Kim (KBS – KR)</w:t>
      </w:r>
    </w:p>
    <w:p w14:paraId="56E66F7F" w14:textId="77777777" w:rsidR="007835B4" w:rsidRPr="007835B4" w:rsidRDefault="007835B4" w:rsidP="007835B4">
      <w:pPr>
        <w:pStyle w:val="Listenabsatz"/>
        <w:numPr>
          <w:ilvl w:val="0"/>
          <w:numId w:val="232"/>
        </w:numPr>
        <w:spacing w:before="60"/>
        <w:jc w:val="left"/>
        <w:rPr>
          <w:lang w:val="en-CA"/>
        </w:rPr>
      </w:pPr>
      <w:r w:rsidRPr="007835B4">
        <w:rPr>
          <w:lang w:val="en-CA"/>
        </w:rPr>
        <w:t>Chul Keun Kim (LG Electronics – KR)</w:t>
      </w:r>
    </w:p>
    <w:p w14:paraId="61503ECA" w14:textId="77777777" w:rsidR="007835B4" w:rsidRPr="007835B4" w:rsidRDefault="007835B4" w:rsidP="007835B4">
      <w:pPr>
        <w:pStyle w:val="Listenabsatz"/>
        <w:numPr>
          <w:ilvl w:val="0"/>
          <w:numId w:val="232"/>
        </w:numPr>
        <w:spacing w:before="60"/>
        <w:jc w:val="left"/>
        <w:rPr>
          <w:lang w:val="en-CA"/>
        </w:rPr>
      </w:pPr>
      <w:r w:rsidRPr="007835B4">
        <w:rPr>
          <w:lang w:val="en-CA"/>
        </w:rPr>
        <w:t>Donghyun Kim (ETRI – KR)</w:t>
      </w:r>
    </w:p>
    <w:p w14:paraId="5E85BB8D" w14:textId="77777777" w:rsidR="007835B4" w:rsidRPr="007835B4" w:rsidRDefault="007835B4" w:rsidP="007835B4">
      <w:pPr>
        <w:pStyle w:val="Listenabsatz"/>
        <w:numPr>
          <w:ilvl w:val="0"/>
          <w:numId w:val="232"/>
        </w:numPr>
        <w:spacing w:before="60"/>
        <w:jc w:val="left"/>
        <w:rPr>
          <w:lang w:val="en-CA"/>
        </w:rPr>
      </w:pPr>
      <w:r w:rsidRPr="007835B4">
        <w:rPr>
          <w:lang w:val="en-CA"/>
        </w:rPr>
        <w:t>Jae-Gon Kim (Korea Aerosp. Univ. – KR)</w:t>
      </w:r>
    </w:p>
    <w:p w14:paraId="4B78E6D7" w14:textId="77777777" w:rsidR="007835B4" w:rsidRPr="007835B4" w:rsidRDefault="007835B4" w:rsidP="007835B4">
      <w:pPr>
        <w:pStyle w:val="Listenabsatz"/>
        <w:numPr>
          <w:ilvl w:val="0"/>
          <w:numId w:val="232"/>
        </w:numPr>
        <w:spacing w:before="60"/>
        <w:jc w:val="left"/>
        <w:rPr>
          <w:lang w:val="en-CA"/>
        </w:rPr>
      </w:pPr>
      <w:r w:rsidRPr="007835B4">
        <w:rPr>
          <w:lang w:val="en-CA"/>
        </w:rPr>
        <w:t>Jiyoung Kim (Hanbat Nat. Univ. – KR)</w:t>
      </w:r>
    </w:p>
    <w:p w14:paraId="783C9F0B" w14:textId="77777777" w:rsidR="007835B4" w:rsidRPr="007835B4" w:rsidRDefault="007835B4" w:rsidP="007835B4">
      <w:pPr>
        <w:pStyle w:val="Listenabsatz"/>
        <w:numPr>
          <w:ilvl w:val="0"/>
          <w:numId w:val="232"/>
        </w:numPr>
        <w:spacing w:before="60"/>
        <w:jc w:val="left"/>
        <w:rPr>
          <w:lang w:val="en-CA"/>
        </w:rPr>
      </w:pPr>
      <w:r w:rsidRPr="007835B4">
        <w:rPr>
          <w:lang w:val="en-CA"/>
        </w:rPr>
        <w:t>Jongho Kim (ETRI – KR)</w:t>
      </w:r>
    </w:p>
    <w:p w14:paraId="48AE5A23" w14:textId="77777777" w:rsidR="007835B4" w:rsidRPr="007835B4" w:rsidRDefault="007835B4" w:rsidP="007835B4">
      <w:pPr>
        <w:pStyle w:val="Listenabsatz"/>
        <w:numPr>
          <w:ilvl w:val="0"/>
          <w:numId w:val="232"/>
        </w:numPr>
        <w:spacing w:before="60"/>
        <w:jc w:val="left"/>
        <w:rPr>
          <w:lang w:val="en-CA"/>
        </w:rPr>
      </w:pPr>
      <w:r w:rsidRPr="007835B4">
        <w:rPr>
          <w:lang w:val="en-CA"/>
        </w:rPr>
        <w:t>Kyungyong Kim (Wilus – KR)</w:t>
      </w:r>
    </w:p>
    <w:p w14:paraId="63C4D557" w14:textId="77777777" w:rsidR="007835B4" w:rsidRPr="007835B4" w:rsidRDefault="007835B4" w:rsidP="007835B4">
      <w:pPr>
        <w:pStyle w:val="Listenabsatz"/>
        <w:numPr>
          <w:ilvl w:val="0"/>
          <w:numId w:val="232"/>
        </w:numPr>
        <w:spacing w:before="60"/>
        <w:jc w:val="left"/>
        <w:rPr>
          <w:lang w:val="en-CA"/>
        </w:rPr>
      </w:pPr>
      <w:r w:rsidRPr="007835B4">
        <w:rPr>
          <w:lang w:val="en-CA"/>
        </w:rPr>
        <w:t>Kyu Rih Kim (Korea Aerosp. Univ. – KR)</w:t>
      </w:r>
    </w:p>
    <w:p w14:paraId="113968A3" w14:textId="77777777" w:rsidR="007835B4" w:rsidRPr="007835B4" w:rsidRDefault="007835B4" w:rsidP="007835B4">
      <w:pPr>
        <w:pStyle w:val="Listenabsatz"/>
        <w:numPr>
          <w:ilvl w:val="0"/>
          <w:numId w:val="232"/>
        </w:numPr>
        <w:spacing w:before="60"/>
        <w:jc w:val="left"/>
        <w:rPr>
          <w:lang w:val="en-CA"/>
        </w:rPr>
      </w:pPr>
      <w:r w:rsidRPr="007835B4">
        <w:rPr>
          <w:lang w:val="en-CA"/>
        </w:rPr>
        <w:t>Min Tae Kim (Kwang Woon Univ. – KR)</w:t>
      </w:r>
    </w:p>
    <w:p w14:paraId="626FFC9F" w14:textId="77777777" w:rsidR="007835B4" w:rsidRPr="007835B4" w:rsidRDefault="007835B4" w:rsidP="007835B4">
      <w:pPr>
        <w:pStyle w:val="Listenabsatz"/>
        <w:numPr>
          <w:ilvl w:val="0"/>
          <w:numId w:val="232"/>
        </w:numPr>
        <w:spacing w:before="60"/>
        <w:jc w:val="left"/>
        <w:rPr>
          <w:lang w:val="en-CA"/>
        </w:rPr>
      </w:pPr>
      <w:r w:rsidRPr="007835B4">
        <w:rPr>
          <w:lang w:val="en-CA"/>
        </w:rPr>
        <w:t>Seonjae Kim (Dong-A Univ. – KR)</w:t>
      </w:r>
    </w:p>
    <w:p w14:paraId="7D3B3D92" w14:textId="77777777" w:rsidR="007835B4" w:rsidRPr="007835B4" w:rsidRDefault="007835B4" w:rsidP="007835B4">
      <w:pPr>
        <w:pStyle w:val="Listenabsatz"/>
        <w:numPr>
          <w:ilvl w:val="0"/>
          <w:numId w:val="232"/>
        </w:numPr>
        <w:spacing w:before="60"/>
        <w:jc w:val="left"/>
        <w:rPr>
          <w:lang w:val="en-CA"/>
        </w:rPr>
      </w:pPr>
      <w:r w:rsidRPr="007835B4">
        <w:rPr>
          <w:lang w:val="en-CA"/>
        </w:rPr>
        <w:t>Seung-Hwan Kim (LG Electronics – US)</w:t>
      </w:r>
    </w:p>
    <w:p w14:paraId="64B5F3C3" w14:textId="77777777" w:rsidR="007835B4" w:rsidRPr="007835B4" w:rsidRDefault="007835B4" w:rsidP="007835B4">
      <w:pPr>
        <w:pStyle w:val="Listenabsatz"/>
        <w:numPr>
          <w:ilvl w:val="0"/>
          <w:numId w:val="232"/>
        </w:numPr>
        <w:spacing w:before="60"/>
        <w:jc w:val="left"/>
        <w:rPr>
          <w:lang w:val="en-CA"/>
        </w:rPr>
      </w:pPr>
      <w:r w:rsidRPr="007835B4">
        <w:rPr>
          <w:lang w:val="en-CA"/>
        </w:rPr>
        <w:t>Yangwoo Kim (SKKU – KR)</w:t>
      </w:r>
    </w:p>
    <w:p w14:paraId="33556512" w14:textId="77777777" w:rsidR="007835B4" w:rsidRPr="007835B4" w:rsidRDefault="007835B4" w:rsidP="007835B4">
      <w:pPr>
        <w:pStyle w:val="Listenabsatz"/>
        <w:numPr>
          <w:ilvl w:val="0"/>
          <w:numId w:val="232"/>
        </w:numPr>
        <w:spacing w:before="60"/>
        <w:jc w:val="left"/>
        <w:rPr>
          <w:lang w:val="en-CA"/>
        </w:rPr>
      </w:pPr>
      <w:r w:rsidRPr="007835B4">
        <w:rPr>
          <w:lang w:val="en-CA"/>
        </w:rPr>
        <w:t>Yangwoo Kim (Samsung Electronics – KR)</w:t>
      </w:r>
    </w:p>
    <w:p w14:paraId="6E132639" w14:textId="77777777" w:rsidR="007835B4" w:rsidRPr="007835B4" w:rsidRDefault="007835B4" w:rsidP="007835B4">
      <w:pPr>
        <w:pStyle w:val="Listenabsatz"/>
        <w:numPr>
          <w:ilvl w:val="0"/>
          <w:numId w:val="232"/>
        </w:numPr>
        <w:spacing w:before="60"/>
        <w:jc w:val="left"/>
        <w:rPr>
          <w:lang w:val="en-CA"/>
        </w:rPr>
      </w:pPr>
      <w:r w:rsidRPr="007835B4">
        <w:rPr>
          <w:lang w:val="en-CA"/>
        </w:rPr>
        <w:t>Yong Heon Kim (Hanbat Nat. Univ. – KR)</w:t>
      </w:r>
    </w:p>
    <w:p w14:paraId="6FAE4BDF" w14:textId="77777777" w:rsidR="007835B4" w:rsidRPr="007835B4" w:rsidRDefault="007835B4" w:rsidP="007835B4">
      <w:pPr>
        <w:pStyle w:val="Listenabsatz"/>
        <w:numPr>
          <w:ilvl w:val="0"/>
          <w:numId w:val="232"/>
        </w:numPr>
        <w:spacing w:before="60"/>
        <w:jc w:val="left"/>
        <w:rPr>
          <w:lang w:val="en-CA"/>
        </w:rPr>
      </w:pPr>
      <w:r w:rsidRPr="007835B4">
        <w:rPr>
          <w:lang w:val="en-CA"/>
        </w:rPr>
        <w:t>Heiner Kirchhoffer (Fraunhofer HHI – DE)</w:t>
      </w:r>
    </w:p>
    <w:p w14:paraId="0CA18AE6" w14:textId="77777777" w:rsidR="007835B4" w:rsidRPr="007835B4" w:rsidRDefault="007835B4" w:rsidP="007835B4">
      <w:pPr>
        <w:pStyle w:val="Listenabsatz"/>
        <w:numPr>
          <w:ilvl w:val="0"/>
          <w:numId w:val="232"/>
        </w:numPr>
        <w:spacing w:before="60"/>
        <w:jc w:val="left"/>
        <w:rPr>
          <w:lang w:val="en-CA"/>
        </w:rPr>
      </w:pPr>
      <w:r w:rsidRPr="007835B4">
        <w:rPr>
          <w:lang w:val="en-CA"/>
        </w:rPr>
        <w:t>Krasimir Kolarov (Apple – US)</w:t>
      </w:r>
    </w:p>
    <w:p w14:paraId="2C5A47C9" w14:textId="77777777" w:rsidR="007835B4" w:rsidRPr="007835B4" w:rsidRDefault="007835B4" w:rsidP="007835B4">
      <w:pPr>
        <w:pStyle w:val="Listenabsatz"/>
        <w:numPr>
          <w:ilvl w:val="0"/>
          <w:numId w:val="232"/>
        </w:numPr>
        <w:spacing w:before="60"/>
        <w:jc w:val="left"/>
        <w:rPr>
          <w:lang w:val="en-CA"/>
        </w:rPr>
      </w:pPr>
      <w:r w:rsidRPr="007835B4">
        <w:rPr>
          <w:lang w:val="en-CA"/>
        </w:rPr>
        <w:t>Jacek Konieczny (TCL Res. Europe – PL)</w:t>
      </w:r>
    </w:p>
    <w:p w14:paraId="1E80C6A2" w14:textId="77777777" w:rsidR="007835B4" w:rsidRPr="007835B4" w:rsidRDefault="007835B4" w:rsidP="007835B4">
      <w:pPr>
        <w:pStyle w:val="Listenabsatz"/>
        <w:numPr>
          <w:ilvl w:val="0"/>
          <w:numId w:val="232"/>
        </w:numPr>
        <w:spacing w:before="60"/>
        <w:jc w:val="left"/>
        <w:rPr>
          <w:lang w:val="en-CA"/>
        </w:rPr>
      </w:pPr>
      <w:r w:rsidRPr="007835B4">
        <w:rPr>
          <w:lang w:val="en-CA"/>
        </w:rPr>
        <w:t>Moonmo Koo (LG Electronics – KR)</w:t>
      </w:r>
    </w:p>
    <w:p w14:paraId="4D50FBCF" w14:textId="77777777" w:rsidR="007835B4" w:rsidRPr="007835B4" w:rsidRDefault="007835B4" w:rsidP="007835B4">
      <w:pPr>
        <w:pStyle w:val="Listenabsatz"/>
        <w:numPr>
          <w:ilvl w:val="0"/>
          <w:numId w:val="232"/>
        </w:numPr>
        <w:spacing w:before="60"/>
        <w:jc w:val="left"/>
        <w:rPr>
          <w:lang w:val="en-CA"/>
        </w:rPr>
      </w:pPr>
      <w:r w:rsidRPr="007835B4">
        <w:rPr>
          <w:lang w:val="en-CA"/>
        </w:rPr>
        <w:t>A. Burakhan Koyuncu (Nokia – DE)</w:t>
      </w:r>
    </w:p>
    <w:p w14:paraId="36D90E90" w14:textId="77777777" w:rsidR="007835B4" w:rsidRPr="007835B4" w:rsidRDefault="007835B4" w:rsidP="007835B4">
      <w:pPr>
        <w:pStyle w:val="Listenabsatz"/>
        <w:numPr>
          <w:ilvl w:val="0"/>
          <w:numId w:val="232"/>
        </w:numPr>
        <w:spacing w:before="60"/>
        <w:jc w:val="left"/>
        <w:rPr>
          <w:lang w:val="en-CA"/>
        </w:rPr>
      </w:pPr>
      <w:r w:rsidRPr="007835B4">
        <w:rPr>
          <w:lang w:val="en-CA"/>
        </w:rPr>
        <w:t>Philipp Kreowsky (HHI – DE)</w:t>
      </w:r>
    </w:p>
    <w:p w14:paraId="40108666" w14:textId="77777777" w:rsidR="007835B4" w:rsidRPr="007835B4" w:rsidRDefault="007835B4" w:rsidP="007835B4">
      <w:pPr>
        <w:pStyle w:val="Listenabsatz"/>
        <w:numPr>
          <w:ilvl w:val="0"/>
          <w:numId w:val="232"/>
        </w:numPr>
        <w:spacing w:before="60"/>
        <w:jc w:val="left"/>
        <w:rPr>
          <w:lang w:val="en-CA"/>
        </w:rPr>
      </w:pPr>
      <w:r w:rsidRPr="007835B4">
        <w:rPr>
          <w:lang w:val="en-CA"/>
        </w:rPr>
        <w:t>Gosala Kulupana (Nokia – UK)</w:t>
      </w:r>
    </w:p>
    <w:p w14:paraId="5500D9F6" w14:textId="77777777" w:rsidR="007835B4" w:rsidRPr="007835B4" w:rsidRDefault="007835B4" w:rsidP="007835B4">
      <w:pPr>
        <w:pStyle w:val="Listenabsatz"/>
        <w:numPr>
          <w:ilvl w:val="0"/>
          <w:numId w:val="232"/>
        </w:numPr>
        <w:spacing w:before="60"/>
        <w:jc w:val="left"/>
        <w:rPr>
          <w:lang w:val="en-CA"/>
        </w:rPr>
      </w:pPr>
      <w:r w:rsidRPr="007835B4">
        <w:rPr>
          <w:lang w:val="en-CA"/>
        </w:rPr>
        <w:t>Po-Wen Ku (Mediatek – US)</w:t>
      </w:r>
    </w:p>
    <w:p w14:paraId="1CB68338" w14:textId="77777777" w:rsidR="007835B4" w:rsidRPr="007835B4" w:rsidRDefault="007835B4" w:rsidP="007835B4">
      <w:pPr>
        <w:pStyle w:val="Listenabsatz"/>
        <w:numPr>
          <w:ilvl w:val="0"/>
          <w:numId w:val="232"/>
        </w:numPr>
        <w:spacing w:before="60"/>
        <w:jc w:val="left"/>
        <w:rPr>
          <w:lang w:val="en-CA"/>
        </w:rPr>
      </w:pPr>
      <w:r w:rsidRPr="007835B4">
        <w:rPr>
          <w:lang w:val="en-CA"/>
        </w:rPr>
        <w:t>Toshihiko Kusakabe (Panasonic – JP)</w:t>
      </w:r>
    </w:p>
    <w:p w14:paraId="20D4AE72" w14:textId="77777777" w:rsidR="007835B4" w:rsidRPr="007835B4" w:rsidRDefault="007835B4" w:rsidP="007835B4">
      <w:pPr>
        <w:pStyle w:val="Listenabsatz"/>
        <w:numPr>
          <w:ilvl w:val="0"/>
          <w:numId w:val="232"/>
        </w:numPr>
        <w:spacing w:before="60"/>
        <w:jc w:val="left"/>
        <w:rPr>
          <w:lang w:val="en-CA"/>
        </w:rPr>
      </w:pPr>
      <w:r w:rsidRPr="007835B4">
        <w:rPr>
          <w:lang w:val="en-CA"/>
        </w:rPr>
        <w:t>Hyukim Kwon (Hanyang Univ. – KR)</w:t>
      </w:r>
    </w:p>
    <w:p w14:paraId="1A35209C" w14:textId="77777777" w:rsidR="007835B4" w:rsidRPr="007835B4" w:rsidRDefault="007835B4" w:rsidP="007835B4">
      <w:pPr>
        <w:pStyle w:val="Listenabsatz"/>
        <w:numPr>
          <w:ilvl w:val="0"/>
          <w:numId w:val="232"/>
        </w:numPr>
        <w:spacing w:before="60"/>
        <w:jc w:val="left"/>
        <w:rPr>
          <w:lang w:val="en-CA"/>
        </w:rPr>
      </w:pPr>
      <w:r w:rsidRPr="007835B4">
        <w:rPr>
          <w:lang w:val="en-CA"/>
        </w:rPr>
        <w:t>Jani Lainema (Nokia – FI)</w:t>
      </w:r>
    </w:p>
    <w:p w14:paraId="0330C84F" w14:textId="77777777" w:rsidR="007835B4" w:rsidRPr="007835B4" w:rsidRDefault="007835B4" w:rsidP="007835B4">
      <w:pPr>
        <w:pStyle w:val="Listenabsatz"/>
        <w:numPr>
          <w:ilvl w:val="0"/>
          <w:numId w:val="232"/>
        </w:numPr>
        <w:spacing w:before="60"/>
        <w:jc w:val="left"/>
        <w:rPr>
          <w:lang w:val="en-CA"/>
        </w:rPr>
      </w:pPr>
      <w:r w:rsidRPr="007835B4">
        <w:rPr>
          <w:lang w:val="en-CA"/>
        </w:rPr>
        <w:t>Nam Le (Nokia – FI)</w:t>
      </w:r>
    </w:p>
    <w:p w14:paraId="018124B1" w14:textId="77777777" w:rsidR="007835B4" w:rsidRPr="007835B4" w:rsidRDefault="007835B4" w:rsidP="007835B4">
      <w:pPr>
        <w:pStyle w:val="Listenabsatz"/>
        <w:numPr>
          <w:ilvl w:val="0"/>
          <w:numId w:val="232"/>
        </w:numPr>
        <w:spacing w:before="60"/>
        <w:jc w:val="left"/>
        <w:rPr>
          <w:lang w:val="en-CA"/>
        </w:rPr>
      </w:pPr>
      <w:r w:rsidRPr="007835B4">
        <w:rPr>
          <w:lang w:val="en-CA"/>
        </w:rPr>
        <w:t>Olivier Le Meur (InterDigital – FR)</w:t>
      </w:r>
    </w:p>
    <w:p w14:paraId="5269514D" w14:textId="77777777" w:rsidR="007835B4" w:rsidRPr="007835B4" w:rsidRDefault="007835B4" w:rsidP="007835B4">
      <w:pPr>
        <w:pStyle w:val="Listenabsatz"/>
        <w:numPr>
          <w:ilvl w:val="0"/>
          <w:numId w:val="232"/>
        </w:numPr>
        <w:spacing w:before="60"/>
        <w:jc w:val="left"/>
        <w:rPr>
          <w:lang w:val="en-CA"/>
        </w:rPr>
      </w:pPr>
      <w:r w:rsidRPr="007835B4">
        <w:rPr>
          <w:lang w:val="en-CA"/>
        </w:rPr>
        <w:t>Brian Lee (Dolby Labs – US)</w:t>
      </w:r>
    </w:p>
    <w:p w14:paraId="2D60CDE3" w14:textId="77777777" w:rsidR="007835B4" w:rsidRPr="007835B4" w:rsidRDefault="007835B4" w:rsidP="007835B4">
      <w:pPr>
        <w:pStyle w:val="Listenabsatz"/>
        <w:numPr>
          <w:ilvl w:val="0"/>
          <w:numId w:val="232"/>
        </w:numPr>
        <w:spacing w:before="60"/>
        <w:jc w:val="left"/>
        <w:rPr>
          <w:lang w:val="en-CA"/>
        </w:rPr>
      </w:pPr>
      <w:r w:rsidRPr="007835B4">
        <w:rPr>
          <w:lang w:val="en-CA"/>
        </w:rPr>
        <w:t>Dongho Lee (Dong-A – KR)</w:t>
      </w:r>
    </w:p>
    <w:p w14:paraId="75C738CE" w14:textId="77777777" w:rsidR="007835B4" w:rsidRPr="007835B4" w:rsidRDefault="007835B4" w:rsidP="007835B4">
      <w:pPr>
        <w:pStyle w:val="Listenabsatz"/>
        <w:numPr>
          <w:ilvl w:val="0"/>
          <w:numId w:val="232"/>
        </w:numPr>
        <w:spacing w:before="60"/>
        <w:jc w:val="left"/>
        <w:rPr>
          <w:lang w:val="en-CA"/>
        </w:rPr>
      </w:pPr>
      <w:r w:rsidRPr="007835B4">
        <w:rPr>
          <w:lang w:val="en-CA"/>
        </w:rPr>
        <w:t>Jangwon Lee (LGE – KR)</w:t>
      </w:r>
    </w:p>
    <w:p w14:paraId="76DB31A4" w14:textId="77777777" w:rsidR="007835B4" w:rsidRPr="007835B4" w:rsidRDefault="007835B4" w:rsidP="007835B4">
      <w:pPr>
        <w:pStyle w:val="Listenabsatz"/>
        <w:numPr>
          <w:ilvl w:val="0"/>
          <w:numId w:val="232"/>
        </w:numPr>
        <w:spacing w:before="60"/>
        <w:jc w:val="left"/>
        <w:rPr>
          <w:lang w:val="en-CA"/>
        </w:rPr>
      </w:pPr>
      <w:r w:rsidRPr="007835B4">
        <w:rPr>
          <w:lang w:val="en-CA"/>
        </w:rPr>
        <w:t>Jeong Hyun Lee (Kyunghee Univ. – KR)</w:t>
      </w:r>
    </w:p>
    <w:p w14:paraId="520C55B1" w14:textId="77777777" w:rsidR="007835B4" w:rsidRPr="007835B4" w:rsidRDefault="007835B4" w:rsidP="007835B4">
      <w:pPr>
        <w:pStyle w:val="Listenabsatz"/>
        <w:numPr>
          <w:ilvl w:val="0"/>
          <w:numId w:val="232"/>
        </w:numPr>
        <w:spacing w:before="60"/>
        <w:jc w:val="left"/>
        <w:rPr>
          <w:lang w:val="en-CA"/>
        </w:rPr>
      </w:pPr>
      <w:r w:rsidRPr="007835B4">
        <w:rPr>
          <w:lang w:val="en-CA"/>
        </w:rPr>
        <w:t>Jinho Lee (ETRI – KR)</w:t>
      </w:r>
    </w:p>
    <w:p w14:paraId="3E403D8B" w14:textId="77777777" w:rsidR="007835B4" w:rsidRPr="007835B4" w:rsidRDefault="007835B4" w:rsidP="007835B4">
      <w:pPr>
        <w:pStyle w:val="Listenabsatz"/>
        <w:numPr>
          <w:ilvl w:val="0"/>
          <w:numId w:val="232"/>
        </w:numPr>
        <w:spacing w:before="60"/>
        <w:jc w:val="left"/>
        <w:rPr>
          <w:lang w:val="en-CA"/>
        </w:rPr>
      </w:pPr>
      <w:r w:rsidRPr="007835B4">
        <w:rPr>
          <w:lang w:val="en-CA"/>
        </w:rPr>
        <w:t>Jong Min Lee (KAU – KR)</w:t>
      </w:r>
    </w:p>
    <w:p w14:paraId="4185D9F5" w14:textId="77777777" w:rsidR="007835B4" w:rsidRPr="007835B4" w:rsidRDefault="007835B4" w:rsidP="007835B4">
      <w:pPr>
        <w:pStyle w:val="Listenabsatz"/>
        <w:numPr>
          <w:ilvl w:val="0"/>
          <w:numId w:val="232"/>
        </w:numPr>
        <w:spacing w:before="60"/>
        <w:jc w:val="left"/>
        <w:rPr>
          <w:lang w:val="en-CA"/>
        </w:rPr>
      </w:pPr>
      <w:r w:rsidRPr="007835B4">
        <w:rPr>
          <w:lang w:val="en-CA"/>
        </w:rPr>
        <w:t>Jung-Kyung Lee (Ofinno – US)</w:t>
      </w:r>
    </w:p>
    <w:p w14:paraId="47076B63" w14:textId="77777777" w:rsidR="007835B4" w:rsidRPr="007835B4" w:rsidRDefault="007835B4" w:rsidP="007835B4">
      <w:pPr>
        <w:pStyle w:val="Listenabsatz"/>
        <w:numPr>
          <w:ilvl w:val="0"/>
          <w:numId w:val="232"/>
        </w:numPr>
        <w:spacing w:before="60"/>
        <w:jc w:val="left"/>
        <w:rPr>
          <w:lang w:val="en-CA"/>
        </w:rPr>
      </w:pPr>
      <w:r w:rsidRPr="007835B4">
        <w:rPr>
          <w:lang w:val="en-CA"/>
        </w:rPr>
        <w:t>Kaeun Lee (Hanbat Nat. Univ. – KR)</w:t>
      </w:r>
    </w:p>
    <w:p w14:paraId="02AF9793" w14:textId="77777777" w:rsidR="007835B4" w:rsidRPr="007835B4" w:rsidRDefault="007835B4" w:rsidP="007835B4">
      <w:pPr>
        <w:pStyle w:val="Listenabsatz"/>
        <w:numPr>
          <w:ilvl w:val="0"/>
          <w:numId w:val="232"/>
        </w:numPr>
        <w:spacing w:before="60"/>
        <w:jc w:val="left"/>
        <w:rPr>
          <w:lang w:val="en-CA"/>
        </w:rPr>
      </w:pPr>
      <w:r w:rsidRPr="007835B4">
        <w:rPr>
          <w:lang w:val="en-CA"/>
        </w:rPr>
        <w:t>Sangrae Lee (KIPO – KR)</w:t>
      </w:r>
    </w:p>
    <w:p w14:paraId="25569761" w14:textId="77777777" w:rsidR="007835B4" w:rsidRPr="007835B4" w:rsidRDefault="007835B4" w:rsidP="007835B4">
      <w:pPr>
        <w:pStyle w:val="Listenabsatz"/>
        <w:numPr>
          <w:ilvl w:val="0"/>
          <w:numId w:val="232"/>
        </w:numPr>
        <w:spacing w:before="60"/>
        <w:jc w:val="left"/>
        <w:rPr>
          <w:lang w:val="en-CA"/>
        </w:rPr>
      </w:pPr>
      <w:r w:rsidRPr="007835B4">
        <w:rPr>
          <w:lang w:val="en-CA"/>
        </w:rPr>
        <w:t>Soeun Lee (Hanbat Nat. Univ. – KR)</w:t>
      </w:r>
    </w:p>
    <w:p w14:paraId="05FA27D4" w14:textId="77777777" w:rsidR="007835B4" w:rsidRPr="007835B4" w:rsidRDefault="007835B4" w:rsidP="007835B4">
      <w:pPr>
        <w:pStyle w:val="Listenabsatz"/>
        <w:numPr>
          <w:ilvl w:val="0"/>
          <w:numId w:val="232"/>
        </w:numPr>
        <w:spacing w:before="60"/>
        <w:jc w:val="left"/>
        <w:rPr>
          <w:lang w:val="en-CA"/>
        </w:rPr>
      </w:pPr>
      <w:r w:rsidRPr="007835B4">
        <w:rPr>
          <w:lang w:val="en-CA"/>
        </w:rPr>
        <w:t>Sunyoung Lee (Atins – KR)</w:t>
      </w:r>
    </w:p>
    <w:p w14:paraId="68D6B459" w14:textId="77777777" w:rsidR="007835B4" w:rsidRPr="007835B4" w:rsidRDefault="007835B4" w:rsidP="007835B4">
      <w:pPr>
        <w:pStyle w:val="Listenabsatz"/>
        <w:numPr>
          <w:ilvl w:val="0"/>
          <w:numId w:val="232"/>
        </w:numPr>
        <w:spacing w:before="60"/>
        <w:jc w:val="left"/>
        <w:rPr>
          <w:lang w:val="en-CA"/>
        </w:rPr>
      </w:pPr>
      <w:r w:rsidRPr="007835B4">
        <w:rPr>
          <w:lang w:val="en-CA"/>
        </w:rPr>
        <w:t>Taesik Lee (Dong-A Univ. – KR)</w:t>
      </w:r>
    </w:p>
    <w:p w14:paraId="0FD1AD5A" w14:textId="77777777" w:rsidR="007835B4" w:rsidRPr="007835B4" w:rsidRDefault="007835B4" w:rsidP="007835B4">
      <w:pPr>
        <w:pStyle w:val="Listenabsatz"/>
        <w:numPr>
          <w:ilvl w:val="0"/>
          <w:numId w:val="232"/>
        </w:numPr>
        <w:spacing w:before="60"/>
        <w:jc w:val="left"/>
        <w:rPr>
          <w:lang w:val="en-CA"/>
        </w:rPr>
      </w:pPr>
      <w:r w:rsidRPr="007835B4">
        <w:rPr>
          <w:lang w:val="en-CA"/>
        </w:rPr>
        <w:t>Yung-Lyul Lee (Sejong Univ. – KR)</w:t>
      </w:r>
    </w:p>
    <w:p w14:paraId="79F40233" w14:textId="77777777" w:rsidR="007835B4" w:rsidRPr="007835B4" w:rsidRDefault="007835B4" w:rsidP="007835B4">
      <w:pPr>
        <w:pStyle w:val="Listenabsatz"/>
        <w:numPr>
          <w:ilvl w:val="0"/>
          <w:numId w:val="232"/>
        </w:numPr>
        <w:spacing w:before="60"/>
        <w:jc w:val="left"/>
        <w:rPr>
          <w:lang w:val="en-CA"/>
        </w:rPr>
      </w:pPr>
      <w:r w:rsidRPr="007835B4">
        <w:rPr>
          <w:lang w:val="en-CA"/>
        </w:rPr>
        <w:t>Christian Lehmann (Fraunhofer HHI &amp; IIS – DE)</w:t>
      </w:r>
    </w:p>
    <w:p w14:paraId="21055AB0" w14:textId="77777777" w:rsidR="007835B4" w:rsidRPr="007835B4" w:rsidRDefault="007835B4" w:rsidP="007835B4">
      <w:pPr>
        <w:pStyle w:val="Listenabsatz"/>
        <w:numPr>
          <w:ilvl w:val="0"/>
          <w:numId w:val="232"/>
        </w:numPr>
        <w:spacing w:before="60"/>
        <w:jc w:val="left"/>
        <w:rPr>
          <w:lang w:val="en-CA"/>
        </w:rPr>
      </w:pPr>
      <w:r w:rsidRPr="007835B4">
        <w:rPr>
          <w:lang w:val="en-CA"/>
        </w:rPr>
        <w:t>Shawmin Lei (MediaTek – US)</w:t>
      </w:r>
    </w:p>
    <w:p w14:paraId="6574C4A9" w14:textId="77777777" w:rsidR="007835B4" w:rsidRPr="007835B4" w:rsidRDefault="007835B4" w:rsidP="007835B4">
      <w:pPr>
        <w:pStyle w:val="Listenabsatz"/>
        <w:numPr>
          <w:ilvl w:val="0"/>
          <w:numId w:val="232"/>
        </w:numPr>
        <w:spacing w:before="60"/>
        <w:jc w:val="left"/>
        <w:rPr>
          <w:lang w:val="en-CA"/>
        </w:rPr>
      </w:pPr>
      <w:r w:rsidRPr="007835B4">
        <w:rPr>
          <w:lang w:val="en-CA"/>
        </w:rPr>
        <w:t>Ao Li (UESTC – CN)</w:t>
      </w:r>
    </w:p>
    <w:p w14:paraId="4BA98679" w14:textId="77777777" w:rsidR="007835B4" w:rsidRPr="007835B4" w:rsidRDefault="007835B4" w:rsidP="007835B4">
      <w:pPr>
        <w:pStyle w:val="Listenabsatz"/>
        <w:numPr>
          <w:ilvl w:val="0"/>
          <w:numId w:val="232"/>
        </w:numPr>
        <w:spacing w:before="60"/>
        <w:jc w:val="left"/>
        <w:rPr>
          <w:lang w:val="en-CA"/>
        </w:rPr>
      </w:pPr>
      <w:r w:rsidRPr="007835B4">
        <w:rPr>
          <w:lang w:val="en-CA"/>
        </w:rPr>
        <w:t>Chen Li (Alibaba – CN)</w:t>
      </w:r>
    </w:p>
    <w:p w14:paraId="4198AC32" w14:textId="77777777" w:rsidR="007835B4" w:rsidRPr="007835B4" w:rsidRDefault="007835B4" w:rsidP="007835B4">
      <w:pPr>
        <w:pStyle w:val="Listenabsatz"/>
        <w:numPr>
          <w:ilvl w:val="0"/>
          <w:numId w:val="232"/>
        </w:numPr>
        <w:spacing w:before="60"/>
        <w:jc w:val="left"/>
        <w:rPr>
          <w:lang w:val="en-CA"/>
        </w:rPr>
      </w:pPr>
      <w:r w:rsidRPr="007835B4">
        <w:rPr>
          <w:lang w:val="en-CA"/>
        </w:rPr>
        <w:t>Ling Li (Samsung – KR)</w:t>
      </w:r>
    </w:p>
    <w:p w14:paraId="1912C4A5" w14:textId="77777777" w:rsidR="007835B4" w:rsidRPr="007835B4" w:rsidRDefault="007835B4" w:rsidP="007835B4">
      <w:pPr>
        <w:pStyle w:val="Listenabsatz"/>
        <w:numPr>
          <w:ilvl w:val="0"/>
          <w:numId w:val="232"/>
        </w:numPr>
        <w:spacing w:before="60"/>
        <w:jc w:val="left"/>
        <w:rPr>
          <w:lang w:val="en-CA"/>
        </w:rPr>
      </w:pPr>
      <w:r w:rsidRPr="007835B4">
        <w:rPr>
          <w:lang w:val="en-CA"/>
        </w:rPr>
        <w:t>Ming Li (OPPO – CN)</w:t>
      </w:r>
    </w:p>
    <w:p w14:paraId="000EB68D" w14:textId="77777777" w:rsidR="007835B4" w:rsidRPr="007835B4" w:rsidRDefault="007835B4" w:rsidP="007835B4">
      <w:pPr>
        <w:pStyle w:val="Listenabsatz"/>
        <w:numPr>
          <w:ilvl w:val="0"/>
          <w:numId w:val="232"/>
        </w:numPr>
        <w:spacing w:before="60"/>
        <w:jc w:val="left"/>
        <w:rPr>
          <w:lang w:val="en-CA"/>
        </w:rPr>
      </w:pPr>
      <w:r w:rsidRPr="007835B4">
        <w:rPr>
          <w:lang w:val="en-CA"/>
        </w:rPr>
        <w:t>Wenhao Li (Transsion – CN)</w:t>
      </w:r>
    </w:p>
    <w:p w14:paraId="4F7DF313" w14:textId="77777777" w:rsidR="007835B4" w:rsidRPr="007835B4" w:rsidRDefault="007835B4" w:rsidP="007835B4">
      <w:pPr>
        <w:pStyle w:val="Listenabsatz"/>
        <w:numPr>
          <w:ilvl w:val="0"/>
          <w:numId w:val="232"/>
        </w:numPr>
        <w:spacing w:before="60"/>
        <w:jc w:val="left"/>
        <w:rPr>
          <w:lang w:val="en-CA"/>
        </w:rPr>
      </w:pPr>
      <w:r w:rsidRPr="007835B4">
        <w:rPr>
          <w:lang w:val="en-CA"/>
        </w:rPr>
        <w:t>Xiang Li (Google – US)</w:t>
      </w:r>
    </w:p>
    <w:p w14:paraId="2DE2EE0E" w14:textId="77777777" w:rsidR="007835B4" w:rsidRPr="007835B4" w:rsidRDefault="007835B4" w:rsidP="007835B4">
      <w:pPr>
        <w:pStyle w:val="Listenabsatz"/>
        <w:numPr>
          <w:ilvl w:val="0"/>
          <w:numId w:val="232"/>
        </w:numPr>
        <w:spacing w:before="60"/>
        <w:jc w:val="left"/>
        <w:rPr>
          <w:lang w:val="en-CA"/>
        </w:rPr>
      </w:pPr>
      <w:r w:rsidRPr="007835B4">
        <w:rPr>
          <w:lang w:val="en-CA"/>
        </w:rPr>
        <w:t>Xinwei Li (Alibaba – CN)</w:t>
      </w:r>
    </w:p>
    <w:p w14:paraId="75D36181" w14:textId="77777777" w:rsidR="007835B4" w:rsidRPr="007835B4" w:rsidRDefault="007835B4" w:rsidP="007835B4">
      <w:pPr>
        <w:pStyle w:val="Listenabsatz"/>
        <w:numPr>
          <w:ilvl w:val="0"/>
          <w:numId w:val="232"/>
        </w:numPr>
        <w:spacing w:before="60"/>
        <w:jc w:val="left"/>
        <w:rPr>
          <w:lang w:val="en-CA"/>
        </w:rPr>
      </w:pPr>
      <w:r w:rsidRPr="007835B4">
        <w:rPr>
          <w:lang w:val="en-CA"/>
        </w:rPr>
        <w:t>Yiming Li (Tencent – CN)</w:t>
      </w:r>
    </w:p>
    <w:p w14:paraId="49508A93" w14:textId="77777777" w:rsidR="007835B4" w:rsidRPr="007835B4" w:rsidRDefault="007835B4" w:rsidP="007835B4">
      <w:pPr>
        <w:pStyle w:val="Listenabsatz"/>
        <w:numPr>
          <w:ilvl w:val="0"/>
          <w:numId w:val="232"/>
        </w:numPr>
        <w:spacing w:before="60"/>
        <w:jc w:val="left"/>
        <w:rPr>
          <w:lang w:val="en-CA"/>
        </w:rPr>
      </w:pPr>
      <w:r w:rsidRPr="007835B4">
        <w:rPr>
          <w:lang w:val="en-CA"/>
        </w:rPr>
        <w:t>Yun Li (Qualcomm – DE)</w:t>
      </w:r>
    </w:p>
    <w:p w14:paraId="31E0F4DB" w14:textId="77777777" w:rsidR="007835B4" w:rsidRPr="007835B4" w:rsidRDefault="007835B4" w:rsidP="007835B4">
      <w:pPr>
        <w:pStyle w:val="Listenabsatz"/>
        <w:numPr>
          <w:ilvl w:val="0"/>
          <w:numId w:val="232"/>
        </w:numPr>
        <w:spacing w:before="60"/>
        <w:jc w:val="left"/>
        <w:rPr>
          <w:lang w:val="en-CA"/>
        </w:rPr>
      </w:pPr>
      <w:r w:rsidRPr="007835B4">
        <w:rPr>
          <w:lang w:val="en-CA"/>
        </w:rPr>
        <w:t>Zhengang Li (ZTE – CN)</w:t>
      </w:r>
    </w:p>
    <w:p w14:paraId="1E1E4C07" w14:textId="77777777" w:rsidR="007835B4" w:rsidRPr="007835B4" w:rsidRDefault="007835B4" w:rsidP="007835B4">
      <w:pPr>
        <w:pStyle w:val="Listenabsatz"/>
        <w:numPr>
          <w:ilvl w:val="0"/>
          <w:numId w:val="232"/>
        </w:numPr>
        <w:spacing w:before="60"/>
        <w:jc w:val="left"/>
        <w:rPr>
          <w:lang w:val="en-CA"/>
        </w:rPr>
      </w:pPr>
      <w:r w:rsidRPr="007835B4">
        <w:rPr>
          <w:lang w:val="en-CA"/>
        </w:rPr>
        <w:t>Xilong Liang (KHU – CN)</w:t>
      </w:r>
    </w:p>
    <w:p w14:paraId="0B57738D" w14:textId="77777777" w:rsidR="007835B4" w:rsidRPr="007835B4" w:rsidRDefault="007835B4" w:rsidP="007835B4">
      <w:pPr>
        <w:pStyle w:val="Listenabsatz"/>
        <w:numPr>
          <w:ilvl w:val="0"/>
          <w:numId w:val="232"/>
        </w:numPr>
        <w:spacing w:before="60"/>
        <w:jc w:val="left"/>
        <w:rPr>
          <w:lang w:val="en-CA"/>
        </w:rPr>
      </w:pPr>
      <w:r w:rsidRPr="007835B4">
        <w:rPr>
          <w:lang w:val="en-CA"/>
        </w:rPr>
        <w:t>Eugene Lim (Sejong Univ. – KR)</w:t>
      </w:r>
    </w:p>
    <w:p w14:paraId="34F894E2" w14:textId="77777777" w:rsidR="007835B4" w:rsidRPr="007835B4" w:rsidRDefault="007835B4" w:rsidP="007835B4">
      <w:pPr>
        <w:pStyle w:val="Listenabsatz"/>
        <w:numPr>
          <w:ilvl w:val="0"/>
          <w:numId w:val="232"/>
        </w:numPr>
        <w:spacing w:before="60"/>
        <w:jc w:val="left"/>
        <w:rPr>
          <w:lang w:val="en-CA"/>
        </w:rPr>
      </w:pPr>
      <w:r w:rsidRPr="007835B4">
        <w:rPr>
          <w:lang w:val="en-CA"/>
        </w:rPr>
        <w:t>Jaehyun Lim (LG Electronics – KR)</w:t>
      </w:r>
    </w:p>
    <w:p w14:paraId="3F745F78" w14:textId="77777777" w:rsidR="007835B4" w:rsidRPr="007835B4" w:rsidRDefault="007835B4" w:rsidP="007835B4">
      <w:pPr>
        <w:pStyle w:val="Listenabsatz"/>
        <w:numPr>
          <w:ilvl w:val="0"/>
          <w:numId w:val="232"/>
        </w:numPr>
        <w:spacing w:before="60"/>
        <w:jc w:val="left"/>
        <w:rPr>
          <w:lang w:val="en-CA"/>
        </w:rPr>
      </w:pPr>
      <w:r w:rsidRPr="007835B4">
        <w:rPr>
          <w:lang w:val="en-CA"/>
        </w:rPr>
        <w:t>Shen Yi Lim (Panasonic – SG)</w:t>
      </w:r>
    </w:p>
    <w:p w14:paraId="6E7F4F5D" w14:textId="77777777" w:rsidR="007835B4" w:rsidRPr="007835B4" w:rsidRDefault="007835B4" w:rsidP="007835B4">
      <w:pPr>
        <w:pStyle w:val="Listenabsatz"/>
        <w:numPr>
          <w:ilvl w:val="0"/>
          <w:numId w:val="232"/>
        </w:numPr>
        <w:spacing w:before="60"/>
        <w:jc w:val="left"/>
        <w:rPr>
          <w:lang w:val="en-CA"/>
        </w:rPr>
      </w:pPr>
      <w:r w:rsidRPr="007835B4">
        <w:rPr>
          <w:lang w:val="en-CA"/>
        </w:rPr>
        <w:t>Sung-Chang Lim (ETRI – KR)</w:t>
      </w:r>
    </w:p>
    <w:p w14:paraId="25149BA5" w14:textId="77777777" w:rsidR="007835B4" w:rsidRPr="007835B4" w:rsidRDefault="007835B4" w:rsidP="007835B4">
      <w:pPr>
        <w:pStyle w:val="Listenabsatz"/>
        <w:numPr>
          <w:ilvl w:val="0"/>
          <w:numId w:val="232"/>
        </w:numPr>
        <w:spacing w:before="60"/>
        <w:jc w:val="left"/>
        <w:rPr>
          <w:lang w:val="en-CA"/>
        </w:rPr>
      </w:pPr>
      <w:r w:rsidRPr="007835B4">
        <w:rPr>
          <w:lang w:val="en-CA"/>
        </w:rPr>
        <w:t>Sung-Won Lim (KT – KR)</w:t>
      </w:r>
    </w:p>
    <w:p w14:paraId="22A3E255" w14:textId="77777777" w:rsidR="007835B4" w:rsidRPr="007835B4" w:rsidRDefault="007835B4" w:rsidP="007835B4">
      <w:pPr>
        <w:pStyle w:val="Listenabsatz"/>
        <w:numPr>
          <w:ilvl w:val="0"/>
          <w:numId w:val="232"/>
        </w:numPr>
        <w:spacing w:before="60"/>
        <w:jc w:val="left"/>
        <w:rPr>
          <w:lang w:val="en-CA"/>
        </w:rPr>
      </w:pPr>
      <w:r w:rsidRPr="007835B4">
        <w:rPr>
          <w:lang w:val="en-CA"/>
        </w:rPr>
        <w:t>Woong Lim (ETRI – KR)</w:t>
      </w:r>
    </w:p>
    <w:p w14:paraId="042EA51C" w14:textId="77777777" w:rsidR="007835B4" w:rsidRPr="007835B4" w:rsidRDefault="007835B4" w:rsidP="007835B4">
      <w:pPr>
        <w:pStyle w:val="Listenabsatz"/>
        <w:numPr>
          <w:ilvl w:val="0"/>
          <w:numId w:val="232"/>
        </w:numPr>
        <w:spacing w:before="60"/>
        <w:jc w:val="left"/>
        <w:rPr>
          <w:lang w:val="en-CA"/>
        </w:rPr>
      </w:pPr>
      <w:r w:rsidRPr="007835B4">
        <w:rPr>
          <w:lang w:val="en-CA"/>
        </w:rPr>
        <w:t>Youngkwon Lim (Samsung – KR)</w:t>
      </w:r>
    </w:p>
    <w:p w14:paraId="0C80C891" w14:textId="77777777" w:rsidR="007835B4" w:rsidRPr="007835B4" w:rsidRDefault="007835B4" w:rsidP="007835B4">
      <w:pPr>
        <w:pStyle w:val="Listenabsatz"/>
        <w:numPr>
          <w:ilvl w:val="0"/>
          <w:numId w:val="232"/>
        </w:numPr>
        <w:spacing w:before="60"/>
        <w:jc w:val="left"/>
        <w:rPr>
          <w:lang w:val="en-CA"/>
        </w:rPr>
      </w:pPr>
      <w:r w:rsidRPr="007835B4">
        <w:rPr>
          <w:lang w:val="en-CA"/>
        </w:rPr>
        <w:t>Ching-Chieh Lin (ITRI Intl. – US)</w:t>
      </w:r>
    </w:p>
    <w:p w14:paraId="439B084A" w14:textId="77777777" w:rsidR="007835B4" w:rsidRPr="007835B4" w:rsidRDefault="007835B4" w:rsidP="007835B4">
      <w:pPr>
        <w:pStyle w:val="Listenabsatz"/>
        <w:numPr>
          <w:ilvl w:val="0"/>
          <w:numId w:val="232"/>
        </w:numPr>
        <w:spacing w:before="60"/>
        <w:jc w:val="left"/>
        <w:rPr>
          <w:lang w:val="en-CA"/>
        </w:rPr>
      </w:pPr>
      <w:r w:rsidRPr="007835B4">
        <w:rPr>
          <w:lang w:val="en-CA"/>
        </w:rPr>
        <w:t>Yi Hao Lin (Sharp – JP)</w:t>
      </w:r>
    </w:p>
    <w:p w14:paraId="2D99DFC4" w14:textId="77777777" w:rsidR="007835B4" w:rsidRPr="007835B4" w:rsidRDefault="007835B4" w:rsidP="007835B4">
      <w:pPr>
        <w:pStyle w:val="Listenabsatz"/>
        <w:numPr>
          <w:ilvl w:val="0"/>
          <w:numId w:val="232"/>
        </w:numPr>
        <w:spacing w:before="60"/>
        <w:jc w:val="left"/>
        <w:rPr>
          <w:lang w:val="en-CA"/>
        </w:rPr>
      </w:pPr>
      <w:r w:rsidRPr="007835B4">
        <w:rPr>
          <w:lang w:val="en-CA"/>
        </w:rPr>
        <w:t>Du Liu (Ericsson – SE)</w:t>
      </w:r>
    </w:p>
    <w:p w14:paraId="032A36BA" w14:textId="77777777" w:rsidR="007835B4" w:rsidRPr="007835B4" w:rsidRDefault="007835B4" w:rsidP="007835B4">
      <w:pPr>
        <w:pStyle w:val="Listenabsatz"/>
        <w:numPr>
          <w:ilvl w:val="0"/>
          <w:numId w:val="232"/>
        </w:numPr>
        <w:spacing w:before="60"/>
        <w:jc w:val="left"/>
        <w:rPr>
          <w:lang w:val="en-CA"/>
        </w:rPr>
      </w:pPr>
      <w:r w:rsidRPr="007835B4">
        <w:rPr>
          <w:lang w:val="en-CA"/>
        </w:rPr>
        <w:t>Shan Liu (Tencent – US)</w:t>
      </w:r>
    </w:p>
    <w:p w14:paraId="05822CDB" w14:textId="77777777" w:rsidR="007835B4" w:rsidRPr="007835B4" w:rsidRDefault="007835B4" w:rsidP="007835B4">
      <w:pPr>
        <w:pStyle w:val="Listenabsatz"/>
        <w:numPr>
          <w:ilvl w:val="0"/>
          <w:numId w:val="232"/>
        </w:numPr>
        <w:spacing w:before="60"/>
        <w:jc w:val="left"/>
        <w:rPr>
          <w:lang w:val="en-CA"/>
        </w:rPr>
      </w:pPr>
      <w:r w:rsidRPr="007835B4">
        <w:rPr>
          <w:lang w:val="en-CA"/>
        </w:rPr>
        <w:t>Yutian Liu (Transsion – CN)</w:t>
      </w:r>
    </w:p>
    <w:p w14:paraId="6DFF7246" w14:textId="77777777" w:rsidR="007835B4" w:rsidRPr="007835B4" w:rsidRDefault="007835B4" w:rsidP="007835B4">
      <w:pPr>
        <w:pStyle w:val="Listenabsatz"/>
        <w:numPr>
          <w:ilvl w:val="0"/>
          <w:numId w:val="232"/>
        </w:numPr>
        <w:spacing w:before="60"/>
        <w:jc w:val="left"/>
        <w:rPr>
          <w:lang w:val="en-CA"/>
        </w:rPr>
      </w:pPr>
      <w:r w:rsidRPr="007835B4">
        <w:rPr>
          <w:lang w:val="en-CA"/>
        </w:rPr>
        <w:t>Fedor Loginov (Huawei – RU</w:t>
      </w:r>
    </w:p>
    <w:p w14:paraId="7BCFD869" w14:textId="77777777" w:rsidR="007835B4" w:rsidRPr="007835B4" w:rsidRDefault="007835B4" w:rsidP="007835B4">
      <w:pPr>
        <w:pStyle w:val="Listenabsatz"/>
        <w:numPr>
          <w:ilvl w:val="0"/>
          <w:numId w:val="232"/>
        </w:numPr>
        <w:spacing w:before="60"/>
        <w:jc w:val="left"/>
        <w:rPr>
          <w:lang w:val="en-CA"/>
        </w:rPr>
      </w:pPr>
      <w:r w:rsidRPr="007835B4">
        <w:rPr>
          <w:lang w:val="en-CA"/>
        </w:rPr>
        <w:t>Zhuoyi Lv (vivo – CN)</w:t>
      </w:r>
    </w:p>
    <w:p w14:paraId="6FAE21E9" w14:textId="77777777" w:rsidR="007835B4" w:rsidRPr="007835B4" w:rsidRDefault="007835B4" w:rsidP="007835B4">
      <w:pPr>
        <w:pStyle w:val="Listenabsatz"/>
        <w:numPr>
          <w:ilvl w:val="0"/>
          <w:numId w:val="232"/>
        </w:numPr>
        <w:spacing w:before="60"/>
        <w:jc w:val="left"/>
        <w:rPr>
          <w:lang w:val="en-CA"/>
        </w:rPr>
      </w:pPr>
      <w:r w:rsidRPr="007835B4">
        <w:rPr>
          <w:lang w:val="en-CA"/>
        </w:rPr>
        <w:t>Xiang Ma (Huawei – CN)</w:t>
      </w:r>
    </w:p>
    <w:p w14:paraId="0657EBE6" w14:textId="77777777" w:rsidR="007835B4" w:rsidRPr="007835B4" w:rsidRDefault="007835B4" w:rsidP="007835B4">
      <w:pPr>
        <w:pStyle w:val="Listenabsatz"/>
        <w:numPr>
          <w:ilvl w:val="0"/>
          <w:numId w:val="232"/>
        </w:numPr>
        <w:spacing w:before="60"/>
        <w:jc w:val="left"/>
        <w:rPr>
          <w:lang w:val="en-CA"/>
        </w:rPr>
      </w:pPr>
      <w:r w:rsidRPr="007835B4">
        <w:rPr>
          <w:lang w:val="en-CA"/>
        </w:rPr>
        <w:t>Kirill Malyshev (Coleman Group – RU)</w:t>
      </w:r>
    </w:p>
    <w:p w14:paraId="76017A98" w14:textId="77777777" w:rsidR="007835B4" w:rsidRPr="007835B4" w:rsidRDefault="007835B4" w:rsidP="007835B4">
      <w:pPr>
        <w:pStyle w:val="Listenabsatz"/>
        <w:numPr>
          <w:ilvl w:val="0"/>
          <w:numId w:val="232"/>
        </w:numPr>
        <w:spacing w:before="60"/>
        <w:jc w:val="left"/>
        <w:rPr>
          <w:lang w:val="en-CA"/>
        </w:rPr>
      </w:pPr>
      <w:r w:rsidRPr="007835B4">
        <w:rPr>
          <w:lang w:val="en-CA"/>
        </w:rPr>
        <w:t>Sean McCarthy (Dolby Labs – US)</w:t>
      </w:r>
    </w:p>
    <w:p w14:paraId="31C90138" w14:textId="77777777" w:rsidR="007835B4" w:rsidRPr="007835B4" w:rsidRDefault="007835B4" w:rsidP="007835B4">
      <w:pPr>
        <w:pStyle w:val="Listenabsatz"/>
        <w:numPr>
          <w:ilvl w:val="0"/>
          <w:numId w:val="232"/>
        </w:numPr>
        <w:spacing w:before="60"/>
        <w:jc w:val="left"/>
        <w:rPr>
          <w:lang w:val="en-CA"/>
        </w:rPr>
      </w:pPr>
      <w:r w:rsidRPr="007835B4">
        <w:rPr>
          <w:lang w:val="en-CA"/>
        </w:rPr>
        <w:t>Akira Minezawa (Mitsubishi Electric – JP)</w:t>
      </w:r>
    </w:p>
    <w:p w14:paraId="07409FAF" w14:textId="77777777" w:rsidR="007835B4" w:rsidRPr="007835B4" w:rsidRDefault="007835B4" w:rsidP="007835B4">
      <w:pPr>
        <w:pStyle w:val="Listenabsatz"/>
        <w:numPr>
          <w:ilvl w:val="0"/>
          <w:numId w:val="232"/>
        </w:numPr>
        <w:spacing w:before="60"/>
        <w:jc w:val="left"/>
        <w:rPr>
          <w:lang w:val="en-CA"/>
        </w:rPr>
      </w:pPr>
      <w:r w:rsidRPr="007835B4">
        <w:rPr>
          <w:lang w:val="en-CA"/>
        </w:rPr>
        <w:t>Gihwa Moon (KAU – KR)</w:t>
      </w:r>
    </w:p>
    <w:p w14:paraId="553AA3FC" w14:textId="77777777" w:rsidR="007835B4" w:rsidRPr="007835B4" w:rsidRDefault="007835B4" w:rsidP="007835B4">
      <w:pPr>
        <w:pStyle w:val="Listenabsatz"/>
        <w:numPr>
          <w:ilvl w:val="0"/>
          <w:numId w:val="232"/>
        </w:numPr>
        <w:spacing w:before="60"/>
        <w:jc w:val="left"/>
        <w:rPr>
          <w:lang w:val="en-CA"/>
        </w:rPr>
      </w:pPr>
      <w:r w:rsidRPr="007835B4">
        <w:rPr>
          <w:lang w:val="en-CA"/>
        </w:rPr>
        <w:t>Luka Murn (Nokia – UK)</w:t>
      </w:r>
    </w:p>
    <w:p w14:paraId="45B1E937" w14:textId="7F2DE45C" w:rsidR="007835B4" w:rsidRPr="007835B4" w:rsidRDefault="007835B4" w:rsidP="007835B4">
      <w:pPr>
        <w:pStyle w:val="Listenabsatz"/>
        <w:numPr>
          <w:ilvl w:val="0"/>
          <w:numId w:val="232"/>
        </w:numPr>
        <w:spacing w:before="60"/>
        <w:jc w:val="left"/>
        <w:rPr>
          <w:lang w:val="en-CA"/>
        </w:rPr>
      </w:pPr>
      <w:r w:rsidRPr="007835B4">
        <w:rPr>
          <w:lang w:val="en-CA"/>
        </w:rPr>
        <w:t xml:space="preserve">Prathap M. </w:t>
      </w:r>
      <w:r w:rsidR="00181EBF" w:rsidRPr="007835B4">
        <w:rPr>
          <w:lang w:val="en-CA"/>
        </w:rPr>
        <w:t>Nai</w:t>
      </w:r>
      <w:r w:rsidR="00181EBF">
        <w:rPr>
          <w:lang w:val="en-CA"/>
        </w:rPr>
        <w:t>r</w:t>
      </w:r>
      <w:r w:rsidR="00181EBF" w:rsidRPr="007835B4">
        <w:rPr>
          <w:lang w:val="en-CA"/>
        </w:rPr>
        <w:t xml:space="preserve"> </w:t>
      </w:r>
      <w:r w:rsidRPr="007835B4">
        <w:rPr>
          <w:lang w:val="en-CA"/>
        </w:rPr>
        <w:t>(Dolby – IN)</w:t>
      </w:r>
    </w:p>
    <w:p w14:paraId="554CC7AF" w14:textId="77777777" w:rsidR="007835B4" w:rsidRPr="007835B4" w:rsidRDefault="007835B4" w:rsidP="007835B4">
      <w:pPr>
        <w:pStyle w:val="Listenabsatz"/>
        <w:numPr>
          <w:ilvl w:val="0"/>
          <w:numId w:val="232"/>
        </w:numPr>
        <w:spacing w:before="60"/>
        <w:jc w:val="left"/>
        <w:rPr>
          <w:lang w:val="en-CA"/>
        </w:rPr>
      </w:pPr>
      <w:r w:rsidRPr="007835B4">
        <w:rPr>
          <w:lang w:val="en-CA"/>
        </w:rPr>
        <w:t>Zonidi Naima (Ofinno – US)</w:t>
      </w:r>
    </w:p>
    <w:p w14:paraId="7D956335" w14:textId="77777777" w:rsidR="007835B4" w:rsidRPr="007835B4" w:rsidRDefault="007835B4" w:rsidP="007835B4">
      <w:pPr>
        <w:pStyle w:val="Listenabsatz"/>
        <w:numPr>
          <w:ilvl w:val="0"/>
          <w:numId w:val="232"/>
        </w:numPr>
        <w:spacing w:before="60"/>
        <w:jc w:val="left"/>
        <w:rPr>
          <w:lang w:val="en-CA"/>
        </w:rPr>
      </w:pPr>
      <w:r w:rsidRPr="007835B4">
        <w:rPr>
          <w:lang w:val="en-CA"/>
        </w:rPr>
        <w:t>Hiroya Nakamura (Juckenwood – JP)</w:t>
      </w:r>
    </w:p>
    <w:p w14:paraId="670BD1E7" w14:textId="77777777" w:rsidR="007835B4" w:rsidRPr="007835B4" w:rsidRDefault="007835B4" w:rsidP="007835B4">
      <w:pPr>
        <w:pStyle w:val="Listenabsatz"/>
        <w:numPr>
          <w:ilvl w:val="0"/>
          <w:numId w:val="232"/>
        </w:numPr>
        <w:spacing w:before="60"/>
        <w:jc w:val="left"/>
        <w:rPr>
          <w:lang w:val="en-CA"/>
        </w:rPr>
      </w:pPr>
      <w:r w:rsidRPr="007835B4">
        <w:rPr>
          <w:lang w:val="en-CA"/>
        </w:rPr>
        <w:t>Junghak Nam (LG Electronics – KR)</w:t>
      </w:r>
    </w:p>
    <w:p w14:paraId="4B806941" w14:textId="77777777" w:rsidR="007835B4" w:rsidRPr="007835B4" w:rsidRDefault="007835B4" w:rsidP="007835B4">
      <w:pPr>
        <w:pStyle w:val="Listenabsatz"/>
        <w:numPr>
          <w:ilvl w:val="0"/>
          <w:numId w:val="232"/>
        </w:numPr>
        <w:spacing w:before="60"/>
        <w:jc w:val="left"/>
        <w:rPr>
          <w:lang w:val="en-CA"/>
        </w:rPr>
      </w:pPr>
      <w:r w:rsidRPr="007835B4">
        <w:rPr>
          <w:lang w:val="en-CA"/>
        </w:rPr>
        <w:t>Shimpei Nemoto Nippon Hoso Kyokai (NHK – JP)</w:t>
      </w:r>
    </w:p>
    <w:p w14:paraId="1852B064" w14:textId="77777777" w:rsidR="007835B4" w:rsidRPr="007835B4" w:rsidRDefault="007835B4" w:rsidP="007835B4">
      <w:pPr>
        <w:pStyle w:val="Listenabsatz"/>
        <w:numPr>
          <w:ilvl w:val="0"/>
          <w:numId w:val="232"/>
        </w:numPr>
        <w:spacing w:before="60"/>
        <w:jc w:val="left"/>
        <w:rPr>
          <w:lang w:val="en-CA"/>
        </w:rPr>
      </w:pPr>
      <w:r w:rsidRPr="007835B4">
        <w:rPr>
          <w:lang w:val="en-CA"/>
        </w:rPr>
        <w:t>Tung Nguyen (Fraunhofer HHI – DE)</w:t>
      </w:r>
    </w:p>
    <w:p w14:paraId="3745B4A3" w14:textId="77777777" w:rsidR="007835B4" w:rsidRPr="007835B4" w:rsidRDefault="007835B4" w:rsidP="007835B4">
      <w:pPr>
        <w:pStyle w:val="Listenabsatz"/>
        <w:numPr>
          <w:ilvl w:val="0"/>
          <w:numId w:val="232"/>
        </w:numPr>
        <w:spacing w:before="60"/>
        <w:jc w:val="left"/>
        <w:rPr>
          <w:lang w:val="en-CA"/>
        </w:rPr>
      </w:pPr>
      <w:r w:rsidRPr="007835B4">
        <w:rPr>
          <w:lang w:val="en-CA"/>
        </w:rPr>
        <w:t>Thuong Nguyen Canh (Dolby – US)</w:t>
      </w:r>
    </w:p>
    <w:p w14:paraId="082F8F8F" w14:textId="77777777" w:rsidR="007835B4" w:rsidRPr="007835B4" w:rsidRDefault="007835B4" w:rsidP="007835B4">
      <w:pPr>
        <w:pStyle w:val="Listenabsatz"/>
        <w:numPr>
          <w:ilvl w:val="0"/>
          <w:numId w:val="232"/>
        </w:numPr>
        <w:spacing w:before="60"/>
        <w:jc w:val="left"/>
        <w:rPr>
          <w:lang w:val="en-CA"/>
        </w:rPr>
      </w:pPr>
      <w:r w:rsidRPr="007835B4">
        <w:rPr>
          <w:lang w:val="en-CA"/>
        </w:rPr>
        <w:t>Pavel Nikitin (Qualcomm – US)</w:t>
      </w:r>
    </w:p>
    <w:p w14:paraId="23A31939" w14:textId="77777777" w:rsidR="007835B4" w:rsidRPr="007835B4" w:rsidRDefault="007835B4" w:rsidP="007835B4">
      <w:pPr>
        <w:pStyle w:val="Listenabsatz"/>
        <w:numPr>
          <w:ilvl w:val="0"/>
          <w:numId w:val="232"/>
        </w:numPr>
        <w:spacing w:before="60"/>
        <w:jc w:val="left"/>
        <w:rPr>
          <w:lang w:val="en-CA"/>
        </w:rPr>
      </w:pPr>
      <w:r w:rsidRPr="007835B4">
        <w:rPr>
          <w:lang w:val="en-CA"/>
        </w:rPr>
        <w:t>Weihong Niu (ZTE – CN)</w:t>
      </w:r>
    </w:p>
    <w:p w14:paraId="430B62FE" w14:textId="77777777" w:rsidR="007835B4" w:rsidRPr="007835B4" w:rsidRDefault="007835B4" w:rsidP="007835B4">
      <w:pPr>
        <w:pStyle w:val="Listenabsatz"/>
        <w:numPr>
          <w:ilvl w:val="0"/>
          <w:numId w:val="232"/>
        </w:numPr>
        <w:spacing w:before="60"/>
        <w:jc w:val="left"/>
        <w:rPr>
          <w:lang w:val="en-CA"/>
        </w:rPr>
      </w:pPr>
      <w:r w:rsidRPr="007835B4">
        <w:rPr>
          <w:lang w:val="en-CA"/>
        </w:rPr>
        <w:t>Seungmin Noh Hanbat Nat. Univ. – KR)</w:t>
      </w:r>
    </w:p>
    <w:p w14:paraId="26E18876" w14:textId="77777777" w:rsidR="007835B4" w:rsidRPr="007835B4" w:rsidRDefault="007835B4" w:rsidP="007835B4">
      <w:pPr>
        <w:pStyle w:val="Listenabsatz"/>
        <w:numPr>
          <w:ilvl w:val="0"/>
          <w:numId w:val="232"/>
        </w:numPr>
        <w:spacing w:before="60"/>
        <w:jc w:val="left"/>
        <w:rPr>
          <w:lang w:val="en-CA"/>
        </w:rPr>
      </w:pPr>
      <w:r w:rsidRPr="007835B4">
        <w:rPr>
          <w:lang w:val="en-CA"/>
        </w:rPr>
        <w:t>Jens-Rainer Ohm (RWTH Aachen – DE)</w:t>
      </w:r>
    </w:p>
    <w:p w14:paraId="353CD6B5" w14:textId="77777777" w:rsidR="007835B4" w:rsidRPr="007835B4" w:rsidRDefault="007835B4" w:rsidP="007835B4">
      <w:pPr>
        <w:pStyle w:val="Listenabsatz"/>
        <w:numPr>
          <w:ilvl w:val="0"/>
          <w:numId w:val="232"/>
        </w:numPr>
        <w:spacing w:before="60"/>
        <w:jc w:val="left"/>
        <w:rPr>
          <w:lang w:val="en-CA"/>
        </w:rPr>
      </w:pPr>
      <w:r w:rsidRPr="007835B4">
        <w:rPr>
          <w:lang w:val="en-CA"/>
        </w:rPr>
        <w:t>Patrice Onno (Canon – FR)</w:t>
      </w:r>
    </w:p>
    <w:p w14:paraId="7A05AE4C" w14:textId="77777777" w:rsidR="007835B4" w:rsidRPr="007835B4" w:rsidRDefault="007835B4" w:rsidP="007835B4">
      <w:pPr>
        <w:pStyle w:val="Listenabsatz"/>
        <w:numPr>
          <w:ilvl w:val="0"/>
          <w:numId w:val="232"/>
        </w:numPr>
        <w:spacing w:before="60"/>
        <w:jc w:val="left"/>
        <w:rPr>
          <w:lang w:val="en-CA"/>
        </w:rPr>
      </w:pPr>
      <w:r w:rsidRPr="007835B4">
        <w:rPr>
          <w:lang w:val="en-CA"/>
        </w:rPr>
        <w:t>Krit Panusopone (Nokia – US)</w:t>
      </w:r>
    </w:p>
    <w:p w14:paraId="46FCA3ED" w14:textId="77777777" w:rsidR="007835B4" w:rsidRPr="007835B4" w:rsidRDefault="007835B4" w:rsidP="007835B4">
      <w:pPr>
        <w:pStyle w:val="Listenabsatz"/>
        <w:numPr>
          <w:ilvl w:val="0"/>
          <w:numId w:val="232"/>
        </w:numPr>
        <w:spacing w:before="60"/>
        <w:jc w:val="left"/>
        <w:rPr>
          <w:lang w:val="en-CA"/>
        </w:rPr>
      </w:pPr>
      <w:r w:rsidRPr="007835B4">
        <w:rPr>
          <w:lang w:val="en-CA"/>
        </w:rPr>
        <w:t>Johan Pardo (Huawei – DE)</w:t>
      </w:r>
    </w:p>
    <w:p w14:paraId="6529A0EC" w14:textId="77777777" w:rsidR="007835B4" w:rsidRPr="007835B4" w:rsidRDefault="007835B4" w:rsidP="007835B4">
      <w:pPr>
        <w:pStyle w:val="Listenabsatz"/>
        <w:numPr>
          <w:ilvl w:val="0"/>
          <w:numId w:val="232"/>
        </w:numPr>
        <w:spacing w:before="60"/>
        <w:jc w:val="left"/>
        <w:rPr>
          <w:lang w:val="en-CA"/>
        </w:rPr>
      </w:pPr>
      <w:r w:rsidRPr="007835B4">
        <w:rPr>
          <w:lang w:val="en-CA"/>
        </w:rPr>
        <w:t>Byeongju Park (Dong-A Univ. – KR)</w:t>
      </w:r>
    </w:p>
    <w:p w14:paraId="090F782C" w14:textId="77777777" w:rsidR="007835B4" w:rsidRPr="007835B4" w:rsidRDefault="007835B4" w:rsidP="007835B4">
      <w:pPr>
        <w:pStyle w:val="Listenabsatz"/>
        <w:numPr>
          <w:ilvl w:val="0"/>
          <w:numId w:val="232"/>
        </w:numPr>
        <w:spacing w:before="60"/>
        <w:jc w:val="left"/>
        <w:rPr>
          <w:lang w:val="en-CA"/>
        </w:rPr>
      </w:pPr>
      <w:r w:rsidRPr="007835B4">
        <w:rPr>
          <w:lang w:val="en-CA"/>
        </w:rPr>
        <w:t>Jae Seung Park (Sejong Univ. – KR)</w:t>
      </w:r>
    </w:p>
    <w:p w14:paraId="3181DBD2" w14:textId="77777777" w:rsidR="007835B4" w:rsidRPr="007835B4" w:rsidRDefault="007835B4" w:rsidP="007835B4">
      <w:pPr>
        <w:pStyle w:val="Listenabsatz"/>
        <w:numPr>
          <w:ilvl w:val="0"/>
          <w:numId w:val="232"/>
        </w:numPr>
        <w:spacing w:before="60"/>
        <w:jc w:val="left"/>
        <w:rPr>
          <w:lang w:val="en-CA"/>
        </w:rPr>
      </w:pPr>
      <w:r w:rsidRPr="007835B4">
        <w:rPr>
          <w:lang w:val="en-CA"/>
        </w:rPr>
        <w:t>Jeeyoon Park (Samsung – KR)</w:t>
      </w:r>
    </w:p>
    <w:p w14:paraId="5DDAC4BB" w14:textId="77777777" w:rsidR="007835B4" w:rsidRPr="007835B4" w:rsidRDefault="007835B4" w:rsidP="007835B4">
      <w:pPr>
        <w:pStyle w:val="Listenabsatz"/>
        <w:numPr>
          <w:ilvl w:val="0"/>
          <w:numId w:val="232"/>
        </w:numPr>
        <w:spacing w:before="60"/>
        <w:jc w:val="left"/>
        <w:rPr>
          <w:lang w:val="en-CA"/>
        </w:rPr>
      </w:pPr>
      <w:r w:rsidRPr="007835B4">
        <w:rPr>
          <w:lang w:val="en-CA"/>
        </w:rPr>
        <w:t>Min Woo Park (Samsung Electronics – KR)</w:t>
      </w:r>
    </w:p>
    <w:p w14:paraId="2CBA11AD" w14:textId="77777777" w:rsidR="007835B4" w:rsidRPr="007835B4" w:rsidRDefault="007835B4" w:rsidP="007835B4">
      <w:pPr>
        <w:pStyle w:val="Listenabsatz"/>
        <w:numPr>
          <w:ilvl w:val="0"/>
          <w:numId w:val="232"/>
        </w:numPr>
        <w:spacing w:before="60"/>
        <w:jc w:val="left"/>
        <w:rPr>
          <w:lang w:val="en-CA"/>
        </w:rPr>
      </w:pPr>
      <w:r w:rsidRPr="007835B4">
        <w:rPr>
          <w:lang w:val="en-CA"/>
        </w:rPr>
        <w:t>Minsoo Park (Samsung Electronics – KR)</w:t>
      </w:r>
    </w:p>
    <w:p w14:paraId="7944E838" w14:textId="77777777" w:rsidR="007835B4" w:rsidRPr="007835B4" w:rsidRDefault="007835B4" w:rsidP="007835B4">
      <w:pPr>
        <w:pStyle w:val="Listenabsatz"/>
        <w:numPr>
          <w:ilvl w:val="0"/>
          <w:numId w:val="232"/>
        </w:numPr>
        <w:spacing w:before="60"/>
        <w:jc w:val="left"/>
        <w:rPr>
          <w:lang w:val="en-CA"/>
        </w:rPr>
      </w:pPr>
      <w:r w:rsidRPr="007835B4">
        <w:rPr>
          <w:lang w:val="en-CA"/>
        </w:rPr>
        <w:t>Naeri Park (LG Electronics – KR)</w:t>
      </w:r>
    </w:p>
    <w:p w14:paraId="638DAC65" w14:textId="77777777" w:rsidR="007835B4" w:rsidRPr="007835B4" w:rsidRDefault="007835B4" w:rsidP="007835B4">
      <w:pPr>
        <w:pStyle w:val="Listenabsatz"/>
        <w:numPr>
          <w:ilvl w:val="0"/>
          <w:numId w:val="232"/>
        </w:numPr>
        <w:spacing w:before="60"/>
        <w:jc w:val="left"/>
        <w:rPr>
          <w:lang w:val="en-CA"/>
        </w:rPr>
      </w:pPr>
      <w:r w:rsidRPr="007835B4">
        <w:rPr>
          <w:lang w:val="en-CA"/>
        </w:rPr>
        <w:t>Seanae Park (KWU – KR)</w:t>
      </w:r>
    </w:p>
    <w:p w14:paraId="4D1B88DD" w14:textId="77777777" w:rsidR="007835B4" w:rsidRPr="007835B4" w:rsidRDefault="007835B4" w:rsidP="007835B4">
      <w:pPr>
        <w:pStyle w:val="Listenabsatz"/>
        <w:numPr>
          <w:ilvl w:val="0"/>
          <w:numId w:val="232"/>
        </w:numPr>
        <w:spacing w:before="60"/>
        <w:jc w:val="left"/>
        <w:rPr>
          <w:lang w:val="en-CA"/>
        </w:rPr>
      </w:pPr>
      <w:r w:rsidRPr="007835B4">
        <w:rPr>
          <w:lang w:val="en-CA"/>
        </w:rPr>
        <w:t>Maciej Pedzisz (Nokia – FI)</w:t>
      </w:r>
    </w:p>
    <w:p w14:paraId="345E6EE3" w14:textId="77777777" w:rsidR="007835B4" w:rsidRPr="007835B4" w:rsidRDefault="007835B4" w:rsidP="007835B4">
      <w:pPr>
        <w:pStyle w:val="Listenabsatz"/>
        <w:numPr>
          <w:ilvl w:val="0"/>
          <w:numId w:val="232"/>
        </w:numPr>
        <w:spacing w:before="60"/>
        <w:jc w:val="left"/>
        <w:rPr>
          <w:lang w:val="en-CA"/>
        </w:rPr>
      </w:pPr>
      <w:r w:rsidRPr="007835B4">
        <w:rPr>
          <w:lang w:val="en-CA"/>
        </w:rPr>
        <w:t>Martin Pettersson (Ericsson – SE)</w:t>
      </w:r>
    </w:p>
    <w:p w14:paraId="25D0C3D2" w14:textId="77777777" w:rsidR="007835B4" w:rsidRPr="007835B4" w:rsidRDefault="007835B4" w:rsidP="007835B4">
      <w:pPr>
        <w:pStyle w:val="Listenabsatz"/>
        <w:numPr>
          <w:ilvl w:val="0"/>
          <w:numId w:val="232"/>
        </w:numPr>
        <w:spacing w:before="60"/>
        <w:jc w:val="left"/>
        <w:rPr>
          <w:lang w:val="en-CA"/>
        </w:rPr>
      </w:pPr>
      <w:r w:rsidRPr="007835B4">
        <w:rPr>
          <w:lang w:val="en-CA"/>
        </w:rPr>
        <w:t>Jonathan Pfaff (Fraunhofer HHI – DE)</w:t>
      </w:r>
    </w:p>
    <w:p w14:paraId="54F52275" w14:textId="77777777" w:rsidR="007835B4" w:rsidRPr="007835B4" w:rsidRDefault="007835B4" w:rsidP="007835B4">
      <w:pPr>
        <w:pStyle w:val="Listenabsatz"/>
        <w:numPr>
          <w:ilvl w:val="0"/>
          <w:numId w:val="232"/>
        </w:numPr>
        <w:spacing w:before="60"/>
        <w:jc w:val="left"/>
        <w:rPr>
          <w:lang w:val="en-CA"/>
        </w:rPr>
      </w:pPr>
      <w:r w:rsidRPr="007835B4">
        <w:rPr>
          <w:lang w:val="en-CA"/>
        </w:rPr>
        <w:t>Yinji Piao (Samsung – KR)</w:t>
      </w:r>
    </w:p>
    <w:p w14:paraId="5B37D42B" w14:textId="77777777" w:rsidR="007835B4" w:rsidRPr="007835B4" w:rsidRDefault="007835B4" w:rsidP="007835B4">
      <w:pPr>
        <w:pStyle w:val="Listenabsatz"/>
        <w:numPr>
          <w:ilvl w:val="0"/>
          <w:numId w:val="232"/>
        </w:numPr>
        <w:spacing w:before="60"/>
        <w:jc w:val="left"/>
        <w:rPr>
          <w:lang w:val="en-CA"/>
        </w:rPr>
      </w:pPr>
      <w:r w:rsidRPr="007835B4">
        <w:rPr>
          <w:lang w:val="en-CA"/>
        </w:rPr>
        <w:t>Sophie Pientka (HHI – DE)</w:t>
      </w:r>
    </w:p>
    <w:p w14:paraId="07D36485" w14:textId="77777777" w:rsidR="007835B4" w:rsidRPr="007835B4" w:rsidRDefault="007835B4" w:rsidP="007835B4">
      <w:pPr>
        <w:pStyle w:val="Listenabsatz"/>
        <w:numPr>
          <w:ilvl w:val="0"/>
          <w:numId w:val="232"/>
        </w:numPr>
        <w:spacing w:before="60"/>
        <w:jc w:val="left"/>
        <w:rPr>
          <w:lang w:val="en-CA"/>
        </w:rPr>
      </w:pPr>
      <w:r w:rsidRPr="007835B4">
        <w:rPr>
          <w:lang w:val="en-CA"/>
        </w:rPr>
        <w:t>Frank Plowman (Xiaomi – CN)</w:t>
      </w:r>
    </w:p>
    <w:p w14:paraId="53C3EF33" w14:textId="77777777" w:rsidR="007835B4" w:rsidRPr="007835B4" w:rsidRDefault="007835B4" w:rsidP="007835B4">
      <w:pPr>
        <w:pStyle w:val="Listenabsatz"/>
        <w:numPr>
          <w:ilvl w:val="0"/>
          <w:numId w:val="232"/>
        </w:numPr>
        <w:spacing w:before="60"/>
        <w:jc w:val="left"/>
        <w:rPr>
          <w:lang w:val="en-CA"/>
        </w:rPr>
      </w:pPr>
      <w:r w:rsidRPr="007835B4">
        <w:rPr>
          <w:lang w:val="en-CA"/>
        </w:rPr>
        <w:t>Dimitri Podborski (Apple – US)</w:t>
      </w:r>
    </w:p>
    <w:p w14:paraId="1EBC49CD" w14:textId="77777777" w:rsidR="007835B4" w:rsidRPr="007835B4" w:rsidRDefault="007835B4" w:rsidP="007835B4">
      <w:pPr>
        <w:pStyle w:val="Listenabsatz"/>
        <w:numPr>
          <w:ilvl w:val="0"/>
          <w:numId w:val="232"/>
        </w:numPr>
        <w:spacing w:before="60"/>
        <w:jc w:val="left"/>
        <w:rPr>
          <w:lang w:val="en-CA"/>
        </w:rPr>
      </w:pPr>
      <w:r w:rsidRPr="007835B4">
        <w:rPr>
          <w:lang w:val="en-CA"/>
        </w:rPr>
        <w:t>Srivatsa Prativadibhayankaram (Fraunhofer IIS – DE)</w:t>
      </w:r>
    </w:p>
    <w:p w14:paraId="386801E2" w14:textId="77777777" w:rsidR="007835B4" w:rsidRPr="007835B4" w:rsidRDefault="007835B4" w:rsidP="007835B4">
      <w:pPr>
        <w:pStyle w:val="Listenabsatz"/>
        <w:numPr>
          <w:ilvl w:val="0"/>
          <w:numId w:val="232"/>
        </w:numPr>
        <w:spacing w:before="60"/>
        <w:jc w:val="left"/>
        <w:rPr>
          <w:lang w:val="en-CA"/>
        </w:rPr>
      </w:pPr>
      <w:r w:rsidRPr="007835B4">
        <w:rPr>
          <w:lang w:val="en-CA"/>
        </w:rPr>
        <w:t>Hongdong Qin (TCL – CN)</w:t>
      </w:r>
    </w:p>
    <w:p w14:paraId="091D0EBA" w14:textId="77777777" w:rsidR="007835B4" w:rsidRPr="007835B4" w:rsidRDefault="007835B4" w:rsidP="007835B4">
      <w:pPr>
        <w:pStyle w:val="Listenabsatz"/>
        <w:numPr>
          <w:ilvl w:val="0"/>
          <w:numId w:val="232"/>
        </w:numPr>
        <w:spacing w:before="60"/>
        <w:jc w:val="left"/>
        <w:rPr>
          <w:lang w:val="en-CA"/>
        </w:rPr>
      </w:pPr>
      <w:r w:rsidRPr="007835B4">
        <w:rPr>
          <w:lang w:val="en-CA"/>
        </w:rPr>
        <w:t>Justin Ridge (Nokia – FI)</w:t>
      </w:r>
    </w:p>
    <w:p w14:paraId="3ACA9DF5" w14:textId="77777777" w:rsidR="007835B4" w:rsidRPr="007835B4" w:rsidRDefault="007835B4" w:rsidP="007835B4">
      <w:pPr>
        <w:pStyle w:val="Listenabsatz"/>
        <w:numPr>
          <w:ilvl w:val="0"/>
          <w:numId w:val="232"/>
        </w:numPr>
        <w:spacing w:before="60"/>
        <w:jc w:val="left"/>
        <w:rPr>
          <w:lang w:val="en-CA"/>
        </w:rPr>
      </w:pPr>
      <w:r w:rsidRPr="007835B4">
        <w:rPr>
          <w:lang w:val="en-CA"/>
        </w:rPr>
        <w:t>Hyungmin Roh (Samsung – KR)</w:t>
      </w:r>
    </w:p>
    <w:p w14:paraId="0A1A962D" w14:textId="77777777" w:rsidR="007835B4" w:rsidRPr="007835B4" w:rsidRDefault="007835B4" w:rsidP="007835B4">
      <w:pPr>
        <w:pStyle w:val="Listenabsatz"/>
        <w:numPr>
          <w:ilvl w:val="0"/>
          <w:numId w:val="232"/>
        </w:numPr>
        <w:spacing w:before="60"/>
        <w:jc w:val="left"/>
        <w:rPr>
          <w:lang w:val="en-CA"/>
        </w:rPr>
      </w:pPr>
      <w:r w:rsidRPr="007835B4">
        <w:rPr>
          <w:lang w:val="en-CA"/>
        </w:rPr>
        <w:t>Christopher James Rosewarne (Canon – AU</w:t>
      </w:r>
    </w:p>
    <w:p w14:paraId="38FFEB7A" w14:textId="77777777" w:rsidR="007835B4" w:rsidRPr="007835B4" w:rsidRDefault="007835B4" w:rsidP="007835B4">
      <w:pPr>
        <w:pStyle w:val="Listenabsatz"/>
        <w:numPr>
          <w:ilvl w:val="0"/>
          <w:numId w:val="232"/>
        </w:numPr>
        <w:spacing w:before="60"/>
        <w:jc w:val="left"/>
        <w:rPr>
          <w:lang w:val="en-CA"/>
        </w:rPr>
      </w:pPr>
      <w:r w:rsidRPr="007835B4">
        <w:rPr>
          <w:lang w:val="en-CA"/>
        </w:rPr>
        <w:t>Damian Ruiz Coll (Ofinno – US)</w:t>
      </w:r>
    </w:p>
    <w:p w14:paraId="4CF98AD3" w14:textId="77777777" w:rsidR="007835B4" w:rsidRPr="007835B4" w:rsidRDefault="007835B4" w:rsidP="007835B4">
      <w:pPr>
        <w:pStyle w:val="Listenabsatz"/>
        <w:numPr>
          <w:ilvl w:val="0"/>
          <w:numId w:val="232"/>
        </w:numPr>
        <w:spacing w:before="60"/>
        <w:jc w:val="left"/>
        <w:rPr>
          <w:lang w:val="en-CA"/>
        </w:rPr>
      </w:pPr>
      <w:r w:rsidRPr="007835B4">
        <w:rPr>
          <w:lang w:val="en-CA"/>
        </w:rPr>
        <w:t>Changwoo Ryu (Kaon Media – KR)</w:t>
      </w:r>
    </w:p>
    <w:p w14:paraId="1C4FA2E3" w14:textId="77777777" w:rsidR="007835B4" w:rsidRPr="007835B4" w:rsidRDefault="007835B4" w:rsidP="007835B4">
      <w:pPr>
        <w:pStyle w:val="Listenabsatz"/>
        <w:numPr>
          <w:ilvl w:val="0"/>
          <w:numId w:val="232"/>
        </w:numPr>
        <w:spacing w:before="60"/>
        <w:jc w:val="left"/>
        <w:rPr>
          <w:lang w:val="en-CA"/>
        </w:rPr>
      </w:pPr>
      <w:r w:rsidRPr="007835B4">
        <w:rPr>
          <w:lang w:val="en-CA"/>
        </w:rPr>
        <w:t>Jonatan Samuelsson-Allendes (Sharp – US)</w:t>
      </w:r>
    </w:p>
    <w:p w14:paraId="362896F6" w14:textId="77777777" w:rsidR="007835B4" w:rsidRPr="007835B4" w:rsidRDefault="007835B4" w:rsidP="007835B4">
      <w:pPr>
        <w:pStyle w:val="Listenabsatz"/>
        <w:numPr>
          <w:ilvl w:val="0"/>
          <w:numId w:val="232"/>
        </w:numPr>
        <w:spacing w:before="60"/>
        <w:jc w:val="left"/>
        <w:rPr>
          <w:lang w:val="en-CA"/>
        </w:rPr>
      </w:pPr>
      <w:r w:rsidRPr="007835B4">
        <w:rPr>
          <w:lang w:val="en-CA"/>
        </w:rPr>
        <w:t>Yago Sanchez de la Fuente (Fraunhofer HHI – DE)</w:t>
      </w:r>
    </w:p>
    <w:p w14:paraId="4E34338F" w14:textId="77777777" w:rsidR="007835B4" w:rsidRPr="007835B4" w:rsidRDefault="007835B4" w:rsidP="007835B4">
      <w:pPr>
        <w:pStyle w:val="Listenabsatz"/>
        <w:numPr>
          <w:ilvl w:val="0"/>
          <w:numId w:val="232"/>
        </w:numPr>
        <w:spacing w:before="60"/>
        <w:jc w:val="left"/>
        <w:rPr>
          <w:lang w:val="en-CA"/>
        </w:rPr>
      </w:pPr>
      <w:r w:rsidRPr="007835B4">
        <w:rPr>
          <w:lang w:val="en-CA"/>
        </w:rPr>
        <w:t>Maria Santamaria (Nokia – FI)</w:t>
      </w:r>
    </w:p>
    <w:p w14:paraId="43AAC6C5" w14:textId="77777777" w:rsidR="007835B4" w:rsidRPr="007835B4" w:rsidRDefault="007835B4" w:rsidP="007835B4">
      <w:pPr>
        <w:pStyle w:val="Listenabsatz"/>
        <w:numPr>
          <w:ilvl w:val="0"/>
          <w:numId w:val="232"/>
        </w:numPr>
        <w:spacing w:before="60"/>
        <w:jc w:val="left"/>
        <w:rPr>
          <w:lang w:val="en-CA"/>
        </w:rPr>
      </w:pPr>
      <w:r w:rsidRPr="007835B4">
        <w:rPr>
          <w:lang w:val="en-CA"/>
        </w:rPr>
        <w:t>Heiko Schwarz (Fraunhofer HHI – DE)</w:t>
      </w:r>
    </w:p>
    <w:p w14:paraId="09985AE5" w14:textId="77777777" w:rsidR="007835B4" w:rsidRPr="007835B4" w:rsidRDefault="007835B4" w:rsidP="007835B4">
      <w:pPr>
        <w:pStyle w:val="Listenabsatz"/>
        <w:numPr>
          <w:ilvl w:val="0"/>
          <w:numId w:val="232"/>
        </w:numPr>
        <w:spacing w:before="60"/>
        <w:jc w:val="left"/>
        <w:rPr>
          <w:lang w:val="en-CA"/>
        </w:rPr>
      </w:pPr>
      <w:r w:rsidRPr="007835B4">
        <w:rPr>
          <w:lang w:val="en-CA"/>
        </w:rPr>
        <w:t>Sebastian Schwarz (Nokia – DE)</w:t>
      </w:r>
    </w:p>
    <w:p w14:paraId="34E3C92D" w14:textId="77777777" w:rsidR="007835B4" w:rsidRPr="007835B4" w:rsidRDefault="007835B4" w:rsidP="007835B4">
      <w:pPr>
        <w:pStyle w:val="Listenabsatz"/>
        <w:numPr>
          <w:ilvl w:val="0"/>
          <w:numId w:val="232"/>
        </w:numPr>
        <w:spacing w:before="60"/>
        <w:jc w:val="left"/>
        <w:rPr>
          <w:lang w:val="en-CA"/>
        </w:rPr>
      </w:pPr>
      <w:r w:rsidRPr="007835B4">
        <w:rPr>
          <w:lang w:val="en-CA"/>
        </w:rPr>
        <w:t>Juyeon Seo (Hanyang Univ. – KR)</w:t>
      </w:r>
    </w:p>
    <w:p w14:paraId="21A98FDA" w14:textId="77777777" w:rsidR="007835B4" w:rsidRPr="007835B4" w:rsidRDefault="007835B4" w:rsidP="007835B4">
      <w:pPr>
        <w:pStyle w:val="Listenabsatz"/>
        <w:numPr>
          <w:ilvl w:val="0"/>
          <w:numId w:val="232"/>
        </w:numPr>
        <w:spacing w:before="60"/>
        <w:jc w:val="left"/>
        <w:rPr>
          <w:lang w:val="en-CA"/>
        </w:rPr>
      </w:pPr>
      <w:r w:rsidRPr="007835B4">
        <w:rPr>
          <w:lang w:val="en-CA"/>
        </w:rPr>
        <w:t>Vadim Seregin (Qualcomm – US)</w:t>
      </w:r>
    </w:p>
    <w:p w14:paraId="01006322" w14:textId="77777777" w:rsidR="007835B4" w:rsidRPr="007835B4" w:rsidRDefault="007835B4" w:rsidP="007835B4">
      <w:pPr>
        <w:pStyle w:val="Listenabsatz"/>
        <w:numPr>
          <w:ilvl w:val="0"/>
          <w:numId w:val="232"/>
        </w:numPr>
        <w:spacing w:before="60"/>
        <w:jc w:val="left"/>
        <w:rPr>
          <w:lang w:val="en-CA"/>
        </w:rPr>
      </w:pPr>
      <w:r w:rsidRPr="007835B4">
        <w:rPr>
          <w:lang w:val="en-CA"/>
        </w:rPr>
        <w:t>Vladislav Shchukin (Ericsson – SE)</w:t>
      </w:r>
    </w:p>
    <w:p w14:paraId="06E7C707" w14:textId="77777777" w:rsidR="007835B4" w:rsidRPr="007835B4" w:rsidRDefault="007835B4" w:rsidP="007835B4">
      <w:pPr>
        <w:pStyle w:val="Listenabsatz"/>
        <w:numPr>
          <w:ilvl w:val="0"/>
          <w:numId w:val="232"/>
        </w:numPr>
        <w:spacing w:before="60"/>
        <w:jc w:val="left"/>
        <w:rPr>
          <w:lang w:val="en-CA"/>
        </w:rPr>
      </w:pPr>
      <w:r w:rsidRPr="007835B4">
        <w:rPr>
          <w:lang w:val="en-CA"/>
        </w:rPr>
        <w:t>Weijing Shi (Samsung – CN)</w:t>
      </w:r>
    </w:p>
    <w:p w14:paraId="04CB0973" w14:textId="77777777" w:rsidR="007835B4" w:rsidRPr="007835B4" w:rsidRDefault="007835B4" w:rsidP="007835B4">
      <w:pPr>
        <w:pStyle w:val="Listenabsatz"/>
        <w:numPr>
          <w:ilvl w:val="0"/>
          <w:numId w:val="232"/>
        </w:numPr>
        <w:spacing w:before="60"/>
        <w:jc w:val="left"/>
        <w:rPr>
          <w:lang w:val="en-CA"/>
        </w:rPr>
      </w:pPr>
      <w:r w:rsidRPr="007835B4">
        <w:rPr>
          <w:lang w:val="en-CA"/>
        </w:rPr>
        <w:t>Yeon-Joo Shim (Korea Telecom – KR)</w:t>
      </w:r>
    </w:p>
    <w:p w14:paraId="7C363EB4" w14:textId="77777777" w:rsidR="007835B4" w:rsidRPr="007835B4" w:rsidRDefault="007835B4" w:rsidP="007835B4">
      <w:pPr>
        <w:pStyle w:val="Listenabsatz"/>
        <w:numPr>
          <w:ilvl w:val="0"/>
          <w:numId w:val="232"/>
        </w:numPr>
        <w:spacing w:before="60"/>
        <w:jc w:val="left"/>
        <w:rPr>
          <w:lang w:val="en-CA"/>
        </w:rPr>
      </w:pPr>
      <w:r w:rsidRPr="007835B4">
        <w:rPr>
          <w:lang w:val="en-CA"/>
        </w:rPr>
        <w:t>Masato Shima (Canon – JP)</w:t>
      </w:r>
    </w:p>
    <w:p w14:paraId="4810713E" w14:textId="77777777" w:rsidR="007835B4" w:rsidRPr="007835B4" w:rsidRDefault="007835B4" w:rsidP="007835B4">
      <w:pPr>
        <w:pStyle w:val="Listenabsatz"/>
        <w:numPr>
          <w:ilvl w:val="0"/>
          <w:numId w:val="232"/>
        </w:numPr>
        <w:spacing w:before="60"/>
        <w:jc w:val="left"/>
        <w:rPr>
          <w:lang w:val="en-CA"/>
        </w:rPr>
      </w:pPr>
      <w:r w:rsidRPr="007835B4">
        <w:rPr>
          <w:lang w:val="en-CA"/>
        </w:rPr>
        <w:t>Seoyoung Shin (Korea Telecom – KR)</w:t>
      </w:r>
    </w:p>
    <w:p w14:paraId="39D544B2" w14:textId="77777777" w:rsidR="007835B4" w:rsidRPr="007835B4" w:rsidRDefault="007835B4" w:rsidP="007835B4">
      <w:pPr>
        <w:pStyle w:val="Listenabsatz"/>
        <w:numPr>
          <w:ilvl w:val="0"/>
          <w:numId w:val="232"/>
        </w:numPr>
        <w:spacing w:before="60"/>
        <w:jc w:val="left"/>
        <w:rPr>
          <w:lang w:val="en-CA"/>
        </w:rPr>
      </w:pPr>
      <w:r w:rsidRPr="007835B4">
        <w:rPr>
          <w:lang w:val="en-CA"/>
        </w:rPr>
        <w:t>Jay Nitin Shingala (Ittiam – IN)</w:t>
      </w:r>
    </w:p>
    <w:p w14:paraId="45B92D17" w14:textId="77777777" w:rsidR="007835B4" w:rsidRPr="007835B4" w:rsidRDefault="007835B4" w:rsidP="007835B4">
      <w:pPr>
        <w:pStyle w:val="Listenabsatz"/>
        <w:numPr>
          <w:ilvl w:val="0"/>
          <w:numId w:val="232"/>
        </w:numPr>
        <w:spacing w:before="60"/>
        <w:jc w:val="left"/>
        <w:rPr>
          <w:lang w:val="en-CA"/>
        </w:rPr>
      </w:pPr>
      <w:r w:rsidRPr="007835B4">
        <w:rPr>
          <w:lang w:val="en-CA"/>
        </w:rPr>
        <w:t>Donggyu Sim (Kwangwoon Univ. – KR)</w:t>
      </w:r>
    </w:p>
    <w:p w14:paraId="6C03AFAF" w14:textId="77777777" w:rsidR="007835B4" w:rsidRPr="007835B4" w:rsidRDefault="007835B4" w:rsidP="007835B4">
      <w:pPr>
        <w:pStyle w:val="Listenabsatz"/>
        <w:numPr>
          <w:ilvl w:val="0"/>
          <w:numId w:val="232"/>
        </w:numPr>
        <w:spacing w:before="60"/>
        <w:jc w:val="left"/>
        <w:rPr>
          <w:lang w:val="en-CA"/>
        </w:rPr>
      </w:pPr>
      <w:r w:rsidRPr="007835B4">
        <w:rPr>
          <w:lang w:val="en-CA"/>
        </w:rPr>
        <w:t>Rickard Sjöberg (Ericsson – SE)</w:t>
      </w:r>
    </w:p>
    <w:p w14:paraId="6477AEBA" w14:textId="77777777" w:rsidR="007835B4" w:rsidRPr="007835B4" w:rsidRDefault="007835B4" w:rsidP="007835B4">
      <w:pPr>
        <w:pStyle w:val="Listenabsatz"/>
        <w:numPr>
          <w:ilvl w:val="0"/>
          <w:numId w:val="232"/>
        </w:numPr>
        <w:spacing w:before="60"/>
        <w:jc w:val="left"/>
        <w:rPr>
          <w:lang w:val="en-CA"/>
        </w:rPr>
      </w:pPr>
      <w:r w:rsidRPr="007835B4">
        <w:rPr>
          <w:lang w:val="en-CA"/>
        </w:rPr>
        <w:t>Iraj Sodagar (Dolby – US)</w:t>
      </w:r>
    </w:p>
    <w:p w14:paraId="5E7713F9" w14:textId="77777777" w:rsidR="007835B4" w:rsidRPr="007835B4" w:rsidRDefault="007835B4" w:rsidP="007835B4">
      <w:pPr>
        <w:pStyle w:val="Listenabsatz"/>
        <w:numPr>
          <w:ilvl w:val="0"/>
          <w:numId w:val="232"/>
        </w:numPr>
        <w:spacing w:before="60"/>
        <w:jc w:val="left"/>
        <w:rPr>
          <w:lang w:val="en-CA"/>
        </w:rPr>
      </w:pPr>
      <w:r w:rsidRPr="007835B4">
        <w:rPr>
          <w:lang w:val="en-CA"/>
        </w:rPr>
        <w:t>Yumi Sohn (Samsung – KR)</w:t>
      </w:r>
    </w:p>
    <w:p w14:paraId="194621B5" w14:textId="77777777" w:rsidR="007835B4" w:rsidRPr="007835B4" w:rsidRDefault="007835B4" w:rsidP="007835B4">
      <w:pPr>
        <w:pStyle w:val="Listenabsatz"/>
        <w:numPr>
          <w:ilvl w:val="0"/>
          <w:numId w:val="232"/>
        </w:numPr>
        <w:spacing w:before="60"/>
        <w:jc w:val="left"/>
        <w:rPr>
          <w:lang w:val="en-CA"/>
        </w:rPr>
      </w:pPr>
      <w:r w:rsidRPr="007835B4">
        <w:rPr>
          <w:lang w:val="en-CA"/>
        </w:rPr>
        <w:t>Timofey Solovyev (Huawei – DE)</w:t>
      </w:r>
    </w:p>
    <w:p w14:paraId="3287E5F6" w14:textId="77777777" w:rsidR="007835B4" w:rsidRPr="007835B4" w:rsidRDefault="007835B4" w:rsidP="007835B4">
      <w:pPr>
        <w:pStyle w:val="Listenabsatz"/>
        <w:numPr>
          <w:ilvl w:val="0"/>
          <w:numId w:val="232"/>
        </w:numPr>
        <w:spacing w:before="60"/>
        <w:jc w:val="left"/>
        <w:rPr>
          <w:lang w:val="en-CA"/>
        </w:rPr>
      </w:pPr>
      <w:r w:rsidRPr="007835B4">
        <w:rPr>
          <w:lang w:val="en-CA"/>
        </w:rPr>
        <w:t>Ju-Hyung Son (Wilus – KR)</w:t>
      </w:r>
    </w:p>
    <w:p w14:paraId="228DD39A" w14:textId="77777777" w:rsidR="007835B4" w:rsidRPr="007835B4" w:rsidRDefault="007835B4" w:rsidP="007835B4">
      <w:pPr>
        <w:pStyle w:val="Listenabsatz"/>
        <w:numPr>
          <w:ilvl w:val="0"/>
          <w:numId w:val="232"/>
        </w:numPr>
        <w:spacing w:before="60"/>
        <w:jc w:val="left"/>
        <w:rPr>
          <w:lang w:val="en-CA"/>
        </w:rPr>
      </w:pPr>
      <w:r w:rsidRPr="007835B4">
        <w:rPr>
          <w:lang w:val="en-CA"/>
        </w:rPr>
        <w:t>Nan Song (OPPO – CN)</w:t>
      </w:r>
    </w:p>
    <w:p w14:paraId="35FB8E7E" w14:textId="77777777" w:rsidR="007835B4" w:rsidRPr="007835B4" w:rsidRDefault="007835B4" w:rsidP="007835B4">
      <w:pPr>
        <w:pStyle w:val="Listenabsatz"/>
        <w:numPr>
          <w:ilvl w:val="0"/>
          <w:numId w:val="232"/>
        </w:numPr>
        <w:spacing w:before="60"/>
        <w:jc w:val="left"/>
        <w:rPr>
          <w:lang w:val="en-CA"/>
        </w:rPr>
      </w:pPr>
      <w:r w:rsidRPr="007835B4">
        <w:rPr>
          <w:lang w:val="en-CA"/>
        </w:rPr>
        <w:t>Alan Stein (V-Nova Inc. – US)</w:t>
      </w:r>
    </w:p>
    <w:p w14:paraId="0E963F8F" w14:textId="77777777" w:rsidR="007835B4" w:rsidRPr="007835B4" w:rsidRDefault="007835B4" w:rsidP="007835B4">
      <w:pPr>
        <w:pStyle w:val="Listenabsatz"/>
        <w:numPr>
          <w:ilvl w:val="0"/>
          <w:numId w:val="232"/>
        </w:numPr>
        <w:spacing w:before="60"/>
        <w:jc w:val="left"/>
        <w:rPr>
          <w:lang w:val="en-CA"/>
        </w:rPr>
      </w:pPr>
      <w:r w:rsidRPr="007835B4">
        <w:rPr>
          <w:lang w:val="en-CA"/>
        </w:rPr>
        <w:t>Jacob Ström (Ericsson – SE)</w:t>
      </w:r>
    </w:p>
    <w:p w14:paraId="351104E0" w14:textId="77777777" w:rsidR="007835B4" w:rsidRPr="007835B4" w:rsidRDefault="007835B4" w:rsidP="007835B4">
      <w:pPr>
        <w:pStyle w:val="Listenabsatz"/>
        <w:numPr>
          <w:ilvl w:val="0"/>
          <w:numId w:val="232"/>
        </w:numPr>
        <w:spacing w:before="60"/>
        <w:jc w:val="left"/>
        <w:rPr>
          <w:lang w:val="en-CA"/>
        </w:rPr>
      </w:pPr>
      <w:r w:rsidRPr="007835B4">
        <w:rPr>
          <w:lang w:val="en-CA"/>
        </w:rPr>
        <w:t>Toshiyasu Sugio (Panasonic – JP)</w:t>
      </w:r>
    </w:p>
    <w:p w14:paraId="68F4DA7E" w14:textId="77777777" w:rsidR="007835B4" w:rsidRPr="007835B4" w:rsidRDefault="007835B4" w:rsidP="007835B4">
      <w:pPr>
        <w:pStyle w:val="Listenabsatz"/>
        <w:numPr>
          <w:ilvl w:val="0"/>
          <w:numId w:val="232"/>
        </w:numPr>
        <w:spacing w:before="60"/>
        <w:jc w:val="left"/>
        <w:rPr>
          <w:lang w:val="en-CA"/>
        </w:rPr>
      </w:pPr>
      <w:r w:rsidRPr="007835B4">
        <w:rPr>
          <w:lang w:val="en-CA"/>
        </w:rPr>
        <w:t>Karsten Sühring (Fraunhofer HHI – DE)</w:t>
      </w:r>
    </w:p>
    <w:p w14:paraId="146EFACE" w14:textId="77777777" w:rsidR="007835B4" w:rsidRPr="007835B4" w:rsidRDefault="007835B4" w:rsidP="007835B4">
      <w:pPr>
        <w:pStyle w:val="Listenabsatz"/>
        <w:numPr>
          <w:ilvl w:val="0"/>
          <w:numId w:val="232"/>
        </w:numPr>
        <w:spacing w:before="60"/>
        <w:jc w:val="left"/>
        <w:rPr>
          <w:lang w:val="en-CA"/>
        </w:rPr>
      </w:pPr>
      <w:r w:rsidRPr="007835B4">
        <w:rPr>
          <w:lang w:val="en-CA"/>
        </w:rPr>
        <w:t>Gary J. Sullivan (Dolby – US)</w:t>
      </w:r>
    </w:p>
    <w:p w14:paraId="00985AF3" w14:textId="77777777" w:rsidR="007835B4" w:rsidRPr="007835B4" w:rsidRDefault="007835B4" w:rsidP="007835B4">
      <w:pPr>
        <w:pStyle w:val="Listenabsatz"/>
        <w:numPr>
          <w:ilvl w:val="0"/>
          <w:numId w:val="232"/>
        </w:numPr>
        <w:spacing w:before="60"/>
        <w:jc w:val="left"/>
        <w:rPr>
          <w:lang w:val="en-CA"/>
        </w:rPr>
      </w:pPr>
      <w:r w:rsidRPr="007835B4">
        <w:rPr>
          <w:lang w:val="en-CA"/>
        </w:rPr>
        <w:t>Zexing Sun (OPPO – CN)</w:t>
      </w:r>
    </w:p>
    <w:p w14:paraId="6FE5D2E6" w14:textId="77777777" w:rsidR="007835B4" w:rsidRPr="007835B4" w:rsidRDefault="007835B4" w:rsidP="007835B4">
      <w:pPr>
        <w:pStyle w:val="Listenabsatz"/>
        <w:numPr>
          <w:ilvl w:val="0"/>
          <w:numId w:val="232"/>
        </w:numPr>
        <w:spacing w:before="60"/>
        <w:jc w:val="left"/>
        <w:rPr>
          <w:lang w:val="en-CA"/>
        </w:rPr>
      </w:pPr>
      <w:r w:rsidRPr="007835B4">
        <w:rPr>
          <w:lang w:val="en-CA"/>
        </w:rPr>
        <w:t>Teruhiko Suzuki (Sony – JP)</w:t>
      </w:r>
    </w:p>
    <w:p w14:paraId="5ED8AB5A" w14:textId="77777777" w:rsidR="007835B4" w:rsidRPr="007835B4" w:rsidRDefault="007835B4" w:rsidP="007835B4">
      <w:pPr>
        <w:pStyle w:val="Listenabsatz"/>
        <w:numPr>
          <w:ilvl w:val="0"/>
          <w:numId w:val="232"/>
        </w:numPr>
        <w:spacing w:before="60"/>
        <w:jc w:val="left"/>
        <w:rPr>
          <w:lang w:val="en-CA"/>
        </w:rPr>
      </w:pPr>
      <w:r w:rsidRPr="007835B4">
        <w:rPr>
          <w:lang w:val="en-CA"/>
        </w:rPr>
        <w:t>Niclas Svensson (Ericsson – SE)</w:t>
      </w:r>
    </w:p>
    <w:p w14:paraId="3932935B" w14:textId="77777777" w:rsidR="007835B4" w:rsidRPr="007835B4" w:rsidRDefault="007835B4" w:rsidP="007835B4">
      <w:pPr>
        <w:pStyle w:val="Listenabsatz"/>
        <w:numPr>
          <w:ilvl w:val="0"/>
          <w:numId w:val="232"/>
        </w:numPr>
        <w:spacing w:before="60"/>
        <w:jc w:val="left"/>
        <w:rPr>
          <w:lang w:val="en-CA"/>
        </w:rPr>
      </w:pPr>
      <w:r w:rsidRPr="007835B4">
        <w:rPr>
          <w:lang w:val="en-CA"/>
        </w:rPr>
        <w:t>Maxim Sychev (Huawei Tech. RU)</w:t>
      </w:r>
    </w:p>
    <w:p w14:paraId="644BE6F8" w14:textId="77777777" w:rsidR="007835B4" w:rsidRPr="007835B4" w:rsidRDefault="007835B4" w:rsidP="007835B4">
      <w:pPr>
        <w:pStyle w:val="Listenabsatz"/>
        <w:numPr>
          <w:ilvl w:val="0"/>
          <w:numId w:val="232"/>
        </w:numPr>
        <w:spacing w:before="60"/>
        <w:jc w:val="left"/>
        <w:rPr>
          <w:lang w:val="en-CA"/>
        </w:rPr>
      </w:pPr>
      <w:r w:rsidRPr="007835B4">
        <w:rPr>
          <w:lang w:val="en-CA"/>
        </w:rPr>
        <w:t>Yasser Syed (Comcast Cable – US)</w:t>
      </w:r>
    </w:p>
    <w:p w14:paraId="4EE89AEC" w14:textId="77777777" w:rsidR="007835B4" w:rsidRPr="007835B4" w:rsidRDefault="007835B4" w:rsidP="007835B4">
      <w:pPr>
        <w:pStyle w:val="Listenabsatz"/>
        <w:numPr>
          <w:ilvl w:val="0"/>
          <w:numId w:val="232"/>
        </w:numPr>
        <w:spacing w:before="60"/>
        <w:jc w:val="left"/>
        <w:rPr>
          <w:lang w:val="en-CA"/>
        </w:rPr>
      </w:pPr>
      <w:r w:rsidRPr="007835B4">
        <w:rPr>
          <w:lang w:val="en-CA"/>
        </w:rPr>
        <w:t>Calvin-Khang Ta (Dolby Labs – US)</w:t>
      </w:r>
    </w:p>
    <w:p w14:paraId="4C8C3FFA" w14:textId="77777777" w:rsidR="007835B4" w:rsidRPr="007835B4" w:rsidRDefault="007835B4" w:rsidP="007835B4">
      <w:pPr>
        <w:pStyle w:val="Listenabsatz"/>
        <w:numPr>
          <w:ilvl w:val="0"/>
          <w:numId w:val="232"/>
        </w:numPr>
        <w:spacing w:before="60"/>
        <w:jc w:val="left"/>
        <w:rPr>
          <w:lang w:val="en-CA"/>
        </w:rPr>
      </w:pPr>
      <w:r w:rsidRPr="007835B4">
        <w:rPr>
          <w:lang w:val="en-CA"/>
        </w:rPr>
        <w:t>Keiichiro Takada (Sharp – JP)</w:t>
      </w:r>
    </w:p>
    <w:p w14:paraId="3B7F3768" w14:textId="77777777" w:rsidR="007835B4" w:rsidRPr="007835B4" w:rsidRDefault="007835B4" w:rsidP="007835B4">
      <w:pPr>
        <w:pStyle w:val="Listenabsatz"/>
        <w:numPr>
          <w:ilvl w:val="0"/>
          <w:numId w:val="232"/>
        </w:numPr>
        <w:spacing w:before="60"/>
        <w:jc w:val="left"/>
        <w:rPr>
          <w:lang w:val="en-CA"/>
        </w:rPr>
      </w:pPr>
      <w:r w:rsidRPr="007835B4">
        <w:rPr>
          <w:lang w:val="en-CA"/>
        </w:rPr>
        <w:t>Hendry Tan (LG Electronics – US)</w:t>
      </w:r>
    </w:p>
    <w:p w14:paraId="1A7D659A" w14:textId="77777777" w:rsidR="007835B4" w:rsidRPr="007835B4" w:rsidRDefault="007835B4" w:rsidP="007835B4">
      <w:pPr>
        <w:pStyle w:val="Listenabsatz"/>
        <w:numPr>
          <w:ilvl w:val="0"/>
          <w:numId w:val="232"/>
        </w:numPr>
        <w:spacing w:before="60"/>
        <w:jc w:val="left"/>
        <w:rPr>
          <w:lang w:val="en-CA"/>
        </w:rPr>
      </w:pPr>
      <w:r w:rsidRPr="007835B4">
        <w:rPr>
          <w:lang w:val="en-CA"/>
        </w:rPr>
        <w:t>Chi-Yu Teng (Sharp – JP)</w:t>
      </w:r>
    </w:p>
    <w:p w14:paraId="57AF9019" w14:textId="77777777" w:rsidR="007835B4" w:rsidRPr="007835B4" w:rsidRDefault="007835B4" w:rsidP="007835B4">
      <w:pPr>
        <w:pStyle w:val="Listenabsatz"/>
        <w:numPr>
          <w:ilvl w:val="0"/>
          <w:numId w:val="232"/>
        </w:numPr>
        <w:spacing w:before="60"/>
        <w:jc w:val="left"/>
        <w:rPr>
          <w:lang w:val="en-CA"/>
        </w:rPr>
      </w:pPr>
      <w:r w:rsidRPr="007835B4">
        <w:rPr>
          <w:lang w:val="en-CA"/>
        </w:rPr>
        <w:t>Gilles Teniou (Tencent – US)</w:t>
      </w:r>
    </w:p>
    <w:p w14:paraId="0537F00B" w14:textId="77777777" w:rsidR="007835B4" w:rsidRPr="007835B4" w:rsidRDefault="007835B4" w:rsidP="007835B4">
      <w:pPr>
        <w:pStyle w:val="Listenabsatz"/>
        <w:numPr>
          <w:ilvl w:val="0"/>
          <w:numId w:val="232"/>
        </w:numPr>
        <w:spacing w:before="60"/>
        <w:jc w:val="left"/>
        <w:rPr>
          <w:lang w:val="en-CA"/>
        </w:rPr>
      </w:pPr>
      <w:r w:rsidRPr="007835B4">
        <w:rPr>
          <w:lang w:val="en-CA"/>
        </w:rPr>
        <w:t>Han Boon Teo (Panasonic – SG)</w:t>
      </w:r>
    </w:p>
    <w:p w14:paraId="4E008B1F" w14:textId="77777777" w:rsidR="007835B4" w:rsidRPr="007835B4" w:rsidRDefault="007835B4" w:rsidP="007835B4">
      <w:pPr>
        <w:pStyle w:val="Listenabsatz"/>
        <w:numPr>
          <w:ilvl w:val="0"/>
          <w:numId w:val="232"/>
        </w:numPr>
        <w:spacing w:before="60"/>
        <w:jc w:val="left"/>
        <w:rPr>
          <w:lang w:val="en-CA"/>
        </w:rPr>
      </w:pPr>
      <w:r w:rsidRPr="007835B4">
        <w:rPr>
          <w:lang w:val="en-CA"/>
        </w:rPr>
        <w:t>Herbert Thoma (Fraunhofer IIS – DE)</w:t>
      </w:r>
    </w:p>
    <w:p w14:paraId="05E5F5CA" w14:textId="77777777" w:rsidR="007835B4" w:rsidRPr="007835B4" w:rsidRDefault="007835B4" w:rsidP="007835B4">
      <w:pPr>
        <w:pStyle w:val="Listenabsatz"/>
        <w:numPr>
          <w:ilvl w:val="0"/>
          <w:numId w:val="232"/>
        </w:numPr>
        <w:spacing w:before="60"/>
        <w:jc w:val="left"/>
        <w:rPr>
          <w:lang w:val="en-CA"/>
        </w:rPr>
      </w:pPr>
      <w:r w:rsidRPr="007835B4">
        <w:rPr>
          <w:lang w:val="en-CA"/>
        </w:rPr>
        <w:t>Yasuaki Tokumo (Sharp – JP)</w:t>
      </w:r>
    </w:p>
    <w:p w14:paraId="6212EB78" w14:textId="77777777" w:rsidR="007835B4" w:rsidRPr="007835B4" w:rsidRDefault="007835B4" w:rsidP="007835B4">
      <w:pPr>
        <w:pStyle w:val="Listenabsatz"/>
        <w:numPr>
          <w:ilvl w:val="0"/>
          <w:numId w:val="232"/>
        </w:numPr>
        <w:spacing w:before="60"/>
        <w:jc w:val="left"/>
        <w:rPr>
          <w:lang w:val="en-CA"/>
        </w:rPr>
      </w:pPr>
      <w:r w:rsidRPr="007835B4">
        <w:rPr>
          <w:lang w:val="en-CA"/>
        </w:rPr>
        <w:t>Alexandros Tourapis (Apple – US)</w:t>
      </w:r>
    </w:p>
    <w:p w14:paraId="0AE0576E" w14:textId="77777777" w:rsidR="007835B4" w:rsidRPr="007835B4" w:rsidRDefault="007835B4" w:rsidP="007835B4">
      <w:pPr>
        <w:pStyle w:val="Listenabsatz"/>
        <w:numPr>
          <w:ilvl w:val="0"/>
          <w:numId w:val="232"/>
        </w:numPr>
        <w:spacing w:before="60"/>
        <w:jc w:val="left"/>
        <w:rPr>
          <w:lang w:val="en-CA"/>
        </w:rPr>
      </w:pPr>
      <w:r w:rsidRPr="007835B4">
        <w:rPr>
          <w:lang w:val="en-CA"/>
        </w:rPr>
        <w:t>Enrique Valido Moure (Sisvel – IT)</w:t>
      </w:r>
    </w:p>
    <w:p w14:paraId="5B86BB99" w14:textId="77777777" w:rsidR="007835B4" w:rsidRPr="007835B4" w:rsidRDefault="007835B4" w:rsidP="007835B4">
      <w:pPr>
        <w:pStyle w:val="Listenabsatz"/>
        <w:numPr>
          <w:ilvl w:val="0"/>
          <w:numId w:val="232"/>
        </w:numPr>
        <w:spacing w:before="60"/>
        <w:jc w:val="left"/>
        <w:rPr>
          <w:lang w:val="en-CA"/>
        </w:rPr>
      </w:pPr>
      <w:r w:rsidRPr="007835B4">
        <w:rPr>
          <w:lang w:val="en-CA"/>
        </w:rPr>
        <w:t>Chen Wang (OPPO – CN)</w:t>
      </w:r>
    </w:p>
    <w:p w14:paraId="5AD7D5F7" w14:textId="77777777" w:rsidR="007835B4" w:rsidRPr="007835B4" w:rsidRDefault="007835B4" w:rsidP="007835B4">
      <w:pPr>
        <w:pStyle w:val="Listenabsatz"/>
        <w:numPr>
          <w:ilvl w:val="0"/>
          <w:numId w:val="232"/>
        </w:numPr>
        <w:spacing w:before="60"/>
        <w:jc w:val="left"/>
        <w:rPr>
          <w:lang w:val="en-CA"/>
        </w:rPr>
      </w:pPr>
      <w:r w:rsidRPr="007835B4">
        <w:rPr>
          <w:lang w:val="en-CA"/>
        </w:rPr>
        <w:t>Dong Wang (OPPO – CN)</w:t>
      </w:r>
    </w:p>
    <w:p w14:paraId="25384876" w14:textId="77777777" w:rsidR="007835B4" w:rsidRPr="007835B4" w:rsidRDefault="007835B4" w:rsidP="007835B4">
      <w:pPr>
        <w:pStyle w:val="Listenabsatz"/>
        <w:numPr>
          <w:ilvl w:val="0"/>
          <w:numId w:val="232"/>
        </w:numPr>
        <w:spacing w:before="60"/>
        <w:jc w:val="left"/>
        <w:rPr>
          <w:lang w:val="en-CA"/>
        </w:rPr>
      </w:pPr>
      <w:r w:rsidRPr="007835B4">
        <w:rPr>
          <w:lang w:val="en-CA"/>
        </w:rPr>
        <w:t>Fan Wang (OPPO – CN)</w:t>
      </w:r>
    </w:p>
    <w:p w14:paraId="7B40A7A3" w14:textId="77777777" w:rsidR="007835B4" w:rsidRPr="007835B4" w:rsidRDefault="007835B4" w:rsidP="007835B4">
      <w:pPr>
        <w:pStyle w:val="Listenabsatz"/>
        <w:numPr>
          <w:ilvl w:val="0"/>
          <w:numId w:val="232"/>
        </w:numPr>
        <w:spacing w:before="60"/>
        <w:jc w:val="left"/>
        <w:rPr>
          <w:lang w:val="en-CA"/>
        </w:rPr>
      </w:pPr>
      <w:r w:rsidRPr="007835B4">
        <w:rPr>
          <w:lang w:val="en-CA"/>
        </w:rPr>
        <w:t>Feng Wang (OPPO – CN)</w:t>
      </w:r>
    </w:p>
    <w:p w14:paraId="7A6C1112" w14:textId="77777777" w:rsidR="007835B4" w:rsidRPr="007835B4" w:rsidRDefault="007835B4" w:rsidP="007835B4">
      <w:pPr>
        <w:pStyle w:val="Listenabsatz"/>
        <w:numPr>
          <w:ilvl w:val="0"/>
          <w:numId w:val="232"/>
        </w:numPr>
        <w:spacing w:before="60"/>
        <w:jc w:val="left"/>
        <w:rPr>
          <w:lang w:val="en-CA"/>
        </w:rPr>
      </w:pPr>
      <w:r w:rsidRPr="007835B4">
        <w:rPr>
          <w:lang w:val="en-CA"/>
        </w:rPr>
        <w:t>Guiqi Wang (vivo – CN)</w:t>
      </w:r>
    </w:p>
    <w:p w14:paraId="1ED7DF4B" w14:textId="77777777" w:rsidR="007835B4" w:rsidRPr="007835B4" w:rsidRDefault="007835B4" w:rsidP="007835B4">
      <w:pPr>
        <w:pStyle w:val="Listenabsatz"/>
        <w:numPr>
          <w:ilvl w:val="0"/>
          <w:numId w:val="232"/>
        </w:numPr>
        <w:spacing w:before="60"/>
        <w:jc w:val="left"/>
        <w:rPr>
          <w:lang w:val="en-CA"/>
        </w:rPr>
      </w:pPr>
      <w:r w:rsidRPr="007835B4">
        <w:rPr>
          <w:lang w:val="en-CA"/>
        </w:rPr>
        <w:t>Sheng-Po Wang (ITRI – US)</w:t>
      </w:r>
    </w:p>
    <w:p w14:paraId="5A9E0E8B" w14:textId="77777777" w:rsidR="007835B4" w:rsidRPr="007835B4" w:rsidRDefault="007835B4" w:rsidP="007835B4">
      <w:pPr>
        <w:pStyle w:val="Listenabsatz"/>
        <w:numPr>
          <w:ilvl w:val="0"/>
          <w:numId w:val="232"/>
        </w:numPr>
        <w:spacing w:before="60"/>
        <w:jc w:val="left"/>
        <w:rPr>
          <w:lang w:val="en-CA"/>
        </w:rPr>
      </w:pPr>
      <w:r w:rsidRPr="007835B4">
        <w:rPr>
          <w:lang w:val="en-CA"/>
        </w:rPr>
        <w:t>Xianglin Wang (Kwai – US)</w:t>
      </w:r>
    </w:p>
    <w:p w14:paraId="7CA0E394" w14:textId="77777777" w:rsidR="007835B4" w:rsidRPr="007835B4" w:rsidRDefault="007835B4" w:rsidP="007835B4">
      <w:pPr>
        <w:pStyle w:val="Listenabsatz"/>
        <w:numPr>
          <w:ilvl w:val="0"/>
          <w:numId w:val="232"/>
        </w:numPr>
        <w:spacing w:before="60"/>
        <w:jc w:val="left"/>
        <w:rPr>
          <w:lang w:val="en-CA"/>
        </w:rPr>
      </w:pPr>
      <w:r w:rsidRPr="007835B4">
        <w:rPr>
          <w:lang w:val="en-CA"/>
        </w:rPr>
        <w:t>Honglian Wei (OPPO – CN)</w:t>
      </w:r>
    </w:p>
    <w:p w14:paraId="434792FC" w14:textId="77777777" w:rsidR="007835B4" w:rsidRPr="007835B4" w:rsidRDefault="007835B4" w:rsidP="007835B4">
      <w:pPr>
        <w:pStyle w:val="Listenabsatz"/>
        <w:numPr>
          <w:ilvl w:val="0"/>
          <w:numId w:val="232"/>
        </w:numPr>
        <w:spacing w:before="60"/>
        <w:jc w:val="left"/>
        <w:rPr>
          <w:lang w:val="en-CA"/>
        </w:rPr>
      </w:pPr>
      <w:r w:rsidRPr="007835B4">
        <w:rPr>
          <w:lang w:val="en-CA"/>
        </w:rPr>
        <w:t>Stephan Wenger (Tencent – US)</w:t>
      </w:r>
    </w:p>
    <w:p w14:paraId="2BDEAEE1" w14:textId="77777777" w:rsidR="007835B4" w:rsidRPr="007835B4" w:rsidRDefault="007835B4" w:rsidP="007835B4">
      <w:pPr>
        <w:pStyle w:val="Listenabsatz"/>
        <w:numPr>
          <w:ilvl w:val="0"/>
          <w:numId w:val="232"/>
        </w:numPr>
        <w:spacing w:before="60"/>
        <w:jc w:val="left"/>
        <w:rPr>
          <w:lang w:val="en-CA"/>
        </w:rPr>
      </w:pPr>
      <w:r w:rsidRPr="007835B4">
        <w:rPr>
          <w:lang w:val="en-CA"/>
        </w:rPr>
        <w:t>Adam Wieckowski (Fraunhofer HHI – DE)</w:t>
      </w:r>
    </w:p>
    <w:p w14:paraId="18E7C5B5" w14:textId="77777777" w:rsidR="007835B4" w:rsidRPr="007835B4" w:rsidRDefault="007835B4" w:rsidP="007835B4">
      <w:pPr>
        <w:pStyle w:val="Listenabsatz"/>
        <w:numPr>
          <w:ilvl w:val="0"/>
          <w:numId w:val="232"/>
        </w:numPr>
        <w:spacing w:before="60"/>
        <w:jc w:val="left"/>
        <w:rPr>
          <w:lang w:val="en-CA"/>
        </w:rPr>
      </w:pPr>
      <w:r w:rsidRPr="007835B4">
        <w:rPr>
          <w:lang w:val="en-CA"/>
        </w:rPr>
        <w:t>Thomas Wiegand (Fraunhofer HHI – DE)</w:t>
      </w:r>
    </w:p>
    <w:p w14:paraId="0E986DAD" w14:textId="77777777" w:rsidR="007835B4" w:rsidRPr="007835B4" w:rsidRDefault="007835B4" w:rsidP="007835B4">
      <w:pPr>
        <w:pStyle w:val="Listenabsatz"/>
        <w:numPr>
          <w:ilvl w:val="0"/>
          <w:numId w:val="232"/>
        </w:numPr>
        <w:spacing w:before="60"/>
        <w:jc w:val="left"/>
        <w:rPr>
          <w:lang w:val="en-CA"/>
        </w:rPr>
      </w:pPr>
      <w:r w:rsidRPr="007835B4">
        <w:rPr>
          <w:lang w:val="en-CA"/>
        </w:rPr>
        <w:t>Mathias Wien (RWTH Aachen – DE)</w:t>
      </w:r>
    </w:p>
    <w:p w14:paraId="08B42CD0" w14:textId="77777777" w:rsidR="007835B4" w:rsidRPr="007835B4" w:rsidRDefault="007835B4" w:rsidP="007835B4">
      <w:pPr>
        <w:pStyle w:val="Listenabsatz"/>
        <w:numPr>
          <w:ilvl w:val="0"/>
          <w:numId w:val="232"/>
        </w:numPr>
        <w:spacing w:before="60"/>
        <w:jc w:val="left"/>
        <w:rPr>
          <w:lang w:val="en-CA"/>
        </w:rPr>
      </w:pPr>
      <w:r w:rsidRPr="007835B4">
        <w:rPr>
          <w:lang w:val="en-CA"/>
        </w:rPr>
        <w:t>Ping Wu (ZTE – UK)</w:t>
      </w:r>
    </w:p>
    <w:p w14:paraId="0327EC6D" w14:textId="77777777" w:rsidR="007835B4" w:rsidRPr="007835B4" w:rsidRDefault="007835B4" w:rsidP="007835B4">
      <w:pPr>
        <w:pStyle w:val="Listenabsatz"/>
        <w:numPr>
          <w:ilvl w:val="0"/>
          <w:numId w:val="232"/>
        </w:numPr>
        <w:spacing w:before="60"/>
        <w:jc w:val="left"/>
        <w:rPr>
          <w:lang w:val="en-CA"/>
        </w:rPr>
      </w:pPr>
      <w:r w:rsidRPr="007835B4">
        <w:rPr>
          <w:lang w:val="en-CA"/>
        </w:rPr>
        <w:t>Shaowei Xie (ZTE – CN)</w:t>
      </w:r>
    </w:p>
    <w:p w14:paraId="2DA5C24D" w14:textId="77777777" w:rsidR="007835B4" w:rsidRPr="007835B4" w:rsidRDefault="007835B4" w:rsidP="007835B4">
      <w:pPr>
        <w:pStyle w:val="Listenabsatz"/>
        <w:numPr>
          <w:ilvl w:val="0"/>
          <w:numId w:val="232"/>
        </w:numPr>
        <w:spacing w:before="60"/>
        <w:jc w:val="left"/>
        <w:rPr>
          <w:lang w:val="en-CA"/>
        </w:rPr>
      </w:pPr>
      <w:r w:rsidRPr="007835B4">
        <w:rPr>
          <w:lang w:val="en-CA"/>
        </w:rPr>
        <w:t>Zhihuang Xie (OPPO – CN)</w:t>
      </w:r>
    </w:p>
    <w:p w14:paraId="4B1BE05C" w14:textId="77777777" w:rsidR="007835B4" w:rsidRPr="007835B4" w:rsidRDefault="007835B4" w:rsidP="007835B4">
      <w:pPr>
        <w:pStyle w:val="Listenabsatz"/>
        <w:numPr>
          <w:ilvl w:val="0"/>
          <w:numId w:val="232"/>
        </w:numPr>
        <w:spacing w:before="60"/>
        <w:jc w:val="left"/>
        <w:rPr>
          <w:lang w:val="en-CA"/>
        </w:rPr>
      </w:pPr>
      <w:r w:rsidRPr="007835B4">
        <w:rPr>
          <w:lang w:val="en-CA"/>
        </w:rPr>
        <w:t>Xiaoyu Xiu (Kwai – US)</w:t>
      </w:r>
    </w:p>
    <w:p w14:paraId="077B18D8" w14:textId="77777777" w:rsidR="007835B4" w:rsidRPr="007835B4" w:rsidRDefault="007835B4" w:rsidP="007835B4">
      <w:pPr>
        <w:pStyle w:val="Listenabsatz"/>
        <w:numPr>
          <w:ilvl w:val="0"/>
          <w:numId w:val="232"/>
        </w:numPr>
        <w:spacing w:before="60"/>
        <w:jc w:val="left"/>
        <w:rPr>
          <w:lang w:val="en-CA"/>
        </w:rPr>
      </w:pPr>
      <w:r w:rsidRPr="007835B4">
        <w:rPr>
          <w:lang w:val="en-CA"/>
        </w:rPr>
        <w:t>Jizheng Xu (Bytedance – US)</w:t>
      </w:r>
    </w:p>
    <w:p w14:paraId="1874CDC5" w14:textId="77777777" w:rsidR="007835B4" w:rsidRPr="007835B4" w:rsidRDefault="007835B4" w:rsidP="007835B4">
      <w:pPr>
        <w:pStyle w:val="Listenabsatz"/>
        <w:numPr>
          <w:ilvl w:val="0"/>
          <w:numId w:val="232"/>
        </w:numPr>
        <w:spacing w:before="60"/>
        <w:jc w:val="left"/>
        <w:rPr>
          <w:lang w:val="en-CA"/>
        </w:rPr>
      </w:pPr>
      <w:r w:rsidRPr="007835B4">
        <w:rPr>
          <w:lang w:val="en-CA"/>
        </w:rPr>
        <w:t>Luhang Xu (OPPO – CN)</w:t>
      </w:r>
    </w:p>
    <w:p w14:paraId="5406B3FD" w14:textId="77777777" w:rsidR="007835B4" w:rsidRPr="007835B4" w:rsidRDefault="007835B4" w:rsidP="007835B4">
      <w:pPr>
        <w:pStyle w:val="Listenabsatz"/>
        <w:numPr>
          <w:ilvl w:val="0"/>
          <w:numId w:val="232"/>
        </w:numPr>
        <w:spacing w:before="60"/>
        <w:jc w:val="left"/>
        <w:rPr>
          <w:lang w:val="en-CA"/>
        </w:rPr>
      </w:pPr>
      <w:r w:rsidRPr="007835B4">
        <w:rPr>
          <w:lang w:val="en-CA"/>
        </w:rPr>
        <w:t>Zhuowei Xu (TCL – CN)</w:t>
      </w:r>
    </w:p>
    <w:p w14:paraId="2033DE4F" w14:textId="77777777" w:rsidR="007835B4" w:rsidRPr="007835B4" w:rsidRDefault="007835B4" w:rsidP="007835B4">
      <w:pPr>
        <w:pStyle w:val="Listenabsatz"/>
        <w:numPr>
          <w:ilvl w:val="0"/>
          <w:numId w:val="232"/>
        </w:numPr>
        <w:spacing w:before="60"/>
        <w:jc w:val="left"/>
        <w:rPr>
          <w:lang w:val="en-CA"/>
        </w:rPr>
      </w:pPr>
      <w:r w:rsidRPr="007835B4">
        <w:rPr>
          <w:lang w:val="en-CA"/>
        </w:rPr>
        <w:t>Toru Yamada (NEC – JP)</w:t>
      </w:r>
    </w:p>
    <w:p w14:paraId="00E437AC" w14:textId="77777777" w:rsidR="007835B4" w:rsidRPr="007835B4" w:rsidRDefault="007835B4" w:rsidP="007835B4">
      <w:pPr>
        <w:pStyle w:val="Listenabsatz"/>
        <w:numPr>
          <w:ilvl w:val="0"/>
          <w:numId w:val="232"/>
        </w:numPr>
        <w:spacing w:before="60"/>
        <w:jc w:val="left"/>
        <w:rPr>
          <w:lang w:val="en-CA"/>
        </w:rPr>
      </w:pPr>
      <w:r w:rsidRPr="007835B4">
        <w:rPr>
          <w:lang w:val="en-CA"/>
        </w:rPr>
        <w:t>Ruiying Yang (Nokia – FI)</w:t>
      </w:r>
    </w:p>
    <w:p w14:paraId="4E387316" w14:textId="77777777" w:rsidR="007835B4" w:rsidRPr="007835B4" w:rsidRDefault="007835B4" w:rsidP="007835B4">
      <w:pPr>
        <w:pStyle w:val="Listenabsatz"/>
        <w:numPr>
          <w:ilvl w:val="0"/>
          <w:numId w:val="232"/>
        </w:numPr>
        <w:spacing w:before="60"/>
        <w:jc w:val="left"/>
        <w:rPr>
          <w:lang w:val="en-CA"/>
        </w:rPr>
      </w:pPr>
      <w:r w:rsidRPr="007835B4">
        <w:rPr>
          <w:lang w:val="en-CA"/>
        </w:rPr>
        <w:t>Seok-hyun Yang (Sejong Univ. – KR)</w:t>
      </w:r>
    </w:p>
    <w:p w14:paraId="66A3F645" w14:textId="77777777" w:rsidR="007835B4" w:rsidRPr="007835B4" w:rsidRDefault="007835B4" w:rsidP="007835B4">
      <w:pPr>
        <w:pStyle w:val="Listenabsatz"/>
        <w:numPr>
          <w:ilvl w:val="0"/>
          <w:numId w:val="232"/>
        </w:numPr>
        <w:spacing w:before="60"/>
        <w:jc w:val="left"/>
        <w:rPr>
          <w:lang w:val="en-CA"/>
        </w:rPr>
      </w:pPr>
      <w:r w:rsidRPr="007835B4">
        <w:rPr>
          <w:lang w:val="en-CA"/>
        </w:rPr>
        <w:t>Chang-Hao Yau (ITRI – US)</w:t>
      </w:r>
    </w:p>
    <w:p w14:paraId="3B2BB438" w14:textId="77777777" w:rsidR="007835B4" w:rsidRPr="007835B4" w:rsidRDefault="007835B4" w:rsidP="007835B4">
      <w:pPr>
        <w:pStyle w:val="Listenabsatz"/>
        <w:numPr>
          <w:ilvl w:val="0"/>
          <w:numId w:val="232"/>
        </w:numPr>
        <w:spacing w:before="60"/>
        <w:jc w:val="left"/>
        <w:rPr>
          <w:lang w:val="en-CA"/>
        </w:rPr>
      </w:pPr>
      <w:r w:rsidRPr="007835B4">
        <w:rPr>
          <w:lang w:val="en-CA"/>
        </w:rPr>
        <w:t>Yan Ye (Alibaba – US)</w:t>
      </w:r>
    </w:p>
    <w:p w14:paraId="16ADAB8D" w14:textId="77777777" w:rsidR="007835B4" w:rsidRPr="007835B4" w:rsidRDefault="007835B4" w:rsidP="007835B4">
      <w:pPr>
        <w:pStyle w:val="Listenabsatz"/>
        <w:numPr>
          <w:ilvl w:val="0"/>
          <w:numId w:val="232"/>
        </w:numPr>
        <w:spacing w:before="60"/>
        <w:jc w:val="left"/>
        <w:rPr>
          <w:lang w:val="en-CA"/>
        </w:rPr>
      </w:pPr>
      <w:r w:rsidRPr="007835B4">
        <w:rPr>
          <w:lang w:val="en-CA"/>
        </w:rPr>
        <w:t>Peng Yin (Dolby Labs – US)</w:t>
      </w:r>
    </w:p>
    <w:p w14:paraId="1F9B0695" w14:textId="77777777" w:rsidR="007835B4" w:rsidRPr="007835B4" w:rsidRDefault="007835B4" w:rsidP="007835B4">
      <w:pPr>
        <w:pStyle w:val="Listenabsatz"/>
        <w:numPr>
          <w:ilvl w:val="0"/>
          <w:numId w:val="232"/>
        </w:numPr>
        <w:spacing w:before="60"/>
        <w:jc w:val="left"/>
        <w:rPr>
          <w:lang w:val="en-CA"/>
        </w:rPr>
      </w:pPr>
      <w:r w:rsidRPr="007835B4">
        <w:rPr>
          <w:lang w:val="en-CA"/>
        </w:rPr>
        <w:t>Yujie Yin (NW Polytech. Univ.  – CN)</w:t>
      </w:r>
    </w:p>
    <w:p w14:paraId="19584B1D" w14:textId="77777777" w:rsidR="007835B4" w:rsidRPr="007835B4" w:rsidRDefault="007835B4" w:rsidP="007835B4">
      <w:pPr>
        <w:pStyle w:val="Listenabsatz"/>
        <w:numPr>
          <w:ilvl w:val="0"/>
          <w:numId w:val="232"/>
        </w:numPr>
        <w:spacing w:before="60"/>
        <w:jc w:val="left"/>
        <w:rPr>
          <w:lang w:val="en-CA"/>
        </w:rPr>
      </w:pPr>
      <w:r w:rsidRPr="007835B4">
        <w:rPr>
          <w:lang w:val="en-CA"/>
        </w:rPr>
        <w:t>Jeeye Yoon (LG Electronics – KR)</w:t>
      </w:r>
    </w:p>
    <w:p w14:paraId="6B4647DD" w14:textId="77777777" w:rsidR="007835B4" w:rsidRPr="007835B4" w:rsidRDefault="007835B4" w:rsidP="007835B4">
      <w:pPr>
        <w:pStyle w:val="Listenabsatz"/>
        <w:numPr>
          <w:ilvl w:val="0"/>
          <w:numId w:val="232"/>
        </w:numPr>
        <w:spacing w:before="60"/>
        <w:jc w:val="left"/>
        <w:rPr>
          <w:lang w:val="en-CA"/>
        </w:rPr>
      </w:pPr>
      <w:r w:rsidRPr="007835B4">
        <w:rPr>
          <w:lang w:val="en-CA"/>
        </w:rPr>
        <w:t>Haoping Yu (OPPO – US)</w:t>
      </w:r>
    </w:p>
    <w:p w14:paraId="023FC933" w14:textId="77777777" w:rsidR="007835B4" w:rsidRPr="007835B4" w:rsidRDefault="007835B4" w:rsidP="007835B4">
      <w:pPr>
        <w:pStyle w:val="Listenabsatz"/>
        <w:numPr>
          <w:ilvl w:val="0"/>
          <w:numId w:val="232"/>
        </w:numPr>
        <w:spacing w:before="60"/>
        <w:jc w:val="left"/>
        <w:rPr>
          <w:lang w:val="en-CA"/>
        </w:rPr>
      </w:pPr>
      <w:r w:rsidRPr="007835B4">
        <w:rPr>
          <w:lang w:val="en-CA"/>
        </w:rPr>
        <w:t>Lu Yu (Zhejiang Univ. – CN)</w:t>
      </w:r>
    </w:p>
    <w:p w14:paraId="641649D2" w14:textId="77777777" w:rsidR="007835B4" w:rsidRPr="007835B4" w:rsidRDefault="007835B4" w:rsidP="007835B4">
      <w:pPr>
        <w:pStyle w:val="Listenabsatz"/>
        <w:numPr>
          <w:ilvl w:val="0"/>
          <w:numId w:val="232"/>
        </w:numPr>
        <w:spacing w:before="60"/>
        <w:jc w:val="left"/>
        <w:rPr>
          <w:lang w:val="en-CA"/>
        </w:rPr>
      </w:pPr>
      <w:r w:rsidRPr="007835B4">
        <w:rPr>
          <w:lang w:val="en-CA"/>
        </w:rPr>
        <w:t>Yue Yu (OPPO – US)</w:t>
      </w:r>
    </w:p>
    <w:p w14:paraId="461AE225" w14:textId="77777777" w:rsidR="007835B4" w:rsidRPr="007835B4" w:rsidRDefault="007835B4" w:rsidP="007835B4">
      <w:pPr>
        <w:pStyle w:val="Listenabsatz"/>
        <w:numPr>
          <w:ilvl w:val="0"/>
          <w:numId w:val="232"/>
        </w:numPr>
        <w:spacing w:before="60"/>
        <w:jc w:val="left"/>
        <w:rPr>
          <w:lang w:val="en-CA"/>
        </w:rPr>
      </w:pPr>
      <w:r w:rsidRPr="007835B4">
        <w:rPr>
          <w:lang w:val="en-CA"/>
        </w:rPr>
        <w:t>Hui Yuan (OPPO – CN)</w:t>
      </w:r>
    </w:p>
    <w:p w14:paraId="106282A8" w14:textId="77777777" w:rsidR="007835B4" w:rsidRPr="007835B4" w:rsidRDefault="007835B4" w:rsidP="007835B4">
      <w:pPr>
        <w:pStyle w:val="Listenabsatz"/>
        <w:numPr>
          <w:ilvl w:val="0"/>
          <w:numId w:val="232"/>
        </w:numPr>
        <w:spacing w:before="60"/>
        <w:jc w:val="left"/>
        <w:rPr>
          <w:lang w:val="en-CA"/>
        </w:rPr>
      </w:pPr>
      <w:r w:rsidRPr="007835B4">
        <w:rPr>
          <w:lang w:val="en-CA"/>
        </w:rPr>
        <w:t>Vladyslav Zakhatchenko (Nokia – US)</w:t>
      </w:r>
    </w:p>
    <w:p w14:paraId="2E3B1903" w14:textId="77777777" w:rsidR="007835B4" w:rsidRPr="007835B4" w:rsidRDefault="007835B4" w:rsidP="007835B4">
      <w:pPr>
        <w:pStyle w:val="Listenabsatz"/>
        <w:numPr>
          <w:ilvl w:val="0"/>
          <w:numId w:val="232"/>
        </w:numPr>
        <w:spacing w:before="60"/>
        <w:jc w:val="left"/>
        <w:rPr>
          <w:lang w:val="en-CA"/>
        </w:rPr>
      </w:pPr>
      <w:r w:rsidRPr="007835B4">
        <w:rPr>
          <w:lang w:val="en-CA"/>
        </w:rPr>
        <w:t>Xing Zeng (ZTE – CN)</w:t>
      </w:r>
    </w:p>
    <w:p w14:paraId="2C3B417D" w14:textId="77777777" w:rsidR="007835B4" w:rsidRPr="007835B4" w:rsidRDefault="007835B4" w:rsidP="007835B4">
      <w:pPr>
        <w:pStyle w:val="Listenabsatz"/>
        <w:numPr>
          <w:ilvl w:val="0"/>
          <w:numId w:val="232"/>
        </w:numPr>
        <w:spacing w:before="60"/>
        <w:jc w:val="left"/>
        <w:rPr>
          <w:lang w:val="en-CA"/>
        </w:rPr>
      </w:pPr>
      <w:r w:rsidRPr="007835B4">
        <w:rPr>
          <w:lang w:val="en-CA"/>
        </w:rPr>
        <w:t>Hongli Zhang (OPPO – CN)</w:t>
      </w:r>
    </w:p>
    <w:p w14:paraId="784C1121" w14:textId="77777777" w:rsidR="007835B4" w:rsidRPr="007835B4" w:rsidRDefault="007835B4" w:rsidP="007835B4">
      <w:pPr>
        <w:pStyle w:val="Listenabsatz"/>
        <w:numPr>
          <w:ilvl w:val="0"/>
          <w:numId w:val="232"/>
        </w:numPr>
        <w:spacing w:before="60"/>
        <w:jc w:val="left"/>
        <w:rPr>
          <w:lang w:val="en-CA"/>
        </w:rPr>
      </w:pPr>
      <w:r w:rsidRPr="007835B4">
        <w:rPr>
          <w:lang w:val="en-CA"/>
        </w:rPr>
        <w:t>Lai Zhang (OPPO – CN)</w:t>
      </w:r>
    </w:p>
    <w:p w14:paraId="193A0C16" w14:textId="77777777" w:rsidR="007835B4" w:rsidRPr="007835B4" w:rsidRDefault="007835B4" w:rsidP="007835B4">
      <w:pPr>
        <w:pStyle w:val="Listenabsatz"/>
        <w:numPr>
          <w:ilvl w:val="0"/>
          <w:numId w:val="232"/>
        </w:numPr>
        <w:spacing w:before="60"/>
        <w:jc w:val="left"/>
        <w:rPr>
          <w:lang w:val="en-CA"/>
        </w:rPr>
      </w:pPr>
      <w:r w:rsidRPr="007835B4">
        <w:rPr>
          <w:lang w:val="en-CA"/>
        </w:rPr>
        <w:t>Yuhuai Zhang (OPPO – CN)</w:t>
      </w:r>
    </w:p>
    <w:p w14:paraId="62EE6D73" w14:textId="77777777" w:rsidR="007835B4" w:rsidRPr="007835B4" w:rsidRDefault="007835B4" w:rsidP="007835B4">
      <w:pPr>
        <w:pStyle w:val="Listenabsatz"/>
        <w:numPr>
          <w:ilvl w:val="0"/>
          <w:numId w:val="232"/>
        </w:numPr>
        <w:spacing w:before="60"/>
        <w:jc w:val="left"/>
        <w:rPr>
          <w:lang w:val="en-CA"/>
        </w:rPr>
      </w:pPr>
      <w:r w:rsidRPr="007835B4">
        <w:rPr>
          <w:lang w:val="en-CA"/>
        </w:rPr>
        <w:t>Shuai Zhao (Qualcomm – US)</w:t>
      </w:r>
    </w:p>
    <w:p w14:paraId="6FE9BD3A" w14:textId="77777777" w:rsidR="007835B4" w:rsidRPr="007835B4" w:rsidRDefault="007835B4" w:rsidP="007835B4">
      <w:pPr>
        <w:pStyle w:val="Listenabsatz"/>
        <w:numPr>
          <w:ilvl w:val="0"/>
          <w:numId w:val="232"/>
        </w:numPr>
        <w:spacing w:before="60"/>
        <w:jc w:val="left"/>
        <w:rPr>
          <w:lang w:val="en-CA"/>
        </w:rPr>
      </w:pPr>
      <w:r w:rsidRPr="007835B4">
        <w:rPr>
          <w:lang w:val="en-CA"/>
        </w:rPr>
        <w:t>Xin Zhao (Tencent – CN)</w:t>
      </w:r>
    </w:p>
    <w:p w14:paraId="750D3BD9" w14:textId="77777777" w:rsidR="007835B4" w:rsidRPr="007835B4" w:rsidRDefault="007835B4" w:rsidP="007835B4">
      <w:pPr>
        <w:pStyle w:val="Listenabsatz"/>
        <w:numPr>
          <w:ilvl w:val="0"/>
          <w:numId w:val="232"/>
        </w:numPr>
        <w:spacing w:before="60"/>
        <w:jc w:val="left"/>
        <w:rPr>
          <w:lang w:val="en-CA"/>
        </w:rPr>
      </w:pPr>
      <w:r w:rsidRPr="007835B4">
        <w:rPr>
          <w:lang w:val="en-CA"/>
        </w:rPr>
        <w:t>Fan Zheming (Sharp – CN)</w:t>
      </w:r>
    </w:p>
    <w:p w14:paraId="17BDF5B0" w14:textId="77777777" w:rsidR="007835B4" w:rsidRPr="007835B4" w:rsidRDefault="007835B4" w:rsidP="007835B4">
      <w:pPr>
        <w:pStyle w:val="Listenabsatz"/>
        <w:numPr>
          <w:ilvl w:val="0"/>
          <w:numId w:val="232"/>
        </w:numPr>
        <w:spacing w:before="60"/>
        <w:jc w:val="left"/>
        <w:rPr>
          <w:lang w:val="en-CA"/>
        </w:rPr>
      </w:pPr>
      <w:r w:rsidRPr="007835B4">
        <w:rPr>
          <w:lang w:val="en-CA"/>
        </w:rPr>
        <w:t>Yuxing Zheng (Samsung – CN)</w:t>
      </w:r>
    </w:p>
    <w:p w14:paraId="6D870C2B" w14:textId="77777777" w:rsidR="007835B4" w:rsidRPr="007835B4" w:rsidRDefault="007835B4" w:rsidP="007835B4">
      <w:pPr>
        <w:pStyle w:val="Listenabsatz"/>
        <w:numPr>
          <w:ilvl w:val="0"/>
          <w:numId w:val="232"/>
        </w:numPr>
        <w:spacing w:before="60"/>
        <w:jc w:val="left"/>
        <w:rPr>
          <w:lang w:val="en-CA"/>
        </w:rPr>
      </w:pPr>
      <w:r w:rsidRPr="007835B4">
        <w:rPr>
          <w:lang w:val="en-CA"/>
        </w:rPr>
        <w:t>Chuan Zhou (vivo – CN)</w:t>
      </w:r>
    </w:p>
    <w:p w14:paraId="70EAC667" w14:textId="77777777" w:rsidR="007835B4" w:rsidRPr="007835B4" w:rsidRDefault="007835B4" w:rsidP="007835B4">
      <w:pPr>
        <w:pStyle w:val="Listenabsatz"/>
        <w:numPr>
          <w:ilvl w:val="0"/>
          <w:numId w:val="232"/>
        </w:numPr>
        <w:spacing w:before="60"/>
        <w:jc w:val="left"/>
        <w:rPr>
          <w:lang w:val="en-CA"/>
        </w:rPr>
      </w:pPr>
      <w:r w:rsidRPr="007835B4">
        <w:rPr>
          <w:lang w:val="en-CA"/>
        </w:rPr>
        <w:t>Zhiwei Zhou (NW Polytech. Univ.  – CN)</w:t>
      </w:r>
    </w:p>
    <w:p w14:paraId="79CA5620" w14:textId="77777777" w:rsidR="007835B4" w:rsidRPr="007835B4" w:rsidRDefault="007835B4" w:rsidP="007835B4">
      <w:pPr>
        <w:pStyle w:val="Listenabsatz"/>
        <w:numPr>
          <w:ilvl w:val="0"/>
          <w:numId w:val="232"/>
        </w:numPr>
        <w:spacing w:before="60"/>
        <w:jc w:val="left"/>
        <w:rPr>
          <w:lang w:val="en-CA"/>
        </w:rPr>
      </w:pPr>
      <w:r w:rsidRPr="007835B4">
        <w:rPr>
          <w:lang w:val="en-CA"/>
        </w:rPr>
        <w:t>Dan Zou (OPPO – CN)</w:t>
      </w:r>
    </w:p>
    <w:p w14:paraId="3E657564" w14:textId="39A297F1" w:rsidR="00100BCA" w:rsidRPr="00373F08" w:rsidRDefault="007835B4" w:rsidP="00100BCA">
      <w:pPr>
        <w:pStyle w:val="Listenabsatz"/>
        <w:numPr>
          <w:ilvl w:val="0"/>
          <w:numId w:val="232"/>
        </w:numPr>
        <w:spacing w:before="60"/>
        <w:jc w:val="left"/>
        <w:rPr>
          <w:lang w:val="en-CA"/>
        </w:rPr>
      </w:pPr>
      <w:r w:rsidRPr="007835B4">
        <w:rPr>
          <w:lang w:val="en-CA"/>
        </w:rPr>
        <w:t>Nannan Zou (Nokia – FI</w:t>
      </w:r>
      <w:r>
        <w:rPr>
          <w:lang w:val="en-CA"/>
        </w:rPr>
        <w:t>)</w:t>
      </w:r>
    </w:p>
    <w:p w14:paraId="35D10908" w14:textId="46E0F009" w:rsidR="00100BCA" w:rsidRPr="00373F08" w:rsidRDefault="00100BCA" w:rsidP="00100BCA">
      <w:pPr>
        <w:pStyle w:val="Listenabsatz"/>
        <w:numPr>
          <w:ilvl w:val="0"/>
          <w:numId w:val="232"/>
        </w:numPr>
        <w:spacing w:before="60"/>
        <w:jc w:val="left"/>
        <w:rPr>
          <w:lang w:val="en-CA"/>
        </w:rPr>
        <w:sectPr w:rsidR="00100BCA" w:rsidRPr="00373F08" w:rsidSect="008C0B19">
          <w:headerReference w:type="default" r:id="rId1416"/>
          <w:footerReference w:type="default" r:id="rId1417"/>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8C0B19">
          <w:headerReference w:type="default" r:id="rId1418"/>
          <w:footerReference w:type="default" r:id="rId1419"/>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berschrift1"/>
        <w:numPr>
          <w:ilvl w:val="0"/>
          <w:numId w:val="0"/>
        </w:numPr>
        <w:jc w:val="center"/>
        <w:rPr>
          <w:lang w:val="en-CA"/>
        </w:rPr>
      </w:pPr>
      <w:r w:rsidRPr="00373F08">
        <w:rPr>
          <w:lang w:val="en-CA"/>
        </w:rPr>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2DABD709" w:rsidR="00100BCA" w:rsidRPr="00373F08" w:rsidRDefault="00100BCA" w:rsidP="00100BCA">
      <w:pPr>
        <w:widowControl w:val="0"/>
        <w:rPr>
          <w:lang w:val="en-CA"/>
        </w:rPr>
      </w:pPr>
      <w:r w:rsidRPr="00373F08">
        <w:rPr>
          <w:lang w:val="en-CA"/>
        </w:rPr>
        <w:t xml:space="preserve">The remote participants of the thirty-ninth meeting of the JVET, according to the participation records from the Zoom teleconferencing tool used for the meeting sessions (approximately </w:t>
      </w:r>
      <w:r w:rsidR="007835B4">
        <w:rPr>
          <w:lang w:val="en-CA"/>
        </w:rPr>
        <w:t>291</w:t>
      </w:r>
      <w:r w:rsidR="007835B4" w:rsidRPr="00E02CC5">
        <w:rPr>
          <w:lang w:val="en-CA"/>
        </w:rPr>
        <w:t xml:space="preserve"> </w:t>
      </w:r>
      <w:r w:rsidRPr="00373F08">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8C0B19">
          <w:footerReference w:type="default" r:id="rId1420"/>
          <w:pgSz w:w="11906" w:h="16838" w:code="9"/>
          <w:pgMar w:top="864" w:right="1440" w:bottom="864" w:left="1440" w:header="432" w:footer="432" w:gutter="0"/>
          <w:cols w:space="720"/>
          <w:docGrid w:linePitch="326"/>
        </w:sectPr>
      </w:pPr>
    </w:p>
    <w:p w14:paraId="4F385827" w14:textId="77777777" w:rsidR="007835B4" w:rsidRPr="007835B4" w:rsidRDefault="007835B4" w:rsidP="007835B4">
      <w:pPr>
        <w:pStyle w:val="Listenabsatz"/>
        <w:numPr>
          <w:ilvl w:val="0"/>
          <w:numId w:val="40"/>
        </w:numPr>
        <w:spacing w:before="60"/>
        <w:jc w:val="left"/>
        <w:rPr>
          <w:lang w:val="en-CA"/>
        </w:rPr>
      </w:pPr>
      <w:r w:rsidRPr="007835B4">
        <w:rPr>
          <w:lang w:val="en-CA"/>
        </w:rPr>
        <w:t>Mouad Aderdor (Huawei – DE)</w:t>
      </w:r>
    </w:p>
    <w:p w14:paraId="3F9AAC68" w14:textId="77777777" w:rsidR="007835B4" w:rsidRPr="007835B4" w:rsidRDefault="007835B4" w:rsidP="007835B4">
      <w:pPr>
        <w:pStyle w:val="Listenabsatz"/>
        <w:numPr>
          <w:ilvl w:val="0"/>
          <w:numId w:val="40"/>
        </w:numPr>
        <w:spacing w:before="60"/>
        <w:jc w:val="left"/>
        <w:rPr>
          <w:lang w:val="en-CA"/>
        </w:rPr>
      </w:pPr>
      <w:r w:rsidRPr="007835B4">
        <w:rPr>
          <w:lang w:val="en-CA"/>
        </w:rPr>
        <w:t>Waqas Ahmad (Ericsson – SE)</w:t>
      </w:r>
    </w:p>
    <w:p w14:paraId="2BD4DC43" w14:textId="77777777" w:rsidR="007835B4" w:rsidRPr="007835B4" w:rsidRDefault="007835B4" w:rsidP="007835B4">
      <w:pPr>
        <w:pStyle w:val="Listenabsatz"/>
        <w:numPr>
          <w:ilvl w:val="0"/>
          <w:numId w:val="40"/>
        </w:numPr>
        <w:spacing w:before="60"/>
        <w:jc w:val="left"/>
        <w:rPr>
          <w:lang w:val="en-CA"/>
        </w:rPr>
      </w:pPr>
      <w:r w:rsidRPr="007835B4">
        <w:rPr>
          <w:lang w:val="en-CA"/>
        </w:rPr>
        <w:t>Ali Ak (InterDigital – FR)</w:t>
      </w:r>
    </w:p>
    <w:p w14:paraId="2012BEF3" w14:textId="77777777" w:rsidR="007835B4" w:rsidRPr="007835B4" w:rsidRDefault="007835B4" w:rsidP="007835B4">
      <w:pPr>
        <w:pStyle w:val="Listenabsatz"/>
        <w:numPr>
          <w:ilvl w:val="0"/>
          <w:numId w:val="40"/>
        </w:numPr>
        <w:spacing w:before="60"/>
        <w:jc w:val="left"/>
        <w:rPr>
          <w:lang w:val="en-CA"/>
        </w:rPr>
      </w:pPr>
      <w:r w:rsidRPr="007835B4">
        <w:rPr>
          <w:lang w:val="en-CA"/>
        </w:rPr>
        <w:t>Zoubida Ameur (InterDigital – FR)</w:t>
      </w:r>
    </w:p>
    <w:p w14:paraId="0A342422" w14:textId="77777777" w:rsidR="007835B4" w:rsidRPr="007835B4" w:rsidRDefault="007835B4" w:rsidP="007835B4">
      <w:pPr>
        <w:pStyle w:val="Listenabsatz"/>
        <w:numPr>
          <w:ilvl w:val="0"/>
          <w:numId w:val="40"/>
        </w:numPr>
        <w:spacing w:before="60"/>
        <w:jc w:val="left"/>
        <w:rPr>
          <w:lang w:val="en-CA"/>
        </w:rPr>
      </w:pPr>
      <w:r w:rsidRPr="007835B4">
        <w:rPr>
          <w:lang w:val="en-CA"/>
        </w:rPr>
        <w:t>Pierre Andrivon (Ofinno – US)</w:t>
      </w:r>
    </w:p>
    <w:p w14:paraId="0D5AD424" w14:textId="77777777" w:rsidR="007835B4" w:rsidRPr="007835B4" w:rsidRDefault="007835B4" w:rsidP="007835B4">
      <w:pPr>
        <w:pStyle w:val="Listenabsatz"/>
        <w:numPr>
          <w:ilvl w:val="0"/>
          <w:numId w:val="40"/>
        </w:numPr>
        <w:spacing w:before="60"/>
        <w:jc w:val="left"/>
        <w:rPr>
          <w:lang w:val="en-CA"/>
        </w:rPr>
      </w:pPr>
      <w:r w:rsidRPr="007835B4">
        <w:rPr>
          <w:lang w:val="en-CA"/>
        </w:rPr>
        <w:t>Yaxian Bai (ZTE – CN)</w:t>
      </w:r>
    </w:p>
    <w:p w14:paraId="70892DDC" w14:textId="77777777" w:rsidR="007835B4" w:rsidRPr="007835B4" w:rsidRDefault="007835B4" w:rsidP="007835B4">
      <w:pPr>
        <w:pStyle w:val="Listenabsatz"/>
        <w:numPr>
          <w:ilvl w:val="0"/>
          <w:numId w:val="40"/>
        </w:numPr>
        <w:spacing w:before="60"/>
        <w:jc w:val="left"/>
        <w:rPr>
          <w:lang w:val="en-CA"/>
        </w:rPr>
      </w:pPr>
      <w:r w:rsidRPr="007835B4">
        <w:rPr>
          <w:lang w:val="en-CA"/>
        </w:rPr>
        <w:t>Muhammet Balcilar (InterDigital – FR)</w:t>
      </w:r>
    </w:p>
    <w:p w14:paraId="59B14762" w14:textId="77777777" w:rsidR="007835B4" w:rsidRPr="007835B4" w:rsidRDefault="007835B4" w:rsidP="007835B4">
      <w:pPr>
        <w:pStyle w:val="Listenabsatz"/>
        <w:numPr>
          <w:ilvl w:val="0"/>
          <w:numId w:val="40"/>
        </w:numPr>
        <w:spacing w:before="60"/>
        <w:jc w:val="left"/>
        <w:rPr>
          <w:lang w:val="en-CA"/>
        </w:rPr>
      </w:pPr>
      <w:r w:rsidRPr="007835B4">
        <w:rPr>
          <w:lang w:val="en-CA"/>
        </w:rPr>
        <w:t>Manu Bansal (Dolby Labs – US)</w:t>
      </w:r>
    </w:p>
    <w:p w14:paraId="010C5B30" w14:textId="77777777" w:rsidR="007835B4" w:rsidRPr="007835B4" w:rsidRDefault="007835B4" w:rsidP="007835B4">
      <w:pPr>
        <w:pStyle w:val="Listenabsatz"/>
        <w:numPr>
          <w:ilvl w:val="0"/>
          <w:numId w:val="40"/>
        </w:numPr>
        <w:spacing w:before="60"/>
        <w:jc w:val="left"/>
        <w:rPr>
          <w:lang w:val="en-CA"/>
        </w:rPr>
      </w:pPr>
      <w:r w:rsidRPr="007835B4">
        <w:rPr>
          <w:lang w:val="en-CA"/>
        </w:rPr>
        <w:t>Vittorio Baroncini (VABTECH – UK)</w:t>
      </w:r>
    </w:p>
    <w:p w14:paraId="5212F915" w14:textId="77777777" w:rsidR="007835B4" w:rsidRPr="007835B4" w:rsidRDefault="007835B4" w:rsidP="007835B4">
      <w:pPr>
        <w:pStyle w:val="Listenabsatz"/>
        <w:numPr>
          <w:ilvl w:val="0"/>
          <w:numId w:val="40"/>
        </w:numPr>
        <w:spacing w:before="60"/>
        <w:jc w:val="left"/>
        <w:rPr>
          <w:lang w:val="en-CA"/>
        </w:rPr>
      </w:pPr>
      <w:r w:rsidRPr="007835B4">
        <w:rPr>
          <w:lang w:val="en-CA"/>
        </w:rPr>
        <w:t>Stefano Battista (BSOFT – IT)</w:t>
      </w:r>
    </w:p>
    <w:p w14:paraId="3CEA80C2" w14:textId="77777777" w:rsidR="007835B4" w:rsidRPr="007835B4" w:rsidRDefault="007835B4" w:rsidP="007835B4">
      <w:pPr>
        <w:pStyle w:val="Listenabsatz"/>
        <w:numPr>
          <w:ilvl w:val="0"/>
          <w:numId w:val="40"/>
        </w:numPr>
        <w:spacing w:before="60"/>
        <w:jc w:val="left"/>
        <w:rPr>
          <w:lang w:val="en-CA"/>
        </w:rPr>
      </w:pPr>
      <w:r w:rsidRPr="007835B4">
        <w:rPr>
          <w:lang w:val="en-CA"/>
        </w:rPr>
        <w:t>Florian Beye (NEC – JP)</w:t>
      </w:r>
    </w:p>
    <w:p w14:paraId="0B5A6786" w14:textId="77777777" w:rsidR="007835B4" w:rsidRPr="007835B4" w:rsidRDefault="007835B4" w:rsidP="007835B4">
      <w:pPr>
        <w:pStyle w:val="Listenabsatz"/>
        <w:numPr>
          <w:ilvl w:val="0"/>
          <w:numId w:val="40"/>
        </w:numPr>
        <w:spacing w:before="60"/>
        <w:jc w:val="left"/>
        <w:rPr>
          <w:lang w:val="en-CA"/>
        </w:rPr>
      </w:pPr>
      <w:r w:rsidRPr="007835B4">
        <w:rPr>
          <w:lang w:val="en-CA"/>
        </w:rPr>
        <w:t>Thibaud Biatek (Nokia – FR)</w:t>
      </w:r>
    </w:p>
    <w:p w14:paraId="26423960" w14:textId="77777777" w:rsidR="007835B4" w:rsidRPr="007835B4" w:rsidRDefault="007835B4" w:rsidP="007835B4">
      <w:pPr>
        <w:pStyle w:val="Listenabsatz"/>
        <w:numPr>
          <w:ilvl w:val="0"/>
          <w:numId w:val="40"/>
        </w:numPr>
        <w:spacing w:before="60"/>
        <w:jc w:val="left"/>
        <w:rPr>
          <w:lang w:val="en-CA"/>
        </w:rPr>
      </w:pPr>
      <w:r w:rsidRPr="007835B4">
        <w:rPr>
          <w:lang w:val="en-CA"/>
        </w:rPr>
        <w:t>Saverio Blasi (Nokia – UK)</w:t>
      </w:r>
    </w:p>
    <w:p w14:paraId="559FEC78" w14:textId="77777777" w:rsidR="007835B4" w:rsidRPr="007835B4" w:rsidRDefault="007835B4" w:rsidP="007835B4">
      <w:pPr>
        <w:pStyle w:val="Listenabsatz"/>
        <w:numPr>
          <w:ilvl w:val="0"/>
          <w:numId w:val="40"/>
        </w:numPr>
        <w:spacing w:before="60"/>
        <w:jc w:val="left"/>
        <w:rPr>
          <w:lang w:val="en-CA"/>
        </w:rPr>
      </w:pPr>
      <w:r w:rsidRPr="007835B4">
        <w:rPr>
          <w:lang w:val="en-CA"/>
        </w:rPr>
        <w:t>Atanas Boev (Huawei – DE)</w:t>
      </w:r>
    </w:p>
    <w:p w14:paraId="733F9434" w14:textId="77777777" w:rsidR="007835B4" w:rsidRPr="007835B4" w:rsidRDefault="007835B4" w:rsidP="007835B4">
      <w:pPr>
        <w:pStyle w:val="Listenabsatz"/>
        <w:numPr>
          <w:ilvl w:val="0"/>
          <w:numId w:val="40"/>
        </w:numPr>
        <w:spacing w:before="60"/>
        <w:jc w:val="left"/>
        <w:rPr>
          <w:lang w:val="en-CA"/>
        </w:rPr>
      </w:pPr>
      <w:r w:rsidRPr="007835B4">
        <w:rPr>
          <w:lang w:val="en-CA"/>
        </w:rPr>
        <w:t>Albert Bovsha (Huawei – RU)</w:t>
      </w:r>
    </w:p>
    <w:p w14:paraId="69257C35" w14:textId="77777777" w:rsidR="007835B4" w:rsidRPr="007835B4" w:rsidRDefault="007835B4" w:rsidP="007835B4">
      <w:pPr>
        <w:pStyle w:val="Listenabsatz"/>
        <w:numPr>
          <w:ilvl w:val="0"/>
          <w:numId w:val="40"/>
        </w:numPr>
        <w:spacing w:before="60"/>
        <w:jc w:val="left"/>
        <w:rPr>
          <w:lang w:val="en-CA"/>
        </w:rPr>
      </w:pPr>
      <w:r w:rsidRPr="007835B4">
        <w:rPr>
          <w:lang w:val="en-CA"/>
        </w:rPr>
        <w:t>Joohyung Byeon (Kwangwoon Univ. – KR)</w:t>
      </w:r>
    </w:p>
    <w:p w14:paraId="5E1AFE0E" w14:textId="77777777" w:rsidR="007835B4" w:rsidRPr="007835B4" w:rsidRDefault="007835B4" w:rsidP="007835B4">
      <w:pPr>
        <w:pStyle w:val="Listenabsatz"/>
        <w:numPr>
          <w:ilvl w:val="0"/>
          <w:numId w:val="40"/>
        </w:numPr>
        <w:spacing w:before="60"/>
        <w:jc w:val="left"/>
        <w:rPr>
          <w:lang w:val="en-CA"/>
        </w:rPr>
      </w:pPr>
      <w:r w:rsidRPr="007835B4">
        <w:rPr>
          <w:lang w:val="en-CA"/>
        </w:rPr>
        <w:t>Subin Byun (DAU – KR)</w:t>
      </w:r>
    </w:p>
    <w:p w14:paraId="4C914224" w14:textId="77777777" w:rsidR="007835B4" w:rsidRPr="007835B4" w:rsidRDefault="007835B4" w:rsidP="007835B4">
      <w:pPr>
        <w:pStyle w:val="Listenabsatz"/>
        <w:numPr>
          <w:ilvl w:val="0"/>
          <w:numId w:val="40"/>
        </w:numPr>
        <w:spacing w:before="60"/>
        <w:jc w:val="left"/>
        <w:rPr>
          <w:lang w:val="en-CA"/>
        </w:rPr>
      </w:pPr>
      <w:r w:rsidRPr="007835B4">
        <w:rPr>
          <w:lang w:val="en-CA"/>
        </w:rPr>
        <w:t>Eric Chai (Ubilinx – US)</w:t>
      </w:r>
    </w:p>
    <w:p w14:paraId="7BA33DDC" w14:textId="77777777" w:rsidR="007835B4" w:rsidRPr="007835B4" w:rsidRDefault="007835B4" w:rsidP="007835B4">
      <w:pPr>
        <w:pStyle w:val="Listenabsatz"/>
        <w:numPr>
          <w:ilvl w:val="0"/>
          <w:numId w:val="40"/>
        </w:numPr>
        <w:spacing w:before="60"/>
        <w:jc w:val="left"/>
        <w:rPr>
          <w:lang w:val="en-CA"/>
        </w:rPr>
      </w:pPr>
      <w:r w:rsidRPr="007835B4">
        <w:rPr>
          <w:lang w:val="en-CA"/>
        </w:rPr>
        <w:t>Yao-Jen Chang (Qualcomm – US)</w:t>
      </w:r>
    </w:p>
    <w:p w14:paraId="40891882" w14:textId="77777777" w:rsidR="007835B4" w:rsidRPr="007835B4" w:rsidRDefault="007835B4" w:rsidP="007835B4">
      <w:pPr>
        <w:pStyle w:val="Listenabsatz"/>
        <w:numPr>
          <w:ilvl w:val="0"/>
          <w:numId w:val="40"/>
        </w:numPr>
        <w:spacing w:before="60"/>
        <w:jc w:val="left"/>
        <w:rPr>
          <w:lang w:val="en-CA"/>
        </w:rPr>
      </w:pPr>
      <w:r w:rsidRPr="007835B4">
        <w:rPr>
          <w:lang w:val="en-CA"/>
        </w:rPr>
        <w:t>Renjie Chang (Tencent-CN)</w:t>
      </w:r>
    </w:p>
    <w:p w14:paraId="667E092B" w14:textId="77777777" w:rsidR="007835B4" w:rsidRPr="007835B4" w:rsidRDefault="007835B4" w:rsidP="007835B4">
      <w:pPr>
        <w:pStyle w:val="Listenabsatz"/>
        <w:numPr>
          <w:ilvl w:val="0"/>
          <w:numId w:val="40"/>
        </w:numPr>
        <w:spacing w:before="60"/>
        <w:jc w:val="left"/>
        <w:rPr>
          <w:lang w:val="en-CA"/>
        </w:rPr>
      </w:pPr>
      <w:r w:rsidRPr="007835B4">
        <w:rPr>
          <w:lang w:val="en-CA"/>
        </w:rPr>
        <w:t>Fang-Yi Chao (Tencent – US)</w:t>
      </w:r>
    </w:p>
    <w:p w14:paraId="0C329D93" w14:textId="77777777" w:rsidR="007835B4" w:rsidRPr="007835B4" w:rsidRDefault="007835B4" w:rsidP="007835B4">
      <w:pPr>
        <w:pStyle w:val="Listenabsatz"/>
        <w:numPr>
          <w:ilvl w:val="0"/>
          <w:numId w:val="40"/>
        </w:numPr>
        <w:spacing w:before="60"/>
        <w:jc w:val="left"/>
        <w:rPr>
          <w:lang w:val="en-CA"/>
        </w:rPr>
      </w:pPr>
      <w:r w:rsidRPr="007835B4">
        <w:rPr>
          <w:lang w:val="en-CA"/>
        </w:rPr>
        <w:t>Bolin Chen (Alibaba – CN)</w:t>
      </w:r>
    </w:p>
    <w:p w14:paraId="4C15A652" w14:textId="77777777" w:rsidR="000922C9" w:rsidRPr="00CA2E49" w:rsidRDefault="000922C9" w:rsidP="000922C9">
      <w:pPr>
        <w:pStyle w:val="Listenabsatz"/>
        <w:numPr>
          <w:ilvl w:val="0"/>
          <w:numId w:val="40"/>
        </w:numPr>
        <w:spacing w:before="60"/>
        <w:jc w:val="left"/>
        <w:rPr>
          <w:lang w:val="en-CA"/>
        </w:rPr>
      </w:pPr>
      <w:r w:rsidRPr="00CA2E49">
        <w:rPr>
          <w:lang w:val="en-CA"/>
        </w:rPr>
        <w:t>Ching-Yeh Chen (MediaTek – US)</w:t>
      </w:r>
    </w:p>
    <w:p w14:paraId="7922E209" w14:textId="77777777" w:rsidR="000922C9" w:rsidRPr="00CA2E49" w:rsidRDefault="000922C9" w:rsidP="000922C9">
      <w:pPr>
        <w:pStyle w:val="Listenabsatz"/>
        <w:numPr>
          <w:ilvl w:val="0"/>
          <w:numId w:val="40"/>
        </w:numPr>
        <w:spacing w:before="60"/>
        <w:jc w:val="left"/>
        <w:rPr>
          <w:lang w:val="en-CA"/>
        </w:rPr>
      </w:pPr>
      <w:r w:rsidRPr="00CA2E49">
        <w:rPr>
          <w:lang w:val="en-CA"/>
        </w:rPr>
        <w:t>Chun-Chi Chen (Qualcomm – US)</w:t>
      </w:r>
    </w:p>
    <w:p w14:paraId="0CD3D9E9" w14:textId="77777777" w:rsidR="007835B4" w:rsidRPr="007835B4" w:rsidRDefault="007835B4" w:rsidP="007835B4">
      <w:pPr>
        <w:pStyle w:val="Listenabsatz"/>
        <w:numPr>
          <w:ilvl w:val="0"/>
          <w:numId w:val="40"/>
        </w:numPr>
        <w:spacing w:before="60"/>
        <w:jc w:val="left"/>
        <w:rPr>
          <w:lang w:val="en-CA"/>
        </w:rPr>
      </w:pPr>
      <w:r w:rsidRPr="007835B4">
        <w:rPr>
          <w:lang w:val="en-CA"/>
        </w:rPr>
        <w:t>Fangdong Chen (Hikvision – CN)</w:t>
      </w:r>
    </w:p>
    <w:p w14:paraId="376186D7" w14:textId="77777777" w:rsidR="000922C9" w:rsidRPr="00CA2E49" w:rsidRDefault="000922C9" w:rsidP="000922C9">
      <w:pPr>
        <w:pStyle w:val="Listenabsatz"/>
        <w:numPr>
          <w:ilvl w:val="0"/>
          <w:numId w:val="40"/>
        </w:numPr>
        <w:spacing w:before="60"/>
        <w:jc w:val="left"/>
        <w:rPr>
          <w:lang w:val="en-CA"/>
        </w:rPr>
      </w:pPr>
      <w:r w:rsidRPr="00CA2E49">
        <w:rPr>
          <w:lang w:val="en-CA"/>
        </w:rPr>
        <w:t>Guan-Hao Chen (MediaTek – US)</w:t>
      </w:r>
    </w:p>
    <w:p w14:paraId="61F1D0BE" w14:textId="77777777" w:rsidR="000922C9" w:rsidRPr="00CA2E49" w:rsidRDefault="000922C9" w:rsidP="000922C9">
      <w:pPr>
        <w:pStyle w:val="Listenabsatz"/>
        <w:numPr>
          <w:ilvl w:val="0"/>
          <w:numId w:val="40"/>
        </w:numPr>
        <w:spacing w:before="60"/>
        <w:jc w:val="left"/>
        <w:rPr>
          <w:lang w:val="en-CA"/>
        </w:rPr>
      </w:pPr>
      <w:r w:rsidRPr="00CA2E49">
        <w:rPr>
          <w:lang w:val="en-CA"/>
        </w:rPr>
        <w:t>Hong-Hui Chen (MediaTek – US)</w:t>
      </w:r>
    </w:p>
    <w:p w14:paraId="3CE959CB" w14:textId="77777777" w:rsidR="000922C9" w:rsidRPr="00CA2E49" w:rsidRDefault="000922C9" w:rsidP="000922C9">
      <w:pPr>
        <w:pStyle w:val="Listenabsatz"/>
        <w:numPr>
          <w:ilvl w:val="0"/>
          <w:numId w:val="40"/>
        </w:numPr>
        <w:spacing w:before="60"/>
        <w:jc w:val="left"/>
        <w:rPr>
          <w:lang w:val="en-CA"/>
        </w:rPr>
      </w:pPr>
      <w:r w:rsidRPr="00CA2E49">
        <w:rPr>
          <w:lang w:val="en-CA"/>
        </w:rPr>
        <w:t>Lien-Fei Chen (Tencent – US)</w:t>
      </w:r>
    </w:p>
    <w:p w14:paraId="14E1E57D" w14:textId="77777777" w:rsidR="000922C9" w:rsidRPr="00CA2E49" w:rsidRDefault="000922C9" w:rsidP="000922C9">
      <w:pPr>
        <w:pStyle w:val="Listenabsatz"/>
        <w:numPr>
          <w:ilvl w:val="0"/>
          <w:numId w:val="40"/>
        </w:numPr>
        <w:spacing w:before="60"/>
        <w:jc w:val="left"/>
        <w:rPr>
          <w:lang w:val="en-CA"/>
        </w:rPr>
      </w:pPr>
      <w:r w:rsidRPr="00CA2E49">
        <w:rPr>
          <w:lang w:val="en-CA"/>
        </w:rPr>
        <w:t>Lulin Chen (MediaTek – US)</w:t>
      </w:r>
    </w:p>
    <w:p w14:paraId="0C53BE3B" w14:textId="77777777" w:rsidR="000922C9" w:rsidRPr="00CA2E49" w:rsidRDefault="000922C9" w:rsidP="000922C9">
      <w:pPr>
        <w:pStyle w:val="Listenabsatz"/>
        <w:numPr>
          <w:ilvl w:val="0"/>
          <w:numId w:val="40"/>
        </w:numPr>
        <w:spacing w:before="60"/>
        <w:jc w:val="left"/>
        <w:rPr>
          <w:lang w:val="en-CA"/>
        </w:rPr>
      </w:pPr>
      <w:r w:rsidRPr="00CA2E49">
        <w:rPr>
          <w:lang w:val="en-CA"/>
        </w:rPr>
        <w:t>Minzhe Chen (OPPO – CN)</w:t>
      </w:r>
    </w:p>
    <w:p w14:paraId="7AAD0C07" w14:textId="77777777" w:rsidR="000922C9" w:rsidRPr="00CA2E49" w:rsidRDefault="000922C9" w:rsidP="000922C9">
      <w:pPr>
        <w:pStyle w:val="Listenabsatz"/>
        <w:numPr>
          <w:ilvl w:val="0"/>
          <w:numId w:val="40"/>
        </w:numPr>
        <w:spacing w:before="60"/>
        <w:jc w:val="left"/>
        <w:rPr>
          <w:lang w:val="en-CA"/>
        </w:rPr>
      </w:pPr>
      <w:r w:rsidRPr="00CA2E49">
        <w:rPr>
          <w:lang w:val="en-CA"/>
        </w:rPr>
        <w:t>Wie Chen (Kwai – US)</w:t>
      </w:r>
    </w:p>
    <w:p w14:paraId="0A0FF972" w14:textId="63F62B37" w:rsidR="000922C9" w:rsidRPr="00CA2E49" w:rsidRDefault="000922C9" w:rsidP="000922C9">
      <w:pPr>
        <w:pStyle w:val="Listenabsatz"/>
        <w:numPr>
          <w:ilvl w:val="0"/>
          <w:numId w:val="40"/>
        </w:numPr>
        <w:spacing w:before="60"/>
        <w:jc w:val="left"/>
        <w:rPr>
          <w:lang w:val="en-CA"/>
        </w:rPr>
      </w:pPr>
      <w:r w:rsidRPr="00CA2E49">
        <w:rPr>
          <w:lang w:val="en-CA"/>
        </w:rPr>
        <w:t>Xinxin Chen (WHU – CN)</w:t>
      </w:r>
    </w:p>
    <w:p w14:paraId="365B7A64" w14:textId="77777777" w:rsidR="007835B4" w:rsidRPr="007835B4" w:rsidRDefault="007835B4" w:rsidP="007835B4">
      <w:pPr>
        <w:pStyle w:val="Listenabsatz"/>
        <w:numPr>
          <w:ilvl w:val="0"/>
          <w:numId w:val="40"/>
        </w:numPr>
        <w:spacing w:before="60"/>
        <w:jc w:val="left"/>
        <w:rPr>
          <w:lang w:val="en-CA"/>
        </w:rPr>
      </w:pPr>
      <w:r w:rsidRPr="007835B4">
        <w:rPr>
          <w:lang w:val="en-CA"/>
        </w:rPr>
        <w:t>Xinyao Chen (Huawei – CN)</w:t>
      </w:r>
    </w:p>
    <w:p w14:paraId="74E0A566" w14:textId="77777777" w:rsidR="007835B4" w:rsidRPr="007835B4" w:rsidRDefault="007835B4" w:rsidP="007835B4">
      <w:pPr>
        <w:pStyle w:val="Listenabsatz"/>
        <w:numPr>
          <w:ilvl w:val="0"/>
          <w:numId w:val="40"/>
        </w:numPr>
        <w:spacing w:before="60"/>
        <w:jc w:val="left"/>
        <w:rPr>
          <w:lang w:val="en-CA"/>
        </w:rPr>
      </w:pPr>
      <w:r w:rsidRPr="007835B4">
        <w:rPr>
          <w:lang w:val="en-CA"/>
        </w:rPr>
        <w:t>Yi-Wen Chen (MediaTek – US)</w:t>
      </w:r>
    </w:p>
    <w:p w14:paraId="697AF2B2" w14:textId="77777777" w:rsidR="007835B4" w:rsidRPr="007835B4" w:rsidRDefault="007835B4" w:rsidP="007835B4">
      <w:pPr>
        <w:pStyle w:val="Listenabsatz"/>
        <w:numPr>
          <w:ilvl w:val="0"/>
          <w:numId w:val="40"/>
        </w:numPr>
        <w:spacing w:before="60"/>
        <w:jc w:val="left"/>
        <w:rPr>
          <w:lang w:val="en-CA"/>
        </w:rPr>
      </w:pPr>
      <w:r w:rsidRPr="007835B4">
        <w:rPr>
          <w:lang w:val="en-CA"/>
        </w:rPr>
        <w:t>Zhenzhong Chen (WHU – CN)</w:t>
      </w:r>
    </w:p>
    <w:p w14:paraId="7CD95C47" w14:textId="77777777" w:rsidR="007835B4" w:rsidRPr="007835B4" w:rsidRDefault="007835B4" w:rsidP="007835B4">
      <w:pPr>
        <w:pStyle w:val="Listenabsatz"/>
        <w:numPr>
          <w:ilvl w:val="0"/>
          <w:numId w:val="40"/>
        </w:numPr>
        <w:spacing w:before="60"/>
        <w:jc w:val="left"/>
        <w:rPr>
          <w:lang w:val="en-CA"/>
        </w:rPr>
      </w:pPr>
      <w:r w:rsidRPr="007835B4">
        <w:rPr>
          <w:lang w:val="en-CA"/>
        </w:rPr>
        <w:t>Man-Shu Chiang (MediaTek – US)</w:t>
      </w:r>
    </w:p>
    <w:p w14:paraId="39B616F7" w14:textId="77777777" w:rsidR="007835B4" w:rsidRPr="007835B4" w:rsidRDefault="007835B4" w:rsidP="007835B4">
      <w:pPr>
        <w:pStyle w:val="Listenabsatz"/>
        <w:numPr>
          <w:ilvl w:val="0"/>
          <w:numId w:val="40"/>
        </w:numPr>
        <w:spacing w:before="60"/>
        <w:jc w:val="left"/>
        <w:rPr>
          <w:lang w:val="en-CA"/>
        </w:rPr>
      </w:pPr>
      <w:r w:rsidRPr="007835B4">
        <w:rPr>
          <w:lang w:val="en-CA"/>
        </w:rPr>
        <w:t>Wei-Jung Chien (Qualcomm – US)</w:t>
      </w:r>
    </w:p>
    <w:p w14:paraId="199BCF49" w14:textId="77777777" w:rsidR="007835B4" w:rsidRPr="007835B4" w:rsidRDefault="007835B4" w:rsidP="007835B4">
      <w:pPr>
        <w:pStyle w:val="Listenabsatz"/>
        <w:numPr>
          <w:ilvl w:val="0"/>
          <w:numId w:val="40"/>
        </w:numPr>
        <w:spacing w:before="60"/>
        <w:jc w:val="left"/>
        <w:rPr>
          <w:lang w:val="en-CA"/>
        </w:rPr>
      </w:pPr>
      <w:r w:rsidRPr="007835B4">
        <w:rPr>
          <w:lang w:val="en-CA"/>
        </w:rPr>
        <w:t>Huang Chiu (Kyunhee Univ. – KR)</w:t>
      </w:r>
    </w:p>
    <w:p w14:paraId="096BD6ED" w14:textId="77777777" w:rsidR="007835B4" w:rsidRPr="007835B4" w:rsidRDefault="007835B4" w:rsidP="007835B4">
      <w:pPr>
        <w:pStyle w:val="Listenabsatz"/>
        <w:numPr>
          <w:ilvl w:val="0"/>
          <w:numId w:val="40"/>
        </w:numPr>
        <w:spacing w:before="60"/>
        <w:jc w:val="left"/>
        <w:rPr>
          <w:lang w:val="en-CA"/>
        </w:rPr>
      </w:pPr>
      <w:r w:rsidRPr="007835B4">
        <w:rPr>
          <w:lang w:val="en-CA"/>
        </w:rPr>
        <w:t>Chih-Yao Chiu (MediaTek – US)</w:t>
      </w:r>
    </w:p>
    <w:p w14:paraId="0920E671" w14:textId="77777777" w:rsidR="007835B4" w:rsidRPr="007835B4" w:rsidRDefault="007835B4" w:rsidP="007835B4">
      <w:pPr>
        <w:pStyle w:val="Listenabsatz"/>
        <w:numPr>
          <w:ilvl w:val="0"/>
          <w:numId w:val="40"/>
        </w:numPr>
        <w:spacing w:before="60"/>
        <w:jc w:val="left"/>
        <w:rPr>
          <w:lang w:val="en-CA"/>
        </w:rPr>
      </w:pPr>
      <w:r w:rsidRPr="007835B4">
        <w:rPr>
          <w:lang w:val="en-CA"/>
        </w:rPr>
        <w:t>Shih-Chun Chiu (MediaTek – US)</w:t>
      </w:r>
    </w:p>
    <w:p w14:paraId="4E353433" w14:textId="77777777" w:rsidR="007835B4" w:rsidRPr="007835B4" w:rsidRDefault="007835B4" w:rsidP="007835B4">
      <w:pPr>
        <w:pStyle w:val="Listenabsatz"/>
        <w:numPr>
          <w:ilvl w:val="0"/>
          <w:numId w:val="40"/>
        </w:numPr>
        <w:spacing w:before="60"/>
        <w:jc w:val="left"/>
        <w:rPr>
          <w:lang w:val="en-CA"/>
        </w:rPr>
      </w:pPr>
      <w:r w:rsidRPr="007835B4">
        <w:rPr>
          <w:lang w:val="en-CA"/>
        </w:rPr>
        <w:t>Hyun Dong Cho (KHU – KR)</w:t>
      </w:r>
    </w:p>
    <w:p w14:paraId="6A205660" w14:textId="77777777" w:rsidR="007835B4" w:rsidRPr="007835B4" w:rsidRDefault="007835B4" w:rsidP="007835B4">
      <w:pPr>
        <w:pStyle w:val="Listenabsatz"/>
        <w:numPr>
          <w:ilvl w:val="0"/>
          <w:numId w:val="40"/>
        </w:numPr>
        <w:spacing w:before="60"/>
        <w:jc w:val="left"/>
        <w:rPr>
          <w:lang w:val="en-CA"/>
        </w:rPr>
      </w:pPr>
      <w:r w:rsidRPr="007835B4">
        <w:rPr>
          <w:lang w:val="en-CA"/>
        </w:rPr>
        <w:t>Jae Ryun Choe (KIPO – KR)</w:t>
      </w:r>
    </w:p>
    <w:p w14:paraId="759E9682" w14:textId="77777777" w:rsidR="007835B4" w:rsidRPr="007835B4" w:rsidRDefault="007835B4" w:rsidP="007835B4">
      <w:pPr>
        <w:pStyle w:val="Listenabsatz"/>
        <w:numPr>
          <w:ilvl w:val="0"/>
          <w:numId w:val="40"/>
        </w:numPr>
        <w:spacing w:before="60"/>
        <w:jc w:val="left"/>
        <w:rPr>
          <w:lang w:val="en-CA"/>
        </w:rPr>
      </w:pPr>
      <w:r w:rsidRPr="007835B4">
        <w:rPr>
          <w:lang w:val="en-CA"/>
        </w:rPr>
        <w:t>Haechul Choi (HNU – KR)</w:t>
      </w:r>
    </w:p>
    <w:p w14:paraId="6001002C" w14:textId="77777777" w:rsidR="007835B4" w:rsidRPr="007835B4" w:rsidRDefault="007835B4" w:rsidP="007835B4">
      <w:pPr>
        <w:pStyle w:val="Listenabsatz"/>
        <w:numPr>
          <w:ilvl w:val="0"/>
          <w:numId w:val="40"/>
        </w:numPr>
        <w:spacing w:before="60"/>
        <w:jc w:val="left"/>
        <w:rPr>
          <w:lang w:val="en-CA"/>
        </w:rPr>
      </w:pPr>
      <w:r w:rsidRPr="007835B4">
        <w:rPr>
          <w:lang w:val="en-CA"/>
        </w:rPr>
        <w:t>Jangwon Choi (Hyundai – KR)</w:t>
      </w:r>
    </w:p>
    <w:p w14:paraId="21707712" w14:textId="77777777" w:rsidR="007835B4" w:rsidRPr="007835B4" w:rsidRDefault="007835B4" w:rsidP="007835B4">
      <w:pPr>
        <w:pStyle w:val="Listenabsatz"/>
        <w:numPr>
          <w:ilvl w:val="0"/>
          <w:numId w:val="40"/>
        </w:numPr>
        <w:spacing w:before="60"/>
        <w:jc w:val="left"/>
        <w:rPr>
          <w:lang w:val="en-CA"/>
        </w:rPr>
      </w:pPr>
      <w:r w:rsidRPr="007835B4">
        <w:rPr>
          <w:lang w:val="en-CA"/>
        </w:rPr>
        <w:t>Hyejeong Choi (KWU – KR)</w:t>
      </w:r>
    </w:p>
    <w:p w14:paraId="7294B445" w14:textId="77777777" w:rsidR="007835B4" w:rsidRPr="007835B4" w:rsidRDefault="007835B4" w:rsidP="007835B4">
      <w:pPr>
        <w:pStyle w:val="Listenabsatz"/>
        <w:numPr>
          <w:ilvl w:val="0"/>
          <w:numId w:val="40"/>
        </w:numPr>
        <w:spacing w:before="60"/>
        <w:jc w:val="left"/>
        <w:rPr>
          <w:lang w:val="en-CA"/>
        </w:rPr>
      </w:pPr>
      <w:r w:rsidRPr="007835B4">
        <w:rPr>
          <w:lang w:val="en-CA"/>
        </w:rPr>
        <w:t>Giyong Choi (Samsung – KR)</w:t>
      </w:r>
    </w:p>
    <w:p w14:paraId="4DD4A6E3" w14:textId="77777777" w:rsidR="007835B4" w:rsidRPr="007835B4" w:rsidRDefault="007835B4" w:rsidP="007835B4">
      <w:pPr>
        <w:pStyle w:val="Listenabsatz"/>
        <w:numPr>
          <w:ilvl w:val="0"/>
          <w:numId w:val="40"/>
        </w:numPr>
        <w:spacing w:before="60"/>
        <w:jc w:val="left"/>
        <w:rPr>
          <w:lang w:val="en-CA"/>
        </w:rPr>
      </w:pPr>
      <w:r w:rsidRPr="007835B4">
        <w:rPr>
          <w:lang w:val="en-CA"/>
        </w:rPr>
        <w:t>Peter Chuang (MediaTek – US)</w:t>
      </w:r>
    </w:p>
    <w:p w14:paraId="72133AFD" w14:textId="77777777" w:rsidR="007835B4" w:rsidRPr="007835B4" w:rsidRDefault="007835B4" w:rsidP="007835B4">
      <w:pPr>
        <w:pStyle w:val="Listenabsatz"/>
        <w:numPr>
          <w:ilvl w:val="0"/>
          <w:numId w:val="40"/>
        </w:numPr>
        <w:spacing w:before="60"/>
        <w:jc w:val="left"/>
        <w:rPr>
          <w:lang w:val="en-CA"/>
        </w:rPr>
      </w:pPr>
      <w:r w:rsidRPr="007835B4">
        <w:rPr>
          <w:lang w:val="en-CA"/>
        </w:rPr>
        <w:t>Tzu-Der Chuang (MediaTek – US)</w:t>
      </w:r>
    </w:p>
    <w:p w14:paraId="66CAE4A8" w14:textId="77777777" w:rsidR="007835B4" w:rsidRPr="007835B4" w:rsidRDefault="007835B4" w:rsidP="007835B4">
      <w:pPr>
        <w:pStyle w:val="Listenabsatz"/>
        <w:numPr>
          <w:ilvl w:val="0"/>
          <w:numId w:val="40"/>
        </w:numPr>
        <w:spacing w:before="60"/>
        <w:jc w:val="left"/>
        <w:rPr>
          <w:lang w:val="en-CA"/>
        </w:rPr>
      </w:pPr>
      <w:r w:rsidRPr="007835B4">
        <w:rPr>
          <w:lang w:val="en-CA"/>
        </w:rPr>
        <w:t>Lorenzo Ciccarelli (V-Nova – UK)</w:t>
      </w:r>
    </w:p>
    <w:p w14:paraId="10B2FED7" w14:textId="77777777" w:rsidR="007835B4" w:rsidRPr="007835B4" w:rsidRDefault="007835B4" w:rsidP="007835B4">
      <w:pPr>
        <w:pStyle w:val="Listenabsatz"/>
        <w:numPr>
          <w:ilvl w:val="0"/>
          <w:numId w:val="40"/>
        </w:numPr>
        <w:spacing w:before="60"/>
        <w:jc w:val="left"/>
        <w:rPr>
          <w:lang w:val="en-CA"/>
        </w:rPr>
      </w:pPr>
      <w:r w:rsidRPr="007835B4">
        <w:rPr>
          <w:lang w:val="en-CA"/>
        </w:rPr>
        <w:t>Francesco Cricri (Nokia – FI)</w:t>
      </w:r>
    </w:p>
    <w:p w14:paraId="3DE7309C" w14:textId="77777777" w:rsidR="007835B4" w:rsidRPr="007835B4" w:rsidRDefault="007835B4" w:rsidP="007835B4">
      <w:pPr>
        <w:pStyle w:val="Listenabsatz"/>
        <w:numPr>
          <w:ilvl w:val="0"/>
          <w:numId w:val="40"/>
        </w:numPr>
        <w:spacing w:before="60"/>
        <w:jc w:val="left"/>
        <w:rPr>
          <w:lang w:val="en-CA"/>
        </w:rPr>
      </w:pPr>
      <w:r w:rsidRPr="007835B4">
        <w:rPr>
          <w:lang w:val="en-CA"/>
        </w:rPr>
        <w:t>Kai Cui (Qualcomm – US)</w:t>
      </w:r>
    </w:p>
    <w:p w14:paraId="6940947B" w14:textId="77777777" w:rsidR="007835B4" w:rsidRPr="007835B4" w:rsidRDefault="007835B4" w:rsidP="007835B4">
      <w:pPr>
        <w:pStyle w:val="Listenabsatz"/>
        <w:numPr>
          <w:ilvl w:val="0"/>
          <w:numId w:val="40"/>
        </w:numPr>
        <w:spacing w:before="60"/>
        <w:jc w:val="left"/>
        <w:rPr>
          <w:lang w:val="en-CA"/>
        </w:rPr>
      </w:pPr>
      <w:r w:rsidRPr="007835B4">
        <w:rPr>
          <w:lang w:val="en-CA"/>
        </w:rPr>
        <w:t>Zhenyu Dai (Alibaba – CN)</w:t>
      </w:r>
    </w:p>
    <w:p w14:paraId="6D8D1B48" w14:textId="77777777" w:rsidR="007835B4" w:rsidRPr="007835B4" w:rsidRDefault="007835B4" w:rsidP="007835B4">
      <w:pPr>
        <w:pStyle w:val="Listenabsatz"/>
        <w:numPr>
          <w:ilvl w:val="0"/>
          <w:numId w:val="40"/>
        </w:numPr>
        <w:spacing w:before="60"/>
        <w:jc w:val="left"/>
        <w:rPr>
          <w:lang w:val="en-CA"/>
        </w:rPr>
      </w:pPr>
      <w:r w:rsidRPr="007835B4">
        <w:rPr>
          <w:lang w:val="en-CA"/>
        </w:rPr>
        <w:t>Mitra Damghanian (Ericsson – SE)</w:t>
      </w:r>
    </w:p>
    <w:p w14:paraId="595C88E0" w14:textId="77777777" w:rsidR="007835B4" w:rsidRPr="007835B4" w:rsidRDefault="007835B4" w:rsidP="007835B4">
      <w:pPr>
        <w:pStyle w:val="Listenabsatz"/>
        <w:numPr>
          <w:ilvl w:val="0"/>
          <w:numId w:val="40"/>
        </w:numPr>
        <w:spacing w:before="60"/>
        <w:jc w:val="left"/>
        <w:rPr>
          <w:lang w:val="en-CA"/>
        </w:rPr>
      </w:pPr>
      <w:r w:rsidRPr="007835B4">
        <w:rPr>
          <w:lang w:val="en-CA"/>
        </w:rPr>
        <w:t>Bharath Damodaran (InterDigital – FR)</w:t>
      </w:r>
    </w:p>
    <w:p w14:paraId="4DFBCC9F" w14:textId="77777777" w:rsidR="007835B4" w:rsidRPr="007835B4" w:rsidRDefault="007835B4" w:rsidP="007835B4">
      <w:pPr>
        <w:pStyle w:val="Listenabsatz"/>
        <w:numPr>
          <w:ilvl w:val="0"/>
          <w:numId w:val="40"/>
        </w:numPr>
        <w:spacing w:before="60"/>
        <w:jc w:val="left"/>
        <w:rPr>
          <w:lang w:val="en-CA"/>
        </w:rPr>
      </w:pPr>
      <w:r w:rsidRPr="007835B4">
        <w:rPr>
          <w:lang w:val="en-CA"/>
        </w:rPr>
        <w:t>Han Chung Dean (Panasonic – SG)</w:t>
      </w:r>
    </w:p>
    <w:p w14:paraId="4FE5C208" w14:textId="77777777" w:rsidR="007835B4" w:rsidRPr="007835B4" w:rsidRDefault="007835B4" w:rsidP="007835B4">
      <w:pPr>
        <w:pStyle w:val="Listenabsatz"/>
        <w:numPr>
          <w:ilvl w:val="0"/>
          <w:numId w:val="40"/>
        </w:numPr>
        <w:spacing w:before="60"/>
        <w:jc w:val="left"/>
        <w:rPr>
          <w:lang w:val="en-CA"/>
        </w:rPr>
      </w:pPr>
      <w:r w:rsidRPr="007835B4">
        <w:rPr>
          <w:lang w:val="en-CA"/>
        </w:rPr>
        <w:t>Claire-Hélène Demarty (InterDigital – FR)</w:t>
      </w:r>
    </w:p>
    <w:p w14:paraId="3C5197AE" w14:textId="77777777" w:rsidR="007835B4" w:rsidRPr="007835B4" w:rsidRDefault="007835B4" w:rsidP="007835B4">
      <w:pPr>
        <w:pStyle w:val="Listenabsatz"/>
        <w:numPr>
          <w:ilvl w:val="0"/>
          <w:numId w:val="40"/>
        </w:numPr>
        <w:spacing w:before="60"/>
        <w:jc w:val="left"/>
        <w:rPr>
          <w:lang w:val="en-CA"/>
        </w:rPr>
      </w:pPr>
      <w:r w:rsidRPr="007835B4">
        <w:rPr>
          <w:lang w:val="en-CA"/>
        </w:rPr>
        <w:t>Zhipin Deng (Bytedance – CN)</w:t>
      </w:r>
    </w:p>
    <w:p w14:paraId="2134C1D5" w14:textId="77777777" w:rsidR="007835B4" w:rsidRPr="007835B4" w:rsidRDefault="007835B4" w:rsidP="007835B4">
      <w:pPr>
        <w:pStyle w:val="Listenabsatz"/>
        <w:numPr>
          <w:ilvl w:val="0"/>
          <w:numId w:val="40"/>
        </w:numPr>
        <w:spacing w:before="60"/>
        <w:jc w:val="left"/>
        <w:rPr>
          <w:lang w:val="en-CA"/>
        </w:rPr>
      </w:pPr>
      <w:r w:rsidRPr="007835B4">
        <w:rPr>
          <w:lang w:val="en-CA"/>
        </w:rPr>
        <w:t>Weihang Ding (Huawei – CN)</w:t>
      </w:r>
    </w:p>
    <w:p w14:paraId="7FFCD720" w14:textId="77777777" w:rsidR="007835B4" w:rsidRPr="007835B4" w:rsidRDefault="007835B4" w:rsidP="007835B4">
      <w:pPr>
        <w:pStyle w:val="Listenabsatz"/>
        <w:numPr>
          <w:ilvl w:val="0"/>
          <w:numId w:val="40"/>
        </w:numPr>
        <w:spacing w:before="60"/>
        <w:jc w:val="left"/>
        <w:rPr>
          <w:lang w:val="en-CA"/>
        </w:rPr>
      </w:pPr>
      <w:r w:rsidRPr="007835B4">
        <w:rPr>
          <w:lang w:val="en-CA"/>
        </w:rPr>
        <w:t>Keqin Ding (TCL – CN)</w:t>
      </w:r>
    </w:p>
    <w:p w14:paraId="21D5E328" w14:textId="77777777" w:rsidR="007835B4" w:rsidRPr="007835B4" w:rsidRDefault="007835B4" w:rsidP="007835B4">
      <w:pPr>
        <w:pStyle w:val="Listenabsatz"/>
        <w:numPr>
          <w:ilvl w:val="0"/>
          <w:numId w:val="40"/>
        </w:numPr>
        <w:spacing w:before="60"/>
        <w:jc w:val="left"/>
        <w:rPr>
          <w:lang w:val="en-CA"/>
        </w:rPr>
      </w:pPr>
      <w:r w:rsidRPr="007835B4">
        <w:rPr>
          <w:lang w:val="en-CA"/>
        </w:rPr>
        <w:t>Tianyu Dong (TCL – CN)</w:t>
      </w:r>
    </w:p>
    <w:p w14:paraId="25784B2D" w14:textId="77777777" w:rsidR="007835B4" w:rsidRPr="007835B4" w:rsidRDefault="007835B4" w:rsidP="007835B4">
      <w:pPr>
        <w:pStyle w:val="Listenabsatz"/>
        <w:numPr>
          <w:ilvl w:val="0"/>
          <w:numId w:val="40"/>
        </w:numPr>
        <w:spacing w:before="60"/>
        <w:jc w:val="left"/>
        <w:rPr>
          <w:lang w:val="en-CA"/>
        </w:rPr>
      </w:pPr>
      <w:r w:rsidRPr="007835B4">
        <w:rPr>
          <w:lang w:val="en-CA"/>
        </w:rPr>
        <w:t>Didier Doyen (InterDigital – FR)</w:t>
      </w:r>
    </w:p>
    <w:p w14:paraId="12E8C86E" w14:textId="77777777" w:rsidR="007835B4" w:rsidRPr="007835B4" w:rsidRDefault="007835B4" w:rsidP="007835B4">
      <w:pPr>
        <w:pStyle w:val="Listenabsatz"/>
        <w:numPr>
          <w:ilvl w:val="0"/>
          <w:numId w:val="40"/>
        </w:numPr>
        <w:spacing w:before="60"/>
        <w:jc w:val="left"/>
        <w:rPr>
          <w:lang w:val="en-CA"/>
        </w:rPr>
      </w:pPr>
      <w:r w:rsidRPr="007835B4">
        <w:rPr>
          <w:lang w:val="en-CA"/>
        </w:rPr>
        <w:t>Virginie Drugeon (Panasonic – DE)</w:t>
      </w:r>
    </w:p>
    <w:p w14:paraId="075DD797" w14:textId="77777777" w:rsidR="007835B4" w:rsidRPr="007835B4" w:rsidRDefault="007835B4" w:rsidP="007835B4">
      <w:pPr>
        <w:pStyle w:val="Listenabsatz"/>
        <w:numPr>
          <w:ilvl w:val="0"/>
          <w:numId w:val="40"/>
        </w:numPr>
        <w:spacing w:before="60"/>
        <w:jc w:val="left"/>
        <w:rPr>
          <w:lang w:val="en-CA"/>
        </w:rPr>
      </w:pPr>
      <w:r w:rsidRPr="007835B4">
        <w:rPr>
          <w:lang w:val="en-CA"/>
        </w:rPr>
        <w:t>Alberto Duenas (Warner Bros. Discovery – US)</w:t>
      </w:r>
    </w:p>
    <w:p w14:paraId="3624751A" w14:textId="77777777" w:rsidR="007835B4" w:rsidRPr="007835B4" w:rsidRDefault="007835B4" w:rsidP="007835B4">
      <w:pPr>
        <w:pStyle w:val="Listenabsatz"/>
        <w:numPr>
          <w:ilvl w:val="0"/>
          <w:numId w:val="40"/>
        </w:numPr>
        <w:spacing w:before="60"/>
        <w:jc w:val="left"/>
        <w:rPr>
          <w:lang w:val="en-CA"/>
        </w:rPr>
      </w:pPr>
      <w:r w:rsidRPr="007835B4">
        <w:rPr>
          <w:lang w:val="en-CA"/>
        </w:rPr>
        <w:t>Akhsar Dzugaev (Huawei – RU)</w:t>
      </w:r>
    </w:p>
    <w:p w14:paraId="2FAD3798" w14:textId="77777777" w:rsidR="007835B4" w:rsidRPr="007835B4" w:rsidRDefault="007835B4" w:rsidP="007835B4">
      <w:pPr>
        <w:pStyle w:val="Listenabsatz"/>
        <w:numPr>
          <w:ilvl w:val="0"/>
          <w:numId w:val="40"/>
        </w:numPr>
        <w:spacing w:before="60"/>
        <w:jc w:val="left"/>
        <w:rPr>
          <w:lang w:val="en-CA"/>
        </w:rPr>
      </w:pPr>
      <w:r w:rsidRPr="007835B4">
        <w:rPr>
          <w:lang w:val="en-CA"/>
        </w:rPr>
        <w:t>Zheming Fan (Sharp – JP)</w:t>
      </w:r>
    </w:p>
    <w:p w14:paraId="233A9132" w14:textId="77777777" w:rsidR="007835B4" w:rsidRPr="007835B4" w:rsidRDefault="007835B4" w:rsidP="007835B4">
      <w:pPr>
        <w:pStyle w:val="Listenabsatz"/>
        <w:numPr>
          <w:ilvl w:val="0"/>
          <w:numId w:val="40"/>
        </w:numPr>
        <w:spacing w:before="60"/>
        <w:jc w:val="left"/>
        <w:rPr>
          <w:lang w:val="en-CA"/>
        </w:rPr>
      </w:pPr>
      <w:r w:rsidRPr="007835B4">
        <w:rPr>
          <w:lang w:val="en-CA"/>
        </w:rPr>
        <w:t>Tian Fang (ZTE – CN)</w:t>
      </w:r>
    </w:p>
    <w:p w14:paraId="18E0EFE0" w14:textId="77777777" w:rsidR="007835B4" w:rsidRPr="007835B4" w:rsidRDefault="007835B4" w:rsidP="007835B4">
      <w:pPr>
        <w:pStyle w:val="Listenabsatz"/>
        <w:numPr>
          <w:ilvl w:val="0"/>
          <w:numId w:val="40"/>
        </w:numPr>
        <w:spacing w:before="60"/>
        <w:jc w:val="left"/>
        <w:rPr>
          <w:lang w:val="en-CA"/>
        </w:rPr>
      </w:pPr>
      <w:r w:rsidRPr="007835B4">
        <w:rPr>
          <w:lang w:val="en-CA"/>
        </w:rPr>
        <w:t>Yulu Fei (Xidian Univ. – CN)</w:t>
      </w:r>
    </w:p>
    <w:p w14:paraId="085F2D82" w14:textId="77777777" w:rsidR="007835B4" w:rsidRPr="007835B4" w:rsidRDefault="007835B4" w:rsidP="007835B4">
      <w:pPr>
        <w:pStyle w:val="Listenabsatz"/>
        <w:numPr>
          <w:ilvl w:val="0"/>
          <w:numId w:val="40"/>
        </w:numPr>
        <w:spacing w:before="60"/>
        <w:jc w:val="left"/>
        <w:rPr>
          <w:lang w:val="en-CA"/>
        </w:rPr>
      </w:pPr>
      <w:r w:rsidRPr="007835B4">
        <w:rPr>
          <w:lang w:val="en-CA"/>
        </w:rPr>
        <w:t>Christian Feldmann (Nokia – DE)</w:t>
      </w:r>
    </w:p>
    <w:p w14:paraId="4661927E" w14:textId="77777777" w:rsidR="007835B4" w:rsidRPr="007835B4" w:rsidRDefault="007835B4" w:rsidP="007835B4">
      <w:pPr>
        <w:pStyle w:val="Listenabsatz"/>
        <w:numPr>
          <w:ilvl w:val="0"/>
          <w:numId w:val="40"/>
        </w:numPr>
        <w:spacing w:before="60"/>
        <w:jc w:val="left"/>
        <w:rPr>
          <w:lang w:val="en-CA"/>
        </w:rPr>
      </w:pPr>
      <w:r w:rsidRPr="007835B4">
        <w:rPr>
          <w:lang w:val="en-CA"/>
        </w:rPr>
        <w:t>Edouard Francois (InterDigital – FR)</w:t>
      </w:r>
    </w:p>
    <w:p w14:paraId="283DC371" w14:textId="77777777" w:rsidR="007835B4" w:rsidRPr="007835B4" w:rsidRDefault="007835B4" w:rsidP="007835B4">
      <w:pPr>
        <w:pStyle w:val="Listenabsatz"/>
        <w:numPr>
          <w:ilvl w:val="0"/>
          <w:numId w:val="40"/>
        </w:numPr>
        <w:spacing w:before="60"/>
        <w:jc w:val="left"/>
        <w:rPr>
          <w:lang w:val="en-CA"/>
        </w:rPr>
      </w:pPr>
      <w:r w:rsidRPr="007835B4">
        <w:rPr>
          <w:lang w:val="en-CA"/>
        </w:rPr>
        <w:t>Jiaye Fu (PKU – CN)</w:t>
      </w:r>
    </w:p>
    <w:p w14:paraId="647F8D75" w14:textId="77777777" w:rsidR="007835B4" w:rsidRPr="007835B4" w:rsidRDefault="007835B4" w:rsidP="007835B4">
      <w:pPr>
        <w:pStyle w:val="Listenabsatz"/>
        <w:numPr>
          <w:ilvl w:val="0"/>
          <w:numId w:val="40"/>
        </w:numPr>
        <w:spacing w:before="60"/>
        <w:jc w:val="left"/>
        <w:rPr>
          <w:lang w:val="en-CA"/>
        </w:rPr>
      </w:pPr>
      <w:r w:rsidRPr="007835B4">
        <w:rPr>
          <w:lang w:val="en-CA"/>
        </w:rPr>
        <w:t>Nianxiang Fu (WHU – CN)</w:t>
      </w:r>
    </w:p>
    <w:p w14:paraId="0C629F51" w14:textId="77777777" w:rsidR="007835B4" w:rsidRPr="007835B4" w:rsidRDefault="007835B4" w:rsidP="007835B4">
      <w:pPr>
        <w:pStyle w:val="Listenabsatz"/>
        <w:numPr>
          <w:ilvl w:val="0"/>
          <w:numId w:val="40"/>
        </w:numPr>
        <w:spacing w:before="60"/>
        <w:jc w:val="left"/>
        <w:rPr>
          <w:lang w:val="en-CA"/>
        </w:rPr>
      </w:pPr>
      <w:r w:rsidRPr="007835B4">
        <w:rPr>
          <w:lang w:val="en-CA"/>
        </w:rPr>
        <w:t>Diego Fujii (KDDI – JP)</w:t>
      </w:r>
    </w:p>
    <w:p w14:paraId="3E86A9C9" w14:textId="77777777" w:rsidR="007835B4" w:rsidRPr="007835B4" w:rsidRDefault="007835B4" w:rsidP="007835B4">
      <w:pPr>
        <w:pStyle w:val="Listenabsatz"/>
        <w:numPr>
          <w:ilvl w:val="0"/>
          <w:numId w:val="40"/>
        </w:numPr>
        <w:spacing w:before="60"/>
        <w:jc w:val="left"/>
        <w:rPr>
          <w:lang w:val="en-CA"/>
        </w:rPr>
      </w:pPr>
      <w:r w:rsidRPr="007835B4">
        <w:rPr>
          <w:lang w:val="en-CA"/>
        </w:rPr>
        <w:t>Benjamin Galmiche (Canon – FR)</w:t>
      </w:r>
    </w:p>
    <w:p w14:paraId="4F2C692C" w14:textId="77777777" w:rsidR="007835B4" w:rsidRPr="007835B4" w:rsidRDefault="007835B4" w:rsidP="007835B4">
      <w:pPr>
        <w:pStyle w:val="Listenabsatz"/>
        <w:numPr>
          <w:ilvl w:val="0"/>
          <w:numId w:val="40"/>
        </w:numPr>
        <w:spacing w:before="60"/>
        <w:jc w:val="left"/>
        <w:rPr>
          <w:lang w:val="en-CA"/>
        </w:rPr>
      </w:pPr>
      <w:r w:rsidRPr="007835B4">
        <w:rPr>
          <w:lang w:val="en-CA"/>
        </w:rPr>
        <w:t>Jingying Gao (Panasonic – SG)</w:t>
      </w:r>
    </w:p>
    <w:p w14:paraId="75CB9F10" w14:textId="77777777" w:rsidR="007835B4" w:rsidRPr="007835B4" w:rsidRDefault="007835B4" w:rsidP="007835B4">
      <w:pPr>
        <w:pStyle w:val="Listenabsatz"/>
        <w:numPr>
          <w:ilvl w:val="0"/>
          <w:numId w:val="40"/>
        </w:numPr>
        <w:spacing w:before="60"/>
        <w:jc w:val="left"/>
        <w:rPr>
          <w:lang w:val="en-CA"/>
        </w:rPr>
      </w:pPr>
      <w:r w:rsidRPr="007835B4">
        <w:rPr>
          <w:lang w:val="en-CA"/>
        </w:rPr>
        <w:t>Yanbo Gao (Shandong Univ. – CN)</w:t>
      </w:r>
    </w:p>
    <w:p w14:paraId="1FA2201A" w14:textId="77777777" w:rsidR="007835B4" w:rsidRPr="007835B4" w:rsidRDefault="007835B4" w:rsidP="007835B4">
      <w:pPr>
        <w:pStyle w:val="Listenabsatz"/>
        <w:numPr>
          <w:ilvl w:val="0"/>
          <w:numId w:val="40"/>
        </w:numPr>
        <w:spacing w:before="60"/>
        <w:jc w:val="left"/>
        <w:rPr>
          <w:lang w:val="en-CA"/>
        </w:rPr>
      </w:pPr>
      <w:r w:rsidRPr="007835B4">
        <w:rPr>
          <w:lang w:val="en-CA"/>
        </w:rPr>
        <w:t>Simon Gauntlett (Dolby – UK)</w:t>
      </w:r>
    </w:p>
    <w:p w14:paraId="29B63F84" w14:textId="77777777" w:rsidR="007835B4" w:rsidRPr="007835B4" w:rsidRDefault="007835B4" w:rsidP="007835B4">
      <w:pPr>
        <w:pStyle w:val="Listenabsatz"/>
        <w:numPr>
          <w:ilvl w:val="0"/>
          <w:numId w:val="40"/>
        </w:numPr>
        <w:spacing w:before="60"/>
        <w:jc w:val="left"/>
        <w:rPr>
          <w:lang w:val="en-CA"/>
        </w:rPr>
      </w:pPr>
      <w:r w:rsidRPr="007835B4">
        <w:rPr>
          <w:lang w:val="en-CA"/>
        </w:rPr>
        <w:t>Yunying Ge (Huawei – CN)</w:t>
      </w:r>
    </w:p>
    <w:p w14:paraId="4FAF7C06" w14:textId="77777777" w:rsidR="007835B4" w:rsidRPr="007835B4" w:rsidRDefault="007835B4" w:rsidP="007835B4">
      <w:pPr>
        <w:pStyle w:val="Listenabsatz"/>
        <w:numPr>
          <w:ilvl w:val="0"/>
          <w:numId w:val="40"/>
        </w:numPr>
        <w:spacing w:before="60"/>
        <w:jc w:val="left"/>
        <w:rPr>
          <w:lang w:val="en-CA"/>
        </w:rPr>
      </w:pPr>
      <w:r w:rsidRPr="007835B4">
        <w:rPr>
          <w:lang w:val="en-CA"/>
        </w:rPr>
        <w:t>Ivan Gribushin (Huawei – RU)</w:t>
      </w:r>
    </w:p>
    <w:p w14:paraId="1A35E08D" w14:textId="77777777" w:rsidR="007835B4" w:rsidRPr="007835B4" w:rsidRDefault="007835B4" w:rsidP="007835B4">
      <w:pPr>
        <w:pStyle w:val="Listenabsatz"/>
        <w:numPr>
          <w:ilvl w:val="0"/>
          <w:numId w:val="40"/>
        </w:numPr>
        <w:spacing w:before="60"/>
        <w:jc w:val="left"/>
        <w:rPr>
          <w:lang w:val="en-CA"/>
        </w:rPr>
      </w:pPr>
      <w:r w:rsidRPr="007835B4">
        <w:rPr>
          <w:lang w:val="en-CA"/>
        </w:rPr>
        <w:t>Xiaojun Gu (Huawei – CN)</w:t>
      </w:r>
    </w:p>
    <w:p w14:paraId="1FF44A0E" w14:textId="77777777" w:rsidR="007835B4" w:rsidRPr="007835B4" w:rsidRDefault="007835B4" w:rsidP="007835B4">
      <w:pPr>
        <w:pStyle w:val="Listenabsatz"/>
        <w:numPr>
          <w:ilvl w:val="0"/>
          <w:numId w:val="40"/>
        </w:numPr>
        <w:spacing w:before="60"/>
        <w:jc w:val="left"/>
        <w:rPr>
          <w:lang w:val="en-CA"/>
        </w:rPr>
      </w:pPr>
      <w:r w:rsidRPr="007835B4">
        <w:rPr>
          <w:lang w:val="en-CA"/>
        </w:rPr>
        <w:t>Anton Gudym (Huawei – RU)</w:t>
      </w:r>
    </w:p>
    <w:p w14:paraId="79C9C3D7" w14:textId="77777777" w:rsidR="007835B4" w:rsidRPr="007835B4" w:rsidRDefault="007835B4" w:rsidP="007835B4">
      <w:pPr>
        <w:pStyle w:val="Listenabsatz"/>
        <w:numPr>
          <w:ilvl w:val="0"/>
          <w:numId w:val="40"/>
        </w:numPr>
        <w:spacing w:before="60"/>
        <w:jc w:val="left"/>
        <w:rPr>
          <w:lang w:val="en-CA"/>
        </w:rPr>
      </w:pPr>
      <w:r w:rsidRPr="007835B4">
        <w:rPr>
          <w:lang w:val="en-CA"/>
        </w:rPr>
        <w:t>Tiansheng Guo (Huawei – CN)</w:t>
      </w:r>
    </w:p>
    <w:p w14:paraId="4C6AF741" w14:textId="77777777" w:rsidR="007835B4" w:rsidRPr="007835B4" w:rsidRDefault="007835B4" w:rsidP="007835B4">
      <w:pPr>
        <w:pStyle w:val="Listenabsatz"/>
        <w:numPr>
          <w:ilvl w:val="0"/>
          <w:numId w:val="40"/>
        </w:numPr>
        <w:spacing w:before="60"/>
        <w:jc w:val="left"/>
        <w:rPr>
          <w:lang w:val="en-CA"/>
        </w:rPr>
      </w:pPr>
      <w:r w:rsidRPr="007835B4">
        <w:rPr>
          <w:lang w:val="en-CA"/>
        </w:rPr>
        <w:t>Jong-Ki Han (Sejong Univ. – KR)</w:t>
      </w:r>
    </w:p>
    <w:p w14:paraId="3E9C6509" w14:textId="77777777" w:rsidR="007835B4" w:rsidRPr="007835B4" w:rsidRDefault="007835B4" w:rsidP="007835B4">
      <w:pPr>
        <w:pStyle w:val="Listenabsatz"/>
        <w:numPr>
          <w:ilvl w:val="0"/>
          <w:numId w:val="40"/>
        </w:numPr>
        <w:spacing w:before="60"/>
        <w:jc w:val="left"/>
        <w:rPr>
          <w:lang w:val="en-CA"/>
        </w:rPr>
      </w:pPr>
      <w:r w:rsidRPr="007835B4">
        <w:rPr>
          <w:lang w:val="en-CA"/>
        </w:rPr>
        <w:t>Jiang Han (Xidian Univ. – CN)</w:t>
      </w:r>
    </w:p>
    <w:p w14:paraId="10DCDDBE" w14:textId="77777777" w:rsidR="007835B4" w:rsidRPr="007835B4" w:rsidRDefault="007835B4" w:rsidP="007835B4">
      <w:pPr>
        <w:pStyle w:val="Listenabsatz"/>
        <w:numPr>
          <w:ilvl w:val="0"/>
          <w:numId w:val="40"/>
        </w:numPr>
        <w:spacing w:before="60"/>
        <w:jc w:val="left"/>
        <w:rPr>
          <w:lang w:val="en-CA"/>
        </w:rPr>
      </w:pPr>
      <w:r w:rsidRPr="007835B4">
        <w:rPr>
          <w:lang w:val="en-CA"/>
        </w:rPr>
        <w:t>Miska Hannuksela (Nokia – FI)</w:t>
      </w:r>
    </w:p>
    <w:p w14:paraId="043382D7" w14:textId="77777777" w:rsidR="007835B4" w:rsidRPr="007835B4" w:rsidRDefault="007835B4" w:rsidP="007835B4">
      <w:pPr>
        <w:pStyle w:val="Listenabsatz"/>
        <w:numPr>
          <w:ilvl w:val="0"/>
          <w:numId w:val="40"/>
        </w:numPr>
        <w:spacing w:before="60"/>
        <w:jc w:val="left"/>
        <w:rPr>
          <w:lang w:val="en-CA"/>
        </w:rPr>
      </w:pPr>
      <w:r w:rsidRPr="007835B4">
        <w:rPr>
          <w:lang w:val="en-CA"/>
        </w:rPr>
        <w:t>So Hasegawa (Canon – JP)</w:t>
      </w:r>
    </w:p>
    <w:p w14:paraId="472F2A27" w14:textId="77777777" w:rsidR="007835B4" w:rsidRPr="007835B4" w:rsidRDefault="007835B4" w:rsidP="007835B4">
      <w:pPr>
        <w:pStyle w:val="Listenabsatz"/>
        <w:numPr>
          <w:ilvl w:val="0"/>
          <w:numId w:val="40"/>
        </w:numPr>
        <w:spacing w:before="60"/>
        <w:jc w:val="left"/>
        <w:rPr>
          <w:lang w:val="en-CA"/>
        </w:rPr>
      </w:pPr>
      <w:r w:rsidRPr="007835B4">
        <w:rPr>
          <w:lang w:val="en-CA"/>
        </w:rPr>
        <w:t>Yuwen He (Bytedance – US)</w:t>
      </w:r>
    </w:p>
    <w:p w14:paraId="7770EEE9" w14:textId="77777777" w:rsidR="007835B4" w:rsidRPr="007835B4" w:rsidRDefault="007835B4" w:rsidP="007835B4">
      <w:pPr>
        <w:pStyle w:val="Listenabsatz"/>
        <w:numPr>
          <w:ilvl w:val="0"/>
          <w:numId w:val="40"/>
        </w:numPr>
        <w:spacing w:before="60"/>
        <w:jc w:val="left"/>
        <w:rPr>
          <w:lang w:val="en-CA"/>
        </w:rPr>
      </w:pPr>
      <w:r w:rsidRPr="007835B4">
        <w:rPr>
          <w:lang w:val="en-CA"/>
        </w:rPr>
        <w:t>Wenxuan He (HUST – CN)</w:t>
      </w:r>
    </w:p>
    <w:p w14:paraId="428A4B31" w14:textId="77777777" w:rsidR="007835B4" w:rsidRPr="007835B4" w:rsidRDefault="007835B4" w:rsidP="007835B4">
      <w:pPr>
        <w:pStyle w:val="Listenabsatz"/>
        <w:numPr>
          <w:ilvl w:val="0"/>
          <w:numId w:val="40"/>
        </w:numPr>
        <w:spacing w:before="60"/>
        <w:jc w:val="left"/>
        <w:rPr>
          <w:lang w:val="en-CA"/>
        </w:rPr>
      </w:pPr>
      <w:r w:rsidRPr="007835B4">
        <w:rPr>
          <w:lang w:val="en-CA"/>
        </w:rPr>
        <w:t>Félix Henry (Orange – FR)</w:t>
      </w:r>
    </w:p>
    <w:p w14:paraId="4E737C07" w14:textId="77777777" w:rsidR="007835B4" w:rsidRPr="007835B4" w:rsidRDefault="007835B4" w:rsidP="007835B4">
      <w:pPr>
        <w:pStyle w:val="Listenabsatz"/>
        <w:numPr>
          <w:ilvl w:val="0"/>
          <w:numId w:val="40"/>
        </w:numPr>
        <w:spacing w:before="60"/>
        <w:jc w:val="left"/>
        <w:rPr>
          <w:lang w:val="en-CA"/>
        </w:rPr>
      </w:pPr>
      <w:r w:rsidRPr="007835B4">
        <w:rPr>
          <w:lang w:val="en-CA"/>
        </w:rPr>
        <w:t>Myungoh Hong (LGE – KR)</w:t>
      </w:r>
    </w:p>
    <w:p w14:paraId="3F6A0198" w14:textId="77777777" w:rsidR="007835B4" w:rsidRPr="007835B4" w:rsidRDefault="007835B4" w:rsidP="007835B4">
      <w:pPr>
        <w:pStyle w:val="Listenabsatz"/>
        <w:numPr>
          <w:ilvl w:val="0"/>
          <w:numId w:val="40"/>
        </w:numPr>
        <w:spacing w:before="60"/>
        <w:jc w:val="left"/>
        <w:rPr>
          <w:lang w:val="en-CA"/>
        </w:rPr>
      </w:pPr>
      <w:r w:rsidRPr="007835B4">
        <w:rPr>
          <w:lang w:val="en-CA"/>
        </w:rPr>
        <w:t>Seungwook Hong (Nokia – US)</w:t>
      </w:r>
    </w:p>
    <w:p w14:paraId="60CBF105" w14:textId="77777777" w:rsidR="007835B4" w:rsidRPr="007835B4" w:rsidRDefault="007835B4" w:rsidP="007835B4">
      <w:pPr>
        <w:pStyle w:val="Listenabsatz"/>
        <w:numPr>
          <w:ilvl w:val="0"/>
          <w:numId w:val="40"/>
        </w:numPr>
        <w:spacing w:before="60"/>
        <w:jc w:val="left"/>
        <w:rPr>
          <w:lang w:val="en-CA"/>
        </w:rPr>
      </w:pPr>
      <w:r w:rsidRPr="007835B4">
        <w:rPr>
          <w:lang w:val="en-CA"/>
        </w:rPr>
        <w:t>Shih-Ta Hsiang (MediaTek – US)</w:t>
      </w:r>
    </w:p>
    <w:p w14:paraId="0AEA2DA1" w14:textId="77777777" w:rsidR="007835B4" w:rsidRPr="007835B4" w:rsidRDefault="007835B4" w:rsidP="007835B4">
      <w:pPr>
        <w:pStyle w:val="Listenabsatz"/>
        <w:numPr>
          <w:ilvl w:val="0"/>
          <w:numId w:val="40"/>
        </w:numPr>
        <w:spacing w:before="60"/>
        <w:jc w:val="left"/>
        <w:rPr>
          <w:lang w:val="en-CA"/>
        </w:rPr>
      </w:pPr>
      <w:r w:rsidRPr="007835B4">
        <w:rPr>
          <w:lang w:val="en-CA"/>
        </w:rPr>
        <w:t>Yuling Hsiao (MediaTek – US)</w:t>
      </w:r>
    </w:p>
    <w:p w14:paraId="54E520AD" w14:textId="77777777" w:rsidR="007835B4" w:rsidRPr="007835B4" w:rsidRDefault="007835B4" w:rsidP="007835B4">
      <w:pPr>
        <w:pStyle w:val="Listenabsatz"/>
        <w:numPr>
          <w:ilvl w:val="0"/>
          <w:numId w:val="40"/>
        </w:numPr>
        <w:spacing w:before="60"/>
        <w:jc w:val="left"/>
        <w:rPr>
          <w:lang w:val="en-CA"/>
        </w:rPr>
      </w:pPr>
      <w:r w:rsidRPr="007835B4">
        <w:rPr>
          <w:lang w:val="en-CA"/>
        </w:rPr>
        <w:t>Nan Hu (Qualcomm – US)</w:t>
      </w:r>
    </w:p>
    <w:p w14:paraId="7523669C" w14:textId="77777777" w:rsidR="007835B4" w:rsidRPr="007835B4" w:rsidRDefault="007835B4" w:rsidP="007835B4">
      <w:pPr>
        <w:pStyle w:val="Listenabsatz"/>
        <w:numPr>
          <w:ilvl w:val="0"/>
          <w:numId w:val="40"/>
        </w:numPr>
        <w:spacing w:before="60"/>
        <w:jc w:val="left"/>
        <w:rPr>
          <w:lang w:val="en-CA"/>
        </w:rPr>
      </w:pPr>
      <w:r w:rsidRPr="007835B4">
        <w:rPr>
          <w:lang w:val="en-CA"/>
        </w:rPr>
        <w:t>Han Huang (Qualcomm – US)</w:t>
      </w:r>
    </w:p>
    <w:p w14:paraId="6A245FBD" w14:textId="77777777" w:rsidR="007835B4" w:rsidRPr="007835B4" w:rsidRDefault="007835B4" w:rsidP="007835B4">
      <w:pPr>
        <w:pStyle w:val="Listenabsatz"/>
        <w:numPr>
          <w:ilvl w:val="0"/>
          <w:numId w:val="40"/>
        </w:numPr>
        <w:spacing w:before="60"/>
        <w:jc w:val="left"/>
        <w:rPr>
          <w:lang w:val="en-CA"/>
        </w:rPr>
      </w:pPr>
      <w:r w:rsidRPr="007835B4">
        <w:rPr>
          <w:lang w:val="en-CA"/>
        </w:rPr>
        <w:t>Cheng Huang (ZTE – CN)</w:t>
      </w:r>
    </w:p>
    <w:p w14:paraId="1079B340" w14:textId="77777777" w:rsidR="007835B4" w:rsidRPr="007835B4" w:rsidRDefault="007835B4" w:rsidP="007835B4">
      <w:pPr>
        <w:pStyle w:val="Listenabsatz"/>
        <w:numPr>
          <w:ilvl w:val="0"/>
          <w:numId w:val="40"/>
        </w:numPr>
        <w:spacing w:before="60"/>
        <w:jc w:val="left"/>
        <w:rPr>
          <w:lang w:val="en-CA"/>
        </w:rPr>
      </w:pPr>
      <w:r w:rsidRPr="007835B4">
        <w:rPr>
          <w:lang w:val="en-CA"/>
        </w:rPr>
        <w:t>Jingying Huo (Xidian Univ. – CN)</w:t>
      </w:r>
    </w:p>
    <w:p w14:paraId="27DE4CB5" w14:textId="77777777" w:rsidR="007835B4" w:rsidRPr="007835B4" w:rsidRDefault="007835B4" w:rsidP="007835B4">
      <w:pPr>
        <w:pStyle w:val="Listenabsatz"/>
        <w:numPr>
          <w:ilvl w:val="0"/>
          <w:numId w:val="40"/>
        </w:numPr>
        <w:spacing w:before="60"/>
        <w:jc w:val="left"/>
        <w:rPr>
          <w:lang w:val="en-CA"/>
        </w:rPr>
      </w:pPr>
      <w:r w:rsidRPr="007835B4">
        <w:rPr>
          <w:lang w:val="en-CA"/>
        </w:rPr>
        <w:t>Junyan Huo (Xidian Univ. – CN)</w:t>
      </w:r>
    </w:p>
    <w:p w14:paraId="163186E9" w14:textId="77777777" w:rsidR="007835B4" w:rsidRPr="007835B4" w:rsidRDefault="007835B4" w:rsidP="007835B4">
      <w:pPr>
        <w:pStyle w:val="Listenabsatz"/>
        <w:numPr>
          <w:ilvl w:val="0"/>
          <w:numId w:val="40"/>
        </w:numPr>
        <w:spacing w:before="60"/>
        <w:jc w:val="left"/>
        <w:rPr>
          <w:lang w:val="en-CA"/>
        </w:rPr>
      </w:pPr>
      <w:r w:rsidRPr="007835B4">
        <w:rPr>
          <w:lang w:val="en-CA"/>
        </w:rPr>
        <w:t>Jeongwon Hwang (KWU – KR)</w:t>
      </w:r>
    </w:p>
    <w:p w14:paraId="0511533E" w14:textId="77777777" w:rsidR="007835B4" w:rsidRPr="007835B4" w:rsidRDefault="007835B4" w:rsidP="007835B4">
      <w:pPr>
        <w:pStyle w:val="Listenabsatz"/>
        <w:numPr>
          <w:ilvl w:val="0"/>
          <w:numId w:val="40"/>
        </w:numPr>
        <w:spacing w:before="60"/>
        <w:jc w:val="left"/>
        <w:rPr>
          <w:lang w:val="en-CA"/>
        </w:rPr>
      </w:pPr>
      <w:r w:rsidRPr="007835B4">
        <w:rPr>
          <w:lang w:val="en-CA"/>
        </w:rPr>
        <w:t>Hitomi Imamura (Canon – JP</w:t>
      </w:r>
      <w:r w:rsidRPr="007835B4">
        <w:rPr>
          <w:rFonts w:ascii="MS Mincho" w:eastAsia="MS Mincho" w:hAnsi="MS Mincho" w:cs="MS Mincho" w:hint="eastAsia"/>
          <w:lang w:val="en-CA"/>
        </w:rPr>
        <w:t>）</w:t>
      </w:r>
    </w:p>
    <w:p w14:paraId="04B326A7" w14:textId="77777777" w:rsidR="007835B4" w:rsidRPr="007835B4" w:rsidRDefault="007835B4" w:rsidP="007835B4">
      <w:pPr>
        <w:pStyle w:val="Listenabsatz"/>
        <w:numPr>
          <w:ilvl w:val="0"/>
          <w:numId w:val="40"/>
        </w:numPr>
        <w:spacing w:before="60"/>
        <w:jc w:val="left"/>
        <w:rPr>
          <w:lang w:val="en-CA"/>
        </w:rPr>
      </w:pPr>
      <w:r w:rsidRPr="007835B4">
        <w:rPr>
          <w:lang w:val="en-CA"/>
        </w:rPr>
        <w:t>Ruri Imichi (Sharp – JP)</w:t>
      </w:r>
    </w:p>
    <w:p w14:paraId="67DE7FD3" w14:textId="77777777" w:rsidR="007835B4" w:rsidRPr="007835B4" w:rsidRDefault="007835B4" w:rsidP="007835B4">
      <w:pPr>
        <w:pStyle w:val="Listenabsatz"/>
        <w:numPr>
          <w:ilvl w:val="0"/>
          <w:numId w:val="40"/>
        </w:numPr>
        <w:spacing w:before="60"/>
        <w:jc w:val="left"/>
        <w:rPr>
          <w:lang w:val="en-CA"/>
        </w:rPr>
      </w:pPr>
      <w:r w:rsidRPr="007835B4">
        <w:rPr>
          <w:lang w:val="en-CA"/>
        </w:rPr>
        <w:t>Yongwook Jeon (KIPO – KR)</w:t>
      </w:r>
    </w:p>
    <w:p w14:paraId="5DDAB378" w14:textId="77777777" w:rsidR="007835B4" w:rsidRPr="007835B4" w:rsidRDefault="007835B4" w:rsidP="007835B4">
      <w:pPr>
        <w:pStyle w:val="Listenabsatz"/>
        <w:numPr>
          <w:ilvl w:val="0"/>
          <w:numId w:val="40"/>
        </w:numPr>
        <w:spacing w:before="60"/>
        <w:jc w:val="left"/>
        <w:rPr>
          <w:lang w:val="en-CA"/>
        </w:rPr>
      </w:pPr>
      <w:r w:rsidRPr="007835B4">
        <w:rPr>
          <w:lang w:val="en-CA"/>
        </w:rPr>
        <w:t>Sanghun Jeon (LGE – KR)</w:t>
      </w:r>
    </w:p>
    <w:p w14:paraId="2A23D910" w14:textId="77777777" w:rsidR="007835B4" w:rsidRPr="007835B4" w:rsidRDefault="007835B4" w:rsidP="007835B4">
      <w:pPr>
        <w:pStyle w:val="Listenabsatz"/>
        <w:numPr>
          <w:ilvl w:val="0"/>
          <w:numId w:val="40"/>
        </w:numPr>
        <w:spacing w:before="60"/>
        <w:jc w:val="left"/>
        <w:rPr>
          <w:lang w:val="en-CA"/>
        </w:rPr>
      </w:pPr>
      <w:r w:rsidRPr="007835B4">
        <w:rPr>
          <w:lang w:val="en-CA"/>
        </w:rPr>
        <w:t>Hyesun Jeong</w:t>
      </w:r>
    </w:p>
    <w:p w14:paraId="3C4B05D1" w14:textId="77777777" w:rsidR="007835B4" w:rsidRPr="007835B4" w:rsidRDefault="007835B4" w:rsidP="007835B4">
      <w:pPr>
        <w:pStyle w:val="Listenabsatz"/>
        <w:numPr>
          <w:ilvl w:val="0"/>
          <w:numId w:val="40"/>
        </w:numPr>
        <w:spacing w:before="60"/>
        <w:jc w:val="left"/>
        <w:rPr>
          <w:lang w:val="en-CA"/>
        </w:rPr>
      </w:pPr>
      <w:r w:rsidRPr="007835B4">
        <w:rPr>
          <w:lang w:val="en-CA"/>
        </w:rPr>
        <w:t>Seong Hyeon Jeong (KWU – KR)</w:t>
      </w:r>
    </w:p>
    <w:p w14:paraId="252AF5F3" w14:textId="77777777" w:rsidR="007835B4" w:rsidRPr="007835B4" w:rsidRDefault="007835B4" w:rsidP="007835B4">
      <w:pPr>
        <w:pStyle w:val="Listenabsatz"/>
        <w:numPr>
          <w:ilvl w:val="0"/>
          <w:numId w:val="40"/>
        </w:numPr>
        <w:spacing w:before="60"/>
        <w:jc w:val="left"/>
        <w:rPr>
          <w:lang w:val="en-CA"/>
        </w:rPr>
      </w:pPr>
      <w:r w:rsidRPr="007835B4">
        <w:rPr>
          <w:lang w:val="en-CA"/>
        </w:rPr>
        <w:t>Hong-Jheng Jhu (Kwai – US)</w:t>
      </w:r>
    </w:p>
    <w:p w14:paraId="7C2A28A4" w14:textId="77777777" w:rsidR="007835B4" w:rsidRPr="007835B4" w:rsidRDefault="007835B4" w:rsidP="007835B4">
      <w:pPr>
        <w:pStyle w:val="Listenabsatz"/>
        <w:numPr>
          <w:ilvl w:val="0"/>
          <w:numId w:val="40"/>
        </w:numPr>
        <w:spacing w:before="60"/>
        <w:jc w:val="left"/>
        <w:rPr>
          <w:lang w:val="en-CA"/>
        </w:rPr>
      </w:pPr>
      <w:r w:rsidRPr="007835B4">
        <w:rPr>
          <w:lang w:val="en-CA"/>
        </w:rPr>
        <w:t>You-cheng Jiang (MediaTek – US)</w:t>
      </w:r>
    </w:p>
    <w:p w14:paraId="786612B6" w14:textId="77777777" w:rsidR="007835B4" w:rsidRPr="007835B4" w:rsidRDefault="007835B4" w:rsidP="007835B4">
      <w:pPr>
        <w:pStyle w:val="Listenabsatz"/>
        <w:numPr>
          <w:ilvl w:val="0"/>
          <w:numId w:val="40"/>
        </w:numPr>
        <w:spacing w:before="60"/>
        <w:jc w:val="left"/>
        <w:rPr>
          <w:lang w:val="en-CA"/>
        </w:rPr>
      </w:pPr>
      <w:r w:rsidRPr="007835B4">
        <w:rPr>
          <w:lang w:val="en-CA"/>
        </w:rPr>
        <w:t>Joel Jung (Qualcomm – US)</w:t>
      </w:r>
    </w:p>
    <w:p w14:paraId="7EE8C91F" w14:textId="77777777" w:rsidR="007835B4" w:rsidRPr="007835B4" w:rsidRDefault="007835B4" w:rsidP="007835B4">
      <w:pPr>
        <w:pStyle w:val="Listenabsatz"/>
        <w:numPr>
          <w:ilvl w:val="0"/>
          <w:numId w:val="40"/>
        </w:numPr>
        <w:spacing w:before="60"/>
        <w:jc w:val="left"/>
        <w:rPr>
          <w:lang w:val="en-CA"/>
        </w:rPr>
      </w:pPr>
      <w:r w:rsidRPr="007835B4">
        <w:rPr>
          <w:lang w:val="en-CA"/>
        </w:rPr>
        <w:t>Cheolkon Jung (Xidian Univ. – CN)</w:t>
      </w:r>
    </w:p>
    <w:p w14:paraId="4378B7F4" w14:textId="77777777" w:rsidR="007835B4" w:rsidRPr="007835B4" w:rsidRDefault="007835B4" w:rsidP="007835B4">
      <w:pPr>
        <w:pStyle w:val="Listenabsatz"/>
        <w:numPr>
          <w:ilvl w:val="0"/>
          <w:numId w:val="40"/>
        </w:numPr>
        <w:spacing w:before="60"/>
        <w:jc w:val="left"/>
        <w:rPr>
          <w:lang w:val="en-CA"/>
        </w:rPr>
      </w:pPr>
      <w:r w:rsidRPr="007835B4">
        <w:rPr>
          <w:lang w:val="en-CA"/>
        </w:rPr>
        <w:t>Jewon Kang (Ewha – KR)</w:t>
      </w:r>
    </w:p>
    <w:p w14:paraId="0935D1B4" w14:textId="77777777" w:rsidR="007835B4" w:rsidRPr="007835B4" w:rsidRDefault="007835B4" w:rsidP="007835B4">
      <w:pPr>
        <w:pStyle w:val="Listenabsatz"/>
        <w:numPr>
          <w:ilvl w:val="0"/>
          <w:numId w:val="40"/>
        </w:numPr>
        <w:spacing w:before="60"/>
        <w:jc w:val="left"/>
        <w:rPr>
          <w:lang w:val="en-CA"/>
        </w:rPr>
      </w:pPr>
      <w:r w:rsidRPr="007835B4">
        <w:rPr>
          <w:lang w:val="en-CA"/>
        </w:rPr>
        <w:t>Marta Karczewicz (Qualcomm – US)</w:t>
      </w:r>
    </w:p>
    <w:p w14:paraId="70BA937F" w14:textId="77777777" w:rsidR="007835B4" w:rsidRPr="007835B4" w:rsidRDefault="007835B4" w:rsidP="007835B4">
      <w:pPr>
        <w:pStyle w:val="Listenabsatz"/>
        <w:numPr>
          <w:ilvl w:val="0"/>
          <w:numId w:val="40"/>
        </w:numPr>
        <w:spacing w:before="60"/>
        <w:jc w:val="left"/>
        <w:rPr>
          <w:lang w:val="en-CA"/>
        </w:rPr>
      </w:pPr>
      <w:r w:rsidRPr="007835B4">
        <w:rPr>
          <w:lang w:val="en-CA"/>
        </w:rPr>
        <w:t>Steve Keating (Sony – UK)</w:t>
      </w:r>
    </w:p>
    <w:p w14:paraId="40B95650" w14:textId="77777777" w:rsidR="007835B4" w:rsidRPr="007835B4" w:rsidRDefault="007835B4" w:rsidP="007835B4">
      <w:pPr>
        <w:pStyle w:val="Listenabsatz"/>
        <w:numPr>
          <w:ilvl w:val="0"/>
          <w:numId w:val="40"/>
        </w:numPr>
        <w:spacing w:before="60"/>
        <w:jc w:val="left"/>
        <w:rPr>
          <w:lang w:val="en-CA"/>
        </w:rPr>
      </w:pPr>
      <w:r w:rsidRPr="007835B4">
        <w:rPr>
          <w:lang w:val="en-CA"/>
        </w:rPr>
        <w:t>Vyacheslav Khamidullin (Huawei – RU)</w:t>
      </w:r>
    </w:p>
    <w:p w14:paraId="261AB855" w14:textId="77777777" w:rsidR="000922C9" w:rsidRPr="00CA2E49" w:rsidRDefault="000922C9" w:rsidP="000922C9">
      <w:pPr>
        <w:pStyle w:val="Listenabsatz"/>
        <w:numPr>
          <w:ilvl w:val="0"/>
          <w:numId w:val="40"/>
        </w:numPr>
        <w:spacing w:before="60"/>
        <w:jc w:val="left"/>
        <w:rPr>
          <w:lang w:val="en-CA"/>
        </w:rPr>
      </w:pPr>
      <w:r w:rsidRPr="00CA2E49">
        <w:rPr>
          <w:lang w:val="en-CA"/>
        </w:rPr>
        <w:t>Aro Kim (KNU – KR)</w:t>
      </w:r>
    </w:p>
    <w:p w14:paraId="6AC50B3D" w14:textId="77777777" w:rsidR="000922C9" w:rsidRPr="00CA2E49" w:rsidRDefault="000922C9" w:rsidP="000922C9">
      <w:pPr>
        <w:pStyle w:val="Listenabsatz"/>
        <w:numPr>
          <w:ilvl w:val="0"/>
          <w:numId w:val="40"/>
        </w:numPr>
        <w:spacing w:before="60"/>
        <w:jc w:val="left"/>
        <w:rPr>
          <w:lang w:val="en-CA"/>
        </w:rPr>
      </w:pPr>
      <w:r w:rsidRPr="00CA2E49">
        <w:rPr>
          <w:lang w:val="en-CA"/>
        </w:rPr>
        <w:t>Hui Yong Kim (KHU – KR)</w:t>
      </w:r>
    </w:p>
    <w:p w14:paraId="2D09FE3C" w14:textId="77777777" w:rsidR="000922C9" w:rsidRPr="00CA2E49" w:rsidRDefault="000922C9" w:rsidP="000922C9">
      <w:pPr>
        <w:pStyle w:val="Listenabsatz"/>
        <w:numPr>
          <w:ilvl w:val="0"/>
          <w:numId w:val="40"/>
        </w:numPr>
        <w:spacing w:before="60"/>
        <w:jc w:val="left"/>
        <w:rPr>
          <w:lang w:val="en-CA"/>
        </w:rPr>
      </w:pPr>
      <w:r w:rsidRPr="00CA2E49">
        <w:rPr>
          <w:lang w:val="en-CA"/>
        </w:rPr>
        <w:t>Kyungah Kim (Samsung – KR)</w:t>
      </w:r>
    </w:p>
    <w:p w14:paraId="2131198D" w14:textId="77777777" w:rsidR="007835B4" w:rsidRPr="007835B4" w:rsidRDefault="007835B4" w:rsidP="007835B4">
      <w:pPr>
        <w:pStyle w:val="Listenabsatz"/>
        <w:numPr>
          <w:ilvl w:val="0"/>
          <w:numId w:val="40"/>
        </w:numPr>
        <w:spacing w:before="60"/>
        <w:jc w:val="left"/>
        <w:rPr>
          <w:lang w:val="en-CA"/>
        </w:rPr>
      </w:pPr>
      <w:r w:rsidRPr="007835B4">
        <w:rPr>
          <w:lang w:val="en-CA"/>
        </w:rPr>
        <w:t>Minsub Kim (Digital Insights – KR)</w:t>
      </w:r>
    </w:p>
    <w:p w14:paraId="1F7019D2" w14:textId="77777777" w:rsidR="000922C9" w:rsidRPr="00CA2E49" w:rsidRDefault="000922C9" w:rsidP="000922C9">
      <w:pPr>
        <w:pStyle w:val="Listenabsatz"/>
        <w:numPr>
          <w:ilvl w:val="0"/>
          <w:numId w:val="40"/>
        </w:numPr>
        <w:spacing w:before="60"/>
        <w:jc w:val="left"/>
        <w:rPr>
          <w:lang w:val="en-CA"/>
        </w:rPr>
      </w:pPr>
      <w:r w:rsidRPr="00CA2E49">
        <w:rPr>
          <w:lang w:val="en-CA"/>
        </w:rPr>
        <w:t>Seonki Kim (LGE – KR)</w:t>
      </w:r>
    </w:p>
    <w:p w14:paraId="096BF370" w14:textId="77777777" w:rsidR="000922C9" w:rsidRPr="00CA2E49" w:rsidRDefault="000922C9" w:rsidP="000922C9">
      <w:pPr>
        <w:pStyle w:val="Listenabsatz"/>
        <w:numPr>
          <w:ilvl w:val="0"/>
          <w:numId w:val="40"/>
        </w:numPr>
        <w:spacing w:before="60"/>
        <w:jc w:val="left"/>
        <w:rPr>
          <w:lang w:val="en-CA"/>
        </w:rPr>
      </w:pPr>
      <w:r w:rsidRPr="00CA2E49">
        <w:rPr>
          <w:lang w:val="en-CA"/>
        </w:rPr>
        <w:t>Taeyu Kim (KWU – KR)</w:t>
      </w:r>
    </w:p>
    <w:p w14:paraId="72332677" w14:textId="77777777" w:rsidR="007835B4" w:rsidRPr="007835B4" w:rsidRDefault="007835B4" w:rsidP="007835B4">
      <w:pPr>
        <w:pStyle w:val="Listenabsatz"/>
        <w:numPr>
          <w:ilvl w:val="0"/>
          <w:numId w:val="40"/>
        </w:numPr>
        <w:spacing w:before="60"/>
        <w:jc w:val="left"/>
        <w:rPr>
          <w:lang w:val="en-CA"/>
        </w:rPr>
      </w:pPr>
      <w:r w:rsidRPr="007835B4">
        <w:rPr>
          <w:lang w:val="en-CA"/>
        </w:rPr>
        <w:t>Yeongwoong Kim (KHU – KR)</w:t>
      </w:r>
    </w:p>
    <w:p w14:paraId="49F11B64" w14:textId="77777777" w:rsidR="000922C9" w:rsidRPr="00CA2E49" w:rsidRDefault="000922C9" w:rsidP="000922C9">
      <w:pPr>
        <w:pStyle w:val="Listenabsatz"/>
        <w:numPr>
          <w:ilvl w:val="0"/>
          <w:numId w:val="40"/>
        </w:numPr>
        <w:spacing w:before="60"/>
        <w:jc w:val="left"/>
        <w:rPr>
          <w:lang w:val="en-CA"/>
        </w:rPr>
      </w:pPr>
      <w:r w:rsidRPr="00CA2E49">
        <w:rPr>
          <w:lang w:val="en-CA"/>
        </w:rPr>
        <w:t>Yongseong Kim (SKKU – KR)</w:t>
      </w:r>
    </w:p>
    <w:p w14:paraId="763570D1" w14:textId="77777777" w:rsidR="007835B4" w:rsidRPr="007835B4" w:rsidRDefault="007835B4" w:rsidP="007835B4">
      <w:pPr>
        <w:pStyle w:val="Listenabsatz"/>
        <w:numPr>
          <w:ilvl w:val="0"/>
          <w:numId w:val="40"/>
        </w:numPr>
        <w:spacing w:before="60"/>
        <w:jc w:val="left"/>
        <w:rPr>
          <w:lang w:val="en-CA"/>
        </w:rPr>
      </w:pPr>
      <w:r w:rsidRPr="007835B4">
        <w:rPr>
          <w:lang w:val="en-CA"/>
        </w:rPr>
        <w:t>Youngwook Kim (KWU – KR)</w:t>
      </w:r>
    </w:p>
    <w:p w14:paraId="6AAB83C4" w14:textId="77777777" w:rsidR="007835B4" w:rsidRPr="007835B4" w:rsidRDefault="007835B4" w:rsidP="007835B4">
      <w:pPr>
        <w:pStyle w:val="Listenabsatz"/>
        <w:numPr>
          <w:ilvl w:val="0"/>
          <w:numId w:val="40"/>
        </w:numPr>
        <w:spacing w:before="60"/>
        <w:jc w:val="left"/>
        <w:rPr>
          <w:lang w:val="en-CA"/>
        </w:rPr>
      </w:pPr>
      <w:r w:rsidRPr="007835B4">
        <w:rPr>
          <w:lang w:val="en-CA"/>
        </w:rPr>
        <w:t>Hyunsuk Ko (HYU – KR)</w:t>
      </w:r>
    </w:p>
    <w:p w14:paraId="50EAD822" w14:textId="77777777" w:rsidR="007835B4" w:rsidRPr="007835B4" w:rsidRDefault="007835B4" w:rsidP="007835B4">
      <w:pPr>
        <w:pStyle w:val="Listenabsatz"/>
        <w:numPr>
          <w:ilvl w:val="0"/>
          <w:numId w:val="40"/>
        </w:numPr>
        <w:spacing w:before="60"/>
        <w:jc w:val="left"/>
        <w:rPr>
          <w:lang w:val="en-CA"/>
        </w:rPr>
      </w:pPr>
      <w:r w:rsidRPr="007835B4">
        <w:rPr>
          <w:lang w:val="en-CA"/>
        </w:rPr>
        <w:t>Konstantinos Konstantinides (Dolby Labs – US)</w:t>
      </w:r>
    </w:p>
    <w:p w14:paraId="5C7279B3" w14:textId="77777777" w:rsidR="007835B4" w:rsidRPr="007835B4" w:rsidRDefault="007835B4" w:rsidP="007835B4">
      <w:pPr>
        <w:pStyle w:val="Listenabsatz"/>
        <w:numPr>
          <w:ilvl w:val="0"/>
          <w:numId w:val="40"/>
        </w:numPr>
        <w:spacing w:before="60"/>
        <w:jc w:val="left"/>
        <w:rPr>
          <w:lang w:val="en-CA"/>
        </w:rPr>
      </w:pPr>
      <w:r w:rsidRPr="007835B4">
        <w:rPr>
          <w:lang w:val="en-CA"/>
        </w:rPr>
        <w:t>Esin Koyuncu (Qualcomm – DE)</w:t>
      </w:r>
    </w:p>
    <w:p w14:paraId="2EB3B0B4" w14:textId="77777777" w:rsidR="007835B4" w:rsidRPr="007835B4" w:rsidRDefault="007835B4" w:rsidP="007835B4">
      <w:pPr>
        <w:pStyle w:val="Listenabsatz"/>
        <w:numPr>
          <w:ilvl w:val="0"/>
          <w:numId w:val="40"/>
        </w:numPr>
        <w:spacing w:before="60"/>
        <w:jc w:val="left"/>
        <w:rPr>
          <w:lang w:val="en-CA"/>
        </w:rPr>
      </w:pPr>
      <w:r w:rsidRPr="007835B4">
        <w:rPr>
          <w:lang w:val="en-CA"/>
        </w:rPr>
        <w:t>Bart Kroon (Philips – NL)</w:t>
      </w:r>
    </w:p>
    <w:p w14:paraId="3E8EB9B7" w14:textId="77777777" w:rsidR="007835B4" w:rsidRPr="007835B4" w:rsidRDefault="007835B4" w:rsidP="007835B4">
      <w:pPr>
        <w:pStyle w:val="Listenabsatz"/>
        <w:numPr>
          <w:ilvl w:val="0"/>
          <w:numId w:val="40"/>
        </w:numPr>
        <w:spacing w:before="60"/>
        <w:jc w:val="left"/>
        <w:rPr>
          <w:lang w:val="en-CA"/>
        </w:rPr>
      </w:pPr>
      <w:r w:rsidRPr="007835B4">
        <w:rPr>
          <w:lang w:val="en-CA"/>
        </w:rPr>
        <w:t>Gosala Kulupana (Nokia – UK)</w:t>
      </w:r>
    </w:p>
    <w:p w14:paraId="04777089" w14:textId="77777777" w:rsidR="007835B4" w:rsidRPr="007835B4" w:rsidRDefault="007835B4" w:rsidP="007835B4">
      <w:pPr>
        <w:pStyle w:val="Listenabsatz"/>
        <w:numPr>
          <w:ilvl w:val="0"/>
          <w:numId w:val="40"/>
        </w:numPr>
        <w:spacing w:before="60"/>
        <w:jc w:val="left"/>
        <w:rPr>
          <w:lang w:val="en-CA"/>
        </w:rPr>
      </w:pPr>
      <w:r w:rsidRPr="007835B4">
        <w:rPr>
          <w:lang w:val="en-CA"/>
        </w:rPr>
        <w:t>Che-Wie Kuo (Kwai – US)</w:t>
      </w:r>
    </w:p>
    <w:p w14:paraId="7524DD15" w14:textId="77777777" w:rsidR="007835B4" w:rsidRPr="007835B4" w:rsidRDefault="007835B4" w:rsidP="007835B4">
      <w:pPr>
        <w:pStyle w:val="Listenabsatz"/>
        <w:numPr>
          <w:ilvl w:val="0"/>
          <w:numId w:val="40"/>
        </w:numPr>
        <w:spacing w:before="60"/>
        <w:jc w:val="left"/>
        <w:rPr>
          <w:lang w:val="en-CA"/>
        </w:rPr>
      </w:pPr>
      <w:r w:rsidRPr="007835B4">
        <w:rPr>
          <w:lang w:val="en-CA"/>
        </w:rPr>
        <w:t>Chen-Yen Lai (MediaTek – US)</w:t>
      </w:r>
    </w:p>
    <w:p w14:paraId="22425A01" w14:textId="77777777" w:rsidR="007835B4" w:rsidRPr="007835B4" w:rsidRDefault="007835B4" w:rsidP="007835B4">
      <w:pPr>
        <w:pStyle w:val="Listenabsatz"/>
        <w:numPr>
          <w:ilvl w:val="0"/>
          <w:numId w:val="40"/>
        </w:numPr>
        <w:spacing w:before="60"/>
        <w:jc w:val="left"/>
        <w:rPr>
          <w:lang w:val="en-CA"/>
        </w:rPr>
      </w:pPr>
      <w:r w:rsidRPr="007835B4">
        <w:rPr>
          <w:lang w:val="en-CA"/>
        </w:rPr>
        <w:t>Guillaume Laroche (Canon – FR)</w:t>
      </w:r>
    </w:p>
    <w:p w14:paraId="66839714" w14:textId="77777777" w:rsidR="007835B4" w:rsidRPr="007835B4" w:rsidRDefault="007835B4" w:rsidP="007835B4">
      <w:pPr>
        <w:pStyle w:val="Listenabsatz"/>
        <w:numPr>
          <w:ilvl w:val="0"/>
          <w:numId w:val="40"/>
        </w:numPr>
        <w:spacing w:before="60"/>
        <w:jc w:val="left"/>
        <w:rPr>
          <w:lang w:val="en-CA"/>
        </w:rPr>
      </w:pPr>
      <w:r w:rsidRPr="007835B4">
        <w:rPr>
          <w:lang w:val="en-CA"/>
        </w:rPr>
        <w:t>Fabrice Le Léannec (InterDigital – FR)</w:t>
      </w:r>
    </w:p>
    <w:p w14:paraId="6147B560" w14:textId="77777777" w:rsidR="007835B4" w:rsidRPr="007835B4" w:rsidRDefault="007835B4" w:rsidP="007835B4">
      <w:pPr>
        <w:pStyle w:val="Listenabsatz"/>
        <w:numPr>
          <w:ilvl w:val="0"/>
          <w:numId w:val="40"/>
        </w:numPr>
        <w:spacing w:before="60"/>
        <w:jc w:val="left"/>
        <w:rPr>
          <w:lang w:val="en-CA"/>
        </w:rPr>
      </w:pPr>
      <w:r w:rsidRPr="007835B4">
        <w:rPr>
          <w:lang w:val="en-CA"/>
        </w:rPr>
        <w:t>Mikaël Le Pendu (InterDigital – FR)</w:t>
      </w:r>
    </w:p>
    <w:p w14:paraId="17061F49" w14:textId="77777777" w:rsidR="007835B4" w:rsidRPr="007835B4" w:rsidRDefault="007835B4" w:rsidP="007835B4">
      <w:pPr>
        <w:pStyle w:val="Listenabsatz"/>
        <w:numPr>
          <w:ilvl w:val="0"/>
          <w:numId w:val="40"/>
        </w:numPr>
        <w:spacing w:before="60"/>
        <w:jc w:val="left"/>
        <w:rPr>
          <w:lang w:val="en-CA"/>
        </w:rPr>
      </w:pPr>
      <w:r w:rsidRPr="007835B4">
        <w:rPr>
          <w:lang w:val="en-CA"/>
        </w:rPr>
        <w:t>Louis Lee (Acer– TW)</w:t>
      </w:r>
    </w:p>
    <w:p w14:paraId="60EAED36" w14:textId="77777777" w:rsidR="007835B4" w:rsidRPr="007835B4" w:rsidRDefault="007835B4" w:rsidP="007835B4">
      <w:pPr>
        <w:pStyle w:val="Listenabsatz"/>
        <w:numPr>
          <w:ilvl w:val="0"/>
          <w:numId w:val="40"/>
        </w:numPr>
        <w:spacing w:before="60"/>
        <w:jc w:val="left"/>
        <w:rPr>
          <w:lang w:val="en-CA"/>
        </w:rPr>
      </w:pPr>
      <w:r w:rsidRPr="007835B4">
        <w:rPr>
          <w:lang w:val="en-CA"/>
        </w:rPr>
        <w:t>Taesik Lee (DAU – KR)</w:t>
      </w:r>
    </w:p>
    <w:p w14:paraId="2F9B2B93" w14:textId="77777777" w:rsidR="007835B4" w:rsidRPr="007835B4" w:rsidRDefault="007835B4" w:rsidP="007835B4">
      <w:pPr>
        <w:pStyle w:val="Listenabsatz"/>
        <w:numPr>
          <w:ilvl w:val="0"/>
          <w:numId w:val="40"/>
        </w:numPr>
        <w:spacing w:before="60"/>
        <w:jc w:val="left"/>
        <w:rPr>
          <w:lang w:val="en-CA"/>
        </w:rPr>
      </w:pPr>
      <w:r w:rsidRPr="007835B4">
        <w:rPr>
          <w:lang w:val="en-CA"/>
        </w:rPr>
        <w:t>Brian Lee (Dolby – US)</w:t>
      </w:r>
    </w:p>
    <w:p w14:paraId="6EE38303" w14:textId="77777777" w:rsidR="007835B4" w:rsidRPr="007835B4" w:rsidRDefault="007835B4" w:rsidP="007835B4">
      <w:pPr>
        <w:pStyle w:val="Listenabsatz"/>
        <w:numPr>
          <w:ilvl w:val="0"/>
          <w:numId w:val="40"/>
        </w:numPr>
        <w:spacing w:before="60"/>
        <w:jc w:val="left"/>
        <w:rPr>
          <w:lang w:val="en-CA"/>
        </w:rPr>
      </w:pPr>
      <w:r w:rsidRPr="007835B4">
        <w:rPr>
          <w:lang w:val="en-CA"/>
        </w:rPr>
        <w:t>Seongeun Lee (HNU – KR)</w:t>
      </w:r>
    </w:p>
    <w:p w14:paraId="2925F769" w14:textId="77777777" w:rsidR="007835B4" w:rsidRPr="007835B4" w:rsidRDefault="007835B4" w:rsidP="007835B4">
      <w:pPr>
        <w:pStyle w:val="Listenabsatz"/>
        <w:numPr>
          <w:ilvl w:val="0"/>
          <w:numId w:val="40"/>
        </w:numPr>
        <w:spacing w:before="60"/>
        <w:jc w:val="left"/>
        <w:rPr>
          <w:lang w:val="en-CA"/>
        </w:rPr>
      </w:pPr>
      <w:r w:rsidRPr="007835B4">
        <w:rPr>
          <w:lang w:val="en-CA"/>
        </w:rPr>
        <w:t>Tae Hwa Lee (KHU-KR)</w:t>
      </w:r>
    </w:p>
    <w:p w14:paraId="30915196" w14:textId="77777777" w:rsidR="007835B4" w:rsidRPr="007835B4" w:rsidRDefault="007835B4" w:rsidP="007835B4">
      <w:pPr>
        <w:pStyle w:val="Listenabsatz"/>
        <w:numPr>
          <w:ilvl w:val="0"/>
          <w:numId w:val="40"/>
        </w:numPr>
        <w:spacing w:before="60"/>
        <w:jc w:val="left"/>
        <w:rPr>
          <w:lang w:val="en-CA"/>
        </w:rPr>
      </w:pPr>
      <w:r w:rsidRPr="007835B4">
        <w:rPr>
          <w:lang w:val="en-CA"/>
        </w:rPr>
        <w:t>Hyemi Lee (KWU – KR)</w:t>
      </w:r>
    </w:p>
    <w:p w14:paraId="51F3A42F" w14:textId="77777777" w:rsidR="007835B4" w:rsidRPr="007835B4" w:rsidRDefault="007835B4" w:rsidP="007835B4">
      <w:pPr>
        <w:pStyle w:val="Listenabsatz"/>
        <w:numPr>
          <w:ilvl w:val="0"/>
          <w:numId w:val="40"/>
        </w:numPr>
        <w:spacing w:before="60"/>
        <w:jc w:val="left"/>
        <w:rPr>
          <w:lang w:val="en-CA"/>
        </w:rPr>
      </w:pPr>
      <w:r w:rsidRPr="007835B4">
        <w:rPr>
          <w:lang w:val="en-CA"/>
        </w:rPr>
        <w:t>Minhun Lee (KWU – KR)</w:t>
      </w:r>
    </w:p>
    <w:p w14:paraId="0AEE7DDD" w14:textId="77777777" w:rsidR="007835B4" w:rsidRPr="007835B4" w:rsidRDefault="007835B4" w:rsidP="007835B4">
      <w:pPr>
        <w:pStyle w:val="Listenabsatz"/>
        <w:numPr>
          <w:ilvl w:val="0"/>
          <w:numId w:val="40"/>
        </w:numPr>
        <w:spacing w:before="60"/>
        <w:jc w:val="left"/>
        <w:rPr>
          <w:lang w:val="en-CA"/>
        </w:rPr>
      </w:pPr>
      <w:r w:rsidRPr="007835B4">
        <w:rPr>
          <w:lang w:val="en-CA"/>
        </w:rPr>
        <w:t>Frederic Lefebvre (InterDigital – FR)</w:t>
      </w:r>
    </w:p>
    <w:p w14:paraId="7A5F3224" w14:textId="77777777" w:rsidR="007835B4" w:rsidRPr="007835B4" w:rsidRDefault="007835B4" w:rsidP="007835B4">
      <w:pPr>
        <w:pStyle w:val="Listenabsatz"/>
        <w:numPr>
          <w:ilvl w:val="0"/>
          <w:numId w:val="40"/>
        </w:numPr>
        <w:spacing w:before="60"/>
        <w:jc w:val="left"/>
        <w:rPr>
          <w:lang w:val="en-CA"/>
        </w:rPr>
      </w:pPr>
      <w:r w:rsidRPr="007835B4">
        <w:rPr>
          <w:lang w:val="en-CA"/>
        </w:rPr>
        <w:t>Luo Lei (UESTC – CN)</w:t>
      </w:r>
    </w:p>
    <w:p w14:paraId="31138B63" w14:textId="77777777" w:rsidR="007835B4" w:rsidRPr="007835B4" w:rsidRDefault="007835B4" w:rsidP="007835B4">
      <w:pPr>
        <w:pStyle w:val="Listenabsatz"/>
        <w:numPr>
          <w:ilvl w:val="0"/>
          <w:numId w:val="40"/>
        </w:numPr>
        <w:spacing w:before="60"/>
        <w:jc w:val="left"/>
        <w:rPr>
          <w:lang w:val="en-CA"/>
        </w:rPr>
      </w:pPr>
      <w:r w:rsidRPr="007835B4">
        <w:rPr>
          <w:lang w:val="en-CA"/>
        </w:rPr>
        <w:t>Julien Lémotheux (Orange – FR)</w:t>
      </w:r>
    </w:p>
    <w:p w14:paraId="55D715A1" w14:textId="77777777" w:rsidR="007835B4" w:rsidRPr="007835B4" w:rsidRDefault="007835B4" w:rsidP="007835B4">
      <w:pPr>
        <w:pStyle w:val="Listenabsatz"/>
        <w:numPr>
          <w:ilvl w:val="0"/>
          <w:numId w:val="40"/>
        </w:numPr>
        <w:spacing w:before="60"/>
        <w:jc w:val="left"/>
        <w:rPr>
          <w:lang w:val="en-CA"/>
        </w:rPr>
      </w:pPr>
      <w:r w:rsidRPr="007835B4">
        <w:rPr>
          <w:lang w:val="en-CA"/>
        </w:rPr>
        <w:t>Bin Li (Hisense – CN)</w:t>
      </w:r>
    </w:p>
    <w:p w14:paraId="376591F6" w14:textId="77777777" w:rsidR="007835B4" w:rsidRPr="007835B4" w:rsidRDefault="007835B4" w:rsidP="007835B4">
      <w:pPr>
        <w:pStyle w:val="Listenabsatz"/>
        <w:numPr>
          <w:ilvl w:val="0"/>
          <w:numId w:val="40"/>
        </w:numPr>
        <w:spacing w:before="60"/>
        <w:jc w:val="left"/>
        <w:rPr>
          <w:lang w:val="en-CA"/>
        </w:rPr>
      </w:pPr>
      <w:r w:rsidRPr="007835B4">
        <w:rPr>
          <w:lang w:val="en-CA"/>
        </w:rPr>
        <w:t>Binzhe Li (Alibaba – CN)</w:t>
      </w:r>
    </w:p>
    <w:p w14:paraId="4E9D675A" w14:textId="77777777" w:rsidR="007835B4" w:rsidRPr="007835B4" w:rsidRDefault="007835B4" w:rsidP="007835B4">
      <w:pPr>
        <w:pStyle w:val="Listenabsatz"/>
        <w:numPr>
          <w:ilvl w:val="0"/>
          <w:numId w:val="40"/>
        </w:numPr>
        <w:spacing w:before="60"/>
        <w:jc w:val="left"/>
        <w:rPr>
          <w:lang w:val="en-CA"/>
        </w:rPr>
      </w:pPr>
      <w:r w:rsidRPr="007835B4">
        <w:rPr>
          <w:lang w:val="en-CA"/>
        </w:rPr>
        <w:t>Chen Li (Alibaba – CN)</w:t>
      </w:r>
    </w:p>
    <w:p w14:paraId="0792D17F" w14:textId="77777777" w:rsidR="007835B4" w:rsidRPr="007835B4" w:rsidRDefault="007835B4" w:rsidP="007835B4">
      <w:pPr>
        <w:pStyle w:val="Listenabsatz"/>
        <w:numPr>
          <w:ilvl w:val="0"/>
          <w:numId w:val="40"/>
        </w:numPr>
        <w:spacing w:before="60"/>
        <w:jc w:val="left"/>
        <w:rPr>
          <w:lang w:val="en-CA"/>
        </w:rPr>
      </w:pPr>
      <w:r w:rsidRPr="007835B4">
        <w:rPr>
          <w:lang w:val="en-CA"/>
        </w:rPr>
        <w:t>Ming Li (OPPO – CN)</w:t>
      </w:r>
    </w:p>
    <w:p w14:paraId="267BBAE6" w14:textId="77777777" w:rsidR="007835B4" w:rsidRPr="007835B4" w:rsidRDefault="007835B4" w:rsidP="007835B4">
      <w:pPr>
        <w:pStyle w:val="Listenabsatz"/>
        <w:numPr>
          <w:ilvl w:val="0"/>
          <w:numId w:val="40"/>
        </w:numPr>
        <w:spacing w:before="60"/>
        <w:jc w:val="left"/>
        <w:rPr>
          <w:lang w:val="en-CA"/>
        </w:rPr>
      </w:pPr>
      <w:r w:rsidRPr="007835B4">
        <w:rPr>
          <w:lang w:val="en-CA"/>
        </w:rPr>
        <w:t>Yue Li (Bytedance – US)</w:t>
      </w:r>
    </w:p>
    <w:p w14:paraId="73BDC126" w14:textId="77777777" w:rsidR="007835B4" w:rsidRPr="007835B4" w:rsidRDefault="007835B4" w:rsidP="007835B4">
      <w:pPr>
        <w:pStyle w:val="Listenabsatz"/>
        <w:numPr>
          <w:ilvl w:val="0"/>
          <w:numId w:val="40"/>
        </w:numPr>
        <w:spacing w:before="60"/>
        <w:jc w:val="left"/>
        <w:rPr>
          <w:lang w:val="en-CA"/>
        </w:rPr>
      </w:pPr>
      <w:r w:rsidRPr="007835B4">
        <w:rPr>
          <w:lang w:val="en-CA"/>
        </w:rPr>
        <w:t>Yue Li (SJTU – CN)</w:t>
      </w:r>
    </w:p>
    <w:p w14:paraId="51A7C677" w14:textId="77777777" w:rsidR="007835B4" w:rsidRPr="007835B4" w:rsidRDefault="007835B4" w:rsidP="007835B4">
      <w:pPr>
        <w:pStyle w:val="Listenabsatz"/>
        <w:numPr>
          <w:ilvl w:val="0"/>
          <w:numId w:val="40"/>
        </w:numPr>
        <w:spacing w:before="60"/>
        <w:jc w:val="left"/>
        <w:rPr>
          <w:lang w:val="en-CA"/>
        </w:rPr>
      </w:pPr>
      <w:r w:rsidRPr="007835B4">
        <w:rPr>
          <w:lang w:val="en-CA"/>
        </w:rPr>
        <w:t>Yunlong Li (China Telecom – CN)</w:t>
      </w:r>
    </w:p>
    <w:p w14:paraId="2C75A038" w14:textId="77777777" w:rsidR="007835B4" w:rsidRPr="007835B4" w:rsidRDefault="007835B4" w:rsidP="007835B4">
      <w:pPr>
        <w:pStyle w:val="Listenabsatz"/>
        <w:numPr>
          <w:ilvl w:val="0"/>
          <w:numId w:val="40"/>
        </w:numPr>
        <w:spacing w:before="60"/>
        <w:jc w:val="left"/>
        <w:rPr>
          <w:lang w:val="en-CA"/>
        </w:rPr>
      </w:pPr>
      <w:r w:rsidRPr="007835B4">
        <w:rPr>
          <w:lang w:val="en-CA"/>
        </w:rPr>
        <w:t>Zhang Li (Bytedance – US)</w:t>
      </w:r>
    </w:p>
    <w:p w14:paraId="379047C8" w14:textId="77777777" w:rsidR="007835B4" w:rsidRPr="007835B4" w:rsidRDefault="007835B4" w:rsidP="007835B4">
      <w:pPr>
        <w:pStyle w:val="Listenabsatz"/>
        <w:numPr>
          <w:ilvl w:val="0"/>
          <w:numId w:val="40"/>
        </w:numPr>
        <w:spacing w:before="60"/>
        <w:jc w:val="left"/>
        <w:rPr>
          <w:lang w:val="en-CA"/>
        </w:rPr>
      </w:pPr>
      <w:r w:rsidRPr="007835B4">
        <w:rPr>
          <w:lang w:val="en-CA"/>
        </w:rPr>
        <w:t>Zhaoyu Li (PKU – CN)</w:t>
      </w:r>
    </w:p>
    <w:p w14:paraId="351E896A" w14:textId="77777777" w:rsidR="007835B4" w:rsidRPr="007835B4" w:rsidRDefault="007835B4" w:rsidP="007835B4">
      <w:pPr>
        <w:pStyle w:val="Listenabsatz"/>
        <w:numPr>
          <w:ilvl w:val="0"/>
          <w:numId w:val="40"/>
        </w:numPr>
        <w:spacing w:before="60"/>
        <w:jc w:val="left"/>
        <w:rPr>
          <w:lang w:val="en-CA"/>
        </w:rPr>
      </w:pPr>
      <w:r w:rsidRPr="007835B4">
        <w:rPr>
          <w:lang w:val="en-CA"/>
        </w:rPr>
        <w:t>Kai-Wen Liang (Sharp-JP)</w:t>
      </w:r>
    </w:p>
    <w:p w14:paraId="6F8A8577" w14:textId="77777777" w:rsidR="007835B4" w:rsidRPr="007835B4" w:rsidRDefault="007835B4" w:rsidP="007835B4">
      <w:pPr>
        <w:pStyle w:val="Listenabsatz"/>
        <w:numPr>
          <w:ilvl w:val="0"/>
          <w:numId w:val="40"/>
        </w:numPr>
        <w:spacing w:before="60"/>
        <w:jc w:val="left"/>
        <w:rPr>
          <w:lang w:val="en-CA"/>
        </w:rPr>
      </w:pPr>
      <w:r w:rsidRPr="007835B4">
        <w:rPr>
          <w:lang w:val="en-CA"/>
        </w:rPr>
        <w:t>Ru-Ling Liao (Alibaba – US)</w:t>
      </w:r>
    </w:p>
    <w:p w14:paraId="302F1DE4" w14:textId="77777777" w:rsidR="007835B4" w:rsidRPr="007835B4" w:rsidRDefault="007835B4" w:rsidP="007835B4">
      <w:pPr>
        <w:pStyle w:val="Listenabsatz"/>
        <w:numPr>
          <w:ilvl w:val="0"/>
          <w:numId w:val="40"/>
        </w:numPr>
        <w:spacing w:before="60"/>
        <w:jc w:val="left"/>
        <w:rPr>
          <w:lang w:val="en-CA"/>
        </w:rPr>
      </w:pPr>
      <w:r w:rsidRPr="007835B4">
        <w:rPr>
          <w:lang w:val="en-CA"/>
        </w:rPr>
        <w:t>Nigel Lim (Panasonic – SG)</w:t>
      </w:r>
    </w:p>
    <w:p w14:paraId="1A9A90D1" w14:textId="77777777" w:rsidR="007835B4" w:rsidRPr="007835B4" w:rsidRDefault="007835B4" w:rsidP="007835B4">
      <w:pPr>
        <w:pStyle w:val="Listenabsatz"/>
        <w:numPr>
          <w:ilvl w:val="0"/>
          <w:numId w:val="40"/>
        </w:numPr>
        <w:spacing w:before="60"/>
        <w:jc w:val="left"/>
        <w:rPr>
          <w:lang w:val="en-CA"/>
        </w:rPr>
      </w:pPr>
      <w:r w:rsidRPr="007835B4">
        <w:rPr>
          <w:lang w:val="en-CA"/>
        </w:rPr>
        <w:t>Wang-Q Lim (HHI – DE)</w:t>
      </w:r>
    </w:p>
    <w:p w14:paraId="36B2655D" w14:textId="77777777" w:rsidR="007835B4" w:rsidRPr="007835B4" w:rsidRDefault="007835B4" w:rsidP="007835B4">
      <w:pPr>
        <w:pStyle w:val="Listenabsatz"/>
        <w:numPr>
          <w:ilvl w:val="0"/>
          <w:numId w:val="40"/>
        </w:numPr>
        <w:spacing w:before="60"/>
        <w:jc w:val="left"/>
        <w:rPr>
          <w:lang w:val="en-CA"/>
        </w:rPr>
      </w:pPr>
      <w:r w:rsidRPr="007835B4">
        <w:rPr>
          <w:lang w:val="en-CA"/>
        </w:rPr>
        <w:t>Chun-Lung Lin (ITRI – US)</w:t>
      </w:r>
    </w:p>
    <w:p w14:paraId="74E7668A" w14:textId="77777777" w:rsidR="007835B4" w:rsidRPr="007835B4" w:rsidRDefault="007835B4" w:rsidP="007835B4">
      <w:pPr>
        <w:pStyle w:val="Listenabsatz"/>
        <w:numPr>
          <w:ilvl w:val="0"/>
          <w:numId w:val="40"/>
        </w:numPr>
        <w:spacing w:before="60"/>
        <w:jc w:val="left"/>
        <w:rPr>
          <w:lang w:val="en-CA"/>
        </w:rPr>
      </w:pPr>
      <w:r w:rsidRPr="007835B4">
        <w:rPr>
          <w:lang w:val="en-CA"/>
        </w:rPr>
        <w:t>Kai Lin (Huawei – CN)</w:t>
      </w:r>
    </w:p>
    <w:p w14:paraId="6C55C074" w14:textId="77777777" w:rsidR="007835B4" w:rsidRPr="007835B4" w:rsidRDefault="007835B4" w:rsidP="007835B4">
      <w:pPr>
        <w:pStyle w:val="Listenabsatz"/>
        <w:numPr>
          <w:ilvl w:val="0"/>
          <w:numId w:val="40"/>
        </w:numPr>
        <w:spacing w:before="60"/>
        <w:jc w:val="left"/>
        <w:rPr>
          <w:lang w:val="en-CA"/>
        </w:rPr>
      </w:pPr>
      <w:r w:rsidRPr="007835B4">
        <w:rPr>
          <w:lang w:val="en-CA"/>
        </w:rPr>
        <w:t>Jian-Liang Lin (Qualcomm – US)</w:t>
      </w:r>
    </w:p>
    <w:p w14:paraId="30C519F4" w14:textId="77777777" w:rsidR="007835B4" w:rsidRPr="007835B4" w:rsidRDefault="007835B4" w:rsidP="007835B4">
      <w:pPr>
        <w:pStyle w:val="Listenabsatz"/>
        <w:numPr>
          <w:ilvl w:val="0"/>
          <w:numId w:val="40"/>
        </w:numPr>
        <w:spacing w:before="60"/>
        <w:jc w:val="left"/>
        <w:rPr>
          <w:lang w:val="en-CA"/>
        </w:rPr>
      </w:pPr>
      <w:r w:rsidRPr="007835B4">
        <w:rPr>
          <w:lang w:val="en-CA"/>
        </w:rPr>
        <w:t>Po-Han Lin (Qualcomm – US)</w:t>
      </w:r>
    </w:p>
    <w:p w14:paraId="14816A34" w14:textId="77777777" w:rsidR="007835B4" w:rsidRPr="007835B4" w:rsidRDefault="007835B4" w:rsidP="007835B4">
      <w:pPr>
        <w:pStyle w:val="Listenabsatz"/>
        <w:numPr>
          <w:ilvl w:val="0"/>
          <w:numId w:val="40"/>
        </w:numPr>
        <w:spacing w:before="60"/>
        <w:jc w:val="left"/>
        <w:rPr>
          <w:lang w:val="en-CA"/>
        </w:rPr>
      </w:pPr>
      <w:r w:rsidRPr="007835B4">
        <w:rPr>
          <w:lang w:val="en-CA"/>
        </w:rPr>
        <w:t>Yu-Cheng Lin (MediaTek – US)</w:t>
      </w:r>
    </w:p>
    <w:p w14:paraId="43D40816" w14:textId="77777777" w:rsidR="007835B4" w:rsidRPr="007835B4" w:rsidRDefault="007835B4" w:rsidP="007835B4">
      <w:pPr>
        <w:pStyle w:val="Listenabsatz"/>
        <w:numPr>
          <w:ilvl w:val="0"/>
          <w:numId w:val="40"/>
        </w:numPr>
        <w:spacing w:before="60"/>
        <w:jc w:val="left"/>
        <w:rPr>
          <w:lang w:val="en-CA"/>
        </w:rPr>
      </w:pPr>
      <w:r w:rsidRPr="007835B4">
        <w:rPr>
          <w:lang w:val="en-CA"/>
        </w:rPr>
        <w:t>Ao Liu (Huawei – CN</w:t>
      </w:r>
      <w:r w:rsidRPr="007835B4">
        <w:rPr>
          <w:rFonts w:ascii="MS Mincho" w:eastAsia="MS Mincho" w:hAnsi="MS Mincho" w:cs="MS Mincho" w:hint="eastAsia"/>
          <w:lang w:val="en-CA"/>
        </w:rPr>
        <w:t>）</w:t>
      </w:r>
    </w:p>
    <w:p w14:paraId="3846FA80" w14:textId="77777777" w:rsidR="007835B4" w:rsidRPr="007835B4" w:rsidRDefault="007835B4" w:rsidP="007835B4">
      <w:pPr>
        <w:pStyle w:val="Listenabsatz"/>
        <w:numPr>
          <w:ilvl w:val="0"/>
          <w:numId w:val="40"/>
        </w:numPr>
        <w:spacing w:before="60"/>
        <w:jc w:val="left"/>
        <w:rPr>
          <w:lang w:val="en-CA"/>
        </w:rPr>
      </w:pPr>
      <w:r w:rsidRPr="007835B4">
        <w:rPr>
          <w:lang w:val="en-CA"/>
        </w:rPr>
        <w:t>Jiaqi Liu (Xidian Univ. – CN)</w:t>
      </w:r>
    </w:p>
    <w:p w14:paraId="1604D76B" w14:textId="77777777" w:rsidR="007835B4" w:rsidRPr="007835B4" w:rsidRDefault="007835B4" w:rsidP="007835B4">
      <w:pPr>
        <w:pStyle w:val="Listenabsatz"/>
        <w:numPr>
          <w:ilvl w:val="0"/>
          <w:numId w:val="40"/>
        </w:numPr>
        <w:spacing w:before="60"/>
        <w:jc w:val="left"/>
        <w:rPr>
          <w:lang w:val="en-CA"/>
        </w:rPr>
      </w:pPr>
      <w:r w:rsidRPr="007835B4">
        <w:rPr>
          <w:lang w:val="en-CA"/>
        </w:rPr>
        <w:t>Lu Liu (Xidian University – CN)</w:t>
      </w:r>
    </w:p>
    <w:p w14:paraId="52C8F252" w14:textId="77777777" w:rsidR="007835B4" w:rsidRPr="007835B4" w:rsidRDefault="007835B4" w:rsidP="007835B4">
      <w:pPr>
        <w:pStyle w:val="Listenabsatz"/>
        <w:numPr>
          <w:ilvl w:val="0"/>
          <w:numId w:val="40"/>
        </w:numPr>
        <w:spacing w:before="60"/>
        <w:jc w:val="left"/>
        <w:rPr>
          <w:lang w:val="en-CA"/>
        </w:rPr>
      </w:pPr>
      <w:r w:rsidRPr="007835B4">
        <w:rPr>
          <w:lang w:val="en-CA"/>
        </w:rPr>
        <w:t>Peter Liu (AMD – CA)</w:t>
      </w:r>
    </w:p>
    <w:p w14:paraId="02051473" w14:textId="77777777" w:rsidR="007835B4" w:rsidRPr="007835B4" w:rsidRDefault="007835B4" w:rsidP="007835B4">
      <w:pPr>
        <w:pStyle w:val="Listenabsatz"/>
        <w:numPr>
          <w:ilvl w:val="0"/>
          <w:numId w:val="40"/>
        </w:numPr>
        <w:spacing w:before="60"/>
        <w:jc w:val="left"/>
        <w:rPr>
          <w:lang w:val="en-CA"/>
        </w:rPr>
      </w:pPr>
      <w:r w:rsidRPr="007835B4">
        <w:rPr>
          <w:lang w:val="en-CA"/>
        </w:rPr>
        <w:t>Po-Kai Liu (ITRI – US)</w:t>
      </w:r>
    </w:p>
    <w:p w14:paraId="17EE3F65" w14:textId="77777777" w:rsidR="007835B4" w:rsidRPr="007835B4" w:rsidRDefault="007835B4" w:rsidP="007835B4">
      <w:pPr>
        <w:pStyle w:val="Listenabsatz"/>
        <w:numPr>
          <w:ilvl w:val="0"/>
          <w:numId w:val="40"/>
        </w:numPr>
        <w:spacing w:before="60"/>
        <w:jc w:val="left"/>
        <w:rPr>
          <w:lang w:val="en-CA"/>
        </w:rPr>
      </w:pPr>
      <w:r w:rsidRPr="007835B4">
        <w:rPr>
          <w:lang w:val="en-CA"/>
        </w:rPr>
        <w:t>Chih-Hsuan Lo (MediaTek – US)</w:t>
      </w:r>
    </w:p>
    <w:p w14:paraId="2A02C157" w14:textId="77777777" w:rsidR="007835B4" w:rsidRPr="007835B4" w:rsidRDefault="007835B4" w:rsidP="007835B4">
      <w:pPr>
        <w:pStyle w:val="Listenabsatz"/>
        <w:numPr>
          <w:ilvl w:val="0"/>
          <w:numId w:val="40"/>
        </w:numPr>
        <w:spacing w:before="60"/>
        <w:jc w:val="left"/>
        <w:rPr>
          <w:lang w:val="en-CA"/>
        </w:rPr>
      </w:pPr>
      <w:r w:rsidRPr="007835B4">
        <w:rPr>
          <w:lang w:val="en-CA"/>
        </w:rPr>
        <w:t>Ajay Luthra (Picsel Labs – US)</w:t>
      </w:r>
    </w:p>
    <w:p w14:paraId="46BFE133" w14:textId="77777777" w:rsidR="007835B4" w:rsidRPr="007835B4" w:rsidRDefault="007835B4" w:rsidP="007835B4">
      <w:pPr>
        <w:pStyle w:val="Listenabsatz"/>
        <w:numPr>
          <w:ilvl w:val="0"/>
          <w:numId w:val="40"/>
        </w:numPr>
        <w:spacing w:before="60"/>
        <w:jc w:val="left"/>
        <w:rPr>
          <w:lang w:val="en-CA"/>
        </w:rPr>
      </w:pPr>
      <w:r w:rsidRPr="007835B4">
        <w:rPr>
          <w:lang w:val="en-CA"/>
        </w:rPr>
        <w:t>Changyue Ma (Kwai-US)</w:t>
      </w:r>
    </w:p>
    <w:p w14:paraId="4A2F3D04" w14:textId="77777777" w:rsidR="007835B4" w:rsidRPr="007835B4" w:rsidRDefault="007835B4" w:rsidP="007835B4">
      <w:pPr>
        <w:pStyle w:val="Listenabsatz"/>
        <w:numPr>
          <w:ilvl w:val="0"/>
          <w:numId w:val="40"/>
        </w:numPr>
        <w:spacing w:before="60"/>
        <w:jc w:val="left"/>
        <w:rPr>
          <w:lang w:val="en-CA"/>
        </w:rPr>
      </w:pPr>
      <w:r w:rsidRPr="007835B4">
        <w:rPr>
          <w:lang w:val="en-CA"/>
        </w:rPr>
        <w:t>Yanzhuo Ma (Xidian Univ. – CN)</w:t>
      </w:r>
    </w:p>
    <w:p w14:paraId="114493FA" w14:textId="77777777" w:rsidR="007835B4" w:rsidRPr="007835B4" w:rsidRDefault="007835B4" w:rsidP="007835B4">
      <w:pPr>
        <w:pStyle w:val="Listenabsatz"/>
        <w:numPr>
          <w:ilvl w:val="0"/>
          <w:numId w:val="40"/>
        </w:numPr>
        <w:spacing w:before="60"/>
        <w:jc w:val="left"/>
        <w:rPr>
          <w:lang w:val="en-CA"/>
        </w:rPr>
      </w:pPr>
      <w:r w:rsidRPr="007835B4">
        <w:rPr>
          <w:lang w:val="en-CA"/>
        </w:rPr>
        <w:t>Sean McCarthy (Dolby – US)</w:t>
      </w:r>
    </w:p>
    <w:p w14:paraId="0EEDA947" w14:textId="77777777" w:rsidR="007835B4" w:rsidRPr="007835B4" w:rsidRDefault="007835B4" w:rsidP="007835B4">
      <w:pPr>
        <w:pStyle w:val="Listenabsatz"/>
        <w:numPr>
          <w:ilvl w:val="0"/>
          <w:numId w:val="40"/>
        </w:numPr>
        <w:spacing w:before="60"/>
        <w:jc w:val="left"/>
        <w:rPr>
          <w:lang w:val="en-CA"/>
        </w:rPr>
      </w:pPr>
      <w:r w:rsidRPr="007835B4">
        <w:rPr>
          <w:lang w:val="en-CA"/>
        </w:rPr>
        <w:t>Rufael Mekuria [Huawei – NL]</w:t>
      </w:r>
    </w:p>
    <w:p w14:paraId="4E83B8E5" w14:textId="77777777" w:rsidR="007835B4" w:rsidRPr="007835B4" w:rsidRDefault="007835B4" w:rsidP="007835B4">
      <w:pPr>
        <w:pStyle w:val="Listenabsatz"/>
        <w:numPr>
          <w:ilvl w:val="0"/>
          <w:numId w:val="40"/>
        </w:numPr>
        <w:spacing w:before="60"/>
        <w:jc w:val="left"/>
        <w:rPr>
          <w:lang w:val="en-CA"/>
        </w:rPr>
      </w:pPr>
      <w:r w:rsidRPr="007835B4">
        <w:rPr>
          <w:lang w:val="en-CA"/>
        </w:rPr>
        <w:t>Xuewei Meng (Qualcomm – US)</w:t>
      </w:r>
    </w:p>
    <w:p w14:paraId="2E591A8F" w14:textId="77777777" w:rsidR="007835B4" w:rsidRPr="007835B4" w:rsidRDefault="007835B4" w:rsidP="007835B4">
      <w:pPr>
        <w:pStyle w:val="Listenabsatz"/>
        <w:numPr>
          <w:ilvl w:val="0"/>
          <w:numId w:val="40"/>
        </w:numPr>
        <w:spacing w:before="60"/>
        <w:jc w:val="left"/>
        <w:rPr>
          <w:lang w:val="en-CA"/>
        </w:rPr>
      </w:pPr>
      <w:r w:rsidRPr="007835B4">
        <w:rPr>
          <w:lang w:val="en-CA"/>
        </w:rPr>
        <w:t>Philipp Merkle (HHI – DE)</w:t>
      </w:r>
    </w:p>
    <w:p w14:paraId="2B5CB2F9" w14:textId="77777777" w:rsidR="007835B4" w:rsidRPr="007835B4" w:rsidRDefault="007835B4" w:rsidP="007835B4">
      <w:pPr>
        <w:pStyle w:val="Listenabsatz"/>
        <w:numPr>
          <w:ilvl w:val="0"/>
          <w:numId w:val="40"/>
        </w:numPr>
        <w:spacing w:before="60"/>
        <w:jc w:val="left"/>
        <w:rPr>
          <w:lang w:val="en-CA"/>
        </w:rPr>
      </w:pPr>
      <w:r w:rsidRPr="007835B4">
        <w:rPr>
          <w:lang w:val="en-CA"/>
        </w:rPr>
        <w:t>Dawid Mieloch (PUT – PL)</w:t>
      </w:r>
    </w:p>
    <w:p w14:paraId="1E4AB7D3" w14:textId="77777777" w:rsidR="007835B4" w:rsidRPr="007835B4" w:rsidRDefault="007835B4" w:rsidP="007835B4">
      <w:pPr>
        <w:pStyle w:val="Listenabsatz"/>
        <w:numPr>
          <w:ilvl w:val="0"/>
          <w:numId w:val="40"/>
        </w:numPr>
        <w:spacing w:before="60"/>
        <w:jc w:val="left"/>
        <w:rPr>
          <w:lang w:val="en-CA"/>
        </w:rPr>
      </w:pPr>
      <w:r w:rsidRPr="007835B4">
        <w:rPr>
          <w:lang w:val="en-CA"/>
        </w:rPr>
        <w:t>Marta Milovanovic (Philips – NL)</w:t>
      </w:r>
    </w:p>
    <w:p w14:paraId="337AEA6D" w14:textId="77777777" w:rsidR="007835B4" w:rsidRPr="007835B4" w:rsidRDefault="007835B4" w:rsidP="007835B4">
      <w:pPr>
        <w:pStyle w:val="Listenabsatz"/>
        <w:numPr>
          <w:ilvl w:val="0"/>
          <w:numId w:val="40"/>
        </w:numPr>
        <w:spacing w:before="60"/>
        <w:jc w:val="left"/>
        <w:rPr>
          <w:lang w:val="en-CA"/>
        </w:rPr>
      </w:pPr>
      <w:r w:rsidRPr="007835B4">
        <w:rPr>
          <w:lang w:val="en-CA"/>
        </w:rPr>
        <w:t>Akira Minezawa (Mitsubishi Electric – JP)</w:t>
      </w:r>
    </w:p>
    <w:p w14:paraId="0D802A19" w14:textId="77777777" w:rsidR="007835B4" w:rsidRPr="007835B4" w:rsidRDefault="007835B4" w:rsidP="007835B4">
      <w:pPr>
        <w:pStyle w:val="Listenabsatz"/>
        <w:numPr>
          <w:ilvl w:val="0"/>
          <w:numId w:val="40"/>
        </w:numPr>
        <w:spacing w:before="60"/>
        <w:jc w:val="left"/>
        <w:rPr>
          <w:lang w:val="en-CA"/>
        </w:rPr>
      </w:pPr>
      <w:r w:rsidRPr="007835B4">
        <w:rPr>
          <w:lang w:val="en-CA"/>
        </w:rPr>
        <w:t>Koohyar Minoo (IR)</w:t>
      </w:r>
    </w:p>
    <w:p w14:paraId="08DBB409" w14:textId="77777777" w:rsidR="007835B4" w:rsidRPr="007835B4" w:rsidRDefault="007835B4" w:rsidP="007835B4">
      <w:pPr>
        <w:pStyle w:val="Listenabsatz"/>
        <w:numPr>
          <w:ilvl w:val="0"/>
          <w:numId w:val="40"/>
        </w:numPr>
        <w:spacing w:before="60"/>
        <w:jc w:val="left"/>
        <w:rPr>
          <w:lang w:val="en-CA"/>
        </w:rPr>
      </w:pPr>
      <w:r w:rsidRPr="007835B4">
        <w:rPr>
          <w:lang w:val="en-CA"/>
        </w:rPr>
        <w:t>Iole Moccagatta (Intel – US)</w:t>
      </w:r>
    </w:p>
    <w:p w14:paraId="6F968486" w14:textId="77777777" w:rsidR="007835B4" w:rsidRPr="007835B4" w:rsidRDefault="007835B4" w:rsidP="007835B4">
      <w:pPr>
        <w:pStyle w:val="Listenabsatz"/>
        <w:numPr>
          <w:ilvl w:val="0"/>
          <w:numId w:val="40"/>
        </w:numPr>
        <w:spacing w:before="60"/>
        <w:jc w:val="left"/>
        <w:rPr>
          <w:lang w:val="en-CA"/>
        </w:rPr>
      </w:pPr>
      <w:r w:rsidRPr="007835B4">
        <w:rPr>
          <w:lang w:val="en-CA"/>
        </w:rPr>
        <w:t>Karam Naser (InterDigital – FR)</w:t>
      </w:r>
    </w:p>
    <w:p w14:paraId="7C66FEEA" w14:textId="77777777" w:rsidR="007835B4" w:rsidRPr="007835B4" w:rsidRDefault="007835B4" w:rsidP="007835B4">
      <w:pPr>
        <w:pStyle w:val="Listenabsatz"/>
        <w:numPr>
          <w:ilvl w:val="0"/>
          <w:numId w:val="40"/>
        </w:numPr>
        <w:spacing w:before="60"/>
        <w:jc w:val="left"/>
        <w:rPr>
          <w:lang w:val="en-CA"/>
        </w:rPr>
      </w:pPr>
      <w:r w:rsidRPr="007835B4">
        <w:rPr>
          <w:lang w:val="en-CA"/>
        </w:rPr>
        <w:t>Nicolas Neumann (Nokia – DE)</w:t>
      </w:r>
    </w:p>
    <w:p w14:paraId="164E4920" w14:textId="77777777" w:rsidR="007835B4" w:rsidRPr="007835B4" w:rsidRDefault="007835B4" w:rsidP="007835B4">
      <w:pPr>
        <w:pStyle w:val="Listenabsatz"/>
        <w:numPr>
          <w:ilvl w:val="0"/>
          <w:numId w:val="40"/>
        </w:numPr>
        <w:spacing w:before="60"/>
        <w:jc w:val="left"/>
        <w:rPr>
          <w:lang w:val="en-CA"/>
        </w:rPr>
      </w:pPr>
      <w:r w:rsidRPr="007835B4">
        <w:rPr>
          <w:lang w:val="en-CA"/>
        </w:rPr>
        <w:t>Canh Nguyen (Dolby – US)</w:t>
      </w:r>
    </w:p>
    <w:p w14:paraId="54581CAD" w14:textId="77777777" w:rsidR="007835B4" w:rsidRPr="007835B4" w:rsidRDefault="007835B4" w:rsidP="007835B4">
      <w:pPr>
        <w:pStyle w:val="Listenabsatz"/>
        <w:numPr>
          <w:ilvl w:val="0"/>
          <w:numId w:val="40"/>
        </w:numPr>
        <w:spacing w:before="60"/>
        <w:jc w:val="left"/>
        <w:rPr>
          <w:lang w:val="en-CA"/>
        </w:rPr>
      </w:pPr>
      <w:r w:rsidRPr="007835B4">
        <w:rPr>
          <w:lang w:val="en-CA"/>
        </w:rPr>
        <w:t>Keisuke Nonaka (KDDI – JP)</w:t>
      </w:r>
    </w:p>
    <w:p w14:paraId="535100B3" w14:textId="77777777" w:rsidR="007835B4" w:rsidRPr="007835B4" w:rsidRDefault="007835B4" w:rsidP="007835B4">
      <w:pPr>
        <w:pStyle w:val="Listenabsatz"/>
        <w:numPr>
          <w:ilvl w:val="0"/>
          <w:numId w:val="40"/>
        </w:numPr>
        <w:spacing w:before="60"/>
        <w:jc w:val="left"/>
        <w:rPr>
          <w:lang w:val="en-CA"/>
        </w:rPr>
      </w:pPr>
      <w:r w:rsidRPr="007835B4">
        <w:rPr>
          <w:lang w:val="en-CA"/>
        </w:rPr>
        <w:t>Hyejin Oh (Ewha – KR)</w:t>
      </w:r>
    </w:p>
    <w:p w14:paraId="6594A36C" w14:textId="77777777" w:rsidR="007835B4" w:rsidRPr="007835B4" w:rsidRDefault="007835B4" w:rsidP="007835B4">
      <w:pPr>
        <w:pStyle w:val="Listenabsatz"/>
        <w:numPr>
          <w:ilvl w:val="0"/>
          <w:numId w:val="40"/>
        </w:numPr>
        <w:spacing w:before="60"/>
        <w:jc w:val="left"/>
        <w:rPr>
          <w:lang w:val="en-CA"/>
        </w:rPr>
      </w:pPr>
      <w:r w:rsidRPr="007835B4">
        <w:rPr>
          <w:lang w:val="en-CA"/>
        </w:rPr>
        <w:t>Seethal Paluri (Apple – US)</w:t>
      </w:r>
    </w:p>
    <w:p w14:paraId="124E629E" w14:textId="77777777" w:rsidR="007835B4" w:rsidRPr="007835B4" w:rsidRDefault="007835B4" w:rsidP="007835B4">
      <w:pPr>
        <w:pStyle w:val="Listenabsatz"/>
        <w:numPr>
          <w:ilvl w:val="0"/>
          <w:numId w:val="40"/>
        </w:numPr>
        <w:spacing w:before="60"/>
        <w:jc w:val="left"/>
        <w:rPr>
          <w:lang w:val="en-CA"/>
        </w:rPr>
      </w:pPr>
      <w:r w:rsidRPr="007835B4">
        <w:rPr>
          <w:lang w:val="en-CA"/>
        </w:rPr>
        <w:t>Seongjun Park (DAU – KR)</w:t>
      </w:r>
    </w:p>
    <w:p w14:paraId="642A0EF4" w14:textId="77777777" w:rsidR="007835B4" w:rsidRPr="007835B4" w:rsidRDefault="007835B4" w:rsidP="007835B4">
      <w:pPr>
        <w:pStyle w:val="Listenabsatz"/>
        <w:numPr>
          <w:ilvl w:val="0"/>
          <w:numId w:val="40"/>
        </w:numPr>
        <w:spacing w:before="60"/>
        <w:jc w:val="left"/>
        <w:rPr>
          <w:lang w:val="en-CA"/>
        </w:rPr>
      </w:pPr>
      <w:r w:rsidRPr="007835B4">
        <w:rPr>
          <w:lang w:val="en-CA"/>
        </w:rPr>
        <w:t>Seoyeon Park (EWHA – KR)</w:t>
      </w:r>
    </w:p>
    <w:p w14:paraId="3C8C9263" w14:textId="77777777" w:rsidR="007835B4" w:rsidRPr="007835B4" w:rsidRDefault="007835B4" w:rsidP="007835B4">
      <w:pPr>
        <w:pStyle w:val="Listenabsatz"/>
        <w:numPr>
          <w:ilvl w:val="0"/>
          <w:numId w:val="40"/>
        </w:numPr>
        <w:spacing w:before="60"/>
        <w:jc w:val="left"/>
        <w:rPr>
          <w:lang w:val="en-CA"/>
        </w:rPr>
      </w:pPr>
      <w:r w:rsidRPr="007835B4">
        <w:rPr>
          <w:lang w:val="en-CA"/>
        </w:rPr>
        <w:t>Seungwook Park (Hyundai – KR)</w:t>
      </w:r>
    </w:p>
    <w:p w14:paraId="77D8C172" w14:textId="77777777" w:rsidR="007835B4" w:rsidRPr="007835B4" w:rsidRDefault="007835B4" w:rsidP="007835B4">
      <w:pPr>
        <w:pStyle w:val="Listenabsatz"/>
        <w:numPr>
          <w:ilvl w:val="0"/>
          <w:numId w:val="40"/>
        </w:numPr>
        <w:spacing w:before="60"/>
        <w:jc w:val="left"/>
        <w:rPr>
          <w:lang w:val="en-CA"/>
        </w:rPr>
      </w:pPr>
      <w:r w:rsidRPr="007835B4">
        <w:rPr>
          <w:lang w:val="en-CA"/>
        </w:rPr>
        <w:t>Sang-hyo Park (KNU – KR)</w:t>
      </w:r>
    </w:p>
    <w:p w14:paraId="51821851" w14:textId="77777777" w:rsidR="007835B4" w:rsidRPr="007835B4" w:rsidRDefault="007835B4" w:rsidP="007835B4">
      <w:pPr>
        <w:pStyle w:val="Listenabsatz"/>
        <w:numPr>
          <w:ilvl w:val="0"/>
          <w:numId w:val="40"/>
        </w:numPr>
        <w:spacing w:before="60"/>
        <w:jc w:val="left"/>
        <w:rPr>
          <w:lang w:val="en-CA"/>
        </w:rPr>
      </w:pPr>
      <w:r w:rsidRPr="007835B4">
        <w:rPr>
          <w:lang w:val="en-CA"/>
        </w:rPr>
        <w:t>Seori Park (LGE – KR)</w:t>
      </w:r>
    </w:p>
    <w:p w14:paraId="06EBB678" w14:textId="77777777" w:rsidR="007835B4" w:rsidRPr="007835B4" w:rsidRDefault="007835B4" w:rsidP="007835B4">
      <w:pPr>
        <w:pStyle w:val="Listenabsatz"/>
        <w:numPr>
          <w:ilvl w:val="0"/>
          <w:numId w:val="40"/>
        </w:numPr>
        <w:spacing w:before="60"/>
        <w:jc w:val="left"/>
        <w:rPr>
          <w:lang w:val="en-CA"/>
        </w:rPr>
      </w:pPr>
      <w:r w:rsidRPr="007835B4">
        <w:rPr>
          <w:lang w:val="en-CA"/>
        </w:rPr>
        <w:t>Minsoo Park (Samsung – KR)</w:t>
      </w:r>
    </w:p>
    <w:p w14:paraId="1BC3C14F" w14:textId="77777777" w:rsidR="007835B4" w:rsidRPr="007835B4" w:rsidRDefault="007835B4" w:rsidP="007835B4">
      <w:pPr>
        <w:pStyle w:val="Listenabsatz"/>
        <w:numPr>
          <w:ilvl w:val="0"/>
          <w:numId w:val="40"/>
        </w:numPr>
        <w:spacing w:before="60"/>
        <w:jc w:val="left"/>
        <w:rPr>
          <w:lang w:val="en-CA"/>
        </w:rPr>
      </w:pPr>
      <w:r w:rsidRPr="007835B4">
        <w:rPr>
          <w:lang w:val="en-CA"/>
        </w:rPr>
        <w:t>Tangi Poirier (InterDigital – FR)</w:t>
      </w:r>
    </w:p>
    <w:p w14:paraId="3FDBB184" w14:textId="77777777" w:rsidR="007835B4" w:rsidRPr="007835B4" w:rsidRDefault="007835B4" w:rsidP="007835B4">
      <w:pPr>
        <w:pStyle w:val="Listenabsatz"/>
        <w:numPr>
          <w:ilvl w:val="0"/>
          <w:numId w:val="40"/>
        </w:numPr>
        <w:spacing w:before="60"/>
        <w:jc w:val="left"/>
        <w:rPr>
          <w:lang w:val="en-CA"/>
        </w:rPr>
      </w:pPr>
      <w:r w:rsidRPr="007835B4">
        <w:rPr>
          <w:lang w:val="en-CA"/>
        </w:rPr>
        <w:t>Saurabh Puri (InterDigital – CA)</w:t>
      </w:r>
    </w:p>
    <w:p w14:paraId="6A35E92C" w14:textId="77777777" w:rsidR="007835B4" w:rsidRPr="007835B4" w:rsidRDefault="007835B4" w:rsidP="007835B4">
      <w:pPr>
        <w:pStyle w:val="Listenabsatz"/>
        <w:numPr>
          <w:ilvl w:val="0"/>
          <w:numId w:val="40"/>
        </w:numPr>
        <w:spacing w:before="60"/>
        <w:jc w:val="left"/>
        <w:rPr>
          <w:lang w:val="en-CA"/>
        </w:rPr>
      </w:pPr>
      <w:r w:rsidRPr="007835B4">
        <w:rPr>
          <w:lang w:val="en-CA"/>
        </w:rPr>
        <w:t>Yin Qian (PKU – CN)</w:t>
      </w:r>
    </w:p>
    <w:p w14:paraId="313F1D1E" w14:textId="77777777" w:rsidR="007835B4" w:rsidRPr="007835B4" w:rsidRDefault="007835B4" w:rsidP="007835B4">
      <w:pPr>
        <w:pStyle w:val="Listenabsatz"/>
        <w:numPr>
          <w:ilvl w:val="0"/>
          <w:numId w:val="40"/>
        </w:numPr>
        <w:spacing w:before="60"/>
        <w:jc w:val="left"/>
        <w:rPr>
          <w:lang w:val="en-CA"/>
        </w:rPr>
      </w:pPr>
      <w:r w:rsidRPr="007835B4">
        <w:rPr>
          <w:lang w:val="en-CA"/>
        </w:rPr>
        <w:t>Luyi Qin (WHU – CN)</w:t>
      </w:r>
    </w:p>
    <w:p w14:paraId="5D4CE376" w14:textId="77777777" w:rsidR="007835B4" w:rsidRPr="007835B4" w:rsidRDefault="007835B4" w:rsidP="007835B4">
      <w:pPr>
        <w:pStyle w:val="Listenabsatz"/>
        <w:numPr>
          <w:ilvl w:val="0"/>
          <w:numId w:val="40"/>
        </w:numPr>
        <w:spacing w:before="60"/>
        <w:jc w:val="left"/>
        <w:rPr>
          <w:lang w:val="en-CA"/>
        </w:rPr>
      </w:pPr>
      <w:r w:rsidRPr="007835B4">
        <w:rPr>
          <w:lang w:val="en-CA"/>
        </w:rPr>
        <w:t>Qipu Qin (Xidian University – CN)</w:t>
      </w:r>
    </w:p>
    <w:p w14:paraId="69BEFE5B" w14:textId="77777777" w:rsidR="007835B4" w:rsidRPr="007835B4" w:rsidRDefault="007835B4" w:rsidP="007835B4">
      <w:pPr>
        <w:pStyle w:val="Listenabsatz"/>
        <w:numPr>
          <w:ilvl w:val="0"/>
          <w:numId w:val="40"/>
        </w:numPr>
        <w:spacing w:before="60"/>
        <w:jc w:val="left"/>
        <w:rPr>
          <w:lang w:val="en-CA"/>
        </w:rPr>
      </w:pPr>
      <w:r w:rsidRPr="007835B4">
        <w:rPr>
          <w:lang w:val="en-CA"/>
        </w:rPr>
        <w:t>Haodong Qu (WHU – CN)</w:t>
      </w:r>
    </w:p>
    <w:p w14:paraId="5F30D6C1" w14:textId="77777777" w:rsidR="007835B4" w:rsidRPr="007835B4" w:rsidRDefault="007835B4" w:rsidP="007835B4">
      <w:pPr>
        <w:pStyle w:val="Listenabsatz"/>
        <w:numPr>
          <w:ilvl w:val="0"/>
          <w:numId w:val="40"/>
        </w:numPr>
        <w:spacing w:before="60"/>
        <w:jc w:val="left"/>
        <w:rPr>
          <w:lang w:val="en-CA"/>
        </w:rPr>
      </w:pPr>
      <w:r w:rsidRPr="007835B4">
        <w:rPr>
          <w:lang w:val="en-CA"/>
        </w:rPr>
        <w:t>Mohamad Raad (LIU – LB)</w:t>
      </w:r>
    </w:p>
    <w:p w14:paraId="6FAB80F4" w14:textId="77777777" w:rsidR="007835B4" w:rsidRPr="007835B4" w:rsidRDefault="007835B4" w:rsidP="007835B4">
      <w:pPr>
        <w:pStyle w:val="Listenabsatz"/>
        <w:numPr>
          <w:ilvl w:val="0"/>
          <w:numId w:val="40"/>
        </w:numPr>
        <w:spacing w:before="60"/>
        <w:jc w:val="left"/>
        <w:rPr>
          <w:lang w:val="en-CA"/>
        </w:rPr>
      </w:pPr>
      <w:r w:rsidRPr="007835B4">
        <w:rPr>
          <w:lang w:val="en-CA"/>
        </w:rPr>
        <w:t>Miloš Radosavljević (InterDigital – FR)</w:t>
      </w:r>
    </w:p>
    <w:p w14:paraId="217EFE7D" w14:textId="77777777" w:rsidR="007835B4" w:rsidRPr="007835B4" w:rsidRDefault="007835B4" w:rsidP="007835B4">
      <w:pPr>
        <w:pStyle w:val="Listenabsatz"/>
        <w:numPr>
          <w:ilvl w:val="0"/>
          <w:numId w:val="40"/>
        </w:numPr>
        <w:spacing w:before="60"/>
        <w:jc w:val="left"/>
        <w:rPr>
          <w:lang w:val="en-CA"/>
        </w:rPr>
      </w:pPr>
      <w:r w:rsidRPr="007835B4">
        <w:rPr>
          <w:lang w:val="en-CA"/>
        </w:rPr>
        <w:t>Adarsh K. Ramasubramonian (Qualcomm – US)</w:t>
      </w:r>
    </w:p>
    <w:p w14:paraId="1FF5BFFA" w14:textId="77777777" w:rsidR="007835B4" w:rsidRPr="007835B4" w:rsidRDefault="007835B4" w:rsidP="007835B4">
      <w:pPr>
        <w:pStyle w:val="Listenabsatz"/>
        <w:numPr>
          <w:ilvl w:val="0"/>
          <w:numId w:val="40"/>
        </w:numPr>
        <w:spacing w:before="60"/>
        <w:jc w:val="left"/>
        <w:rPr>
          <w:lang w:val="en-CA"/>
        </w:rPr>
      </w:pPr>
      <w:r w:rsidRPr="007835B4">
        <w:rPr>
          <w:lang w:val="en-CA"/>
        </w:rPr>
        <w:t>Gagan Rath (InterDigital – FR)</w:t>
      </w:r>
    </w:p>
    <w:p w14:paraId="31D2A6FF" w14:textId="77777777" w:rsidR="007835B4" w:rsidRPr="007835B4" w:rsidRDefault="007835B4" w:rsidP="007835B4">
      <w:pPr>
        <w:pStyle w:val="Listenabsatz"/>
        <w:numPr>
          <w:ilvl w:val="0"/>
          <w:numId w:val="40"/>
        </w:numPr>
        <w:spacing w:before="60"/>
        <w:jc w:val="left"/>
        <w:rPr>
          <w:lang w:val="en-CA"/>
        </w:rPr>
      </w:pPr>
      <w:r w:rsidRPr="007835B4">
        <w:rPr>
          <w:lang w:val="en-CA"/>
        </w:rPr>
        <w:t>Bappaditya Ray (Qualcomm – US)</w:t>
      </w:r>
    </w:p>
    <w:p w14:paraId="795D61EB" w14:textId="77777777" w:rsidR="007835B4" w:rsidRPr="007835B4" w:rsidRDefault="007835B4" w:rsidP="007835B4">
      <w:pPr>
        <w:pStyle w:val="Listenabsatz"/>
        <w:numPr>
          <w:ilvl w:val="0"/>
          <w:numId w:val="40"/>
        </w:numPr>
        <w:spacing w:before="60"/>
        <w:jc w:val="left"/>
        <w:rPr>
          <w:lang w:val="en-CA"/>
        </w:rPr>
      </w:pPr>
      <w:r w:rsidRPr="007835B4">
        <w:rPr>
          <w:lang w:val="en-CA"/>
        </w:rPr>
        <w:t>Antoine Robert (InterDigital – FR)</w:t>
      </w:r>
    </w:p>
    <w:p w14:paraId="0E827A0C" w14:textId="77777777" w:rsidR="007835B4" w:rsidRPr="007835B4" w:rsidRDefault="007835B4" w:rsidP="007835B4">
      <w:pPr>
        <w:pStyle w:val="Listenabsatz"/>
        <w:numPr>
          <w:ilvl w:val="0"/>
          <w:numId w:val="40"/>
        </w:numPr>
        <w:spacing w:before="60"/>
        <w:jc w:val="left"/>
        <w:rPr>
          <w:lang w:val="en-CA"/>
        </w:rPr>
      </w:pPr>
      <w:r w:rsidRPr="007835B4">
        <w:rPr>
          <w:lang w:val="en-CA"/>
        </w:rPr>
        <w:t>Vasily Rufitskiy (TCL – CN)</w:t>
      </w:r>
    </w:p>
    <w:p w14:paraId="3E90D3A2" w14:textId="77777777" w:rsidR="007835B4" w:rsidRPr="007835B4" w:rsidRDefault="007835B4" w:rsidP="007835B4">
      <w:pPr>
        <w:pStyle w:val="Listenabsatz"/>
        <w:numPr>
          <w:ilvl w:val="0"/>
          <w:numId w:val="40"/>
        </w:numPr>
        <w:spacing w:before="60"/>
        <w:jc w:val="left"/>
        <w:rPr>
          <w:lang w:val="en-CA"/>
        </w:rPr>
      </w:pPr>
      <w:r w:rsidRPr="007835B4">
        <w:rPr>
          <w:lang w:val="en-CA"/>
        </w:rPr>
        <w:t>Dmytro Rusanovskyy (Nokia – US)</w:t>
      </w:r>
    </w:p>
    <w:p w14:paraId="5513CD4F" w14:textId="77777777" w:rsidR="007835B4" w:rsidRPr="007835B4" w:rsidRDefault="007835B4" w:rsidP="007835B4">
      <w:pPr>
        <w:pStyle w:val="Listenabsatz"/>
        <w:numPr>
          <w:ilvl w:val="0"/>
          <w:numId w:val="40"/>
        </w:numPr>
        <w:spacing w:before="60"/>
        <w:jc w:val="left"/>
        <w:rPr>
          <w:lang w:val="en-CA"/>
        </w:rPr>
      </w:pPr>
      <w:r w:rsidRPr="007835B4">
        <w:rPr>
          <w:lang w:val="en-CA"/>
        </w:rPr>
        <w:t>Takahiro Saito (Canon – JP)</w:t>
      </w:r>
    </w:p>
    <w:p w14:paraId="73B83945" w14:textId="77777777" w:rsidR="007835B4" w:rsidRPr="007835B4" w:rsidRDefault="007835B4" w:rsidP="007835B4">
      <w:pPr>
        <w:pStyle w:val="Listenabsatz"/>
        <w:numPr>
          <w:ilvl w:val="0"/>
          <w:numId w:val="40"/>
        </w:numPr>
        <w:spacing w:before="60"/>
        <w:jc w:val="left"/>
        <w:rPr>
          <w:lang w:val="en-CA"/>
        </w:rPr>
      </w:pPr>
      <w:r w:rsidRPr="007835B4">
        <w:rPr>
          <w:lang w:val="en-CA"/>
        </w:rPr>
        <w:t>Yuto Sakai (Canon – JP)</w:t>
      </w:r>
    </w:p>
    <w:p w14:paraId="7D7A09A5" w14:textId="77777777" w:rsidR="007835B4" w:rsidRPr="007835B4" w:rsidRDefault="007835B4" w:rsidP="007835B4">
      <w:pPr>
        <w:pStyle w:val="Listenabsatz"/>
        <w:numPr>
          <w:ilvl w:val="0"/>
          <w:numId w:val="40"/>
        </w:numPr>
        <w:spacing w:before="60"/>
        <w:jc w:val="left"/>
        <w:rPr>
          <w:lang w:val="en-CA"/>
        </w:rPr>
      </w:pPr>
      <w:r w:rsidRPr="007835B4">
        <w:rPr>
          <w:lang w:val="en-CA"/>
        </w:rPr>
        <w:t>Mehdi Salehifar (Bytedance – US)</w:t>
      </w:r>
    </w:p>
    <w:p w14:paraId="4DD0E944" w14:textId="77777777" w:rsidR="007835B4" w:rsidRPr="007835B4" w:rsidRDefault="007835B4" w:rsidP="007835B4">
      <w:pPr>
        <w:pStyle w:val="Listenabsatz"/>
        <w:numPr>
          <w:ilvl w:val="0"/>
          <w:numId w:val="40"/>
        </w:numPr>
        <w:spacing w:before="60"/>
        <w:jc w:val="left"/>
        <w:rPr>
          <w:lang w:val="en-CA"/>
        </w:rPr>
      </w:pPr>
      <w:r w:rsidRPr="007835B4">
        <w:rPr>
          <w:lang w:val="en-CA"/>
        </w:rPr>
        <w:t>Johannes Sauer (Huawei – DE)</w:t>
      </w:r>
    </w:p>
    <w:p w14:paraId="6291A5F3" w14:textId="77777777" w:rsidR="007835B4" w:rsidRPr="007835B4" w:rsidRDefault="007835B4" w:rsidP="007835B4">
      <w:pPr>
        <w:pStyle w:val="Listenabsatz"/>
        <w:numPr>
          <w:ilvl w:val="0"/>
          <w:numId w:val="40"/>
        </w:numPr>
        <w:spacing w:before="60"/>
        <w:jc w:val="left"/>
        <w:rPr>
          <w:lang w:val="en-CA"/>
        </w:rPr>
      </w:pPr>
      <w:r w:rsidRPr="007835B4">
        <w:rPr>
          <w:lang w:val="en-CA"/>
        </w:rPr>
        <w:t>Andrew Segall (Amazon – US)</w:t>
      </w:r>
    </w:p>
    <w:p w14:paraId="089849BA" w14:textId="77777777" w:rsidR="007835B4" w:rsidRPr="007835B4" w:rsidRDefault="007835B4" w:rsidP="007835B4">
      <w:pPr>
        <w:pStyle w:val="Listenabsatz"/>
        <w:numPr>
          <w:ilvl w:val="0"/>
          <w:numId w:val="40"/>
        </w:numPr>
        <w:spacing w:before="60"/>
        <w:jc w:val="left"/>
        <w:rPr>
          <w:lang w:val="en-CA"/>
        </w:rPr>
      </w:pPr>
      <w:r w:rsidRPr="007835B4">
        <w:rPr>
          <w:lang w:val="en-CA"/>
        </w:rPr>
        <w:t>Yewon Seo (HNU – KR)</w:t>
      </w:r>
    </w:p>
    <w:p w14:paraId="55510E01" w14:textId="77777777" w:rsidR="007835B4" w:rsidRPr="007835B4" w:rsidRDefault="007835B4" w:rsidP="007835B4">
      <w:pPr>
        <w:pStyle w:val="Listenabsatz"/>
        <w:numPr>
          <w:ilvl w:val="0"/>
          <w:numId w:val="40"/>
        </w:numPr>
        <w:spacing w:before="60"/>
        <w:jc w:val="left"/>
        <w:rPr>
          <w:lang w:val="en-CA"/>
        </w:rPr>
      </w:pPr>
      <w:r w:rsidRPr="007835B4">
        <w:rPr>
          <w:lang w:val="en-CA"/>
        </w:rPr>
        <w:t>Roman Shabaev (Huawei – RU)</w:t>
      </w:r>
    </w:p>
    <w:p w14:paraId="2193275D" w14:textId="77777777" w:rsidR="007835B4" w:rsidRPr="007835B4" w:rsidRDefault="007835B4" w:rsidP="007835B4">
      <w:pPr>
        <w:pStyle w:val="Listenabsatz"/>
        <w:numPr>
          <w:ilvl w:val="0"/>
          <w:numId w:val="40"/>
        </w:numPr>
        <w:spacing w:before="60"/>
        <w:jc w:val="left"/>
        <w:rPr>
          <w:lang w:val="en-CA"/>
        </w:rPr>
      </w:pPr>
      <w:r w:rsidRPr="007835B4">
        <w:rPr>
          <w:lang w:val="en-CA"/>
        </w:rPr>
        <w:t>Tong Shao (Dolby – US)</w:t>
      </w:r>
    </w:p>
    <w:p w14:paraId="2559DCF3" w14:textId="77777777" w:rsidR="007835B4" w:rsidRPr="007835B4" w:rsidRDefault="007835B4" w:rsidP="007835B4">
      <w:pPr>
        <w:pStyle w:val="Listenabsatz"/>
        <w:numPr>
          <w:ilvl w:val="0"/>
          <w:numId w:val="40"/>
        </w:numPr>
        <w:spacing w:before="60"/>
        <w:jc w:val="left"/>
        <w:rPr>
          <w:lang w:val="en-CA"/>
        </w:rPr>
      </w:pPr>
      <w:r w:rsidRPr="007835B4">
        <w:rPr>
          <w:lang w:val="en-CA"/>
        </w:rPr>
        <w:t>Kejie Shao (Huawei – CN)</w:t>
      </w:r>
    </w:p>
    <w:p w14:paraId="037E18AB" w14:textId="77777777" w:rsidR="007835B4" w:rsidRPr="007835B4" w:rsidRDefault="007835B4" w:rsidP="007835B4">
      <w:pPr>
        <w:pStyle w:val="Listenabsatz"/>
        <w:numPr>
          <w:ilvl w:val="0"/>
          <w:numId w:val="40"/>
        </w:numPr>
        <w:spacing w:before="60"/>
        <w:jc w:val="left"/>
        <w:rPr>
          <w:lang w:val="en-CA"/>
        </w:rPr>
      </w:pPr>
      <w:r w:rsidRPr="007835B4">
        <w:rPr>
          <w:lang w:val="en-CA"/>
        </w:rPr>
        <w:t>Yiting Shao (Qualcomm – US)</w:t>
      </w:r>
    </w:p>
    <w:p w14:paraId="1785090D" w14:textId="77777777" w:rsidR="007835B4" w:rsidRPr="007835B4" w:rsidRDefault="007835B4" w:rsidP="007835B4">
      <w:pPr>
        <w:pStyle w:val="Listenabsatz"/>
        <w:numPr>
          <w:ilvl w:val="0"/>
          <w:numId w:val="40"/>
        </w:numPr>
        <w:spacing w:before="60"/>
        <w:jc w:val="left"/>
        <w:rPr>
          <w:lang w:val="en-CA"/>
        </w:rPr>
      </w:pPr>
      <w:r w:rsidRPr="007835B4">
        <w:rPr>
          <w:lang w:val="en-CA"/>
        </w:rPr>
        <w:t>Vladislav Shchukin (Ericsson – SE)</w:t>
      </w:r>
    </w:p>
    <w:p w14:paraId="65B902A6" w14:textId="77777777" w:rsidR="007835B4" w:rsidRPr="007835B4" w:rsidRDefault="007835B4" w:rsidP="007835B4">
      <w:pPr>
        <w:pStyle w:val="Listenabsatz"/>
        <w:numPr>
          <w:ilvl w:val="0"/>
          <w:numId w:val="40"/>
        </w:numPr>
        <w:spacing w:before="60"/>
        <w:jc w:val="left"/>
        <w:rPr>
          <w:lang w:val="en-CA"/>
        </w:rPr>
      </w:pPr>
      <w:r w:rsidRPr="007835B4">
        <w:rPr>
          <w:lang w:val="en-CA"/>
        </w:rPr>
        <w:t>Gongjia Sheng (HUST – CN)</w:t>
      </w:r>
    </w:p>
    <w:p w14:paraId="05A78CB9" w14:textId="77777777" w:rsidR="007835B4" w:rsidRPr="007835B4" w:rsidRDefault="007835B4" w:rsidP="007835B4">
      <w:pPr>
        <w:pStyle w:val="Listenabsatz"/>
        <w:numPr>
          <w:ilvl w:val="0"/>
          <w:numId w:val="40"/>
        </w:numPr>
        <w:spacing w:before="60"/>
        <w:jc w:val="left"/>
        <w:rPr>
          <w:lang w:val="en-CA"/>
        </w:rPr>
      </w:pPr>
      <w:r w:rsidRPr="007835B4">
        <w:rPr>
          <w:lang w:val="en-CA"/>
        </w:rPr>
        <w:t>Weijing Shi (Samsung – CN)</w:t>
      </w:r>
    </w:p>
    <w:p w14:paraId="07CE56B3" w14:textId="77777777" w:rsidR="007835B4" w:rsidRPr="007835B4" w:rsidRDefault="007835B4" w:rsidP="007835B4">
      <w:pPr>
        <w:pStyle w:val="Listenabsatz"/>
        <w:numPr>
          <w:ilvl w:val="0"/>
          <w:numId w:val="40"/>
        </w:numPr>
        <w:spacing w:before="60"/>
        <w:jc w:val="left"/>
        <w:rPr>
          <w:lang w:val="en-CA"/>
        </w:rPr>
      </w:pPr>
      <w:r w:rsidRPr="007835B4">
        <w:rPr>
          <w:lang w:val="en-CA"/>
        </w:rPr>
        <w:t>Yeonjoo Shim (KT-KR)</w:t>
      </w:r>
    </w:p>
    <w:p w14:paraId="11E0BB11" w14:textId="77777777" w:rsidR="007835B4" w:rsidRPr="007835B4" w:rsidRDefault="007835B4" w:rsidP="007835B4">
      <w:pPr>
        <w:pStyle w:val="Listenabsatz"/>
        <w:numPr>
          <w:ilvl w:val="0"/>
          <w:numId w:val="40"/>
        </w:numPr>
        <w:spacing w:before="60"/>
        <w:jc w:val="left"/>
        <w:rPr>
          <w:lang w:val="en-CA"/>
        </w:rPr>
      </w:pPr>
      <w:r w:rsidRPr="007835B4">
        <w:rPr>
          <w:lang w:val="en-CA"/>
        </w:rPr>
        <w:t>Tian Shu (WHU-CN)</w:t>
      </w:r>
    </w:p>
    <w:p w14:paraId="75752AD4" w14:textId="77777777" w:rsidR="007835B4" w:rsidRPr="007835B4" w:rsidRDefault="007835B4" w:rsidP="007835B4">
      <w:pPr>
        <w:pStyle w:val="Listenabsatz"/>
        <w:numPr>
          <w:ilvl w:val="0"/>
          <w:numId w:val="40"/>
        </w:numPr>
        <w:spacing w:before="60"/>
        <w:jc w:val="left"/>
        <w:rPr>
          <w:lang w:val="en-CA"/>
        </w:rPr>
      </w:pPr>
      <w:r w:rsidRPr="007835B4">
        <w:rPr>
          <w:lang w:val="en-CA"/>
        </w:rPr>
        <w:t>Ahmed Sidiya (Sharp – US)</w:t>
      </w:r>
    </w:p>
    <w:p w14:paraId="2AF8F4F0" w14:textId="77777777" w:rsidR="007835B4" w:rsidRPr="007835B4" w:rsidRDefault="007835B4" w:rsidP="007835B4">
      <w:pPr>
        <w:pStyle w:val="Listenabsatz"/>
        <w:numPr>
          <w:ilvl w:val="0"/>
          <w:numId w:val="40"/>
        </w:numPr>
        <w:spacing w:before="60"/>
        <w:jc w:val="left"/>
        <w:rPr>
          <w:lang w:val="en-CA"/>
        </w:rPr>
      </w:pPr>
      <w:r w:rsidRPr="007835B4">
        <w:rPr>
          <w:lang w:val="en-CA"/>
        </w:rPr>
        <w:t>Praneet Singh (Dolby Laboratories – US)</w:t>
      </w:r>
    </w:p>
    <w:p w14:paraId="2BD960A6" w14:textId="77777777" w:rsidR="007835B4" w:rsidRPr="007835B4" w:rsidRDefault="007835B4" w:rsidP="007835B4">
      <w:pPr>
        <w:pStyle w:val="Listenabsatz"/>
        <w:numPr>
          <w:ilvl w:val="0"/>
          <w:numId w:val="40"/>
        </w:numPr>
        <w:spacing w:before="60"/>
        <w:jc w:val="left"/>
        <w:rPr>
          <w:lang w:val="en-CA"/>
        </w:rPr>
      </w:pPr>
      <w:r w:rsidRPr="007835B4">
        <w:rPr>
          <w:lang w:val="en-CA"/>
        </w:rPr>
        <w:t>Robert Skupin (HHI – DE)</w:t>
      </w:r>
    </w:p>
    <w:p w14:paraId="4D5D8264" w14:textId="77777777" w:rsidR="007835B4" w:rsidRPr="007835B4" w:rsidRDefault="007835B4" w:rsidP="007835B4">
      <w:pPr>
        <w:pStyle w:val="Listenabsatz"/>
        <w:numPr>
          <w:ilvl w:val="0"/>
          <w:numId w:val="40"/>
        </w:numPr>
        <w:spacing w:before="60"/>
        <w:jc w:val="left"/>
        <w:rPr>
          <w:lang w:val="en-CA"/>
        </w:rPr>
      </w:pPr>
      <w:r w:rsidRPr="007835B4">
        <w:rPr>
          <w:lang w:val="en-CA"/>
        </w:rPr>
        <w:t>Kakeru Sugimoto (Sharp – JP)</w:t>
      </w:r>
    </w:p>
    <w:p w14:paraId="1760181D" w14:textId="77777777" w:rsidR="007835B4" w:rsidRPr="007835B4" w:rsidRDefault="007835B4" w:rsidP="007835B4">
      <w:pPr>
        <w:pStyle w:val="Listenabsatz"/>
        <w:numPr>
          <w:ilvl w:val="0"/>
          <w:numId w:val="40"/>
        </w:numPr>
        <w:spacing w:before="60"/>
        <w:jc w:val="left"/>
        <w:rPr>
          <w:lang w:val="en-CA"/>
        </w:rPr>
      </w:pPr>
      <w:r w:rsidRPr="007835B4">
        <w:rPr>
          <w:lang w:val="en-CA"/>
        </w:rPr>
        <w:t>Yule Sun (Huawei – CN</w:t>
      </w:r>
      <w:r w:rsidRPr="007835B4">
        <w:rPr>
          <w:rFonts w:ascii="MS Mincho" w:eastAsia="MS Mincho" w:hAnsi="MS Mincho" w:cs="MS Mincho" w:hint="eastAsia"/>
          <w:lang w:val="en-CA"/>
        </w:rPr>
        <w:t>）</w:t>
      </w:r>
    </w:p>
    <w:p w14:paraId="5C89C595" w14:textId="77777777" w:rsidR="007835B4" w:rsidRPr="007835B4" w:rsidRDefault="007835B4" w:rsidP="007835B4">
      <w:pPr>
        <w:pStyle w:val="Listenabsatz"/>
        <w:numPr>
          <w:ilvl w:val="0"/>
          <w:numId w:val="40"/>
        </w:numPr>
        <w:spacing w:before="60"/>
        <w:jc w:val="left"/>
        <w:rPr>
          <w:lang w:val="en-CA"/>
        </w:rPr>
      </w:pPr>
      <w:r w:rsidRPr="007835B4">
        <w:rPr>
          <w:lang w:val="en-CA"/>
        </w:rPr>
        <w:t>Heming Sun (YNU – JP)</w:t>
      </w:r>
    </w:p>
    <w:p w14:paraId="2C6DD60C" w14:textId="77777777" w:rsidR="007835B4" w:rsidRPr="007835B4" w:rsidRDefault="007835B4" w:rsidP="007835B4">
      <w:pPr>
        <w:pStyle w:val="Listenabsatz"/>
        <w:numPr>
          <w:ilvl w:val="0"/>
          <w:numId w:val="40"/>
        </w:numPr>
        <w:spacing w:before="60"/>
        <w:jc w:val="left"/>
        <w:rPr>
          <w:lang w:val="en-CA"/>
        </w:rPr>
      </w:pPr>
      <w:r w:rsidRPr="007835B4">
        <w:rPr>
          <w:lang w:val="en-CA"/>
        </w:rPr>
        <w:t>Emmanuel Thomas (Xiaomi – NL)</w:t>
      </w:r>
    </w:p>
    <w:p w14:paraId="0CB959F0" w14:textId="77777777" w:rsidR="007835B4" w:rsidRPr="007835B4" w:rsidRDefault="007835B4" w:rsidP="007835B4">
      <w:pPr>
        <w:pStyle w:val="Listenabsatz"/>
        <w:numPr>
          <w:ilvl w:val="0"/>
          <w:numId w:val="40"/>
        </w:numPr>
        <w:spacing w:before="60"/>
        <w:jc w:val="left"/>
        <w:rPr>
          <w:lang w:val="en-CA"/>
        </w:rPr>
      </w:pPr>
      <w:r w:rsidRPr="007835B4">
        <w:rPr>
          <w:lang w:val="en-CA"/>
        </w:rPr>
        <w:t>Jing Yuan Thong (Panasonic – SG)</w:t>
      </w:r>
    </w:p>
    <w:p w14:paraId="3DBBFBEB" w14:textId="77777777" w:rsidR="007835B4" w:rsidRPr="007835B4" w:rsidRDefault="007835B4" w:rsidP="007835B4">
      <w:pPr>
        <w:pStyle w:val="Listenabsatz"/>
        <w:numPr>
          <w:ilvl w:val="0"/>
          <w:numId w:val="40"/>
        </w:numPr>
        <w:spacing w:before="60"/>
        <w:jc w:val="left"/>
        <w:rPr>
          <w:lang w:val="en-CA"/>
        </w:rPr>
      </w:pPr>
      <w:r w:rsidRPr="007835B4">
        <w:rPr>
          <w:lang w:val="en-CA"/>
        </w:rPr>
        <w:t>Fang Tian (ZTE-CN</w:t>
      </w:r>
      <w:r w:rsidRPr="007835B4">
        <w:rPr>
          <w:rFonts w:ascii="MS Mincho" w:eastAsia="MS Mincho" w:hAnsi="MS Mincho" w:cs="MS Mincho" w:hint="eastAsia"/>
          <w:lang w:val="en-CA"/>
        </w:rPr>
        <w:t>）</w:t>
      </w:r>
    </w:p>
    <w:p w14:paraId="6FBC34E5" w14:textId="77777777" w:rsidR="007835B4" w:rsidRPr="007835B4" w:rsidRDefault="007835B4" w:rsidP="007835B4">
      <w:pPr>
        <w:pStyle w:val="Listenabsatz"/>
        <w:numPr>
          <w:ilvl w:val="0"/>
          <w:numId w:val="40"/>
        </w:numPr>
        <w:spacing w:before="60"/>
        <w:jc w:val="left"/>
        <w:rPr>
          <w:lang w:val="en-CA"/>
        </w:rPr>
      </w:pPr>
      <w:r w:rsidRPr="007835B4">
        <w:rPr>
          <w:lang w:val="en-CA"/>
        </w:rPr>
        <w:t>Alexandre Tissier (Xiaomi – FR)</w:t>
      </w:r>
    </w:p>
    <w:p w14:paraId="22461CD2" w14:textId="77777777" w:rsidR="007835B4" w:rsidRPr="007835B4" w:rsidRDefault="007835B4" w:rsidP="007835B4">
      <w:pPr>
        <w:pStyle w:val="Listenabsatz"/>
        <w:numPr>
          <w:ilvl w:val="0"/>
          <w:numId w:val="40"/>
        </w:numPr>
        <w:spacing w:before="60"/>
        <w:jc w:val="left"/>
        <w:rPr>
          <w:lang w:val="en-CA"/>
        </w:rPr>
      </w:pPr>
      <w:r w:rsidRPr="007835B4">
        <w:rPr>
          <w:lang w:val="en-CA"/>
        </w:rPr>
        <w:t>Chia-Ming Tsai (MediaTek – US)</w:t>
      </w:r>
    </w:p>
    <w:p w14:paraId="76CC5FDB" w14:textId="77777777" w:rsidR="007835B4" w:rsidRPr="007835B4" w:rsidRDefault="007835B4" w:rsidP="007835B4">
      <w:pPr>
        <w:pStyle w:val="Listenabsatz"/>
        <w:numPr>
          <w:ilvl w:val="0"/>
          <w:numId w:val="40"/>
        </w:numPr>
        <w:spacing w:before="60"/>
        <w:jc w:val="left"/>
        <w:rPr>
          <w:lang w:val="en-CA"/>
        </w:rPr>
      </w:pPr>
      <w:r w:rsidRPr="007835B4">
        <w:rPr>
          <w:lang w:val="en-CA"/>
        </w:rPr>
        <w:t>Hsin-Yi Tseng (MediaTek – US</w:t>
      </w:r>
      <w:r w:rsidRPr="007835B4">
        <w:rPr>
          <w:rFonts w:ascii="MS Mincho" w:eastAsia="MS Mincho" w:hAnsi="MS Mincho" w:cs="MS Mincho" w:hint="eastAsia"/>
          <w:lang w:val="en-CA"/>
        </w:rPr>
        <w:t>）</w:t>
      </w:r>
    </w:p>
    <w:p w14:paraId="19863DE9" w14:textId="77777777" w:rsidR="007835B4" w:rsidRPr="007835B4" w:rsidRDefault="007835B4" w:rsidP="007835B4">
      <w:pPr>
        <w:pStyle w:val="Listenabsatz"/>
        <w:numPr>
          <w:ilvl w:val="0"/>
          <w:numId w:val="40"/>
        </w:numPr>
        <w:spacing w:before="60"/>
        <w:jc w:val="left"/>
        <w:rPr>
          <w:lang w:val="en-CA"/>
        </w:rPr>
      </w:pPr>
      <w:r w:rsidRPr="007835B4">
        <w:rPr>
          <w:lang w:val="en-CA"/>
        </w:rPr>
        <w:t>Maria Ulyanova (Huawei – RU)</w:t>
      </w:r>
    </w:p>
    <w:p w14:paraId="4E01D61B" w14:textId="77777777" w:rsidR="007835B4" w:rsidRPr="007835B4" w:rsidRDefault="007835B4" w:rsidP="007835B4">
      <w:pPr>
        <w:pStyle w:val="Listenabsatz"/>
        <w:numPr>
          <w:ilvl w:val="0"/>
          <w:numId w:val="40"/>
        </w:numPr>
        <w:spacing w:before="60"/>
        <w:jc w:val="left"/>
        <w:rPr>
          <w:lang w:val="en-CA"/>
        </w:rPr>
      </w:pPr>
      <w:r w:rsidRPr="007835B4">
        <w:rPr>
          <w:lang w:val="en-CA"/>
        </w:rPr>
        <w:t>Kyohei Unno (NHK – JP)</w:t>
      </w:r>
    </w:p>
    <w:p w14:paraId="377FA812" w14:textId="77777777" w:rsidR="007835B4" w:rsidRPr="007835B4" w:rsidRDefault="007835B4" w:rsidP="007835B4">
      <w:pPr>
        <w:pStyle w:val="Listenabsatz"/>
        <w:numPr>
          <w:ilvl w:val="0"/>
          <w:numId w:val="40"/>
        </w:numPr>
        <w:spacing w:before="60"/>
        <w:jc w:val="left"/>
        <w:rPr>
          <w:lang w:val="en-CA"/>
        </w:rPr>
      </w:pPr>
      <w:r w:rsidRPr="007835B4">
        <w:rPr>
          <w:lang w:val="en-CA"/>
        </w:rPr>
        <w:t>Gleb Verba (Qualcomm – US)</w:t>
      </w:r>
    </w:p>
    <w:p w14:paraId="375F8159" w14:textId="77777777" w:rsidR="007835B4" w:rsidRPr="007835B4" w:rsidRDefault="007835B4" w:rsidP="007835B4">
      <w:pPr>
        <w:pStyle w:val="Listenabsatz"/>
        <w:numPr>
          <w:ilvl w:val="0"/>
          <w:numId w:val="40"/>
        </w:numPr>
        <w:spacing w:before="60"/>
        <w:jc w:val="left"/>
        <w:rPr>
          <w:lang w:val="en-CA"/>
        </w:rPr>
      </w:pPr>
      <w:r w:rsidRPr="007835B4">
        <w:rPr>
          <w:lang w:val="en-CA"/>
        </w:rPr>
        <w:t>Bharath Vishwanath (ByteDance – US)</w:t>
      </w:r>
    </w:p>
    <w:p w14:paraId="65F1FFC2" w14:textId="77777777" w:rsidR="007835B4" w:rsidRPr="007835B4" w:rsidRDefault="007835B4" w:rsidP="007835B4">
      <w:pPr>
        <w:pStyle w:val="Listenabsatz"/>
        <w:numPr>
          <w:ilvl w:val="0"/>
          <w:numId w:val="40"/>
        </w:numPr>
        <w:spacing w:before="60"/>
        <w:jc w:val="left"/>
        <w:rPr>
          <w:lang w:val="en-CA"/>
        </w:rPr>
      </w:pPr>
      <w:r w:rsidRPr="007835B4">
        <w:rPr>
          <w:lang w:val="en-CA"/>
        </w:rPr>
        <w:t>Biao Wang (Tencent – US)</w:t>
      </w:r>
    </w:p>
    <w:p w14:paraId="0FED99CF" w14:textId="77777777" w:rsidR="007835B4" w:rsidRPr="007835B4" w:rsidRDefault="007835B4" w:rsidP="007835B4">
      <w:pPr>
        <w:pStyle w:val="Listenabsatz"/>
        <w:numPr>
          <w:ilvl w:val="0"/>
          <w:numId w:val="40"/>
        </w:numPr>
        <w:spacing w:before="60"/>
        <w:jc w:val="left"/>
        <w:rPr>
          <w:lang w:val="en-CA"/>
        </w:rPr>
      </w:pPr>
      <w:r w:rsidRPr="007835B4">
        <w:rPr>
          <w:lang w:val="en-CA"/>
        </w:rPr>
        <w:t>Danying Wang (Bytedance – CN)</w:t>
      </w:r>
    </w:p>
    <w:p w14:paraId="293255FE" w14:textId="77777777" w:rsidR="007835B4" w:rsidRPr="007835B4" w:rsidRDefault="007835B4" w:rsidP="007835B4">
      <w:pPr>
        <w:pStyle w:val="Listenabsatz"/>
        <w:numPr>
          <w:ilvl w:val="0"/>
          <w:numId w:val="40"/>
        </w:numPr>
        <w:spacing w:before="60"/>
        <w:jc w:val="left"/>
        <w:rPr>
          <w:lang w:val="en-CA"/>
        </w:rPr>
      </w:pPr>
      <w:r w:rsidRPr="007835B4">
        <w:rPr>
          <w:lang w:val="en-CA"/>
        </w:rPr>
        <w:t>Haiqiang Wang (Tencent – CN)</w:t>
      </w:r>
    </w:p>
    <w:p w14:paraId="0B19C92B" w14:textId="77777777" w:rsidR="007835B4" w:rsidRPr="007835B4" w:rsidRDefault="007835B4" w:rsidP="007835B4">
      <w:pPr>
        <w:pStyle w:val="Listenabsatz"/>
        <w:numPr>
          <w:ilvl w:val="0"/>
          <w:numId w:val="40"/>
        </w:numPr>
        <w:spacing w:before="60"/>
        <w:jc w:val="left"/>
        <w:rPr>
          <w:lang w:val="en-CA"/>
        </w:rPr>
      </w:pPr>
      <w:r w:rsidRPr="007835B4">
        <w:rPr>
          <w:lang w:val="en-CA"/>
        </w:rPr>
        <w:t>Hongtao Wang (Qualcomm – US)</w:t>
      </w:r>
    </w:p>
    <w:p w14:paraId="77472C91" w14:textId="77777777" w:rsidR="007835B4" w:rsidRPr="007835B4" w:rsidRDefault="007835B4" w:rsidP="007835B4">
      <w:pPr>
        <w:pStyle w:val="Listenabsatz"/>
        <w:numPr>
          <w:ilvl w:val="0"/>
          <w:numId w:val="40"/>
        </w:numPr>
        <w:spacing w:before="60"/>
        <w:jc w:val="left"/>
        <w:rPr>
          <w:lang w:val="en-CA"/>
        </w:rPr>
      </w:pPr>
      <w:r w:rsidRPr="007835B4">
        <w:rPr>
          <w:lang w:val="en-CA"/>
        </w:rPr>
        <w:t>Jianfeng Wang (Qualcomm – US)</w:t>
      </w:r>
    </w:p>
    <w:p w14:paraId="0085AE7E" w14:textId="77777777" w:rsidR="007835B4" w:rsidRPr="007835B4" w:rsidRDefault="007835B4" w:rsidP="007835B4">
      <w:pPr>
        <w:pStyle w:val="Listenabsatz"/>
        <w:numPr>
          <w:ilvl w:val="0"/>
          <w:numId w:val="40"/>
        </w:numPr>
        <w:spacing w:before="60"/>
        <w:jc w:val="left"/>
        <w:rPr>
          <w:lang w:val="en-CA"/>
        </w:rPr>
      </w:pPr>
      <w:r w:rsidRPr="007835B4">
        <w:rPr>
          <w:lang w:val="en-CA"/>
        </w:rPr>
        <w:t>Limin Wang (Nokia – US)</w:t>
      </w:r>
    </w:p>
    <w:p w14:paraId="2383B5F9" w14:textId="77777777" w:rsidR="007835B4" w:rsidRPr="007835B4" w:rsidRDefault="007835B4" w:rsidP="007835B4">
      <w:pPr>
        <w:pStyle w:val="Listenabsatz"/>
        <w:numPr>
          <w:ilvl w:val="0"/>
          <w:numId w:val="40"/>
        </w:numPr>
        <w:spacing w:before="60"/>
        <w:jc w:val="left"/>
        <w:rPr>
          <w:lang w:val="en-CA"/>
        </w:rPr>
      </w:pPr>
      <w:r w:rsidRPr="007835B4">
        <w:rPr>
          <w:lang w:val="en-CA"/>
        </w:rPr>
        <w:t>Liqiang Wang (Tencent – CN)</w:t>
      </w:r>
    </w:p>
    <w:p w14:paraId="0EE8CCA8" w14:textId="77777777" w:rsidR="007835B4" w:rsidRPr="007835B4" w:rsidRDefault="007835B4" w:rsidP="007835B4">
      <w:pPr>
        <w:pStyle w:val="Listenabsatz"/>
        <w:numPr>
          <w:ilvl w:val="0"/>
          <w:numId w:val="40"/>
        </w:numPr>
        <w:spacing w:before="60"/>
        <w:jc w:val="left"/>
        <w:rPr>
          <w:lang w:val="en-CA"/>
        </w:rPr>
      </w:pPr>
      <w:r w:rsidRPr="007835B4">
        <w:rPr>
          <w:lang w:val="en-CA"/>
        </w:rPr>
        <w:t>Lu Wang (Xidian Univ. – CN)</w:t>
      </w:r>
    </w:p>
    <w:p w14:paraId="13FFF4AE" w14:textId="77777777" w:rsidR="007835B4" w:rsidRPr="007835B4" w:rsidRDefault="007835B4" w:rsidP="007835B4">
      <w:pPr>
        <w:pStyle w:val="Listenabsatz"/>
        <w:numPr>
          <w:ilvl w:val="0"/>
          <w:numId w:val="40"/>
        </w:numPr>
        <w:spacing w:before="60"/>
        <w:jc w:val="left"/>
        <w:rPr>
          <w:lang w:val="en-CA"/>
        </w:rPr>
      </w:pPr>
      <w:r w:rsidRPr="007835B4">
        <w:rPr>
          <w:lang w:val="en-CA"/>
        </w:rPr>
        <w:t>Shurun Wang (Alibaba – CN)</w:t>
      </w:r>
    </w:p>
    <w:p w14:paraId="5D5A7669" w14:textId="77777777" w:rsidR="007835B4" w:rsidRPr="007835B4" w:rsidRDefault="007835B4" w:rsidP="007835B4">
      <w:pPr>
        <w:pStyle w:val="Listenabsatz"/>
        <w:numPr>
          <w:ilvl w:val="0"/>
          <w:numId w:val="40"/>
        </w:numPr>
        <w:spacing w:before="60"/>
        <w:jc w:val="left"/>
        <w:rPr>
          <w:lang w:val="en-CA"/>
        </w:rPr>
      </w:pPr>
      <w:r w:rsidRPr="007835B4">
        <w:rPr>
          <w:lang w:val="en-CA"/>
        </w:rPr>
        <w:t>Xianglin Wang (Kwai – US)</w:t>
      </w:r>
    </w:p>
    <w:p w14:paraId="727D8F5E" w14:textId="77777777" w:rsidR="007835B4" w:rsidRPr="007835B4" w:rsidRDefault="007835B4" w:rsidP="007835B4">
      <w:pPr>
        <w:pStyle w:val="Listenabsatz"/>
        <w:numPr>
          <w:ilvl w:val="0"/>
          <w:numId w:val="40"/>
        </w:numPr>
        <w:spacing w:before="60"/>
        <w:jc w:val="left"/>
        <w:rPr>
          <w:lang w:val="en-CA"/>
        </w:rPr>
      </w:pPr>
      <w:r w:rsidRPr="007835B4">
        <w:rPr>
          <w:lang w:val="en-CA"/>
        </w:rPr>
        <w:t>Xinru Wang (UESTC – CN)</w:t>
      </w:r>
    </w:p>
    <w:p w14:paraId="55F1FCFD" w14:textId="77777777" w:rsidR="007835B4" w:rsidRPr="007835B4" w:rsidRDefault="007835B4" w:rsidP="007835B4">
      <w:pPr>
        <w:pStyle w:val="Listenabsatz"/>
        <w:numPr>
          <w:ilvl w:val="0"/>
          <w:numId w:val="40"/>
        </w:numPr>
        <w:spacing w:before="60"/>
        <w:jc w:val="left"/>
        <w:rPr>
          <w:lang w:val="en-CA"/>
        </w:rPr>
      </w:pPr>
      <w:r w:rsidRPr="007835B4">
        <w:rPr>
          <w:lang w:val="en-CA"/>
        </w:rPr>
        <w:t>Yang Wang (Bytedance – CN)</w:t>
      </w:r>
    </w:p>
    <w:p w14:paraId="3F8348DB" w14:textId="77777777" w:rsidR="007835B4" w:rsidRPr="007835B4" w:rsidRDefault="007835B4" w:rsidP="007835B4">
      <w:pPr>
        <w:pStyle w:val="Listenabsatz"/>
        <w:numPr>
          <w:ilvl w:val="0"/>
          <w:numId w:val="40"/>
        </w:numPr>
        <w:spacing w:before="60"/>
        <w:jc w:val="left"/>
        <w:rPr>
          <w:lang w:val="en-CA"/>
        </w:rPr>
      </w:pPr>
      <w:r w:rsidRPr="007835B4">
        <w:rPr>
          <w:lang w:val="en-CA"/>
        </w:rPr>
        <w:t>Ye-Kui Wang (Bytedance – US)</w:t>
      </w:r>
    </w:p>
    <w:p w14:paraId="2A8ED652" w14:textId="77777777" w:rsidR="007835B4" w:rsidRPr="007835B4" w:rsidRDefault="007835B4" w:rsidP="007835B4">
      <w:pPr>
        <w:pStyle w:val="Listenabsatz"/>
        <w:numPr>
          <w:ilvl w:val="0"/>
          <w:numId w:val="40"/>
        </w:numPr>
        <w:spacing w:before="60"/>
        <w:jc w:val="left"/>
        <w:rPr>
          <w:lang w:val="en-CA"/>
        </w:rPr>
      </w:pPr>
      <w:r w:rsidRPr="007835B4">
        <w:rPr>
          <w:lang w:val="en-CA"/>
        </w:rPr>
        <w:t>Yifan Wang (Tencent – US)</w:t>
      </w:r>
    </w:p>
    <w:p w14:paraId="44C0DCAF" w14:textId="77777777" w:rsidR="007835B4" w:rsidRPr="007835B4" w:rsidRDefault="007835B4" w:rsidP="007835B4">
      <w:pPr>
        <w:pStyle w:val="Listenabsatz"/>
        <w:numPr>
          <w:ilvl w:val="0"/>
          <w:numId w:val="40"/>
        </w:numPr>
        <w:spacing w:before="60"/>
        <w:jc w:val="left"/>
        <w:rPr>
          <w:lang w:val="en-CA"/>
        </w:rPr>
      </w:pPr>
      <w:r w:rsidRPr="007835B4">
        <w:rPr>
          <w:lang w:val="en-CA"/>
        </w:rPr>
        <w:t>Yingbin Wang (Tencent – CN)</w:t>
      </w:r>
    </w:p>
    <w:p w14:paraId="35DEF7B2" w14:textId="77777777" w:rsidR="007835B4" w:rsidRPr="007835B4" w:rsidRDefault="007835B4" w:rsidP="007835B4">
      <w:pPr>
        <w:pStyle w:val="Listenabsatz"/>
        <w:numPr>
          <w:ilvl w:val="0"/>
          <w:numId w:val="40"/>
        </w:numPr>
        <w:spacing w:before="60"/>
        <w:jc w:val="left"/>
        <w:rPr>
          <w:lang w:val="en-CA"/>
        </w:rPr>
      </w:pPr>
      <w:r w:rsidRPr="007835B4">
        <w:rPr>
          <w:lang w:val="en-CA"/>
        </w:rPr>
        <w:t>Martin Winken (HHI – DE)</w:t>
      </w:r>
    </w:p>
    <w:p w14:paraId="45D14480" w14:textId="77777777" w:rsidR="007835B4" w:rsidRPr="007835B4" w:rsidRDefault="007835B4" w:rsidP="007835B4">
      <w:pPr>
        <w:pStyle w:val="Listenabsatz"/>
        <w:numPr>
          <w:ilvl w:val="0"/>
          <w:numId w:val="40"/>
        </w:numPr>
        <w:spacing w:before="60"/>
        <w:jc w:val="left"/>
        <w:rPr>
          <w:lang w:val="en-CA"/>
        </w:rPr>
      </w:pPr>
      <w:r w:rsidRPr="007835B4">
        <w:rPr>
          <w:lang w:val="en-CA"/>
        </w:rPr>
        <w:t>Ziyue Xiang (Tencent – US)</w:t>
      </w:r>
    </w:p>
    <w:p w14:paraId="083DBE5E" w14:textId="77777777" w:rsidR="007835B4" w:rsidRPr="007835B4" w:rsidRDefault="007835B4" w:rsidP="007835B4">
      <w:pPr>
        <w:pStyle w:val="Listenabsatz"/>
        <w:numPr>
          <w:ilvl w:val="0"/>
          <w:numId w:val="40"/>
        </w:numPr>
        <w:spacing w:before="60"/>
        <w:jc w:val="left"/>
        <w:rPr>
          <w:lang w:val="en-CA"/>
        </w:rPr>
      </w:pPr>
      <w:r w:rsidRPr="007835B4">
        <w:rPr>
          <w:lang w:val="en-CA"/>
        </w:rPr>
        <w:t>Wenqiang Xiao (WHU – CN)</w:t>
      </w:r>
    </w:p>
    <w:p w14:paraId="43BCC3C9" w14:textId="77777777" w:rsidR="007835B4" w:rsidRPr="007835B4" w:rsidRDefault="007835B4" w:rsidP="007835B4">
      <w:pPr>
        <w:pStyle w:val="Listenabsatz"/>
        <w:numPr>
          <w:ilvl w:val="0"/>
          <w:numId w:val="40"/>
        </w:numPr>
        <w:spacing w:before="60"/>
        <w:jc w:val="left"/>
        <w:rPr>
          <w:lang w:val="en-CA"/>
        </w:rPr>
      </w:pPr>
      <w:r w:rsidRPr="007835B4">
        <w:rPr>
          <w:lang w:val="en-CA"/>
        </w:rPr>
        <w:t>Xiatian Xie (HUST-CN)</w:t>
      </w:r>
    </w:p>
    <w:p w14:paraId="3BAFD33B" w14:textId="77777777" w:rsidR="007835B4" w:rsidRPr="007835B4" w:rsidRDefault="007835B4" w:rsidP="007835B4">
      <w:pPr>
        <w:pStyle w:val="Listenabsatz"/>
        <w:numPr>
          <w:ilvl w:val="0"/>
          <w:numId w:val="40"/>
        </w:numPr>
        <w:spacing w:before="60"/>
        <w:jc w:val="left"/>
        <w:rPr>
          <w:lang w:val="en-CA"/>
        </w:rPr>
      </w:pPr>
      <w:r w:rsidRPr="007835B4">
        <w:rPr>
          <w:lang w:val="en-CA"/>
        </w:rPr>
        <w:t>Alisa Xing (Hisense – CN)</w:t>
      </w:r>
    </w:p>
    <w:p w14:paraId="634756C6" w14:textId="77777777" w:rsidR="007835B4" w:rsidRPr="007835B4" w:rsidRDefault="007835B4" w:rsidP="007835B4">
      <w:pPr>
        <w:pStyle w:val="Listenabsatz"/>
        <w:numPr>
          <w:ilvl w:val="0"/>
          <w:numId w:val="40"/>
        </w:numPr>
        <w:spacing w:before="60"/>
        <w:jc w:val="left"/>
        <w:rPr>
          <w:lang w:val="en-CA"/>
        </w:rPr>
      </w:pPr>
      <w:r w:rsidRPr="007835B4">
        <w:rPr>
          <w:lang w:val="en-CA"/>
        </w:rPr>
        <w:t>Jianfeng Xu (KDDI – JP)</w:t>
      </w:r>
    </w:p>
    <w:p w14:paraId="42D8C9B0" w14:textId="77777777" w:rsidR="007835B4" w:rsidRPr="007835B4" w:rsidRDefault="007835B4" w:rsidP="007835B4">
      <w:pPr>
        <w:pStyle w:val="Listenabsatz"/>
        <w:numPr>
          <w:ilvl w:val="0"/>
          <w:numId w:val="40"/>
        </w:numPr>
        <w:spacing w:before="60"/>
        <w:jc w:val="left"/>
        <w:rPr>
          <w:lang w:val="en-CA"/>
        </w:rPr>
      </w:pPr>
      <w:r w:rsidRPr="007835B4">
        <w:rPr>
          <w:lang w:val="en-CA"/>
        </w:rPr>
        <w:t>Motong Xu (Tencent – US)</w:t>
      </w:r>
    </w:p>
    <w:p w14:paraId="11BE4406" w14:textId="77777777" w:rsidR="007835B4" w:rsidRPr="007835B4" w:rsidRDefault="007835B4" w:rsidP="007835B4">
      <w:pPr>
        <w:pStyle w:val="Listenabsatz"/>
        <w:numPr>
          <w:ilvl w:val="0"/>
          <w:numId w:val="40"/>
        </w:numPr>
        <w:spacing w:before="60"/>
        <w:jc w:val="left"/>
        <w:rPr>
          <w:lang w:val="en-CA"/>
        </w:rPr>
      </w:pPr>
      <w:r w:rsidRPr="007835B4">
        <w:rPr>
          <w:lang w:val="en-CA"/>
        </w:rPr>
        <w:t>Ruichen Xu (Xidian Univ. – CN)</w:t>
      </w:r>
    </w:p>
    <w:p w14:paraId="4B4460E9" w14:textId="77777777" w:rsidR="007835B4" w:rsidRPr="007835B4" w:rsidRDefault="007835B4" w:rsidP="007835B4">
      <w:pPr>
        <w:pStyle w:val="Listenabsatz"/>
        <w:numPr>
          <w:ilvl w:val="0"/>
          <w:numId w:val="40"/>
        </w:numPr>
        <w:spacing w:before="60"/>
        <w:jc w:val="left"/>
        <w:rPr>
          <w:lang w:val="en-CA"/>
        </w:rPr>
      </w:pPr>
      <w:r w:rsidRPr="007835B4">
        <w:rPr>
          <w:lang w:val="en-CA"/>
        </w:rPr>
        <w:t>Xiaozhong Xu (Tencent – CN)</w:t>
      </w:r>
    </w:p>
    <w:p w14:paraId="1946B678" w14:textId="77777777" w:rsidR="007835B4" w:rsidRPr="007835B4" w:rsidRDefault="007835B4" w:rsidP="007835B4">
      <w:pPr>
        <w:pStyle w:val="Listenabsatz"/>
        <w:numPr>
          <w:ilvl w:val="0"/>
          <w:numId w:val="40"/>
        </w:numPr>
        <w:spacing w:before="60"/>
        <w:jc w:val="left"/>
        <w:rPr>
          <w:lang w:val="en-CA"/>
        </w:rPr>
      </w:pPr>
      <w:r w:rsidRPr="007835B4">
        <w:rPr>
          <w:lang w:val="en-CA"/>
        </w:rPr>
        <w:t>Ning Yan (Kwai – US)</w:t>
      </w:r>
    </w:p>
    <w:p w14:paraId="48D2DBAE" w14:textId="77777777" w:rsidR="007835B4" w:rsidRPr="007835B4" w:rsidRDefault="007835B4" w:rsidP="007835B4">
      <w:pPr>
        <w:pStyle w:val="Listenabsatz"/>
        <w:numPr>
          <w:ilvl w:val="0"/>
          <w:numId w:val="40"/>
        </w:numPr>
        <w:spacing w:before="60"/>
        <w:jc w:val="left"/>
        <w:rPr>
          <w:lang w:val="en-CA"/>
        </w:rPr>
      </w:pPr>
      <w:r w:rsidRPr="007835B4">
        <w:rPr>
          <w:lang w:val="en-CA"/>
        </w:rPr>
        <w:t>Tian Yang (HUST- CN)</w:t>
      </w:r>
    </w:p>
    <w:p w14:paraId="5C4283FE" w14:textId="77777777" w:rsidR="007835B4" w:rsidRPr="007835B4" w:rsidRDefault="007835B4" w:rsidP="007835B4">
      <w:pPr>
        <w:pStyle w:val="Listenabsatz"/>
        <w:numPr>
          <w:ilvl w:val="0"/>
          <w:numId w:val="40"/>
        </w:numPr>
        <w:spacing w:before="60"/>
        <w:jc w:val="left"/>
        <w:rPr>
          <w:lang w:val="en-CA"/>
        </w:rPr>
      </w:pPr>
      <w:r w:rsidRPr="007835B4">
        <w:rPr>
          <w:lang w:val="en-CA"/>
        </w:rPr>
        <w:t>Kai-Fa Yang (SJTU – CN)</w:t>
      </w:r>
    </w:p>
    <w:p w14:paraId="7ECE82AF" w14:textId="77777777" w:rsidR="007835B4" w:rsidRPr="007835B4" w:rsidRDefault="007835B4" w:rsidP="007835B4">
      <w:pPr>
        <w:pStyle w:val="Listenabsatz"/>
        <w:numPr>
          <w:ilvl w:val="0"/>
          <w:numId w:val="40"/>
        </w:numPr>
        <w:spacing w:before="60"/>
        <w:jc w:val="left"/>
        <w:rPr>
          <w:lang w:val="en-CA"/>
        </w:rPr>
      </w:pPr>
      <w:r w:rsidRPr="007835B4">
        <w:rPr>
          <w:lang w:val="en-CA"/>
        </w:rPr>
        <w:t>Emma Ye (Qualcomm – US)</w:t>
      </w:r>
    </w:p>
    <w:p w14:paraId="5378647E" w14:textId="77777777" w:rsidR="007835B4" w:rsidRPr="007835B4" w:rsidRDefault="007835B4" w:rsidP="007835B4">
      <w:pPr>
        <w:pStyle w:val="Listenabsatz"/>
        <w:numPr>
          <w:ilvl w:val="0"/>
          <w:numId w:val="40"/>
        </w:numPr>
        <w:spacing w:before="60"/>
        <w:jc w:val="left"/>
        <w:rPr>
          <w:lang w:val="en-CA"/>
        </w:rPr>
      </w:pPr>
      <w:r w:rsidRPr="007835B4">
        <w:rPr>
          <w:lang w:val="en-CA"/>
        </w:rPr>
        <w:t>Sehoon Yea (Intel – US)</w:t>
      </w:r>
    </w:p>
    <w:p w14:paraId="4CB4056C" w14:textId="46F435DD" w:rsidR="007835B4" w:rsidRPr="007835B4" w:rsidRDefault="007835B4" w:rsidP="007835B4">
      <w:pPr>
        <w:pStyle w:val="Listenabsatz"/>
        <w:numPr>
          <w:ilvl w:val="0"/>
          <w:numId w:val="40"/>
        </w:numPr>
        <w:spacing w:before="60"/>
        <w:jc w:val="left"/>
        <w:rPr>
          <w:lang w:val="en-CA"/>
        </w:rPr>
      </w:pPr>
      <w:r w:rsidRPr="007835B4">
        <w:rPr>
          <w:lang w:val="en-CA"/>
        </w:rPr>
        <w:t>Shanzhi Yin (</w:t>
      </w:r>
      <w:r w:rsidR="00712CED" w:rsidRPr="007835B4">
        <w:rPr>
          <w:lang w:val="en-CA"/>
        </w:rPr>
        <w:t>City</w:t>
      </w:r>
      <w:r w:rsidR="00712CED">
        <w:rPr>
          <w:lang w:val="en-CA"/>
        </w:rPr>
        <w:t>U</w:t>
      </w:r>
      <w:r w:rsidR="00712CED" w:rsidRPr="007835B4">
        <w:rPr>
          <w:lang w:val="en-CA"/>
        </w:rPr>
        <w:t xml:space="preserve">HK </w:t>
      </w:r>
      <w:r w:rsidRPr="007835B4">
        <w:rPr>
          <w:lang w:val="en-CA"/>
        </w:rPr>
        <w:t>– CN)</w:t>
      </w:r>
    </w:p>
    <w:p w14:paraId="3140DD4C" w14:textId="77777777" w:rsidR="007835B4" w:rsidRPr="007835B4" w:rsidRDefault="007835B4" w:rsidP="007835B4">
      <w:pPr>
        <w:pStyle w:val="Listenabsatz"/>
        <w:numPr>
          <w:ilvl w:val="0"/>
          <w:numId w:val="40"/>
        </w:numPr>
        <w:spacing w:before="60"/>
        <w:jc w:val="left"/>
        <w:rPr>
          <w:lang w:val="en-CA"/>
        </w:rPr>
      </w:pPr>
      <w:r w:rsidRPr="007835B4">
        <w:rPr>
          <w:lang w:val="en-CA"/>
        </w:rPr>
        <w:t>Wenbin Yin (Bytedance – CN)</w:t>
      </w:r>
    </w:p>
    <w:p w14:paraId="20767704" w14:textId="77777777" w:rsidR="007835B4" w:rsidRPr="007835B4" w:rsidRDefault="007835B4" w:rsidP="007835B4">
      <w:pPr>
        <w:pStyle w:val="Listenabsatz"/>
        <w:numPr>
          <w:ilvl w:val="0"/>
          <w:numId w:val="40"/>
        </w:numPr>
        <w:spacing w:before="60"/>
        <w:jc w:val="left"/>
        <w:rPr>
          <w:lang w:val="en-CA"/>
        </w:rPr>
      </w:pPr>
      <w:r w:rsidRPr="007835B4">
        <w:rPr>
          <w:lang w:val="en-CA"/>
        </w:rPr>
        <w:t>Yong-Uk Yoon (Tencent – US)</w:t>
      </w:r>
    </w:p>
    <w:p w14:paraId="7BC09616" w14:textId="77777777" w:rsidR="007835B4" w:rsidRPr="007835B4" w:rsidRDefault="007835B4" w:rsidP="007835B4">
      <w:pPr>
        <w:pStyle w:val="Listenabsatz"/>
        <w:numPr>
          <w:ilvl w:val="0"/>
          <w:numId w:val="40"/>
        </w:numPr>
        <w:spacing w:before="60"/>
        <w:jc w:val="left"/>
        <w:rPr>
          <w:lang w:val="en-CA"/>
        </w:rPr>
      </w:pPr>
      <w:r w:rsidRPr="007835B4">
        <w:rPr>
          <w:lang w:val="en-CA"/>
        </w:rPr>
        <w:t>Hongjie You (Huawei – DE)</w:t>
      </w:r>
    </w:p>
    <w:p w14:paraId="264ACEB1" w14:textId="77777777" w:rsidR="007835B4" w:rsidRPr="007835B4" w:rsidRDefault="007835B4" w:rsidP="007835B4">
      <w:pPr>
        <w:pStyle w:val="Listenabsatz"/>
        <w:numPr>
          <w:ilvl w:val="0"/>
          <w:numId w:val="40"/>
        </w:numPr>
        <w:spacing w:before="60"/>
        <w:jc w:val="left"/>
        <w:rPr>
          <w:lang w:val="en-CA"/>
        </w:rPr>
      </w:pPr>
      <w:r w:rsidRPr="007835B4">
        <w:rPr>
          <w:lang w:val="en-CA"/>
        </w:rPr>
        <w:t>Ramin Youvalari (Xiaomi – FI)</w:t>
      </w:r>
    </w:p>
    <w:p w14:paraId="1EE82A27" w14:textId="77777777" w:rsidR="007835B4" w:rsidRPr="007835B4" w:rsidRDefault="007835B4" w:rsidP="007835B4">
      <w:pPr>
        <w:pStyle w:val="Listenabsatz"/>
        <w:numPr>
          <w:ilvl w:val="0"/>
          <w:numId w:val="40"/>
        </w:numPr>
        <w:spacing w:before="60"/>
        <w:jc w:val="left"/>
        <w:rPr>
          <w:lang w:val="en-CA"/>
        </w:rPr>
      </w:pPr>
      <w:r w:rsidRPr="007835B4">
        <w:rPr>
          <w:lang w:val="en-CA"/>
        </w:rPr>
        <w:t>Feiyang Yu (SJTU – CN</w:t>
      </w:r>
      <w:r w:rsidRPr="007835B4">
        <w:rPr>
          <w:rFonts w:ascii="MS Mincho" w:eastAsia="MS Mincho" w:hAnsi="MS Mincho" w:cs="MS Mincho" w:hint="eastAsia"/>
          <w:lang w:val="en-CA"/>
        </w:rPr>
        <w:t>）</w:t>
      </w:r>
    </w:p>
    <w:p w14:paraId="4BA5E971" w14:textId="77777777" w:rsidR="007835B4" w:rsidRPr="007835B4" w:rsidRDefault="007835B4" w:rsidP="007835B4">
      <w:pPr>
        <w:pStyle w:val="Listenabsatz"/>
        <w:numPr>
          <w:ilvl w:val="0"/>
          <w:numId w:val="40"/>
        </w:numPr>
        <w:spacing w:before="60"/>
        <w:jc w:val="left"/>
        <w:rPr>
          <w:lang w:val="en-CA"/>
        </w:rPr>
      </w:pPr>
      <w:r w:rsidRPr="007835B4">
        <w:rPr>
          <w:lang w:val="en-CA"/>
        </w:rPr>
        <w:t>Hualong Yu (ZJU – CN)</w:t>
      </w:r>
    </w:p>
    <w:p w14:paraId="36F974A2" w14:textId="77777777" w:rsidR="007835B4" w:rsidRPr="007835B4" w:rsidRDefault="007835B4" w:rsidP="007835B4">
      <w:pPr>
        <w:pStyle w:val="Listenabsatz"/>
        <w:numPr>
          <w:ilvl w:val="0"/>
          <w:numId w:val="40"/>
        </w:numPr>
        <w:spacing w:before="60"/>
        <w:jc w:val="left"/>
        <w:rPr>
          <w:lang w:val="en-CA"/>
        </w:rPr>
      </w:pPr>
      <w:r w:rsidRPr="007835B4">
        <w:rPr>
          <w:lang w:val="en-CA"/>
        </w:rPr>
        <w:t>Ruoyang Yu (Qualcomm – US)</w:t>
      </w:r>
    </w:p>
    <w:p w14:paraId="1AFC49DD" w14:textId="77777777" w:rsidR="007835B4" w:rsidRPr="007835B4" w:rsidRDefault="007835B4" w:rsidP="007835B4">
      <w:pPr>
        <w:pStyle w:val="Listenabsatz"/>
        <w:numPr>
          <w:ilvl w:val="0"/>
          <w:numId w:val="40"/>
        </w:numPr>
        <w:spacing w:before="60"/>
        <w:jc w:val="left"/>
        <w:rPr>
          <w:lang w:val="en-CA"/>
        </w:rPr>
      </w:pPr>
      <w:r w:rsidRPr="007835B4">
        <w:rPr>
          <w:lang w:val="en-CA"/>
        </w:rPr>
        <w:t>Honglei Zhang (Nokia – FI)</w:t>
      </w:r>
    </w:p>
    <w:p w14:paraId="5BAA630C" w14:textId="77777777" w:rsidR="007835B4" w:rsidRPr="007835B4" w:rsidRDefault="007835B4" w:rsidP="007835B4">
      <w:pPr>
        <w:pStyle w:val="Listenabsatz"/>
        <w:numPr>
          <w:ilvl w:val="0"/>
          <w:numId w:val="40"/>
        </w:numPr>
        <w:spacing w:before="60"/>
        <w:jc w:val="left"/>
        <w:rPr>
          <w:lang w:val="en-CA"/>
        </w:rPr>
      </w:pPr>
      <w:r w:rsidRPr="007835B4">
        <w:rPr>
          <w:lang w:val="en-CA"/>
        </w:rPr>
        <w:t>Jia Zhang (TCL – CN)</w:t>
      </w:r>
    </w:p>
    <w:p w14:paraId="32A6B34E" w14:textId="77777777" w:rsidR="007835B4" w:rsidRPr="007835B4" w:rsidRDefault="007835B4" w:rsidP="007835B4">
      <w:pPr>
        <w:pStyle w:val="Listenabsatz"/>
        <w:numPr>
          <w:ilvl w:val="0"/>
          <w:numId w:val="40"/>
        </w:numPr>
        <w:spacing w:before="60"/>
        <w:jc w:val="left"/>
        <w:rPr>
          <w:lang w:val="en-CA"/>
        </w:rPr>
      </w:pPr>
      <w:r w:rsidRPr="007835B4">
        <w:rPr>
          <w:lang w:val="en-CA"/>
        </w:rPr>
        <w:t>Jiaqi Zhang (PKU – CN)</w:t>
      </w:r>
    </w:p>
    <w:p w14:paraId="4039790C" w14:textId="77777777" w:rsidR="007835B4" w:rsidRPr="007835B4" w:rsidRDefault="007835B4" w:rsidP="007835B4">
      <w:pPr>
        <w:pStyle w:val="Listenabsatz"/>
        <w:numPr>
          <w:ilvl w:val="0"/>
          <w:numId w:val="40"/>
        </w:numPr>
        <w:spacing w:before="60"/>
        <w:jc w:val="left"/>
        <w:rPr>
          <w:lang w:val="en-CA"/>
        </w:rPr>
      </w:pPr>
      <w:r w:rsidRPr="007835B4">
        <w:rPr>
          <w:lang w:val="en-CA"/>
        </w:rPr>
        <w:t>Junxi Zhang (WHU – CN)</w:t>
      </w:r>
    </w:p>
    <w:p w14:paraId="77E5A6A9" w14:textId="77777777" w:rsidR="007835B4" w:rsidRPr="007835B4" w:rsidRDefault="007835B4" w:rsidP="007835B4">
      <w:pPr>
        <w:pStyle w:val="Listenabsatz"/>
        <w:numPr>
          <w:ilvl w:val="0"/>
          <w:numId w:val="40"/>
        </w:numPr>
        <w:spacing w:before="60"/>
        <w:jc w:val="left"/>
        <w:rPr>
          <w:lang w:val="en-CA"/>
        </w:rPr>
      </w:pPr>
      <w:r w:rsidRPr="007835B4">
        <w:rPr>
          <w:lang w:val="en-CA"/>
        </w:rPr>
        <w:t>Na Zhang (Bytedance – CN)</w:t>
      </w:r>
    </w:p>
    <w:p w14:paraId="4037916A" w14:textId="77777777" w:rsidR="007835B4" w:rsidRPr="007835B4" w:rsidRDefault="007835B4" w:rsidP="007835B4">
      <w:pPr>
        <w:pStyle w:val="Listenabsatz"/>
        <w:numPr>
          <w:ilvl w:val="0"/>
          <w:numId w:val="40"/>
        </w:numPr>
        <w:spacing w:before="60"/>
        <w:jc w:val="left"/>
        <w:rPr>
          <w:lang w:val="en-CA"/>
        </w:rPr>
      </w:pPr>
      <w:r w:rsidRPr="007835B4">
        <w:rPr>
          <w:lang w:val="en-CA"/>
        </w:rPr>
        <w:t>Kai Zhang (Bytedance – US)</w:t>
      </w:r>
    </w:p>
    <w:p w14:paraId="2ED25844" w14:textId="77777777" w:rsidR="007835B4" w:rsidRPr="007835B4" w:rsidRDefault="007835B4" w:rsidP="007835B4">
      <w:pPr>
        <w:pStyle w:val="Listenabsatz"/>
        <w:numPr>
          <w:ilvl w:val="0"/>
          <w:numId w:val="40"/>
        </w:numPr>
        <w:spacing w:before="60"/>
        <w:jc w:val="left"/>
        <w:rPr>
          <w:lang w:val="en-CA"/>
        </w:rPr>
      </w:pPr>
      <w:r w:rsidRPr="007835B4">
        <w:rPr>
          <w:lang w:val="en-CA"/>
        </w:rPr>
        <w:t>Yan Zhang (Qualcomm – US)</w:t>
      </w:r>
    </w:p>
    <w:p w14:paraId="72EE6599" w14:textId="78EA69AC" w:rsidR="000922C9" w:rsidRPr="007835B4" w:rsidRDefault="000922C9" w:rsidP="007835B4">
      <w:pPr>
        <w:pStyle w:val="Listenabsatz"/>
        <w:numPr>
          <w:ilvl w:val="0"/>
          <w:numId w:val="40"/>
        </w:numPr>
        <w:spacing w:before="60"/>
        <w:jc w:val="left"/>
        <w:rPr>
          <w:lang w:val="en-CA"/>
        </w:rPr>
      </w:pPr>
      <w:r w:rsidRPr="007835B4">
        <w:rPr>
          <w:lang w:val="en-CA"/>
        </w:rPr>
        <w:t>Zhi Zhang (Qualcomm – US</w:t>
      </w:r>
    </w:p>
    <w:p w14:paraId="5690EA7D" w14:textId="77777777" w:rsidR="007835B4" w:rsidRPr="007835B4" w:rsidRDefault="007835B4" w:rsidP="007835B4">
      <w:pPr>
        <w:pStyle w:val="Listenabsatz"/>
        <w:numPr>
          <w:ilvl w:val="0"/>
          <w:numId w:val="40"/>
        </w:numPr>
        <w:spacing w:before="60"/>
        <w:jc w:val="left"/>
        <w:rPr>
          <w:lang w:val="en-CA"/>
        </w:rPr>
      </w:pPr>
      <w:r w:rsidRPr="007835B4">
        <w:rPr>
          <w:lang w:val="en-CA"/>
        </w:rPr>
        <w:t>Zihan Zhang (CityUHK – CN)</w:t>
      </w:r>
    </w:p>
    <w:p w14:paraId="1080A9AF" w14:textId="77777777" w:rsidR="007835B4" w:rsidRPr="007835B4" w:rsidRDefault="007835B4" w:rsidP="007835B4">
      <w:pPr>
        <w:pStyle w:val="Listenabsatz"/>
        <w:numPr>
          <w:ilvl w:val="0"/>
          <w:numId w:val="40"/>
        </w:numPr>
        <w:spacing w:before="60"/>
        <w:jc w:val="left"/>
        <w:rPr>
          <w:lang w:val="en-CA"/>
        </w:rPr>
      </w:pPr>
      <w:r w:rsidRPr="007835B4">
        <w:rPr>
          <w:lang w:val="en-CA"/>
        </w:rPr>
        <w:t>Zixiang Zhang (Alibaba – CN)</w:t>
      </w:r>
    </w:p>
    <w:p w14:paraId="32FA641C" w14:textId="77777777" w:rsidR="007835B4" w:rsidRPr="007835B4" w:rsidRDefault="007835B4" w:rsidP="007835B4">
      <w:pPr>
        <w:pStyle w:val="Listenabsatz"/>
        <w:numPr>
          <w:ilvl w:val="0"/>
          <w:numId w:val="40"/>
        </w:numPr>
        <w:spacing w:before="60"/>
        <w:jc w:val="left"/>
        <w:rPr>
          <w:lang w:val="en-CA"/>
        </w:rPr>
      </w:pPr>
      <w:r w:rsidRPr="007835B4">
        <w:rPr>
          <w:lang w:val="en-CA"/>
        </w:rPr>
        <w:t>Jane Zhao (LGE – US)</w:t>
      </w:r>
    </w:p>
    <w:p w14:paraId="4ADF4F3A" w14:textId="77777777" w:rsidR="007835B4" w:rsidRPr="007835B4" w:rsidRDefault="007835B4" w:rsidP="007835B4">
      <w:pPr>
        <w:pStyle w:val="Listenabsatz"/>
        <w:numPr>
          <w:ilvl w:val="0"/>
          <w:numId w:val="40"/>
        </w:numPr>
        <w:spacing w:before="60"/>
        <w:jc w:val="left"/>
        <w:rPr>
          <w:lang w:val="en-CA"/>
        </w:rPr>
      </w:pPr>
      <w:r w:rsidRPr="007835B4">
        <w:rPr>
          <w:lang w:val="en-CA"/>
        </w:rPr>
        <w:t>Lei Zhao (Bytedance – CN)</w:t>
      </w:r>
    </w:p>
    <w:p w14:paraId="73EF41BA" w14:textId="77777777" w:rsidR="007835B4" w:rsidRPr="007835B4" w:rsidRDefault="007835B4" w:rsidP="007835B4">
      <w:pPr>
        <w:pStyle w:val="Listenabsatz"/>
        <w:numPr>
          <w:ilvl w:val="0"/>
          <w:numId w:val="40"/>
        </w:numPr>
        <w:spacing w:before="60"/>
        <w:jc w:val="left"/>
        <w:rPr>
          <w:lang w:val="en-CA"/>
        </w:rPr>
      </w:pPr>
      <w:r w:rsidRPr="007835B4">
        <w:rPr>
          <w:lang w:val="en-CA"/>
        </w:rPr>
        <w:t>Yin Zhao (Huawei – CN)</w:t>
      </w:r>
    </w:p>
    <w:p w14:paraId="3CB97EB9" w14:textId="77777777" w:rsidR="007835B4" w:rsidRPr="007835B4" w:rsidRDefault="007835B4" w:rsidP="007835B4">
      <w:pPr>
        <w:pStyle w:val="Listenabsatz"/>
        <w:numPr>
          <w:ilvl w:val="0"/>
          <w:numId w:val="40"/>
        </w:numPr>
        <w:spacing w:before="60"/>
        <w:jc w:val="left"/>
        <w:rPr>
          <w:lang w:val="en-CA"/>
        </w:rPr>
      </w:pPr>
      <w:r w:rsidRPr="007835B4">
        <w:rPr>
          <w:lang w:val="en-CA"/>
        </w:rPr>
        <w:t>Dalv Zhong (SJTU – CN)</w:t>
      </w:r>
    </w:p>
    <w:p w14:paraId="333F4651" w14:textId="77777777" w:rsidR="007835B4" w:rsidRPr="007835B4" w:rsidRDefault="007835B4" w:rsidP="007835B4">
      <w:pPr>
        <w:pStyle w:val="Listenabsatz"/>
        <w:numPr>
          <w:ilvl w:val="0"/>
          <w:numId w:val="40"/>
        </w:numPr>
        <w:spacing w:before="60"/>
        <w:jc w:val="left"/>
        <w:rPr>
          <w:lang w:val="en-CA"/>
        </w:rPr>
      </w:pPr>
      <w:r w:rsidRPr="007835B4">
        <w:rPr>
          <w:lang w:val="en-CA"/>
        </w:rPr>
        <w:t>Minhua Zhou (Broadcom – US)</w:t>
      </w:r>
    </w:p>
    <w:p w14:paraId="1D79535D" w14:textId="77777777" w:rsidR="007835B4" w:rsidRPr="007835B4" w:rsidRDefault="007835B4" w:rsidP="007835B4">
      <w:pPr>
        <w:pStyle w:val="Listenabsatz"/>
        <w:numPr>
          <w:ilvl w:val="0"/>
          <w:numId w:val="40"/>
        </w:numPr>
        <w:spacing w:before="60"/>
        <w:jc w:val="left"/>
        <w:rPr>
          <w:lang w:val="en-CA"/>
        </w:rPr>
      </w:pPr>
      <w:r w:rsidRPr="007835B4">
        <w:rPr>
          <w:lang w:val="en-CA"/>
        </w:rPr>
        <w:t>Weijia Zhu (Qualcomm – US)</w:t>
      </w:r>
    </w:p>
    <w:p w14:paraId="527FEAA1" w14:textId="77777777" w:rsidR="007835B4" w:rsidRPr="007835B4" w:rsidRDefault="007835B4" w:rsidP="007835B4">
      <w:pPr>
        <w:pStyle w:val="Listenabsatz"/>
        <w:numPr>
          <w:ilvl w:val="0"/>
          <w:numId w:val="40"/>
        </w:numPr>
        <w:spacing w:before="60"/>
        <w:jc w:val="left"/>
        <w:rPr>
          <w:lang w:val="en-CA"/>
        </w:rPr>
      </w:pPr>
      <w:r w:rsidRPr="007835B4">
        <w:rPr>
          <w:lang w:val="en-CA"/>
        </w:rPr>
        <w:t>Yiqing Zhu (HUST – CN)</w:t>
      </w:r>
    </w:p>
    <w:p w14:paraId="10590625" w14:textId="77777777" w:rsidR="007835B4" w:rsidRPr="007835B4" w:rsidRDefault="007835B4" w:rsidP="007835B4">
      <w:pPr>
        <w:pStyle w:val="Listenabsatz"/>
        <w:numPr>
          <w:ilvl w:val="0"/>
          <w:numId w:val="40"/>
        </w:numPr>
        <w:spacing w:before="60"/>
        <w:jc w:val="left"/>
        <w:rPr>
          <w:lang w:val="en-CA"/>
        </w:rPr>
      </w:pPr>
      <w:r w:rsidRPr="007835B4">
        <w:rPr>
          <w:lang w:val="en-CA"/>
        </w:rPr>
        <w:t>Zhiwei Zhu (NPU – CN)</w:t>
      </w:r>
    </w:p>
    <w:p w14:paraId="424D833F" w14:textId="77777777" w:rsidR="007835B4" w:rsidRPr="007835B4" w:rsidRDefault="007835B4" w:rsidP="007835B4">
      <w:pPr>
        <w:pStyle w:val="Listenabsatz"/>
        <w:numPr>
          <w:ilvl w:val="0"/>
          <w:numId w:val="40"/>
        </w:numPr>
        <w:spacing w:before="60"/>
        <w:jc w:val="left"/>
        <w:rPr>
          <w:lang w:val="en-CA"/>
        </w:rPr>
      </w:pPr>
      <w:r w:rsidRPr="007835B4">
        <w:rPr>
          <w:lang w:val="en-CA"/>
        </w:rPr>
        <w:t>Naima Zouidi (Ofinno – US)</w:t>
      </w:r>
    </w:p>
    <w:p w14:paraId="6BF00B75" w14:textId="5A0BAB71" w:rsidR="00100BCA" w:rsidRPr="00373F08" w:rsidRDefault="007835B4" w:rsidP="00100BCA">
      <w:pPr>
        <w:pStyle w:val="Listenabsatz"/>
        <w:numPr>
          <w:ilvl w:val="0"/>
          <w:numId w:val="40"/>
        </w:numPr>
        <w:spacing w:before="60"/>
        <w:jc w:val="left"/>
        <w:rPr>
          <w:lang w:val="en-CA"/>
        </w:rPr>
      </w:pPr>
      <w:r w:rsidRPr="007835B4">
        <w:rPr>
          <w:lang w:val="en-CA"/>
        </w:rPr>
        <w:t>Ivan Zupancic (TCL – CN)</w:t>
      </w:r>
    </w:p>
    <w:p w14:paraId="72F465B0" w14:textId="77777777" w:rsidR="00100BCA" w:rsidRPr="00373F08" w:rsidRDefault="00100BCA" w:rsidP="00100BCA">
      <w:pPr>
        <w:pStyle w:val="Listenabsatz"/>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1421"/>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berschrift1"/>
        <w:keepLines/>
        <w:numPr>
          <w:ilvl w:val="0"/>
          <w:numId w:val="0"/>
        </w:numPr>
        <w:jc w:val="center"/>
        <w:rPr>
          <w:lang w:val="en-CA"/>
        </w:rPr>
      </w:pPr>
      <w:r w:rsidRPr="00373F08">
        <w:rPr>
          <w:lang w:val="en-CA"/>
        </w:rPr>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17B4C747" w:rsidR="00F44BFE" w:rsidRPr="00373F08" w:rsidRDefault="00F44BFE" w:rsidP="00F44BFE">
      <w:pPr>
        <w:pStyle w:val="Liste"/>
        <w:keepNext/>
        <w:tabs>
          <w:tab w:val="left" w:pos="576"/>
        </w:tabs>
        <w:snapToGrid w:val="0"/>
        <w:contextualSpacing w:val="0"/>
        <w:jc w:val="center"/>
        <w:rPr>
          <w:b/>
          <w:sz w:val="28"/>
          <w:lang w:val="en-CA"/>
        </w:rPr>
      </w:pPr>
      <w:r w:rsidRPr="00373F08">
        <w:rPr>
          <w:b/>
          <w:sz w:val="28"/>
          <w:lang w:val="en-CA"/>
        </w:rPr>
        <w:t xml:space="preserve">ISO/IEC JTC 1/SC 29/WG 5 N </w:t>
      </w:r>
      <w:r w:rsidR="00F97ED2">
        <w:rPr>
          <w:b/>
          <w:sz w:val="28"/>
          <w:lang w:val="en-CA"/>
        </w:rPr>
        <w:t>360</w:t>
      </w:r>
    </w:p>
    <w:p w14:paraId="34EB7733" w14:textId="643E8FB4" w:rsidR="00100BCA" w:rsidRDefault="00100BCA" w:rsidP="00F44BFE">
      <w:pPr>
        <w:pStyle w:val="Liste"/>
        <w:keepNext/>
        <w:tabs>
          <w:tab w:val="left" w:pos="576"/>
        </w:tabs>
        <w:snapToGrid w:val="0"/>
        <w:contextualSpacing w:val="0"/>
        <w:jc w:val="center"/>
        <w:rPr>
          <w:b/>
          <w:sz w:val="28"/>
          <w:lang w:val="en-CA"/>
        </w:rPr>
      </w:pPr>
    </w:p>
    <w:p w14:paraId="7C3F412C"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1. Reports</w:t>
      </w:r>
    </w:p>
    <w:p w14:paraId="21B43C9B"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1.1 Meeting Reports</w:t>
      </w:r>
    </w:p>
    <w:p w14:paraId="1A85D775"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3B6DEBE1"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7727B"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DF9D66"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A5F4D1"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AE00EB"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6260A"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CE3257"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543485F2"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FEDA08"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FF0D5F" w14:textId="77777777" w:rsidR="00F046CD" w:rsidRPr="007B144A" w:rsidRDefault="00F046CD" w:rsidP="006D0FFD">
            <w:pPr>
              <w:rPr>
                <w:sz w:val="20"/>
                <w:lang w:val="en-CA"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B0AC4A" w14:textId="77777777" w:rsidR="00F046CD" w:rsidRPr="007B144A" w:rsidRDefault="00F046CD" w:rsidP="006D0FFD">
            <w:pPr>
              <w:rPr>
                <w:sz w:val="20"/>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CE54E3"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9B5409"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F384A4" w14:textId="77777777" w:rsidR="00F046CD" w:rsidRPr="007B144A" w:rsidRDefault="00F046CD" w:rsidP="006D0FFD">
            <w:pPr>
              <w:rPr>
                <w:sz w:val="20"/>
                <w:lang w:val="en-CA" w:eastAsia="de-DE"/>
              </w:rPr>
            </w:pPr>
          </w:p>
        </w:tc>
      </w:tr>
      <w:tr w:rsidR="00F046CD" w:rsidRPr="007B144A" w14:paraId="2DC51C6E"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7E03689B" w14:textId="77777777" w:rsidR="00F046CD" w:rsidRPr="007B144A" w:rsidRDefault="00F046CD" w:rsidP="006D0FFD">
            <w:pPr>
              <w:rPr>
                <w:sz w:val="24"/>
                <w:szCs w:val="24"/>
                <w:lang w:val="en-CA" w:eastAsia="de-DE"/>
              </w:rPr>
            </w:pPr>
            <w:r w:rsidRPr="007B144A">
              <w:rPr>
                <w:b/>
                <w:bCs/>
                <w:sz w:val="24"/>
                <w:szCs w:val="24"/>
                <w:lang w:val="en-CA" w:eastAsia="de-DE"/>
              </w:rPr>
              <w:t>  344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63D0FE63" w14:textId="7BF4AFB0" w:rsidR="00F046CD" w:rsidRPr="007B144A" w:rsidRDefault="00F046CD" w:rsidP="006D0FFD">
            <w:pPr>
              <w:rPr>
                <w:sz w:val="24"/>
                <w:szCs w:val="24"/>
                <w:lang w:val="en-CA" w:eastAsia="de-DE"/>
              </w:rPr>
            </w:pPr>
            <w:r w:rsidRPr="007B144A">
              <w:rPr>
                <w:b/>
                <w:bCs/>
                <w:sz w:val="24"/>
                <w:szCs w:val="24"/>
                <w:lang w:val="en-CA" w:eastAsia="de-DE"/>
              </w:rPr>
              <w:t>Report of the 19th JTC 1/SC 29/WG 5 meeting</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3BC145F" w14:textId="57A8F801" w:rsidR="00F046CD" w:rsidRPr="007B144A" w:rsidRDefault="00F046CD" w:rsidP="006D0FFD">
            <w:pPr>
              <w:rPr>
                <w:sz w:val="24"/>
                <w:szCs w:val="24"/>
                <w:lang w:val="en-CA" w:eastAsia="de-DE"/>
              </w:rPr>
            </w:pPr>
            <w:r w:rsidRPr="007B144A">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41667CBE"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CC6502" w14:textId="77777777" w:rsidR="00F046CD" w:rsidRPr="007B144A" w:rsidRDefault="00F046CD" w:rsidP="006D0FFD">
            <w:pPr>
              <w:rPr>
                <w:sz w:val="24"/>
                <w:szCs w:val="24"/>
                <w:lang w:val="en-CA" w:eastAsia="de-DE"/>
              </w:rPr>
            </w:pPr>
            <w:r w:rsidRPr="007B144A">
              <w:rPr>
                <w:b/>
                <w:bCs/>
                <w:sz w:val="24"/>
                <w:szCs w:val="24"/>
                <w:lang w:val="en-CA"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BCB5B" w14:textId="77777777" w:rsidR="00F046CD" w:rsidRPr="007B144A" w:rsidRDefault="00F046CD" w:rsidP="006D0FFD">
            <w:pPr>
              <w:rPr>
                <w:sz w:val="24"/>
                <w:szCs w:val="24"/>
                <w:lang w:val="en-CA" w:eastAsia="de-DE"/>
              </w:rPr>
            </w:pPr>
            <w:r w:rsidRPr="007B144A">
              <w:rPr>
                <w:b/>
                <w:bCs/>
                <w:sz w:val="24"/>
                <w:szCs w:val="24"/>
                <w:lang w:val="en-CA" w:eastAsia="de-DE"/>
              </w:rPr>
              <w:t> 25095 </w:t>
            </w:r>
          </w:p>
        </w:tc>
      </w:tr>
    </w:tbl>
    <w:p w14:paraId="7DE06E8A" w14:textId="77777777" w:rsidR="00F046CD" w:rsidRPr="007B144A" w:rsidRDefault="00F046CD" w:rsidP="00F046CD">
      <w:pPr>
        <w:rPr>
          <w:sz w:val="24"/>
          <w:szCs w:val="24"/>
          <w:lang w:val="en-CA" w:eastAsia="de-DE"/>
        </w:rPr>
      </w:pPr>
    </w:p>
    <w:p w14:paraId="25FDA862"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2. MPEG-4 (ISO/IEC 14496 - Coding of audio-visual objects)</w:t>
      </w:r>
    </w:p>
    <w:p w14:paraId="0F318202"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2.1 Part 10 - Advanced video coding</w:t>
      </w:r>
    </w:p>
    <w:p w14:paraId="7955485C"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3BDCED0C"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C5F61E"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7FD11C"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8614D0"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D929C9"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24BCAB"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66ABE2"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13D4E1EA"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7EBE14"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4EBB25" w14:textId="77777777" w:rsidR="00F046CD" w:rsidRPr="007B144A" w:rsidRDefault="00F046CD" w:rsidP="006D0FFD">
            <w:pPr>
              <w:rPr>
                <w:sz w:val="24"/>
                <w:szCs w:val="24"/>
                <w:lang w:val="en-CA" w:eastAsia="de-DE"/>
              </w:rPr>
            </w:pPr>
            <w:r w:rsidRPr="007B144A">
              <w:rPr>
                <w:b/>
                <w:bCs/>
                <w:sz w:val="24"/>
                <w:szCs w:val="24"/>
                <w:lang w:val="en-CA"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6E1E8F"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0971C8E"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2F4DCD"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C87F9F" w14:textId="77777777" w:rsidR="00F046CD" w:rsidRPr="007B144A" w:rsidRDefault="00F046CD" w:rsidP="006D0FFD">
            <w:pPr>
              <w:rPr>
                <w:sz w:val="20"/>
                <w:lang w:val="en-CA" w:eastAsia="de-DE"/>
              </w:rPr>
            </w:pPr>
          </w:p>
        </w:tc>
      </w:tr>
      <w:tr w:rsidR="00F046CD" w:rsidRPr="007B144A" w14:paraId="58E9D946"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68EB77BE" w14:textId="77777777" w:rsidR="00F046CD" w:rsidRPr="007B144A" w:rsidRDefault="00F046CD" w:rsidP="006D0FFD">
            <w:pPr>
              <w:rPr>
                <w:sz w:val="24"/>
                <w:szCs w:val="24"/>
                <w:lang w:val="en-CA" w:eastAsia="de-DE"/>
              </w:rPr>
            </w:pPr>
            <w:r w:rsidRPr="007B144A">
              <w:rPr>
                <w:b/>
                <w:bCs/>
                <w:sz w:val="24"/>
                <w:szCs w:val="24"/>
                <w:lang w:val="en-CA" w:eastAsia="de-DE"/>
              </w:rPr>
              <w:t>  362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C5D9488" w14:textId="76656202" w:rsidR="00F046CD" w:rsidRPr="007B144A" w:rsidRDefault="00F046CD" w:rsidP="006D0FFD">
            <w:pPr>
              <w:rPr>
                <w:sz w:val="24"/>
                <w:szCs w:val="24"/>
                <w:lang w:val="en-CA" w:eastAsia="de-DE"/>
              </w:rPr>
            </w:pPr>
            <w:r w:rsidRPr="007B144A">
              <w:rPr>
                <w:b/>
                <w:bCs/>
                <w:sz w:val="24"/>
                <w:szCs w:val="24"/>
                <w:lang w:val="en-CA" w:eastAsia="de-DE"/>
              </w:rPr>
              <w:t>Disposition of comments received on ISO/IEC 14496-10:202x (11th ed.) CDAM 1</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D17FD73" w14:textId="562CBF9A" w:rsidR="00F046CD" w:rsidRPr="007B144A" w:rsidRDefault="00F046CD" w:rsidP="006D0FFD">
            <w:pPr>
              <w:rPr>
                <w:sz w:val="24"/>
                <w:szCs w:val="24"/>
                <w:lang w:val="en-CA" w:eastAsia="de-DE"/>
              </w:rPr>
            </w:pPr>
            <w:r w:rsidRPr="007B144A">
              <w:rPr>
                <w:b/>
                <w:bCs/>
                <w:sz w:val="24"/>
                <w:szCs w:val="24"/>
                <w:lang w:val="en-CA" w:eastAsia="de-DE"/>
              </w:rPr>
              <w:t>Karsten Sühring</w:t>
            </w:r>
          </w:p>
        </w:tc>
        <w:tc>
          <w:tcPr>
            <w:tcW w:w="567" w:type="dxa"/>
            <w:tcBorders>
              <w:top w:val="outset" w:sz="6" w:space="0" w:color="auto"/>
              <w:left w:val="outset" w:sz="6" w:space="0" w:color="auto"/>
              <w:bottom w:val="outset" w:sz="6" w:space="0" w:color="auto"/>
              <w:right w:val="outset" w:sz="6" w:space="0" w:color="auto"/>
            </w:tcBorders>
            <w:vAlign w:val="center"/>
            <w:hideMark/>
          </w:tcPr>
          <w:p w14:paraId="3C62E8AA"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9848AF7"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3EAF7" w14:textId="77777777" w:rsidR="00F046CD" w:rsidRPr="007B144A" w:rsidRDefault="00F046CD" w:rsidP="006D0FFD">
            <w:pPr>
              <w:rPr>
                <w:sz w:val="24"/>
                <w:szCs w:val="24"/>
                <w:lang w:val="en-CA" w:eastAsia="de-DE"/>
              </w:rPr>
            </w:pPr>
            <w:r w:rsidRPr="007B144A">
              <w:rPr>
                <w:b/>
                <w:bCs/>
                <w:sz w:val="24"/>
                <w:szCs w:val="24"/>
                <w:lang w:val="en-CA" w:eastAsia="de-DE"/>
              </w:rPr>
              <w:t> 25448 </w:t>
            </w:r>
          </w:p>
        </w:tc>
      </w:tr>
      <w:tr w:rsidR="00F046CD" w:rsidRPr="007B144A" w14:paraId="5AF8D4D7"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1E414094" w14:textId="77777777" w:rsidR="00F046CD" w:rsidRPr="007B144A" w:rsidRDefault="00F046CD" w:rsidP="006D0FFD">
            <w:pPr>
              <w:rPr>
                <w:sz w:val="24"/>
                <w:szCs w:val="24"/>
                <w:lang w:val="en-CA" w:eastAsia="de-DE"/>
              </w:rPr>
            </w:pPr>
            <w:r w:rsidRPr="007B144A">
              <w:rPr>
                <w:b/>
                <w:bCs/>
                <w:sz w:val="24"/>
                <w:szCs w:val="24"/>
                <w:lang w:val="en-CA" w:eastAsia="de-DE"/>
              </w:rPr>
              <w:t>  363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85721B1" w14:textId="019EC8C5" w:rsidR="00F046CD" w:rsidRPr="007B144A" w:rsidRDefault="00F046CD" w:rsidP="006D0FFD">
            <w:pPr>
              <w:rPr>
                <w:sz w:val="24"/>
                <w:szCs w:val="24"/>
                <w:lang w:val="en-CA" w:eastAsia="de-DE"/>
              </w:rPr>
            </w:pPr>
            <w:r w:rsidRPr="007B144A">
              <w:rPr>
                <w:b/>
                <w:bCs/>
                <w:sz w:val="24"/>
                <w:szCs w:val="24"/>
                <w:lang w:val="en-CA" w:eastAsia="de-DE"/>
              </w:rPr>
              <w:t xml:space="preserve">Text of ISO/IEC 14496-10:202x (11th ed.) DAM 1 </w:t>
            </w:r>
            <w:r>
              <w:rPr>
                <w:b/>
                <w:bCs/>
                <w:sz w:val="24"/>
                <w:szCs w:val="24"/>
                <w:lang w:val="en-CA" w:eastAsia="de-DE"/>
              </w:rPr>
              <w:t>Support for a</w:t>
            </w:r>
            <w:r w:rsidRPr="007B144A">
              <w:rPr>
                <w:b/>
                <w:bCs/>
                <w:sz w:val="24"/>
                <w:szCs w:val="24"/>
                <w:lang w:val="en-CA" w:eastAsia="de-DE"/>
              </w:rPr>
              <w:t>dditional SEI messages</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1B4586B" w14:textId="75D7CD09" w:rsidR="00F046CD" w:rsidRPr="007B144A" w:rsidRDefault="00F046CD" w:rsidP="006D0FFD">
            <w:pPr>
              <w:rPr>
                <w:sz w:val="24"/>
                <w:szCs w:val="24"/>
                <w:lang w:val="en-CA" w:eastAsia="de-DE"/>
              </w:rPr>
            </w:pPr>
            <w:r w:rsidRPr="007B144A">
              <w:rPr>
                <w:b/>
                <w:bCs/>
                <w:sz w:val="24"/>
                <w:szCs w:val="24"/>
                <w:lang w:val="en-CA" w:eastAsia="de-DE"/>
              </w:rPr>
              <w:t>Karsten Sühring</w:t>
            </w:r>
          </w:p>
        </w:tc>
        <w:tc>
          <w:tcPr>
            <w:tcW w:w="567" w:type="dxa"/>
            <w:tcBorders>
              <w:top w:val="outset" w:sz="6" w:space="0" w:color="auto"/>
              <w:left w:val="outset" w:sz="6" w:space="0" w:color="auto"/>
              <w:bottom w:val="outset" w:sz="6" w:space="0" w:color="auto"/>
              <w:right w:val="outset" w:sz="6" w:space="0" w:color="auto"/>
            </w:tcBorders>
            <w:vAlign w:val="center"/>
            <w:hideMark/>
          </w:tcPr>
          <w:p w14:paraId="0EB0E7E7"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3BD3307" w14:textId="77777777" w:rsidR="00F046CD" w:rsidRPr="007B144A" w:rsidRDefault="00F046CD" w:rsidP="006D0FFD">
            <w:pPr>
              <w:rPr>
                <w:sz w:val="24"/>
                <w:szCs w:val="24"/>
                <w:lang w:val="en-CA" w:eastAsia="de-DE"/>
              </w:rPr>
            </w:pPr>
            <w:r w:rsidRPr="007B144A">
              <w:rPr>
                <w:b/>
                <w:bCs/>
                <w:sz w:val="24"/>
                <w:szCs w:val="24"/>
                <w:lang w:val="en-CA" w:eastAsia="de-DE"/>
              </w:rPr>
              <w:t>  2025-07-18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5B7087" w14:textId="77777777" w:rsidR="00F046CD" w:rsidRPr="007B144A" w:rsidRDefault="00F046CD" w:rsidP="006D0FFD">
            <w:pPr>
              <w:rPr>
                <w:sz w:val="24"/>
                <w:szCs w:val="24"/>
                <w:lang w:val="en-CA" w:eastAsia="de-DE"/>
              </w:rPr>
            </w:pPr>
            <w:r w:rsidRPr="007B144A">
              <w:rPr>
                <w:b/>
                <w:bCs/>
                <w:sz w:val="24"/>
                <w:szCs w:val="24"/>
                <w:lang w:val="en-CA" w:eastAsia="de-DE"/>
              </w:rPr>
              <w:t> 25449 </w:t>
            </w:r>
          </w:p>
        </w:tc>
      </w:tr>
    </w:tbl>
    <w:p w14:paraId="6B4A63BF" w14:textId="77777777" w:rsidR="00E91EAC" w:rsidRDefault="00E91EAC" w:rsidP="00E91EAC">
      <w:pPr>
        <w:rPr>
          <w:b/>
          <w:bCs/>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E91EAC" w:rsidRPr="00A02181" w14:paraId="287AAE9E" w14:textId="77777777" w:rsidTr="006D0FFD">
        <w:trPr>
          <w:tblCellSpacing w:w="15" w:type="dxa"/>
        </w:trPr>
        <w:tc>
          <w:tcPr>
            <w:tcW w:w="0" w:type="auto"/>
            <w:hideMark/>
          </w:tcPr>
          <w:p w14:paraId="1FE198EA" w14:textId="77777777" w:rsidR="00E91EAC" w:rsidRPr="00CA2E49" w:rsidRDefault="00E91EAC" w:rsidP="006D0FFD">
            <w:pPr>
              <w:spacing w:before="100" w:beforeAutospacing="1" w:after="100" w:afterAutospacing="1"/>
              <w:jc w:val="right"/>
              <w:outlineLvl w:val="2"/>
              <w:rPr>
                <w:b/>
                <w:sz w:val="27"/>
                <w:lang w:val="de-DE"/>
              </w:rPr>
            </w:pPr>
            <w:r w:rsidRPr="00CA2E49">
              <w:rPr>
                <w:b/>
                <w:sz w:val="27"/>
                <w:lang w:val="de-DE"/>
              </w:rPr>
              <w:t>2.1.2</w:t>
            </w:r>
          </w:p>
        </w:tc>
        <w:tc>
          <w:tcPr>
            <w:tcW w:w="0" w:type="auto"/>
            <w:vAlign w:val="center"/>
            <w:hideMark/>
          </w:tcPr>
          <w:p w14:paraId="2CB40CAB" w14:textId="77777777" w:rsidR="00E91EAC" w:rsidRPr="00CA2E49" w:rsidRDefault="00E91EAC" w:rsidP="006D0FFD">
            <w:pPr>
              <w:rPr>
                <w:sz w:val="24"/>
                <w:lang w:val="de-DE"/>
              </w:rPr>
            </w:pPr>
          </w:p>
        </w:tc>
        <w:tc>
          <w:tcPr>
            <w:tcW w:w="0" w:type="auto"/>
            <w:vAlign w:val="center"/>
            <w:hideMark/>
          </w:tcPr>
          <w:p w14:paraId="1256D6CA" w14:textId="77777777" w:rsidR="00E91EAC" w:rsidRPr="00CA2E49" w:rsidRDefault="00E91EAC" w:rsidP="006D0FFD">
            <w:pPr>
              <w:spacing w:before="100" w:beforeAutospacing="1" w:after="100" w:afterAutospacing="1"/>
              <w:outlineLvl w:val="2"/>
              <w:rPr>
                <w:b/>
                <w:sz w:val="27"/>
                <w:lang w:val="de-DE"/>
              </w:rPr>
            </w:pPr>
            <w:r w:rsidRPr="00CA2E49">
              <w:rPr>
                <w:b/>
                <w:sz w:val="27"/>
                <w:lang w:val="de-DE"/>
              </w:rPr>
              <w:t>WG 5 requests appointing Karsten Sühring as additional editor of ISO/IEC 14496-10:202x (11th ed.) Amd 1.</w:t>
            </w:r>
          </w:p>
        </w:tc>
      </w:tr>
    </w:tbl>
    <w:p w14:paraId="170A283B"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3. MPEG-I (ISO/IEC 23090 - Coded representation of immersive media)</w:t>
      </w:r>
    </w:p>
    <w:p w14:paraId="7BB61707"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3.1 Part 15 - Conformance testing for versatile video coding</w:t>
      </w:r>
    </w:p>
    <w:p w14:paraId="139E5F35"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7B144A" w14:paraId="5C8C5FFE"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B72AE1"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F4BD2D"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0A2D1B"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7142C5"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1B50DE"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DFA0B32"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1925AE57"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04B8385" w14:textId="77777777" w:rsidR="00F046CD" w:rsidRPr="007B144A" w:rsidRDefault="00F046CD" w:rsidP="006D0FFD">
            <w:pPr>
              <w:jc w:val="center"/>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013C8A" w14:textId="77777777" w:rsidR="00F046CD" w:rsidRPr="007B144A" w:rsidRDefault="00F046CD" w:rsidP="006D0FFD">
            <w:pPr>
              <w:rPr>
                <w:sz w:val="24"/>
                <w:szCs w:val="24"/>
                <w:lang w:val="en-CA" w:eastAsia="de-DE"/>
              </w:rPr>
            </w:pPr>
            <w:r w:rsidRPr="007B144A">
              <w:rPr>
                <w:b/>
                <w:bCs/>
                <w:sz w:val="24"/>
                <w:szCs w:val="24"/>
                <w:lang w:val="en-CA" w:eastAsia="de-DE"/>
              </w:rPr>
              <w:t>ISO/IEC 23090-15 - Conformance testing for versatile video coding</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7C4EF4"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DB1CB"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CA99B3"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D7769E0" w14:textId="77777777" w:rsidR="00F046CD" w:rsidRPr="007B144A" w:rsidRDefault="00F046CD" w:rsidP="006D0FFD">
            <w:pPr>
              <w:rPr>
                <w:sz w:val="20"/>
                <w:lang w:val="en-CA" w:eastAsia="de-DE"/>
              </w:rPr>
            </w:pPr>
          </w:p>
        </w:tc>
      </w:tr>
      <w:tr w:rsidR="00F046CD" w:rsidRPr="007B144A" w14:paraId="45BB261B"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559DEBBD" w14:textId="77777777" w:rsidR="00F046CD" w:rsidRPr="007B144A" w:rsidRDefault="00F046CD" w:rsidP="006D0FFD">
            <w:pPr>
              <w:rPr>
                <w:sz w:val="24"/>
                <w:szCs w:val="24"/>
                <w:lang w:val="en-CA" w:eastAsia="de-DE"/>
              </w:rPr>
            </w:pPr>
            <w:r w:rsidRPr="007B144A">
              <w:rPr>
                <w:b/>
                <w:bCs/>
                <w:sz w:val="24"/>
                <w:szCs w:val="24"/>
                <w:lang w:val="en-CA" w:eastAsia="de-DE"/>
              </w:rPr>
              <w:t>  364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26698AFA" w14:textId="5C098111" w:rsidR="00F046CD" w:rsidRPr="007B144A" w:rsidRDefault="00F046CD" w:rsidP="006D0FFD">
            <w:pPr>
              <w:rPr>
                <w:sz w:val="24"/>
                <w:szCs w:val="24"/>
                <w:lang w:val="en-CA" w:eastAsia="de-DE"/>
              </w:rPr>
            </w:pPr>
            <w:r w:rsidRPr="007B144A">
              <w:rPr>
                <w:b/>
                <w:bCs/>
                <w:sz w:val="24"/>
                <w:szCs w:val="24"/>
                <w:lang w:val="en-CA" w:eastAsia="de-DE"/>
              </w:rPr>
              <w:t>Disposition of comments received on CD ISO/IEC 23090-15:202x (3rd ed.)</w:t>
            </w:r>
          </w:p>
        </w:tc>
        <w:tc>
          <w:tcPr>
            <w:tcW w:w="1985" w:type="dxa"/>
            <w:tcBorders>
              <w:top w:val="outset" w:sz="6" w:space="0" w:color="auto"/>
              <w:left w:val="outset" w:sz="6" w:space="0" w:color="auto"/>
              <w:bottom w:val="outset" w:sz="6" w:space="0" w:color="auto"/>
              <w:right w:val="outset" w:sz="6" w:space="0" w:color="auto"/>
            </w:tcBorders>
            <w:vAlign w:val="center"/>
            <w:hideMark/>
          </w:tcPr>
          <w:p w14:paraId="3A056014" w14:textId="3F490474" w:rsidR="00F046CD" w:rsidRPr="007B144A" w:rsidRDefault="00F046CD" w:rsidP="006D0FFD">
            <w:pPr>
              <w:rPr>
                <w:sz w:val="24"/>
                <w:szCs w:val="24"/>
                <w:lang w:val="en-CA" w:eastAsia="de-DE"/>
              </w:rPr>
            </w:pPr>
            <w:r w:rsidRPr="007B144A">
              <w:rPr>
                <w:b/>
                <w:bCs/>
                <w:sz w:val="24"/>
                <w:szCs w:val="24"/>
                <w:lang w:val="en-CA" w:eastAsia="de-DE"/>
              </w:rPr>
              <w:t>Iole Moccagatta</w:t>
            </w:r>
          </w:p>
        </w:tc>
        <w:tc>
          <w:tcPr>
            <w:tcW w:w="567" w:type="dxa"/>
            <w:tcBorders>
              <w:top w:val="outset" w:sz="6" w:space="0" w:color="auto"/>
              <w:left w:val="outset" w:sz="6" w:space="0" w:color="auto"/>
              <w:bottom w:val="outset" w:sz="6" w:space="0" w:color="auto"/>
              <w:right w:val="outset" w:sz="6" w:space="0" w:color="auto"/>
            </w:tcBorders>
            <w:vAlign w:val="center"/>
            <w:hideMark/>
          </w:tcPr>
          <w:p w14:paraId="7B43AF23"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EA2C3AE"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9CEB0" w14:textId="77777777" w:rsidR="00F046CD" w:rsidRPr="007B144A" w:rsidRDefault="00F046CD" w:rsidP="006D0FFD">
            <w:pPr>
              <w:rPr>
                <w:sz w:val="24"/>
                <w:szCs w:val="24"/>
                <w:lang w:val="en-CA" w:eastAsia="de-DE"/>
              </w:rPr>
            </w:pPr>
            <w:r w:rsidRPr="007B144A">
              <w:rPr>
                <w:b/>
                <w:bCs/>
                <w:sz w:val="24"/>
                <w:szCs w:val="24"/>
                <w:lang w:val="en-CA" w:eastAsia="de-DE"/>
              </w:rPr>
              <w:t> 25452 </w:t>
            </w:r>
          </w:p>
        </w:tc>
      </w:tr>
      <w:tr w:rsidR="00F046CD" w:rsidRPr="007B144A" w14:paraId="4687C0C0"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37B1B080" w14:textId="77777777" w:rsidR="00F046CD" w:rsidRPr="007B144A" w:rsidRDefault="00F046CD" w:rsidP="006D0FFD">
            <w:pPr>
              <w:rPr>
                <w:sz w:val="24"/>
                <w:szCs w:val="24"/>
                <w:lang w:val="en-CA" w:eastAsia="de-DE"/>
              </w:rPr>
            </w:pPr>
            <w:r w:rsidRPr="007B144A">
              <w:rPr>
                <w:b/>
                <w:bCs/>
                <w:sz w:val="24"/>
                <w:szCs w:val="24"/>
                <w:lang w:val="en-CA" w:eastAsia="de-DE"/>
              </w:rPr>
              <w:t>  365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36CCFE69" w14:textId="05C50708" w:rsidR="00F046CD" w:rsidRPr="007B144A" w:rsidRDefault="00F046CD" w:rsidP="006D0FFD">
            <w:pPr>
              <w:rPr>
                <w:sz w:val="24"/>
                <w:szCs w:val="24"/>
                <w:lang w:val="en-CA" w:eastAsia="de-DE"/>
              </w:rPr>
            </w:pPr>
            <w:r w:rsidRPr="007B144A">
              <w:rPr>
                <w:b/>
                <w:bCs/>
                <w:sz w:val="24"/>
                <w:szCs w:val="24"/>
                <w:lang w:val="en-CA" w:eastAsia="de-DE"/>
              </w:rPr>
              <w:t>Text of DIS ISO/IEC 23090-15:202x (3rd ed.) Conformance testing for versatile video coding</w:t>
            </w:r>
          </w:p>
        </w:tc>
        <w:tc>
          <w:tcPr>
            <w:tcW w:w="1985" w:type="dxa"/>
            <w:tcBorders>
              <w:top w:val="outset" w:sz="6" w:space="0" w:color="auto"/>
              <w:left w:val="outset" w:sz="6" w:space="0" w:color="auto"/>
              <w:bottom w:val="outset" w:sz="6" w:space="0" w:color="auto"/>
              <w:right w:val="outset" w:sz="6" w:space="0" w:color="auto"/>
            </w:tcBorders>
            <w:vAlign w:val="center"/>
            <w:hideMark/>
          </w:tcPr>
          <w:p w14:paraId="7148C8CD" w14:textId="37D2FB22" w:rsidR="00F046CD" w:rsidRPr="007B144A" w:rsidRDefault="00F046CD" w:rsidP="006D0FFD">
            <w:pPr>
              <w:rPr>
                <w:sz w:val="24"/>
                <w:szCs w:val="24"/>
                <w:lang w:val="en-CA" w:eastAsia="de-DE"/>
              </w:rPr>
            </w:pPr>
            <w:r w:rsidRPr="007B144A">
              <w:rPr>
                <w:b/>
                <w:bCs/>
                <w:sz w:val="24"/>
                <w:szCs w:val="24"/>
                <w:lang w:val="en-CA" w:eastAsia="de-DE"/>
              </w:rPr>
              <w:t>Iole Moccagatta</w:t>
            </w:r>
          </w:p>
        </w:tc>
        <w:tc>
          <w:tcPr>
            <w:tcW w:w="567" w:type="dxa"/>
            <w:tcBorders>
              <w:top w:val="outset" w:sz="6" w:space="0" w:color="auto"/>
              <w:left w:val="outset" w:sz="6" w:space="0" w:color="auto"/>
              <w:bottom w:val="outset" w:sz="6" w:space="0" w:color="auto"/>
              <w:right w:val="outset" w:sz="6" w:space="0" w:color="auto"/>
            </w:tcBorders>
            <w:vAlign w:val="center"/>
            <w:hideMark/>
          </w:tcPr>
          <w:p w14:paraId="104C4554"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90C6DDF" w14:textId="77777777" w:rsidR="00F046CD" w:rsidRPr="007B144A" w:rsidRDefault="00F046CD" w:rsidP="006D0FFD">
            <w:pPr>
              <w:rPr>
                <w:sz w:val="24"/>
                <w:szCs w:val="24"/>
                <w:lang w:val="en-CA" w:eastAsia="de-DE"/>
              </w:rPr>
            </w:pPr>
            <w:r w:rsidRPr="007B144A">
              <w:rPr>
                <w:b/>
                <w:bCs/>
                <w:sz w:val="24"/>
                <w:szCs w:val="24"/>
                <w:lang w:val="en-CA" w:eastAsia="de-DE"/>
              </w:rPr>
              <w:t>  2025-07-25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FF35B" w14:textId="77777777" w:rsidR="00F046CD" w:rsidRPr="007B144A" w:rsidRDefault="00F046CD" w:rsidP="006D0FFD">
            <w:pPr>
              <w:rPr>
                <w:sz w:val="24"/>
                <w:szCs w:val="24"/>
                <w:lang w:val="en-CA" w:eastAsia="de-DE"/>
              </w:rPr>
            </w:pPr>
            <w:r w:rsidRPr="007B144A">
              <w:rPr>
                <w:b/>
                <w:bCs/>
                <w:sz w:val="24"/>
                <w:szCs w:val="24"/>
                <w:lang w:val="en-CA" w:eastAsia="de-DE"/>
              </w:rPr>
              <w:t> 25455 </w:t>
            </w:r>
          </w:p>
        </w:tc>
      </w:tr>
    </w:tbl>
    <w:p w14:paraId="60FA65A8"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3.2 Part 16 - Reference software for versatile video coding</w:t>
      </w:r>
    </w:p>
    <w:p w14:paraId="011ACB0E"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7B144A" w14:paraId="696E6635"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EC9693"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5971FA"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8764A7B"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140F2D"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96F78E"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A3E3FE"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33A0068F"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53DE6A" w14:textId="77777777" w:rsidR="00F046CD" w:rsidRPr="007B144A" w:rsidRDefault="00F046CD" w:rsidP="006D0FFD">
            <w:pPr>
              <w:jc w:val="center"/>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885635" w14:textId="77777777" w:rsidR="00F046CD" w:rsidRPr="007B144A" w:rsidRDefault="00F046CD" w:rsidP="006D0FFD">
            <w:pPr>
              <w:rPr>
                <w:sz w:val="24"/>
                <w:szCs w:val="24"/>
                <w:lang w:val="en-CA" w:eastAsia="de-DE"/>
              </w:rPr>
            </w:pPr>
            <w:r w:rsidRPr="007B144A">
              <w:rPr>
                <w:b/>
                <w:bCs/>
                <w:sz w:val="24"/>
                <w:szCs w:val="24"/>
                <w:lang w:val="en-CA" w:eastAsia="de-DE"/>
              </w:rPr>
              <w:t>ISO/IEC 23090-16 - Reference software for versatile video coding</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6016F4"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5D7777"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BCEE7E"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61E94" w14:textId="77777777" w:rsidR="00F046CD" w:rsidRPr="007B144A" w:rsidRDefault="00F046CD" w:rsidP="006D0FFD">
            <w:pPr>
              <w:rPr>
                <w:sz w:val="20"/>
                <w:lang w:val="en-CA" w:eastAsia="de-DE"/>
              </w:rPr>
            </w:pPr>
          </w:p>
        </w:tc>
      </w:tr>
      <w:tr w:rsidR="00F046CD" w:rsidRPr="007B144A" w14:paraId="34456F84"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1D2859EB" w14:textId="77777777" w:rsidR="00F046CD" w:rsidRPr="007B144A" w:rsidRDefault="00F046CD" w:rsidP="006D0FFD">
            <w:pPr>
              <w:rPr>
                <w:sz w:val="24"/>
                <w:szCs w:val="24"/>
                <w:lang w:val="en-CA" w:eastAsia="de-DE"/>
              </w:rPr>
            </w:pPr>
            <w:r w:rsidRPr="007B144A">
              <w:rPr>
                <w:b/>
                <w:bCs/>
                <w:sz w:val="24"/>
                <w:szCs w:val="24"/>
                <w:lang w:val="en-CA" w:eastAsia="de-DE"/>
              </w:rPr>
              <w:t>  366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300E482A" w14:textId="78052043" w:rsidR="00F046CD" w:rsidRPr="007B144A" w:rsidRDefault="00F046CD" w:rsidP="006D0FFD">
            <w:pPr>
              <w:rPr>
                <w:sz w:val="24"/>
                <w:szCs w:val="24"/>
                <w:lang w:val="en-CA" w:eastAsia="de-DE"/>
              </w:rPr>
            </w:pPr>
            <w:r w:rsidRPr="007B144A">
              <w:rPr>
                <w:b/>
                <w:bCs/>
                <w:sz w:val="24"/>
                <w:szCs w:val="24"/>
                <w:lang w:val="en-CA" w:eastAsia="de-DE"/>
              </w:rPr>
              <w:t>Disposition of comments received on DIS ISO/IEC 23090-1</w:t>
            </w:r>
            <w:r>
              <w:rPr>
                <w:b/>
                <w:bCs/>
                <w:sz w:val="24"/>
                <w:szCs w:val="24"/>
                <w:lang w:val="en-CA" w:eastAsia="de-DE"/>
              </w:rPr>
              <w:t>6</w:t>
            </w:r>
            <w:r w:rsidRPr="007B144A">
              <w:rPr>
                <w:b/>
                <w:bCs/>
                <w:sz w:val="24"/>
                <w:szCs w:val="24"/>
                <w:lang w:val="en-CA" w:eastAsia="de-DE"/>
              </w:rPr>
              <w:t>:202x (2nd ed.) Reference software for versatile video coding</w:t>
            </w:r>
          </w:p>
        </w:tc>
        <w:tc>
          <w:tcPr>
            <w:tcW w:w="1985" w:type="dxa"/>
            <w:tcBorders>
              <w:top w:val="outset" w:sz="6" w:space="0" w:color="auto"/>
              <w:left w:val="outset" w:sz="6" w:space="0" w:color="auto"/>
              <w:bottom w:val="outset" w:sz="6" w:space="0" w:color="auto"/>
              <w:right w:val="outset" w:sz="6" w:space="0" w:color="auto"/>
            </w:tcBorders>
            <w:vAlign w:val="center"/>
            <w:hideMark/>
          </w:tcPr>
          <w:p w14:paraId="2EF34B26" w14:textId="41AB335D" w:rsidR="00F046CD" w:rsidRPr="007B144A" w:rsidRDefault="00F046CD" w:rsidP="006D0FFD">
            <w:pPr>
              <w:rPr>
                <w:sz w:val="24"/>
                <w:szCs w:val="24"/>
                <w:lang w:val="en-CA" w:eastAsia="de-DE"/>
              </w:rPr>
            </w:pPr>
            <w:r w:rsidRPr="007B144A">
              <w:rPr>
                <w:b/>
                <w:bCs/>
                <w:sz w:val="24"/>
                <w:szCs w:val="24"/>
                <w:lang w:val="en-CA" w:eastAsia="de-DE"/>
              </w:rPr>
              <w:t>Frank Bossen</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96CD1E"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247C959"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41FD1" w14:textId="77777777" w:rsidR="00F046CD" w:rsidRPr="007B144A" w:rsidRDefault="00F046CD" w:rsidP="006D0FFD">
            <w:pPr>
              <w:rPr>
                <w:sz w:val="24"/>
                <w:szCs w:val="24"/>
                <w:lang w:val="en-CA" w:eastAsia="de-DE"/>
              </w:rPr>
            </w:pPr>
            <w:r w:rsidRPr="007B144A">
              <w:rPr>
                <w:b/>
                <w:bCs/>
                <w:sz w:val="24"/>
                <w:szCs w:val="24"/>
                <w:lang w:val="en-CA" w:eastAsia="de-DE"/>
              </w:rPr>
              <w:t> 25456 </w:t>
            </w:r>
          </w:p>
        </w:tc>
      </w:tr>
    </w:tbl>
    <w:p w14:paraId="66D3E594"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20320D86" w14:textId="77777777" w:rsidTr="006D0FFD">
        <w:trPr>
          <w:tblCellSpacing w:w="15" w:type="dxa"/>
        </w:trPr>
        <w:tc>
          <w:tcPr>
            <w:tcW w:w="0" w:type="auto"/>
            <w:hideMark/>
          </w:tcPr>
          <w:p w14:paraId="6A1B5BAB" w14:textId="77777777" w:rsidR="00F046CD" w:rsidRPr="007B144A" w:rsidRDefault="00F046CD" w:rsidP="006D0FFD">
            <w:pPr>
              <w:spacing w:before="100" w:beforeAutospacing="1" w:after="100" w:afterAutospacing="1"/>
              <w:jc w:val="right"/>
              <w:outlineLvl w:val="2"/>
              <w:rPr>
                <w:b/>
                <w:bCs/>
                <w:sz w:val="27"/>
                <w:szCs w:val="27"/>
                <w:lang w:val="en-CA" w:eastAsia="de-DE"/>
              </w:rPr>
            </w:pPr>
            <w:r w:rsidRPr="007B144A">
              <w:rPr>
                <w:b/>
                <w:bCs/>
                <w:sz w:val="27"/>
                <w:szCs w:val="27"/>
                <w:lang w:val="en-CA" w:eastAsia="de-DE"/>
              </w:rPr>
              <w:t>3.2.2</w:t>
            </w:r>
          </w:p>
        </w:tc>
        <w:tc>
          <w:tcPr>
            <w:tcW w:w="0" w:type="auto"/>
            <w:vAlign w:val="center"/>
            <w:hideMark/>
          </w:tcPr>
          <w:p w14:paraId="3698A775" w14:textId="77777777" w:rsidR="00F046CD" w:rsidRPr="007B144A" w:rsidRDefault="00F046CD" w:rsidP="006D0FFD">
            <w:pPr>
              <w:rPr>
                <w:sz w:val="24"/>
                <w:szCs w:val="24"/>
                <w:lang w:val="en-CA" w:eastAsia="de-DE"/>
              </w:rPr>
            </w:pPr>
          </w:p>
        </w:tc>
        <w:tc>
          <w:tcPr>
            <w:tcW w:w="0" w:type="auto"/>
            <w:vAlign w:val="center"/>
            <w:hideMark/>
          </w:tcPr>
          <w:p w14:paraId="195D0268"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Noting the lack of identified need for technical changes, WG 5 requests ISO/IEC DIS 23090-16 to progress directly to publication as the second edition of the standard.</w:t>
            </w:r>
          </w:p>
        </w:tc>
      </w:tr>
    </w:tbl>
    <w:p w14:paraId="3B3D9AEE"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DA33F4A" w14:textId="77777777" w:rsidTr="006D0FFD">
        <w:trPr>
          <w:tblCellSpacing w:w="15" w:type="dxa"/>
        </w:trPr>
        <w:tc>
          <w:tcPr>
            <w:tcW w:w="0" w:type="auto"/>
            <w:hideMark/>
          </w:tcPr>
          <w:p w14:paraId="456D80B7" w14:textId="77777777" w:rsidR="00F046CD" w:rsidRPr="007B144A" w:rsidRDefault="00F046CD" w:rsidP="006D0FFD">
            <w:pPr>
              <w:spacing w:before="100" w:beforeAutospacing="1" w:after="100" w:afterAutospacing="1"/>
              <w:jc w:val="right"/>
              <w:outlineLvl w:val="2"/>
              <w:rPr>
                <w:b/>
                <w:bCs/>
                <w:sz w:val="27"/>
                <w:szCs w:val="27"/>
                <w:lang w:val="en-CA" w:eastAsia="de-DE"/>
              </w:rPr>
            </w:pPr>
            <w:r w:rsidRPr="007B144A">
              <w:rPr>
                <w:b/>
                <w:bCs/>
                <w:sz w:val="27"/>
                <w:szCs w:val="27"/>
                <w:lang w:val="en-CA" w:eastAsia="de-DE"/>
              </w:rPr>
              <w:t>3.2.3</w:t>
            </w:r>
          </w:p>
        </w:tc>
        <w:tc>
          <w:tcPr>
            <w:tcW w:w="0" w:type="auto"/>
            <w:vAlign w:val="center"/>
            <w:hideMark/>
          </w:tcPr>
          <w:p w14:paraId="14EFC7AC" w14:textId="77777777" w:rsidR="00F046CD" w:rsidRPr="007B144A" w:rsidRDefault="00F046CD" w:rsidP="006D0FFD">
            <w:pPr>
              <w:rPr>
                <w:sz w:val="24"/>
                <w:szCs w:val="24"/>
                <w:lang w:val="en-CA" w:eastAsia="de-DE"/>
              </w:rPr>
            </w:pPr>
          </w:p>
        </w:tc>
        <w:tc>
          <w:tcPr>
            <w:tcW w:w="0" w:type="auto"/>
            <w:vAlign w:val="center"/>
            <w:hideMark/>
          </w:tcPr>
          <w:p w14:paraId="4DCBC722"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requests to make ISO/IEC 23090-16:202x (2nd ed.) freely available to the public without cost, considering public availability of the corresponding twin text Rec. H.266.2 (06/24) by ITU-T.</w:t>
            </w:r>
          </w:p>
        </w:tc>
      </w:tr>
    </w:tbl>
    <w:p w14:paraId="1ABFCEDB"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4. Explorations</w:t>
      </w:r>
    </w:p>
    <w:p w14:paraId="4B6F5A49"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4.1 Enhanced compression beyond VVC capability</w:t>
      </w:r>
    </w:p>
    <w:p w14:paraId="09E77B3D"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1D62A31C"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F8909"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E8E8C0"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35D65A"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D3B46"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87BA95"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0DAAE9"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444A928F"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182364"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129256" w14:textId="77777777" w:rsidR="00F046CD" w:rsidRPr="007B144A" w:rsidRDefault="00F046CD" w:rsidP="006D0FFD">
            <w:pPr>
              <w:rPr>
                <w:sz w:val="24"/>
                <w:szCs w:val="24"/>
                <w:lang w:val="en-CA" w:eastAsia="de-DE"/>
              </w:rPr>
            </w:pPr>
            <w:r w:rsidRPr="007B144A">
              <w:rPr>
                <w:b/>
                <w:bCs/>
                <w:sz w:val="24"/>
                <w:szCs w:val="24"/>
                <w:lang w:val="en-CA" w:eastAsia="de-DE"/>
              </w:rPr>
              <w:t>Explorations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84D35E"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ADAD2A"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D9134D"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C65228" w14:textId="77777777" w:rsidR="00F046CD" w:rsidRPr="007B144A" w:rsidRDefault="00F046CD" w:rsidP="006D0FFD">
            <w:pPr>
              <w:rPr>
                <w:sz w:val="20"/>
                <w:lang w:val="en-CA" w:eastAsia="de-DE"/>
              </w:rPr>
            </w:pPr>
          </w:p>
        </w:tc>
      </w:tr>
      <w:tr w:rsidR="00F046CD" w:rsidRPr="007B144A" w14:paraId="1200F82A"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7BE56378" w14:textId="77777777" w:rsidR="00F046CD" w:rsidRPr="007B144A" w:rsidRDefault="00F046CD" w:rsidP="006D0FFD">
            <w:pPr>
              <w:rPr>
                <w:sz w:val="24"/>
                <w:szCs w:val="24"/>
                <w:lang w:val="en-CA" w:eastAsia="de-DE"/>
              </w:rPr>
            </w:pPr>
            <w:r w:rsidRPr="007B144A">
              <w:rPr>
                <w:b/>
                <w:bCs/>
                <w:sz w:val="24"/>
                <w:szCs w:val="24"/>
                <w:lang w:val="en-CA" w:eastAsia="de-DE"/>
              </w:rPr>
              <w:t>  367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A25E589" w14:textId="712380A3" w:rsidR="00F046CD" w:rsidRPr="007B144A" w:rsidRDefault="00F046CD" w:rsidP="006D0FFD">
            <w:pPr>
              <w:rPr>
                <w:sz w:val="24"/>
                <w:szCs w:val="24"/>
                <w:lang w:val="en-CA" w:eastAsia="de-DE"/>
              </w:rPr>
            </w:pPr>
            <w:r w:rsidRPr="007B144A">
              <w:rPr>
                <w:b/>
                <w:bCs/>
                <w:sz w:val="24"/>
                <w:szCs w:val="24"/>
                <w:lang w:val="en-CA" w:eastAsia="de-DE"/>
              </w:rPr>
              <w:t>Joint Call for Evidence on video compression with capability beyond VVC</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AE384D3" w14:textId="0CFB9962" w:rsidR="00F046CD" w:rsidRPr="007B144A" w:rsidRDefault="00F046CD" w:rsidP="006D0FFD">
            <w:pPr>
              <w:rPr>
                <w:sz w:val="24"/>
                <w:szCs w:val="24"/>
                <w:lang w:val="en-CA" w:eastAsia="de-DE"/>
              </w:rPr>
            </w:pPr>
            <w:r w:rsidRPr="007B144A">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556B5424" w14:textId="77777777" w:rsidR="00F046CD" w:rsidRPr="007B144A" w:rsidRDefault="00F046CD" w:rsidP="006D0FFD">
            <w:pPr>
              <w:rPr>
                <w:sz w:val="24"/>
                <w:szCs w:val="24"/>
                <w:lang w:val="en-CA" w:eastAsia="de-DE"/>
              </w:rPr>
            </w:pPr>
            <w:r w:rsidRPr="007B144A">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87B97B"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35357" w14:textId="77777777" w:rsidR="00F046CD" w:rsidRPr="007B144A" w:rsidRDefault="00F046CD" w:rsidP="006D0FFD">
            <w:pPr>
              <w:rPr>
                <w:sz w:val="24"/>
                <w:szCs w:val="24"/>
                <w:lang w:val="en-CA" w:eastAsia="de-DE"/>
              </w:rPr>
            </w:pPr>
            <w:r w:rsidRPr="007B144A">
              <w:rPr>
                <w:b/>
                <w:bCs/>
                <w:sz w:val="24"/>
                <w:szCs w:val="24"/>
                <w:lang w:val="en-CA" w:eastAsia="de-DE"/>
              </w:rPr>
              <w:t> 25457 </w:t>
            </w:r>
          </w:p>
        </w:tc>
      </w:tr>
    </w:tbl>
    <w:p w14:paraId="4A3D28A4"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5602935F" w14:textId="77777777" w:rsidTr="006D0FFD">
        <w:trPr>
          <w:tblCellSpacing w:w="15" w:type="dxa"/>
        </w:trPr>
        <w:tc>
          <w:tcPr>
            <w:tcW w:w="0" w:type="auto"/>
            <w:hideMark/>
          </w:tcPr>
          <w:p w14:paraId="274CFD10" w14:textId="30D25A23"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4</w:t>
            </w:r>
            <w:r w:rsidR="00F046CD" w:rsidRPr="007B144A">
              <w:rPr>
                <w:b/>
                <w:bCs/>
                <w:sz w:val="27"/>
                <w:szCs w:val="27"/>
                <w:lang w:val="en-CA" w:eastAsia="de-DE"/>
              </w:rPr>
              <w:t>.1.2</w:t>
            </w:r>
          </w:p>
        </w:tc>
        <w:tc>
          <w:tcPr>
            <w:tcW w:w="0" w:type="auto"/>
            <w:vAlign w:val="center"/>
            <w:hideMark/>
          </w:tcPr>
          <w:p w14:paraId="4F950E5A" w14:textId="77777777" w:rsidR="00F046CD" w:rsidRPr="007B144A" w:rsidRDefault="00F046CD" w:rsidP="006D0FFD">
            <w:pPr>
              <w:rPr>
                <w:sz w:val="24"/>
                <w:szCs w:val="24"/>
                <w:lang w:val="en-CA" w:eastAsia="de-DE"/>
              </w:rPr>
            </w:pPr>
          </w:p>
        </w:tc>
        <w:tc>
          <w:tcPr>
            <w:tcW w:w="0" w:type="auto"/>
            <w:vAlign w:val="center"/>
            <w:hideMark/>
          </w:tcPr>
          <w:p w14:paraId="24546DBC"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Samsung for providing and calibrating 4K displays, as well as Fraunhofer HHI and RWTH Aachen for providing play-out equipment used in the experts viewing. </w:t>
            </w:r>
            <w:r w:rsidRPr="00FB55A7">
              <w:rPr>
                <w:b/>
                <w:bCs/>
                <w:sz w:val="27"/>
                <w:szCs w:val="27"/>
                <w:lang w:val="en-CA" w:eastAsia="de-DE"/>
              </w:rPr>
              <w:t xml:space="preserve">Mathias Wien </w:t>
            </w:r>
            <w:r>
              <w:rPr>
                <w:b/>
                <w:bCs/>
                <w:sz w:val="27"/>
                <w:szCs w:val="27"/>
                <w:lang w:val="en-CA" w:eastAsia="de-DE"/>
              </w:rPr>
              <w:t>i</w:t>
            </w:r>
            <w:r w:rsidRPr="00FB55A7">
              <w:rPr>
                <w:b/>
                <w:bCs/>
                <w:sz w:val="27"/>
                <w:szCs w:val="27"/>
                <w:lang w:val="en-CA" w:eastAsia="de-DE"/>
              </w:rPr>
              <w:t>s thanked for organizing and supervising the test</w:t>
            </w:r>
            <w:r>
              <w:rPr>
                <w:b/>
                <w:bCs/>
                <w:sz w:val="27"/>
                <w:szCs w:val="27"/>
                <w:lang w:val="en-CA" w:eastAsia="de-DE"/>
              </w:rPr>
              <w:t xml:space="preserve">, </w:t>
            </w:r>
            <w:r w:rsidRPr="007B144A">
              <w:rPr>
                <w:b/>
                <w:bCs/>
                <w:sz w:val="27"/>
                <w:szCs w:val="27"/>
                <w:lang w:val="en-CA" w:eastAsia="de-DE"/>
              </w:rPr>
              <w:t>Christian Lehmann is thanked for helping with the test setup</w:t>
            </w:r>
            <w:r>
              <w:rPr>
                <w:b/>
                <w:bCs/>
                <w:sz w:val="27"/>
                <w:szCs w:val="27"/>
                <w:lang w:val="en-CA" w:eastAsia="de-DE"/>
              </w:rPr>
              <w:t>, and</w:t>
            </w:r>
            <w:r w:rsidRPr="007B144A">
              <w:rPr>
                <w:b/>
                <w:bCs/>
                <w:sz w:val="27"/>
                <w:szCs w:val="27"/>
                <w:lang w:val="en-CA" w:eastAsia="de-DE"/>
              </w:rPr>
              <w:t xml:space="preserve"> Kenneth Andersson, Philippe de Lagrange, and Adam Wieckowski are thanked for assistance in preparing and conducting the viewing. Numerous experts who volunteered to participate in the viewing are also thanked.</w:t>
            </w:r>
          </w:p>
        </w:tc>
      </w:tr>
    </w:tbl>
    <w:p w14:paraId="3BDC87B1"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0B9F419" w14:textId="77777777" w:rsidTr="006D0FFD">
        <w:trPr>
          <w:tblCellSpacing w:w="15" w:type="dxa"/>
        </w:trPr>
        <w:tc>
          <w:tcPr>
            <w:tcW w:w="0" w:type="auto"/>
            <w:hideMark/>
          </w:tcPr>
          <w:p w14:paraId="164E6586" w14:textId="10D8C439"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4</w:t>
            </w:r>
            <w:r w:rsidR="00F046CD" w:rsidRPr="007B144A">
              <w:rPr>
                <w:b/>
                <w:bCs/>
                <w:sz w:val="27"/>
                <w:szCs w:val="27"/>
                <w:lang w:val="en-CA" w:eastAsia="de-DE"/>
              </w:rPr>
              <w:t>.1.3</w:t>
            </w:r>
          </w:p>
        </w:tc>
        <w:tc>
          <w:tcPr>
            <w:tcW w:w="0" w:type="auto"/>
            <w:vAlign w:val="center"/>
            <w:hideMark/>
          </w:tcPr>
          <w:p w14:paraId="58997F73" w14:textId="77777777" w:rsidR="00F046CD" w:rsidRPr="007B144A" w:rsidRDefault="00F046CD" w:rsidP="006D0FFD">
            <w:pPr>
              <w:rPr>
                <w:sz w:val="24"/>
                <w:szCs w:val="24"/>
                <w:lang w:val="en-CA" w:eastAsia="de-DE"/>
              </w:rPr>
            </w:pPr>
          </w:p>
        </w:tc>
        <w:tc>
          <w:tcPr>
            <w:tcW w:w="0" w:type="auto"/>
            <w:vAlign w:val="center"/>
            <w:hideMark/>
          </w:tcPr>
          <w:p w14:paraId="13BB3A58"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thanks Alibaba, BossenTech, Bytedance, Dolby, Ericsson, Google, Huawei, InterDigital, KDDI, Nokia, OPPO, Panasonic, Qualcomm, Samsung, Sharp, Tencent, vivo, and Xiaomi for generating VTM and ECM bitstreams that were used in the experts viewing, and will also be used in the context of the Call for Evidence.</w:t>
            </w:r>
          </w:p>
        </w:tc>
      </w:tr>
    </w:tbl>
    <w:p w14:paraId="48D62A6A" w14:textId="66EC682E" w:rsidR="00F046CD" w:rsidRPr="007B144A" w:rsidRDefault="00CA2E49" w:rsidP="00F046CD">
      <w:pPr>
        <w:spacing w:before="100" w:beforeAutospacing="1" w:after="100" w:afterAutospacing="1"/>
        <w:outlineLvl w:val="1"/>
        <w:rPr>
          <w:b/>
          <w:bCs/>
          <w:sz w:val="36"/>
          <w:szCs w:val="36"/>
          <w:lang w:val="en-CA" w:eastAsia="de-DE"/>
        </w:rPr>
      </w:pPr>
      <w:r>
        <w:rPr>
          <w:b/>
          <w:bCs/>
          <w:sz w:val="36"/>
          <w:szCs w:val="36"/>
          <w:lang w:val="en-CA" w:eastAsia="de-DE"/>
        </w:rPr>
        <w:t>5</w:t>
      </w:r>
      <w:r w:rsidR="00F046CD" w:rsidRPr="007B144A">
        <w:rPr>
          <w:b/>
          <w:bCs/>
          <w:sz w:val="36"/>
          <w:szCs w:val="36"/>
          <w:lang w:val="en-CA" w:eastAsia="de-DE"/>
        </w:rPr>
        <w:t>. Management</w:t>
      </w:r>
    </w:p>
    <w:p w14:paraId="5B25FB59" w14:textId="16658804"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1</w:t>
      </w:r>
      <w:r w:rsidR="00F046CD" w:rsidRPr="007B144A">
        <w:rPr>
          <w:b/>
          <w:bCs/>
          <w:sz w:val="27"/>
          <w:szCs w:val="27"/>
          <w:lang w:val="en-CA" w:eastAsia="de-DE"/>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A2D1D9A" w14:textId="77777777" w:rsidTr="006D0FFD">
        <w:trPr>
          <w:tblCellSpacing w:w="15" w:type="dxa"/>
        </w:trPr>
        <w:tc>
          <w:tcPr>
            <w:tcW w:w="0" w:type="auto"/>
            <w:hideMark/>
          </w:tcPr>
          <w:p w14:paraId="5B28732D" w14:textId="501FAE69"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1</w:t>
            </w:r>
            <w:r w:rsidR="00F046CD" w:rsidRPr="007B144A">
              <w:rPr>
                <w:b/>
                <w:bCs/>
                <w:sz w:val="27"/>
                <w:szCs w:val="27"/>
                <w:lang w:val="en-CA" w:eastAsia="de-DE"/>
              </w:rPr>
              <w:t>.</w:t>
            </w:r>
            <w:r w:rsidR="00F046CD">
              <w:rPr>
                <w:b/>
                <w:bCs/>
                <w:sz w:val="27"/>
                <w:szCs w:val="27"/>
                <w:lang w:val="en-CA" w:eastAsia="de-DE"/>
              </w:rPr>
              <w:t>1</w:t>
            </w:r>
          </w:p>
        </w:tc>
        <w:tc>
          <w:tcPr>
            <w:tcW w:w="0" w:type="auto"/>
            <w:vAlign w:val="center"/>
            <w:hideMark/>
          </w:tcPr>
          <w:p w14:paraId="39D76A20" w14:textId="77777777" w:rsidR="00F046CD" w:rsidRPr="007B144A" w:rsidRDefault="00F046CD" w:rsidP="006D0FFD">
            <w:pPr>
              <w:rPr>
                <w:sz w:val="24"/>
                <w:szCs w:val="24"/>
                <w:lang w:val="en-CA" w:eastAsia="de-DE"/>
              </w:rPr>
            </w:pPr>
          </w:p>
        </w:tc>
        <w:tc>
          <w:tcPr>
            <w:tcW w:w="0" w:type="auto"/>
            <w:vAlign w:val="center"/>
            <w:hideMark/>
          </w:tcPr>
          <w:p w14:paraId="180F333B"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The JVET chair proposes to hold the 40th JVET meeting during 3 – 12 October 2025 under ITU-T SG21 auspices in Geneva, CH (with contribution deadline of 26 September 2025, and plan to start the meeting in the afternoon of 3 October); subsequent meetings are planned to be held during 14 – 23 January 2026 under ISO/IEC JTC 1/SC 29 auspices, to be conducted as teleconference meeting; during 24 April – 1 May 2026 under ISO/IEC JTC 1/SC 29 auspices in Santa Eulària, ES; during 7 – 15 July 2026 under ITU-T SG21 auspices in Geneva, CH; during 14 – 23 October 2026 under ISO/IEC JTC 1/SC 29 auspices in Hangzhou, CN; during 13 – 22 January 2027 under ISO/IEC JTC 1/SC 29 auspices in Brisbane, AU; during April 2027 under ITU-T SG21 auspices, date and location t.b.d.; during 7 – 16 July 2027 under ISO/IEC JTC 1/SC 29 auspices in Tampere, FI; during 20 – 29 October 2027 under ISO/IEC JTC 1/SC 29 auspices in Shenzhen, CN; and during January 2028 under ITU-T SG21 auspices, date and location t.b.d.</w:t>
            </w:r>
          </w:p>
        </w:tc>
      </w:tr>
    </w:tbl>
    <w:p w14:paraId="4FD55524" w14:textId="6A72CB62"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2</w:t>
      </w:r>
      <w:r w:rsidR="00F046CD" w:rsidRPr="007B144A">
        <w:rPr>
          <w:b/>
          <w:bCs/>
          <w:sz w:val="27"/>
          <w:szCs w:val="27"/>
          <w:lang w:val="en-CA" w:eastAsia="de-DE"/>
        </w:rPr>
        <w:t xml:space="preserve"> Ad hoc groups</w:t>
      </w:r>
    </w:p>
    <w:p w14:paraId="463028C2" w14:textId="50F15541"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2</w:t>
      </w:r>
      <w:r w:rsidR="00F046CD" w:rsidRPr="007B144A">
        <w:rPr>
          <w:b/>
          <w:bCs/>
          <w:sz w:val="27"/>
          <w:szCs w:val="27"/>
          <w:lang w:val="en-CA" w:eastAsia="de-DE"/>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277605B0"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987CC8"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F7EA7C"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EB6B1E"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793018"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B36EC85"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51CA86C"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0FB69C2D"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C4EB3B"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811C6A" w14:textId="77777777" w:rsidR="00F046CD" w:rsidRPr="007B144A" w:rsidRDefault="00F046CD" w:rsidP="006D0FFD">
            <w:pPr>
              <w:rPr>
                <w:sz w:val="24"/>
                <w:szCs w:val="24"/>
                <w:lang w:val="en-CA" w:eastAsia="de-DE"/>
              </w:rPr>
            </w:pPr>
            <w:r w:rsidRPr="007B144A">
              <w:rPr>
                <w:b/>
                <w:bCs/>
                <w:sz w:val="24"/>
                <w:szCs w:val="24"/>
                <w:lang w:val="en-CA" w:eastAsia="de-DE"/>
              </w:rPr>
              <w:t>Ad hoc groups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2BCA39"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F9E3FE"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AC67B4"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6135BD3" w14:textId="77777777" w:rsidR="00F046CD" w:rsidRPr="007B144A" w:rsidRDefault="00F046CD" w:rsidP="006D0FFD">
            <w:pPr>
              <w:rPr>
                <w:sz w:val="20"/>
                <w:lang w:val="en-CA" w:eastAsia="de-DE"/>
              </w:rPr>
            </w:pPr>
          </w:p>
        </w:tc>
      </w:tr>
      <w:tr w:rsidR="00F046CD" w:rsidRPr="007B144A" w14:paraId="584072E3"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6B921AC0" w14:textId="77777777" w:rsidR="00F046CD" w:rsidRPr="007B144A" w:rsidRDefault="00F046CD" w:rsidP="006D0FFD">
            <w:pPr>
              <w:rPr>
                <w:sz w:val="24"/>
                <w:szCs w:val="24"/>
                <w:lang w:val="en-CA" w:eastAsia="de-DE"/>
              </w:rPr>
            </w:pPr>
            <w:r w:rsidRPr="007B144A">
              <w:rPr>
                <w:b/>
                <w:bCs/>
                <w:sz w:val="24"/>
                <w:szCs w:val="24"/>
                <w:lang w:val="en-CA" w:eastAsia="de-DE"/>
              </w:rPr>
              <w:t>  368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F191EA0" w14:textId="204E453F" w:rsidR="00F046CD" w:rsidRPr="007B144A" w:rsidRDefault="00F046CD" w:rsidP="006D0FFD">
            <w:pPr>
              <w:rPr>
                <w:sz w:val="24"/>
                <w:szCs w:val="24"/>
                <w:lang w:val="en-CA" w:eastAsia="de-DE"/>
              </w:rPr>
            </w:pPr>
            <w:r w:rsidRPr="007B144A">
              <w:rPr>
                <w:b/>
                <w:bCs/>
                <w:sz w:val="24"/>
                <w:szCs w:val="24"/>
                <w:lang w:val="en-CA" w:eastAsia="de-DE"/>
              </w:rPr>
              <w:t>List of AHGs established at the 20th WG 5 meeting</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1B8C919" w14:textId="5ED72BF4" w:rsidR="00F046CD" w:rsidRPr="007B144A" w:rsidRDefault="00F046CD" w:rsidP="006D0FFD">
            <w:pPr>
              <w:rPr>
                <w:sz w:val="24"/>
                <w:szCs w:val="24"/>
                <w:lang w:val="en-CA" w:eastAsia="de-DE"/>
              </w:rPr>
            </w:pPr>
            <w:r w:rsidRPr="007B144A">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0907B048"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0278BA"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E1E63" w14:textId="77777777" w:rsidR="00F046CD" w:rsidRPr="007B144A" w:rsidRDefault="00F046CD" w:rsidP="006D0FFD">
            <w:pPr>
              <w:rPr>
                <w:sz w:val="24"/>
                <w:szCs w:val="24"/>
                <w:lang w:val="en-CA" w:eastAsia="de-DE"/>
              </w:rPr>
            </w:pPr>
            <w:r w:rsidRPr="007B144A">
              <w:rPr>
                <w:b/>
                <w:bCs/>
                <w:sz w:val="24"/>
                <w:szCs w:val="24"/>
                <w:lang w:val="en-CA" w:eastAsia="de-DE"/>
              </w:rPr>
              <w:t> 25458 </w:t>
            </w:r>
          </w:p>
        </w:tc>
      </w:tr>
    </w:tbl>
    <w:p w14:paraId="3B844DC6" w14:textId="5560729B"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3</w:t>
      </w:r>
      <w:r w:rsidR="00F046CD" w:rsidRPr="007B144A">
        <w:rPr>
          <w:b/>
          <w:bCs/>
          <w:sz w:val="27"/>
          <w:szCs w:val="27"/>
          <w:lang w:val="en-CA" w:eastAsia="de-DE"/>
        </w:rPr>
        <w:t xml:space="preserve"> Asset management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55082250" w14:textId="77777777" w:rsidTr="006D0FFD">
        <w:trPr>
          <w:tblCellSpacing w:w="15" w:type="dxa"/>
        </w:trPr>
        <w:tc>
          <w:tcPr>
            <w:tcW w:w="0" w:type="auto"/>
            <w:hideMark/>
          </w:tcPr>
          <w:p w14:paraId="5DA88091" w14:textId="701995E6"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3</w:t>
            </w:r>
            <w:r w:rsidR="00F046CD" w:rsidRPr="007B144A">
              <w:rPr>
                <w:b/>
                <w:bCs/>
                <w:sz w:val="27"/>
                <w:szCs w:val="27"/>
                <w:lang w:val="en-CA" w:eastAsia="de-DE"/>
              </w:rPr>
              <w:t>.1</w:t>
            </w:r>
          </w:p>
        </w:tc>
        <w:tc>
          <w:tcPr>
            <w:tcW w:w="0" w:type="auto"/>
            <w:vAlign w:val="center"/>
            <w:hideMark/>
          </w:tcPr>
          <w:p w14:paraId="24591A23" w14:textId="77777777" w:rsidR="00F046CD" w:rsidRPr="007B144A" w:rsidRDefault="00F046CD" w:rsidP="006D0FFD">
            <w:pPr>
              <w:rPr>
                <w:sz w:val="24"/>
                <w:szCs w:val="24"/>
                <w:lang w:val="en-CA" w:eastAsia="de-DE"/>
              </w:rPr>
            </w:pPr>
          </w:p>
        </w:tc>
        <w:tc>
          <w:tcPr>
            <w:tcW w:w="0" w:type="auto"/>
            <w:vAlign w:val="center"/>
            <w:hideMark/>
          </w:tcPr>
          <w:p w14:paraId="094C73EE"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requests to make ISO/IEC TR 23008-14:2018 (Ed. 1), ISO/IEC TR 23008-15:2018 (Ed. 1), ISO/IEC TR 23091-4:2021 (Ed. 3), ISO/IEC TR 23002-8:2021 (Ed. 1), and ISO/IEC TR 23002-9:2024 (Ed. 1) freely available to the public without cost, as equivalent texts are published by ITU-T without cost as H.Sup15 (01/17), H.Sup18 (10/17), H.Sup19 (04/21), HSTP-VID-WPOM (2020), and H.Sup21 (01/25), respectively.</w:t>
            </w:r>
          </w:p>
        </w:tc>
      </w:tr>
    </w:tbl>
    <w:p w14:paraId="34194163" w14:textId="2098807C"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 xml:space="preserve">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362B4178" w14:textId="77777777" w:rsidTr="006D0FFD">
        <w:trPr>
          <w:tblCellSpacing w:w="15" w:type="dxa"/>
        </w:trPr>
        <w:tc>
          <w:tcPr>
            <w:tcW w:w="0" w:type="auto"/>
            <w:hideMark/>
          </w:tcPr>
          <w:p w14:paraId="47EE4323" w14:textId="1585C621"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.1</w:t>
            </w:r>
          </w:p>
        </w:tc>
        <w:tc>
          <w:tcPr>
            <w:tcW w:w="0" w:type="auto"/>
            <w:vAlign w:val="center"/>
            <w:hideMark/>
          </w:tcPr>
          <w:p w14:paraId="1A927D32" w14:textId="77777777" w:rsidR="00F046CD" w:rsidRPr="007B144A" w:rsidRDefault="00F046CD" w:rsidP="006D0FFD">
            <w:pPr>
              <w:rPr>
                <w:sz w:val="24"/>
                <w:szCs w:val="24"/>
                <w:lang w:val="en-CA" w:eastAsia="de-DE"/>
              </w:rPr>
            </w:pPr>
          </w:p>
        </w:tc>
        <w:tc>
          <w:tcPr>
            <w:tcW w:w="0" w:type="auto"/>
            <w:vAlign w:val="center"/>
            <w:hideMark/>
          </w:tcPr>
          <w:p w14:paraId="00D994BA"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Marius Preda for the service of managing and assistance in maintaining the document site jvet-experts.org. Institut Mines-Télécom </w:t>
            </w:r>
            <w:r>
              <w:rPr>
                <w:b/>
                <w:bCs/>
                <w:sz w:val="27"/>
                <w:szCs w:val="27"/>
                <w:lang w:val="en-CA" w:eastAsia="de-DE"/>
              </w:rPr>
              <w:t>i</w:t>
            </w:r>
            <w:r w:rsidRPr="007B144A">
              <w:rPr>
                <w:b/>
                <w:bCs/>
                <w:sz w:val="27"/>
                <w:szCs w:val="27"/>
                <w:lang w:val="en-CA" w:eastAsia="de-DE"/>
              </w:rPr>
              <w:t>s thanked for hosting the site.</w:t>
            </w:r>
          </w:p>
        </w:tc>
      </w:tr>
    </w:tbl>
    <w:p w14:paraId="347B5E47"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323E4F5" w14:textId="77777777" w:rsidTr="006D0FFD">
        <w:trPr>
          <w:tblCellSpacing w:w="15" w:type="dxa"/>
        </w:trPr>
        <w:tc>
          <w:tcPr>
            <w:tcW w:w="0" w:type="auto"/>
            <w:hideMark/>
          </w:tcPr>
          <w:p w14:paraId="7BDCAC3F" w14:textId="480E927D"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.2</w:t>
            </w:r>
          </w:p>
        </w:tc>
        <w:tc>
          <w:tcPr>
            <w:tcW w:w="0" w:type="auto"/>
            <w:vAlign w:val="center"/>
            <w:hideMark/>
          </w:tcPr>
          <w:p w14:paraId="5BC8E0A6" w14:textId="77777777" w:rsidR="00F046CD" w:rsidRPr="007B144A" w:rsidRDefault="00F046CD" w:rsidP="006D0FFD">
            <w:pPr>
              <w:rPr>
                <w:sz w:val="24"/>
                <w:szCs w:val="24"/>
                <w:lang w:val="en-CA" w:eastAsia="de-DE"/>
              </w:rPr>
            </w:pPr>
          </w:p>
        </w:tc>
        <w:tc>
          <w:tcPr>
            <w:tcW w:w="0" w:type="auto"/>
            <w:vAlign w:val="center"/>
            <w:hideMark/>
          </w:tcPr>
          <w:p w14:paraId="445F3292"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thanks the Korean Ministry of Science and ICT and the National Radio Research Agency of Korea for hosting</w:t>
            </w:r>
            <w:r>
              <w:rPr>
                <w:b/>
                <w:bCs/>
                <w:sz w:val="27"/>
                <w:szCs w:val="27"/>
                <w:lang w:val="en-CA" w:eastAsia="de-DE"/>
              </w:rPr>
              <w:t xml:space="preserve"> the meeting</w:t>
            </w:r>
            <w:r w:rsidRPr="007B144A">
              <w:rPr>
                <w:b/>
                <w:bCs/>
                <w:sz w:val="27"/>
                <w:szCs w:val="27"/>
                <w:lang w:val="en-CA" w:eastAsia="de-DE"/>
              </w:rPr>
              <w:t xml:space="preserve">, </w:t>
            </w:r>
            <w:bookmarkStart w:id="395" w:name="_Hlk202540346"/>
            <w:r>
              <w:rPr>
                <w:b/>
                <w:bCs/>
                <w:sz w:val="27"/>
                <w:szCs w:val="27"/>
                <w:lang w:val="en-CA" w:eastAsia="de-DE"/>
              </w:rPr>
              <w:t xml:space="preserve">the </w:t>
            </w:r>
            <w:r w:rsidRPr="005D7218">
              <w:rPr>
                <w:b/>
                <w:bCs/>
                <w:sz w:val="27"/>
                <w:szCs w:val="27"/>
                <w:lang w:val="en-CA" w:eastAsia="de-DE"/>
              </w:rPr>
              <w:t xml:space="preserve">Telecommunications Technology Association (TTA) of Korea and </w:t>
            </w:r>
            <w:r>
              <w:rPr>
                <w:b/>
                <w:bCs/>
                <w:sz w:val="27"/>
                <w:szCs w:val="27"/>
                <w:lang w:val="en-CA" w:eastAsia="de-DE"/>
              </w:rPr>
              <w:t>t</w:t>
            </w:r>
            <w:r w:rsidRPr="005D7218">
              <w:rPr>
                <w:b/>
                <w:bCs/>
                <w:sz w:val="27"/>
                <w:szCs w:val="27"/>
                <w:lang w:val="en-CA" w:eastAsia="de-DE"/>
              </w:rPr>
              <w:t xml:space="preserve">he Korean Institute for Broadcast and Media Engineers </w:t>
            </w:r>
            <w:r>
              <w:rPr>
                <w:b/>
                <w:bCs/>
                <w:sz w:val="27"/>
                <w:szCs w:val="27"/>
                <w:lang w:val="en-CA" w:eastAsia="de-DE"/>
              </w:rPr>
              <w:t>(</w:t>
            </w:r>
            <w:r w:rsidRPr="007B144A">
              <w:rPr>
                <w:b/>
                <w:bCs/>
                <w:sz w:val="27"/>
                <w:szCs w:val="27"/>
                <w:lang w:val="en-CA" w:eastAsia="de-DE"/>
              </w:rPr>
              <w:t>K</w:t>
            </w:r>
            <w:r>
              <w:rPr>
                <w:b/>
                <w:bCs/>
                <w:sz w:val="27"/>
                <w:szCs w:val="27"/>
                <w:lang w:val="en-CA" w:eastAsia="de-DE"/>
              </w:rPr>
              <w:t>IBME) are thanked</w:t>
            </w:r>
            <w:r w:rsidRPr="007B144A">
              <w:rPr>
                <w:b/>
                <w:bCs/>
                <w:sz w:val="27"/>
                <w:szCs w:val="27"/>
                <w:lang w:val="en-CA" w:eastAsia="de-DE"/>
              </w:rPr>
              <w:t xml:space="preserve"> for the excellent organization</w:t>
            </w:r>
            <w:bookmarkEnd w:id="395"/>
            <w:r w:rsidRPr="007B144A">
              <w:rPr>
                <w:b/>
                <w:bCs/>
                <w:sz w:val="27"/>
                <w:szCs w:val="27"/>
                <w:lang w:val="en-CA" w:eastAsia="de-DE"/>
              </w:rPr>
              <w:t xml:space="preserve">. Hyun-Gon Choo, Jungyup Oh, Junho Ko, and Kyoungro Yoon are thanked for support and dedication, while Sung-Jai Choi, Tae-Gyu Kim, Kyu-Chul Jung, and Byeonghee Bang are thanked for the excellent technical setup in the meeting rooms. The sponsors Samsung, LG Electronics, Chips&amp;Media, ETRI, KETI, Daejeon Tourism Organization, Daejeon Metropolitan City, and Korea Tourism Organization are thanked for their </w:t>
            </w:r>
            <w:r>
              <w:rPr>
                <w:b/>
                <w:bCs/>
                <w:sz w:val="27"/>
                <w:szCs w:val="27"/>
                <w:lang w:val="en-CA" w:eastAsia="de-DE"/>
              </w:rPr>
              <w:t xml:space="preserve">generous </w:t>
            </w:r>
            <w:r w:rsidRPr="007B144A">
              <w:rPr>
                <w:b/>
                <w:bCs/>
                <w:sz w:val="27"/>
                <w:szCs w:val="27"/>
                <w:lang w:val="en-CA" w:eastAsia="de-DE"/>
              </w:rPr>
              <w:t>support.</w:t>
            </w:r>
          </w:p>
        </w:tc>
      </w:tr>
    </w:tbl>
    <w:p w14:paraId="63133D47" w14:textId="77777777" w:rsidR="00F046CD" w:rsidRPr="007B144A" w:rsidRDefault="00F046CD" w:rsidP="00F046CD">
      <w:pPr>
        <w:rPr>
          <w:vanish/>
          <w:sz w:val="24"/>
          <w:szCs w:val="24"/>
          <w:lang w:val="en-CA" w:eastAsia="de-DE"/>
        </w:rPr>
      </w:pPr>
    </w:p>
    <w:p w14:paraId="7422C86C" w14:textId="77777777" w:rsidR="00F046CD" w:rsidRPr="007B144A" w:rsidRDefault="00F046CD" w:rsidP="00F046CD">
      <w:pPr>
        <w:rPr>
          <w:vanish/>
          <w:sz w:val="24"/>
          <w:szCs w:val="24"/>
          <w:lang w:val="en-CA" w:eastAsia="de-DE"/>
        </w:rPr>
      </w:pPr>
    </w:p>
    <w:p w14:paraId="756FCC32" w14:textId="77777777" w:rsidR="00F046CD" w:rsidRPr="007B144A" w:rsidRDefault="00F046CD" w:rsidP="00F046CD">
      <w:pPr>
        <w:rPr>
          <w:lang w:val="en-CA"/>
        </w:rPr>
      </w:pPr>
    </w:p>
    <w:p w14:paraId="5CF988D5" w14:textId="77777777" w:rsidR="00F046CD" w:rsidRPr="007B144A" w:rsidRDefault="00F046CD" w:rsidP="00F046CD">
      <w:pPr>
        <w:keepNext/>
        <w:keepLines/>
        <w:spacing w:before="100" w:beforeAutospacing="1" w:after="100" w:afterAutospacing="1"/>
        <w:outlineLvl w:val="1"/>
        <w:rPr>
          <w:vanish/>
          <w:sz w:val="24"/>
          <w:szCs w:val="24"/>
          <w:lang w:val="en-CA"/>
        </w:rPr>
      </w:pPr>
    </w:p>
    <w:p w14:paraId="6C033828" w14:textId="77777777" w:rsidR="00F046CD" w:rsidRPr="007B144A" w:rsidRDefault="00F046CD" w:rsidP="00F046CD">
      <w:pPr>
        <w:keepLines/>
        <w:spacing w:before="100" w:beforeAutospacing="1" w:after="100" w:afterAutospacing="1"/>
        <w:outlineLvl w:val="1"/>
        <w:rPr>
          <w:b/>
          <w:bCs/>
          <w:sz w:val="27"/>
          <w:szCs w:val="27"/>
          <w:lang w:val="en-CA"/>
        </w:rPr>
      </w:pPr>
      <w:r w:rsidRPr="007B144A">
        <w:rPr>
          <w:b/>
          <w:bCs/>
          <w:sz w:val="27"/>
          <w:szCs w:val="27"/>
          <w:lang w:val="en-CA"/>
        </w:rPr>
        <w:t xml:space="preserve">The meeting was closed at </w:t>
      </w:r>
      <w:r>
        <w:rPr>
          <w:b/>
          <w:bCs/>
          <w:sz w:val="27"/>
          <w:szCs w:val="27"/>
          <w:lang w:val="en-CA"/>
        </w:rPr>
        <w:t>1722</w:t>
      </w:r>
      <w:r w:rsidRPr="007B144A">
        <w:rPr>
          <w:b/>
          <w:bCs/>
          <w:sz w:val="27"/>
          <w:szCs w:val="27"/>
          <w:lang w:val="en-CA"/>
        </w:rPr>
        <w:t xml:space="preserve"> </w:t>
      </w:r>
      <w:r>
        <w:rPr>
          <w:b/>
          <w:bCs/>
          <w:sz w:val="27"/>
          <w:szCs w:val="27"/>
          <w:lang w:val="en-CA"/>
        </w:rPr>
        <w:t>KST</w:t>
      </w:r>
      <w:r w:rsidRPr="007B144A">
        <w:rPr>
          <w:b/>
          <w:bCs/>
          <w:sz w:val="27"/>
          <w:szCs w:val="27"/>
          <w:lang w:val="en-CA"/>
        </w:rPr>
        <w:t xml:space="preserve"> on 2025-0</w:t>
      </w:r>
      <w:r>
        <w:rPr>
          <w:b/>
          <w:bCs/>
          <w:sz w:val="27"/>
          <w:szCs w:val="27"/>
          <w:lang w:val="en-CA"/>
        </w:rPr>
        <w:t>7</w:t>
      </w:r>
      <w:r w:rsidRPr="007B144A">
        <w:rPr>
          <w:b/>
          <w:bCs/>
          <w:sz w:val="27"/>
          <w:szCs w:val="27"/>
          <w:lang w:val="en-CA"/>
        </w:rPr>
        <w:t>-</w:t>
      </w:r>
      <w:r>
        <w:rPr>
          <w:b/>
          <w:bCs/>
          <w:sz w:val="27"/>
          <w:szCs w:val="27"/>
          <w:lang w:val="en-CA"/>
        </w:rPr>
        <w:t>04</w:t>
      </w:r>
      <w:r w:rsidRPr="007B144A">
        <w:rPr>
          <w:b/>
          <w:bCs/>
          <w:sz w:val="27"/>
          <w:szCs w:val="27"/>
          <w:lang w:val="en-CA"/>
        </w:rPr>
        <w:t>.</w:t>
      </w:r>
    </w:p>
    <w:p w14:paraId="4F1BE579" w14:textId="77777777" w:rsidR="00F046CD" w:rsidRPr="00373F08" w:rsidRDefault="00F046CD" w:rsidP="00F44BFE">
      <w:pPr>
        <w:pStyle w:val="Liste"/>
        <w:keepNext/>
        <w:tabs>
          <w:tab w:val="left" w:pos="576"/>
        </w:tabs>
        <w:snapToGrid w:val="0"/>
        <w:contextualSpacing w:val="0"/>
        <w:jc w:val="center"/>
        <w:rPr>
          <w:b/>
          <w:sz w:val="28"/>
          <w:lang w:val="en-CA"/>
        </w:rPr>
      </w:pPr>
    </w:p>
    <w:sectPr w:rsidR="00F046CD" w:rsidRPr="00373F08" w:rsidSect="00925CE2">
      <w:footerReference w:type="default" r:id="rId1422"/>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A0224" w14:textId="77777777" w:rsidR="008773DB" w:rsidRDefault="008773DB">
      <w:r>
        <w:separator/>
      </w:r>
    </w:p>
    <w:p w14:paraId="417116E4" w14:textId="77777777" w:rsidR="008773DB" w:rsidRDefault="008773DB"/>
  </w:endnote>
  <w:endnote w:type="continuationSeparator" w:id="0">
    <w:p w14:paraId="3BAAD086" w14:textId="77777777" w:rsidR="008773DB" w:rsidRDefault="008773DB">
      <w:r>
        <w:continuationSeparator/>
      </w:r>
    </w:p>
    <w:p w14:paraId="230E6B30" w14:textId="77777777" w:rsidR="008773DB" w:rsidRDefault="008773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altName w:val="MS Mincho"/>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00000001"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7BAB239E"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391" w:author="Jens-Rainer Ohm" w:date="2025-09-13T10:20:00Z">
      <w:r w:rsidR="006E2A5F">
        <w:rPr>
          <w:rStyle w:val="Seitenzahl"/>
          <w:noProof/>
        </w:rPr>
        <w:t>2025-09-13</w:t>
      </w:r>
    </w:ins>
    <w:del w:id="392" w:author="Jens-Rainer Ohm" w:date="2025-09-13T10:20:00Z">
      <w:r w:rsidR="00804490" w:rsidDel="006E2A5F">
        <w:rPr>
          <w:rStyle w:val="Seitenzahl"/>
          <w:noProof/>
        </w:rPr>
        <w:delText>2025-09-10</w:delText>
      </w:r>
    </w:del>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034A1444"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393" w:author="Jens-Rainer Ohm" w:date="2025-09-13T10:20:00Z">
      <w:r w:rsidR="006E2A5F">
        <w:rPr>
          <w:rStyle w:val="Seitenzahl"/>
          <w:noProof/>
        </w:rPr>
        <w:t>2025-09-13</w:t>
      </w:r>
    </w:ins>
    <w:del w:id="394" w:author="Jens-Rainer Ohm" w:date="2025-09-13T10:20:00Z">
      <w:r w:rsidR="00804490" w:rsidDel="006E2A5F">
        <w:rPr>
          <w:rStyle w:val="Seitenzahl"/>
          <w:noProof/>
        </w:rPr>
        <w:delText>2025-09-10</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24B7C762"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396" w:author="Jens-Rainer Ohm" w:date="2025-09-13T10:20:00Z">
      <w:r w:rsidR="006E2A5F">
        <w:rPr>
          <w:rStyle w:val="Seitenzahl"/>
          <w:noProof/>
        </w:rPr>
        <w:t>2025-09-13</w:t>
      </w:r>
    </w:ins>
    <w:del w:id="397" w:author="Jens-Rainer Ohm" w:date="2025-09-13T10:20:00Z">
      <w:r w:rsidR="00804490" w:rsidDel="006E2A5F">
        <w:rPr>
          <w:rStyle w:val="Seitenzahl"/>
          <w:noProof/>
        </w:rPr>
        <w:delText>2025-09-10</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D9E11" w14:textId="77777777" w:rsidR="008773DB" w:rsidRDefault="008773DB">
      <w:r>
        <w:separator/>
      </w:r>
    </w:p>
    <w:p w14:paraId="4515DF7F" w14:textId="77777777" w:rsidR="008773DB" w:rsidRDefault="008773DB"/>
  </w:footnote>
  <w:footnote w:type="continuationSeparator" w:id="0">
    <w:p w14:paraId="76103B95" w14:textId="77777777" w:rsidR="008773DB" w:rsidRDefault="008773DB">
      <w:r>
        <w:continuationSeparator/>
      </w:r>
    </w:p>
    <w:p w14:paraId="67CACC78" w14:textId="77777777" w:rsidR="008773DB" w:rsidRDefault="008773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0"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9"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54"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60"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3"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5"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5"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3"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06"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11"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112"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4"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0"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1"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5"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2CAF7DE4"/>
    <w:multiLevelType w:val="hybridMultilevel"/>
    <w:tmpl w:val="C88C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2"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7"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1"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5"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167"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8"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9"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35AF379A"/>
    <w:multiLevelType w:val="hybridMultilevel"/>
    <w:tmpl w:val="7BE8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2"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76"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78"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179"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1"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5"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8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0"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9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5"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6"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0"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02"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3"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7"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10"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2"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4"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6"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8"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4"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4"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238"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45"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46"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0"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5"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7"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9"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2"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3"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5"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0"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2"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5"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0"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1"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7"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8"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89"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4"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6"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1"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2"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04"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0"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314"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6"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17"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9"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0"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2"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2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329"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1"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5"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3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7"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338"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0"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5"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4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47"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9"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0"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355"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8"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1"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2"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3"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5"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8"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1"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2"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5"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3"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7"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798E04AA"/>
    <w:multiLevelType w:val="hybridMultilevel"/>
    <w:tmpl w:val="566AB4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15A177E" w:tentative="1">
      <w:start w:val="1"/>
      <w:numFmt w:val="bullet"/>
      <w:lvlText w:val="•"/>
      <w:lvlJc w:val="left"/>
      <w:pPr>
        <w:tabs>
          <w:tab w:val="num" w:pos="1800"/>
        </w:tabs>
        <w:ind w:left="1800" w:hanging="360"/>
      </w:pPr>
      <w:rPr>
        <w:rFonts w:ascii="Arial" w:hAnsi="Arial" w:hint="default"/>
      </w:rPr>
    </w:lvl>
    <w:lvl w:ilvl="3" w:tplc="85A81566" w:tentative="1">
      <w:start w:val="1"/>
      <w:numFmt w:val="bullet"/>
      <w:lvlText w:val="•"/>
      <w:lvlJc w:val="left"/>
      <w:pPr>
        <w:tabs>
          <w:tab w:val="num" w:pos="2520"/>
        </w:tabs>
        <w:ind w:left="2520" w:hanging="360"/>
      </w:pPr>
      <w:rPr>
        <w:rFonts w:ascii="Arial" w:hAnsi="Arial" w:hint="default"/>
      </w:rPr>
    </w:lvl>
    <w:lvl w:ilvl="4" w:tplc="50A426D0" w:tentative="1">
      <w:start w:val="1"/>
      <w:numFmt w:val="bullet"/>
      <w:lvlText w:val="•"/>
      <w:lvlJc w:val="left"/>
      <w:pPr>
        <w:tabs>
          <w:tab w:val="num" w:pos="3240"/>
        </w:tabs>
        <w:ind w:left="3240" w:hanging="360"/>
      </w:pPr>
      <w:rPr>
        <w:rFonts w:ascii="Arial" w:hAnsi="Arial" w:hint="default"/>
      </w:rPr>
    </w:lvl>
    <w:lvl w:ilvl="5" w:tplc="5DC0FA7E" w:tentative="1">
      <w:start w:val="1"/>
      <w:numFmt w:val="bullet"/>
      <w:lvlText w:val="•"/>
      <w:lvlJc w:val="left"/>
      <w:pPr>
        <w:tabs>
          <w:tab w:val="num" w:pos="3960"/>
        </w:tabs>
        <w:ind w:left="3960" w:hanging="360"/>
      </w:pPr>
      <w:rPr>
        <w:rFonts w:ascii="Arial" w:hAnsi="Arial" w:hint="default"/>
      </w:rPr>
    </w:lvl>
    <w:lvl w:ilvl="6" w:tplc="70E09F24" w:tentative="1">
      <w:start w:val="1"/>
      <w:numFmt w:val="bullet"/>
      <w:lvlText w:val="•"/>
      <w:lvlJc w:val="left"/>
      <w:pPr>
        <w:tabs>
          <w:tab w:val="num" w:pos="4680"/>
        </w:tabs>
        <w:ind w:left="4680" w:hanging="360"/>
      </w:pPr>
      <w:rPr>
        <w:rFonts w:ascii="Arial" w:hAnsi="Arial" w:hint="default"/>
      </w:rPr>
    </w:lvl>
    <w:lvl w:ilvl="7" w:tplc="BFBE4EB8" w:tentative="1">
      <w:start w:val="1"/>
      <w:numFmt w:val="bullet"/>
      <w:lvlText w:val="•"/>
      <w:lvlJc w:val="left"/>
      <w:pPr>
        <w:tabs>
          <w:tab w:val="num" w:pos="5400"/>
        </w:tabs>
        <w:ind w:left="5400" w:hanging="360"/>
      </w:pPr>
      <w:rPr>
        <w:rFonts w:ascii="Arial" w:hAnsi="Arial" w:hint="default"/>
      </w:rPr>
    </w:lvl>
    <w:lvl w:ilvl="8" w:tplc="639E3A44" w:tentative="1">
      <w:start w:val="1"/>
      <w:numFmt w:val="bullet"/>
      <w:lvlText w:val="•"/>
      <w:lvlJc w:val="left"/>
      <w:pPr>
        <w:tabs>
          <w:tab w:val="num" w:pos="6120"/>
        </w:tabs>
        <w:ind w:left="6120" w:hanging="360"/>
      </w:pPr>
      <w:rPr>
        <w:rFonts w:ascii="Arial" w:hAnsi="Arial" w:hint="default"/>
      </w:rPr>
    </w:lvl>
  </w:abstractNum>
  <w:abstractNum w:abstractNumId="392"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7"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8"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9"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0"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1"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2"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5"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6"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1"/>
  </w:num>
  <w:num w:numId="2">
    <w:abstractNumId w:val="235"/>
  </w:num>
  <w:num w:numId="3">
    <w:abstractNumId w:val="115"/>
  </w:num>
  <w:num w:numId="4">
    <w:abstractNumId w:val="284"/>
  </w:num>
  <w:num w:numId="5">
    <w:abstractNumId w:val="290"/>
  </w:num>
  <w:num w:numId="6">
    <w:abstractNumId w:val="403"/>
  </w:num>
  <w:num w:numId="7">
    <w:abstractNumId w:val="377"/>
  </w:num>
  <w:num w:numId="8">
    <w:abstractNumId w:val="226"/>
  </w:num>
  <w:num w:numId="9">
    <w:abstractNumId w:val="93"/>
  </w:num>
  <w:num w:numId="10">
    <w:abstractNumId w:val="359"/>
  </w:num>
  <w:num w:numId="11">
    <w:abstractNumId w:val="119"/>
  </w:num>
  <w:num w:numId="12">
    <w:abstractNumId w:val="325"/>
  </w:num>
  <w:num w:numId="13">
    <w:abstractNumId w:val="9"/>
  </w:num>
  <w:num w:numId="14">
    <w:abstractNumId w:val="4"/>
  </w:num>
  <w:num w:numId="15">
    <w:abstractNumId w:val="3"/>
  </w:num>
  <w:num w:numId="16">
    <w:abstractNumId w:val="2"/>
  </w:num>
  <w:num w:numId="17">
    <w:abstractNumId w:val="1"/>
  </w:num>
  <w:num w:numId="18">
    <w:abstractNumId w:val="368"/>
  </w:num>
  <w:num w:numId="19">
    <w:abstractNumId w:val="137"/>
  </w:num>
  <w:num w:numId="20">
    <w:abstractNumId w:val="292"/>
  </w:num>
  <w:num w:numId="21">
    <w:abstractNumId w:val="80"/>
  </w:num>
  <w:num w:numId="22">
    <w:abstractNumId w:val="10"/>
  </w:num>
  <w:num w:numId="23">
    <w:abstractNumId w:val="47"/>
  </w:num>
  <w:num w:numId="24">
    <w:abstractNumId w:val="193"/>
  </w:num>
  <w:num w:numId="25">
    <w:abstractNumId w:val="192"/>
  </w:num>
  <w:num w:numId="26">
    <w:abstractNumId w:val="18"/>
  </w:num>
  <w:num w:numId="27">
    <w:abstractNumId w:val="141"/>
  </w:num>
  <w:num w:numId="28">
    <w:abstractNumId w:val="248"/>
  </w:num>
  <w:num w:numId="29">
    <w:abstractNumId w:val="155"/>
  </w:num>
  <w:num w:numId="30">
    <w:abstractNumId w:val="125"/>
  </w:num>
  <w:num w:numId="31">
    <w:abstractNumId w:val="273"/>
  </w:num>
  <w:num w:numId="32">
    <w:abstractNumId w:val="104"/>
  </w:num>
  <w:num w:numId="33">
    <w:abstractNumId w:val="324"/>
    <w:lvlOverride w:ilvl="0">
      <w:startOverride w:val="1"/>
    </w:lvlOverride>
  </w:num>
  <w:num w:numId="34">
    <w:abstractNumId w:val="244"/>
  </w:num>
  <w:num w:numId="35">
    <w:abstractNumId w:val="408"/>
  </w:num>
  <w:num w:numId="36">
    <w:abstractNumId w:val="15"/>
  </w:num>
  <w:num w:numId="37">
    <w:abstractNumId w:val="286"/>
  </w:num>
  <w:num w:numId="38">
    <w:abstractNumId w:val="370"/>
  </w:num>
  <w:num w:numId="39">
    <w:abstractNumId w:val="164"/>
  </w:num>
  <w:num w:numId="40">
    <w:abstractNumId w:val="358"/>
  </w:num>
  <w:num w:numId="41">
    <w:abstractNumId w:val="100"/>
  </w:num>
  <w:num w:numId="42">
    <w:abstractNumId w:val="332"/>
  </w:num>
  <w:num w:numId="43">
    <w:abstractNumId w:val="129"/>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333"/>
  </w:num>
  <w:num w:numId="46">
    <w:abstractNumId w:val="188"/>
  </w:num>
  <w:num w:numId="47">
    <w:abstractNumId w:val="147"/>
  </w:num>
  <w:num w:numId="48">
    <w:abstractNumId w:val="149"/>
  </w:num>
  <w:num w:numId="49">
    <w:abstractNumId w:val="52"/>
  </w:num>
  <w:num w:numId="50">
    <w:abstractNumId w:val="308"/>
  </w:num>
  <w:num w:numId="51">
    <w:abstractNumId w:val="176"/>
  </w:num>
  <w:num w:numId="52">
    <w:abstractNumId w:val="265"/>
  </w:num>
  <w:num w:numId="53">
    <w:abstractNumId w:val="7"/>
  </w:num>
  <w:num w:numId="54">
    <w:abstractNumId w:val="316"/>
  </w:num>
  <w:num w:numId="55">
    <w:abstractNumId w:val="22"/>
  </w:num>
  <w:num w:numId="56">
    <w:abstractNumId w:val="299"/>
  </w:num>
  <w:num w:numId="57">
    <w:abstractNumId w:val="60"/>
  </w:num>
  <w:num w:numId="58">
    <w:abstractNumId w:val="266"/>
  </w:num>
  <w:num w:numId="59">
    <w:abstractNumId w:val="304"/>
  </w:num>
  <w:num w:numId="60">
    <w:abstractNumId w:val="167"/>
  </w:num>
  <w:num w:numId="61">
    <w:abstractNumId w:val="81"/>
  </w:num>
  <w:num w:numId="62">
    <w:abstractNumId w:val="285"/>
  </w:num>
  <w:num w:numId="63">
    <w:abstractNumId w:val="40"/>
  </w:num>
  <w:num w:numId="64">
    <w:abstractNumId w:val="244"/>
  </w:num>
  <w:num w:numId="65">
    <w:abstractNumId w:val="336"/>
  </w:num>
  <w:num w:numId="6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4"/>
  </w:num>
  <w:num w:numId="68">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8"/>
  </w:num>
  <w:num w:numId="70">
    <w:abstractNumId w:val="362"/>
  </w:num>
  <w:num w:numId="71">
    <w:abstractNumId w:val="31"/>
  </w:num>
  <w:num w:numId="72">
    <w:abstractNumId w:val="119"/>
  </w:num>
  <w:num w:numId="73">
    <w:abstractNumId w:val="333"/>
  </w:num>
  <w:num w:numId="74">
    <w:abstractNumId w:val="59"/>
  </w:num>
  <w:num w:numId="75">
    <w:abstractNumId w:val="28"/>
  </w:num>
  <w:num w:numId="76">
    <w:abstractNumId w:val="281"/>
  </w:num>
  <w:num w:numId="77">
    <w:abstractNumId w:val="98"/>
  </w:num>
  <w:num w:numId="78">
    <w:abstractNumId w:val="139"/>
  </w:num>
  <w:num w:numId="79">
    <w:abstractNumId w:val="0"/>
  </w:num>
  <w:num w:numId="80">
    <w:abstractNumId w:val="316"/>
  </w:num>
  <w:num w:numId="81">
    <w:abstractNumId w:val="7"/>
  </w:num>
  <w:num w:numId="82">
    <w:abstractNumId w:val="355"/>
  </w:num>
  <w:num w:numId="83">
    <w:abstractNumId w:val="90"/>
  </w:num>
  <w:num w:numId="8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89"/>
  </w:num>
  <w:num w:numId="87">
    <w:abstractNumId w:val="78"/>
  </w:num>
  <w:num w:numId="88">
    <w:abstractNumId w:val="255"/>
  </w:num>
  <w:num w:numId="89">
    <w:abstractNumId w:val="203"/>
  </w:num>
  <w:num w:numId="90">
    <w:abstractNumId w:val="58"/>
  </w:num>
  <w:num w:numId="91">
    <w:abstractNumId w:val="199"/>
  </w:num>
  <w:num w:numId="92">
    <w:abstractNumId w:val="280"/>
  </w:num>
  <w:num w:numId="93">
    <w:abstractNumId w:val="262"/>
  </w:num>
  <w:num w:numId="94">
    <w:abstractNumId w:val="110"/>
  </w:num>
  <w:num w:numId="95">
    <w:abstractNumId w:val="354"/>
  </w:num>
  <w:num w:numId="96">
    <w:abstractNumId w:val="38"/>
  </w:num>
  <w:num w:numId="97">
    <w:abstractNumId w:val="313"/>
  </w:num>
  <w:num w:numId="98">
    <w:abstractNumId w:val="380"/>
  </w:num>
  <w:num w:numId="99">
    <w:abstractNumId w:val="85"/>
  </w:num>
  <w:num w:numId="100">
    <w:abstractNumId w:val="311"/>
  </w:num>
  <w:num w:numId="101">
    <w:abstractNumId w:val="114"/>
  </w:num>
  <w:num w:numId="102">
    <w:abstractNumId w:val="33"/>
  </w:num>
  <w:num w:numId="103">
    <w:abstractNumId w:val="320"/>
  </w:num>
  <w:num w:numId="104">
    <w:abstractNumId w:val="197"/>
  </w:num>
  <w:num w:numId="105">
    <w:abstractNumId w:val="17"/>
  </w:num>
  <w:num w:numId="106">
    <w:abstractNumId w:val="122"/>
  </w:num>
  <w:num w:numId="107">
    <w:abstractNumId w:val="367"/>
  </w:num>
  <w:num w:numId="108">
    <w:abstractNumId w:val="112"/>
  </w:num>
  <w:num w:numId="109">
    <w:abstractNumId w:val="69"/>
  </w:num>
  <w:num w:numId="110">
    <w:abstractNumId w:val="335"/>
  </w:num>
  <w:num w:numId="111">
    <w:abstractNumId w:val="189"/>
  </w:num>
  <w:num w:numId="112">
    <w:abstractNumId w:val="394"/>
  </w:num>
  <w:num w:numId="113">
    <w:abstractNumId w:val="405"/>
  </w:num>
  <w:num w:numId="114">
    <w:abstractNumId w:val="27"/>
  </w:num>
  <w:num w:numId="115">
    <w:abstractNumId w:val="140"/>
  </w:num>
  <w:num w:numId="116">
    <w:abstractNumId w:val="257"/>
  </w:num>
  <w:num w:numId="117">
    <w:abstractNumId w:val="106"/>
  </w:num>
  <w:num w:numId="118">
    <w:abstractNumId w:val="36"/>
  </w:num>
  <w:num w:numId="119">
    <w:abstractNumId w:val="386"/>
  </w:num>
  <w:num w:numId="120">
    <w:abstractNumId w:val="279"/>
  </w:num>
  <w:num w:numId="121">
    <w:abstractNumId w:val="121"/>
  </w:num>
  <w:num w:numId="122">
    <w:abstractNumId w:val="337"/>
  </w:num>
  <w:num w:numId="123">
    <w:abstractNumId w:val="118"/>
  </w:num>
  <w:num w:numId="124">
    <w:abstractNumId w:val="283"/>
  </w:num>
  <w:num w:numId="125">
    <w:abstractNumId w:val="381"/>
  </w:num>
  <w:num w:numId="126">
    <w:abstractNumId w:val="55"/>
  </w:num>
  <w:num w:numId="127">
    <w:abstractNumId w:val="97"/>
  </w:num>
  <w:num w:numId="128">
    <w:abstractNumId w:val="14"/>
  </w:num>
  <w:num w:numId="129">
    <w:abstractNumId w:val="247"/>
  </w:num>
  <w:num w:numId="130">
    <w:abstractNumId w:val="254"/>
  </w:num>
  <w:num w:numId="131">
    <w:abstractNumId w:val="50"/>
  </w:num>
  <w:num w:numId="132">
    <w:abstractNumId w:val="89"/>
  </w:num>
  <w:num w:numId="133">
    <w:abstractNumId w:val="259"/>
  </w:num>
  <w:num w:numId="134">
    <w:abstractNumId w:val="245"/>
  </w:num>
  <w:num w:numId="135">
    <w:abstractNumId w:val="264"/>
  </w:num>
  <w:num w:numId="136">
    <w:abstractNumId w:val="156"/>
  </w:num>
  <w:num w:numId="137">
    <w:abstractNumId w:val="24"/>
  </w:num>
  <w:num w:numId="138">
    <w:abstractNumId w:val="49"/>
  </w:num>
  <w:num w:numId="139">
    <w:abstractNumId w:val="120"/>
  </w:num>
  <w:num w:numId="140">
    <w:abstractNumId w:val="398"/>
  </w:num>
  <w:num w:numId="141">
    <w:abstractNumId w:val="234"/>
  </w:num>
  <w:num w:numId="142">
    <w:abstractNumId w:val="305"/>
  </w:num>
  <w:num w:numId="143">
    <w:abstractNumId w:val="179"/>
  </w:num>
  <w:num w:numId="144">
    <w:abstractNumId w:val="133"/>
  </w:num>
  <w:num w:numId="145">
    <w:abstractNumId w:val="201"/>
  </w:num>
  <w:num w:numId="146">
    <w:abstractNumId w:val="175"/>
  </w:num>
  <w:num w:numId="147">
    <w:abstractNumId w:val="61"/>
  </w:num>
  <w:num w:numId="148">
    <w:abstractNumId w:val="180"/>
  </w:num>
  <w:num w:numId="149">
    <w:abstractNumId w:val="303"/>
  </w:num>
  <w:num w:numId="150">
    <w:abstractNumId w:val="402"/>
  </w:num>
  <w:num w:numId="151">
    <w:abstractNumId w:val="327"/>
  </w:num>
  <w:num w:numId="152">
    <w:abstractNumId w:val="56"/>
  </w:num>
  <w:num w:numId="153">
    <w:abstractNumId w:val="256"/>
  </w:num>
  <w:num w:numId="154">
    <w:abstractNumId w:val="168"/>
  </w:num>
  <w:num w:numId="155">
    <w:abstractNumId w:val="200"/>
  </w:num>
  <w:num w:numId="156">
    <w:abstractNumId w:val="157"/>
  </w:num>
  <w:num w:numId="157">
    <w:abstractNumId w:val="54"/>
  </w:num>
  <w:num w:numId="158">
    <w:abstractNumId w:val="295"/>
  </w:num>
  <w:num w:numId="159">
    <w:abstractNumId w:val="45"/>
  </w:num>
  <w:num w:numId="160">
    <w:abstractNumId w:val="314"/>
  </w:num>
  <w:num w:numId="161">
    <w:abstractNumId w:val="153"/>
  </w:num>
  <w:num w:numId="162">
    <w:abstractNumId w:val="143"/>
  </w:num>
  <w:num w:numId="163">
    <w:abstractNumId w:val="34"/>
  </w:num>
  <w:num w:numId="164">
    <w:abstractNumId w:val="215"/>
  </w:num>
  <w:num w:numId="165">
    <w:abstractNumId w:val="364"/>
  </w:num>
  <w:num w:numId="166">
    <w:abstractNumId w:val="213"/>
  </w:num>
  <w:num w:numId="167">
    <w:abstractNumId w:val="274"/>
  </w:num>
  <w:num w:numId="168">
    <w:abstractNumId w:val="348"/>
  </w:num>
  <w:num w:numId="169">
    <w:abstractNumId w:val="75"/>
  </w:num>
  <w:num w:numId="170">
    <w:abstractNumId w:val="309"/>
  </w:num>
  <w:num w:numId="171">
    <w:abstractNumId w:val="339"/>
  </w:num>
  <w:num w:numId="172">
    <w:abstractNumId w:val="268"/>
  </w:num>
  <w:num w:numId="173">
    <w:abstractNumId w:val="373"/>
  </w:num>
  <w:num w:numId="174">
    <w:abstractNumId w:val="404"/>
  </w:num>
  <w:num w:numId="175">
    <w:abstractNumId w:val="73"/>
  </w:num>
  <w:num w:numId="176">
    <w:abstractNumId w:val="397"/>
  </w:num>
  <w:num w:numId="177">
    <w:abstractNumId w:val="293"/>
  </w:num>
  <w:num w:numId="178">
    <w:abstractNumId w:val="323"/>
  </w:num>
  <w:num w:numId="179">
    <w:abstractNumId w:val="388"/>
  </w:num>
  <w:num w:numId="180">
    <w:abstractNumId w:val="369"/>
  </w:num>
  <w:num w:numId="181">
    <w:abstractNumId w:val="223"/>
  </w:num>
  <w:num w:numId="182">
    <w:abstractNumId w:val="319"/>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217"/>
  </w:num>
  <w:num w:numId="227">
    <w:abstractNumId w:val="211"/>
  </w:num>
  <w:num w:numId="228">
    <w:abstractNumId w:val="68"/>
  </w:num>
  <w:num w:numId="229">
    <w:abstractNumId w:val="353"/>
  </w:num>
  <w:num w:numId="230">
    <w:abstractNumId w:val="372"/>
  </w:num>
  <w:num w:numId="231">
    <w:abstractNumId w:val="228"/>
  </w:num>
  <w:num w:numId="232">
    <w:abstractNumId w:val="144"/>
  </w:num>
  <w:num w:numId="233">
    <w:abstractNumId w:val="346"/>
  </w:num>
  <w:num w:numId="234">
    <w:abstractNumId w:val="269"/>
  </w:num>
  <w:num w:numId="235">
    <w:abstractNumId w:val="251"/>
  </w:num>
  <w:num w:numId="236">
    <w:abstractNumId w:val="258"/>
  </w:num>
  <w:num w:numId="237">
    <w:abstractNumId w:val="174"/>
  </w:num>
  <w:num w:numId="238">
    <w:abstractNumId w:val="12"/>
  </w:num>
  <w:num w:numId="239">
    <w:abstractNumId w:val="108"/>
  </w:num>
  <w:num w:numId="240">
    <w:abstractNumId w:val="48"/>
  </w:num>
  <w:num w:numId="241">
    <w:abstractNumId w:val="233"/>
  </w:num>
  <w:num w:numId="242">
    <w:abstractNumId w:val="16"/>
  </w:num>
  <w:num w:numId="243">
    <w:abstractNumId w:val="26"/>
  </w:num>
  <w:num w:numId="244">
    <w:abstractNumId w:val="298"/>
  </w:num>
  <w:num w:numId="245">
    <w:abstractNumId w:val="128"/>
  </w:num>
  <w:num w:numId="246">
    <w:abstractNumId w:val="225"/>
  </w:num>
  <w:num w:numId="247">
    <w:abstractNumId w:val="272"/>
  </w:num>
  <w:num w:numId="248">
    <w:abstractNumId w:val="389"/>
  </w:num>
  <w:num w:numId="249">
    <w:abstractNumId w:val="46"/>
  </w:num>
  <w:num w:numId="250">
    <w:abstractNumId w:val="267"/>
  </w:num>
  <w:num w:numId="251">
    <w:abstractNumId w:val="406"/>
  </w:num>
  <w:num w:numId="252">
    <w:abstractNumId w:val="181"/>
  </w:num>
  <w:num w:numId="253">
    <w:abstractNumId w:val="91"/>
  </w:num>
  <w:num w:numId="254">
    <w:abstractNumId w:val="51"/>
  </w:num>
  <w:num w:numId="255">
    <w:abstractNumId w:val="385"/>
  </w:num>
  <w:num w:numId="256">
    <w:abstractNumId w:val="243"/>
  </w:num>
  <w:num w:numId="257">
    <w:abstractNumId w:val="376"/>
  </w:num>
  <w:num w:numId="258">
    <w:abstractNumId w:val="67"/>
  </w:num>
  <w:num w:numId="259">
    <w:abstractNumId w:val="72"/>
  </w:num>
  <w:num w:numId="260">
    <w:abstractNumId w:val="186"/>
  </w:num>
  <w:num w:numId="261">
    <w:abstractNumId w:val="214"/>
  </w:num>
  <w:num w:numId="262">
    <w:abstractNumId w:val="70"/>
  </w:num>
  <w:num w:numId="263">
    <w:abstractNumId w:val="239"/>
  </w:num>
  <w:num w:numId="264">
    <w:abstractNumId w:val="276"/>
  </w:num>
  <w:num w:numId="265">
    <w:abstractNumId w:val="240"/>
  </w:num>
  <w:num w:numId="266">
    <w:abstractNumId w:val="92"/>
  </w:num>
  <w:num w:numId="267">
    <w:abstractNumId w:val="357"/>
  </w:num>
  <w:num w:numId="268">
    <w:abstractNumId w:val="374"/>
  </w:num>
  <w:num w:numId="269">
    <w:abstractNumId w:val="363"/>
  </w:num>
  <w:num w:numId="270">
    <w:abstractNumId w:val="291"/>
  </w:num>
  <w:num w:numId="271">
    <w:abstractNumId w:val="232"/>
  </w:num>
  <w:num w:numId="272">
    <w:abstractNumId w:val="6"/>
  </w:num>
  <w:num w:numId="273">
    <w:abstractNumId w:val="340"/>
  </w:num>
  <w:num w:numId="274">
    <w:abstractNumId w:val="187"/>
  </w:num>
  <w:num w:numId="275">
    <w:abstractNumId w:val="21"/>
  </w:num>
  <w:num w:numId="276">
    <w:abstractNumId w:val="57"/>
  </w:num>
  <w:num w:numId="277">
    <w:abstractNumId w:val="230"/>
  </w:num>
  <w:num w:numId="27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87"/>
  </w:num>
  <w:num w:numId="280">
    <w:abstractNumId w:val="53"/>
  </w:num>
  <w:num w:numId="281">
    <w:abstractNumId w:val="220"/>
  </w:num>
  <w:num w:numId="282">
    <w:abstractNumId w:val="216"/>
  </w:num>
  <w:num w:numId="283">
    <w:abstractNumId w:val="88"/>
  </w:num>
  <w:num w:numId="284">
    <w:abstractNumId w:val="307"/>
  </w:num>
  <w:num w:numId="285">
    <w:abstractNumId w:val="150"/>
  </w:num>
  <w:num w:numId="286">
    <w:abstractNumId w:val="365"/>
  </w:num>
  <w:num w:numId="287">
    <w:abstractNumId w:val="356"/>
  </w:num>
  <w:num w:numId="288">
    <w:abstractNumId w:val="20"/>
  </w:num>
  <w:num w:numId="289">
    <w:abstractNumId w:val="263"/>
  </w:num>
  <w:num w:numId="290">
    <w:abstractNumId w:val="66"/>
  </w:num>
  <w:num w:numId="291">
    <w:abstractNumId w:val="361"/>
  </w:num>
  <w:num w:numId="292">
    <w:abstractNumId w:val="199"/>
    <w:lvlOverride w:ilvl="0">
      <w:startOverride w:val="1"/>
    </w:lvlOverride>
    <w:lvlOverride w:ilvl="1"/>
    <w:lvlOverride w:ilvl="2"/>
    <w:lvlOverride w:ilvl="3"/>
    <w:lvlOverride w:ilvl="4"/>
    <w:lvlOverride w:ilvl="5"/>
    <w:lvlOverride w:ilvl="6"/>
    <w:lvlOverride w:ilvl="7"/>
    <w:lvlOverride w:ilvl="8"/>
  </w:num>
  <w:num w:numId="293">
    <w:abstractNumId w:val="100"/>
  </w:num>
  <w:num w:numId="294">
    <w:abstractNumId w:val="160"/>
  </w:num>
  <w:num w:numId="295">
    <w:abstractNumId w:val="237"/>
  </w:num>
  <w:num w:numId="296">
    <w:abstractNumId w:val="178"/>
  </w:num>
  <w:num w:numId="297">
    <w:abstractNumId w:val="315"/>
  </w:num>
  <w:num w:numId="298">
    <w:abstractNumId w:val="261"/>
  </w:num>
  <w:num w:numId="299">
    <w:abstractNumId w:val="142"/>
  </w:num>
  <w:num w:numId="300">
    <w:abstractNumId w:val="326"/>
  </w:num>
  <w:num w:numId="301">
    <w:abstractNumId w:val="384"/>
  </w:num>
  <w:num w:numId="302">
    <w:abstractNumId w:val="246"/>
  </w:num>
  <w:num w:numId="303">
    <w:abstractNumId w:val="210"/>
  </w:num>
  <w:num w:numId="304">
    <w:abstractNumId w:val="136"/>
  </w:num>
  <w:num w:numId="305">
    <w:abstractNumId w:val="204"/>
  </w:num>
  <w:num w:numId="306">
    <w:abstractNumId w:val="158"/>
  </w:num>
  <w:num w:numId="307">
    <w:abstractNumId w:val="172"/>
  </w:num>
  <w:num w:numId="308">
    <w:abstractNumId w:val="288"/>
  </w:num>
  <w:num w:numId="309">
    <w:abstractNumId w:val="11"/>
  </w:num>
  <w:num w:numId="310">
    <w:abstractNumId w:val="116"/>
  </w:num>
  <w:num w:numId="311">
    <w:abstractNumId w:val="86"/>
  </w:num>
  <w:num w:numId="312">
    <w:abstractNumId w:val="209"/>
  </w:num>
  <w:num w:numId="313">
    <w:abstractNumId w:val="208"/>
  </w:num>
  <w:num w:numId="314">
    <w:abstractNumId w:val="107"/>
  </w:num>
  <w:num w:numId="315">
    <w:abstractNumId w:val="138"/>
  </w:num>
  <w:num w:numId="316">
    <w:abstractNumId w:val="350"/>
  </w:num>
  <w:num w:numId="317">
    <w:abstractNumId w:val="392"/>
  </w:num>
  <w:num w:numId="318">
    <w:abstractNumId w:val="135"/>
  </w:num>
  <w:num w:numId="319">
    <w:abstractNumId w:val="87"/>
  </w:num>
  <w:num w:numId="320">
    <w:abstractNumId w:val="32"/>
  </w:num>
  <w:num w:numId="321">
    <w:abstractNumId w:val="375"/>
  </w:num>
  <w:num w:numId="322">
    <w:abstractNumId w:val="37"/>
  </w:num>
  <w:num w:numId="323">
    <w:abstractNumId w:val="222"/>
  </w:num>
  <w:num w:numId="324">
    <w:abstractNumId w:val="163"/>
  </w:num>
  <w:num w:numId="325">
    <w:abstractNumId w:val="390"/>
  </w:num>
  <w:num w:numId="326">
    <w:abstractNumId w:val="111"/>
  </w:num>
  <w:num w:numId="327">
    <w:abstractNumId w:val="111"/>
  </w:num>
  <w:num w:numId="328">
    <w:abstractNumId w:val="111"/>
  </w:num>
  <w:num w:numId="329">
    <w:abstractNumId w:val="63"/>
  </w:num>
  <w:num w:numId="330">
    <w:abstractNumId w:val="84"/>
  </w:num>
  <w:num w:numId="331">
    <w:abstractNumId w:val="344"/>
  </w:num>
  <w:num w:numId="332">
    <w:abstractNumId w:val="151"/>
  </w:num>
  <w:num w:numId="333">
    <w:abstractNumId w:val="349"/>
  </w:num>
  <w:num w:numId="334">
    <w:abstractNumId w:val="302"/>
  </w:num>
  <w:num w:numId="335">
    <w:abstractNumId w:val="310"/>
  </w:num>
  <w:num w:numId="336">
    <w:abstractNumId w:val="271"/>
  </w:num>
  <w:num w:numId="337">
    <w:abstractNumId w:val="338"/>
  </w:num>
  <w:num w:numId="338">
    <w:abstractNumId w:val="312"/>
  </w:num>
  <w:num w:numId="339">
    <w:abstractNumId w:val="177"/>
  </w:num>
  <w:num w:numId="340">
    <w:abstractNumId w:val="318"/>
  </w:num>
  <w:num w:numId="341">
    <w:abstractNumId w:val="393"/>
  </w:num>
  <w:num w:numId="342">
    <w:abstractNumId w:val="401"/>
  </w:num>
  <w:num w:numId="343">
    <w:abstractNumId w:val="102"/>
  </w:num>
  <w:num w:numId="344">
    <w:abstractNumId w:val="83"/>
  </w:num>
  <w:num w:numId="345">
    <w:abstractNumId w:val="294"/>
  </w:num>
  <w:num w:numId="346">
    <w:abstractNumId w:val="101"/>
  </w:num>
  <w:num w:numId="347">
    <w:abstractNumId w:val="345"/>
  </w:num>
  <w:num w:numId="348">
    <w:abstractNumId w:val="109"/>
  </w:num>
  <w:num w:numId="349">
    <w:abstractNumId w:val="400"/>
  </w:num>
  <w:num w:numId="350">
    <w:abstractNumId w:val="287"/>
  </w:num>
  <w:num w:numId="35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347"/>
  </w:num>
  <w:num w:numId="353">
    <w:abstractNumId w:val="253"/>
  </w:num>
  <w:num w:numId="354">
    <w:abstractNumId w:val="395"/>
  </w:num>
  <w:num w:numId="355">
    <w:abstractNumId w:val="270"/>
  </w:num>
  <w:num w:numId="356">
    <w:abstractNumId w:val="166"/>
  </w:num>
  <w:num w:numId="357">
    <w:abstractNumId w:val="379"/>
  </w:num>
  <w:num w:numId="358">
    <w:abstractNumId w:val="41"/>
  </w:num>
  <w:num w:numId="359">
    <w:abstractNumId w:val="159"/>
  </w:num>
  <w:num w:numId="360">
    <w:abstractNumId w:val="159"/>
  </w:num>
  <w:num w:numId="361">
    <w:abstractNumId w:val="159"/>
  </w:num>
  <w:num w:numId="362">
    <w:abstractNumId w:val="229"/>
  </w:num>
  <w:num w:numId="363">
    <w:abstractNumId w:val="341"/>
  </w:num>
  <w:num w:numId="364">
    <w:abstractNumId w:val="198"/>
  </w:num>
  <w:num w:numId="365">
    <w:abstractNumId w:val="25"/>
  </w:num>
  <w:num w:numId="366">
    <w:abstractNumId w:val="99"/>
  </w:num>
  <w:num w:numId="367">
    <w:abstractNumId w:val="95"/>
  </w:num>
  <w:num w:numId="368">
    <w:abstractNumId w:val="19"/>
  </w:num>
  <w:num w:numId="369">
    <w:abstractNumId w:val="317"/>
  </w:num>
  <w:num w:numId="370">
    <w:abstractNumId w:val="331"/>
  </w:num>
  <w:num w:numId="371">
    <w:abstractNumId w:val="352"/>
  </w:num>
  <w:num w:numId="372">
    <w:abstractNumId w:val="343"/>
  </w:num>
  <w:num w:numId="373">
    <w:abstractNumId w:val="236"/>
  </w:num>
  <w:num w:numId="374">
    <w:abstractNumId w:val="117"/>
  </w:num>
  <w:num w:numId="375">
    <w:abstractNumId w:val="131"/>
  </w:num>
  <w:num w:numId="376">
    <w:abstractNumId w:val="342"/>
  </w:num>
  <w:num w:numId="377">
    <w:abstractNumId w:val="82"/>
  </w:num>
  <w:num w:numId="378">
    <w:abstractNumId w:val="227"/>
  </w:num>
  <w:num w:numId="379">
    <w:abstractNumId w:val="260"/>
  </w:num>
  <w:num w:numId="380">
    <w:abstractNumId w:val="383"/>
  </w:num>
  <w:num w:numId="381">
    <w:abstractNumId w:val="212"/>
  </w:num>
  <w:num w:numId="382">
    <w:abstractNumId w:val="183"/>
  </w:num>
  <w:num w:numId="383">
    <w:abstractNumId w:val="35"/>
  </w:num>
  <w:num w:numId="384">
    <w:abstractNumId w:val="378"/>
  </w:num>
  <w:num w:numId="385">
    <w:abstractNumId w:val="39"/>
  </w:num>
  <w:num w:numId="386">
    <w:abstractNumId w:val="282"/>
  </w:num>
  <w:num w:numId="387">
    <w:abstractNumId w:val="65"/>
  </w:num>
  <w:num w:numId="388">
    <w:abstractNumId w:val="191"/>
  </w:num>
  <w:num w:numId="389">
    <w:abstractNumId w:val="244"/>
  </w:num>
  <w:num w:numId="390">
    <w:abstractNumId w:val="321"/>
  </w:num>
  <w:num w:numId="391">
    <w:abstractNumId w:val="3"/>
  </w:num>
  <w:num w:numId="392">
    <w:abstractNumId w:val="3"/>
  </w:num>
  <w:num w:numId="393">
    <w:abstractNumId w:val="3"/>
  </w:num>
  <w:num w:numId="394">
    <w:abstractNumId w:val="3"/>
  </w:num>
  <w:num w:numId="395">
    <w:abstractNumId w:val="3"/>
  </w:num>
  <w:num w:numId="396">
    <w:abstractNumId w:val="3"/>
  </w:num>
  <w:num w:numId="397">
    <w:abstractNumId w:val="3"/>
  </w:num>
  <w:num w:numId="398">
    <w:abstractNumId w:val="3"/>
  </w:num>
  <w:num w:numId="399">
    <w:abstractNumId w:val="3"/>
  </w:num>
  <w:num w:numId="400">
    <w:abstractNumId w:val="3"/>
  </w:num>
  <w:num w:numId="401">
    <w:abstractNumId w:val="3"/>
  </w:num>
  <w:num w:numId="402">
    <w:abstractNumId w:val="3"/>
  </w:num>
  <w:num w:numId="403">
    <w:abstractNumId w:val="3"/>
  </w:num>
  <w:num w:numId="404">
    <w:abstractNumId w:val="3"/>
  </w:num>
  <w:num w:numId="405">
    <w:abstractNumId w:val="3"/>
  </w:num>
  <w:num w:numId="406">
    <w:abstractNumId w:val="3"/>
  </w:num>
  <w:num w:numId="407">
    <w:abstractNumId w:val="3"/>
  </w:num>
  <w:num w:numId="408">
    <w:abstractNumId w:val="3"/>
  </w:num>
  <w:num w:numId="409">
    <w:abstractNumId w:val="3"/>
  </w:num>
  <w:num w:numId="410">
    <w:abstractNumId w:val="126"/>
  </w:num>
  <w:num w:numId="411">
    <w:abstractNumId w:val="221"/>
  </w:num>
  <w:num w:numId="412">
    <w:abstractNumId w:val="148"/>
  </w:num>
  <w:num w:numId="413">
    <w:abstractNumId w:val="275"/>
  </w:num>
  <w:num w:numId="414">
    <w:abstractNumId w:val="165"/>
  </w:num>
  <w:num w:numId="415">
    <w:abstractNumId w:val="74"/>
  </w:num>
  <w:num w:numId="416">
    <w:abstractNumId w:val="152"/>
  </w:num>
  <w:num w:numId="417">
    <w:abstractNumId w:val="173"/>
  </w:num>
  <w:num w:numId="418">
    <w:abstractNumId w:val="103"/>
  </w:num>
  <w:num w:numId="419">
    <w:abstractNumId w:val="351"/>
  </w:num>
  <w:num w:numId="420">
    <w:abstractNumId w:val="407"/>
  </w:num>
  <w:num w:numId="421">
    <w:abstractNumId w:val="399"/>
  </w:num>
  <w:num w:numId="422">
    <w:abstractNumId w:val="219"/>
  </w:num>
  <w:num w:numId="423">
    <w:abstractNumId w:val="242"/>
  </w:num>
  <w:num w:numId="424">
    <w:abstractNumId w:val="169"/>
  </w:num>
  <w:num w:numId="425">
    <w:abstractNumId w:val="79"/>
  </w:num>
  <w:num w:numId="426">
    <w:abstractNumId w:val="252"/>
  </w:num>
  <w:num w:numId="427">
    <w:abstractNumId w:val="250"/>
  </w:num>
  <w:num w:numId="428">
    <w:abstractNumId w:val="238"/>
  </w:num>
  <w:num w:numId="429">
    <w:abstractNumId w:val="124"/>
  </w:num>
  <w:num w:numId="430">
    <w:abstractNumId w:val="44"/>
  </w:num>
  <w:num w:numId="431">
    <w:abstractNumId w:val="43"/>
  </w:num>
  <w:num w:numId="432">
    <w:abstractNumId w:val="30"/>
  </w:num>
  <w:num w:numId="433">
    <w:abstractNumId w:val="205"/>
  </w:num>
  <w:num w:numId="434">
    <w:abstractNumId w:val="162"/>
  </w:num>
  <w:num w:numId="435">
    <w:abstractNumId w:val="96"/>
  </w:num>
  <w:num w:numId="436">
    <w:abstractNumId w:val="145"/>
  </w:num>
  <w:num w:numId="437">
    <w:abstractNumId w:val="382"/>
  </w:num>
  <w:num w:numId="438">
    <w:abstractNumId w:val="127"/>
  </w:num>
  <w:num w:numId="439">
    <w:abstractNumId w:val="132"/>
  </w:num>
  <w:num w:numId="440">
    <w:abstractNumId w:val="277"/>
  </w:num>
  <w:num w:numId="441">
    <w:abstractNumId w:val="8"/>
  </w:num>
  <w:num w:numId="442">
    <w:abstractNumId w:val="182"/>
  </w:num>
  <w:num w:numId="443">
    <w:abstractNumId w:val="329"/>
  </w:num>
  <w:num w:numId="444">
    <w:abstractNumId w:val="297"/>
  </w:num>
  <w:num w:numId="445">
    <w:abstractNumId w:val="113"/>
  </w:num>
  <w:num w:numId="446">
    <w:abstractNumId w:val="301"/>
  </w:num>
  <w:num w:numId="447">
    <w:abstractNumId w:val="196"/>
  </w:num>
  <w:num w:numId="448">
    <w:abstractNumId w:val="71"/>
  </w:num>
  <w:num w:numId="449">
    <w:abstractNumId w:val="249"/>
  </w:num>
  <w:num w:numId="450">
    <w:abstractNumId w:val="296"/>
  </w:num>
  <w:num w:numId="451">
    <w:abstractNumId w:val="218"/>
  </w:num>
  <w:num w:numId="452">
    <w:abstractNumId w:val="13"/>
  </w:num>
  <w:num w:numId="453">
    <w:abstractNumId w:val="207"/>
  </w:num>
  <w:num w:numId="454">
    <w:abstractNumId w:val="77"/>
  </w:num>
  <w:num w:numId="455">
    <w:abstractNumId w:val="231"/>
  </w:num>
  <w:num w:numId="456">
    <w:abstractNumId w:val="190"/>
  </w:num>
  <w:num w:numId="457">
    <w:abstractNumId w:val="134"/>
  </w:num>
  <w:num w:numId="458">
    <w:abstractNumId w:val="224"/>
  </w:num>
  <w:num w:numId="459">
    <w:abstractNumId w:val="194"/>
  </w:num>
  <w:num w:numId="460">
    <w:abstractNumId w:val="360"/>
  </w:num>
  <w:num w:numId="461">
    <w:abstractNumId w:val="94"/>
  </w:num>
  <w:num w:numId="462">
    <w:abstractNumId w:val="278"/>
  </w:num>
  <w:num w:numId="463">
    <w:abstractNumId w:val="76"/>
  </w:num>
  <w:num w:numId="464">
    <w:abstractNumId w:val="64"/>
  </w:num>
  <w:num w:numId="465">
    <w:abstractNumId w:val="130"/>
  </w:num>
  <w:num w:numId="466">
    <w:abstractNumId w:val="184"/>
  </w:num>
  <w:num w:numId="467">
    <w:abstractNumId w:val="62"/>
  </w:num>
  <w:num w:numId="468">
    <w:abstractNumId w:val="123"/>
  </w:num>
  <w:num w:numId="469">
    <w:abstractNumId w:val="105"/>
  </w:num>
  <w:num w:numId="470">
    <w:abstractNumId w:val="330"/>
  </w:num>
  <w:num w:numId="471">
    <w:abstractNumId w:val="171"/>
  </w:num>
  <w:num w:numId="472">
    <w:abstractNumId w:val="29"/>
  </w:num>
  <w:num w:numId="473">
    <w:abstractNumId w:val="334"/>
  </w:num>
  <w:num w:numId="474">
    <w:abstractNumId w:val="328"/>
  </w:num>
  <w:num w:numId="475">
    <w:abstractNumId w:val="195"/>
  </w:num>
  <w:num w:numId="476">
    <w:abstractNumId w:val="206"/>
  </w:num>
  <w:num w:numId="477">
    <w:abstractNumId w:val="241"/>
  </w:num>
  <w:num w:numId="478">
    <w:abstractNumId w:val="202"/>
  </w:num>
  <w:num w:numId="479">
    <w:abstractNumId w:val="42"/>
  </w:num>
  <w:num w:numId="480">
    <w:abstractNumId w:val="23"/>
  </w:num>
  <w:num w:numId="481">
    <w:abstractNumId w:val="306"/>
  </w:num>
  <w:num w:numId="482">
    <w:abstractNumId w:val="322"/>
  </w:num>
  <w:num w:numId="483">
    <w:abstractNumId w:val="366"/>
  </w:num>
  <w:num w:numId="484">
    <w:abstractNumId w:val="300"/>
  </w:num>
  <w:num w:numId="485">
    <w:abstractNumId w:val="170"/>
  </w:num>
  <w:num w:numId="486">
    <w:abstractNumId w:val="146"/>
  </w:num>
  <w:num w:numId="487">
    <w:abstractNumId w:val="391"/>
  </w:num>
  <w:numIdMacAtCleanup w:val="4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731"/>
    <w:rsid w:val="00002BB4"/>
    <w:rsid w:val="00002F49"/>
    <w:rsid w:val="0000361A"/>
    <w:rsid w:val="00003B86"/>
    <w:rsid w:val="00003DCC"/>
    <w:rsid w:val="000042B5"/>
    <w:rsid w:val="000058A7"/>
    <w:rsid w:val="0000608E"/>
    <w:rsid w:val="0000629E"/>
    <w:rsid w:val="00006448"/>
    <w:rsid w:val="00006482"/>
    <w:rsid w:val="000068A0"/>
    <w:rsid w:val="000073D8"/>
    <w:rsid w:val="00007980"/>
    <w:rsid w:val="0001089E"/>
    <w:rsid w:val="0001119D"/>
    <w:rsid w:val="00011211"/>
    <w:rsid w:val="00012859"/>
    <w:rsid w:val="00012A24"/>
    <w:rsid w:val="00013DBB"/>
    <w:rsid w:val="0001431C"/>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A01"/>
    <w:rsid w:val="00030425"/>
    <w:rsid w:val="000308A3"/>
    <w:rsid w:val="00030C46"/>
    <w:rsid w:val="000311BD"/>
    <w:rsid w:val="00031766"/>
    <w:rsid w:val="00031A83"/>
    <w:rsid w:val="000321B5"/>
    <w:rsid w:val="000329C3"/>
    <w:rsid w:val="00033113"/>
    <w:rsid w:val="00033EA3"/>
    <w:rsid w:val="00033EBA"/>
    <w:rsid w:val="000343CB"/>
    <w:rsid w:val="000348B2"/>
    <w:rsid w:val="00034F92"/>
    <w:rsid w:val="00035172"/>
    <w:rsid w:val="00035DCA"/>
    <w:rsid w:val="00035E16"/>
    <w:rsid w:val="00036688"/>
    <w:rsid w:val="00036BED"/>
    <w:rsid w:val="0004037B"/>
    <w:rsid w:val="00041054"/>
    <w:rsid w:val="00041237"/>
    <w:rsid w:val="0004186B"/>
    <w:rsid w:val="00041992"/>
    <w:rsid w:val="000421E1"/>
    <w:rsid w:val="00042A76"/>
    <w:rsid w:val="00042F38"/>
    <w:rsid w:val="00043660"/>
    <w:rsid w:val="00044991"/>
    <w:rsid w:val="00044C56"/>
    <w:rsid w:val="0004543A"/>
    <w:rsid w:val="000458BC"/>
    <w:rsid w:val="00045AFE"/>
    <w:rsid w:val="00045C41"/>
    <w:rsid w:val="00046393"/>
    <w:rsid w:val="00046C03"/>
    <w:rsid w:val="00046C95"/>
    <w:rsid w:val="00046E0D"/>
    <w:rsid w:val="00046E0E"/>
    <w:rsid w:val="0004751F"/>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7B1"/>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20C9"/>
    <w:rsid w:val="0007282E"/>
    <w:rsid w:val="00072961"/>
    <w:rsid w:val="00072962"/>
    <w:rsid w:val="0007314F"/>
    <w:rsid w:val="0007449B"/>
    <w:rsid w:val="000749EE"/>
    <w:rsid w:val="00075566"/>
    <w:rsid w:val="00075C5E"/>
    <w:rsid w:val="0007614F"/>
    <w:rsid w:val="00076502"/>
    <w:rsid w:val="00076941"/>
    <w:rsid w:val="00076D8C"/>
    <w:rsid w:val="00080024"/>
    <w:rsid w:val="0008088B"/>
    <w:rsid w:val="00080AF1"/>
    <w:rsid w:val="00081047"/>
    <w:rsid w:val="00081398"/>
    <w:rsid w:val="0008198C"/>
    <w:rsid w:val="00081DDB"/>
    <w:rsid w:val="00082118"/>
    <w:rsid w:val="000823F8"/>
    <w:rsid w:val="00082450"/>
    <w:rsid w:val="00083452"/>
    <w:rsid w:val="000838B7"/>
    <w:rsid w:val="00084393"/>
    <w:rsid w:val="000849DC"/>
    <w:rsid w:val="00085008"/>
    <w:rsid w:val="00085155"/>
    <w:rsid w:val="00085C9A"/>
    <w:rsid w:val="000865E1"/>
    <w:rsid w:val="00086783"/>
    <w:rsid w:val="0008782D"/>
    <w:rsid w:val="00087E69"/>
    <w:rsid w:val="000904BB"/>
    <w:rsid w:val="00091475"/>
    <w:rsid w:val="00091706"/>
    <w:rsid w:val="00091C38"/>
    <w:rsid w:val="00091CC2"/>
    <w:rsid w:val="000922C9"/>
    <w:rsid w:val="00092638"/>
    <w:rsid w:val="0009284E"/>
    <w:rsid w:val="00092AF4"/>
    <w:rsid w:val="00092B30"/>
    <w:rsid w:val="00092D45"/>
    <w:rsid w:val="00093750"/>
    <w:rsid w:val="0009382E"/>
    <w:rsid w:val="00093CE5"/>
    <w:rsid w:val="00094479"/>
    <w:rsid w:val="00094D6E"/>
    <w:rsid w:val="000956BF"/>
    <w:rsid w:val="00095E14"/>
    <w:rsid w:val="000962AC"/>
    <w:rsid w:val="00096D07"/>
    <w:rsid w:val="0009704D"/>
    <w:rsid w:val="00097238"/>
    <w:rsid w:val="00097263"/>
    <w:rsid w:val="000972A6"/>
    <w:rsid w:val="0009799C"/>
    <w:rsid w:val="000A0387"/>
    <w:rsid w:val="000A0638"/>
    <w:rsid w:val="000A0AEF"/>
    <w:rsid w:val="000A1046"/>
    <w:rsid w:val="000A1380"/>
    <w:rsid w:val="000A184A"/>
    <w:rsid w:val="000A2EE3"/>
    <w:rsid w:val="000A3EEF"/>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2A6C"/>
    <w:rsid w:val="000B3258"/>
    <w:rsid w:val="000B36B1"/>
    <w:rsid w:val="000B37D1"/>
    <w:rsid w:val="000B3DA2"/>
    <w:rsid w:val="000B3DBF"/>
    <w:rsid w:val="000B4142"/>
    <w:rsid w:val="000B4FF9"/>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695"/>
    <w:rsid w:val="000C5A49"/>
    <w:rsid w:val="000C5F4C"/>
    <w:rsid w:val="000C6650"/>
    <w:rsid w:val="000C6A46"/>
    <w:rsid w:val="000C6C45"/>
    <w:rsid w:val="000C6D23"/>
    <w:rsid w:val="000C7AC1"/>
    <w:rsid w:val="000C7CF4"/>
    <w:rsid w:val="000D10BE"/>
    <w:rsid w:val="000D1119"/>
    <w:rsid w:val="000D160A"/>
    <w:rsid w:val="000D1A23"/>
    <w:rsid w:val="000D20E0"/>
    <w:rsid w:val="000D2700"/>
    <w:rsid w:val="000D279A"/>
    <w:rsid w:val="000D3B67"/>
    <w:rsid w:val="000D41A2"/>
    <w:rsid w:val="000D41BD"/>
    <w:rsid w:val="000D461F"/>
    <w:rsid w:val="000D4E6F"/>
    <w:rsid w:val="000D689D"/>
    <w:rsid w:val="000D6966"/>
    <w:rsid w:val="000D69AB"/>
    <w:rsid w:val="000D6C05"/>
    <w:rsid w:val="000D6C92"/>
    <w:rsid w:val="000E00F3"/>
    <w:rsid w:val="000E0CE7"/>
    <w:rsid w:val="000E105B"/>
    <w:rsid w:val="000E397A"/>
    <w:rsid w:val="000E3D48"/>
    <w:rsid w:val="000E3EC8"/>
    <w:rsid w:val="000E479A"/>
    <w:rsid w:val="000E54ED"/>
    <w:rsid w:val="000E5A1A"/>
    <w:rsid w:val="000E6CD3"/>
    <w:rsid w:val="000E6D80"/>
    <w:rsid w:val="000E7547"/>
    <w:rsid w:val="000F034F"/>
    <w:rsid w:val="000F08AD"/>
    <w:rsid w:val="000F0FAE"/>
    <w:rsid w:val="000F11A1"/>
    <w:rsid w:val="000F158C"/>
    <w:rsid w:val="000F19BD"/>
    <w:rsid w:val="000F1F2A"/>
    <w:rsid w:val="000F2344"/>
    <w:rsid w:val="000F24EA"/>
    <w:rsid w:val="000F2BD7"/>
    <w:rsid w:val="000F363F"/>
    <w:rsid w:val="000F3965"/>
    <w:rsid w:val="000F3CEF"/>
    <w:rsid w:val="000F4F14"/>
    <w:rsid w:val="000F509B"/>
    <w:rsid w:val="000F5101"/>
    <w:rsid w:val="000F571A"/>
    <w:rsid w:val="000F5DCA"/>
    <w:rsid w:val="000F6506"/>
    <w:rsid w:val="000F6786"/>
    <w:rsid w:val="000F6CB5"/>
    <w:rsid w:val="000F72B4"/>
    <w:rsid w:val="000F730B"/>
    <w:rsid w:val="000F7A5C"/>
    <w:rsid w:val="000F7D60"/>
    <w:rsid w:val="00100473"/>
    <w:rsid w:val="00100A39"/>
    <w:rsid w:val="00100BCA"/>
    <w:rsid w:val="0010177E"/>
    <w:rsid w:val="001019F4"/>
    <w:rsid w:val="001021DC"/>
    <w:rsid w:val="001026E8"/>
    <w:rsid w:val="00102F3D"/>
    <w:rsid w:val="00103BB9"/>
    <w:rsid w:val="001044A0"/>
    <w:rsid w:val="001047B2"/>
    <w:rsid w:val="001049BF"/>
    <w:rsid w:val="0010536D"/>
    <w:rsid w:val="0010546F"/>
    <w:rsid w:val="001054B0"/>
    <w:rsid w:val="001059F6"/>
    <w:rsid w:val="00106651"/>
    <w:rsid w:val="00107006"/>
    <w:rsid w:val="0010788C"/>
    <w:rsid w:val="00107AFB"/>
    <w:rsid w:val="00107C94"/>
    <w:rsid w:val="001105B4"/>
    <w:rsid w:val="001133DA"/>
    <w:rsid w:val="0011353C"/>
    <w:rsid w:val="00113DC9"/>
    <w:rsid w:val="00115254"/>
    <w:rsid w:val="001155EB"/>
    <w:rsid w:val="00116A33"/>
    <w:rsid w:val="0011715A"/>
    <w:rsid w:val="0011739D"/>
    <w:rsid w:val="001211A2"/>
    <w:rsid w:val="001213DD"/>
    <w:rsid w:val="001215FA"/>
    <w:rsid w:val="001217A9"/>
    <w:rsid w:val="001217B6"/>
    <w:rsid w:val="001217B7"/>
    <w:rsid w:val="00121835"/>
    <w:rsid w:val="00122327"/>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4221"/>
    <w:rsid w:val="0013458C"/>
    <w:rsid w:val="001349C0"/>
    <w:rsid w:val="00134FF4"/>
    <w:rsid w:val="0013526E"/>
    <w:rsid w:val="00135913"/>
    <w:rsid w:val="001362BD"/>
    <w:rsid w:val="00136886"/>
    <w:rsid w:val="0013698C"/>
    <w:rsid w:val="00136DA3"/>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421C"/>
    <w:rsid w:val="00155526"/>
    <w:rsid w:val="0015727C"/>
    <w:rsid w:val="00157822"/>
    <w:rsid w:val="00157B92"/>
    <w:rsid w:val="00157C55"/>
    <w:rsid w:val="00160137"/>
    <w:rsid w:val="00160142"/>
    <w:rsid w:val="001601C8"/>
    <w:rsid w:val="00160352"/>
    <w:rsid w:val="00160A87"/>
    <w:rsid w:val="00160AFD"/>
    <w:rsid w:val="00161158"/>
    <w:rsid w:val="00161453"/>
    <w:rsid w:val="00161C52"/>
    <w:rsid w:val="0016207F"/>
    <w:rsid w:val="0016229F"/>
    <w:rsid w:val="00162FA9"/>
    <w:rsid w:val="00163C25"/>
    <w:rsid w:val="00163C44"/>
    <w:rsid w:val="001646EE"/>
    <w:rsid w:val="00165128"/>
    <w:rsid w:val="00165310"/>
    <w:rsid w:val="0016566F"/>
    <w:rsid w:val="001659AE"/>
    <w:rsid w:val="00166F19"/>
    <w:rsid w:val="00167004"/>
    <w:rsid w:val="00167593"/>
    <w:rsid w:val="001702E5"/>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C7"/>
    <w:rsid w:val="0018684E"/>
    <w:rsid w:val="00186A17"/>
    <w:rsid w:val="00186AFE"/>
    <w:rsid w:val="00186ED5"/>
    <w:rsid w:val="0018799F"/>
    <w:rsid w:val="00187B38"/>
    <w:rsid w:val="00187E58"/>
    <w:rsid w:val="00187E87"/>
    <w:rsid w:val="00187F0F"/>
    <w:rsid w:val="001902FC"/>
    <w:rsid w:val="00190D9E"/>
    <w:rsid w:val="0019135C"/>
    <w:rsid w:val="001917A8"/>
    <w:rsid w:val="001922F7"/>
    <w:rsid w:val="001929C4"/>
    <w:rsid w:val="0019342F"/>
    <w:rsid w:val="001936C0"/>
    <w:rsid w:val="00193D31"/>
    <w:rsid w:val="00194D0E"/>
    <w:rsid w:val="00194EED"/>
    <w:rsid w:val="00194F4E"/>
    <w:rsid w:val="00194FF5"/>
    <w:rsid w:val="00195331"/>
    <w:rsid w:val="0019543B"/>
    <w:rsid w:val="001959E9"/>
    <w:rsid w:val="001966BE"/>
    <w:rsid w:val="001977BF"/>
    <w:rsid w:val="001A0698"/>
    <w:rsid w:val="001A0B9F"/>
    <w:rsid w:val="001A0CB3"/>
    <w:rsid w:val="001A0F0B"/>
    <w:rsid w:val="001A0F5D"/>
    <w:rsid w:val="001A132B"/>
    <w:rsid w:val="001A1402"/>
    <w:rsid w:val="001A25F7"/>
    <w:rsid w:val="001A297E"/>
    <w:rsid w:val="001A2C88"/>
    <w:rsid w:val="001A368E"/>
    <w:rsid w:val="001A4C14"/>
    <w:rsid w:val="001A5D67"/>
    <w:rsid w:val="001A5E98"/>
    <w:rsid w:val="001A5F73"/>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5A4"/>
    <w:rsid w:val="001B485C"/>
    <w:rsid w:val="001B4D39"/>
    <w:rsid w:val="001B4E28"/>
    <w:rsid w:val="001B507F"/>
    <w:rsid w:val="001B5494"/>
    <w:rsid w:val="001B550E"/>
    <w:rsid w:val="001B643A"/>
    <w:rsid w:val="001B6EF0"/>
    <w:rsid w:val="001B70DF"/>
    <w:rsid w:val="001B7D77"/>
    <w:rsid w:val="001C0ADF"/>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2BE"/>
    <w:rsid w:val="001C6C2E"/>
    <w:rsid w:val="001C6F7B"/>
    <w:rsid w:val="001C6F81"/>
    <w:rsid w:val="001C722A"/>
    <w:rsid w:val="001C7AE4"/>
    <w:rsid w:val="001C7C1C"/>
    <w:rsid w:val="001C7F10"/>
    <w:rsid w:val="001C7FC7"/>
    <w:rsid w:val="001D016F"/>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648"/>
    <w:rsid w:val="001E3970"/>
    <w:rsid w:val="001E3989"/>
    <w:rsid w:val="001E3A75"/>
    <w:rsid w:val="001E3B37"/>
    <w:rsid w:val="001E407C"/>
    <w:rsid w:val="001E4266"/>
    <w:rsid w:val="001E577B"/>
    <w:rsid w:val="001E594D"/>
    <w:rsid w:val="001E5C8B"/>
    <w:rsid w:val="001E63F8"/>
    <w:rsid w:val="001E6C44"/>
    <w:rsid w:val="001E6D8C"/>
    <w:rsid w:val="001E705B"/>
    <w:rsid w:val="001E771C"/>
    <w:rsid w:val="001E7937"/>
    <w:rsid w:val="001F016D"/>
    <w:rsid w:val="001F050E"/>
    <w:rsid w:val="001F07D6"/>
    <w:rsid w:val="001F0D47"/>
    <w:rsid w:val="001F0FBC"/>
    <w:rsid w:val="001F1098"/>
    <w:rsid w:val="001F13A5"/>
    <w:rsid w:val="001F1814"/>
    <w:rsid w:val="001F2351"/>
    <w:rsid w:val="001F2594"/>
    <w:rsid w:val="001F2B7F"/>
    <w:rsid w:val="001F2C84"/>
    <w:rsid w:val="001F2E1C"/>
    <w:rsid w:val="001F31F1"/>
    <w:rsid w:val="001F332E"/>
    <w:rsid w:val="001F349D"/>
    <w:rsid w:val="001F366C"/>
    <w:rsid w:val="001F43C1"/>
    <w:rsid w:val="001F4508"/>
    <w:rsid w:val="001F4532"/>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662"/>
    <w:rsid w:val="002069B4"/>
    <w:rsid w:val="00206A64"/>
    <w:rsid w:val="00207613"/>
    <w:rsid w:val="0021024C"/>
    <w:rsid w:val="00210346"/>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3CA"/>
    <w:rsid w:val="00225472"/>
    <w:rsid w:val="00225D49"/>
    <w:rsid w:val="002264A6"/>
    <w:rsid w:val="002265D9"/>
    <w:rsid w:val="00227637"/>
    <w:rsid w:val="00227BA7"/>
    <w:rsid w:val="0023011C"/>
    <w:rsid w:val="0023066E"/>
    <w:rsid w:val="00230A30"/>
    <w:rsid w:val="00230F8F"/>
    <w:rsid w:val="00231845"/>
    <w:rsid w:val="00231BAF"/>
    <w:rsid w:val="002326FF"/>
    <w:rsid w:val="00232886"/>
    <w:rsid w:val="00232C5F"/>
    <w:rsid w:val="002339BF"/>
    <w:rsid w:val="00233B8E"/>
    <w:rsid w:val="00234538"/>
    <w:rsid w:val="0023456B"/>
    <w:rsid w:val="00236256"/>
    <w:rsid w:val="00236BA9"/>
    <w:rsid w:val="00236F70"/>
    <w:rsid w:val="00237334"/>
    <w:rsid w:val="00237471"/>
    <w:rsid w:val="002375C1"/>
    <w:rsid w:val="0023786C"/>
    <w:rsid w:val="002402FD"/>
    <w:rsid w:val="00240ADE"/>
    <w:rsid w:val="00241004"/>
    <w:rsid w:val="0024126E"/>
    <w:rsid w:val="002418E1"/>
    <w:rsid w:val="0024329C"/>
    <w:rsid w:val="00243B29"/>
    <w:rsid w:val="00243CE2"/>
    <w:rsid w:val="0024419F"/>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34C5"/>
    <w:rsid w:val="00254109"/>
    <w:rsid w:val="0025483D"/>
    <w:rsid w:val="002569CF"/>
    <w:rsid w:val="00257EBA"/>
    <w:rsid w:val="002608DF"/>
    <w:rsid w:val="0026097B"/>
    <w:rsid w:val="002612C5"/>
    <w:rsid w:val="0026161C"/>
    <w:rsid w:val="002620B1"/>
    <w:rsid w:val="00262641"/>
    <w:rsid w:val="00262FF1"/>
    <w:rsid w:val="002630D8"/>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697D"/>
    <w:rsid w:val="0027784D"/>
    <w:rsid w:val="00277BA5"/>
    <w:rsid w:val="00277BAF"/>
    <w:rsid w:val="00277BE5"/>
    <w:rsid w:val="00277DD6"/>
    <w:rsid w:val="002804DD"/>
    <w:rsid w:val="00280613"/>
    <w:rsid w:val="0028118F"/>
    <w:rsid w:val="00281AB3"/>
    <w:rsid w:val="00281C8D"/>
    <w:rsid w:val="00281D29"/>
    <w:rsid w:val="00281E4F"/>
    <w:rsid w:val="0028200F"/>
    <w:rsid w:val="00282CD8"/>
    <w:rsid w:val="0028346A"/>
    <w:rsid w:val="00283D8C"/>
    <w:rsid w:val="00283FC6"/>
    <w:rsid w:val="00284254"/>
    <w:rsid w:val="002848F5"/>
    <w:rsid w:val="00285C54"/>
    <w:rsid w:val="00286A47"/>
    <w:rsid w:val="002870E8"/>
    <w:rsid w:val="00290321"/>
    <w:rsid w:val="002904AA"/>
    <w:rsid w:val="002909FE"/>
    <w:rsid w:val="002912BB"/>
    <w:rsid w:val="002919DD"/>
    <w:rsid w:val="00291E36"/>
    <w:rsid w:val="00292257"/>
    <w:rsid w:val="00292706"/>
    <w:rsid w:val="00292A0B"/>
    <w:rsid w:val="00292B68"/>
    <w:rsid w:val="00294254"/>
    <w:rsid w:val="002945BB"/>
    <w:rsid w:val="00294EA4"/>
    <w:rsid w:val="00296935"/>
    <w:rsid w:val="00296F7B"/>
    <w:rsid w:val="002970F9"/>
    <w:rsid w:val="0029756F"/>
    <w:rsid w:val="002977C8"/>
    <w:rsid w:val="002A002A"/>
    <w:rsid w:val="002A00BB"/>
    <w:rsid w:val="002A04F8"/>
    <w:rsid w:val="002A17D0"/>
    <w:rsid w:val="002A181F"/>
    <w:rsid w:val="002A1BEB"/>
    <w:rsid w:val="002A2C20"/>
    <w:rsid w:val="002A32C2"/>
    <w:rsid w:val="002A3B44"/>
    <w:rsid w:val="002A3B66"/>
    <w:rsid w:val="002A3E96"/>
    <w:rsid w:val="002A3FF8"/>
    <w:rsid w:val="002A4128"/>
    <w:rsid w:val="002A44C1"/>
    <w:rsid w:val="002A49A0"/>
    <w:rsid w:val="002A54E0"/>
    <w:rsid w:val="002A577A"/>
    <w:rsid w:val="002A5B49"/>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BCC"/>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3827"/>
    <w:rsid w:val="002C413A"/>
    <w:rsid w:val="002C47D6"/>
    <w:rsid w:val="002C4C4D"/>
    <w:rsid w:val="002C4CE3"/>
    <w:rsid w:val="002C574F"/>
    <w:rsid w:val="002C58D0"/>
    <w:rsid w:val="002C5E56"/>
    <w:rsid w:val="002C699D"/>
    <w:rsid w:val="002C6BAF"/>
    <w:rsid w:val="002C7196"/>
    <w:rsid w:val="002C729C"/>
    <w:rsid w:val="002C756F"/>
    <w:rsid w:val="002C7A07"/>
    <w:rsid w:val="002D0AF6"/>
    <w:rsid w:val="002D0B70"/>
    <w:rsid w:val="002D15D2"/>
    <w:rsid w:val="002D2078"/>
    <w:rsid w:val="002D209A"/>
    <w:rsid w:val="002D34F5"/>
    <w:rsid w:val="002D362D"/>
    <w:rsid w:val="002D3919"/>
    <w:rsid w:val="002D3920"/>
    <w:rsid w:val="002D3C27"/>
    <w:rsid w:val="002D46CC"/>
    <w:rsid w:val="002D50D2"/>
    <w:rsid w:val="002D53AC"/>
    <w:rsid w:val="002D558A"/>
    <w:rsid w:val="002D5A4D"/>
    <w:rsid w:val="002D5F0D"/>
    <w:rsid w:val="002D6CDB"/>
    <w:rsid w:val="002D6F4D"/>
    <w:rsid w:val="002D75F2"/>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74D"/>
    <w:rsid w:val="002E51E3"/>
    <w:rsid w:val="002E67F9"/>
    <w:rsid w:val="002E6960"/>
    <w:rsid w:val="002E6EC9"/>
    <w:rsid w:val="002E74D7"/>
    <w:rsid w:val="002E7B3C"/>
    <w:rsid w:val="002F05AF"/>
    <w:rsid w:val="002F1566"/>
    <w:rsid w:val="002F1648"/>
    <w:rsid w:val="002F164D"/>
    <w:rsid w:val="002F17F6"/>
    <w:rsid w:val="002F1A31"/>
    <w:rsid w:val="002F1EC2"/>
    <w:rsid w:val="002F1F58"/>
    <w:rsid w:val="002F2240"/>
    <w:rsid w:val="002F23C1"/>
    <w:rsid w:val="002F3180"/>
    <w:rsid w:val="002F3510"/>
    <w:rsid w:val="002F3663"/>
    <w:rsid w:val="002F3958"/>
    <w:rsid w:val="002F3A1D"/>
    <w:rsid w:val="002F419F"/>
    <w:rsid w:val="002F4976"/>
    <w:rsid w:val="002F4A9D"/>
    <w:rsid w:val="002F4F75"/>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E8C"/>
    <w:rsid w:val="00304E92"/>
    <w:rsid w:val="003059C5"/>
    <w:rsid w:val="00306206"/>
    <w:rsid w:val="003068BF"/>
    <w:rsid w:val="00306E85"/>
    <w:rsid w:val="00306EB2"/>
    <w:rsid w:val="003076B1"/>
    <w:rsid w:val="0030770B"/>
    <w:rsid w:val="00307833"/>
    <w:rsid w:val="00310666"/>
    <w:rsid w:val="00310936"/>
    <w:rsid w:val="00311BD9"/>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C68"/>
    <w:rsid w:val="00322955"/>
    <w:rsid w:val="00322D71"/>
    <w:rsid w:val="00323159"/>
    <w:rsid w:val="00323CF5"/>
    <w:rsid w:val="00323EA0"/>
    <w:rsid w:val="0032410F"/>
    <w:rsid w:val="00324342"/>
    <w:rsid w:val="00324C90"/>
    <w:rsid w:val="00324D02"/>
    <w:rsid w:val="00325824"/>
    <w:rsid w:val="0032628F"/>
    <w:rsid w:val="00326A5E"/>
    <w:rsid w:val="003272BC"/>
    <w:rsid w:val="00327563"/>
    <w:rsid w:val="00327C56"/>
    <w:rsid w:val="0033008B"/>
    <w:rsid w:val="003309D9"/>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07B"/>
    <w:rsid w:val="003479D5"/>
    <w:rsid w:val="00347B31"/>
    <w:rsid w:val="003504DC"/>
    <w:rsid w:val="00350F12"/>
    <w:rsid w:val="003518D7"/>
    <w:rsid w:val="00351F74"/>
    <w:rsid w:val="00352EAD"/>
    <w:rsid w:val="003530D8"/>
    <w:rsid w:val="003541E6"/>
    <w:rsid w:val="00355ACD"/>
    <w:rsid w:val="00355DB0"/>
    <w:rsid w:val="00355DE4"/>
    <w:rsid w:val="00355E60"/>
    <w:rsid w:val="0035629C"/>
    <w:rsid w:val="0035629E"/>
    <w:rsid w:val="0036179D"/>
    <w:rsid w:val="00361C84"/>
    <w:rsid w:val="00362A9A"/>
    <w:rsid w:val="00362D24"/>
    <w:rsid w:val="00363132"/>
    <w:rsid w:val="0036331D"/>
    <w:rsid w:val="003634A4"/>
    <w:rsid w:val="00363675"/>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376"/>
    <w:rsid w:val="00371B4B"/>
    <w:rsid w:val="00372350"/>
    <w:rsid w:val="00372371"/>
    <w:rsid w:val="003731A0"/>
    <w:rsid w:val="00373918"/>
    <w:rsid w:val="00373F08"/>
    <w:rsid w:val="00373FA7"/>
    <w:rsid w:val="00374299"/>
    <w:rsid w:val="0037454B"/>
    <w:rsid w:val="00374811"/>
    <w:rsid w:val="00374957"/>
    <w:rsid w:val="00375556"/>
    <w:rsid w:val="00375D3B"/>
    <w:rsid w:val="003763BB"/>
    <w:rsid w:val="00376453"/>
    <w:rsid w:val="00376495"/>
    <w:rsid w:val="00376AA0"/>
    <w:rsid w:val="00376EF1"/>
    <w:rsid w:val="0037726F"/>
    <w:rsid w:val="003776A8"/>
    <w:rsid w:val="00377710"/>
    <w:rsid w:val="00377A4C"/>
    <w:rsid w:val="00380072"/>
    <w:rsid w:val="00380737"/>
    <w:rsid w:val="00380BBC"/>
    <w:rsid w:val="00380C4F"/>
    <w:rsid w:val="00381018"/>
    <w:rsid w:val="003815B8"/>
    <w:rsid w:val="00382690"/>
    <w:rsid w:val="0038287F"/>
    <w:rsid w:val="00382C07"/>
    <w:rsid w:val="00383204"/>
    <w:rsid w:val="00383547"/>
    <w:rsid w:val="00383EB6"/>
    <w:rsid w:val="00384425"/>
    <w:rsid w:val="0038455E"/>
    <w:rsid w:val="00384947"/>
    <w:rsid w:val="003855CC"/>
    <w:rsid w:val="00385BFA"/>
    <w:rsid w:val="0038605B"/>
    <w:rsid w:val="003862E2"/>
    <w:rsid w:val="00386439"/>
    <w:rsid w:val="00386661"/>
    <w:rsid w:val="003866B8"/>
    <w:rsid w:val="00387125"/>
    <w:rsid w:val="003872A4"/>
    <w:rsid w:val="003874AC"/>
    <w:rsid w:val="00387C13"/>
    <w:rsid w:val="003901FB"/>
    <w:rsid w:val="0039055F"/>
    <w:rsid w:val="00390688"/>
    <w:rsid w:val="003908AB"/>
    <w:rsid w:val="003910CA"/>
    <w:rsid w:val="0039194C"/>
    <w:rsid w:val="00391B31"/>
    <w:rsid w:val="0039281D"/>
    <w:rsid w:val="003929E3"/>
    <w:rsid w:val="00395252"/>
    <w:rsid w:val="00396879"/>
    <w:rsid w:val="00396B6E"/>
    <w:rsid w:val="00396CB9"/>
    <w:rsid w:val="00396DF6"/>
    <w:rsid w:val="00397660"/>
    <w:rsid w:val="0039775F"/>
    <w:rsid w:val="003978AB"/>
    <w:rsid w:val="0039790A"/>
    <w:rsid w:val="00397D76"/>
    <w:rsid w:val="00397E6E"/>
    <w:rsid w:val="003A07A7"/>
    <w:rsid w:val="003A0C0D"/>
    <w:rsid w:val="003A0CCA"/>
    <w:rsid w:val="003A0D5C"/>
    <w:rsid w:val="003A25F5"/>
    <w:rsid w:val="003A2D8E"/>
    <w:rsid w:val="003A33A1"/>
    <w:rsid w:val="003A39B0"/>
    <w:rsid w:val="003A3E22"/>
    <w:rsid w:val="003A4205"/>
    <w:rsid w:val="003A45A5"/>
    <w:rsid w:val="003A49C4"/>
    <w:rsid w:val="003A4E7E"/>
    <w:rsid w:val="003A587A"/>
    <w:rsid w:val="003A753E"/>
    <w:rsid w:val="003A75D6"/>
    <w:rsid w:val="003A7608"/>
    <w:rsid w:val="003A7CE6"/>
    <w:rsid w:val="003B1115"/>
    <w:rsid w:val="003B167A"/>
    <w:rsid w:val="003B17FE"/>
    <w:rsid w:val="003B1CBA"/>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3F6"/>
    <w:rsid w:val="003B6E4A"/>
    <w:rsid w:val="003B71CF"/>
    <w:rsid w:val="003B7393"/>
    <w:rsid w:val="003C0041"/>
    <w:rsid w:val="003C1584"/>
    <w:rsid w:val="003C163D"/>
    <w:rsid w:val="003C20E4"/>
    <w:rsid w:val="003C26A1"/>
    <w:rsid w:val="003C2F3D"/>
    <w:rsid w:val="003C369D"/>
    <w:rsid w:val="003C3763"/>
    <w:rsid w:val="003C3A02"/>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9C0"/>
    <w:rsid w:val="003E0139"/>
    <w:rsid w:val="003E0320"/>
    <w:rsid w:val="003E22A5"/>
    <w:rsid w:val="003E248D"/>
    <w:rsid w:val="003E2690"/>
    <w:rsid w:val="003E3338"/>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51D"/>
    <w:rsid w:val="003F6556"/>
    <w:rsid w:val="003F6B28"/>
    <w:rsid w:val="003F76AE"/>
    <w:rsid w:val="003F7ADA"/>
    <w:rsid w:val="003F7B71"/>
    <w:rsid w:val="003F7BDC"/>
    <w:rsid w:val="003F7F09"/>
    <w:rsid w:val="00400092"/>
    <w:rsid w:val="004003BE"/>
    <w:rsid w:val="004006CD"/>
    <w:rsid w:val="004009D4"/>
    <w:rsid w:val="00400A7F"/>
    <w:rsid w:val="00401478"/>
    <w:rsid w:val="00401751"/>
    <w:rsid w:val="004019D7"/>
    <w:rsid w:val="00401E3E"/>
    <w:rsid w:val="00401E5D"/>
    <w:rsid w:val="00401EEE"/>
    <w:rsid w:val="00402B21"/>
    <w:rsid w:val="00402C6E"/>
    <w:rsid w:val="00402D13"/>
    <w:rsid w:val="00403053"/>
    <w:rsid w:val="00403239"/>
    <w:rsid w:val="00404552"/>
    <w:rsid w:val="004048B5"/>
    <w:rsid w:val="0040496C"/>
    <w:rsid w:val="004052C8"/>
    <w:rsid w:val="00405C44"/>
    <w:rsid w:val="00405C53"/>
    <w:rsid w:val="00405E8B"/>
    <w:rsid w:val="0040760B"/>
    <w:rsid w:val="00407ACC"/>
    <w:rsid w:val="00411271"/>
    <w:rsid w:val="00411C5B"/>
    <w:rsid w:val="0041254F"/>
    <w:rsid w:val="00412DB7"/>
    <w:rsid w:val="00413316"/>
    <w:rsid w:val="0041341E"/>
    <w:rsid w:val="00414101"/>
    <w:rsid w:val="0041446C"/>
    <w:rsid w:val="00414FB9"/>
    <w:rsid w:val="00415491"/>
    <w:rsid w:val="00415615"/>
    <w:rsid w:val="00415B03"/>
    <w:rsid w:val="00415C81"/>
    <w:rsid w:val="004164A7"/>
    <w:rsid w:val="004165D3"/>
    <w:rsid w:val="00416959"/>
    <w:rsid w:val="004169F2"/>
    <w:rsid w:val="00417666"/>
    <w:rsid w:val="00420432"/>
    <w:rsid w:val="0042131E"/>
    <w:rsid w:val="004219CF"/>
    <w:rsid w:val="0042225A"/>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885"/>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3CD"/>
    <w:rsid w:val="004427E3"/>
    <w:rsid w:val="00442FFF"/>
    <w:rsid w:val="004430B7"/>
    <w:rsid w:val="0044311E"/>
    <w:rsid w:val="00443A80"/>
    <w:rsid w:val="00444396"/>
    <w:rsid w:val="00444580"/>
    <w:rsid w:val="00444583"/>
    <w:rsid w:val="00444D1F"/>
    <w:rsid w:val="00444EC8"/>
    <w:rsid w:val="00445D1B"/>
    <w:rsid w:val="00446C3A"/>
    <w:rsid w:val="00446D05"/>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CF"/>
    <w:rsid w:val="00462AE2"/>
    <w:rsid w:val="004632E3"/>
    <w:rsid w:val="004634EE"/>
    <w:rsid w:val="00463C12"/>
    <w:rsid w:val="004642E1"/>
    <w:rsid w:val="00464B09"/>
    <w:rsid w:val="00465346"/>
    <w:rsid w:val="00465735"/>
    <w:rsid w:val="00465A1E"/>
    <w:rsid w:val="00465D89"/>
    <w:rsid w:val="0046632F"/>
    <w:rsid w:val="00467280"/>
    <w:rsid w:val="0046797E"/>
    <w:rsid w:val="00470591"/>
    <w:rsid w:val="004708E8"/>
    <w:rsid w:val="004709A5"/>
    <w:rsid w:val="004711BF"/>
    <w:rsid w:val="0047231B"/>
    <w:rsid w:val="00473D24"/>
    <w:rsid w:val="00474312"/>
    <w:rsid w:val="004747BE"/>
    <w:rsid w:val="00474ECE"/>
    <w:rsid w:val="00475930"/>
    <w:rsid w:val="0047597C"/>
    <w:rsid w:val="004767CF"/>
    <w:rsid w:val="00476E1F"/>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7D9"/>
    <w:rsid w:val="00495D41"/>
    <w:rsid w:val="0049676C"/>
    <w:rsid w:val="00496EDA"/>
    <w:rsid w:val="004976B8"/>
    <w:rsid w:val="004A043A"/>
    <w:rsid w:val="004A0AD5"/>
    <w:rsid w:val="004A0BEC"/>
    <w:rsid w:val="004A0FB9"/>
    <w:rsid w:val="004A170F"/>
    <w:rsid w:val="004A2305"/>
    <w:rsid w:val="004A2A63"/>
    <w:rsid w:val="004A3489"/>
    <w:rsid w:val="004A35C1"/>
    <w:rsid w:val="004A4113"/>
    <w:rsid w:val="004A4278"/>
    <w:rsid w:val="004A4958"/>
    <w:rsid w:val="004A5153"/>
    <w:rsid w:val="004A5646"/>
    <w:rsid w:val="004A592E"/>
    <w:rsid w:val="004A6137"/>
    <w:rsid w:val="004A617E"/>
    <w:rsid w:val="004A69EE"/>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C02D4"/>
    <w:rsid w:val="004C0609"/>
    <w:rsid w:val="004C06ED"/>
    <w:rsid w:val="004C0EAA"/>
    <w:rsid w:val="004C11BA"/>
    <w:rsid w:val="004C11F8"/>
    <w:rsid w:val="004C158D"/>
    <w:rsid w:val="004C16BF"/>
    <w:rsid w:val="004C21BC"/>
    <w:rsid w:val="004C26D9"/>
    <w:rsid w:val="004C2F9C"/>
    <w:rsid w:val="004C3169"/>
    <w:rsid w:val="004C32FC"/>
    <w:rsid w:val="004C3460"/>
    <w:rsid w:val="004C3703"/>
    <w:rsid w:val="004C40FF"/>
    <w:rsid w:val="004C4BC6"/>
    <w:rsid w:val="004C53E9"/>
    <w:rsid w:val="004C7081"/>
    <w:rsid w:val="004C7D8D"/>
    <w:rsid w:val="004D020A"/>
    <w:rsid w:val="004D033F"/>
    <w:rsid w:val="004D0622"/>
    <w:rsid w:val="004D0A7F"/>
    <w:rsid w:val="004D1605"/>
    <w:rsid w:val="004D1EEE"/>
    <w:rsid w:val="004D259D"/>
    <w:rsid w:val="004D2713"/>
    <w:rsid w:val="004D2D38"/>
    <w:rsid w:val="004D2ECB"/>
    <w:rsid w:val="004D3297"/>
    <w:rsid w:val="004D405F"/>
    <w:rsid w:val="004D4219"/>
    <w:rsid w:val="004D4715"/>
    <w:rsid w:val="004D4B4B"/>
    <w:rsid w:val="004D4D91"/>
    <w:rsid w:val="004D4F3D"/>
    <w:rsid w:val="004D59F6"/>
    <w:rsid w:val="004D5DE1"/>
    <w:rsid w:val="004D6F5A"/>
    <w:rsid w:val="004D7297"/>
    <w:rsid w:val="004D761D"/>
    <w:rsid w:val="004D7708"/>
    <w:rsid w:val="004E01F7"/>
    <w:rsid w:val="004E0AAB"/>
    <w:rsid w:val="004E0E59"/>
    <w:rsid w:val="004E166E"/>
    <w:rsid w:val="004E18C1"/>
    <w:rsid w:val="004E2597"/>
    <w:rsid w:val="004E2C9D"/>
    <w:rsid w:val="004E3108"/>
    <w:rsid w:val="004E4338"/>
    <w:rsid w:val="004E45E1"/>
    <w:rsid w:val="004E4C98"/>
    <w:rsid w:val="004E4F4F"/>
    <w:rsid w:val="004E4FCA"/>
    <w:rsid w:val="004E5180"/>
    <w:rsid w:val="004E5A35"/>
    <w:rsid w:val="004E5BD3"/>
    <w:rsid w:val="004E5F7C"/>
    <w:rsid w:val="004E637D"/>
    <w:rsid w:val="004E6789"/>
    <w:rsid w:val="004E6935"/>
    <w:rsid w:val="004E6DB8"/>
    <w:rsid w:val="004E7151"/>
    <w:rsid w:val="004E72AA"/>
    <w:rsid w:val="004E76B1"/>
    <w:rsid w:val="004E7D71"/>
    <w:rsid w:val="004F0264"/>
    <w:rsid w:val="004F0357"/>
    <w:rsid w:val="004F0707"/>
    <w:rsid w:val="004F0D73"/>
    <w:rsid w:val="004F0F35"/>
    <w:rsid w:val="004F1277"/>
    <w:rsid w:val="004F1A1F"/>
    <w:rsid w:val="004F1AB3"/>
    <w:rsid w:val="004F1AC8"/>
    <w:rsid w:val="004F2EB5"/>
    <w:rsid w:val="004F3050"/>
    <w:rsid w:val="004F380A"/>
    <w:rsid w:val="004F47F6"/>
    <w:rsid w:val="004F48F7"/>
    <w:rsid w:val="004F4C74"/>
    <w:rsid w:val="004F61E3"/>
    <w:rsid w:val="004F65E3"/>
    <w:rsid w:val="004F7065"/>
    <w:rsid w:val="004F7408"/>
    <w:rsid w:val="004F77E8"/>
    <w:rsid w:val="004F7C50"/>
    <w:rsid w:val="00500030"/>
    <w:rsid w:val="00500058"/>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1015C"/>
    <w:rsid w:val="00510303"/>
    <w:rsid w:val="00510352"/>
    <w:rsid w:val="00510389"/>
    <w:rsid w:val="005110B0"/>
    <w:rsid w:val="00512218"/>
    <w:rsid w:val="00512795"/>
    <w:rsid w:val="005127AB"/>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A"/>
    <w:rsid w:val="005333B1"/>
    <w:rsid w:val="005339EB"/>
    <w:rsid w:val="00533A39"/>
    <w:rsid w:val="00533B2D"/>
    <w:rsid w:val="00533CBF"/>
    <w:rsid w:val="00534AFF"/>
    <w:rsid w:val="005351F4"/>
    <w:rsid w:val="005358AA"/>
    <w:rsid w:val="00535988"/>
    <w:rsid w:val="00536188"/>
    <w:rsid w:val="00536BDE"/>
    <w:rsid w:val="005373EF"/>
    <w:rsid w:val="00537B31"/>
    <w:rsid w:val="00537C06"/>
    <w:rsid w:val="00540B6C"/>
    <w:rsid w:val="0054164C"/>
    <w:rsid w:val="00541F6E"/>
    <w:rsid w:val="00542892"/>
    <w:rsid w:val="005429AA"/>
    <w:rsid w:val="00542A81"/>
    <w:rsid w:val="00542D6F"/>
    <w:rsid w:val="0054369E"/>
    <w:rsid w:val="00543743"/>
    <w:rsid w:val="00543A53"/>
    <w:rsid w:val="00543BCC"/>
    <w:rsid w:val="00543E77"/>
    <w:rsid w:val="0054440F"/>
    <w:rsid w:val="0054456C"/>
    <w:rsid w:val="00544CB5"/>
    <w:rsid w:val="0054511D"/>
    <w:rsid w:val="00545A98"/>
    <w:rsid w:val="00545CBF"/>
    <w:rsid w:val="00546138"/>
    <w:rsid w:val="00546C83"/>
    <w:rsid w:val="00546EEC"/>
    <w:rsid w:val="005470B6"/>
    <w:rsid w:val="00547498"/>
    <w:rsid w:val="005505F6"/>
    <w:rsid w:val="00550A66"/>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8C3"/>
    <w:rsid w:val="005569B6"/>
    <w:rsid w:val="005577D4"/>
    <w:rsid w:val="00557864"/>
    <w:rsid w:val="00557932"/>
    <w:rsid w:val="00557E8E"/>
    <w:rsid w:val="0056044E"/>
    <w:rsid w:val="00560A26"/>
    <w:rsid w:val="00560AD7"/>
    <w:rsid w:val="00561189"/>
    <w:rsid w:val="00561458"/>
    <w:rsid w:val="005616BF"/>
    <w:rsid w:val="00562078"/>
    <w:rsid w:val="00562188"/>
    <w:rsid w:val="00562609"/>
    <w:rsid w:val="00562669"/>
    <w:rsid w:val="0056296C"/>
    <w:rsid w:val="005630DF"/>
    <w:rsid w:val="00563149"/>
    <w:rsid w:val="005640D2"/>
    <w:rsid w:val="005641A5"/>
    <w:rsid w:val="0056460A"/>
    <w:rsid w:val="00564614"/>
    <w:rsid w:val="005648A9"/>
    <w:rsid w:val="005657A5"/>
    <w:rsid w:val="00565E19"/>
    <w:rsid w:val="005666F9"/>
    <w:rsid w:val="00566C08"/>
    <w:rsid w:val="005677BA"/>
    <w:rsid w:val="00567EC7"/>
    <w:rsid w:val="00570013"/>
    <w:rsid w:val="00570347"/>
    <w:rsid w:val="00570BC0"/>
    <w:rsid w:val="005714F6"/>
    <w:rsid w:val="00571C77"/>
    <w:rsid w:val="00571F5D"/>
    <w:rsid w:val="00572DC1"/>
    <w:rsid w:val="00573480"/>
    <w:rsid w:val="00574135"/>
    <w:rsid w:val="00574542"/>
    <w:rsid w:val="00574ABC"/>
    <w:rsid w:val="00574CEF"/>
    <w:rsid w:val="005750BE"/>
    <w:rsid w:val="005753EC"/>
    <w:rsid w:val="00575B2C"/>
    <w:rsid w:val="00575F1B"/>
    <w:rsid w:val="00575FC7"/>
    <w:rsid w:val="00576945"/>
    <w:rsid w:val="00576F05"/>
    <w:rsid w:val="00577259"/>
    <w:rsid w:val="0057756D"/>
    <w:rsid w:val="00580174"/>
    <w:rsid w:val="005801A2"/>
    <w:rsid w:val="0058104F"/>
    <w:rsid w:val="005812AB"/>
    <w:rsid w:val="00581378"/>
    <w:rsid w:val="005813D8"/>
    <w:rsid w:val="0058165A"/>
    <w:rsid w:val="005819C3"/>
    <w:rsid w:val="0058238A"/>
    <w:rsid w:val="00582E8B"/>
    <w:rsid w:val="00583A31"/>
    <w:rsid w:val="00585996"/>
    <w:rsid w:val="005862F4"/>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678"/>
    <w:rsid w:val="00592963"/>
    <w:rsid w:val="00592D51"/>
    <w:rsid w:val="00592D9F"/>
    <w:rsid w:val="00594465"/>
    <w:rsid w:val="00594C33"/>
    <w:rsid w:val="0059516C"/>
    <w:rsid w:val="005951A7"/>
    <w:rsid w:val="005952A5"/>
    <w:rsid w:val="005962FD"/>
    <w:rsid w:val="00596580"/>
    <w:rsid w:val="00597491"/>
    <w:rsid w:val="005976E4"/>
    <w:rsid w:val="005976F4"/>
    <w:rsid w:val="005977A0"/>
    <w:rsid w:val="005979F3"/>
    <w:rsid w:val="00597CE2"/>
    <w:rsid w:val="005A0B0E"/>
    <w:rsid w:val="005A1724"/>
    <w:rsid w:val="005A194E"/>
    <w:rsid w:val="005A1D38"/>
    <w:rsid w:val="005A274B"/>
    <w:rsid w:val="005A2842"/>
    <w:rsid w:val="005A2C21"/>
    <w:rsid w:val="005A2CD5"/>
    <w:rsid w:val="005A2D79"/>
    <w:rsid w:val="005A33A1"/>
    <w:rsid w:val="005A3654"/>
    <w:rsid w:val="005A3A45"/>
    <w:rsid w:val="005A4638"/>
    <w:rsid w:val="005A5928"/>
    <w:rsid w:val="005A66B0"/>
    <w:rsid w:val="005A67C7"/>
    <w:rsid w:val="005A71AC"/>
    <w:rsid w:val="005A7215"/>
    <w:rsid w:val="005A76F1"/>
    <w:rsid w:val="005A7A7F"/>
    <w:rsid w:val="005B05E9"/>
    <w:rsid w:val="005B0AA7"/>
    <w:rsid w:val="005B0D71"/>
    <w:rsid w:val="005B1390"/>
    <w:rsid w:val="005B13BF"/>
    <w:rsid w:val="005B1A5B"/>
    <w:rsid w:val="005B1DDE"/>
    <w:rsid w:val="005B217D"/>
    <w:rsid w:val="005B28ED"/>
    <w:rsid w:val="005B3633"/>
    <w:rsid w:val="005B376F"/>
    <w:rsid w:val="005B490F"/>
    <w:rsid w:val="005B4987"/>
    <w:rsid w:val="005B52F2"/>
    <w:rsid w:val="005B5561"/>
    <w:rsid w:val="005B5DC9"/>
    <w:rsid w:val="005B5F81"/>
    <w:rsid w:val="005B64D4"/>
    <w:rsid w:val="005B65A8"/>
    <w:rsid w:val="005B6B88"/>
    <w:rsid w:val="005B6C87"/>
    <w:rsid w:val="005B6CD5"/>
    <w:rsid w:val="005B6E67"/>
    <w:rsid w:val="005B7229"/>
    <w:rsid w:val="005C256C"/>
    <w:rsid w:val="005C2587"/>
    <w:rsid w:val="005C2674"/>
    <w:rsid w:val="005C2956"/>
    <w:rsid w:val="005C3302"/>
    <w:rsid w:val="005C385F"/>
    <w:rsid w:val="005C42C5"/>
    <w:rsid w:val="005C5025"/>
    <w:rsid w:val="005C5068"/>
    <w:rsid w:val="005C6B80"/>
    <w:rsid w:val="005C740A"/>
    <w:rsid w:val="005C77B3"/>
    <w:rsid w:val="005C7B7D"/>
    <w:rsid w:val="005C7C26"/>
    <w:rsid w:val="005D03A1"/>
    <w:rsid w:val="005D0B33"/>
    <w:rsid w:val="005D0BE8"/>
    <w:rsid w:val="005D1C74"/>
    <w:rsid w:val="005D229F"/>
    <w:rsid w:val="005D22FF"/>
    <w:rsid w:val="005D2AC3"/>
    <w:rsid w:val="005D3343"/>
    <w:rsid w:val="005D4A3F"/>
    <w:rsid w:val="005D4AAE"/>
    <w:rsid w:val="005D4CD2"/>
    <w:rsid w:val="005D4FFC"/>
    <w:rsid w:val="005D516F"/>
    <w:rsid w:val="005D598E"/>
    <w:rsid w:val="005D5A0C"/>
    <w:rsid w:val="005D5F1C"/>
    <w:rsid w:val="005D5F83"/>
    <w:rsid w:val="005D6811"/>
    <w:rsid w:val="005D6DA8"/>
    <w:rsid w:val="005D6E37"/>
    <w:rsid w:val="005D7455"/>
    <w:rsid w:val="005E0462"/>
    <w:rsid w:val="005E048E"/>
    <w:rsid w:val="005E04BA"/>
    <w:rsid w:val="005E1AC6"/>
    <w:rsid w:val="005E1ED2"/>
    <w:rsid w:val="005E25B2"/>
    <w:rsid w:val="005E2636"/>
    <w:rsid w:val="005E29BD"/>
    <w:rsid w:val="005E2CC0"/>
    <w:rsid w:val="005E2EA3"/>
    <w:rsid w:val="005E3C5E"/>
    <w:rsid w:val="005E3F2B"/>
    <w:rsid w:val="005E5B4F"/>
    <w:rsid w:val="005E5FED"/>
    <w:rsid w:val="005E7641"/>
    <w:rsid w:val="005E77BF"/>
    <w:rsid w:val="005F04D8"/>
    <w:rsid w:val="005F076C"/>
    <w:rsid w:val="005F12D6"/>
    <w:rsid w:val="005F1402"/>
    <w:rsid w:val="005F157D"/>
    <w:rsid w:val="005F2C05"/>
    <w:rsid w:val="005F2C70"/>
    <w:rsid w:val="005F3539"/>
    <w:rsid w:val="005F39FD"/>
    <w:rsid w:val="005F4190"/>
    <w:rsid w:val="005F46BC"/>
    <w:rsid w:val="005F48B2"/>
    <w:rsid w:val="005F4935"/>
    <w:rsid w:val="005F5562"/>
    <w:rsid w:val="005F61C8"/>
    <w:rsid w:val="005F66B5"/>
    <w:rsid w:val="005F6DFA"/>
    <w:rsid w:val="005F6F1B"/>
    <w:rsid w:val="005F7722"/>
    <w:rsid w:val="005F77FA"/>
    <w:rsid w:val="005F7D78"/>
    <w:rsid w:val="005F7E2F"/>
    <w:rsid w:val="006000A3"/>
    <w:rsid w:val="006000FE"/>
    <w:rsid w:val="00600401"/>
    <w:rsid w:val="006013C0"/>
    <w:rsid w:val="006014FE"/>
    <w:rsid w:val="006020F7"/>
    <w:rsid w:val="00602316"/>
    <w:rsid w:val="00603167"/>
    <w:rsid w:val="00603382"/>
    <w:rsid w:val="0060367D"/>
    <w:rsid w:val="006038BC"/>
    <w:rsid w:val="00603F1F"/>
    <w:rsid w:val="0060403D"/>
    <w:rsid w:val="0060483F"/>
    <w:rsid w:val="00604884"/>
    <w:rsid w:val="00604D48"/>
    <w:rsid w:val="006050A5"/>
    <w:rsid w:val="00605201"/>
    <w:rsid w:val="00605E59"/>
    <w:rsid w:val="00605EC6"/>
    <w:rsid w:val="00606357"/>
    <w:rsid w:val="00606576"/>
    <w:rsid w:val="00607C5B"/>
    <w:rsid w:val="00610D18"/>
    <w:rsid w:val="0061138F"/>
    <w:rsid w:val="00612122"/>
    <w:rsid w:val="00612162"/>
    <w:rsid w:val="00612A08"/>
    <w:rsid w:val="006130C2"/>
    <w:rsid w:val="006131CD"/>
    <w:rsid w:val="00613354"/>
    <w:rsid w:val="006135A0"/>
    <w:rsid w:val="00614209"/>
    <w:rsid w:val="0061443D"/>
    <w:rsid w:val="006147F9"/>
    <w:rsid w:val="00614A48"/>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1EE3"/>
    <w:rsid w:val="0062214A"/>
    <w:rsid w:val="00622205"/>
    <w:rsid w:val="00622961"/>
    <w:rsid w:val="006232A6"/>
    <w:rsid w:val="00623A76"/>
    <w:rsid w:val="006244CF"/>
    <w:rsid w:val="006247F7"/>
    <w:rsid w:val="00624A7B"/>
    <w:rsid w:val="00624B33"/>
    <w:rsid w:val="00625451"/>
    <w:rsid w:val="00625838"/>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45D"/>
    <w:rsid w:val="00634561"/>
    <w:rsid w:val="006358BC"/>
    <w:rsid w:val="00635D0D"/>
    <w:rsid w:val="00636300"/>
    <w:rsid w:val="006366F4"/>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6707"/>
    <w:rsid w:val="00646872"/>
    <w:rsid w:val="00646C6B"/>
    <w:rsid w:val="00646E6E"/>
    <w:rsid w:val="00647CBB"/>
    <w:rsid w:val="00650196"/>
    <w:rsid w:val="00650233"/>
    <w:rsid w:val="00651436"/>
    <w:rsid w:val="00651A7F"/>
    <w:rsid w:val="00651F84"/>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B25"/>
    <w:rsid w:val="00657A0D"/>
    <w:rsid w:val="00657D2C"/>
    <w:rsid w:val="00657F7E"/>
    <w:rsid w:val="00660170"/>
    <w:rsid w:val="006601F9"/>
    <w:rsid w:val="006604D5"/>
    <w:rsid w:val="00660609"/>
    <w:rsid w:val="00660B08"/>
    <w:rsid w:val="00660ECB"/>
    <w:rsid w:val="00662E58"/>
    <w:rsid w:val="006637F2"/>
    <w:rsid w:val="00663924"/>
    <w:rsid w:val="00663CFD"/>
    <w:rsid w:val="006642A5"/>
    <w:rsid w:val="00664672"/>
    <w:rsid w:val="00664AD6"/>
    <w:rsid w:val="00664DCF"/>
    <w:rsid w:val="00664F24"/>
    <w:rsid w:val="00666569"/>
    <w:rsid w:val="0066675F"/>
    <w:rsid w:val="006669BA"/>
    <w:rsid w:val="0066710E"/>
    <w:rsid w:val="0066718A"/>
    <w:rsid w:val="006671A6"/>
    <w:rsid w:val="006672ED"/>
    <w:rsid w:val="006676F3"/>
    <w:rsid w:val="00670BC1"/>
    <w:rsid w:val="00670C48"/>
    <w:rsid w:val="00670FC5"/>
    <w:rsid w:val="00672AED"/>
    <w:rsid w:val="00673851"/>
    <w:rsid w:val="00673BEE"/>
    <w:rsid w:val="0067438D"/>
    <w:rsid w:val="006748E8"/>
    <w:rsid w:val="00674A74"/>
    <w:rsid w:val="00674CD0"/>
    <w:rsid w:val="00675343"/>
    <w:rsid w:val="006758AA"/>
    <w:rsid w:val="006765A3"/>
    <w:rsid w:val="00677CBF"/>
    <w:rsid w:val="00680321"/>
    <w:rsid w:val="00680349"/>
    <w:rsid w:val="00681505"/>
    <w:rsid w:val="0068180A"/>
    <w:rsid w:val="006818EA"/>
    <w:rsid w:val="0068207A"/>
    <w:rsid w:val="00682225"/>
    <w:rsid w:val="00682813"/>
    <w:rsid w:val="006836CF"/>
    <w:rsid w:val="0068477E"/>
    <w:rsid w:val="006852F9"/>
    <w:rsid w:val="00685575"/>
    <w:rsid w:val="006868B2"/>
    <w:rsid w:val="006902C3"/>
    <w:rsid w:val="0069054F"/>
    <w:rsid w:val="006906E8"/>
    <w:rsid w:val="00690DCF"/>
    <w:rsid w:val="0069194F"/>
    <w:rsid w:val="00691995"/>
    <w:rsid w:val="00691998"/>
    <w:rsid w:val="006922CB"/>
    <w:rsid w:val="00692C1D"/>
    <w:rsid w:val="00692E94"/>
    <w:rsid w:val="00693708"/>
    <w:rsid w:val="00693785"/>
    <w:rsid w:val="00693915"/>
    <w:rsid w:val="00693A70"/>
    <w:rsid w:val="00693CAE"/>
    <w:rsid w:val="00694406"/>
    <w:rsid w:val="00694713"/>
    <w:rsid w:val="00694F23"/>
    <w:rsid w:val="00695CD8"/>
    <w:rsid w:val="00695EFD"/>
    <w:rsid w:val="00697228"/>
    <w:rsid w:val="00697732"/>
    <w:rsid w:val="00697E9E"/>
    <w:rsid w:val="006A00EE"/>
    <w:rsid w:val="006A0AD5"/>
    <w:rsid w:val="006A0E5C"/>
    <w:rsid w:val="006A15DE"/>
    <w:rsid w:val="006A1982"/>
    <w:rsid w:val="006A216C"/>
    <w:rsid w:val="006A3D23"/>
    <w:rsid w:val="006A413B"/>
    <w:rsid w:val="006A420A"/>
    <w:rsid w:val="006A460A"/>
    <w:rsid w:val="006A4750"/>
    <w:rsid w:val="006A48E6"/>
    <w:rsid w:val="006A548D"/>
    <w:rsid w:val="006A5725"/>
    <w:rsid w:val="006A5AFC"/>
    <w:rsid w:val="006A5ED0"/>
    <w:rsid w:val="006A66C0"/>
    <w:rsid w:val="006A6E9A"/>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720D"/>
    <w:rsid w:val="006B74F3"/>
    <w:rsid w:val="006B7BEA"/>
    <w:rsid w:val="006C0146"/>
    <w:rsid w:val="006C0246"/>
    <w:rsid w:val="006C02AC"/>
    <w:rsid w:val="006C169F"/>
    <w:rsid w:val="006C1A55"/>
    <w:rsid w:val="006C286A"/>
    <w:rsid w:val="006C2A7B"/>
    <w:rsid w:val="006C37FD"/>
    <w:rsid w:val="006C3F0C"/>
    <w:rsid w:val="006C4945"/>
    <w:rsid w:val="006C51CA"/>
    <w:rsid w:val="006C5648"/>
    <w:rsid w:val="006C5D39"/>
    <w:rsid w:val="006C64B5"/>
    <w:rsid w:val="006C6592"/>
    <w:rsid w:val="006C6601"/>
    <w:rsid w:val="006C6AC1"/>
    <w:rsid w:val="006C6C48"/>
    <w:rsid w:val="006C6CE5"/>
    <w:rsid w:val="006C6F00"/>
    <w:rsid w:val="006D0C4B"/>
    <w:rsid w:val="006D0D08"/>
    <w:rsid w:val="006D0E3B"/>
    <w:rsid w:val="006D1B7F"/>
    <w:rsid w:val="006D1EC3"/>
    <w:rsid w:val="006D2097"/>
    <w:rsid w:val="006D2108"/>
    <w:rsid w:val="006D212F"/>
    <w:rsid w:val="006D2B82"/>
    <w:rsid w:val="006D43AD"/>
    <w:rsid w:val="006D463C"/>
    <w:rsid w:val="006D46BB"/>
    <w:rsid w:val="006D54FB"/>
    <w:rsid w:val="006D55B7"/>
    <w:rsid w:val="006D59B2"/>
    <w:rsid w:val="006D5DF9"/>
    <w:rsid w:val="006D6115"/>
    <w:rsid w:val="006D63DD"/>
    <w:rsid w:val="006D69B8"/>
    <w:rsid w:val="006D6D9B"/>
    <w:rsid w:val="006D703A"/>
    <w:rsid w:val="006E0878"/>
    <w:rsid w:val="006E0C6F"/>
    <w:rsid w:val="006E1875"/>
    <w:rsid w:val="006E2810"/>
    <w:rsid w:val="006E2A5F"/>
    <w:rsid w:val="006E2ACE"/>
    <w:rsid w:val="006E2F61"/>
    <w:rsid w:val="006E3303"/>
    <w:rsid w:val="006E3D78"/>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3F8"/>
    <w:rsid w:val="0070741E"/>
    <w:rsid w:val="00710697"/>
    <w:rsid w:val="00710C22"/>
    <w:rsid w:val="00710FD3"/>
    <w:rsid w:val="00711A1D"/>
    <w:rsid w:val="00711E7D"/>
    <w:rsid w:val="007120E3"/>
    <w:rsid w:val="007126C7"/>
    <w:rsid w:val="00712CED"/>
    <w:rsid w:val="00712D9E"/>
    <w:rsid w:val="00712EC4"/>
    <w:rsid w:val="00712F60"/>
    <w:rsid w:val="007134EC"/>
    <w:rsid w:val="007148A3"/>
    <w:rsid w:val="00714A2B"/>
    <w:rsid w:val="00714BB2"/>
    <w:rsid w:val="00714DCF"/>
    <w:rsid w:val="007159A5"/>
    <w:rsid w:val="00715A59"/>
    <w:rsid w:val="00715E70"/>
    <w:rsid w:val="00716B13"/>
    <w:rsid w:val="00717E64"/>
    <w:rsid w:val="00717F7D"/>
    <w:rsid w:val="007208EF"/>
    <w:rsid w:val="00720E3B"/>
    <w:rsid w:val="00722067"/>
    <w:rsid w:val="007223FB"/>
    <w:rsid w:val="00722CE0"/>
    <w:rsid w:val="007234C7"/>
    <w:rsid w:val="00723EC6"/>
    <w:rsid w:val="007243E5"/>
    <w:rsid w:val="007244BF"/>
    <w:rsid w:val="00724A07"/>
    <w:rsid w:val="00724F81"/>
    <w:rsid w:val="007259B9"/>
    <w:rsid w:val="00726296"/>
    <w:rsid w:val="00726FAA"/>
    <w:rsid w:val="00726FE4"/>
    <w:rsid w:val="00727DAF"/>
    <w:rsid w:val="00727F67"/>
    <w:rsid w:val="0073053A"/>
    <w:rsid w:val="007305E3"/>
    <w:rsid w:val="007314E1"/>
    <w:rsid w:val="00731603"/>
    <w:rsid w:val="007316F2"/>
    <w:rsid w:val="00731E94"/>
    <w:rsid w:val="0073214A"/>
    <w:rsid w:val="00732182"/>
    <w:rsid w:val="007322B9"/>
    <w:rsid w:val="0073249C"/>
    <w:rsid w:val="007324A2"/>
    <w:rsid w:val="00732533"/>
    <w:rsid w:val="00732F87"/>
    <w:rsid w:val="00733865"/>
    <w:rsid w:val="0073419F"/>
    <w:rsid w:val="0073479C"/>
    <w:rsid w:val="007357AF"/>
    <w:rsid w:val="00735925"/>
    <w:rsid w:val="0073634A"/>
    <w:rsid w:val="00736368"/>
    <w:rsid w:val="0073637B"/>
    <w:rsid w:val="0073683F"/>
    <w:rsid w:val="00736A67"/>
    <w:rsid w:val="00736ED1"/>
    <w:rsid w:val="00737873"/>
    <w:rsid w:val="007378B5"/>
    <w:rsid w:val="0074039F"/>
    <w:rsid w:val="00740596"/>
    <w:rsid w:val="00740AE3"/>
    <w:rsid w:val="007419E9"/>
    <w:rsid w:val="00742C52"/>
    <w:rsid w:val="007434A2"/>
    <w:rsid w:val="0074373A"/>
    <w:rsid w:val="0074393F"/>
    <w:rsid w:val="00744D9A"/>
    <w:rsid w:val="00744F95"/>
    <w:rsid w:val="0074589D"/>
    <w:rsid w:val="00745F6B"/>
    <w:rsid w:val="00746270"/>
    <w:rsid w:val="007465DA"/>
    <w:rsid w:val="007470D4"/>
    <w:rsid w:val="00747BE1"/>
    <w:rsid w:val="00747F1C"/>
    <w:rsid w:val="007502A6"/>
    <w:rsid w:val="007509BC"/>
    <w:rsid w:val="00751277"/>
    <w:rsid w:val="0075175B"/>
    <w:rsid w:val="00751F28"/>
    <w:rsid w:val="00753752"/>
    <w:rsid w:val="00753DA9"/>
    <w:rsid w:val="00753FD0"/>
    <w:rsid w:val="00754491"/>
    <w:rsid w:val="0075463E"/>
    <w:rsid w:val="007551C5"/>
    <w:rsid w:val="0075585E"/>
    <w:rsid w:val="00755C1B"/>
    <w:rsid w:val="00755D5D"/>
    <w:rsid w:val="00755F48"/>
    <w:rsid w:val="00756E04"/>
    <w:rsid w:val="00756F6C"/>
    <w:rsid w:val="007571D4"/>
    <w:rsid w:val="00757877"/>
    <w:rsid w:val="00760637"/>
    <w:rsid w:val="00760C45"/>
    <w:rsid w:val="007610BC"/>
    <w:rsid w:val="00761821"/>
    <w:rsid w:val="007626E2"/>
    <w:rsid w:val="00762C79"/>
    <w:rsid w:val="00762D55"/>
    <w:rsid w:val="00762DFE"/>
    <w:rsid w:val="0076369B"/>
    <w:rsid w:val="00763DCE"/>
    <w:rsid w:val="00764700"/>
    <w:rsid w:val="00764794"/>
    <w:rsid w:val="00765279"/>
    <w:rsid w:val="007657A0"/>
    <w:rsid w:val="00765B8B"/>
    <w:rsid w:val="00765D18"/>
    <w:rsid w:val="00766368"/>
    <w:rsid w:val="0076723C"/>
    <w:rsid w:val="0076795B"/>
    <w:rsid w:val="00767BF1"/>
    <w:rsid w:val="00767D38"/>
    <w:rsid w:val="007700BA"/>
    <w:rsid w:val="007700C5"/>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960"/>
    <w:rsid w:val="00775B13"/>
    <w:rsid w:val="00775DB1"/>
    <w:rsid w:val="007768FF"/>
    <w:rsid w:val="0077695F"/>
    <w:rsid w:val="00777075"/>
    <w:rsid w:val="00777FC8"/>
    <w:rsid w:val="007809C8"/>
    <w:rsid w:val="00780AB5"/>
    <w:rsid w:val="00782043"/>
    <w:rsid w:val="00782264"/>
    <w:rsid w:val="007824D3"/>
    <w:rsid w:val="007824F2"/>
    <w:rsid w:val="007830DE"/>
    <w:rsid w:val="0078314A"/>
    <w:rsid w:val="007835B4"/>
    <w:rsid w:val="00783AA7"/>
    <w:rsid w:val="00784D1E"/>
    <w:rsid w:val="00786035"/>
    <w:rsid w:val="00786059"/>
    <w:rsid w:val="007864E4"/>
    <w:rsid w:val="00787044"/>
    <w:rsid w:val="007873FE"/>
    <w:rsid w:val="007902C3"/>
    <w:rsid w:val="00790661"/>
    <w:rsid w:val="00790711"/>
    <w:rsid w:val="00791AA6"/>
    <w:rsid w:val="00791D43"/>
    <w:rsid w:val="00792C00"/>
    <w:rsid w:val="007933DD"/>
    <w:rsid w:val="00793AC0"/>
    <w:rsid w:val="00795871"/>
    <w:rsid w:val="00796017"/>
    <w:rsid w:val="00796185"/>
    <w:rsid w:val="00796340"/>
    <w:rsid w:val="00796928"/>
    <w:rsid w:val="00796EE3"/>
    <w:rsid w:val="00797E69"/>
    <w:rsid w:val="007A07E6"/>
    <w:rsid w:val="007A121D"/>
    <w:rsid w:val="007A13B4"/>
    <w:rsid w:val="007A1DE7"/>
    <w:rsid w:val="007A200F"/>
    <w:rsid w:val="007A22F1"/>
    <w:rsid w:val="007A32A1"/>
    <w:rsid w:val="007A392B"/>
    <w:rsid w:val="007A4034"/>
    <w:rsid w:val="007A410E"/>
    <w:rsid w:val="007A421B"/>
    <w:rsid w:val="007A44FD"/>
    <w:rsid w:val="007A4823"/>
    <w:rsid w:val="007A49DF"/>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F01"/>
    <w:rsid w:val="007B235E"/>
    <w:rsid w:val="007B26C1"/>
    <w:rsid w:val="007B28DE"/>
    <w:rsid w:val="007B2946"/>
    <w:rsid w:val="007B2C11"/>
    <w:rsid w:val="007B2EFC"/>
    <w:rsid w:val="007B2FAE"/>
    <w:rsid w:val="007B332C"/>
    <w:rsid w:val="007B3C7E"/>
    <w:rsid w:val="007B3EE3"/>
    <w:rsid w:val="007B4042"/>
    <w:rsid w:val="007B4AB8"/>
    <w:rsid w:val="007B5250"/>
    <w:rsid w:val="007B5B7E"/>
    <w:rsid w:val="007B6028"/>
    <w:rsid w:val="007B6450"/>
    <w:rsid w:val="007B6C6C"/>
    <w:rsid w:val="007B70A7"/>
    <w:rsid w:val="007B7E48"/>
    <w:rsid w:val="007C032A"/>
    <w:rsid w:val="007C0625"/>
    <w:rsid w:val="007C0794"/>
    <w:rsid w:val="007C081C"/>
    <w:rsid w:val="007C0C1D"/>
    <w:rsid w:val="007C1BC7"/>
    <w:rsid w:val="007C2097"/>
    <w:rsid w:val="007C23D6"/>
    <w:rsid w:val="007C3FE6"/>
    <w:rsid w:val="007C4175"/>
    <w:rsid w:val="007C448E"/>
    <w:rsid w:val="007C44B1"/>
    <w:rsid w:val="007C4BF6"/>
    <w:rsid w:val="007C4D4D"/>
    <w:rsid w:val="007C599A"/>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E3"/>
    <w:rsid w:val="007F0306"/>
    <w:rsid w:val="007F05E9"/>
    <w:rsid w:val="007F0B41"/>
    <w:rsid w:val="007F0EA0"/>
    <w:rsid w:val="007F1883"/>
    <w:rsid w:val="007F1DFC"/>
    <w:rsid w:val="007F1E3A"/>
    <w:rsid w:val="007F1F8B"/>
    <w:rsid w:val="007F1FCF"/>
    <w:rsid w:val="007F209E"/>
    <w:rsid w:val="007F2D06"/>
    <w:rsid w:val="007F31A6"/>
    <w:rsid w:val="007F329F"/>
    <w:rsid w:val="007F3579"/>
    <w:rsid w:val="007F37E4"/>
    <w:rsid w:val="007F4147"/>
    <w:rsid w:val="007F4312"/>
    <w:rsid w:val="007F488E"/>
    <w:rsid w:val="007F52CC"/>
    <w:rsid w:val="007F5FC0"/>
    <w:rsid w:val="007F6205"/>
    <w:rsid w:val="007F67A1"/>
    <w:rsid w:val="007F7848"/>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490"/>
    <w:rsid w:val="008058A5"/>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2730"/>
    <w:rsid w:val="00812B60"/>
    <w:rsid w:val="00813707"/>
    <w:rsid w:val="00813B24"/>
    <w:rsid w:val="00813F45"/>
    <w:rsid w:val="00814870"/>
    <w:rsid w:val="00815123"/>
    <w:rsid w:val="008151FB"/>
    <w:rsid w:val="00816F3C"/>
    <w:rsid w:val="00817651"/>
    <w:rsid w:val="00817EB4"/>
    <w:rsid w:val="008200B6"/>
    <w:rsid w:val="008203EF"/>
    <w:rsid w:val="00820649"/>
    <w:rsid w:val="008206BB"/>
    <w:rsid w:val="008206C8"/>
    <w:rsid w:val="00820783"/>
    <w:rsid w:val="00820983"/>
    <w:rsid w:val="00820BFE"/>
    <w:rsid w:val="00821750"/>
    <w:rsid w:val="00821F78"/>
    <w:rsid w:val="00822098"/>
    <w:rsid w:val="00822A34"/>
    <w:rsid w:val="0082389C"/>
    <w:rsid w:val="00823E6A"/>
    <w:rsid w:val="00824468"/>
    <w:rsid w:val="0082459A"/>
    <w:rsid w:val="00824BD4"/>
    <w:rsid w:val="00824E1F"/>
    <w:rsid w:val="0082508F"/>
    <w:rsid w:val="008254B2"/>
    <w:rsid w:val="008266A7"/>
    <w:rsid w:val="008266E1"/>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306D"/>
    <w:rsid w:val="0083327A"/>
    <w:rsid w:val="008333F1"/>
    <w:rsid w:val="00833A33"/>
    <w:rsid w:val="00833DCD"/>
    <w:rsid w:val="00834F5C"/>
    <w:rsid w:val="00834FA6"/>
    <w:rsid w:val="00835528"/>
    <w:rsid w:val="0083558A"/>
    <w:rsid w:val="008355B3"/>
    <w:rsid w:val="00836123"/>
    <w:rsid w:val="00836FAD"/>
    <w:rsid w:val="008370D7"/>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7033"/>
    <w:rsid w:val="008470FB"/>
    <w:rsid w:val="00847B03"/>
    <w:rsid w:val="0085005C"/>
    <w:rsid w:val="00850DA4"/>
    <w:rsid w:val="00851D98"/>
    <w:rsid w:val="00852579"/>
    <w:rsid w:val="00852F80"/>
    <w:rsid w:val="0085308D"/>
    <w:rsid w:val="008533D8"/>
    <w:rsid w:val="00853821"/>
    <w:rsid w:val="008545A6"/>
    <w:rsid w:val="00854A6E"/>
    <w:rsid w:val="00855303"/>
    <w:rsid w:val="00855735"/>
    <w:rsid w:val="008557F9"/>
    <w:rsid w:val="00855A1D"/>
    <w:rsid w:val="0085601C"/>
    <w:rsid w:val="00857211"/>
    <w:rsid w:val="008575A3"/>
    <w:rsid w:val="008575E3"/>
    <w:rsid w:val="00857BD4"/>
    <w:rsid w:val="00857C48"/>
    <w:rsid w:val="008605F9"/>
    <w:rsid w:val="00861524"/>
    <w:rsid w:val="00862143"/>
    <w:rsid w:val="008628B1"/>
    <w:rsid w:val="00862EB6"/>
    <w:rsid w:val="0086322D"/>
    <w:rsid w:val="0086387C"/>
    <w:rsid w:val="00864032"/>
    <w:rsid w:val="00864E5A"/>
    <w:rsid w:val="00865301"/>
    <w:rsid w:val="00865544"/>
    <w:rsid w:val="008666B8"/>
    <w:rsid w:val="00866A5B"/>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5C8"/>
    <w:rsid w:val="00875791"/>
    <w:rsid w:val="00875969"/>
    <w:rsid w:val="00875C6B"/>
    <w:rsid w:val="00875E0A"/>
    <w:rsid w:val="0087653C"/>
    <w:rsid w:val="00876C65"/>
    <w:rsid w:val="008773DB"/>
    <w:rsid w:val="00877BCF"/>
    <w:rsid w:val="00881FD0"/>
    <w:rsid w:val="00882F72"/>
    <w:rsid w:val="00883C8A"/>
    <w:rsid w:val="0088485A"/>
    <w:rsid w:val="00884A3B"/>
    <w:rsid w:val="008852E5"/>
    <w:rsid w:val="008855EF"/>
    <w:rsid w:val="00885DF6"/>
    <w:rsid w:val="00886790"/>
    <w:rsid w:val="00886EED"/>
    <w:rsid w:val="00886F1A"/>
    <w:rsid w:val="0088716F"/>
    <w:rsid w:val="00887CE6"/>
    <w:rsid w:val="00890099"/>
    <w:rsid w:val="008900D3"/>
    <w:rsid w:val="008906EE"/>
    <w:rsid w:val="00890BC7"/>
    <w:rsid w:val="008913E1"/>
    <w:rsid w:val="00891583"/>
    <w:rsid w:val="00891B99"/>
    <w:rsid w:val="00892646"/>
    <w:rsid w:val="00892A24"/>
    <w:rsid w:val="00892AE8"/>
    <w:rsid w:val="00893B9F"/>
    <w:rsid w:val="00893DC4"/>
    <w:rsid w:val="00893DC5"/>
    <w:rsid w:val="00895387"/>
    <w:rsid w:val="008955F0"/>
    <w:rsid w:val="00895AFF"/>
    <w:rsid w:val="00895C81"/>
    <w:rsid w:val="008963A1"/>
    <w:rsid w:val="0089643E"/>
    <w:rsid w:val="00897557"/>
    <w:rsid w:val="008975A4"/>
    <w:rsid w:val="008979D8"/>
    <w:rsid w:val="008A07E6"/>
    <w:rsid w:val="008A147E"/>
    <w:rsid w:val="008A19C6"/>
    <w:rsid w:val="008A1FD9"/>
    <w:rsid w:val="008A2154"/>
    <w:rsid w:val="008A230A"/>
    <w:rsid w:val="008A239E"/>
    <w:rsid w:val="008A3964"/>
    <w:rsid w:val="008A3BF5"/>
    <w:rsid w:val="008A42F1"/>
    <w:rsid w:val="008A47A9"/>
    <w:rsid w:val="008A4983"/>
    <w:rsid w:val="008A4B4C"/>
    <w:rsid w:val="008A4C50"/>
    <w:rsid w:val="008A550E"/>
    <w:rsid w:val="008A60AF"/>
    <w:rsid w:val="008A60D7"/>
    <w:rsid w:val="008A6132"/>
    <w:rsid w:val="008A6E7E"/>
    <w:rsid w:val="008A7296"/>
    <w:rsid w:val="008A751B"/>
    <w:rsid w:val="008A7624"/>
    <w:rsid w:val="008A77D6"/>
    <w:rsid w:val="008A7BBB"/>
    <w:rsid w:val="008B084E"/>
    <w:rsid w:val="008B0A93"/>
    <w:rsid w:val="008B0CAC"/>
    <w:rsid w:val="008B1D7D"/>
    <w:rsid w:val="008B291C"/>
    <w:rsid w:val="008B2E17"/>
    <w:rsid w:val="008B30FB"/>
    <w:rsid w:val="008B36F2"/>
    <w:rsid w:val="008B3746"/>
    <w:rsid w:val="008B40A5"/>
    <w:rsid w:val="008B4167"/>
    <w:rsid w:val="008B449C"/>
    <w:rsid w:val="008B44D8"/>
    <w:rsid w:val="008B4FC0"/>
    <w:rsid w:val="008B58BF"/>
    <w:rsid w:val="008B5BFB"/>
    <w:rsid w:val="008B792E"/>
    <w:rsid w:val="008C04E6"/>
    <w:rsid w:val="008C079D"/>
    <w:rsid w:val="008C0B19"/>
    <w:rsid w:val="008C0D0A"/>
    <w:rsid w:val="008C11D8"/>
    <w:rsid w:val="008C1425"/>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94B"/>
    <w:rsid w:val="008C5A9E"/>
    <w:rsid w:val="008C5D5A"/>
    <w:rsid w:val="008C60F8"/>
    <w:rsid w:val="008C6486"/>
    <w:rsid w:val="008C65C3"/>
    <w:rsid w:val="008C6A96"/>
    <w:rsid w:val="008C6BA0"/>
    <w:rsid w:val="008C703E"/>
    <w:rsid w:val="008C70F4"/>
    <w:rsid w:val="008C76AC"/>
    <w:rsid w:val="008C7C85"/>
    <w:rsid w:val="008D1040"/>
    <w:rsid w:val="008D10DA"/>
    <w:rsid w:val="008D1747"/>
    <w:rsid w:val="008D1822"/>
    <w:rsid w:val="008D1ED6"/>
    <w:rsid w:val="008D1FD4"/>
    <w:rsid w:val="008D200F"/>
    <w:rsid w:val="008D2285"/>
    <w:rsid w:val="008D233A"/>
    <w:rsid w:val="008D27C0"/>
    <w:rsid w:val="008D2E72"/>
    <w:rsid w:val="008D43D0"/>
    <w:rsid w:val="008D452C"/>
    <w:rsid w:val="008D4CA1"/>
    <w:rsid w:val="008D5561"/>
    <w:rsid w:val="008D56E9"/>
    <w:rsid w:val="008D5866"/>
    <w:rsid w:val="008D5C77"/>
    <w:rsid w:val="008D5D86"/>
    <w:rsid w:val="008D62CA"/>
    <w:rsid w:val="008D6644"/>
    <w:rsid w:val="008D6CAA"/>
    <w:rsid w:val="008D712B"/>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BB2"/>
    <w:rsid w:val="008E4F35"/>
    <w:rsid w:val="008E55E9"/>
    <w:rsid w:val="008E5626"/>
    <w:rsid w:val="008E6199"/>
    <w:rsid w:val="008E658B"/>
    <w:rsid w:val="008E6AC7"/>
    <w:rsid w:val="008E6BC2"/>
    <w:rsid w:val="008E73FF"/>
    <w:rsid w:val="008E7624"/>
    <w:rsid w:val="008E7900"/>
    <w:rsid w:val="008E7E4B"/>
    <w:rsid w:val="008E7E92"/>
    <w:rsid w:val="008E7EF4"/>
    <w:rsid w:val="008F0181"/>
    <w:rsid w:val="008F0263"/>
    <w:rsid w:val="008F06B8"/>
    <w:rsid w:val="008F097B"/>
    <w:rsid w:val="008F10DF"/>
    <w:rsid w:val="008F1356"/>
    <w:rsid w:val="008F1A50"/>
    <w:rsid w:val="008F2078"/>
    <w:rsid w:val="008F3588"/>
    <w:rsid w:val="008F574F"/>
    <w:rsid w:val="008F5855"/>
    <w:rsid w:val="008F633C"/>
    <w:rsid w:val="008F64A9"/>
    <w:rsid w:val="008F6818"/>
    <w:rsid w:val="008F6874"/>
    <w:rsid w:val="008F7277"/>
    <w:rsid w:val="008F78B7"/>
    <w:rsid w:val="008F7D91"/>
    <w:rsid w:val="00900A80"/>
    <w:rsid w:val="00900CC5"/>
    <w:rsid w:val="00901ADE"/>
    <w:rsid w:val="00901E24"/>
    <w:rsid w:val="00902EFF"/>
    <w:rsid w:val="0090324C"/>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5BC"/>
    <w:rsid w:val="00915629"/>
    <w:rsid w:val="009158F5"/>
    <w:rsid w:val="0091610D"/>
    <w:rsid w:val="009161EC"/>
    <w:rsid w:val="00916680"/>
    <w:rsid w:val="00916C71"/>
    <w:rsid w:val="009210CC"/>
    <w:rsid w:val="00921194"/>
    <w:rsid w:val="009212B0"/>
    <w:rsid w:val="00921525"/>
    <w:rsid w:val="009215D5"/>
    <w:rsid w:val="009216B4"/>
    <w:rsid w:val="009218B1"/>
    <w:rsid w:val="00921FA1"/>
    <w:rsid w:val="0092261C"/>
    <w:rsid w:val="00922A87"/>
    <w:rsid w:val="00922EF8"/>
    <w:rsid w:val="009234A5"/>
    <w:rsid w:val="00923B5B"/>
    <w:rsid w:val="00923E68"/>
    <w:rsid w:val="009244EB"/>
    <w:rsid w:val="0092467A"/>
    <w:rsid w:val="009247CA"/>
    <w:rsid w:val="00925B72"/>
    <w:rsid w:val="00925CE2"/>
    <w:rsid w:val="009277B8"/>
    <w:rsid w:val="00927A8C"/>
    <w:rsid w:val="0093099E"/>
    <w:rsid w:val="00930EF5"/>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636C"/>
    <w:rsid w:val="009364D4"/>
    <w:rsid w:val="00936A21"/>
    <w:rsid w:val="00936F38"/>
    <w:rsid w:val="00937093"/>
    <w:rsid w:val="009373AA"/>
    <w:rsid w:val="00937480"/>
    <w:rsid w:val="009374A7"/>
    <w:rsid w:val="00937B1B"/>
    <w:rsid w:val="00937F03"/>
    <w:rsid w:val="00937FFB"/>
    <w:rsid w:val="00941A7A"/>
    <w:rsid w:val="00941DA1"/>
    <w:rsid w:val="0094242B"/>
    <w:rsid w:val="00942852"/>
    <w:rsid w:val="0094286F"/>
    <w:rsid w:val="009429C3"/>
    <w:rsid w:val="00942F3B"/>
    <w:rsid w:val="00943198"/>
    <w:rsid w:val="00943801"/>
    <w:rsid w:val="0094389A"/>
    <w:rsid w:val="00943B65"/>
    <w:rsid w:val="00943E59"/>
    <w:rsid w:val="009444C7"/>
    <w:rsid w:val="00944609"/>
    <w:rsid w:val="009446FE"/>
    <w:rsid w:val="009456ED"/>
    <w:rsid w:val="009471A8"/>
    <w:rsid w:val="009472B3"/>
    <w:rsid w:val="00947437"/>
    <w:rsid w:val="0094748A"/>
    <w:rsid w:val="00947CF6"/>
    <w:rsid w:val="009502B0"/>
    <w:rsid w:val="009507DC"/>
    <w:rsid w:val="00950DF0"/>
    <w:rsid w:val="00951784"/>
    <w:rsid w:val="00951FAA"/>
    <w:rsid w:val="009526F2"/>
    <w:rsid w:val="00953209"/>
    <w:rsid w:val="009538D2"/>
    <w:rsid w:val="00953B4E"/>
    <w:rsid w:val="00953B6C"/>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BD"/>
    <w:rsid w:val="00962C10"/>
    <w:rsid w:val="00962D84"/>
    <w:rsid w:val="00962DE9"/>
    <w:rsid w:val="00963149"/>
    <w:rsid w:val="0096358D"/>
    <w:rsid w:val="009635A7"/>
    <w:rsid w:val="00963A12"/>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53"/>
    <w:rsid w:val="00970365"/>
    <w:rsid w:val="00970366"/>
    <w:rsid w:val="0097053E"/>
    <w:rsid w:val="00970574"/>
    <w:rsid w:val="00970E54"/>
    <w:rsid w:val="0097146E"/>
    <w:rsid w:val="009714CF"/>
    <w:rsid w:val="0097207F"/>
    <w:rsid w:val="00972520"/>
    <w:rsid w:val="00972AC5"/>
    <w:rsid w:val="00972C08"/>
    <w:rsid w:val="00972CCC"/>
    <w:rsid w:val="00973241"/>
    <w:rsid w:val="009732E2"/>
    <w:rsid w:val="00973323"/>
    <w:rsid w:val="00973574"/>
    <w:rsid w:val="00974130"/>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28"/>
    <w:rsid w:val="00983641"/>
    <w:rsid w:val="009839A6"/>
    <w:rsid w:val="00984060"/>
    <w:rsid w:val="00984594"/>
    <w:rsid w:val="00984992"/>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E80"/>
    <w:rsid w:val="00994FC8"/>
    <w:rsid w:val="0099518F"/>
    <w:rsid w:val="0099670E"/>
    <w:rsid w:val="0099704E"/>
    <w:rsid w:val="00997823"/>
    <w:rsid w:val="009979EC"/>
    <w:rsid w:val="00997CB1"/>
    <w:rsid w:val="009A009E"/>
    <w:rsid w:val="009A175A"/>
    <w:rsid w:val="009A19DE"/>
    <w:rsid w:val="009A22D5"/>
    <w:rsid w:val="009A2521"/>
    <w:rsid w:val="009A2626"/>
    <w:rsid w:val="009A3E78"/>
    <w:rsid w:val="009A463E"/>
    <w:rsid w:val="009A523D"/>
    <w:rsid w:val="009A52CF"/>
    <w:rsid w:val="009A538A"/>
    <w:rsid w:val="009A5CB9"/>
    <w:rsid w:val="009A6088"/>
    <w:rsid w:val="009A633B"/>
    <w:rsid w:val="009A6DB9"/>
    <w:rsid w:val="009A6E33"/>
    <w:rsid w:val="009A6ECE"/>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1C61"/>
    <w:rsid w:val="009C22F8"/>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32"/>
    <w:rsid w:val="009D4A71"/>
    <w:rsid w:val="009D526A"/>
    <w:rsid w:val="009D5312"/>
    <w:rsid w:val="009D5804"/>
    <w:rsid w:val="009D5DA0"/>
    <w:rsid w:val="009D5DB9"/>
    <w:rsid w:val="009D658C"/>
    <w:rsid w:val="009D696D"/>
    <w:rsid w:val="009D69C9"/>
    <w:rsid w:val="009D71DF"/>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D73"/>
    <w:rsid w:val="009F0E2E"/>
    <w:rsid w:val="009F0FD7"/>
    <w:rsid w:val="009F23D4"/>
    <w:rsid w:val="009F2E39"/>
    <w:rsid w:val="009F3A90"/>
    <w:rsid w:val="009F42E6"/>
    <w:rsid w:val="009F4689"/>
    <w:rsid w:val="009F46AB"/>
    <w:rsid w:val="009F490F"/>
    <w:rsid w:val="009F496B"/>
    <w:rsid w:val="009F5229"/>
    <w:rsid w:val="009F5F4A"/>
    <w:rsid w:val="009F6F6E"/>
    <w:rsid w:val="009F7064"/>
    <w:rsid w:val="009F70CA"/>
    <w:rsid w:val="009F7355"/>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4DD5"/>
    <w:rsid w:val="00A0505E"/>
    <w:rsid w:val="00A0595A"/>
    <w:rsid w:val="00A05C8D"/>
    <w:rsid w:val="00A05CFF"/>
    <w:rsid w:val="00A06767"/>
    <w:rsid w:val="00A06A28"/>
    <w:rsid w:val="00A06A31"/>
    <w:rsid w:val="00A06AF2"/>
    <w:rsid w:val="00A07567"/>
    <w:rsid w:val="00A07752"/>
    <w:rsid w:val="00A07BED"/>
    <w:rsid w:val="00A11038"/>
    <w:rsid w:val="00A1109D"/>
    <w:rsid w:val="00A1129D"/>
    <w:rsid w:val="00A122C5"/>
    <w:rsid w:val="00A13048"/>
    <w:rsid w:val="00A1374F"/>
    <w:rsid w:val="00A14D65"/>
    <w:rsid w:val="00A15251"/>
    <w:rsid w:val="00A158DE"/>
    <w:rsid w:val="00A165BF"/>
    <w:rsid w:val="00A16B9A"/>
    <w:rsid w:val="00A16C91"/>
    <w:rsid w:val="00A16E31"/>
    <w:rsid w:val="00A16ED8"/>
    <w:rsid w:val="00A17463"/>
    <w:rsid w:val="00A1758A"/>
    <w:rsid w:val="00A175DB"/>
    <w:rsid w:val="00A176CB"/>
    <w:rsid w:val="00A17C56"/>
    <w:rsid w:val="00A17F89"/>
    <w:rsid w:val="00A200E8"/>
    <w:rsid w:val="00A2076A"/>
    <w:rsid w:val="00A208B5"/>
    <w:rsid w:val="00A20C5C"/>
    <w:rsid w:val="00A21BCE"/>
    <w:rsid w:val="00A2208E"/>
    <w:rsid w:val="00A22150"/>
    <w:rsid w:val="00A2217F"/>
    <w:rsid w:val="00A22790"/>
    <w:rsid w:val="00A22BFF"/>
    <w:rsid w:val="00A22DEB"/>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2393"/>
    <w:rsid w:val="00A32A53"/>
    <w:rsid w:val="00A32B07"/>
    <w:rsid w:val="00A32D0D"/>
    <w:rsid w:val="00A3329D"/>
    <w:rsid w:val="00A33A9E"/>
    <w:rsid w:val="00A35176"/>
    <w:rsid w:val="00A353B6"/>
    <w:rsid w:val="00A35574"/>
    <w:rsid w:val="00A35F90"/>
    <w:rsid w:val="00A3610C"/>
    <w:rsid w:val="00A36536"/>
    <w:rsid w:val="00A36EB0"/>
    <w:rsid w:val="00A37592"/>
    <w:rsid w:val="00A37F3A"/>
    <w:rsid w:val="00A4049E"/>
    <w:rsid w:val="00A40882"/>
    <w:rsid w:val="00A40C24"/>
    <w:rsid w:val="00A4114F"/>
    <w:rsid w:val="00A41AA0"/>
    <w:rsid w:val="00A42483"/>
    <w:rsid w:val="00A4277B"/>
    <w:rsid w:val="00A42B64"/>
    <w:rsid w:val="00A4301C"/>
    <w:rsid w:val="00A43A68"/>
    <w:rsid w:val="00A43FF1"/>
    <w:rsid w:val="00A442FD"/>
    <w:rsid w:val="00A4493F"/>
    <w:rsid w:val="00A44C76"/>
    <w:rsid w:val="00A45106"/>
    <w:rsid w:val="00A45260"/>
    <w:rsid w:val="00A45929"/>
    <w:rsid w:val="00A45EB2"/>
    <w:rsid w:val="00A46843"/>
    <w:rsid w:val="00A46922"/>
    <w:rsid w:val="00A46EF8"/>
    <w:rsid w:val="00A4736D"/>
    <w:rsid w:val="00A4737E"/>
    <w:rsid w:val="00A47731"/>
    <w:rsid w:val="00A47879"/>
    <w:rsid w:val="00A47945"/>
    <w:rsid w:val="00A50111"/>
    <w:rsid w:val="00A501B6"/>
    <w:rsid w:val="00A504DF"/>
    <w:rsid w:val="00A50D09"/>
    <w:rsid w:val="00A51978"/>
    <w:rsid w:val="00A52D22"/>
    <w:rsid w:val="00A5345B"/>
    <w:rsid w:val="00A53B8D"/>
    <w:rsid w:val="00A53FA5"/>
    <w:rsid w:val="00A541E8"/>
    <w:rsid w:val="00A54726"/>
    <w:rsid w:val="00A54FB1"/>
    <w:rsid w:val="00A55018"/>
    <w:rsid w:val="00A555CA"/>
    <w:rsid w:val="00A558CE"/>
    <w:rsid w:val="00A55C23"/>
    <w:rsid w:val="00A55D65"/>
    <w:rsid w:val="00A561BD"/>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343F"/>
    <w:rsid w:val="00A6392F"/>
    <w:rsid w:val="00A6481F"/>
    <w:rsid w:val="00A64974"/>
    <w:rsid w:val="00A64FB6"/>
    <w:rsid w:val="00A65291"/>
    <w:rsid w:val="00A65A27"/>
    <w:rsid w:val="00A65F8B"/>
    <w:rsid w:val="00A65FD0"/>
    <w:rsid w:val="00A66510"/>
    <w:rsid w:val="00A66B6A"/>
    <w:rsid w:val="00A67595"/>
    <w:rsid w:val="00A67CF4"/>
    <w:rsid w:val="00A70080"/>
    <w:rsid w:val="00A703CE"/>
    <w:rsid w:val="00A70483"/>
    <w:rsid w:val="00A7148C"/>
    <w:rsid w:val="00A71775"/>
    <w:rsid w:val="00A71D2F"/>
    <w:rsid w:val="00A72017"/>
    <w:rsid w:val="00A72262"/>
    <w:rsid w:val="00A72D7E"/>
    <w:rsid w:val="00A7334D"/>
    <w:rsid w:val="00A74121"/>
    <w:rsid w:val="00A74612"/>
    <w:rsid w:val="00A750F7"/>
    <w:rsid w:val="00A75584"/>
    <w:rsid w:val="00A758C2"/>
    <w:rsid w:val="00A7663E"/>
    <w:rsid w:val="00A76702"/>
    <w:rsid w:val="00A767DC"/>
    <w:rsid w:val="00A76A6D"/>
    <w:rsid w:val="00A7711D"/>
    <w:rsid w:val="00A77182"/>
    <w:rsid w:val="00A77BFD"/>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036D"/>
    <w:rsid w:val="00A915F9"/>
    <w:rsid w:val="00A91947"/>
    <w:rsid w:val="00A91A0D"/>
    <w:rsid w:val="00A91BE1"/>
    <w:rsid w:val="00A92534"/>
    <w:rsid w:val="00A92602"/>
    <w:rsid w:val="00A92FED"/>
    <w:rsid w:val="00A933DE"/>
    <w:rsid w:val="00A939A0"/>
    <w:rsid w:val="00A940D4"/>
    <w:rsid w:val="00A95520"/>
    <w:rsid w:val="00A95AC0"/>
    <w:rsid w:val="00A95CC9"/>
    <w:rsid w:val="00A96293"/>
    <w:rsid w:val="00A962AD"/>
    <w:rsid w:val="00A9679C"/>
    <w:rsid w:val="00A96E09"/>
    <w:rsid w:val="00A96EB2"/>
    <w:rsid w:val="00A97873"/>
    <w:rsid w:val="00AA02F2"/>
    <w:rsid w:val="00AA0667"/>
    <w:rsid w:val="00AA08F0"/>
    <w:rsid w:val="00AA0AFB"/>
    <w:rsid w:val="00AA22D8"/>
    <w:rsid w:val="00AA2AAA"/>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0F22"/>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B7FDC"/>
    <w:rsid w:val="00AC0218"/>
    <w:rsid w:val="00AC02C5"/>
    <w:rsid w:val="00AC07AF"/>
    <w:rsid w:val="00AC0B83"/>
    <w:rsid w:val="00AC106C"/>
    <w:rsid w:val="00AC17F8"/>
    <w:rsid w:val="00AC2A90"/>
    <w:rsid w:val="00AC311D"/>
    <w:rsid w:val="00AC3516"/>
    <w:rsid w:val="00AC3EFA"/>
    <w:rsid w:val="00AC4442"/>
    <w:rsid w:val="00AC4FC1"/>
    <w:rsid w:val="00AC574E"/>
    <w:rsid w:val="00AC5856"/>
    <w:rsid w:val="00AC596F"/>
    <w:rsid w:val="00AC5B7C"/>
    <w:rsid w:val="00AC5EF8"/>
    <w:rsid w:val="00AC6066"/>
    <w:rsid w:val="00AC6075"/>
    <w:rsid w:val="00AC7067"/>
    <w:rsid w:val="00AD00E4"/>
    <w:rsid w:val="00AD05A8"/>
    <w:rsid w:val="00AD0ACA"/>
    <w:rsid w:val="00AD2821"/>
    <w:rsid w:val="00AD29E2"/>
    <w:rsid w:val="00AD2B22"/>
    <w:rsid w:val="00AD36A5"/>
    <w:rsid w:val="00AD3E83"/>
    <w:rsid w:val="00AD402E"/>
    <w:rsid w:val="00AD43B7"/>
    <w:rsid w:val="00AD454F"/>
    <w:rsid w:val="00AD4D22"/>
    <w:rsid w:val="00AD4E4D"/>
    <w:rsid w:val="00AD5030"/>
    <w:rsid w:val="00AD5A53"/>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41B"/>
    <w:rsid w:val="00AE3464"/>
    <w:rsid w:val="00AE405A"/>
    <w:rsid w:val="00AE4247"/>
    <w:rsid w:val="00AE45DA"/>
    <w:rsid w:val="00AE4678"/>
    <w:rsid w:val="00AE4828"/>
    <w:rsid w:val="00AE4EA0"/>
    <w:rsid w:val="00AE5243"/>
    <w:rsid w:val="00AE6409"/>
    <w:rsid w:val="00AE69AC"/>
    <w:rsid w:val="00AE6BA5"/>
    <w:rsid w:val="00AE76D7"/>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5349"/>
    <w:rsid w:val="00AF5376"/>
    <w:rsid w:val="00AF659B"/>
    <w:rsid w:val="00AF689F"/>
    <w:rsid w:val="00AF6FCE"/>
    <w:rsid w:val="00AF71F2"/>
    <w:rsid w:val="00AF774B"/>
    <w:rsid w:val="00AF7F14"/>
    <w:rsid w:val="00B00114"/>
    <w:rsid w:val="00B00226"/>
    <w:rsid w:val="00B006B2"/>
    <w:rsid w:val="00B00A8C"/>
    <w:rsid w:val="00B01578"/>
    <w:rsid w:val="00B01905"/>
    <w:rsid w:val="00B01982"/>
    <w:rsid w:val="00B020F6"/>
    <w:rsid w:val="00B0213D"/>
    <w:rsid w:val="00B026AA"/>
    <w:rsid w:val="00B0337C"/>
    <w:rsid w:val="00B03E58"/>
    <w:rsid w:val="00B0405B"/>
    <w:rsid w:val="00B06488"/>
    <w:rsid w:val="00B06CBB"/>
    <w:rsid w:val="00B07C83"/>
    <w:rsid w:val="00B07CA7"/>
    <w:rsid w:val="00B07E03"/>
    <w:rsid w:val="00B10226"/>
    <w:rsid w:val="00B10986"/>
    <w:rsid w:val="00B10BE0"/>
    <w:rsid w:val="00B11580"/>
    <w:rsid w:val="00B115AA"/>
    <w:rsid w:val="00B12163"/>
    <w:rsid w:val="00B1231C"/>
    <w:rsid w:val="00B12433"/>
    <w:rsid w:val="00B12683"/>
    <w:rsid w:val="00B1279A"/>
    <w:rsid w:val="00B13050"/>
    <w:rsid w:val="00B13139"/>
    <w:rsid w:val="00B1364F"/>
    <w:rsid w:val="00B13CD4"/>
    <w:rsid w:val="00B13D16"/>
    <w:rsid w:val="00B14A7B"/>
    <w:rsid w:val="00B14A94"/>
    <w:rsid w:val="00B14C3A"/>
    <w:rsid w:val="00B15AB4"/>
    <w:rsid w:val="00B1614D"/>
    <w:rsid w:val="00B168D5"/>
    <w:rsid w:val="00B16B09"/>
    <w:rsid w:val="00B17554"/>
    <w:rsid w:val="00B17BD6"/>
    <w:rsid w:val="00B2012B"/>
    <w:rsid w:val="00B211E1"/>
    <w:rsid w:val="00B2161B"/>
    <w:rsid w:val="00B21AB1"/>
    <w:rsid w:val="00B22D08"/>
    <w:rsid w:val="00B23611"/>
    <w:rsid w:val="00B23F9B"/>
    <w:rsid w:val="00B240B7"/>
    <w:rsid w:val="00B2457F"/>
    <w:rsid w:val="00B24D43"/>
    <w:rsid w:val="00B25B62"/>
    <w:rsid w:val="00B25E99"/>
    <w:rsid w:val="00B26422"/>
    <w:rsid w:val="00B26ED6"/>
    <w:rsid w:val="00B27334"/>
    <w:rsid w:val="00B27465"/>
    <w:rsid w:val="00B30A3B"/>
    <w:rsid w:val="00B30A86"/>
    <w:rsid w:val="00B310AD"/>
    <w:rsid w:val="00B31460"/>
    <w:rsid w:val="00B3158A"/>
    <w:rsid w:val="00B31674"/>
    <w:rsid w:val="00B316AD"/>
    <w:rsid w:val="00B31D36"/>
    <w:rsid w:val="00B31DDB"/>
    <w:rsid w:val="00B31F98"/>
    <w:rsid w:val="00B32000"/>
    <w:rsid w:val="00B329BA"/>
    <w:rsid w:val="00B337A4"/>
    <w:rsid w:val="00B339A4"/>
    <w:rsid w:val="00B34652"/>
    <w:rsid w:val="00B3465A"/>
    <w:rsid w:val="00B347BB"/>
    <w:rsid w:val="00B34ACD"/>
    <w:rsid w:val="00B34D3B"/>
    <w:rsid w:val="00B3552F"/>
    <w:rsid w:val="00B35BB0"/>
    <w:rsid w:val="00B3640F"/>
    <w:rsid w:val="00B367AB"/>
    <w:rsid w:val="00B37017"/>
    <w:rsid w:val="00B407E9"/>
    <w:rsid w:val="00B411CF"/>
    <w:rsid w:val="00B415F0"/>
    <w:rsid w:val="00B417D9"/>
    <w:rsid w:val="00B41841"/>
    <w:rsid w:val="00B4194A"/>
    <w:rsid w:val="00B419C2"/>
    <w:rsid w:val="00B41F1C"/>
    <w:rsid w:val="00B429C7"/>
    <w:rsid w:val="00B4308C"/>
    <w:rsid w:val="00B43249"/>
    <w:rsid w:val="00B437E8"/>
    <w:rsid w:val="00B445FB"/>
    <w:rsid w:val="00B454A4"/>
    <w:rsid w:val="00B45824"/>
    <w:rsid w:val="00B47567"/>
    <w:rsid w:val="00B504A3"/>
    <w:rsid w:val="00B50BB6"/>
    <w:rsid w:val="00B50F29"/>
    <w:rsid w:val="00B514D0"/>
    <w:rsid w:val="00B518E6"/>
    <w:rsid w:val="00B51F2C"/>
    <w:rsid w:val="00B5222E"/>
    <w:rsid w:val="00B523EA"/>
    <w:rsid w:val="00B52B7A"/>
    <w:rsid w:val="00B53179"/>
    <w:rsid w:val="00B532EA"/>
    <w:rsid w:val="00B53EBF"/>
    <w:rsid w:val="00B53F93"/>
    <w:rsid w:val="00B53FFB"/>
    <w:rsid w:val="00B54350"/>
    <w:rsid w:val="00B54AE0"/>
    <w:rsid w:val="00B54F09"/>
    <w:rsid w:val="00B55103"/>
    <w:rsid w:val="00B553FC"/>
    <w:rsid w:val="00B55BC0"/>
    <w:rsid w:val="00B55C86"/>
    <w:rsid w:val="00B5612C"/>
    <w:rsid w:val="00B567E5"/>
    <w:rsid w:val="00B5680B"/>
    <w:rsid w:val="00B56934"/>
    <w:rsid w:val="00B56EA0"/>
    <w:rsid w:val="00B57549"/>
    <w:rsid w:val="00B57A23"/>
    <w:rsid w:val="00B600CD"/>
    <w:rsid w:val="00B606A6"/>
    <w:rsid w:val="00B610A6"/>
    <w:rsid w:val="00B61392"/>
    <w:rsid w:val="00B61C96"/>
    <w:rsid w:val="00B62479"/>
    <w:rsid w:val="00B62BA5"/>
    <w:rsid w:val="00B62DCC"/>
    <w:rsid w:val="00B62E1C"/>
    <w:rsid w:val="00B64BE7"/>
    <w:rsid w:val="00B64F64"/>
    <w:rsid w:val="00B6555F"/>
    <w:rsid w:val="00B655AD"/>
    <w:rsid w:val="00B65E88"/>
    <w:rsid w:val="00B6631F"/>
    <w:rsid w:val="00B6643E"/>
    <w:rsid w:val="00B6692A"/>
    <w:rsid w:val="00B66BA3"/>
    <w:rsid w:val="00B67375"/>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D6A"/>
    <w:rsid w:val="00B81D7D"/>
    <w:rsid w:val="00B82092"/>
    <w:rsid w:val="00B827C6"/>
    <w:rsid w:val="00B82F8C"/>
    <w:rsid w:val="00B83001"/>
    <w:rsid w:val="00B84082"/>
    <w:rsid w:val="00B840C9"/>
    <w:rsid w:val="00B84E8D"/>
    <w:rsid w:val="00B84F5E"/>
    <w:rsid w:val="00B8553B"/>
    <w:rsid w:val="00B85900"/>
    <w:rsid w:val="00B865C0"/>
    <w:rsid w:val="00B86D61"/>
    <w:rsid w:val="00B86DED"/>
    <w:rsid w:val="00B86F4D"/>
    <w:rsid w:val="00B8765E"/>
    <w:rsid w:val="00B87712"/>
    <w:rsid w:val="00B87DEC"/>
    <w:rsid w:val="00B87F0F"/>
    <w:rsid w:val="00B9133F"/>
    <w:rsid w:val="00B91DE2"/>
    <w:rsid w:val="00B92006"/>
    <w:rsid w:val="00B922A9"/>
    <w:rsid w:val="00B92505"/>
    <w:rsid w:val="00B92B4E"/>
    <w:rsid w:val="00B93AD9"/>
    <w:rsid w:val="00B93EEE"/>
    <w:rsid w:val="00B94B06"/>
    <w:rsid w:val="00B94C28"/>
    <w:rsid w:val="00B95241"/>
    <w:rsid w:val="00B95723"/>
    <w:rsid w:val="00B95B65"/>
    <w:rsid w:val="00B95DE2"/>
    <w:rsid w:val="00B966F1"/>
    <w:rsid w:val="00B96FE1"/>
    <w:rsid w:val="00B97055"/>
    <w:rsid w:val="00B974C5"/>
    <w:rsid w:val="00B977A4"/>
    <w:rsid w:val="00B97D56"/>
    <w:rsid w:val="00B97DA9"/>
    <w:rsid w:val="00B97F6B"/>
    <w:rsid w:val="00BA099E"/>
    <w:rsid w:val="00BA0EAD"/>
    <w:rsid w:val="00BA0FF1"/>
    <w:rsid w:val="00BA2456"/>
    <w:rsid w:val="00BA24B4"/>
    <w:rsid w:val="00BA26E9"/>
    <w:rsid w:val="00BA2DEB"/>
    <w:rsid w:val="00BA361E"/>
    <w:rsid w:val="00BA3EBF"/>
    <w:rsid w:val="00BA4877"/>
    <w:rsid w:val="00BA4BC5"/>
    <w:rsid w:val="00BA4EB6"/>
    <w:rsid w:val="00BA5378"/>
    <w:rsid w:val="00BA64D0"/>
    <w:rsid w:val="00BA671D"/>
    <w:rsid w:val="00BA68D2"/>
    <w:rsid w:val="00BA6A85"/>
    <w:rsid w:val="00BA6AD1"/>
    <w:rsid w:val="00BA6F79"/>
    <w:rsid w:val="00BA726B"/>
    <w:rsid w:val="00BA7A85"/>
    <w:rsid w:val="00BA7D6E"/>
    <w:rsid w:val="00BB0907"/>
    <w:rsid w:val="00BB1098"/>
    <w:rsid w:val="00BB14DB"/>
    <w:rsid w:val="00BB14EB"/>
    <w:rsid w:val="00BB14FC"/>
    <w:rsid w:val="00BB1868"/>
    <w:rsid w:val="00BB1BE0"/>
    <w:rsid w:val="00BB1C40"/>
    <w:rsid w:val="00BB2445"/>
    <w:rsid w:val="00BB2E30"/>
    <w:rsid w:val="00BB2EE8"/>
    <w:rsid w:val="00BB3214"/>
    <w:rsid w:val="00BB33D0"/>
    <w:rsid w:val="00BB3585"/>
    <w:rsid w:val="00BB3927"/>
    <w:rsid w:val="00BB41FF"/>
    <w:rsid w:val="00BB4829"/>
    <w:rsid w:val="00BB4B95"/>
    <w:rsid w:val="00BB70DC"/>
    <w:rsid w:val="00BB72D0"/>
    <w:rsid w:val="00BB76CF"/>
    <w:rsid w:val="00BB7CC4"/>
    <w:rsid w:val="00BC0600"/>
    <w:rsid w:val="00BC0C0D"/>
    <w:rsid w:val="00BC0C53"/>
    <w:rsid w:val="00BC0D64"/>
    <w:rsid w:val="00BC10BA"/>
    <w:rsid w:val="00BC19D6"/>
    <w:rsid w:val="00BC2FDF"/>
    <w:rsid w:val="00BC30B3"/>
    <w:rsid w:val="00BC3C6C"/>
    <w:rsid w:val="00BC3D3D"/>
    <w:rsid w:val="00BC3D90"/>
    <w:rsid w:val="00BC50A3"/>
    <w:rsid w:val="00BC55D2"/>
    <w:rsid w:val="00BC5AFD"/>
    <w:rsid w:val="00BC5B01"/>
    <w:rsid w:val="00BC6098"/>
    <w:rsid w:val="00BC61C1"/>
    <w:rsid w:val="00BC6803"/>
    <w:rsid w:val="00BC74BC"/>
    <w:rsid w:val="00BC752F"/>
    <w:rsid w:val="00BC79EC"/>
    <w:rsid w:val="00BC7A4A"/>
    <w:rsid w:val="00BD04A6"/>
    <w:rsid w:val="00BD04D1"/>
    <w:rsid w:val="00BD1CA9"/>
    <w:rsid w:val="00BD1E0F"/>
    <w:rsid w:val="00BD292F"/>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B9"/>
    <w:rsid w:val="00BE2FE6"/>
    <w:rsid w:val="00BE3002"/>
    <w:rsid w:val="00BE438E"/>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4B6"/>
    <w:rsid w:val="00BF2747"/>
    <w:rsid w:val="00BF3028"/>
    <w:rsid w:val="00BF3071"/>
    <w:rsid w:val="00BF452E"/>
    <w:rsid w:val="00BF4F8E"/>
    <w:rsid w:val="00BF59B2"/>
    <w:rsid w:val="00BF5D68"/>
    <w:rsid w:val="00BF5F02"/>
    <w:rsid w:val="00BF6C54"/>
    <w:rsid w:val="00BF6F51"/>
    <w:rsid w:val="00C004C8"/>
    <w:rsid w:val="00C0054B"/>
    <w:rsid w:val="00C00A4E"/>
    <w:rsid w:val="00C00DDE"/>
    <w:rsid w:val="00C01D58"/>
    <w:rsid w:val="00C02E9A"/>
    <w:rsid w:val="00C035D3"/>
    <w:rsid w:val="00C036B0"/>
    <w:rsid w:val="00C03B09"/>
    <w:rsid w:val="00C04943"/>
    <w:rsid w:val="00C04A92"/>
    <w:rsid w:val="00C04C1A"/>
    <w:rsid w:val="00C04F43"/>
    <w:rsid w:val="00C05271"/>
    <w:rsid w:val="00C0609D"/>
    <w:rsid w:val="00C06677"/>
    <w:rsid w:val="00C07900"/>
    <w:rsid w:val="00C1021C"/>
    <w:rsid w:val="00C1054E"/>
    <w:rsid w:val="00C10556"/>
    <w:rsid w:val="00C115AB"/>
    <w:rsid w:val="00C11670"/>
    <w:rsid w:val="00C11BF8"/>
    <w:rsid w:val="00C1275E"/>
    <w:rsid w:val="00C134E3"/>
    <w:rsid w:val="00C13CFE"/>
    <w:rsid w:val="00C13FD9"/>
    <w:rsid w:val="00C14477"/>
    <w:rsid w:val="00C14B0F"/>
    <w:rsid w:val="00C15DEC"/>
    <w:rsid w:val="00C15F4D"/>
    <w:rsid w:val="00C15F5B"/>
    <w:rsid w:val="00C16058"/>
    <w:rsid w:val="00C1657C"/>
    <w:rsid w:val="00C16C63"/>
    <w:rsid w:val="00C1739B"/>
    <w:rsid w:val="00C17EA1"/>
    <w:rsid w:val="00C2021F"/>
    <w:rsid w:val="00C204D0"/>
    <w:rsid w:val="00C214A9"/>
    <w:rsid w:val="00C22B39"/>
    <w:rsid w:val="00C23BA6"/>
    <w:rsid w:val="00C23C6F"/>
    <w:rsid w:val="00C2445E"/>
    <w:rsid w:val="00C251D9"/>
    <w:rsid w:val="00C25A36"/>
    <w:rsid w:val="00C25B2D"/>
    <w:rsid w:val="00C25E77"/>
    <w:rsid w:val="00C26288"/>
    <w:rsid w:val="00C2646A"/>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211B"/>
    <w:rsid w:val="00C33656"/>
    <w:rsid w:val="00C33787"/>
    <w:rsid w:val="00C33E22"/>
    <w:rsid w:val="00C34460"/>
    <w:rsid w:val="00C3456A"/>
    <w:rsid w:val="00C34B90"/>
    <w:rsid w:val="00C35602"/>
    <w:rsid w:val="00C35F74"/>
    <w:rsid w:val="00C363FB"/>
    <w:rsid w:val="00C36F0A"/>
    <w:rsid w:val="00C3723B"/>
    <w:rsid w:val="00C4194F"/>
    <w:rsid w:val="00C41987"/>
    <w:rsid w:val="00C41C39"/>
    <w:rsid w:val="00C41F79"/>
    <w:rsid w:val="00C42466"/>
    <w:rsid w:val="00C42A6C"/>
    <w:rsid w:val="00C43164"/>
    <w:rsid w:val="00C43194"/>
    <w:rsid w:val="00C43ABF"/>
    <w:rsid w:val="00C43B2B"/>
    <w:rsid w:val="00C44933"/>
    <w:rsid w:val="00C450B6"/>
    <w:rsid w:val="00C45465"/>
    <w:rsid w:val="00C45BBC"/>
    <w:rsid w:val="00C466B4"/>
    <w:rsid w:val="00C46BC1"/>
    <w:rsid w:val="00C46ECA"/>
    <w:rsid w:val="00C4756F"/>
    <w:rsid w:val="00C47E3F"/>
    <w:rsid w:val="00C51524"/>
    <w:rsid w:val="00C516CB"/>
    <w:rsid w:val="00C51C70"/>
    <w:rsid w:val="00C5230B"/>
    <w:rsid w:val="00C53438"/>
    <w:rsid w:val="00C5473A"/>
    <w:rsid w:val="00C5668A"/>
    <w:rsid w:val="00C56A49"/>
    <w:rsid w:val="00C577CC"/>
    <w:rsid w:val="00C606C9"/>
    <w:rsid w:val="00C60CD3"/>
    <w:rsid w:val="00C614C8"/>
    <w:rsid w:val="00C62DAA"/>
    <w:rsid w:val="00C64609"/>
    <w:rsid w:val="00C649E0"/>
    <w:rsid w:val="00C64B4C"/>
    <w:rsid w:val="00C64EC6"/>
    <w:rsid w:val="00C65B4C"/>
    <w:rsid w:val="00C67029"/>
    <w:rsid w:val="00C67504"/>
    <w:rsid w:val="00C700F7"/>
    <w:rsid w:val="00C70359"/>
    <w:rsid w:val="00C7115F"/>
    <w:rsid w:val="00C71202"/>
    <w:rsid w:val="00C7120A"/>
    <w:rsid w:val="00C713B7"/>
    <w:rsid w:val="00C71706"/>
    <w:rsid w:val="00C72021"/>
    <w:rsid w:val="00C720D2"/>
    <w:rsid w:val="00C72800"/>
    <w:rsid w:val="00C72A99"/>
    <w:rsid w:val="00C72DF5"/>
    <w:rsid w:val="00C730E7"/>
    <w:rsid w:val="00C73665"/>
    <w:rsid w:val="00C73A7C"/>
    <w:rsid w:val="00C73BA8"/>
    <w:rsid w:val="00C7410C"/>
    <w:rsid w:val="00C741DE"/>
    <w:rsid w:val="00C74A4C"/>
    <w:rsid w:val="00C74C3A"/>
    <w:rsid w:val="00C75692"/>
    <w:rsid w:val="00C75739"/>
    <w:rsid w:val="00C75FD8"/>
    <w:rsid w:val="00C764D5"/>
    <w:rsid w:val="00C76B53"/>
    <w:rsid w:val="00C76F2B"/>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4003"/>
    <w:rsid w:val="00C847A0"/>
    <w:rsid w:val="00C84D43"/>
    <w:rsid w:val="00C86089"/>
    <w:rsid w:val="00C864C5"/>
    <w:rsid w:val="00C86FF5"/>
    <w:rsid w:val="00C872D0"/>
    <w:rsid w:val="00C878CF"/>
    <w:rsid w:val="00C90650"/>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95D"/>
    <w:rsid w:val="00C9710A"/>
    <w:rsid w:val="00C97D78"/>
    <w:rsid w:val="00CA02DD"/>
    <w:rsid w:val="00CA120E"/>
    <w:rsid w:val="00CA1C4C"/>
    <w:rsid w:val="00CA2102"/>
    <w:rsid w:val="00CA2E49"/>
    <w:rsid w:val="00CA31EB"/>
    <w:rsid w:val="00CA3C36"/>
    <w:rsid w:val="00CA3DCE"/>
    <w:rsid w:val="00CA426A"/>
    <w:rsid w:val="00CA4FC8"/>
    <w:rsid w:val="00CA5E90"/>
    <w:rsid w:val="00CA61C8"/>
    <w:rsid w:val="00CA620F"/>
    <w:rsid w:val="00CA6322"/>
    <w:rsid w:val="00CA64CC"/>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3C7"/>
    <w:rsid w:val="00CB4E66"/>
    <w:rsid w:val="00CB5BB9"/>
    <w:rsid w:val="00CB5CE6"/>
    <w:rsid w:val="00CB62B3"/>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BDB"/>
    <w:rsid w:val="00CD410B"/>
    <w:rsid w:val="00CD4261"/>
    <w:rsid w:val="00CD45FC"/>
    <w:rsid w:val="00CD4952"/>
    <w:rsid w:val="00CD4A68"/>
    <w:rsid w:val="00CD4EAD"/>
    <w:rsid w:val="00CD4EE0"/>
    <w:rsid w:val="00CD5517"/>
    <w:rsid w:val="00CD6141"/>
    <w:rsid w:val="00CD6C4E"/>
    <w:rsid w:val="00CD6D1B"/>
    <w:rsid w:val="00CD7168"/>
    <w:rsid w:val="00CD73C4"/>
    <w:rsid w:val="00CD79C9"/>
    <w:rsid w:val="00CE0149"/>
    <w:rsid w:val="00CE0EA6"/>
    <w:rsid w:val="00CE128A"/>
    <w:rsid w:val="00CE1BE4"/>
    <w:rsid w:val="00CE2014"/>
    <w:rsid w:val="00CE2EF0"/>
    <w:rsid w:val="00CE366D"/>
    <w:rsid w:val="00CE4624"/>
    <w:rsid w:val="00CE5864"/>
    <w:rsid w:val="00CE5E02"/>
    <w:rsid w:val="00CE6177"/>
    <w:rsid w:val="00CE68A2"/>
    <w:rsid w:val="00CE6F23"/>
    <w:rsid w:val="00CE714D"/>
    <w:rsid w:val="00CE74F7"/>
    <w:rsid w:val="00CF0DEA"/>
    <w:rsid w:val="00CF0EC4"/>
    <w:rsid w:val="00CF19AC"/>
    <w:rsid w:val="00CF1DAA"/>
    <w:rsid w:val="00CF28EC"/>
    <w:rsid w:val="00CF31CC"/>
    <w:rsid w:val="00CF3329"/>
    <w:rsid w:val="00CF34DB"/>
    <w:rsid w:val="00CF3538"/>
    <w:rsid w:val="00CF3561"/>
    <w:rsid w:val="00CF3917"/>
    <w:rsid w:val="00CF3C29"/>
    <w:rsid w:val="00CF3C73"/>
    <w:rsid w:val="00CF3F78"/>
    <w:rsid w:val="00CF5068"/>
    <w:rsid w:val="00CF558F"/>
    <w:rsid w:val="00CF620D"/>
    <w:rsid w:val="00CF6EC3"/>
    <w:rsid w:val="00CF6F60"/>
    <w:rsid w:val="00CF7149"/>
    <w:rsid w:val="00CF71D9"/>
    <w:rsid w:val="00D00613"/>
    <w:rsid w:val="00D00D8E"/>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634"/>
    <w:rsid w:val="00D07B0B"/>
    <w:rsid w:val="00D107B0"/>
    <w:rsid w:val="00D10B7D"/>
    <w:rsid w:val="00D1128A"/>
    <w:rsid w:val="00D1175A"/>
    <w:rsid w:val="00D118EB"/>
    <w:rsid w:val="00D11C06"/>
    <w:rsid w:val="00D11EF2"/>
    <w:rsid w:val="00D143F1"/>
    <w:rsid w:val="00D14AB3"/>
    <w:rsid w:val="00D14DA4"/>
    <w:rsid w:val="00D15093"/>
    <w:rsid w:val="00D15103"/>
    <w:rsid w:val="00D1511D"/>
    <w:rsid w:val="00D15329"/>
    <w:rsid w:val="00D1555A"/>
    <w:rsid w:val="00D15CC8"/>
    <w:rsid w:val="00D15D8C"/>
    <w:rsid w:val="00D16A50"/>
    <w:rsid w:val="00D16B51"/>
    <w:rsid w:val="00D17422"/>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27BFF"/>
    <w:rsid w:val="00D3020C"/>
    <w:rsid w:val="00D303B0"/>
    <w:rsid w:val="00D30EE8"/>
    <w:rsid w:val="00D310A1"/>
    <w:rsid w:val="00D31D86"/>
    <w:rsid w:val="00D325E6"/>
    <w:rsid w:val="00D32BE7"/>
    <w:rsid w:val="00D32C81"/>
    <w:rsid w:val="00D332B6"/>
    <w:rsid w:val="00D33D73"/>
    <w:rsid w:val="00D33ECB"/>
    <w:rsid w:val="00D34276"/>
    <w:rsid w:val="00D34A67"/>
    <w:rsid w:val="00D34CE5"/>
    <w:rsid w:val="00D350E8"/>
    <w:rsid w:val="00D35699"/>
    <w:rsid w:val="00D35CC0"/>
    <w:rsid w:val="00D35FF4"/>
    <w:rsid w:val="00D367F1"/>
    <w:rsid w:val="00D36C3A"/>
    <w:rsid w:val="00D375A9"/>
    <w:rsid w:val="00D4110C"/>
    <w:rsid w:val="00D41604"/>
    <w:rsid w:val="00D42875"/>
    <w:rsid w:val="00D434B0"/>
    <w:rsid w:val="00D436D2"/>
    <w:rsid w:val="00D43989"/>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31DB"/>
    <w:rsid w:val="00D535A9"/>
    <w:rsid w:val="00D5498B"/>
    <w:rsid w:val="00D55514"/>
    <w:rsid w:val="00D55942"/>
    <w:rsid w:val="00D562FE"/>
    <w:rsid w:val="00D56481"/>
    <w:rsid w:val="00D56D7D"/>
    <w:rsid w:val="00D5767C"/>
    <w:rsid w:val="00D57B10"/>
    <w:rsid w:val="00D602C6"/>
    <w:rsid w:val="00D60C58"/>
    <w:rsid w:val="00D60DD9"/>
    <w:rsid w:val="00D618C6"/>
    <w:rsid w:val="00D61B3D"/>
    <w:rsid w:val="00D622B5"/>
    <w:rsid w:val="00D62EF0"/>
    <w:rsid w:val="00D64CA5"/>
    <w:rsid w:val="00D64F24"/>
    <w:rsid w:val="00D6566B"/>
    <w:rsid w:val="00D65756"/>
    <w:rsid w:val="00D65767"/>
    <w:rsid w:val="00D65AE7"/>
    <w:rsid w:val="00D661E7"/>
    <w:rsid w:val="00D6641A"/>
    <w:rsid w:val="00D66A42"/>
    <w:rsid w:val="00D67091"/>
    <w:rsid w:val="00D67D63"/>
    <w:rsid w:val="00D67E59"/>
    <w:rsid w:val="00D70FCB"/>
    <w:rsid w:val="00D71048"/>
    <w:rsid w:val="00D726D7"/>
    <w:rsid w:val="00D72782"/>
    <w:rsid w:val="00D72FC9"/>
    <w:rsid w:val="00D7395D"/>
    <w:rsid w:val="00D739F5"/>
    <w:rsid w:val="00D73ADC"/>
    <w:rsid w:val="00D7403F"/>
    <w:rsid w:val="00D75193"/>
    <w:rsid w:val="00D755A6"/>
    <w:rsid w:val="00D758D7"/>
    <w:rsid w:val="00D76E79"/>
    <w:rsid w:val="00D76ECB"/>
    <w:rsid w:val="00D7716D"/>
    <w:rsid w:val="00D771AE"/>
    <w:rsid w:val="00D77306"/>
    <w:rsid w:val="00D77C54"/>
    <w:rsid w:val="00D804FE"/>
    <w:rsid w:val="00D8068C"/>
    <w:rsid w:val="00D807BF"/>
    <w:rsid w:val="00D81200"/>
    <w:rsid w:val="00D819B7"/>
    <w:rsid w:val="00D82AED"/>
    <w:rsid w:val="00D82CCB"/>
    <w:rsid w:val="00D82FCC"/>
    <w:rsid w:val="00D833B3"/>
    <w:rsid w:val="00D844B5"/>
    <w:rsid w:val="00D85542"/>
    <w:rsid w:val="00D85C6C"/>
    <w:rsid w:val="00D85F5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6137"/>
    <w:rsid w:val="00D9632C"/>
    <w:rsid w:val="00D96338"/>
    <w:rsid w:val="00D96B02"/>
    <w:rsid w:val="00D971D8"/>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A36"/>
    <w:rsid w:val="00DA5C58"/>
    <w:rsid w:val="00DA68FC"/>
    <w:rsid w:val="00DA6FF0"/>
    <w:rsid w:val="00DA7609"/>
    <w:rsid w:val="00DA771A"/>
    <w:rsid w:val="00DA7887"/>
    <w:rsid w:val="00DB02BD"/>
    <w:rsid w:val="00DB0A79"/>
    <w:rsid w:val="00DB0B29"/>
    <w:rsid w:val="00DB15B5"/>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BB5"/>
    <w:rsid w:val="00DB6D88"/>
    <w:rsid w:val="00DB76E2"/>
    <w:rsid w:val="00DC0078"/>
    <w:rsid w:val="00DC08C2"/>
    <w:rsid w:val="00DC0E48"/>
    <w:rsid w:val="00DC0EAB"/>
    <w:rsid w:val="00DC0ED1"/>
    <w:rsid w:val="00DC1016"/>
    <w:rsid w:val="00DC153F"/>
    <w:rsid w:val="00DC2698"/>
    <w:rsid w:val="00DC2C6E"/>
    <w:rsid w:val="00DC3152"/>
    <w:rsid w:val="00DC31D5"/>
    <w:rsid w:val="00DC350A"/>
    <w:rsid w:val="00DC3FB8"/>
    <w:rsid w:val="00DC4423"/>
    <w:rsid w:val="00DC59CE"/>
    <w:rsid w:val="00DC620E"/>
    <w:rsid w:val="00DC6BDC"/>
    <w:rsid w:val="00DC75F8"/>
    <w:rsid w:val="00DD02F4"/>
    <w:rsid w:val="00DD1032"/>
    <w:rsid w:val="00DD13E6"/>
    <w:rsid w:val="00DD2652"/>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73A0"/>
    <w:rsid w:val="00DD7433"/>
    <w:rsid w:val="00DD79E9"/>
    <w:rsid w:val="00DE02AC"/>
    <w:rsid w:val="00DE0AB5"/>
    <w:rsid w:val="00DE1C7C"/>
    <w:rsid w:val="00DE24C4"/>
    <w:rsid w:val="00DE2852"/>
    <w:rsid w:val="00DE2D3A"/>
    <w:rsid w:val="00DE33AB"/>
    <w:rsid w:val="00DE35FA"/>
    <w:rsid w:val="00DE4237"/>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232F"/>
    <w:rsid w:val="00DF233E"/>
    <w:rsid w:val="00DF2463"/>
    <w:rsid w:val="00DF281A"/>
    <w:rsid w:val="00DF3115"/>
    <w:rsid w:val="00DF311D"/>
    <w:rsid w:val="00DF3E57"/>
    <w:rsid w:val="00DF4C15"/>
    <w:rsid w:val="00DF4D2A"/>
    <w:rsid w:val="00DF5AA3"/>
    <w:rsid w:val="00DF64DA"/>
    <w:rsid w:val="00DF69BD"/>
    <w:rsid w:val="00DF752D"/>
    <w:rsid w:val="00DF785F"/>
    <w:rsid w:val="00E00212"/>
    <w:rsid w:val="00E006B3"/>
    <w:rsid w:val="00E00C71"/>
    <w:rsid w:val="00E012A1"/>
    <w:rsid w:val="00E0133B"/>
    <w:rsid w:val="00E01797"/>
    <w:rsid w:val="00E018DF"/>
    <w:rsid w:val="00E0227F"/>
    <w:rsid w:val="00E02CC5"/>
    <w:rsid w:val="00E02D17"/>
    <w:rsid w:val="00E04137"/>
    <w:rsid w:val="00E041C6"/>
    <w:rsid w:val="00E04C5A"/>
    <w:rsid w:val="00E04F92"/>
    <w:rsid w:val="00E05777"/>
    <w:rsid w:val="00E0721B"/>
    <w:rsid w:val="00E07F13"/>
    <w:rsid w:val="00E106E7"/>
    <w:rsid w:val="00E1172E"/>
    <w:rsid w:val="00E11923"/>
    <w:rsid w:val="00E11DF3"/>
    <w:rsid w:val="00E11F87"/>
    <w:rsid w:val="00E12226"/>
    <w:rsid w:val="00E128D4"/>
    <w:rsid w:val="00E13114"/>
    <w:rsid w:val="00E13384"/>
    <w:rsid w:val="00E1391D"/>
    <w:rsid w:val="00E14168"/>
    <w:rsid w:val="00E142B0"/>
    <w:rsid w:val="00E14A51"/>
    <w:rsid w:val="00E159B8"/>
    <w:rsid w:val="00E15C0F"/>
    <w:rsid w:val="00E16C42"/>
    <w:rsid w:val="00E17F77"/>
    <w:rsid w:val="00E2038B"/>
    <w:rsid w:val="00E207D8"/>
    <w:rsid w:val="00E2170B"/>
    <w:rsid w:val="00E219C0"/>
    <w:rsid w:val="00E21C4F"/>
    <w:rsid w:val="00E23216"/>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1EF3"/>
    <w:rsid w:val="00E328C5"/>
    <w:rsid w:val="00E32AFD"/>
    <w:rsid w:val="00E32C60"/>
    <w:rsid w:val="00E32F81"/>
    <w:rsid w:val="00E3373B"/>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79D"/>
    <w:rsid w:val="00E50950"/>
    <w:rsid w:val="00E514EF"/>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54C"/>
    <w:rsid w:val="00E66605"/>
    <w:rsid w:val="00E66733"/>
    <w:rsid w:val="00E66B7B"/>
    <w:rsid w:val="00E66D6E"/>
    <w:rsid w:val="00E670E3"/>
    <w:rsid w:val="00E6728D"/>
    <w:rsid w:val="00E67836"/>
    <w:rsid w:val="00E71185"/>
    <w:rsid w:val="00E711A6"/>
    <w:rsid w:val="00E72B80"/>
    <w:rsid w:val="00E73427"/>
    <w:rsid w:val="00E73E31"/>
    <w:rsid w:val="00E74483"/>
    <w:rsid w:val="00E74D67"/>
    <w:rsid w:val="00E75194"/>
    <w:rsid w:val="00E757CE"/>
    <w:rsid w:val="00E75B35"/>
    <w:rsid w:val="00E75E5E"/>
    <w:rsid w:val="00E75FE3"/>
    <w:rsid w:val="00E7611A"/>
    <w:rsid w:val="00E76A2A"/>
    <w:rsid w:val="00E80A3F"/>
    <w:rsid w:val="00E80CFA"/>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D5"/>
    <w:rsid w:val="00E87C07"/>
    <w:rsid w:val="00E87FFE"/>
    <w:rsid w:val="00E90736"/>
    <w:rsid w:val="00E907A3"/>
    <w:rsid w:val="00E90C45"/>
    <w:rsid w:val="00E91189"/>
    <w:rsid w:val="00E91B93"/>
    <w:rsid w:val="00E91C8A"/>
    <w:rsid w:val="00E91DA3"/>
    <w:rsid w:val="00E91EAC"/>
    <w:rsid w:val="00E925E2"/>
    <w:rsid w:val="00E92EAC"/>
    <w:rsid w:val="00E9308B"/>
    <w:rsid w:val="00E932F2"/>
    <w:rsid w:val="00E93F86"/>
    <w:rsid w:val="00E93F8F"/>
    <w:rsid w:val="00E94256"/>
    <w:rsid w:val="00E94480"/>
    <w:rsid w:val="00E94505"/>
    <w:rsid w:val="00E95040"/>
    <w:rsid w:val="00E9546A"/>
    <w:rsid w:val="00E95907"/>
    <w:rsid w:val="00E96602"/>
    <w:rsid w:val="00E97395"/>
    <w:rsid w:val="00E97749"/>
    <w:rsid w:val="00E97910"/>
    <w:rsid w:val="00E97C31"/>
    <w:rsid w:val="00EA0E8C"/>
    <w:rsid w:val="00EA0ED1"/>
    <w:rsid w:val="00EA16B4"/>
    <w:rsid w:val="00EA220C"/>
    <w:rsid w:val="00EA25B3"/>
    <w:rsid w:val="00EA26F9"/>
    <w:rsid w:val="00EA307F"/>
    <w:rsid w:val="00EA3A67"/>
    <w:rsid w:val="00EA3AA4"/>
    <w:rsid w:val="00EA40D0"/>
    <w:rsid w:val="00EA431A"/>
    <w:rsid w:val="00EA5AE0"/>
    <w:rsid w:val="00EA5C5F"/>
    <w:rsid w:val="00EA624D"/>
    <w:rsid w:val="00EA65DF"/>
    <w:rsid w:val="00EA6F56"/>
    <w:rsid w:val="00EA6FB0"/>
    <w:rsid w:val="00EA77DF"/>
    <w:rsid w:val="00EA7D02"/>
    <w:rsid w:val="00EB0A7E"/>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3F"/>
    <w:rsid w:val="00EB7ECA"/>
    <w:rsid w:val="00EC0335"/>
    <w:rsid w:val="00EC08DE"/>
    <w:rsid w:val="00EC0990"/>
    <w:rsid w:val="00EC1DAA"/>
    <w:rsid w:val="00EC32BD"/>
    <w:rsid w:val="00EC3BDE"/>
    <w:rsid w:val="00EC3ED4"/>
    <w:rsid w:val="00EC4A93"/>
    <w:rsid w:val="00EC5086"/>
    <w:rsid w:val="00EC5190"/>
    <w:rsid w:val="00EC58C3"/>
    <w:rsid w:val="00EC5E53"/>
    <w:rsid w:val="00EC7695"/>
    <w:rsid w:val="00EC7DAC"/>
    <w:rsid w:val="00ED0661"/>
    <w:rsid w:val="00ED0802"/>
    <w:rsid w:val="00ED0C01"/>
    <w:rsid w:val="00ED13BC"/>
    <w:rsid w:val="00ED14DF"/>
    <w:rsid w:val="00ED2CD7"/>
    <w:rsid w:val="00ED2F77"/>
    <w:rsid w:val="00ED4A9B"/>
    <w:rsid w:val="00ED536F"/>
    <w:rsid w:val="00ED564F"/>
    <w:rsid w:val="00ED610E"/>
    <w:rsid w:val="00ED61A3"/>
    <w:rsid w:val="00ED6D77"/>
    <w:rsid w:val="00ED7C2B"/>
    <w:rsid w:val="00EE0002"/>
    <w:rsid w:val="00EE0C5A"/>
    <w:rsid w:val="00EE13A4"/>
    <w:rsid w:val="00EE2063"/>
    <w:rsid w:val="00EE2175"/>
    <w:rsid w:val="00EE2858"/>
    <w:rsid w:val="00EE292D"/>
    <w:rsid w:val="00EE315A"/>
    <w:rsid w:val="00EE33EF"/>
    <w:rsid w:val="00EE366B"/>
    <w:rsid w:val="00EE39C1"/>
    <w:rsid w:val="00EE3E30"/>
    <w:rsid w:val="00EE4089"/>
    <w:rsid w:val="00EE4302"/>
    <w:rsid w:val="00EE4A36"/>
    <w:rsid w:val="00EE4AB6"/>
    <w:rsid w:val="00EE4D9F"/>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B07"/>
    <w:rsid w:val="00EF500D"/>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6CD"/>
    <w:rsid w:val="00F04AB4"/>
    <w:rsid w:val="00F052FC"/>
    <w:rsid w:val="00F056F3"/>
    <w:rsid w:val="00F057A4"/>
    <w:rsid w:val="00F05CC6"/>
    <w:rsid w:val="00F05F2F"/>
    <w:rsid w:val="00F06B7E"/>
    <w:rsid w:val="00F07A65"/>
    <w:rsid w:val="00F10727"/>
    <w:rsid w:val="00F109B1"/>
    <w:rsid w:val="00F10A52"/>
    <w:rsid w:val="00F10A58"/>
    <w:rsid w:val="00F10B32"/>
    <w:rsid w:val="00F111FC"/>
    <w:rsid w:val="00F11DCB"/>
    <w:rsid w:val="00F12782"/>
    <w:rsid w:val="00F1315B"/>
    <w:rsid w:val="00F1345B"/>
    <w:rsid w:val="00F138F2"/>
    <w:rsid w:val="00F1495D"/>
    <w:rsid w:val="00F15ED2"/>
    <w:rsid w:val="00F164CE"/>
    <w:rsid w:val="00F171E5"/>
    <w:rsid w:val="00F178C6"/>
    <w:rsid w:val="00F21886"/>
    <w:rsid w:val="00F21EF1"/>
    <w:rsid w:val="00F22856"/>
    <w:rsid w:val="00F228D1"/>
    <w:rsid w:val="00F22F98"/>
    <w:rsid w:val="00F238E5"/>
    <w:rsid w:val="00F23AC7"/>
    <w:rsid w:val="00F24109"/>
    <w:rsid w:val="00F24516"/>
    <w:rsid w:val="00F246EE"/>
    <w:rsid w:val="00F2488D"/>
    <w:rsid w:val="00F24B51"/>
    <w:rsid w:val="00F25759"/>
    <w:rsid w:val="00F25881"/>
    <w:rsid w:val="00F26981"/>
    <w:rsid w:val="00F26BA3"/>
    <w:rsid w:val="00F26D63"/>
    <w:rsid w:val="00F26EE0"/>
    <w:rsid w:val="00F27636"/>
    <w:rsid w:val="00F27B35"/>
    <w:rsid w:val="00F301AC"/>
    <w:rsid w:val="00F30761"/>
    <w:rsid w:val="00F30985"/>
    <w:rsid w:val="00F30B97"/>
    <w:rsid w:val="00F3126D"/>
    <w:rsid w:val="00F313CA"/>
    <w:rsid w:val="00F31863"/>
    <w:rsid w:val="00F31906"/>
    <w:rsid w:val="00F31D5C"/>
    <w:rsid w:val="00F31DDF"/>
    <w:rsid w:val="00F32127"/>
    <w:rsid w:val="00F322AF"/>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19F"/>
    <w:rsid w:val="00F45404"/>
    <w:rsid w:val="00F45EC5"/>
    <w:rsid w:val="00F46148"/>
    <w:rsid w:val="00F47919"/>
    <w:rsid w:val="00F50963"/>
    <w:rsid w:val="00F5165A"/>
    <w:rsid w:val="00F517AB"/>
    <w:rsid w:val="00F519D5"/>
    <w:rsid w:val="00F51DBA"/>
    <w:rsid w:val="00F5202C"/>
    <w:rsid w:val="00F5272D"/>
    <w:rsid w:val="00F527A5"/>
    <w:rsid w:val="00F52D02"/>
    <w:rsid w:val="00F54FEE"/>
    <w:rsid w:val="00F56325"/>
    <w:rsid w:val="00F57E06"/>
    <w:rsid w:val="00F57F2A"/>
    <w:rsid w:val="00F601A0"/>
    <w:rsid w:val="00F601C6"/>
    <w:rsid w:val="00F603EC"/>
    <w:rsid w:val="00F60586"/>
    <w:rsid w:val="00F60726"/>
    <w:rsid w:val="00F6077F"/>
    <w:rsid w:val="00F6186D"/>
    <w:rsid w:val="00F6212C"/>
    <w:rsid w:val="00F6230D"/>
    <w:rsid w:val="00F623BA"/>
    <w:rsid w:val="00F624D1"/>
    <w:rsid w:val="00F629CE"/>
    <w:rsid w:val="00F63390"/>
    <w:rsid w:val="00F634F3"/>
    <w:rsid w:val="00F6376D"/>
    <w:rsid w:val="00F63A5F"/>
    <w:rsid w:val="00F63DF8"/>
    <w:rsid w:val="00F64405"/>
    <w:rsid w:val="00F64480"/>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0FE"/>
    <w:rsid w:val="00F751A8"/>
    <w:rsid w:val="00F75492"/>
    <w:rsid w:val="00F758BB"/>
    <w:rsid w:val="00F75ACE"/>
    <w:rsid w:val="00F7630F"/>
    <w:rsid w:val="00F77BAD"/>
    <w:rsid w:val="00F80937"/>
    <w:rsid w:val="00F80B6E"/>
    <w:rsid w:val="00F81A59"/>
    <w:rsid w:val="00F8273B"/>
    <w:rsid w:val="00F82AD3"/>
    <w:rsid w:val="00F82C9F"/>
    <w:rsid w:val="00F83300"/>
    <w:rsid w:val="00F834D5"/>
    <w:rsid w:val="00F84482"/>
    <w:rsid w:val="00F8480E"/>
    <w:rsid w:val="00F848EF"/>
    <w:rsid w:val="00F848FC"/>
    <w:rsid w:val="00F84928"/>
    <w:rsid w:val="00F84E23"/>
    <w:rsid w:val="00F84E9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82A"/>
    <w:rsid w:val="00F92E86"/>
    <w:rsid w:val="00F93E03"/>
    <w:rsid w:val="00F93F39"/>
    <w:rsid w:val="00F941A2"/>
    <w:rsid w:val="00F94905"/>
    <w:rsid w:val="00F950E0"/>
    <w:rsid w:val="00F9511D"/>
    <w:rsid w:val="00F95A65"/>
    <w:rsid w:val="00F95ACE"/>
    <w:rsid w:val="00F9656E"/>
    <w:rsid w:val="00F9687B"/>
    <w:rsid w:val="00F96BAD"/>
    <w:rsid w:val="00F96EE2"/>
    <w:rsid w:val="00F97C3E"/>
    <w:rsid w:val="00F97ED2"/>
    <w:rsid w:val="00FA0083"/>
    <w:rsid w:val="00FA0492"/>
    <w:rsid w:val="00FA0753"/>
    <w:rsid w:val="00FA0D80"/>
    <w:rsid w:val="00FA139D"/>
    <w:rsid w:val="00FA1D1F"/>
    <w:rsid w:val="00FA1D67"/>
    <w:rsid w:val="00FA2338"/>
    <w:rsid w:val="00FA2346"/>
    <w:rsid w:val="00FA28C6"/>
    <w:rsid w:val="00FA302C"/>
    <w:rsid w:val="00FA39F4"/>
    <w:rsid w:val="00FA41E9"/>
    <w:rsid w:val="00FA4304"/>
    <w:rsid w:val="00FA45C3"/>
    <w:rsid w:val="00FA4637"/>
    <w:rsid w:val="00FA466B"/>
    <w:rsid w:val="00FA48FD"/>
    <w:rsid w:val="00FA4F72"/>
    <w:rsid w:val="00FA58BE"/>
    <w:rsid w:val="00FA5F67"/>
    <w:rsid w:val="00FA5FF3"/>
    <w:rsid w:val="00FA60F5"/>
    <w:rsid w:val="00FA622F"/>
    <w:rsid w:val="00FA65C3"/>
    <w:rsid w:val="00FA6B3C"/>
    <w:rsid w:val="00FA6D7C"/>
    <w:rsid w:val="00FA7236"/>
    <w:rsid w:val="00FA7448"/>
    <w:rsid w:val="00FA7542"/>
    <w:rsid w:val="00FA762B"/>
    <w:rsid w:val="00FA7ABC"/>
    <w:rsid w:val="00FB02B0"/>
    <w:rsid w:val="00FB08F6"/>
    <w:rsid w:val="00FB0E84"/>
    <w:rsid w:val="00FB103E"/>
    <w:rsid w:val="00FB137C"/>
    <w:rsid w:val="00FB21FE"/>
    <w:rsid w:val="00FB3290"/>
    <w:rsid w:val="00FB3DB7"/>
    <w:rsid w:val="00FB4E87"/>
    <w:rsid w:val="00FB57E2"/>
    <w:rsid w:val="00FB5AF8"/>
    <w:rsid w:val="00FB6521"/>
    <w:rsid w:val="00FB738A"/>
    <w:rsid w:val="00FB7DA5"/>
    <w:rsid w:val="00FC115B"/>
    <w:rsid w:val="00FC1B7F"/>
    <w:rsid w:val="00FC1C1A"/>
    <w:rsid w:val="00FC2405"/>
    <w:rsid w:val="00FC2A79"/>
    <w:rsid w:val="00FC2BB9"/>
    <w:rsid w:val="00FC2E8E"/>
    <w:rsid w:val="00FC323E"/>
    <w:rsid w:val="00FC4151"/>
    <w:rsid w:val="00FC45E4"/>
    <w:rsid w:val="00FC4B9C"/>
    <w:rsid w:val="00FC503F"/>
    <w:rsid w:val="00FC5D6F"/>
    <w:rsid w:val="00FC5E2C"/>
    <w:rsid w:val="00FC65FA"/>
    <w:rsid w:val="00FC6CC8"/>
    <w:rsid w:val="00FC7947"/>
    <w:rsid w:val="00FC7AFB"/>
    <w:rsid w:val="00FD01C2"/>
    <w:rsid w:val="00FD052A"/>
    <w:rsid w:val="00FD10ED"/>
    <w:rsid w:val="00FD138B"/>
    <w:rsid w:val="00FD1EAA"/>
    <w:rsid w:val="00FD200B"/>
    <w:rsid w:val="00FD217E"/>
    <w:rsid w:val="00FD2717"/>
    <w:rsid w:val="00FD32BE"/>
    <w:rsid w:val="00FD36EC"/>
    <w:rsid w:val="00FD3F9B"/>
    <w:rsid w:val="00FD4068"/>
    <w:rsid w:val="00FD4344"/>
    <w:rsid w:val="00FD435D"/>
    <w:rsid w:val="00FD4386"/>
    <w:rsid w:val="00FD4C8C"/>
    <w:rsid w:val="00FD4E22"/>
    <w:rsid w:val="00FD5D10"/>
    <w:rsid w:val="00FD6D77"/>
    <w:rsid w:val="00FD6E3E"/>
    <w:rsid w:val="00FD76AD"/>
    <w:rsid w:val="00FD79DB"/>
    <w:rsid w:val="00FE07D7"/>
    <w:rsid w:val="00FE0EE6"/>
    <w:rsid w:val="00FE0FDD"/>
    <w:rsid w:val="00FE1365"/>
    <w:rsid w:val="00FE1881"/>
    <w:rsid w:val="00FE2641"/>
    <w:rsid w:val="00FE279F"/>
    <w:rsid w:val="00FE2955"/>
    <w:rsid w:val="00FE295F"/>
    <w:rsid w:val="00FE2EFD"/>
    <w:rsid w:val="00FE41E1"/>
    <w:rsid w:val="00FE45F0"/>
    <w:rsid w:val="00FE4C22"/>
    <w:rsid w:val="00FE4F06"/>
    <w:rsid w:val="00FE5906"/>
    <w:rsid w:val="00FE595C"/>
    <w:rsid w:val="00FE5F34"/>
    <w:rsid w:val="00FE6D52"/>
    <w:rsid w:val="00FE6F48"/>
    <w:rsid w:val="00FE7379"/>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013"/>
    <w:rsid w:val="00FF42C4"/>
    <w:rsid w:val="00FF44E6"/>
    <w:rsid w:val="00FF4C93"/>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97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35699"/>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FA4304"/>
    <w:pPr>
      <w:keepNext/>
      <w:spacing w:before="240" w:after="60"/>
      <w:ind w:left="1440" w:hanging="1440"/>
      <w:jc w:val="left"/>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FA4304"/>
    <w:rPr>
      <w:b/>
      <w:sz w:val="22"/>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https://jvet-experts.org/doc_end_user/current_document.php?id=15903" TargetMode="External"/><Relationship Id="rId268" Type="http://schemas.openxmlformats.org/officeDocument/2006/relationships/hyperlink" Target="mailto:franck.galpin@interdigital.com" TargetMode="External"/><Relationship Id="rId475" Type="http://schemas.openxmlformats.org/officeDocument/2006/relationships/hyperlink" Target="mailto:Sergey.Ikonin@huawei.com" TargetMode="External"/><Relationship Id="rId682" Type="http://schemas.openxmlformats.org/officeDocument/2006/relationships/hyperlink" Target="https://jvet-experts.org/doc_end_user/current_document.php?id=15892" TargetMode="External"/><Relationship Id="rId128" Type="http://schemas.openxmlformats.org/officeDocument/2006/relationships/image" Target="media/image7.emf"/><Relationship Id="rId335" Type="http://schemas.openxmlformats.org/officeDocument/2006/relationships/hyperlink" Target="https://jvet-experts.org/doc_end_user/current_document.php?id=15906" TargetMode="External"/><Relationship Id="rId542" Type="http://schemas.openxmlformats.org/officeDocument/2006/relationships/hyperlink" Target="https://jvet-experts.org/doc_end_user/current_document.php?id=16000" TargetMode="External"/><Relationship Id="rId987" Type="http://schemas.openxmlformats.org/officeDocument/2006/relationships/hyperlink" Target="https://jvet-experts.org/doc_end_user/current_document.php?id=15674" TargetMode="External"/><Relationship Id="rId1172" Type="http://schemas.openxmlformats.org/officeDocument/2006/relationships/hyperlink" Target="https://jvet-experts.org/doc_end_user/current_document.php?id=15750" TargetMode="External"/><Relationship Id="rId402" Type="http://schemas.openxmlformats.org/officeDocument/2006/relationships/hyperlink" Target="file:///D:\Sciebo\MwiMeetings\20250626_MPEG151_JVET-AM_AG5-20_Daejeon\JVET\current_document.php?id=15881" TargetMode="External"/><Relationship Id="rId847" Type="http://schemas.openxmlformats.org/officeDocument/2006/relationships/hyperlink" Target="https://jvet-experts.org/doc_end_user/current_document.php?id=15992" TargetMode="External"/><Relationship Id="rId1032" Type="http://schemas.openxmlformats.org/officeDocument/2006/relationships/hyperlink" Target="https://jvet-experts.org/doc_end_user/current_document.php?id=16002" TargetMode="External"/><Relationship Id="rId707" Type="http://schemas.openxmlformats.org/officeDocument/2006/relationships/hyperlink" Target="https://jvet-experts.org/doc_end_user/current_document.php?id=15856" TargetMode="External"/><Relationship Id="rId914" Type="http://schemas.openxmlformats.org/officeDocument/2006/relationships/hyperlink" Target="https://jvet-experts.org/doc_end_user/current_document.php?id=15742" TargetMode="External"/><Relationship Id="rId1337" Type="http://schemas.openxmlformats.org/officeDocument/2006/relationships/hyperlink" Target="https://jvet-experts.org/doc_end_user/current_document.php?id=15945" TargetMode="External"/><Relationship Id="rId43" Type="http://schemas.openxmlformats.org/officeDocument/2006/relationships/hyperlink" Target="https://jvet-experts.org/doc_end_user/current_document.php?id=15896" TargetMode="External"/><Relationship Id="rId1404" Type="http://schemas.openxmlformats.org/officeDocument/2006/relationships/hyperlink" Target="https://jvet-experts.org/doc_end_user/current_document.php?id=16015" TargetMode="External"/><Relationship Id="rId192" Type="http://schemas.openxmlformats.org/officeDocument/2006/relationships/hyperlink" Target="https://jvet-experts.org/doc_end_user/current_document.php?id=15694" TargetMode="External"/><Relationship Id="rId497" Type="http://schemas.openxmlformats.org/officeDocument/2006/relationships/hyperlink" Target="https://github.com/Netflix/vmaf" TargetMode="External"/><Relationship Id="rId357" Type="http://schemas.openxmlformats.org/officeDocument/2006/relationships/chart" Target="charts/chart5.xml"/><Relationship Id="rId1194" Type="http://schemas.openxmlformats.org/officeDocument/2006/relationships/hyperlink" Target="https://jvet-experts.org/doc_end_user/current_document.php?id=15772" TargetMode="External"/><Relationship Id="rId217" Type="http://schemas.openxmlformats.org/officeDocument/2006/relationships/hyperlink" Target="https://jvet-experts.org/doc_end_user/current_document.php?id=15820" TargetMode="External"/><Relationship Id="rId564" Type="http://schemas.openxmlformats.org/officeDocument/2006/relationships/hyperlink" Target="https://jvet-experts.org/doc_end_user/current_document.php?id=15770" TargetMode="External"/><Relationship Id="rId771" Type="http://schemas.openxmlformats.org/officeDocument/2006/relationships/image" Target="media/image56.png"/><Relationship Id="rId869" Type="http://schemas.openxmlformats.org/officeDocument/2006/relationships/hyperlink" Target="https://jvet-experts.org/doc_end_user/current_document.php?id=15733" TargetMode="External"/><Relationship Id="rId424" Type="http://schemas.openxmlformats.org/officeDocument/2006/relationships/hyperlink" Target="https://jvet-experts.org/doc_end_user/current_document.php?id=15698" TargetMode="External"/><Relationship Id="rId631" Type="http://schemas.openxmlformats.org/officeDocument/2006/relationships/hyperlink" Target="https://jvet-experts.org/doc_end_user/current_document.php?id=15721" TargetMode="External"/><Relationship Id="rId729" Type="http://schemas.openxmlformats.org/officeDocument/2006/relationships/hyperlink" Target="https://jvet-experts.org/doc_end_user/current_document.php?id=15987" TargetMode="External"/><Relationship Id="rId1054" Type="http://schemas.openxmlformats.org/officeDocument/2006/relationships/hyperlink" Target="https://jvet-experts.org/doc_end_user/current_document.php?id=15773" TargetMode="External"/><Relationship Id="rId1261" Type="http://schemas.openxmlformats.org/officeDocument/2006/relationships/hyperlink" Target="https://jvet-experts.org/doc_end_user/current_document.php?id=15841" TargetMode="External"/><Relationship Id="rId1359" Type="http://schemas.openxmlformats.org/officeDocument/2006/relationships/hyperlink" Target="https://jvet-experts.org/doc_end_user/current_document.php?id=15968" TargetMode="External"/><Relationship Id="rId936" Type="http://schemas.openxmlformats.org/officeDocument/2006/relationships/hyperlink" Target="https://jvet-experts.org/doc_end_user/current_document.php?id=15828" TargetMode="External"/><Relationship Id="rId1121" Type="http://schemas.openxmlformats.org/officeDocument/2006/relationships/hyperlink" Target="https://jvet-experts.org/doc_end_user/current_document.php?id=15699" TargetMode="External"/><Relationship Id="rId1219" Type="http://schemas.openxmlformats.org/officeDocument/2006/relationships/hyperlink" Target="https://jvet-experts.org/doc_end_user/current_document.php?id=15799" TargetMode="External"/><Relationship Id="rId65" Type="http://schemas.openxmlformats.org/officeDocument/2006/relationships/hyperlink" Target="https://jvet-experts.org/doc_end_user/current_document.php?id=12566" TargetMode="External"/><Relationship Id="rId281" Type="http://schemas.openxmlformats.org/officeDocument/2006/relationships/hyperlink" Target="https://jvet-experts.org/doc_end_user/current_document.php?id=15861" TargetMode="External"/><Relationship Id="rId141" Type="http://schemas.openxmlformats.org/officeDocument/2006/relationships/hyperlink" Target="mailto:xlxiangli@google.com" TargetMode="External"/><Relationship Id="rId379" Type="http://schemas.openxmlformats.org/officeDocument/2006/relationships/hyperlink" Target="mailto:tokumo.yasuaki@mail.sharp" TargetMode="External"/><Relationship Id="rId586" Type="http://schemas.openxmlformats.org/officeDocument/2006/relationships/hyperlink" Target="mailto:y_tian@hust.edu.cn" TargetMode="External"/><Relationship Id="rId793" Type="http://schemas.openxmlformats.org/officeDocument/2006/relationships/hyperlink" Target="https://jvet-experts.org/doc_end_user/current_document.php?id=15932"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733" TargetMode="External"/><Relationship Id="rId446" Type="http://schemas.openxmlformats.org/officeDocument/2006/relationships/hyperlink" Target="mailto:jaehyun.lim@lge.com" TargetMode="External"/><Relationship Id="rId653" Type="http://schemas.openxmlformats.org/officeDocument/2006/relationships/hyperlink" Target="https://jvet-experts.org/doc_end_user/current_document.php?id=15819" TargetMode="External"/><Relationship Id="rId1076" Type="http://schemas.openxmlformats.org/officeDocument/2006/relationships/hyperlink" Target="https://jvet-experts.org/doc_end_user/current_document.php?id=15829" TargetMode="External"/><Relationship Id="rId1283" Type="http://schemas.openxmlformats.org/officeDocument/2006/relationships/hyperlink" Target="https://jvet-experts.org/doc_end_user/current_document.php?id=15866" TargetMode="External"/><Relationship Id="rId306" Type="http://schemas.openxmlformats.org/officeDocument/2006/relationships/hyperlink" Target="https://jvet-experts.org/doc_end_user/current_document.php?id=15846" TargetMode="External"/><Relationship Id="rId860" Type="http://schemas.openxmlformats.org/officeDocument/2006/relationships/hyperlink" Target="https://jvet-experts.org/doc_end_user/current_document.php?id=15815" TargetMode="External"/><Relationship Id="rId958" Type="http://schemas.openxmlformats.org/officeDocument/2006/relationships/hyperlink" Target="mailto:xlxiangli@google.com" TargetMode="External"/><Relationship Id="rId1143" Type="http://schemas.openxmlformats.org/officeDocument/2006/relationships/hyperlink" Target="https://jvet-experts.org/doc_end_user/current_document.php?id=15721" TargetMode="External"/><Relationship Id="rId87" Type="http://schemas.openxmlformats.org/officeDocument/2006/relationships/hyperlink" Target="file:///D:\Sciebo\MwiMeetings\20250626_MPEG151_JVET-AM_AG5-20_Daejeon\JVET\current_document.php?id=15881" TargetMode="External"/><Relationship Id="rId513" Type="http://schemas.openxmlformats.org/officeDocument/2006/relationships/hyperlink" Target="https://jvet-experts.org/doc_end_user/current_document.php?id=15886" TargetMode="External"/><Relationship Id="rId720" Type="http://schemas.openxmlformats.org/officeDocument/2006/relationships/hyperlink" Target="https://jvet-experts.org/doc_end_user/current_document.php?id=15879" TargetMode="External"/><Relationship Id="rId818" Type="http://schemas.openxmlformats.org/officeDocument/2006/relationships/hyperlink" Target="https://jvet-experts.org/doc_end_user/current_document.php?id=15729" TargetMode="External"/><Relationship Id="rId1350" Type="http://schemas.openxmlformats.org/officeDocument/2006/relationships/hyperlink" Target="https://jvet-experts.org/doc_end_user/current_document.php?id=15958" TargetMode="External"/><Relationship Id="rId1003" Type="http://schemas.openxmlformats.org/officeDocument/2006/relationships/hyperlink" Target="https://jvet-experts.org/doc_end_user/current_document.php?id=16015" TargetMode="External"/><Relationship Id="rId1210" Type="http://schemas.openxmlformats.org/officeDocument/2006/relationships/hyperlink" Target="https://jvet-experts.org/doc_end_user/current_document.php?id=15789" TargetMode="External"/><Relationship Id="rId1308" Type="http://schemas.openxmlformats.org/officeDocument/2006/relationships/hyperlink" Target="https://jvet-experts.org/doc_end_user/current_document.php?id=15915" TargetMode="External"/><Relationship Id="rId14" Type="http://schemas.openxmlformats.org/officeDocument/2006/relationships/hyperlink" Target="http://wftp3.itu.int/av-arch/jvet-site/" TargetMode="External"/><Relationship Id="rId163" Type="http://schemas.openxmlformats.org/officeDocument/2006/relationships/hyperlink" Target="mailto:mss.park@samsung.com" TargetMode="External"/><Relationship Id="rId370" Type="http://schemas.openxmlformats.org/officeDocument/2006/relationships/hyperlink" Target="mailto:per.wennersten@ericsson.com" TargetMode="External"/><Relationship Id="rId230" Type="http://schemas.openxmlformats.org/officeDocument/2006/relationships/hyperlink" Target="https://jvet-experts.org/doc_end_user/current_document.php?id=15739" TargetMode="External"/><Relationship Id="rId468" Type="http://schemas.openxmlformats.org/officeDocument/2006/relationships/hyperlink" Target="mailto:sergey.ikonin@huawei.com" TargetMode="External"/><Relationship Id="rId675" Type="http://schemas.openxmlformats.org/officeDocument/2006/relationships/hyperlink" Target="https://jvet-experts.org/doc_end_user/current_document.php?id=15923" TargetMode="External"/><Relationship Id="rId882" Type="http://schemas.openxmlformats.org/officeDocument/2006/relationships/hyperlink" Target="https://jvet-experts.org/doc_end_user/current_document.php?id=15821" TargetMode="External"/><Relationship Id="rId1098" Type="http://schemas.openxmlformats.org/officeDocument/2006/relationships/hyperlink" Target="https://jvet-experts.org/doc_end_user/current_document.php?id=15903" TargetMode="External"/><Relationship Id="rId328" Type="http://schemas.openxmlformats.org/officeDocument/2006/relationships/hyperlink" Target="mailto:wxhe@hust.edu.cn" TargetMode="External"/><Relationship Id="rId535" Type="http://schemas.openxmlformats.org/officeDocument/2006/relationships/hyperlink" Target="https://jvet-experts.org/doc_end_user/current_document.php?id=15872" TargetMode="External"/><Relationship Id="rId742" Type="http://schemas.openxmlformats.org/officeDocument/2006/relationships/hyperlink" Target="https://jvet-experts.org/doc_end_user/current_document.php?id=15787" TargetMode="External"/><Relationship Id="rId1165" Type="http://schemas.openxmlformats.org/officeDocument/2006/relationships/hyperlink" Target="https://jvet-experts.org/doc_end_user/current_document.php?id=15743" TargetMode="External"/><Relationship Id="rId1372" Type="http://schemas.openxmlformats.org/officeDocument/2006/relationships/hyperlink" Target="https://jvet-experts.org/doc_end_user/current_document.php?id=15981" TargetMode="External"/><Relationship Id="rId602" Type="http://schemas.openxmlformats.org/officeDocument/2006/relationships/hyperlink" Target="https://jvet-experts.org/doc_end_user/current_document.php?id=15778" TargetMode="External"/><Relationship Id="rId1025" Type="http://schemas.openxmlformats.org/officeDocument/2006/relationships/hyperlink" Target="https://jvet-experts.org/doc_end_user/current_document.php?id=15765" TargetMode="External"/><Relationship Id="rId1232" Type="http://schemas.openxmlformats.org/officeDocument/2006/relationships/hyperlink" Target="https://jvet-experts.org/doc_end_user/current_document.php?id=15812" TargetMode="External"/><Relationship Id="rId907" Type="http://schemas.openxmlformats.org/officeDocument/2006/relationships/hyperlink" Target="https://jvet-experts.org/doc_end_user/current_document.php?id=15737" TargetMode="External"/><Relationship Id="rId36" Type="http://schemas.openxmlformats.org/officeDocument/2006/relationships/hyperlink" Target="https://jvet-experts.org/doc_end_user/current_document.php?id=15895" TargetMode="External"/><Relationship Id="rId185" Type="http://schemas.openxmlformats.org/officeDocument/2006/relationships/hyperlink" Target="https://jvet-experts.org/doc_end_user/current_document.php?id=15768" TargetMode="External"/><Relationship Id="rId392" Type="http://schemas.openxmlformats.org/officeDocument/2006/relationships/hyperlink" Target="file:///D:\Sciebo\MwiMeetings\20250626_MPEG151_JVET-AM_AG5-20_Daejeon\JVET\current_document.php?id=15841" TargetMode="External"/><Relationship Id="rId697" Type="http://schemas.openxmlformats.org/officeDocument/2006/relationships/hyperlink" Target="https://jvet-experts.org/doc_end_user/current_document.php?id=15780" TargetMode="External"/><Relationship Id="rId252" Type="http://schemas.openxmlformats.org/officeDocument/2006/relationships/hyperlink" Target="https://jvet-experts.org/doc_end_user/current_document.php?id=15730" TargetMode="External"/><Relationship Id="rId1187" Type="http://schemas.openxmlformats.org/officeDocument/2006/relationships/hyperlink" Target="https://jvet-experts.org/doc_end_user/current_document.php?id=15765" TargetMode="External"/><Relationship Id="rId112" Type="http://schemas.openxmlformats.org/officeDocument/2006/relationships/hyperlink" Target="https://jvet-experts.org/doc_end_user/current_document.php?id=15901" TargetMode="External"/><Relationship Id="rId557" Type="http://schemas.openxmlformats.org/officeDocument/2006/relationships/image" Target="media/image20.png"/><Relationship Id="rId764" Type="http://schemas.openxmlformats.org/officeDocument/2006/relationships/hyperlink" Target="https://jvet-experts.org/doc_end_user/current_document.php?id=15795" TargetMode="External"/><Relationship Id="rId971" Type="http://schemas.openxmlformats.org/officeDocument/2006/relationships/hyperlink" Target="mailto:jvet@lists.rwth-aachen.de" TargetMode="External"/><Relationship Id="rId1394" Type="http://schemas.openxmlformats.org/officeDocument/2006/relationships/hyperlink" Target="https://jvet-experts.org/doc_end_user/current_document.php?id=16003" TargetMode="External"/><Relationship Id="rId417" Type="http://schemas.openxmlformats.org/officeDocument/2006/relationships/hyperlink" Target="mailto:" TargetMode="External"/><Relationship Id="rId624" Type="http://schemas.openxmlformats.org/officeDocument/2006/relationships/hyperlink" Target="https://jvet-experts.org/doc_end_user/current_document.php?id=15825" TargetMode="External"/><Relationship Id="rId831" Type="http://schemas.openxmlformats.org/officeDocument/2006/relationships/hyperlink" Target="https://jvet-experts.org/doc_end_user/current_document.php?id=15857" TargetMode="External"/><Relationship Id="rId1047" Type="http://schemas.openxmlformats.org/officeDocument/2006/relationships/hyperlink" Target="https://jvet-experts.org/doc_end_user/current_document.php?id=15002" TargetMode="External"/><Relationship Id="rId1254" Type="http://schemas.openxmlformats.org/officeDocument/2006/relationships/hyperlink" Target="https://jvet-experts.org/doc_end_user/current_document.php?id=15834" TargetMode="External"/><Relationship Id="rId929" Type="http://schemas.openxmlformats.org/officeDocument/2006/relationships/hyperlink" Target="https://jvet-experts.org/doc_end_user/current_document.php?id=15733" TargetMode="External"/><Relationship Id="rId1114" Type="http://schemas.openxmlformats.org/officeDocument/2006/relationships/hyperlink" Target="https://jvet-experts.org/doc_end_user/current_document.php?id=15692" TargetMode="External"/><Relationship Id="rId1321" Type="http://schemas.openxmlformats.org/officeDocument/2006/relationships/hyperlink" Target="https://jvet-experts.org/doc_end_user/current_document.php?id=15928" TargetMode="External"/><Relationship Id="rId58" Type="http://schemas.openxmlformats.org/officeDocument/2006/relationships/hyperlink" Target="https://vcgit.hhi.fraunhofer.de/jvet/VVCSoftware_VTM/" TargetMode="External"/><Relationship Id="rId1419" Type="http://schemas.openxmlformats.org/officeDocument/2006/relationships/footer" Target="footer3.xml"/><Relationship Id="rId274" Type="http://schemas.openxmlformats.org/officeDocument/2006/relationships/hyperlink" Target="mailto:nannan.zou@nokia.com" TargetMode="External"/><Relationship Id="rId481" Type="http://schemas.openxmlformats.org/officeDocument/2006/relationships/hyperlink" Target="mailto:Sergey.Ikonin@huawei.com" TargetMode="External"/><Relationship Id="rId134" Type="http://schemas.openxmlformats.org/officeDocument/2006/relationships/hyperlink" Target="https://vcgit.hhi.fraunhofer.de/ecm/ECM/-/issues/109" TargetMode="External"/><Relationship Id="rId579" Type="http://schemas.openxmlformats.org/officeDocument/2006/relationships/hyperlink" Target="https://jvet-experts.org/doc_end_user/current_document.php?id=15700" TargetMode="External"/><Relationship Id="rId786" Type="http://schemas.openxmlformats.org/officeDocument/2006/relationships/hyperlink" Target="https://jvet-experts.org/doc_end_user/current_document.php?id=15994" TargetMode="External"/><Relationship Id="rId993" Type="http://schemas.openxmlformats.org/officeDocument/2006/relationships/hyperlink" Target="https://jvet-experts.org/doc_end_user/current_document.php?id=12569" TargetMode="External"/><Relationship Id="rId341" Type="http://schemas.openxmlformats.org/officeDocument/2006/relationships/image" Target="media/image10.png"/><Relationship Id="rId439" Type="http://schemas.openxmlformats.org/officeDocument/2006/relationships/hyperlink" Target="mailto:Sychev.Maxim@huawei.com" TargetMode="External"/><Relationship Id="rId646" Type="http://schemas.openxmlformats.org/officeDocument/2006/relationships/hyperlink" Target="https://jvet-experts.org/doc_end_user/current_document.php?id=15703" TargetMode="External"/><Relationship Id="rId1069" Type="http://schemas.openxmlformats.org/officeDocument/2006/relationships/hyperlink" Target="https://jvet-experts.org/doc_end_user/current_document.php?id=15741" TargetMode="External"/><Relationship Id="rId1276" Type="http://schemas.openxmlformats.org/officeDocument/2006/relationships/hyperlink" Target="https://jvet-experts.org/doc_end_user/current_document.php?id=15858" TargetMode="External"/><Relationship Id="rId201" Type="http://schemas.openxmlformats.org/officeDocument/2006/relationships/hyperlink" Target="https://jvet-experts.org/doc_end_user/current_document.php?id=15765" TargetMode="External"/><Relationship Id="rId506" Type="http://schemas.openxmlformats.org/officeDocument/2006/relationships/hyperlink" Target="https://jvet-experts.org/doc_end_user/current_document.php?id=15732" TargetMode="External"/><Relationship Id="rId853" Type="http://schemas.openxmlformats.org/officeDocument/2006/relationships/hyperlink" Target="https://jvet-experts.org/doc_end_user/current_document.php?id=15802" TargetMode="External"/><Relationship Id="rId1136" Type="http://schemas.openxmlformats.org/officeDocument/2006/relationships/hyperlink" Target="https://jvet-experts.org/doc_end_user/current_document.php?id=15714" TargetMode="External"/><Relationship Id="rId713" Type="http://schemas.openxmlformats.org/officeDocument/2006/relationships/hyperlink" Target="https://jvet-experts.org/doc_end_user/current_document.php?id=15875" TargetMode="External"/><Relationship Id="rId920" Type="http://schemas.openxmlformats.org/officeDocument/2006/relationships/hyperlink" Target="https://jvet-experts.org/doc_end_user/current_document.php?id=15748" TargetMode="External"/><Relationship Id="rId1343" Type="http://schemas.openxmlformats.org/officeDocument/2006/relationships/hyperlink" Target="https://jvet-experts.org/doc_end_user/current_document.php?id=15951" TargetMode="External"/><Relationship Id="rId1203" Type="http://schemas.openxmlformats.org/officeDocument/2006/relationships/hyperlink" Target="https://jvet-experts.org/doc_end_user/current_document.php?id=15782" TargetMode="External"/><Relationship Id="rId1410" Type="http://schemas.openxmlformats.org/officeDocument/2006/relationships/hyperlink" Target="https://jvet-experts.org/doc_end_user/current_document.php?id=16009" TargetMode="External"/><Relationship Id="rId296" Type="http://schemas.openxmlformats.org/officeDocument/2006/relationships/hyperlink" Target="https://jvet-experts.org/doc_end_user/current_document.php?id=15782" TargetMode="External"/><Relationship Id="rId156" Type="http://schemas.openxmlformats.org/officeDocument/2006/relationships/hyperlink" Target="mailto:canh.nguyen@dolby.com" TargetMode="External"/><Relationship Id="rId363" Type="http://schemas.openxmlformats.org/officeDocument/2006/relationships/hyperlink" Target="https://jvet-experts.org/doc_end_user/current_document.php?id=15738" TargetMode="External"/><Relationship Id="rId570" Type="http://schemas.openxmlformats.org/officeDocument/2006/relationships/hyperlink" Target="https://jvet-experts.org/doc_end_user/current_document.php?id=15822" TargetMode="External"/><Relationship Id="rId223" Type="http://schemas.openxmlformats.org/officeDocument/2006/relationships/hyperlink" Target="https://jvet-experts.org/doc_end_user/current_document.php?id=15807" TargetMode="External"/><Relationship Id="rId430" Type="http://schemas.openxmlformats.org/officeDocument/2006/relationships/hyperlink" Target="mailto:sergey.ikonin@huawei.com" TargetMode="External"/><Relationship Id="rId668" Type="http://schemas.openxmlformats.org/officeDocument/2006/relationships/image" Target="media/image50.png"/><Relationship Id="rId875" Type="http://schemas.openxmlformats.org/officeDocument/2006/relationships/hyperlink" Target="https://jvet-experts.org/doc_end_user/current_document.php?id=15831" TargetMode="External"/><Relationship Id="rId1060" Type="http://schemas.openxmlformats.org/officeDocument/2006/relationships/hyperlink" Target="https://jvet-experts.org/doc_end_user/current_document.php?id=15739" TargetMode="External"/><Relationship Id="rId1298" Type="http://schemas.openxmlformats.org/officeDocument/2006/relationships/hyperlink" Target="https://jvet-experts.org/doc_end_user/current_document.php?id=15881" TargetMode="External"/><Relationship Id="rId528" Type="http://schemas.openxmlformats.org/officeDocument/2006/relationships/hyperlink" Target="https://jvet-experts.org/doc_end_user/current_document.php?id=15983" TargetMode="External"/><Relationship Id="rId735" Type="http://schemas.openxmlformats.org/officeDocument/2006/relationships/hyperlink" Target="https://jvet-experts.org/doc_end_user/current_document.php?id=15774" TargetMode="External"/><Relationship Id="rId942" Type="http://schemas.openxmlformats.org/officeDocument/2006/relationships/hyperlink" Target="https://www.itu.int/wftp3/av-arch/video-site/2503_Tel/VCEG-BX08-v1-RequirementsNGVC.docx" TargetMode="External"/><Relationship Id="rId1158" Type="http://schemas.openxmlformats.org/officeDocument/2006/relationships/hyperlink" Target="https://jvet-experts.org/doc_end_user/current_document.php?id=15736" TargetMode="External"/><Relationship Id="rId1365" Type="http://schemas.openxmlformats.org/officeDocument/2006/relationships/hyperlink" Target="https://jvet-experts.org/doc_end_user/current_document.php?id=15974" TargetMode="External"/><Relationship Id="rId1018" Type="http://schemas.openxmlformats.org/officeDocument/2006/relationships/hyperlink" Target="https://jvet-experts.org/doc_end_user/current_document.php?id=15729" TargetMode="External"/><Relationship Id="rId1225" Type="http://schemas.openxmlformats.org/officeDocument/2006/relationships/hyperlink" Target="https://jvet-experts.org/doc_end_user/current_document.php?id=15805" TargetMode="External"/><Relationship Id="rId71" Type="http://schemas.openxmlformats.org/officeDocument/2006/relationships/hyperlink" Target="file:///D:\Sciebo\MwiMeetings\20250626_MPEG151_JVET-AM_AG5-20_Daejeon\JVET\current_document.php?id=15688" TargetMode="External"/><Relationship Id="rId802" Type="http://schemas.openxmlformats.org/officeDocument/2006/relationships/hyperlink" Target="https://jvet-experts.org/doc_end_user/current_document.php?id=15964" TargetMode="External"/><Relationship Id="rId29" Type="http://schemas.openxmlformats.org/officeDocument/2006/relationships/hyperlink" Target="mailto:jvet@lists.rwth-aachen.de" TargetMode="External"/><Relationship Id="rId178" Type="http://schemas.openxmlformats.org/officeDocument/2006/relationships/hyperlink" Target="https://jvet-experts.org/doc_end_user/current_document.php?id=15699" TargetMode="External"/><Relationship Id="rId385" Type="http://schemas.openxmlformats.org/officeDocument/2006/relationships/hyperlink" Target="mailto:xianglinwang@kwai.com" TargetMode="External"/><Relationship Id="rId592" Type="http://schemas.openxmlformats.org/officeDocument/2006/relationships/hyperlink" Target="https://jvet-experts.org/doc_end_user/current_document.php?id=15934" TargetMode="External"/><Relationship Id="rId245" Type="http://schemas.openxmlformats.org/officeDocument/2006/relationships/hyperlink" Target="https://jvet-experts.org/doc_end_user/current_document.php?id=15808" TargetMode="External"/><Relationship Id="rId452" Type="http://schemas.openxmlformats.org/officeDocument/2006/relationships/hyperlink" Target="mailto:martak@qti.qualcomm.com" TargetMode="External"/><Relationship Id="rId897" Type="http://schemas.openxmlformats.org/officeDocument/2006/relationships/hyperlink" Target="https://jvet-experts.org/doc_end_user/current_document.php?id=15766" TargetMode="External"/><Relationship Id="rId1082" Type="http://schemas.openxmlformats.org/officeDocument/2006/relationships/hyperlink" Target="https://jvet-experts.org/doc_end_user/current_document.php?id=15802" TargetMode="External"/><Relationship Id="rId105" Type="http://schemas.openxmlformats.org/officeDocument/2006/relationships/hyperlink" Target="https://www.itu.int/wftp3/av-arch/jvet-site/bitstream_exchange/VVCv2" TargetMode="External"/><Relationship Id="rId312" Type="http://schemas.openxmlformats.org/officeDocument/2006/relationships/hyperlink" Target="mailto:jiang16h@163.com" TargetMode="External"/><Relationship Id="rId757" Type="http://schemas.openxmlformats.org/officeDocument/2006/relationships/hyperlink" Target="https://jvet-experts.org/doc_end_user/current_document.php?id=15719" TargetMode="External"/><Relationship Id="rId964" Type="http://schemas.openxmlformats.org/officeDocument/2006/relationships/hyperlink" Target="mailto:jvet@lists.rwth-aachen.de" TargetMode="External"/><Relationship Id="rId1387" Type="http://schemas.openxmlformats.org/officeDocument/2006/relationships/hyperlink" Target="https://jvet-experts.org/doc_end_user/current_document.php?id=15996" TargetMode="External"/><Relationship Id="rId93" Type="http://schemas.openxmlformats.org/officeDocument/2006/relationships/hyperlink" Target="https://www.itu.int/wftp3/av-arch/jvet-site/bitstream_exchange/VVC2ndEd_regenerated/" TargetMode="External"/><Relationship Id="rId617" Type="http://schemas.openxmlformats.org/officeDocument/2006/relationships/hyperlink" Target="https://jvet-experts.org/doc_end_user/current_document.php?id=15871" TargetMode="External"/><Relationship Id="rId824" Type="http://schemas.openxmlformats.org/officeDocument/2006/relationships/hyperlink" Target="https://jvet-experts.org/doc_end_user/current_document.php?id=15764" TargetMode="External"/><Relationship Id="rId1247" Type="http://schemas.openxmlformats.org/officeDocument/2006/relationships/hyperlink" Target="https://jvet-experts.org/doc_end_user/current_document.php?id=15827" TargetMode="External"/><Relationship Id="rId1107" Type="http://schemas.openxmlformats.org/officeDocument/2006/relationships/hyperlink" Target="https://jvet-experts.org/doc_end_user/current_document.php?id=15912" TargetMode="External"/><Relationship Id="rId1314" Type="http://schemas.openxmlformats.org/officeDocument/2006/relationships/hyperlink" Target="https://jvet-experts.org/doc_end_user/current_document.php?id=15921" TargetMode="External"/><Relationship Id="rId20" Type="http://schemas.openxmlformats.org/officeDocument/2006/relationships/hyperlink" Target="https://www.iso.org/publication/PUB100011.html" TargetMode="External"/><Relationship Id="rId267" Type="http://schemas.openxmlformats.org/officeDocument/2006/relationships/hyperlink" Target="mailto:elena.alshina@huawei.com" TargetMode="External"/><Relationship Id="rId474" Type="http://schemas.openxmlformats.org/officeDocument/2006/relationships/hyperlink" Target="mailto:maxiang6@huawei.com" TargetMode="External"/><Relationship Id="rId127" Type="http://schemas.openxmlformats.org/officeDocument/2006/relationships/image" Target="media/image6.emf"/><Relationship Id="rId681" Type="http://schemas.openxmlformats.org/officeDocument/2006/relationships/hyperlink" Target="https://jvet-experts.org/doc_end_user/current_document.php?id=15709" TargetMode="External"/><Relationship Id="rId779" Type="http://schemas.openxmlformats.org/officeDocument/2006/relationships/hyperlink" Target="https://jvet-experts.org/doc_end_user/current_document.php?id=15806" TargetMode="External"/><Relationship Id="rId986" Type="http://schemas.openxmlformats.org/officeDocument/2006/relationships/hyperlink" Target="https://jvet-experts.org/doc_end_user/current_document.php?id=14259" TargetMode="External"/><Relationship Id="rId334" Type="http://schemas.openxmlformats.org/officeDocument/2006/relationships/hyperlink" Target="mailto:zhuoyi.lv@vivo.com" TargetMode="External"/><Relationship Id="rId541" Type="http://schemas.openxmlformats.org/officeDocument/2006/relationships/image" Target="media/image19.png"/><Relationship Id="rId639" Type="http://schemas.openxmlformats.org/officeDocument/2006/relationships/image" Target="media/image36.png"/><Relationship Id="rId1171" Type="http://schemas.openxmlformats.org/officeDocument/2006/relationships/hyperlink" Target="https://jvet-experts.org/doc_end_user/current_document.php?id=15749" TargetMode="External"/><Relationship Id="rId1269" Type="http://schemas.openxmlformats.org/officeDocument/2006/relationships/hyperlink" Target="https://jvet-experts.org/doc_end_user/current_document.php?id=15850" TargetMode="External"/><Relationship Id="rId401" Type="http://schemas.openxmlformats.org/officeDocument/2006/relationships/hyperlink" Target="mailto:elena.alshina@huawei.com" TargetMode="External"/><Relationship Id="rId846" Type="http://schemas.openxmlformats.org/officeDocument/2006/relationships/hyperlink" Target="https://jvet-experts.org/doc_end_user/current_document.php?id=15747" TargetMode="External"/><Relationship Id="rId1031" Type="http://schemas.openxmlformats.org/officeDocument/2006/relationships/hyperlink" Target="https://jvet-experts.org/doc_end_user/current_document.php?id=15858" TargetMode="External"/><Relationship Id="rId1129" Type="http://schemas.openxmlformats.org/officeDocument/2006/relationships/hyperlink" Target="https://jvet-experts.org/doc_end_user/current_document.php?id=15707" TargetMode="External"/><Relationship Id="rId706" Type="http://schemas.openxmlformats.org/officeDocument/2006/relationships/hyperlink" Target="https://jvet-experts.org/doc_end_user/current_document.php?id=15978" TargetMode="External"/><Relationship Id="rId913" Type="http://schemas.openxmlformats.org/officeDocument/2006/relationships/hyperlink" Target="https://jvet-experts.org/doc_end_user/current_document.php?id=15740" TargetMode="External"/><Relationship Id="rId1336" Type="http://schemas.openxmlformats.org/officeDocument/2006/relationships/hyperlink" Target="https://jvet-experts.org/doc_end_user/current_document.php?id=15944" TargetMode="External"/><Relationship Id="rId42" Type="http://schemas.openxmlformats.org/officeDocument/2006/relationships/hyperlink" Target="http://wftp3.itu.int/av-arch/jvet-site/2025_06_AM_DaejeonJVET-AM_notes_d0.docx" TargetMode="External"/><Relationship Id="rId1403" Type="http://schemas.openxmlformats.org/officeDocument/2006/relationships/hyperlink" Target="https://jvet-experts.org/doc_end_user/current_document.php?id=16014" TargetMode="External"/><Relationship Id="rId191" Type="http://schemas.openxmlformats.org/officeDocument/2006/relationships/hyperlink" Target="https://jvet-experts.org/doc_end_user/current_document.php?id=15836" TargetMode="External"/><Relationship Id="rId289" Type="http://schemas.openxmlformats.org/officeDocument/2006/relationships/hyperlink" Target="mailto:jay.shingala@ittiam.com" TargetMode="External"/><Relationship Id="rId496" Type="http://schemas.openxmlformats.org/officeDocument/2006/relationships/hyperlink" Target="https://jvet-experts.org/doc_end_user/current_document.php?id=15689" TargetMode="External"/><Relationship Id="rId149" Type="http://schemas.openxmlformats.org/officeDocument/2006/relationships/hyperlink" Target="mailto:simone.ferrara@v-nova.com" TargetMode="External"/><Relationship Id="rId356" Type="http://schemas.openxmlformats.org/officeDocument/2006/relationships/chart" Target="charts/chart4.xml"/><Relationship Id="rId563" Type="http://schemas.openxmlformats.org/officeDocument/2006/relationships/hyperlink" Target="https://jvet-experts.org/doc_end_user/current_document.php?id=15913" TargetMode="External"/><Relationship Id="rId770" Type="http://schemas.openxmlformats.org/officeDocument/2006/relationships/image" Target="media/image55.png"/><Relationship Id="rId1193" Type="http://schemas.openxmlformats.org/officeDocument/2006/relationships/hyperlink" Target="https://jvet-experts.org/doc_end_user/current_document.php?id=15771" TargetMode="External"/><Relationship Id="rId216" Type="http://schemas.openxmlformats.org/officeDocument/2006/relationships/hyperlink" Target="https://jvet-experts.org/doc_end_user/current_document.php?id=15734" TargetMode="External"/><Relationship Id="rId423" Type="http://schemas.openxmlformats.org/officeDocument/2006/relationships/hyperlink" Target="https://jvet-experts.org/doc_end_user/current_document.php?id=15693" TargetMode="External"/><Relationship Id="rId868" Type="http://schemas.openxmlformats.org/officeDocument/2006/relationships/hyperlink" Target="https://jvet-experts.org/doc_end_user/current_document.php?id=15829" TargetMode="External"/><Relationship Id="rId1053" Type="http://schemas.openxmlformats.org/officeDocument/2006/relationships/hyperlink" Target="https://jvet-experts.org/doc_end_user/current_document.php?id=16022" TargetMode="External"/><Relationship Id="rId1260" Type="http://schemas.openxmlformats.org/officeDocument/2006/relationships/hyperlink" Target="https://jvet-experts.org/doc_end_user/current_document.php?id=15840" TargetMode="External"/><Relationship Id="rId630" Type="http://schemas.openxmlformats.org/officeDocument/2006/relationships/hyperlink" Target="https://jvet-experts.org/doc_end_user/current_document.php?id=15880" TargetMode="External"/><Relationship Id="rId728" Type="http://schemas.openxmlformats.org/officeDocument/2006/relationships/hyperlink" Target="https://jvet-experts.org/doc_end_user/current_document.php?id=15702" TargetMode="External"/><Relationship Id="rId935" Type="http://schemas.openxmlformats.org/officeDocument/2006/relationships/hyperlink" Target="https://jvet-experts.org/doc_end_user/current_document.php?id=15730" TargetMode="External"/><Relationship Id="rId1358" Type="http://schemas.openxmlformats.org/officeDocument/2006/relationships/hyperlink" Target="https://jvet-experts.org/doc_end_user/current_document.php?id=15967" TargetMode="External"/><Relationship Id="rId64" Type="http://schemas.openxmlformats.org/officeDocument/2006/relationships/hyperlink" Target="https://gitlab.com/standards/HDRTools/-/issues" TargetMode="External"/><Relationship Id="rId1120" Type="http://schemas.openxmlformats.org/officeDocument/2006/relationships/hyperlink" Target="https://jvet-experts.org/doc_end_user/current_document.php?id=15698" TargetMode="External"/><Relationship Id="rId1218" Type="http://schemas.openxmlformats.org/officeDocument/2006/relationships/hyperlink" Target="https://jvet-experts.org/doc_end_user/current_document.php?id=15797" TargetMode="External"/><Relationship Id="rId1425" Type="http://schemas.openxmlformats.org/officeDocument/2006/relationships/theme" Target="theme/theme1.xml"/><Relationship Id="rId280" Type="http://schemas.openxmlformats.org/officeDocument/2006/relationships/hyperlink" Target="mailto:miska.hannuksela@nokia.com" TargetMode="External"/><Relationship Id="rId140" Type="http://schemas.openxmlformats.org/officeDocument/2006/relationships/hyperlink" Target="https://jvet-experts.org/doc_end_user/current_document.php?id=15691" TargetMode="External"/><Relationship Id="rId378" Type="http://schemas.openxmlformats.org/officeDocument/2006/relationships/hyperlink" Target="file:///D:\Sciebo\MwiMeetings\20250626_MPEG151_JVET-AM_AG5-20_Daejeon\JVET\current_document.php?id=15772" TargetMode="External"/><Relationship Id="rId585" Type="http://schemas.openxmlformats.org/officeDocument/2006/relationships/hyperlink" Target="https://jvet-experts.org/doc_end_user/current_document.php?id=15962" TargetMode="External"/><Relationship Id="rId792" Type="http://schemas.openxmlformats.org/officeDocument/2006/relationships/hyperlink" Target="https://jvet-experts.org/doc_end_user/current_document.php?id=15930"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46" TargetMode="External"/><Relationship Id="rId445" Type="http://schemas.openxmlformats.org/officeDocument/2006/relationships/hyperlink" Target="mailto:jangw.lee@lge.com" TargetMode="External"/><Relationship Id="rId652" Type="http://schemas.openxmlformats.org/officeDocument/2006/relationships/hyperlink" Target="https://jvet-experts.org/doc_end_user/current_document.php?id=15875" TargetMode="External"/><Relationship Id="rId1075" Type="http://schemas.openxmlformats.org/officeDocument/2006/relationships/hyperlink" Target="https://jvet-experts.org/doc_end_user/current_document.php?id=15808" TargetMode="External"/><Relationship Id="rId1282" Type="http://schemas.openxmlformats.org/officeDocument/2006/relationships/hyperlink" Target="https://jvet-experts.org/doc_end_user/current_document.php?id=15865" TargetMode="External"/><Relationship Id="rId305" Type="http://schemas.openxmlformats.org/officeDocument/2006/relationships/hyperlink" Target="https://jvet-experts.org/doc_end_user/current_document.php?id=15833" TargetMode="External"/><Relationship Id="rId512" Type="http://schemas.openxmlformats.org/officeDocument/2006/relationships/image" Target="media/image14.png"/><Relationship Id="rId957" Type="http://schemas.openxmlformats.org/officeDocument/2006/relationships/hyperlink" Target="mailto:edouard.francois@interdigital.com" TargetMode="External"/><Relationship Id="rId1142" Type="http://schemas.openxmlformats.org/officeDocument/2006/relationships/hyperlink" Target="https://jvet-experts.org/doc_end_user/current_document.php?id=15720" TargetMode="External"/><Relationship Id="rId86" Type="http://schemas.openxmlformats.org/officeDocument/2006/relationships/hyperlink" Target="mailto:philippe.delagrange@interdigital.com" TargetMode="External"/><Relationship Id="rId817" Type="http://schemas.openxmlformats.org/officeDocument/2006/relationships/hyperlink" Target="https://jvet-experts.org/doc_end_user/current_document.php?id=15728" TargetMode="External"/><Relationship Id="rId1002" Type="http://schemas.openxmlformats.org/officeDocument/2006/relationships/hyperlink" Target="https://jvet-experts.org/doc_end_user/current_document.php?id=14264" TargetMode="External"/><Relationship Id="rId1307" Type="http://schemas.openxmlformats.org/officeDocument/2006/relationships/hyperlink" Target="https://jvet-experts.org/doc_end_user/current_document.php?id=15894" TargetMode="External"/><Relationship Id="rId13" Type="http://schemas.openxmlformats.org/officeDocument/2006/relationships/hyperlink" Target="http://wftp3.itu.int/av-arch/jct3v-site/" TargetMode="External"/><Relationship Id="rId162" Type="http://schemas.openxmlformats.org/officeDocument/2006/relationships/hyperlink" Target="mailto:m.w.park@samsung.com" TargetMode="External"/><Relationship Id="rId467" Type="http://schemas.openxmlformats.org/officeDocument/2006/relationships/hyperlink" Target="mailto:gribushin.ivan@huawei.com" TargetMode="External"/><Relationship Id="rId1097" Type="http://schemas.openxmlformats.org/officeDocument/2006/relationships/hyperlink" Target="https://jvet-experts.org/doc_end_user/current_document.php?id=15902" TargetMode="External"/><Relationship Id="rId674" Type="http://schemas.openxmlformats.org/officeDocument/2006/relationships/hyperlink" Target="https://jvet-experts.org/doc_end_user/current_document.php?id=15706" TargetMode="External"/><Relationship Id="rId881" Type="http://schemas.openxmlformats.org/officeDocument/2006/relationships/hyperlink" Target="https://jvet-experts.org/doc_end_user/current_document.php?id=15836" TargetMode="External"/><Relationship Id="rId979" Type="http://schemas.openxmlformats.org/officeDocument/2006/relationships/hyperlink" Target="mailto:jvet@lists.rwth-aachen.de" TargetMode="External"/><Relationship Id="rId327" Type="http://schemas.openxmlformats.org/officeDocument/2006/relationships/hyperlink" Target="mailto:y_tian@hust.edu.cn" TargetMode="External"/><Relationship Id="rId534" Type="http://schemas.openxmlformats.org/officeDocument/2006/relationships/hyperlink" Target="https://jvet-experts.org/doc_end_user/current_document.php?id=15956" TargetMode="External"/><Relationship Id="rId741" Type="http://schemas.openxmlformats.org/officeDocument/2006/relationships/hyperlink" Target="https://jvet-experts.org/doc_end_user/current_document.php?id=15723" TargetMode="External"/><Relationship Id="rId839" Type="http://schemas.openxmlformats.org/officeDocument/2006/relationships/hyperlink" Target="https://jvet-experts.org/doc_end_user/current_document.php?id=15995" TargetMode="External"/><Relationship Id="rId1164" Type="http://schemas.openxmlformats.org/officeDocument/2006/relationships/hyperlink" Target="https://jvet-experts.org/doc_end_user/current_document.php?id=15742" TargetMode="External"/><Relationship Id="rId1371" Type="http://schemas.openxmlformats.org/officeDocument/2006/relationships/hyperlink" Target="https://jvet-experts.org/doc_end_user/current_document.php?id=15980" TargetMode="External"/><Relationship Id="rId601" Type="http://schemas.openxmlformats.org/officeDocument/2006/relationships/hyperlink" Target="https://jvet-experts.org/doc_end_user/current_document.php?id=15763" TargetMode="External"/><Relationship Id="rId1024" Type="http://schemas.openxmlformats.org/officeDocument/2006/relationships/hyperlink" Target="https://jvet-experts.org/doc_end_user/current_document.php?id=15764" TargetMode="External"/><Relationship Id="rId1231" Type="http://schemas.openxmlformats.org/officeDocument/2006/relationships/hyperlink" Target="https://jvet-experts.org/doc_end_user/current_document.php?id=15811" TargetMode="External"/><Relationship Id="rId906" Type="http://schemas.openxmlformats.org/officeDocument/2006/relationships/hyperlink" Target="https://jvet-experts.org/doc_end_user/current_document.php?id=15773" TargetMode="External"/><Relationship Id="rId1329" Type="http://schemas.openxmlformats.org/officeDocument/2006/relationships/hyperlink" Target="https://jvet-experts.org/doc_end_user/current_document.php?id=15937" TargetMode="External"/><Relationship Id="rId35" Type="http://schemas.openxmlformats.org/officeDocument/2006/relationships/hyperlink" Target="https://dms.mpeg.expert/doc_end_user/current_document.php?id=100280&amp;id_meeting=203" TargetMode="External"/><Relationship Id="rId184" Type="http://schemas.openxmlformats.org/officeDocument/2006/relationships/hyperlink" Target="https://jvet-experts.org/doc_end_user/current_document.php?id=15729" TargetMode="External"/><Relationship Id="rId391" Type="http://schemas.openxmlformats.org/officeDocument/2006/relationships/hyperlink" Target="mailto:asegall@amazon.com" TargetMode="External"/><Relationship Id="rId251" Type="http://schemas.openxmlformats.org/officeDocument/2006/relationships/hyperlink" Target="https://jvet-experts.org/doc_end_user/current_document.php?id=15859" TargetMode="External"/><Relationship Id="rId489" Type="http://schemas.openxmlformats.org/officeDocument/2006/relationships/hyperlink" Target="mailto:elena.alshina@huawei.com" TargetMode="External"/><Relationship Id="rId696" Type="http://schemas.openxmlformats.org/officeDocument/2006/relationships/hyperlink" Target="https://jvet-experts.org/doc_end_user/current_document.php?id=15938" TargetMode="External"/><Relationship Id="rId349" Type="http://schemas.openxmlformats.org/officeDocument/2006/relationships/hyperlink" Target="https://jvet-experts.org/doc_end_user/current_document.php?id=15783" TargetMode="External"/><Relationship Id="rId556" Type="http://schemas.openxmlformats.org/officeDocument/2006/relationships/hyperlink" Target="https://jvet-experts.org/doc_end_user/current_document.php?id=15869" TargetMode="External"/><Relationship Id="rId763" Type="http://schemas.openxmlformats.org/officeDocument/2006/relationships/hyperlink" Target="https://jvet-experts.org/doc_end_user/current_document.php?id=15926" TargetMode="External"/><Relationship Id="rId1186" Type="http://schemas.openxmlformats.org/officeDocument/2006/relationships/hyperlink" Target="https://jvet-experts.org/doc_end_user/current_document.php?id=15764" TargetMode="External"/><Relationship Id="rId1393" Type="http://schemas.openxmlformats.org/officeDocument/2006/relationships/hyperlink" Target="https://jvet-experts.org/doc_end_user/current_document.php?id=16002" TargetMode="External"/><Relationship Id="rId111" Type="http://schemas.openxmlformats.org/officeDocument/2006/relationships/hyperlink" Target="https://vcgit.hhi.fraunhofer.de/ecm/ECM/-/issues" TargetMode="External"/><Relationship Id="rId209" Type="http://schemas.openxmlformats.org/officeDocument/2006/relationships/hyperlink" Target="https://jvet-experts.org/doc_end_user/current_document.php?id=15764" TargetMode="External"/><Relationship Id="rId416" Type="http://schemas.openxmlformats.org/officeDocument/2006/relationships/hyperlink" Target="mailto:Shan%20Liu%20" TargetMode="External"/><Relationship Id="rId970" Type="http://schemas.openxmlformats.org/officeDocument/2006/relationships/hyperlink" Target="mailto:jvet@lists.rwth-aachen.de" TargetMode="External"/><Relationship Id="rId1046" Type="http://schemas.openxmlformats.org/officeDocument/2006/relationships/hyperlink" Target="https://jvet-experts.org/doc_end_user/current_document.php?id=16019" TargetMode="External"/><Relationship Id="rId1253" Type="http://schemas.openxmlformats.org/officeDocument/2006/relationships/hyperlink" Target="https://jvet-experts.org/doc_end_user/current_document.php?id=15833" TargetMode="External"/><Relationship Id="rId623" Type="http://schemas.openxmlformats.org/officeDocument/2006/relationships/hyperlink" Target="https://vcgit.hhi.fraunhofer.de/jvet-ahg-nnvc/sadl/-/merge_requests/153" TargetMode="External"/><Relationship Id="rId830" Type="http://schemas.openxmlformats.org/officeDocument/2006/relationships/hyperlink" Target="https://jvet-experts.org/doc_end_user/current_document.php?id=15855" TargetMode="External"/><Relationship Id="rId928" Type="http://schemas.openxmlformats.org/officeDocument/2006/relationships/hyperlink" Target="https://jvet-experts.org/doc_end_user/current_document.php?id=15829" TargetMode="External"/><Relationship Id="rId57" Type="http://schemas.openxmlformats.org/officeDocument/2006/relationships/hyperlink" Target="https://vcgit.hhi.fraunhofer.de/jvet/VVCSoftware_VTM/wikis/VVC-Software-Development-Workflow" TargetMode="External"/><Relationship Id="rId1113" Type="http://schemas.openxmlformats.org/officeDocument/2006/relationships/hyperlink" Target="https://jvet-experts.org/doc_end_user/current_document.php?id=15691" TargetMode="External"/><Relationship Id="rId1320" Type="http://schemas.openxmlformats.org/officeDocument/2006/relationships/hyperlink" Target="https://jvet-experts.org/doc_end_user/current_document.php?id=15927" TargetMode="External"/><Relationship Id="rId1418" Type="http://schemas.openxmlformats.org/officeDocument/2006/relationships/header" Target="header2.xml"/><Relationship Id="rId273" Type="http://schemas.openxmlformats.org/officeDocument/2006/relationships/hyperlink" Target="https://jvet-experts.org/doc_end_user/current_document.php?id=15704" TargetMode="External"/><Relationship Id="rId480" Type="http://schemas.openxmlformats.org/officeDocument/2006/relationships/hyperlink" Target="mailto:maxiang6@huawei.com" TargetMode="External"/><Relationship Id="rId133" Type="http://schemas.openxmlformats.org/officeDocument/2006/relationships/chart" Target="charts/chart3.xml"/><Relationship Id="rId340" Type="http://schemas.openxmlformats.org/officeDocument/2006/relationships/hyperlink" Target="https://vcgit.hhi.fraunhofer.de/jvet-ahg-nnvc/VVCSoftware_VTM/-/tree/NNVC-6.1_aom_dataset?ref_type=heads" TargetMode="External"/><Relationship Id="rId578" Type="http://schemas.openxmlformats.org/officeDocument/2006/relationships/hyperlink" Target="https://jvet-experts.org/doc_end_user/current_document.php?id=15690" TargetMode="External"/><Relationship Id="rId785" Type="http://schemas.openxmlformats.org/officeDocument/2006/relationships/hyperlink" Target="https://jvet-experts.org/doc_end_user/current_document.php?id=15952" TargetMode="External"/><Relationship Id="rId992" Type="http://schemas.openxmlformats.org/officeDocument/2006/relationships/hyperlink" Target="https://mpeg.expert/jct/files/JCTVC-V1007-v1.zip" TargetMode="External"/><Relationship Id="rId200" Type="http://schemas.openxmlformats.org/officeDocument/2006/relationships/hyperlink" Target="https://jvet-experts.org/doc_end_user/current_document.php?id=15694" TargetMode="External"/><Relationship Id="rId438" Type="http://schemas.openxmlformats.org/officeDocument/2006/relationships/hyperlink" Target="mailto:gribushin.ivan@huawei.com" TargetMode="External"/><Relationship Id="rId645" Type="http://schemas.openxmlformats.org/officeDocument/2006/relationships/image" Target="media/image39.png"/><Relationship Id="rId852" Type="http://schemas.openxmlformats.org/officeDocument/2006/relationships/hyperlink" Target="https://jvet-experts.org/doc_end_user/current_document.php?id=15742" TargetMode="External"/><Relationship Id="rId1068" Type="http://schemas.openxmlformats.org/officeDocument/2006/relationships/hyperlink" Target="https://jvet-experts.org/doc_end_user/current_document.php?id=15748" TargetMode="External"/><Relationship Id="rId1275" Type="http://schemas.openxmlformats.org/officeDocument/2006/relationships/hyperlink" Target="https://jvet-experts.org/doc_end_user/current_document.php?id=15857" TargetMode="External"/><Relationship Id="rId505" Type="http://schemas.openxmlformats.org/officeDocument/2006/relationships/hyperlink" Target="https://jvet-experts.org/doc_end_user/current_document.php?id=16000" TargetMode="External"/><Relationship Id="rId712" Type="http://schemas.openxmlformats.org/officeDocument/2006/relationships/hyperlink" Target="https://jvet-experts.org/doc_end_user/current_document.php?id=15888" TargetMode="External"/><Relationship Id="rId1135" Type="http://schemas.openxmlformats.org/officeDocument/2006/relationships/hyperlink" Target="https://jvet-experts.org/doc_end_user/current_document.php?id=15713" TargetMode="External"/><Relationship Id="rId1342" Type="http://schemas.openxmlformats.org/officeDocument/2006/relationships/hyperlink" Target="https://jvet-experts.org/doc_end_user/current_document.php?id=15950" TargetMode="External"/><Relationship Id="rId79" Type="http://schemas.openxmlformats.org/officeDocument/2006/relationships/hyperlink" Target="mailto:solovyev.timofey@huawei.com" TargetMode="External"/><Relationship Id="rId1202" Type="http://schemas.openxmlformats.org/officeDocument/2006/relationships/hyperlink" Target="https://jvet-experts.org/doc_end_user/current_document.php?id=15781" TargetMode="External"/><Relationship Id="rId351" Type="http://schemas.openxmlformats.org/officeDocument/2006/relationships/hyperlink" Target="mailto:franck.galpin@interdigital.com" TargetMode="External"/><Relationship Id="rId449" Type="http://schemas.openxmlformats.org/officeDocument/2006/relationships/hyperlink" Target="mailto:shzhao@qti.qualcomm.com" TargetMode="External"/><Relationship Id="rId656" Type="http://schemas.openxmlformats.org/officeDocument/2006/relationships/image" Target="media/image43.png"/><Relationship Id="rId863" Type="http://schemas.openxmlformats.org/officeDocument/2006/relationships/hyperlink" Target="https://jvet-experts.org/doc_end_user/current_document.php?id=15794" TargetMode="External"/><Relationship Id="rId1079" Type="http://schemas.openxmlformats.org/officeDocument/2006/relationships/hyperlink" Target="https://jvet-experts.org/doc_end_user/current_document.php?id=15746" TargetMode="External"/><Relationship Id="rId1286" Type="http://schemas.openxmlformats.org/officeDocument/2006/relationships/hyperlink" Target="https://jvet-experts.org/doc_end_user/current_document.php?id=15869" TargetMode="External"/><Relationship Id="rId211" Type="http://schemas.openxmlformats.org/officeDocument/2006/relationships/hyperlink" Target="https://jvet-experts.org/doc_end_user/current_document.php?id=15836" TargetMode="External"/><Relationship Id="rId295" Type="http://schemas.openxmlformats.org/officeDocument/2006/relationships/hyperlink" Target="https://jvet-experts.org/doc_end_user/current_document.php?id=15770" TargetMode="External"/><Relationship Id="rId309" Type="http://schemas.openxmlformats.org/officeDocument/2006/relationships/hyperlink" Target="https://jvet-experts.org/doc_end_user/current_document.php?id=15939" TargetMode="External"/><Relationship Id="rId516" Type="http://schemas.openxmlformats.org/officeDocument/2006/relationships/hyperlink" Target="https://app.box.com/s/z7al6jp6ddxd2h1hapdbqdeb2e654n82" TargetMode="External"/><Relationship Id="rId1146" Type="http://schemas.openxmlformats.org/officeDocument/2006/relationships/hyperlink" Target="https://jvet-experts.org/doc_end_user/current_document.php?id=15724" TargetMode="External"/><Relationship Id="rId723" Type="http://schemas.openxmlformats.org/officeDocument/2006/relationships/hyperlink" Target="https://jvet-experts.org/doc_end_user/current_document.php?id=15917" TargetMode="External"/><Relationship Id="rId930" Type="http://schemas.openxmlformats.org/officeDocument/2006/relationships/hyperlink" Target="https://jvet-experts.org/doc_end_user/current_document.php?id=15743" TargetMode="External"/><Relationship Id="rId1006" Type="http://schemas.openxmlformats.org/officeDocument/2006/relationships/hyperlink" Target="https://jvet-experts.org/doc_end_user/current_document.php?id=14993" TargetMode="External"/><Relationship Id="rId1353" Type="http://schemas.openxmlformats.org/officeDocument/2006/relationships/hyperlink" Target="https://jvet-experts.org/doc_end_user/current_document.php?id=15962" TargetMode="External"/><Relationship Id="rId155" Type="http://schemas.openxmlformats.org/officeDocument/2006/relationships/hyperlink" Target="https://jvet-experts.org/doc_end_user/current_document.php?id=15874" TargetMode="External"/><Relationship Id="rId362" Type="http://schemas.openxmlformats.org/officeDocument/2006/relationships/hyperlink" Target="https://jvet-experts.org/doc_end_user/current_document.php?id=15705" TargetMode="External"/><Relationship Id="rId1213" Type="http://schemas.openxmlformats.org/officeDocument/2006/relationships/hyperlink" Target="https://jvet-experts.org/doc_end_user/current_document.php?id=15792" TargetMode="External"/><Relationship Id="rId1297" Type="http://schemas.openxmlformats.org/officeDocument/2006/relationships/hyperlink" Target="https://jvet-experts.org/doc_end_user/current_document.php?id=15880" TargetMode="External"/><Relationship Id="rId1420" Type="http://schemas.openxmlformats.org/officeDocument/2006/relationships/footer" Target="footer4.xml"/><Relationship Id="rId222" Type="http://schemas.openxmlformats.org/officeDocument/2006/relationships/hyperlink" Target="https://jvet-experts.org/doc_end_user/current_document.php?id=15803" TargetMode="External"/><Relationship Id="rId667" Type="http://schemas.openxmlformats.org/officeDocument/2006/relationships/image" Target="media/image49.png"/><Relationship Id="rId874" Type="http://schemas.openxmlformats.org/officeDocument/2006/relationships/hyperlink" Target="https://jvet-experts.org/doc_end_user/current_document.php?id=15800"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6007" TargetMode="External"/><Relationship Id="rId734" Type="http://schemas.openxmlformats.org/officeDocument/2006/relationships/hyperlink" Target="https://jvet-experts.org/doc_end_user/current_document.php?id=15752" TargetMode="External"/><Relationship Id="rId941" Type="http://schemas.openxmlformats.org/officeDocument/2006/relationships/hyperlink" Target="https://www.itu.int/wftp3/av-arch/video-site/2503_Tel/VCEG-BX25-v1-NGVC-Use-Reqs.docx" TargetMode="External"/><Relationship Id="rId1157" Type="http://schemas.openxmlformats.org/officeDocument/2006/relationships/hyperlink" Target="https://jvet-experts.org/doc_end_user/current_document.php?id=15735" TargetMode="External"/><Relationship Id="rId1364" Type="http://schemas.openxmlformats.org/officeDocument/2006/relationships/hyperlink" Target="https://jvet-experts.org/doc_end_user/current_document.php?id=15973" TargetMode="External"/><Relationship Id="rId70" Type="http://schemas.openxmlformats.org/officeDocument/2006/relationships/hyperlink" Target="file:///D:\Sciebo\MwiMeetings\20250626_MPEG151_JVET-AM_AG5-20_Daejeon\JVET\current_document.php?id=15898" TargetMode="External"/><Relationship Id="rId166" Type="http://schemas.openxmlformats.org/officeDocument/2006/relationships/hyperlink" Target="https://jvet-experts.org/doc_end_user/current_document.php?id=15902" TargetMode="External"/><Relationship Id="rId373" Type="http://schemas.openxmlformats.org/officeDocument/2006/relationships/hyperlink" Target="mailto:johannes.sauer@huawei.com" TargetMode="External"/><Relationship Id="rId580" Type="http://schemas.openxmlformats.org/officeDocument/2006/relationships/hyperlink" Target="https://jvet-experts.org/doc_end_user/current_document.php?id=15761" TargetMode="External"/><Relationship Id="rId801" Type="http://schemas.openxmlformats.org/officeDocument/2006/relationships/hyperlink" Target="https://jvet-experts.org/doc_end_user/current_document.php?id=15777" TargetMode="External"/><Relationship Id="rId1017" Type="http://schemas.openxmlformats.org/officeDocument/2006/relationships/hyperlink" Target="https://jvet-experts.org/doc_end_user/current_document.php?id=15728" TargetMode="External"/><Relationship Id="rId1224" Type="http://schemas.openxmlformats.org/officeDocument/2006/relationships/hyperlink" Target="https://jvet-experts.org/doc_end_user/current_document.php?id=15804"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748" TargetMode="External"/><Relationship Id="rId440" Type="http://schemas.openxmlformats.org/officeDocument/2006/relationships/hyperlink" Target="mailto:elena.alshina@huawei.com" TargetMode="External"/><Relationship Id="rId678" Type="http://schemas.openxmlformats.org/officeDocument/2006/relationships/hyperlink" Target="https://jvet-experts.org/doc_end_user/current_document.php?id=15708" TargetMode="External"/><Relationship Id="rId885" Type="http://schemas.openxmlformats.org/officeDocument/2006/relationships/hyperlink" Target="https://jvet-experts.org/doc_end_user/current_document.php?id=15838" TargetMode="External"/><Relationship Id="rId1070" Type="http://schemas.openxmlformats.org/officeDocument/2006/relationships/hyperlink" Target="https://jvet-experts.org/doc_end_user/current_document.php?id=15794"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5778" TargetMode="External"/><Relationship Id="rId538" Type="http://schemas.openxmlformats.org/officeDocument/2006/relationships/hyperlink" Target="https://jvet-experts.org/doc_end_user/current_document.php?id=15936" TargetMode="External"/><Relationship Id="rId745" Type="http://schemas.openxmlformats.org/officeDocument/2006/relationships/hyperlink" Target="https://jvet-experts.org/doc_end_user/current_document.php?id=15796" TargetMode="External"/><Relationship Id="rId952" Type="http://schemas.openxmlformats.org/officeDocument/2006/relationships/hyperlink" Target="https://jvet-experts.org/doc_end_user/current_document.php?id=16004" TargetMode="External"/><Relationship Id="rId1168" Type="http://schemas.openxmlformats.org/officeDocument/2006/relationships/hyperlink" Target="https://jvet-experts.org/doc_end_user/current_document.php?id=15746" TargetMode="External"/><Relationship Id="rId1375" Type="http://schemas.openxmlformats.org/officeDocument/2006/relationships/hyperlink" Target="https://jvet-experts.org/doc_end_user/current_document.php?id=15984" TargetMode="External"/><Relationship Id="rId81" Type="http://schemas.openxmlformats.org/officeDocument/2006/relationships/hyperlink" Target="file:///D:\Sciebo\MwiMeetings\20250626_MPEG151_JVET-AM_AG5-20_Daejeon\JVET\current_document.php?id=15725" TargetMode="External"/><Relationship Id="rId177" Type="http://schemas.openxmlformats.org/officeDocument/2006/relationships/hyperlink" Target="https://jvet-experts.org/doc_end_user/current_document.php?id=15694" TargetMode="External"/><Relationship Id="rId384" Type="http://schemas.openxmlformats.org/officeDocument/2006/relationships/hyperlink" Target="mailto:lizhang.idm@bytedance.com" TargetMode="External"/><Relationship Id="rId591" Type="http://schemas.openxmlformats.org/officeDocument/2006/relationships/hyperlink" Target="https://jvet-experts.org/doc_end_user/current_document.php?id=15822" TargetMode="External"/><Relationship Id="rId605" Type="http://schemas.openxmlformats.org/officeDocument/2006/relationships/image" Target="media/image29.png"/><Relationship Id="rId812" Type="http://schemas.openxmlformats.org/officeDocument/2006/relationships/hyperlink" Target="https://jvet-experts.org/doc_end_user/current_document.php?id=15695" TargetMode="External"/><Relationship Id="rId1028" Type="http://schemas.openxmlformats.org/officeDocument/2006/relationships/hyperlink" Target="https://jvet-experts.org/doc_end_user/current_document.php?id=15837" TargetMode="External"/><Relationship Id="rId1235" Type="http://schemas.openxmlformats.org/officeDocument/2006/relationships/hyperlink" Target="https://jvet-experts.org/doc_end_user/current_document.php?id=15815" TargetMode="External"/><Relationship Id="rId244" Type="http://schemas.openxmlformats.org/officeDocument/2006/relationships/hyperlink" Target="https://jvet-experts.org/doc_end_user/current_document.php?id=15801" TargetMode="External"/><Relationship Id="rId689" Type="http://schemas.openxmlformats.org/officeDocument/2006/relationships/hyperlink" Target="https://jvet-experts.org/doc_end_user/current_document.php?id=15957" TargetMode="External"/><Relationship Id="rId896" Type="http://schemas.openxmlformats.org/officeDocument/2006/relationships/hyperlink" Target="https://jvet-experts.org/doc_end_user/current_document.php?id=15765" TargetMode="External"/><Relationship Id="rId1081" Type="http://schemas.openxmlformats.org/officeDocument/2006/relationships/hyperlink" Target="https://jvet-experts.org/doc_end_user/current_document.php?id=15726" TargetMode="External"/><Relationship Id="rId1302" Type="http://schemas.openxmlformats.org/officeDocument/2006/relationships/hyperlink" Target="https://jvet-experts.org/doc_end_user/current_document.php?id=15885" TargetMode="External"/><Relationship Id="rId39" Type="http://schemas.openxmlformats.org/officeDocument/2006/relationships/hyperlink" Target="https://jvet-experts.org/" TargetMode="External"/><Relationship Id="rId451" Type="http://schemas.openxmlformats.org/officeDocument/2006/relationships/hyperlink" Target="mailto:kerofsky@qti.qualcomm.com" TargetMode="External"/><Relationship Id="rId549" Type="http://schemas.openxmlformats.org/officeDocument/2006/relationships/hyperlink" Target="https://jvet-experts.org/doc_end_user/current_document.php?id=15842" TargetMode="External"/><Relationship Id="rId756" Type="http://schemas.openxmlformats.org/officeDocument/2006/relationships/hyperlink" Target="https://jvet-experts.org/doc_end_user/current_document.php?id=15969" TargetMode="External"/><Relationship Id="rId1179" Type="http://schemas.openxmlformats.org/officeDocument/2006/relationships/hyperlink" Target="https://jvet-experts.org/doc_end_user/current_document.php?id=15757" TargetMode="External"/><Relationship Id="rId1386" Type="http://schemas.openxmlformats.org/officeDocument/2006/relationships/hyperlink" Target="https://jvet-experts.org/doc_end_user/current_document.php?id=15995" TargetMode="External"/><Relationship Id="rId104" Type="http://schemas.openxmlformats.org/officeDocument/2006/relationships/hyperlink" Target="ftp://ftp3.itu.int/jvet-site/bitstream_exchange/VVCv2/draft_conformance/draft" TargetMode="External"/><Relationship Id="rId188" Type="http://schemas.openxmlformats.org/officeDocument/2006/relationships/hyperlink" Target="https://jvet-experts.org/doc_end_user/current_document.php?id=15960" TargetMode="External"/><Relationship Id="rId311" Type="http://schemas.openxmlformats.org/officeDocument/2006/relationships/hyperlink" Target="https://jvet-experts.org/doc_end_user/current_document.php?id=15942" TargetMode="External"/><Relationship Id="rId395" Type="http://schemas.openxmlformats.org/officeDocument/2006/relationships/hyperlink" Target="file:///D:\Sciebo\MwiMeetings\20250626_MPEG151_JVET-AM_AG5-20_Daejeon\JVET\current_document.php?id=15847" TargetMode="External"/><Relationship Id="rId409" Type="http://schemas.openxmlformats.org/officeDocument/2006/relationships/hyperlink" Target="mailto:yearly.kim@samsung.com" TargetMode="External"/><Relationship Id="rId963" Type="http://schemas.openxmlformats.org/officeDocument/2006/relationships/hyperlink" Target="mailto:jvet@lists.rwth-aachen.de" TargetMode="External"/><Relationship Id="rId1039" Type="http://schemas.openxmlformats.org/officeDocument/2006/relationships/hyperlink" Target="https://jvet-experts.org/doc_end_user/current_document.php?id=10681" TargetMode="External"/><Relationship Id="rId1246" Type="http://schemas.openxmlformats.org/officeDocument/2006/relationships/hyperlink" Target="https://jvet-experts.org/doc_end_user/current_document.php?id=15826" TargetMode="External"/><Relationship Id="rId92" Type="http://schemas.openxmlformats.org/officeDocument/2006/relationships/hyperlink" Target="https://jvet-experts.org/doc_end_user/current_document.php?id=15899" TargetMode="External"/><Relationship Id="rId616" Type="http://schemas.openxmlformats.org/officeDocument/2006/relationships/hyperlink" Target="https://jvet-experts.org/doc_end_user/current_document.php?id=15861" TargetMode="External"/><Relationship Id="rId823" Type="http://schemas.openxmlformats.org/officeDocument/2006/relationships/hyperlink" Target="https://jvet-experts.org/doc_end_user/current_document.php?id=15759" TargetMode="External"/><Relationship Id="rId255" Type="http://schemas.openxmlformats.org/officeDocument/2006/relationships/hyperlink" Target="https://jvet-experts.org/doc_end_user/current_document.php?id=15828" TargetMode="External"/><Relationship Id="rId462" Type="http://schemas.openxmlformats.org/officeDocument/2006/relationships/hyperlink" Target="mailto:Elena.Alshina@huawei.com" TargetMode="External"/><Relationship Id="rId1092" Type="http://schemas.openxmlformats.org/officeDocument/2006/relationships/hyperlink" Target="https://jvet-experts.org/doc_end_user/current_document.php?id=15897" TargetMode="External"/><Relationship Id="rId1106" Type="http://schemas.openxmlformats.org/officeDocument/2006/relationships/hyperlink" Target="https://jvet-experts.org/doc_end_user/current_document.php?id=15911" TargetMode="External"/><Relationship Id="rId1313" Type="http://schemas.openxmlformats.org/officeDocument/2006/relationships/hyperlink" Target="https://jvet-experts.org/doc_end_user/current_document.php?id=15920" TargetMode="External"/><Relationship Id="rId1397" Type="http://schemas.openxmlformats.org/officeDocument/2006/relationships/hyperlink" Target="https://jvet-experts.org/doc_end_user/current_document.php?id=16006" TargetMode="External"/><Relationship Id="rId115" Type="http://schemas.openxmlformats.org/officeDocument/2006/relationships/hyperlink" Target="mailto:v-jonathan.gan@oppo.com" TargetMode="External"/><Relationship Id="rId322" Type="http://schemas.openxmlformats.org/officeDocument/2006/relationships/hyperlink" Target="mailto:xiatian_xie@hust.edu.cn" TargetMode="External"/><Relationship Id="rId767" Type="http://schemas.openxmlformats.org/officeDocument/2006/relationships/hyperlink" Target="https://jvet-experts.org/doc_end_user/current_document.php?id=15712" TargetMode="External"/><Relationship Id="rId974" Type="http://schemas.openxmlformats.org/officeDocument/2006/relationships/hyperlink" Target="mailto:jvet@lists.rwth-aachen.de" TargetMode="External"/><Relationship Id="rId199" Type="http://schemas.openxmlformats.org/officeDocument/2006/relationships/hyperlink" Target="https://jvet-experts.org/doc_end_user/current_document.php?id=15738" TargetMode="External"/><Relationship Id="rId627" Type="http://schemas.openxmlformats.org/officeDocument/2006/relationships/hyperlink" Target="https://jvet-experts.org/doc_end_user/current_document.php?id=15785" TargetMode="External"/><Relationship Id="rId834" Type="http://schemas.openxmlformats.org/officeDocument/2006/relationships/hyperlink" Target="https://jvet-experts.org/doc_end_user/current_document.php?id=15858" TargetMode="External"/><Relationship Id="rId1257" Type="http://schemas.openxmlformats.org/officeDocument/2006/relationships/hyperlink" Target="https://jvet-experts.org/doc_end_user/current_document.php?id=15837" TargetMode="External"/><Relationship Id="rId266" Type="http://schemas.openxmlformats.org/officeDocument/2006/relationships/hyperlink" Target="https://jvet-experts.org/doc_end_user/current_document.php?id=15690" TargetMode="External"/><Relationship Id="rId473" Type="http://schemas.openxmlformats.org/officeDocument/2006/relationships/hyperlink" Target="mailto:dingweihang1@huawei.com" TargetMode="External"/><Relationship Id="rId680" Type="http://schemas.openxmlformats.org/officeDocument/2006/relationships/hyperlink" Target="mailto:gverba@qti.qualcomm.com" TargetMode="External"/><Relationship Id="rId901" Type="http://schemas.openxmlformats.org/officeDocument/2006/relationships/hyperlink" Target="https://jvet-experts.org/doc_end_user/current_document.php?id=15722" TargetMode="External"/><Relationship Id="rId1117" Type="http://schemas.openxmlformats.org/officeDocument/2006/relationships/hyperlink" Target="https://jvet-experts.org/doc_end_user/current_document.php?id=15695" TargetMode="External"/><Relationship Id="rId1324" Type="http://schemas.openxmlformats.org/officeDocument/2006/relationships/hyperlink" Target="https://jvet-experts.org/doc_end_user/current_document.php?id=15931"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image" Target="media/image5.emf"/><Relationship Id="rId333" Type="http://schemas.openxmlformats.org/officeDocument/2006/relationships/hyperlink" Target="mailto:q.liu@hust.edu.cn" TargetMode="External"/><Relationship Id="rId540" Type="http://schemas.openxmlformats.org/officeDocument/2006/relationships/hyperlink" Target="https://jvet-experts.org/doc_end_user/current_document.php?id=15991" TargetMode="External"/><Relationship Id="rId778" Type="http://schemas.openxmlformats.org/officeDocument/2006/relationships/hyperlink" Target="https://jvet-experts.org/doc_end_user/current_document.php?id=15757" TargetMode="External"/><Relationship Id="rId985" Type="http://schemas.openxmlformats.org/officeDocument/2006/relationships/hyperlink" Target="https://dms.mpeg.expert/doc_end_user/current_document.php?id=82085&amp;id_meeting=189" TargetMode="External"/><Relationship Id="rId1170" Type="http://schemas.openxmlformats.org/officeDocument/2006/relationships/hyperlink" Target="https://jvet-experts.org/doc_end_user/current_document.php?id=15748" TargetMode="External"/><Relationship Id="rId638" Type="http://schemas.openxmlformats.org/officeDocument/2006/relationships/hyperlink" Target="https://jvet-experts.org/doc_end_user/current_document.php?id=15706" TargetMode="External"/><Relationship Id="rId845" Type="http://schemas.openxmlformats.org/officeDocument/2006/relationships/hyperlink" Target="https://jvet-experts.org/doc_end_user/current_document.php?id=15737" TargetMode="External"/><Relationship Id="rId1030" Type="http://schemas.openxmlformats.org/officeDocument/2006/relationships/hyperlink" Target="https://jvet-experts.org/doc_end_user/current_document.php?id=15722" TargetMode="External"/><Relationship Id="rId1268" Type="http://schemas.openxmlformats.org/officeDocument/2006/relationships/hyperlink" Target="https://jvet-experts.org/doc_end_user/current_document.php?id=15849" TargetMode="External"/><Relationship Id="rId277" Type="http://schemas.openxmlformats.org/officeDocument/2006/relationships/hyperlink" Target="mailto:honglei.1.zhang@nokia.com" TargetMode="External"/><Relationship Id="rId400" Type="http://schemas.openxmlformats.org/officeDocument/2006/relationships/hyperlink" Target="mailto:merlin.andriana.lobo@huawei.com" TargetMode="External"/><Relationship Id="rId484" Type="http://schemas.openxmlformats.org/officeDocument/2006/relationships/hyperlink" Target="mailto:sergey.ikonin@huawei.com" TargetMode="External"/><Relationship Id="rId705" Type="http://schemas.openxmlformats.org/officeDocument/2006/relationships/hyperlink" Target="https://jvet-experts.org/doc_end_user/current_document.php?id=15819" TargetMode="External"/><Relationship Id="rId1128" Type="http://schemas.openxmlformats.org/officeDocument/2006/relationships/hyperlink" Target="https://jvet-experts.org/doc_end_user/current_document.php?id=15706" TargetMode="External"/><Relationship Id="rId1335" Type="http://schemas.openxmlformats.org/officeDocument/2006/relationships/hyperlink" Target="https://jvet-experts.org/doc_end_user/current_document.php?id=15943" TargetMode="External"/><Relationship Id="rId137" Type="http://schemas.openxmlformats.org/officeDocument/2006/relationships/hyperlink" Target="https://vcgit.hhi.fraunhofer.de/ecm/ECM/-/issues/64" TargetMode="External"/><Relationship Id="rId344" Type="http://schemas.openxmlformats.org/officeDocument/2006/relationships/hyperlink" Target="https://jvet-experts.org/doc_end_user/current_document.php?id=15690" TargetMode="External"/><Relationship Id="rId691" Type="http://schemas.openxmlformats.org/officeDocument/2006/relationships/hyperlink" Target="https://jvet-experts.org/doc_end_user/current_document.php?id=15784" TargetMode="External"/><Relationship Id="rId789" Type="http://schemas.openxmlformats.org/officeDocument/2006/relationships/hyperlink" Target="https://jvet-experts.org/doc_end_user/current_document.php?id=15996" TargetMode="External"/><Relationship Id="rId912" Type="http://schemas.openxmlformats.org/officeDocument/2006/relationships/hyperlink" Target="https://jvet-experts.org/doc_end_user/current_document.php?id=15739" TargetMode="External"/><Relationship Id="rId996" Type="http://schemas.openxmlformats.org/officeDocument/2006/relationships/hyperlink" Target="https://jvet-experts.org/doc_end_user/current_document.php?id=14992" TargetMode="External"/><Relationship Id="rId41" Type="http://schemas.openxmlformats.org/officeDocument/2006/relationships/hyperlink" Target="https://www.itu.int/wftp3/av-arch/jvet-site/2025_06_AM_Daejeon/JVET-AM_Logistics.docx" TargetMode="External"/><Relationship Id="rId551" Type="http://schemas.openxmlformats.org/officeDocument/2006/relationships/hyperlink" Target="https://jvet-experts.org/doc_end_user/current_document.php?id=15848" TargetMode="External"/><Relationship Id="rId649" Type="http://schemas.openxmlformats.org/officeDocument/2006/relationships/image" Target="media/image41.png"/><Relationship Id="rId856" Type="http://schemas.openxmlformats.org/officeDocument/2006/relationships/hyperlink" Target="https://jvet-experts.org/doc_end_user/current_document.php?id=15807" TargetMode="External"/><Relationship Id="rId1181" Type="http://schemas.openxmlformats.org/officeDocument/2006/relationships/hyperlink" Target="https://jvet-experts.org/doc_end_user/current_document.php?id=15759" TargetMode="External"/><Relationship Id="rId1279" Type="http://schemas.openxmlformats.org/officeDocument/2006/relationships/hyperlink" Target="https://jvet-experts.org/doc_end_user/current_document.php?id=15862" TargetMode="External"/><Relationship Id="rId1402" Type="http://schemas.openxmlformats.org/officeDocument/2006/relationships/hyperlink" Target="https://jvet-experts.org/doc_end_user/current_document.php?id=16013" TargetMode="External"/><Relationship Id="rId190" Type="http://schemas.openxmlformats.org/officeDocument/2006/relationships/hyperlink" Target="https://jvet-experts.org/doc_end_user/current_document.php?id=15812" TargetMode="External"/><Relationship Id="rId204" Type="http://schemas.openxmlformats.org/officeDocument/2006/relationships/hyperlink" Target="https://jvet-experts.org/doc_end_user/current_document.php?id=15836" TargetMode="External"/><Relationship Id="rId288" Type="http://schemas.openxmlformats.org/officeDocument/2006/relationships/hyperlink" Target="https://jvet-experts.org/doc_end_user/current_document.php?id=15761" TargetMode="External"/><Relationship Id="rId411" Type="http://schemas.openxmlformats.org/officeDocument/2006/relationships/hyperlink" Target="mailto:kp5.choi@samsung.com" TargetMode="External"/><Relationship Id="rId509" Type="http://schemas.openxmlformats.org/officeDocument/2006/relationships/hyperlink" Target="https://jvet-experts.org/doc_end_user/current_document.php?id=15877" TargetMode="External"/><Relationship Id="rId1041" Type="http://schemas.openxmlformats.org/officeDocument/2006/relationships/hyperlink" Target="http://phenix.it-sudparis.eu/jvet/doc_end_user/current_document.php?id=9683" TargetMode="External"/><Relationship Id="rId1139" Type="http://schemas.openxmlformats.org/officeDocument/2006/relationships/hyperlink" Target="https://jvet-experts.org/doc_end_user/current_document.php?id=15717" TargetMode="External"/><Relationship Id="rId1346" Type="http://schemas.openxmlformats.org/officeDocument/2006/relationships/hyperlink" Target="https://jvet-experts.org/doc_end_user/current_document.php?id=15954" TargetMode="External"/><Relationship Id="rId495" Type="http://schemas.openxmlformats.org/officeDocument/2006/relationships/hyperlink" Target="https://jvet-experts.org/doc_end_user/current_document.php?id=15870" TargetMode="External"/><Relationship Id="rId716" Type="http://schemas.openxmlformats.org/officeDocument/2006/relationships/hyperlink" Target="https://jvet-experts.org/doc_end_user/current_document.php?id=15915" TargetMode="External"/><Relationship Id="rId923" Type="http://schemas.openxmlformats.org/officeDocument/2006/relationships/hyperlink" Target="https://jvet-experts.org/doc_end_user/current_document.php?id=15827" TargetMode="External"/><Relationship Id="rId52" Type="http://schemas.openxmlformats.org/officeDocument/2006/relationships/hyperlink" Target="https://vcgit.hhi.fraunhofer.de/jvet/jsvm/-/tags/JSVM_9_19_15" TargetMode="External"/><Relationship Id="rId148" Type="http://schemas.openxmlformats.org/officeDocument/2006/relationships/hyperlink" Target="mailto:alan.stein@v-nova.com" TargetMode="External"/><Relationship Id="rId355" Type="http://schemas.openxmlformats.org/officeDocument/2006/relationships/hyperlink" Target="https://vcgit.hhi.fraunhofer.de/jvet-ahg-gcc" TargetMode="External"/><Relationship Id="rId562" Type="http://schemas.openxmlformats.org/officeDocument/2006/relationships/hyperlink" Target="https://jvet-experts.org/doc_end_user/current_document.php?id=16003" TargetMode="External"/><Relationship Id="rId1192" Type="http://schemas.openxmlformats.org/officeDocument/2006/relationships/hyperlink" Target="https://jvet-experts.org/doc_end_user/current_document.php?id=15770" TargetMode="External"/><Relationship Id="rId1206" Type="http://schemas.openxmlformats.org/officeDocument/2006/relationships/hyperlink" Target="https://jvet-experts.org/doc_end_user/current_document.php?id=15785" TargetMode="External"/><Relationship Id="rId1413" Type="http://schemas.openxmlformats.org/officeDocument/2006/relationships/hyperlink" Target="https://jvet-experts.org/doc_end_user/current_document.php?id=16022" TargetMode="External"/><Relationship Id="rId215" Type="http://schemas.openxmlformats.org/officeDocument/2006/relationships/hyperlink" Target="https://jvet-experts.org/doc_end_user/current_document.php?id=15812" TargetMode="External"/><Relationship Id="rId422" Type="http://schemas.openxmlformats.org/officeDocument/2006/relationships/hyperlink" Target="https://vcgit.hhi.fraunhofer.de/jvet-ahg-ull/VVCSoftware_VTM/-/tree/ull-master" TargetMode="External"/><Relationship Id="rId867" Type="http://schemas.openxmlformats.org/officeDocument/2006/relationships/hyperlink" Target="https://jvet-experts.org/doc_end_user/current_document.php?id=15801" TargetMode="External"/><Relationship Id="rId1052" Type="http://schemas.openxmlformats.org/officeDocument/2006/relationships/hyperlink" Target="https://jvet-experts.org/doc_end_user/current_document.php?id=14623" TargetMode="External"/><Relationship Id="rId299" Type="http://schemas.openxmlformats.org/officeDocument/2006/relationships/hyperlink" Target="https://jvet-experts.org/doc_end_user/current_document.php?id=15763" TargetMode="External"/><Relationship Id="rId727" Type="http://schemas.openxmlformats.org/officeDocument/2006/relationships/hyperlink" Target="https://jvet-experts.org/doc_end_user/current_document.php?id=15976" TargetMode="External"/><Relationship Id="rId934" Type="http://schemas.openxmlformats.org/officeDocument/2006/relationships/hyperlink" Target="https://jvet-experts.org/doc_end_user/current_document.php?id=15802" TargetMode="External"/><Relationship Id="rId1357" Type="http://schemas.openxmlformats.org/officeDocument/2006/relationships/hyperlink" Target="https://jvet-experts.org/doc_end_user/current_document.php?id=15966" TargetMode="Externa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5963" TargetMode="External"/><Relationship Id="rId366" Type="http://schemas.openxmlformats.org/officeDocument/2006/relationships/hyperlink" Target="file:///D:\Sciebo\MwiMeetings\20250626_MPEG151_JVET-AM_AG5-20_Daejeon\JVET\current_document.php?id=15688" TargetMode="External"/><Relationship Id="rId573" Type="http://schemas.openxmlformats.org/officeDocument/2006/relationships/image" Target="media/image23.png"/><Relationship Id="rId780" Type="http://schemas.openxmlformats.org/officeDocument/2006/relationships/hyperlink" Target="https://jvet-experts.org/doc_end_user/current_document.php?id=15931" TargetMode="External"/><Relationship Id="rId1217" Type="http://schemas.openxmlformats.org/officeDocument/2006/relationships/hyperlink" Target="https://jvet-experts.org/doc_end_user/current_document.php?id=15796" TargetMode="External"/><Relationship Id="rId1424" Type="http://schemas.microsoft.com/office/2011/relationships/people" Target="people.xml"/><Relationship Id="rId226" Type="http://schemas.openxmlformats.org/officeDocument/2006/relationships/hyperlink" Target="https://jvet-experts.org/doc_end_user/current_document.php?id=15732" TargetMode="External"/><Relationship Id="rId433" Type="http://schemas.openxmlformats.org/officeDocument/2006/relationships/hyperlink" Target="mailto:sdeshpande@sharplabs.com" TargetMode="External"/><Relationship Id="rId878" Type="http://schemas.openxmlformats.org/officeDocument/2006/relationships/hyperlink" Target="https://jvet-experts.org/doc_end_user/current_document.php?id=15815" TargetMode="External"/><Relationship Id="rId1063" Type="http://schemas.openxmlformats.org/officeDocument/2006/relationships/hyperlink" Target="https://jvet-experts.org/doc_end_user/current_document.php?id=15793" TargetMode="External"/><Relationship Id="rId1270" Type="http://schemas.openxmlformats.org/officeDocument/2006/relationships/hyperlink" Target="https://jvet-experts.org/doc_end_user/current_document.php?id=15851" TargetMode="External"/><Relationship Id="rId640" Type="http://schemas.openxmlformats.org/officeDocument/2006/relationships/hyperlink" Target="https://jvet-experts.org/doc_end_user/current_document.php?id=15753" TargetMode="External"/><Relationship Id="rId738" Type="http://schemas.openxmlformats.org/officeDocument/2006/relationships/hyperlink" Target="https://jvet-experts.org/doc_end_user/current_document.php?id=15823" TargetMode="External"/><Relationship Id="rId945" Type="http://schemas.openxmlformats.org/officeDocument/2006/relationships/hyperlink" Target="https://dms.mpeg.expert/doc_end_user/current_document.php?id=100426&amp;id_meeting=203" TargetMode="External"/><Relationship Id="rId1368" Type="http://schemas.openxmlformats.org/officeDocument/2006/relationships/hyperlink" Target="https://jvet-experts.org/doc_end_user/current_document.php?id=15977" TargetMode="External"/><Relationship Id="rId74" Type="http://schemas.openxmlformats.org/officeDocument/2006/relationships/hyperlink" Target="mailto:kenneth.r.andersson@ericsson.com" TargetMode="External"/><Relationship Id="rId377" Type="http://schemas.openxmlformats.org/officeDocument/2006/relationships/hyperlink" Target="mailto:kenneth.r.andersson@ericsson.com" TargetMode="External"/><Relationship Id="rId500" Type="http://schemas.openxmlformats.org/officeDocument/2006/relationships/hyperlink" Target="https://jvet-experts.org/doc_end_user/current_document.php?id=15868" TargetMode="External"/><Relationship Id="rId584" Type="http://schemas.openxmlformats.org/officeDocument/2006/relationships/hyperlink" Target="https://jvet-experts.org/doc_end_user/current_document.php?id=15769" TargetMode="External"/><Relationship Id="rId805" Type="http://schemas.openxmlformats.org/officeDocument/2006/relationships/hyperlink" Target="https://jvet-experts.org/doc_end_user/current_document.php?id=15940" TargetMode="External"/><Relationship Id="rId1130" Type="http://schemas.openxmlformats.org/officeDocument/2006/relationships/hyperlink" Target="https://jvet-experts.org/doc_end_user/current_document.php?id=15708" TargetMode="External"/><Relationship Id="rId1228" Type="http://schemas.openxmlformats.org/officeDocument/2006/relationships/hyperlink" Target="https://jvet-experts.org/doc_end_user/current_document.php?id=15808"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827" TargetMode="External"/><Relationship Id="rId791" Type="http://schemas.openxmlformats.org/officeDocument/2006/relationships/hyperlink" Target="https://jvet-experts.org/doc_end_user/current_document.php?id=15715" TargetMode="External"/><Relationship Id="rId889" Type="http://schemas.openxmlformats.org/officeDocument/2006/relationships/hyperlink" Target="https://jvet-experts.org/doc_end_user/current_document.php?id=15729" TargetMode="External"/><Relationship Id="rId1074" Type="http://schemas.openxmlformats.org/officeDocument/2006/relationships/hyperlink" Target="https://jvet-experts.org/doc_end_user/current_document.php?id=15801" TargetMode="External"/><Relationship Id="rId444" Type="http://schemas.openxmlformats.org/officeDocument/2006/relationships/hyperlink" Target="mailto:junghak.nam@lge.com" TargetMode="External"/><Relationship Id="rId651" Type="http://schemas.openxmlformats.org/officeDocument/2006/relationships/hyperlink" Target="https://jvet-experts.org/doc_end_user/current_document.php?id=15708" TargetMode="External"/><Relationship Id="rId749" Type="http://schemas.openxmlformats.org/officeDocument/2006/relationships/hyperlink" Target="https://jvet-experts.org/doc_end_user/current_document.php?id=15814" TargetMode="External"/><Relationship Id="rId1281" Type="http://schemas.openxmlformats.org/officeDocument/2006/relationships/hyperlink" Target="https://jvet-experts.org/doc_end_user/current_document.php?id=15864" TargetMode="External"/><Relationship Id="rId1379" Type="http://schemas.openxmlformats.org/officeDocument/2006/relationships/hyperlink" Target="https://jvet-experts.org/doc_end_user/current_document.php?id=15988" TargetMode="External"/><Relationship Id="rId290" Type="http://schemas.openxmlformats.org/officeDocument/2006/relationships/hyperlink" Target="mailto:ajayshyam@ittiam.com" TargetMode="External"/><Relationship Id="rId304" Type="http://schemas.openxmlformats.org/officeDocument/2006/relationships/hyperlink" Target="https://jvet-experts.org/doc_end_user/current_document.php?id=15832" TargetMode="External"/><Relationship Id="rId388" Type="http://schemas.openxmlformats.org/officeDocument/2006/relationships/hyperlink" Target="mailto:anorkin@netflix.com" TargetMode="External"/><Relationship Id="rId511" Type="http://schemas.openxmlformats.org/officeDocument/2006/relationships/image" Target="media/image13.png"/><Relationship Id="rId609" Type="http://schemas.openxmlformats.org/officeDocument/2006/relationships/hyperlink" Target="https://jvet-experts.org/doc_end_user/current_document.php?id=15824" TargetMode="External"/><Relationship Id="rId956" Type="http://schemas.openxmlformats.org/officeDocument/2006/relationships/hyperlink" Target="mailto:dmytro.rusanovskyy@nokia.com" TargetMode="External"/><Relationship Id="rId1141" Type="http://schemas.openxmlformats.org/officeDocument/2006/relationships/hyperlink" Target="https://jvet-experts.org/doc_end_user/current_document.php?id=15719" TargetMode="External"/><Relationship Id="rId1239" Type="http://schemas.openxmlformats.org/officeDocument/2006/relationships/hyperlink" Target="https://jvet-experts.org/doc_end_user/current_document.php?id=15819" TargetMode="External"/><Relationship Id="rId85" Type="http://schemas.openxmlformats.org/officeDocument/2006/relationships/hyperlink" Target="file:///D:\Sciebo\MwiMeetings\20250626_MPEG151_JVET-AM_AG5-20_Daejeon\JVET\current_document.php?id=15870" TargetMode="External"/><Relationship Id="rId150" Type="http://schemas.openxmlformats.org/officeDocument/2006/relationships/hyperlink" Target="https://jvet-experts.org/doc_end_user/current_document.php?id=15868" TargetMode="External"/><Relationship Id="rId595" Type="http://schemas.openxmlformats.org/officeDocument/2006/relationships/hyperlink" Target="https://jvet-experts.org/doc_end_user/current_document.php?id=15942" TargetMode="External"/><Relationship Id="rId816" Type="http://schemas.openxmlformats.org/officeDocument/2006/relationships/hyperlink" Target="https://jvet-experts.org/doc_end_user/current_document.php?id=15960" TargetMode="External"/><Relationship Id="rId1001" Type="http://schemas.openxmlformats.org/officeDocument/2006/relationships/hyperlink" Target="https://jvet-experts.org/doc_end_user/current_document.php?id=12571" TargetMode="External"/><Relationship Id="rId248" Type="http://schemas.openxmlformats.org/officeDocument/2006/relationships/hyperlink" Target="https://jvet-experts.org/doc_end_user/current_document.php?id=15771" TargetMode="External"/><Relationship Id="rId455" Type="http://schemas.openxmlformats.org/officeDocument/2006/relationships/hyperlink" Target="mailto:dzugaev.akhsarbek@h-partners.com" TargetMode="External"/><Relationship Id="rId662" Type="http://schemas.openxmlformats.org/officeDocument/2006/relationships/hyperlink" Target="https://jvet-experts.org/doc_end_user/current_document.php?id=15710" TargetMode="External"/><Relationship Id="rId1085" Type="http://schemas.openxmlformats.org/officeDocument/2006/relationships/hyperlink" Target="https://jvet-experts.org/doc_end_user/current_document.php?id=14624" TargetMode="External"/><Relationship Id="rId1292" Type="http://schemas.openxmlformats.org/officeDocument/2006/relationships/hyperlink" Target="https://jvet-experts.org/doc_end_user/current_document.php?id=15875" TargetMode="External"/><Relationship Id="rId1306" Type="http://schemas.openxmlformats.org/officeDocument/2006/relationships/hyperlink" Target="https://jvet-experts.org/doc_end_user/current_document.php?id=15889" TargetMode="External"/><Relationship Id="rId12" Type="http://schemas.openxmlformats.org/officeDocument/2006/relationships/hyperlink" Target="http://wftp3.itu.int/av-arch/jctvc-site/" TargetMode="External"/><Relationship Id="rId108" Type="http://schemas.openxmlformats.org/officeDocument/2006/relationships/hyperlink" Target="https://jvet-experts.org/doc_end_user/current_document.php?id=15900" TargetMode="External"/><Relationship Id="rId315" Type="http://schemas.openxmlformats.org/officeDocument/2006/relationships/hyperlink" Target="https://jvet-experts.org/doc_end_user/current_document.php?id=15949" TargetMode="External"/><Relationship Id="rId522" Type="http://schemas.openxmlformats.org/officeDocument/2006/relationships/hyperlink" Target="https://jvet-experts.org/doc_end_user/current_document.php?id=15688" TargetMode="External"/><Relationship Id="rId967" Type="http://schemas.openxmlformats.org/officeDocument/2006/relationships/hyperlink" Target="mailto:jvet@lists.rwth-aachen.de" TargetMode="External"/><Relationship Id="rId1152" Type="http://schemas.openxmlformats.org/officeDocument/2006/relationships/hyperlink" Target="https://jvet-experts.org/doc_end_user/current_document.php?id=15730" TargetMode="External"/><Relationship Id="rId96" Type="http://schemas.openxmlformats.org/officeDocument/2006/relationships/hyperlink" Target="https://www.itu.int/wftp3/av-arch/jvet-site/bitstream_exchange/VVC2ndEd/" TargetMode="External"/><Relationship Id="rId161" Type="http://schemas.openxmlformats.org/officeDocument/2006/relationships/hyperlink" Target="mailto:lingl.li@samsung.com"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5766" TargetMode="External"/><Relationship Id="rId1012" Type="http://schemas.openxmlformats.org/officeDocument/2006/relationships/hyperlink" Target="https://jvet-experts.org/doc_end_user/current_document.php?id=15694" TargetMode="External"/><Relationship Id="rId259" Type="http://schemas.openxmlformats.org/officeDocument/2006/relationships/hyperlink" Target="https://jvet-experts.org/doc_end_user/current_document.php?id=15904" TargetMode="External"/><Relationship Id="rId466" Type="http://schemas.openxmlformats.org/officeDocument/2006/relationships/hyperlink" Target="mailto:vyacheslav.khamidullin1@huawei.com" TargetMode="External"/><Relationship Id="rId673" Type="http://schemas.openxmlformats.org/officeDocument/2006/relationships/hyperlink" Target="https://jvet-experts.org/doc_end_user/current_document.php?id=15890" TargetMode="External"/><Relationship Id="rId880" Type="http://schemas.openxmlformats.org/officeDocument/2006/relationships/hyperlink" Target="https://dms.mpeg.expert/doc_end_user/current_document.php?id=100280&amp;id_meeting=203" TargetMode="External"/><Relationship Id="rId1096" Type="http://schemas.openxmlformats.org/officeDocument/2006/relationships/hyperlink" Target="https://jvet-experts.org/doc_end_user/current_document.php?id=15901" TargetMode="External"/><Relationship Id="rId1317" Type="http://schemas.openxmlformats.org/officeDocument/2006/relationships/hyperlink" Target="https://jvet-experts.org/doc_end_user/current_document.php?id=15924" TargetMode="External"/><Relationship Id="rId23" Type="http://schemas.openxmlformats.org/officeDocument/2006/relationships/hyperlink" Target="http://www.itu.int/ITU-T/ipr/index.html" TargetMode="External"/><Relationship Id="rId119" Type="http://schemas.openxmlformats.org/officeDocument/2006/relationships/hyperlink" Target="mailto:jhuhong-jheng@kwai.com" TargetMode="External"/><Relationship Id="rId326" Type="http://schemas.openxmlformats.org/officeDocument/2006/relationships/hyperlink" Target="https://jvet-experts.org/doc_end_user/current_document.php?id=15962" TargetMode="External"/><Relationship Id="rId533" Type="http://schemas.openxmlformats.org/officeDocument/2006/relationships/hyperlink" Target="https://jvet-experts.org/doc_end_user/current_document.php?id=15847" TargetMode="External"/><Relationship Id="rId978" Type="http://schemas.openxmlformats.org/officeDocument/2006/relationships/hyperlink" Target="mailto:jvet@lists.rwth-aachen.de" TargetMode="External"/><Relationship Id="rId1163" Type="http://schemas.openxmlformats.org/officeDocument/2006/relationships/hyperlink" Target="https://jvet-experts.org/doc_end_user/current_document.php?id=15741" TargetMode="External"/><Relationship Id="rId1370" Type="http://schemas.openxmlformats.org/officeDocument/2006/relationships/hyperlink" Target="https://jvet-experts.org/doc_end_user/current_document.php?id=15979" TargetMode="External"/><Relationship Id="rId740" Type="http://schemas.openxmlformats.org/officeDocument/2006/relationships/hyperlink" Target="https://jvet-experts.org/doc_end_user/current_document.php?id=15981" TargetMode="External"/><Relationship Id="rId838" Type="http://schemas.openxmlformats.org/officeDocument/2006/relationships/hyperlink" Target="https://jvet-experts.org/doc_end_user/current_document.php?id=15738" TargetMode="External"/><Relationship Id="rId1023" Type="http://schemas.openxmlformats.org/officeDocument/2006/relationships/hyperlink" Target="https://jvet-experts.org/doc_end_user/current_document.php?id=15799" TargetMode="External"/><Relationship Id="rId172" Type="http://schemas.openxmlformats.org/officeDocument/2006/relationships/hyperlink" Target="https://jvet-experts.org/doc_end_user/current_document.php?id=15747" TargetMode="External"/><Relationship Id="rId477" Type="http://schemas.openxmlformats.org/officeDocument/2006/relationships/hyperlink" Target="https://jvet-experts.org/doc_end_user/current_document.php?id=15848" TargetMode="External"/><Relationship Id="rId600" Type="http://schemas.openxmlformats.org/officeDocument/2006/relationships/hyperlink" Target="https://jvet-experts.org/doc_end_user/current_document.php?id=15762" TargetMode="External"/><Relationship Id="rId684" Type="http://schemas.openxmlformats.org/officeDocument/2006/relationships/hyperlink" Target="https://jvet-experts.org/doc_end_user/current_document.php?id=15953" TargetMode="External"/><Relationship Id="rId1230" Type="http://schemas.openxmlformats.org/officeDocument/2006/relationships/hyperlink" Target="https://jvet-experts.org/doc_end_user/current_document.php?id=15810" TargetMode="External"/><Relationship Id="rId1328" Type="http://schemas.openxmlformats.org/officeDocument/2006/relationships/hyperlink" Target="https://jvet-experts.org/doc_end_user/current_document.php?id=15936" TargetMode="External"/><Relationship Id="rId337" Type="http://schemas.openxmlformats.org/officeDocument/2006/relationships/hyperlink" Target="https://jvet-experts.org/doc_end_user/current_document.php?id=15955" TargetMode="External"/><Relationship Id="rId891" Type="http://schemas.openxmlformats.org/officeDocument/2006/relationships/hyperlink" Target="https://jvet-experts.org/doc_end_user/current_document.php?id=15813" TargetMode="External"/><Relationship Id="rId905" Type="http://schemas.openxmlformats.org/officeDocument/2006/relationships/hyperlink" Target="https://jvet-experts.org/doc_end_user/current_document.php?id=15992" TargetMode="External"/><Relationship Id="rId989" Type="http://schemas.openxmlformats.org/officeDocument/2006/relationships/hyperlink" Target="https://jvet-experts.org/doc_end_user/current_document.php?id=15765" TargetMode="External"/><Relationship Id="rId34" Type="http://schemas.openxmlformats.org/officeDocument/2006/relationships/hyperlink" Target="https://dms.mpeg.expert/doc_end_user/current_document.php?id=99779&amp;id_meeting=203" TargetMode="External"/><Relationship Id="rId544" Type="http://schemas.openxmlformats.org/officeDocument/2006/relationships/hyperlink" Target="https://jvet-experts.org/doc_end_user/current_document.php?id=16006" TargetMode="External"/><Relationship Id="rId751" Type="http://schemas.openxmlformats.org/officeDocument/2006/relationships/image" Target="media/image54.png"/><Relationship Id="rId849" Type="http://schemas.openxmlformats.org/officeDocument/2006/relationships/hyperlink" Target="https://jvet-experts.org/doc_end_user/current_document.php?id=15820" TargetMode="External"/><Relationship Id="rId1174" Type="http://schemas.openxmlformats.org/officeDocument/2006/relationships/hyperlink" Target="https://jvet-experts.org/doc_end_user/current_document.php?id=15752" TargetMode="External"/><Relationship Id="rId1381" Type="http://schemas.openxmlformats.org/officeDocument/2006/relationships/hyperlink" Target="https://jvet-experts.org/doc_end_user/current_document.php?id=15990" TargetMode="External"/><Relationship Id="rId183" Type="http://schemas.openxmlformats.org/officeDocument/2006/relationships/hyperlink" Target="https://jvet-experts.org/doc_end_user/current_document.php?id=15728" TargetMode="External"/><Relationship Id="rId390" Type="http://schemas.openxmlformats.org/officeDocument/2006/relationships/hyperlink" Target="mailto:yan.ye@alibaba-inc.com" TargetMode="External"/><Relationship Id="rId404" Type="http://schemas.openxmlformats.org/officeDocument/2006/relationships/hyperlink" Target="mailto:elena.alshina@huawei.com" TargetMode="External"/><Relationship Id="rId611" Type="http://schemas.openxmlformats.org/officeDocument/2006/relationships/image" Target="media/image34.png"/><Relationship Id="rId1034" Type="http://schemas.openxmlformats.org/officeDocument/2006/relationships/hyperlink" Target="https://jvet-experts.org/doc_end_user/current_document.php?id=11228" TargetMode="External"/><Relationship Id="rId1241" Type="http://schemas.openxmlformats.org/officeDocument/2006/relationships/hyperlink" Target="https://jvet-experts.org/doc_end_user/current_document.php?id=15821" TargetMode="External"/><Relationship Id="rId1339" Type="http://schemas.openxmlformats.org/officeDocument/2006/relationships/hyperlink" Target="https://jvet-experts.org/doc_end_user/current_document.php?id=15947" TargetMode="External"/><Relationship Id="rId250" Type="http://schemas.openxmlformats.org/officeDocument/2006/relationships/hyperlink" Target="https://jvet-experts.org/doc_end_user/current_document.php?id=15809"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5753" TargetMode="External"/><Relationship Id="rId709" Type="http://schemas.openxmlformats.org/officeDocument/2006/relationships/hyperlink" Target="https://jvet-experts.org/doc_end_user/current_document.php?id=15862" TargetMode="External"/><Relationship Id="rId916" Type="http://schemas.openxmlformats.org/officeDocument/2006/relationships/hyperlink" Target="https://jvet-experts.org/doc_end_user/current_document.php?id=15840" TargetMode="External"/><Relationship Id="rId1101" Type="http://schemas.openxmlformats.org/officeDocument/2006/relationships/hyperlink" Target="https://jvet-experts.org/doc_end_user/current_document.php?id=15906" TargetMode="External"/><Relationship Id="rId45" Type="http://schemas.openxmlformats.org/officeDocument/2006/relationships/hyperlink" Target="https://vcgit.hhi.fraunhofer.de/jvet/VVCSoftware_VTM/-/releases/VTM-23.10" TargetMode="External"/><Relationship Id="rId110" Type="http://schemas.openxmlformats.org/officeDocument/2006/relationships/hyperlink" Target="https://vcgit.hhi.fraunhofer.de/ecm/ECM/-/tree/VTM11_ANC" TargetMode="External"/><Relationship Id="rId348" Type="http://schemas.openxmlformats.org/officeDocument/2006/relationships/hyperlink" Target="mailto:elena.alshina@huawei.com" TargetMode="External"/><Relationship Id="rId555" Type="http://schemas.openxmlformats.org/officeDocument/2006/relationships/hyperlink" Target="https://jvet-experts.org/doc_end_user/current_document.php?id=15865" TargetMode="External"/><Relationship Id="rId762" Type="http://schemas.openxmlformats.org/officeDocument/2006/relationships/hyperlink" Target="https://jvet-experts.org/doc_end_user/current_document.php?id=15779" TargetMode="External"/><Relationship Id="rId1185" Type="http://schemas.openxmlformats.org/officeDocument/2006/relationships/hyperlink" Target="https://jvet-experts.org/doc_end_user/current_document.php?id=15763" TargetMode="External"/><Relationship Id="rId1392" Type="http://schemas.openxmlformats.org/officeDocument/2006/relationships/hyperlink" Target="https://jvet-experts.org/doc_end_user/current_document.php?id=16001" TargetMode="External"/><Relationship Id="rId1406" Type="http://schemas.openxmlformats.org/officeDocument/2006/relationships/hyperlink" Target="https://jvet-experts.org/doc_end_user/current_document.php?id=16017" TargetMode="External"/><Relationship Id="rId194" Type="http://schemas.openxmlformats.org/officeDocument/2006/relationships/hyperlink" Target="https://jvet-experts.org/doc_end_user/current_document.php?id=15813" TargetMode="External"/><Relationship Id="rId208" Type="http://schemas.openxmlformats.org/officeDocument/2006/relationships/hyperlink" Target="https://jvet-experts.org/doc_end_user/current_document.php?id=15759" TargetMode="External"/><Relationship Id="rId415" Type="http://schemas.openxmlformats.org/officeDocument/2006/relationships/hyperlink" Target="mailto:Xiang%20Li%20" TargetMode="External"/><Relationship Id="rId622" Type="http://schemas.openxmlformats.org/officeDocument/2006/relationships/hyperlink" Target="https://vcgit.hhi.fraunhofer.de/jvet-ahg-nnvc/sadl/-/merge_requests/154" TargetMode="External"/><Relationship Id="rId1045" Type="http://schemas.openxmlformats.org/officeDocument/2006/relationships/hyperlink" Target="https://jvet-experts.org/doc_end_user/current_document.php?id=11949" TargetMode="External"/><Relationship Id="rId1252" Type="http://schemas.openxmlformats.org/officeDocument/2006/relationships/hyperlink" Target="https://jvet-experts.org/doc_end_user/current_document.php?id=15832" TargetMode="External"/><Relationship Id="rId261" Type="http://schemas.openxmlformats.org/officeDocument/2006/relationships/hyperlink" Target="https://jvet-experts.org/doc_end_user/current_document.php?id=15823" TargetMode="External"/><Relationship Id="rId499" Type="http://schemas.openxmlformats.org/officeDocument/2006/relationships/hyperlink" Target="https://jvet-experts.org/doc_end_user/current_document.php?id=15781" TargetMode="External"/><Relationship Id="rId927" Type="http://schemas.openxmlformats.org/officeDocument/2006/relationships/hyperlink" Target="https://jvet-experts.org/doc_end_user/current_document.php?id=15808" TargetMode="External"/><Relationship Id="rId1112" Type="http://schemas.openxmlformats.org/officeDocument/2006/relationships/hyperlink" Target="https://jvet-experts.org/doc_end_user/current_document.php?id=15690" TargetMode="External"/><Relationship Id="rId56" Type="http://schemas.openxmlformats.org/officeDocument/2006/relationships/hyperlink" Target="https://vcgit.hhi.fraunhofer.de" TargetMode="External"/><Relationship Id="rId359" Type="http://schemas.openxmlformats.org/officeDocument/2006/relationships/hyperlink" Target="mailto:aikiho@khu.ac.kr" TargetMode="External"/><Relationship Id="rId566" Type="http://schemas.openxmlformats.org/officeDocument/2006/relationships/hyperlink" Target="https://jvet-experts.org/doc_end_user/current_document.php?id=15769" TargetMode="External"/><Relationship Id="rId773" Type="http://schemas.openxmlformats.org/officeDocument/2006/relationships/hyperlink" Target="https://jvet-experts.org/doc_end_user/current_document.php?id=15776" TargetMode="External"/><Relationship Id="rId1196" Type="http://schemas.openxmlformats.org/officeDocument/2006/relationships/hyperlink" Target="https://jvet-experts.org/doc_end_user/current_document.php?id=15774" TargetMode="External"/><Relationship Id="rId1417" Type="http://schemas.openxmlformats.org/officeDocument/2006/relationships/footer" Target="footer2.xml"/><Relationship Id="rId121" Type="http://schemas.openxmlformats.org/officeDocument/2006/relationships/hyperlink" Target="mailto:lienfei.chen@global.tencent.com" TargetMode="External"/><Relationship Id="rId219" Type="http://schemas.openxmlformats.org/officeDocument/2006/relationships/hyperlink" Target="https://jvet-experts.org/doc_end_user/current_document.php?id=15802" TargetMode="External"/><Relationship Id="rId426" Type="http://schemas.openxmlformats.org/officeDocument/2006/relationships/hyperlink" Target="https://jvet-experts.org/doc_end_user/current_document.php?id=15693" TargetMode="External"/><Relationship Id="rId633" Type="http://schemas.openxmlformats.org/officeDocument/2006/relationships/hyperlink" Target="https://jvet-experts.org/doc_end_user/current_document.php?id=15967" TargetMode="External"/><Relationship Id="rId980" Type="http://schemas.openxmlformats.org/officeDocument/2006/relationships/hyperlink" Target="mailto:jvet@lists.rwth-aachen.de" TargetMode="External"/><Relationship Id="rId1056" Type="http://schemas.openxmlformats.org/officeDocument/2006/relationships/hyperlink" Target="https://jvet-experts.org/doc_end_user/current_document.php?id=15747" TargetMode="External"/><Relationship Id="rId1263" Type="http://schemas.openxmlformats.org/officeDocument/2006/relationships/hyperlink" Target="https://jvet-experts.org/doc_end_user/current_document.php?id=15843" TargetMode="External"/><Relationship Id="rId840" Type="http://schemas.openxmlformats.org/officeDocument/2006/relationships/hyperlink" Target="mailto:sean.mccarthy@dolby.com" TargetMode="External"/><Relationship Id="rId938" Type="http://schemas.openxmlformats.org/officeDocument/2006/relationships/hyperlink" Target="https://dms.mpeg.expert/doc_end_user/current_document.php?id=100084&amp;id_meeting=203" TargetMode="External"/><Relationship Id="rId67" Type="http://schemas.openxmlformats.org/officeDocument/2006/relationships/hyperlink" Target="https://jvet-experts.org/doc_end_user/current_document.php?id=15898" TargetMode="External"/><Relationship Id="rId272" Type="http://schemas.openxmlformats.org/officeDocument/2006/relationships/hyperlink" Target="mailto:elena.alshina@huawei.com" TargetMode="External"/><Relationship Id="rId577" Type="http://schemas.openxmlformats.org/officeDocument/2006/relationships/image" Target="media/image27.png"/><Relationship Id="rId700" Type="http://schemas.openxmlformats.org/officeDocument/2006/relationships/hyperlink" Target="https://jvet-experts.org/doc_end_user/current_document.php?id=15922" TargetMode="External"/><Relationship Id="rId1123" Type="http://schemas.openxmlformats.org/officeDocument/2006/relationships/hyperlink" Target="https://jvet-experts.org/doc_end_user/current_document.php?id=15701" TargetMode="External"/><Relationship Id="rId1330" Type="http://schemas.openxmlformats.org/officeDocument/2006/relationships/hyperlink" Target="https://jvet-experts.org/doc_end_user/current_document.php?id=15938" TargetMode="External"/><Relationship Id="rId132" Type="http://schemas.openxmlformats.org/officeDocument/2006/relationships/chart" Target="charts/chart2.xml"/><Relationship Id="rId784" Type="http://schemas.openxmlformats.org/officeDocument/2006/relationships/hyperlink" Target="https://jvet-experts.org/doc_end_user/current_document.php?id=15830" TargetMode="External"/><Relationship Id="rId991" Type="http://schemas.openxmlformats.org/officeDocument/2006/relationships/hyperlink" Target="https://jvet-experts.org/doc_end_user/current_document.php?id=15992" TargetMode="External"/><Relationship Id="rId1067" Type="http://schemas.openxmlformats.org/officeDocument/2006/relationships/hyperlink" Target="https://jvet-experts.org/doc_end_user/current_document.php?id=15749" TargetMode="External"/><Relationship Id="rId437" Type="http://schemas.openxmlformats.org/officeDocument/2006/relationships/hyperlink" Target="mailto:sergey.ikonin@huawei.com" TargetMode="External"/><Relationship Id="rId644" Type="http://schemas.openxmlformats.org/officeDocument/2006/relationships/hyperlink" Target="https://jvet-experts.org/doc_end_user/current_document.php?id=15735" TargetMode="External"/><Relationship Id="rId851" Type="http://schemas.openxmlformats.org/officeDocument/2006/relationships/hyperlink" Target="https://jvet-experts.org/doc_end_user/current_document.php?id=15740" TargetMode="External"/><Relationship Id="rId1274" Type="http://schemas.openxmlformats.org/officeDocument/2006/relationships/hyperlink" Target="https://jvet-experts.org/doc_end_user/current_document.php?id=15856" TargetMode="External"/><Relationship Id="rId283" Type="http://schemas.openxmlformats.org/officeDocument/2006/relationships/hyperlink" Target="mailto:karabutov.alexander@huawei.com" TargetMode="External"/><Relationship Id="rId490" Type="http://schemas.openxmlformats.org/officeDocument/2006/relationships/hyperlink" Target="https://jvet-experts.org/doc_end_user/current_document.php?id=15805" TargetMode="External"/><Relationship Id="rId504" Type="http://schemas.openxmlformats.org/officeDocument/2006/relationships/hyperlink" Target="https://jvet-experts.org/doc_end_user/current_document.php?id=15963" TargetMode="External"/><Relationship Id="rId711" Type="http://schemas.openxmlformats.org/officeDocument/2006/relationships/hyperlink" Target="https://jvet-experts.org/doc_end_user/current_document.php?id=15866" TargetMode="External"/><Relationship Id="rId949" Type="http://schemas.openxmlformats.org/officeDocument/2006/relationships/hyperlink" Target="https://jvet-experts.org/doc_end_user/current_document.php?id=16004" TargetMode="External"/><Relationship Id="rId1134" Type="http://schemas.openxmlformats.org/officeDocument/2006/relationships/hyperlink" Target="https://jvet-experts.org/doc_end_user/current_document.php?id=15712" TargetMode="External"/><Relationship Id="rId1341" Type="http://schemas.openxmlformats.org/officeDocument/2006/relationships/hyperlink" Target="https://jvet-experts.org/doc_end_user/current_document.php?id=15949" TargetMode="External"/><Relationship Id="rId78" Type="http://schemas.openxmlformats.org/officeDocument/2006/relationships/hyperlink" Target="mailto:johannes.sauer@huawei.com" TargetMode="External"/><Relationship Id="rId143" Type="http://schemas.openxmlformats.org/officeDocument/2006/relationships/hyperlink" Target="mailto:ishimoto.ryo@mail.sharp" TargetMode="External"/><Relationship Id="rId350" Type="http://schemas.openxmlformats.org/officeDocument/2006/relationships/hyperlink" Target="https://jvet-experts.org/doc_end_user/current_document.php?id=15817" TargetMode="External"/><Relationship Id="rId588" Type="http://schemas.openxmlformats.org/officeDocument/2006/relationships/hyperlink" Target="https://jvet-experts.org/doc_end_user/current_document.php?id=15986" TargetMode="External"/><Relationship Id="rId795" Type="http://schemas.openxmlformats.org/officeDocument/2006/relationships/hyperlink" Target="mailto:fabrice.Leleannec@interdigital.com" TargetMode="External"/><Relationship Id="rId809" Type="http://schemas.openxmlformats.org/officeDocument/2006/relationships/hyperlink" Target="mailto:jhuhong-jheng@kwai.com" TargetMode="External"/><Relationship Id="rId1201" Type="http://schemas.openxmlformats.org/officeDocument/2006/relationships/hyperlink" Target="https://jvet-experts.org/doc_end_user/current_document.php?id=15780"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799" TargetMode="External"/><Relationship Id="rId448" Type="http://schemas.openxmlformats.org/officeDocument/2006/relationships/hyperlink" Target="https://jvet-experts.org/doc_end_user/current_document.php?id=15831" TargetMode="External"/><Relationship Id="rId655" Type="http://schemas.openxmlformats.org/officeDocument/2006/relationships/hyperlink" Target="https://jvet-experts.org/doc_end_user/current_document.php?id=15701" TargetMode="External"/><Relationship Id="rId862" Type="http://schemas.openxmlformats.org/officeDocument/2006/relationships/hyperlink" Target="https://jvet-experts.org/doc_end_user/current_document.php?id=15741" TargetMode="External"/><Relationship Id="rId1078" Type="http://schemas.openxmlformats.org/officeDocument/2006/relationships/hyperlink" Target="https://jvet-experts.org/doc_end_user/current_document.php?id=15743" TargetMode="External"/><Relationship Id="rId1285" Type="http://schemas.openxmlformats.org/officeDocument/2006/relationships/hyperlink" Target="https://jvet-experts.org/doc_end_user/current_document.php?id=15868" TargetMode="External"/><Relationship Id="rId294" Type="http://schemas.openxmlformats.org/officeDocument/2006/relationships/hyperlink" Target="https://jvet-experts.org/doc_end_user/current_document.php?id=15769" TargetMode="External"/><Relationship Id="rId308" Type="http://schemas.openxmlformats.org/officeDocument/2006/relationships/hyperlink" Target="mailto:nisha.bhaskar@h-partners.com" TargetMode="External"/><Relationship Id="rId515" Type="http://schemas.openxmlformats.org/officeDocument/2006/relationships/image" Target="media/image15.emf"/><Relationship Id="rId722" Type="http://schemas.openxmlformats.org/officeDocument/2006/relationships/hyperlink" Target="https://jvet-experts.org/doc_end_user/current_document.php?id=15880" TargetMode="External"/><Relationship Id="rId1145" Type="http://schemas.openxmlformats.org/officeDocument/2006/relationships/hyperlink" Target="https://jvet-experts.org/doc_end_user/current_document.php?id=15723" TargetMode="External"/><Relationship Id="rId1352" Type="http://schemas.openxmlformats.org/officeDocument/2006/relationships/hyperlink" Target="https://jvet-experts.org/doc_end_user/current_document.php?id=15961" TargetMode="External"/><Relationship Id="rId89" Type="http://schemas.openxmlformats.org/officeDocument/2006/relationships/hyperlink" Target="mailto:elena.alshina@huawei.com" TargetMode="External"/><Relationship Id="rId154" Type="http://schemas.openxmlformats.org/officeDocument/2006/relationships/hyperlink" Target="mailto:shanl@global.tencent.com" TargetMode="External"/><Relationship Id="rId361" Type="http://schemas.openxmlformats.org/officeDocument/2006/relationships/hyperlink" Target="https://vcgit.hhi.fraunhofer.de/jvet-ahg-gfvc" TargetMode="External"/><Relationship Id="rId599" Type="http://schemas.openxmlformats.org/officeDocument/2006/relationships/image" Target="media/image28.png"/><Relationship Id="rId1005" Type="http://schemas.openxmlformats.org/officeDocument/2006/relationships/hyperlink" Target="https://jvet-experts.org/doc_end_user/current_document.php?id=14265" TargetMode="External"/><Relationship Id="rId1212" Type="http://schemas.openxmlformats.org/officeDocument/2006/relationships/hyperlink" Target="https://jvet-experts.org/doc_end_user/current_document.php?id=15791" TargetMode="External"/><Relationship Id="rId459" Type="http://schemas.openxmlformats.org/officeDocument/2006/relationships/hyperlink" Target="mailto:%20Sychev.Maxim@huawei.com" TargetMode="External"/><Relationship Id="rId666" Type="http://schemas.openxmlformats.org/officeDocument/2006/relationships/image" Target="media/image48.png"/><Relationship Id="rId873" Type="http://schemas.openxmlformats.org/officeDocument/2006/relationships/hyperlink" Target="https://jvet-experts.org/doc_end_user/current_document.php?id=15730" TargetMode="External"/><Relationship Id="rId1089" Type="http://schemas.openxmlformats.org/officeDocument/2006/relationships/hyperlink" Target="https://jvet-experts.org/doc_end_user/current_document.php?id=16023" TargetMode="External"/><Relationship Id="rId1296" Type="http://schemas.openxmlformats.org/officeDocument/2006/relationships/hyperlink" Target="https://jvet-experts.org/doc_end_user/current_document.php?id=15879"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826" TargetMode="External"/><Relationship Id="rId319" Type="http://schemas.openxmlformats.org/officeDocument/2006/relationships/hyperlink" Target="mailto:wxhe@hust.edu.cn" TargetMode="External"/><Relationship Id="rId526" Type="http://schemas.openxmlformats.org/officeDocument/2006/relationships/hyperlink" Target="https://jvet-experts.org/doc_end_user/current_document.php?id=15725" TargetMode="External"/><Relationship Id="rId1156" Type="http://schemas.openxmlformats.org/officeDocument/2006/relationships/hyperlink" Target="https://jvet-experts.org/doc_end_user/current_document.php?id=15734" TargetMode="External"/><Relationship Id="rId1363" Type="http://schemas.openxmlformats.org/officeDocument/2006/relationships/hyperlink" Target="https://jvet-experts.org/doc_end_user/current_document.php?id=15972" TargetMode="External"/><Relationship Id="rId733" Type="http://schemas.openxmlformats.org/officeDocument/2006/relationships/hyperlink" Target="https://jvet-experts.org/doc_end_user/current_document.php?id=15977" TargetMode="External"/><Relationship Id="rId940" Type="http://schemas.openxmlformats.org/officeDocument/2006/relationships/hyperlink" Target="https://dms.mpeg.expert/doc_end_user/current_document.php?id=99247&amp;id_meeting=202" TargetMode="External"/><Relationship Id="rId1016" Type="http://schemas.openxmlformats.org/officeDocument/2006/relationships/hyperlink" Target="https://jvet-experts.org/doc_end_user/current_document.php?id=15960" TargetMode="External"/><Relationship Id="rId165" Type="http://schemas.openxmlformats.org/officeDocument/2006/relationships/hyperlink" Target="mailto:kp5.choi@samsung.com" TargetMode="External"/><Relationship Id="rId372" Type="http://schemas.openxmlformats.org/officeDocument/2006/relationships/hyperlink" Target="mailto:elena.alshina@huawei.com" TargetMode="External"/><Relationship Id="rId677" Type="http://schemas.openxmlformats.org/officeDocument/2006/relationships/hyperlink" Target="https://jvet-experts.org/doc_end_user/current_document.php?id=15928" TargetMode="External"/><Relationship Id="rId800" Type="http://schemas.openxmlformats.org/officeDocument/2006/relationships/hyperlink" Target="https://jvet-experts.org/doc_end_user/current_document.php?id=15979" TargetMode="External"/><Relationship Id="rId1223" Type="http://schemas.openxmlformats.org/officeDocument/2006/relationships/hyperlink" Target="https://jvet-experts.org/doc_end_user/current_document.php?id=15803" TargetMode="External"/><Relationship Id="rId232" Type="http://schemas.openxmlformats.org/officeDocument/2006/relationships/hyperlink" Target="https://jvet-experts.org/doc_end_user/current_document.php?id=15743" TargetMode="External"/><Relationship Id="rId884" Type="http://schemas.openxmlformats.org/officeDocument/2006/relationships/hyperlink" Target="https://jvet-experts.org/doc_end_user/current_document.php?id=15699"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884" TargetMode="External"/><Relationship Id="rId744" Type="http://schemas.openxmlformats.org/officeDocument/2006/relationships/hyperlink" Target="https://jvet-experts.org/doc_end_user/current_document.php?id=15792" TargetMode="External"/><Relationship Id="rId951" Type="http://schemas.openxmlformats.org/officeDocument/2006/relationships/hyperlink" Target="https://vcgit.hhi.fraunhofer.de/JVET-L-CE5/VVCSoftware_VTM.git" TargetMode="External"/><Relationship Id="rId1167" Type="http://schemas.openxmlformats.org/officeDocument/2006/relationships/hyperlink" Target="https://jvet-experts.org/doc_end_user/current_document.php?id=15745" TargetMode="External"/><Relationship Id="rId1374" Type="http://schemas.openxmlformats.org/officeDocument/2006/relationships/hyperlink" Target="https://jvet-experts.org/doc_end_user/current_document.php?id=15983" TargetMode="External"/><Relationship Id="rId80" Type="http://schemas.openxmlformats.org/officeDocument/2006/relationships/hyperlink" Target="mailto:merlin.andriana.lobo@huawei.com" TargetMode="External"/><Relationship Id="rId176" Type="http://schemas.openxmlformats.org/officeDocument/2006/relationships/hyperlink" Target="https://jvet-experts.org/doc_end_user/current_document.php?id=15821" TargetMode="External"/><Relationship Id="rId383" Type="http://schemas.openxmlformats.org/officeDocument/2006/relationships/hyperlink" Target="mailto:xlxiangli@google.com" TargetMode="External"/><Relationship Id="rId590" Type="http://schemas.openxmlformats.org/officeDocument/2006/relationships/hyperlink" Target="https://jvet-experts.org/doc_end_user/current_document.php?id=15939" TargetMode="External"/><Relationship Id="rId604" Type="http://schemas.openxmlformats.org/officeDocument/2006/relationships/hyperlink" Target="https://jvet-experts.org/doc_end_user/current_document.php?id=15791" TargetMode="External"/><Relationship Id="rId811" Type="http://schemas.openxmlformats.org/officeDocument/2006/relationships/hyperlink" Target="https://jvet-experts.org/doc_end_user/current_document.php?id=15836" TargetMode="External"/><Relationship Id="rId1027" Type="http://schemas.openxmlformats.org/officeDocument/2006/relationships/hyperlink" Target="https://jvet-experts.org/doc_end_user/current_document.php?id=15811" TargetMode="External"/><Relationship Id="rId1234" Type="http://schemas.openxmlformats.org/officeDocument/2006/relationships/hyperlink" Target="https://jvet-experts.org/doc_end_user/current_document.php?id=15814" TargetMode="External"/><Relationship Id="rId243" Type="http://schemas.openxmlformats.org/officeDocument/2006/relationships/hyperlink" Target="https://jvet-experts.org/doc_end_user/current_document.php?id=15839" TargetMode="External"/><Relationship Id="rId450" Type="http://schemas.openxmlformats.org/officeDocument/2006/relationships/hyperlink" Target="mailto:yonghe@qti.qualcomm.com" TargetMode="External"/><Relationship Id="rId688" Type="http://schemas.openxmlformats.org/officeDocument/2006/relationships/hyperlink" Target="https://jvet-experts.org/doc_end_user/current_document.php?id=15721" TargetMode="External"/><Relationship Id="rId895" Type="http://schemas.openxmlformats.org/officeDocument/2006/relationships/hyperlink" Target="https://jvet-experts.org/doc_end_user/current_document.php?id=15764" TargetMode="External"/><Relationship Id="rId909" Type="http://schemas.openxmlformats.org/officeDocument/2006/relationships/hyperlink" Target="https://jvet-experts.org/doc_end_user/current_document.php?id=15992" TargetMode="External"/><Relationship Id="rId1080" Type="http://schemas.openxmlformats.org/officeDocument/2006/relationships/hyperlink" Target="https://jvet-experts.org/doc_end_user/current_document.php?id=15755" TargetMode="External"/><Relationship Id="rId1301" Type="http://schemas.openxmlformats.org/officeDocument/2006/relationships/hyperlink" Target="https://jvet-experts.org/doc_end_user/current_document.php?id=15884"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www.itu.int/wftp3/av-arch/jvet-site/bitstream_exchange/VVC/" TargetMode="External"/><Relationship Id="rId310" Type="http://schemas.openxmlformats.org/officeDocument/2006/relationships/hyperlink" Target="mailto:maria.santamaria_gomez@nokia.com" TargetMode="External"/><Relationship Id="rId548" Type="http://schemas.openxmlformats.org/officeDocument/2006/relationships/hyperlink" Target="https://jvet-experts.org/doc_end_user/current_document.php?id=15835" TargetMode="External"/><Relationship Id="rId755" Type="http://schemas.openxmlformats.org/officeDocument/2006/relationships/hyperlink" Target="https://jvet-experts.org/doc_end_user/current_document.php?id=15980" TargetMode="External"/><Relationship Id="rId962" Type="http://schemas.openxmlformats.org/officeDocument/2006/relationships/hyperlink" Target="mailto:jvet@lists.rwth-aachen.de" TargetMode="External"/><Relationship Id="rId1178" Type="http://schemas.openxmlformats.org/officeDocument/2006/relationships/hyperlink" Target="https://jvet-experts.org/doc_end_user/current_document.php?id=15756" TargetMode="External"/><Relationship Id="rId1385" Type="http://schemas.openxmlformats.org/officeDocument/2006/relationships/hyperlink" Target="https://jvet-experts.org/doc_end_user/current_document.php?id=15994" TargetMode="External"/><Relationship Id="rId91" Type="http://schemas.openxmlformats.org/officeDocument/2006/relationships/hyperlink" Target="mailto:karam.naser@interdigital.com" TargetMode="External"/><Relationship Id="rId187" Type="http://schemas.openxmlformats.org/officeDocument/2006/relationships/hyperlink" Target="https://jvet-experts.org/doc_end_user/current_document.php?id=15853" TargetMode="External"/><Relationship Id="rId394" Type="http://schemas.openxmlformats.org/officeDocument/2006/relationships/hyperlink" Target="mailto:simone.ferrara@v-nova.com" TargetMode="External"/><Relationship Id="rId408" Type="http://schemas.openxmlformats.org/officeDocument/2006/relationships/hyperlink" Target="mailto:mss.park@samsung.com" TargetMode="External"/><Relationship Id="rId615" Type="http://schemas.openxmlformats.org/officeDocument/2006/relationships/hyperlink" Target="https://jvet-experts.org/doc_end_user/current_document.php?id=15846" TargetMode="External"/><Relationship Id="rId822" Type="http://schemas.openxmlformats.org/officeDocument/2006/relationships/hyperlink" Target="https://jvet-experts.org/doc_end_user/current_document.php?id=15989" TargetMode="External"/><Relationship Id="rId1038" Type="http://schemas.openxmlformats.org/officeDocument/2006/relationships/hyperlink" Target="https://jvet-experts.org/doc_end_user/current_document.php?id=12575" TargetMode="External"/><Relationship Id="rId1245" Type="http://schemas.openxmlformats.org/officeDocument/2006/relationships/hyperlink" Target="https://jvet-experts.org/doc_end_user/current_document.php?id=15825" TargetMode="External"/><Relationship Id="rId254" Type="http://schemas.openxmlformats.org/officeDocument/2006/relationships/hyperlink" Target="https://jvet-experts.org/doc_end_user/current_document.php?id=15800" TargetMode="External"/><Relationship Id="rId699" Type="http://schemas.openxmlformats.org/officeDocument/2006/relationships/hyperlink" Target="https://jvet-experts.org/doc_end_user/current_document.php?id=15785" TargetMode="External"/><Relationship Id="rId1091" Type="http://schemas.openxmlformats.org/officeDocument/2006/relationships/hyperlink" Target="https://jvet-experts.org/doc_end_user/current_document.php?id=15896" TargetMode="External"/><Relationship Id="rId1105" Type="http://schemas.openxmlformats.org/officeDocument/2006/relationships/hyperlink" Target="https://jvet-experts.org/doc_end_user/current_document.php?id=15910" TargetMode="External"/><Relationship Id="rId1312" Type="http://schemas.openxmlformats.org/officeDocument/2006/relationships/hyperlink" Target="https://jvet-experts.org/doc_end_user/current_document.php?id=15919"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mailto:charles.salmon-legagneur@interdigital.com" TargetMode="External"/><Relationship Id="rId461" Type="http://schemas.openxmlformats.org/officeDocument/2006/relationships/hyperlink" Target="mailto:Sergey.Ikonin@huawei.com" TargetMode="External"/><Relationship Id="rId559" Type="http://schemas.openxmlformats.org/officeDocument/2006/relationships/image" Target="media/image21.png"/><Relationship Id="rId766" Type="http://schemas.openxmlformats.org/officeDocument/2006/relationships/hyperlink" Target="https://jvet-experts.org/doc_end_user/current_document.php?id=15894" TargetMode="External"/><Relationship Id="rId1189" Type="http://schemas.openxmlformats.org/officeDocument/2006/relationships/hyperlink" Target="https://jvet-experts.org/doc_end_user/current_document.php?id=15767" TargetMode="External"/><Relationship Id="rId1396" Type="http://schemas.openxmlformats.org/officeDocument/2006/relationships/hyperlink" Target="https://jvet-experts.org/doc_end_user/current_document.php?id=16005" TargetMode="External"/><Relationship Id="rId198" Type="http://schemas.openxmlformats.org/officeDocument/2006/relationships/hyperlink" Target="https://jvet-experts.org/doc_end_user/current_document.php?id=15836" TargetMode="External"/><Relationship Id="rId321" Type="http://schemas.openxmlformats.org/officeDocument/2006/relationships/hyperlink" Target="mailto:ye_jd@hust.edu.cn" TargetMode="External"/><Relationship Id="rId419" Type="http://schemas.openxmlformats.org/officeDocument/2006/relationships/hyperlink" Target="mailto:karam.naser@interdigital.com" TargetMode="External"/><Relationship Id="rId626" Type="http://schemas.openxmlformats.org/officeDocument/2006/relationships/hyperlink" Target="https://jvet-experts.org/doc_end_user/current_document.php?id=15724" TargetMode="External"/><Relationship Id="rId973" Type="http://schemas.openxmlformats.org/officeDocument/2006/relationships/hyperlink" Target="mailto:jvet@lists.rwth-aachen.de" TargetMode="External"/><Relationship Id="rId1049" Type="http://schemas.openxmlformats.org/officeDocument/2006/relationships/hyperlink" Target="https://jvet-experts.org/doc_end_user/current_document.php?id=15685" TargetMode="External"/><Relationship Id="rId1256" Type="http://schemas.openxmlformats.org/officeDocument/2006/relationships/hyperlink" Target="https://jvet-experts.org/doc_end_user/current_document.php?id=15836" TargetMode="External"/><Relationship Id="rId833" Type="http://schemas.openxmlformats.org/officeDocument/2006/relationships/hyperlink" Target="https://jvet-experts.org/doc_end_user/current_document.php?id=15813" TargetMode="External"/><Relationship Id="rId1116" Type="http://schemas.openxmlformats.org/officeDocument/2006/relationships/hyperlink" Target="https://jvet-experts.org/doc_end_user/current_document.php?id=15694" TargetMode="External"/><Relationship Id="rId265" Type="http://schemas.openxmlformats.org/officeDocument/2006/relationships/hyperlink" Target="https://jvet-experts.org/doc_end_user/current_document.php?id=15913" TargetMode="External"/><Relationship Id="rId472" Type="http://schemas.openxmlformats.org/officeDocument/2006/relationships/hyperlink" Target="https://jvet-experts.org/doc_end_user/current_document.php?id=15835" TargetMode="External"/><Relationship Id="rId900" Type="http://schemas.openxmlformats.org/officeDocument/2006/relationships/hyperlink" Target="https://jvet-experts.org/doc_end_user/current_document.php?id=15857" TargetMode="External"/><Relationship Id="rId1323" Type="http://schemas.openxmlformats.org/officeDocument/2006/relationships/hyperlink" Target="https://jvet-experts.org/doc_end_user/current_document.php?id=15930" TargetMode="External"/><Relationship Id="rId125" Type="http://schemas.openxmlformats.org/officeDocument/2006/relationships/image" Target="media/image4.emf"/><Relationship Id="rId332" Type="http://schemas.openxmlformats.org/officeDocument/2006/relationships/hyperlink" Target="mailto:jsgong@hust.edu.cn" TargetMode="External"/><Relationship Id="rId777" Type="http://schemas.openxmlformats.org/officeDocument/2006/relationships/hyperlink" Target="https://jvet-experts.org/doc_end_user/current_document.php?id=15965" TargetMode="External"/><Relationship Id="rId984" Type="http://schemas.openxmlformats.org/officeDocument/2006/relationships/hyperlink" Target="https://jvet-experts.org/doc_end_user/current_document.php?id=11463" TargetMode="External"/><Relationship Id="rId637" Type="http://schemas.openxmlformats.org/officeDocument/2006/relationships/image" Target="media/image35.png"/><Relationship Id="rId844" Type="http://schemas.openxmlformats.org/officeDocument/2006/relationships/hyperlink" Target="https://jvet-experts.org/doc_end_user/current_document.php?id=15773" TargetMode="External"/><Relationship Id="rId1267" Type="http://schemas.openxmlformats.org/officeDocument/2006/relationships/hyperlink" Target="https://jvet-experts.org/doc_end_user/current_document.php?id=15848" TargetMode="External"/><Relationship Id="rId276" Type="http://schemas.openxmlformats.org/officeDocument/2006/relationships/hyperlink" Target="mailto:francesco.cricri@nokia.com" TargetMode="External"/><Relationship Id="rId483" Type="http://schemas.openxmlformats.org/officeDocument/2006/relationships/hyperlink" Target="https://jvet-experts.org/doc_end_user/current_document.php?id=15865" TargetMode="External"/><Relationship Id="rId690" Type="http://schemas.openxmlformats.org/officeDocument/2006/relationships/hyperlink" Target="https://jvet-experts.org/doc_end_user/current_document.php?id=15724" TargetMode="External"/><Relationship Id="rId704" Type="http://schemas.openxmlformats.org/officeDocument/2006/relationships/hyperlink" Target="https://jvet-experts.org/doc_end_user/current_document.php?id=15883" TargetMode="External"/><Relationship Id="rId911" Type="http://schemas.openxmlformats.org/officeDocument/2006/relationships/hyperlink" Target="https://jvet-experts.org/doc_end_user/current_document.php?id=15820" TargetMode="External"/><Relationship Id="rId1127" Type="http://schemas.openxmlformats.org/officeDocument/2006/relationships/hyperlink" Target="https://jvet-experts.org/doc_end_user/current_document.php?id=15705" TargetMode="External"/><Relationship Id="rId1334" Type="http://schemas.openxmlformats.org/officeDocument/2006/relationships/hyperlink" Target="https://jvet-experts.org/doc_end_user/current_document.php?id=15942" TargetMode="External"/><Relationship Id="rId40" Type="http://schemas.openxmlformats.org/officeDocument/2006/relationships/hyperlink" Target="http://wftp3.itu.int/av-arch/jvet-site/2025_03_AL_Virtual/" TargetMode="External"/><Relationship Id="rId136" Type="http://schemas.openxmlformats.org/officeDocument/2006/relationships/hyperlink" Target="https://vcgit.hhi.fraunhofer.de/ecm/ECM/-/issues/65" TargetMode="External"/><Relationship Id="rId343" Type="http://schemas.openxmlformats.org/officeDocument/2006/relationships/image" Target="media/image12.png"/><Relationship Id="rId550" Type="http://schemas.openxmlformats.org/officeDocument/2006/relationships/hyperlink" Target="https://jvet-experts.org/doc_end_user/current_document.php?id=15845" TargetMode="External"/><Relationship Id="rId788" Type="http://schemas.openxmlformats.org/officeDocument/2006/relationships/hyperlink" Target="mailto:xuluhang@oppo.com" TargetMode="External"/><Relationship Id="rId995" Type="http://schemas.openxmlformats.org/officeDocument/2006/relationships/hyperlink" Target="https://jvet-experts.org/doc_end_user/current_document.php?id=14991" TargetMode="External"/><Relationship Id="rId1180" Type="http://schemas.openxmlformats.org/officeDocument/2006/relationships/hyperlink" Target="https://jvet-experts.org/doc_end_user/current_document.php?id=15758" TargetMode="External"/><Relationship Id="rId1401" Type="http://schemas.openxmlformats.org/officeDocument/2006/relationships/hyperlink" Target="https://jvet-experts.org/doc_end_user/current_document.php?id=16012" TargetMode="External"/><Relationship Id="rId203" Type="http://schemas.openxmlformats.org/officeDocument/2006/relationships/hyperlink" Target="https://jvet-experts.org/doc_end_user/current_document.php?id=15811" TargetMode="External"/><Relationship Id="rId648" Type="http://schemas.openxmlformats.org/officeDocument/2006/relationships/image" Target="media/image40.png"/><Relationship Id="rId855" Type="http://schemas.openxmlformats.org/officeDocument/2006/relationships/hyperlink" Target="https://jvet-experts.org/doc_end_user/current_document.php?id=15803" TargetMode="External"/><Relationship Id="rId1040" Type="http://schemas.openxmlformats.org/officeDocument/2006/relationships/hyperlink" Target="http://phenix.it-sudparis.eu/jvet/doc_end_user/current_document.php?id=10546" TargetMode="External"/><Relationship Id="rId1278" Type="http://schemas.openxmlformats.org/officeDocument/2006/relationships/hyperlink" Target="https://jvet-experts.org/doc_end_user/current_document.php?id=15861" TargetMode="External"/><Relationship Id="rId287" Type="http://schemas.openxmlformats.org/officeDocument/2006/relationships/hyperlink" Target="https://jvet-experts.org/doc_end_user/current_document.php?id=15700" TargetMode="External"/><Relationship Id="rId410" Type="http://schemas.openxmlformats.org/officeDocument/2006/relationships/hyperlink" Target="mailto:m.budagavi@samsung.com" TargetMode="External"/><Relationship Id="rId494" Type="http://schemas.openxmlformats.org/officeDocument/2006/relationships/hyperlink" Target="https://jvet-experts.org/doc_end_user/current_document.php?id=15873" TargetMode="External"/><Relationship Id="rId508" Type="http://schemas.openxmlformats.org/officeDocument/2006/relationships/hyperlink" Target="https://jvet-experts.org/doc_end_user/current_document.php?id=15815" TargetMode="External"/><Relationship Id="rId715" Type="http://schemas.openxmlformats.org/officeDocument/2006/relationships/hyperlink" Target="https://jvet-experts.org/doc_end_user/current_document.php?id=15876" TargetMode="External"/><Relationship Id="rId922" Type="http://schemas.openxmlformats.org/officeDocument/2006/relationships/hyperlink" Target="https://jvet-experts.org/doc_end_user/current_document.php?id=15794" TargetMode="External"/><Relationship Id="rId1138" Type="http://schemas.openxmlformats.org/officeDocument/2006/relationships/hyperlink" Target="https://jvet-experts.org/doc_end_user/current_document.php?id=15716" TargetMode="External"/><Relationship Id="rId1345" Type="http://schemas.openxmlformats.org/officeDocument/2006/relationships/hyperlink" Target="https://jvet-experts.org/doc_end_user/current_document.php?id=15953" TargetMode="External"/><Relationship Id="rId147" Type="http://schemas.openxmlformats.org/officeDocument/2006/relationships/hyperlink" Target="https://jvet-experts.org/doc_end_user/current_document.php?id=15841" TargetMode="External"/><Relationship Id="rId354" Type="http://schemas.openxmlformats.org/officeDocument/2006/relationships/hyperlink" Target="https://jvet-experts.org/doc_end_user/current_document.php?id=15909" TargetMode="External"/><Relationship Id="rId799" Type="http://schemas.openxmlformats.org/officeDocument/2006/relationships/hyperlink" Target="https://jvet-experts.org/doc_end_user/current_document.php?id=15985" TargetMode="External"/><Relationship Id="rId1191" Type="http://schemas.openxmlformats.org/officeDocument/2006/relationships/hyperlink" Target="https://jvet-experts.org/doc_end_user/current_document.php?id=15769" TargetMode="External"/><Relationship Id="rId1205" Type="http://schemas.openxmlformats.org/officeDocument/2006/relationships/hyperlink" Target="https://jvet-experts.org/doc_end_user/current_document.php?id=15784" TargetMode="External"/><Relationship Id="rId51" Type="http://schemas.openxmlformats.org/officeDocument/2006/relationships/hyperlink" Target="https://vcgit.hhi.fraunhofer.de/jvet/JM/-/releases/JM-19.1" TargetMode="External"/><Relationship Id="rId561" Type="http://schemas.openxmlformats.org/officeDocument/2006/relationships/hyperlink" Target="https://jvet-experts.org/doc_end_user/current_document.php?id=15736" TargetMode="External"/><Relationship Id="rId659" Type="http://schemas.openxmlformats.org/officeDocument/2006/relationships/image" Target="media/image45.png"/><Relationship Id="rId866" Type="http://schemas.openxmlformats.org/officeDocument/2006/relationships/hyperlink" Target="https://jvet-experts.org/doc_end_user/current_document.php?id=15839" TargetMode="External"/><Relationship Id="rId1289" Type="http://schemas.openxmlformats.org/officeDocument/2006/relationships/hyperlink" Target="https://jvet-experts.org/doc_end_user/current_document.php?id=15872" TargetMode="External"/><Relationship Id="rId1412" Type="http://schemas.openxmlformats.org/officeDocument/2006/relationships/hyperlink" Target="https://jvet-experts.org/doc_end_user/current_document.php?id=16021" TargetMode="External"/><Relationship Id="rId214" Type="http://schemas.openxmlformats.org/officeDocument/2006/relationships/hyperlink" Target="https://jvet-experts.org/doc_end_user/current_document.php?id=15858" TargetMode="External"/><Relationship Id="rId298" Type="http://schemas.openxmlformats.org/officeDocument/2006/relationships/hyperlink" Target="https://jvet-experts.org/doc_end_user/current_document.php?id=15762" TargetMode="External"/><Relationship Id="rId421" Type="http://schemas.openxmlformats.org/officeDocument/2006/relationships/hyperlink" Target="https://jvet-experts.org/doc_end_user/current_document.php?id=15912" TargetMode="External"/><Relationship Id="rId519" Type="http://schemas.openxmlformats.org/officeDocument/2006/relationships/image" Target="media/image17.png"/><Relationship Id="rId1051" Type="http://schemas.openxmlformats.org/officeDocument/2006/relationships/hyperlink" Target="https://jvet-experts.org/doc_end_user/current_document.php?id=15686" TargetMode="External"/><Relationship Id="rId1149" Type="http://schemas.openxmlformats.org/officeDocument/2006/relationships/hyperlink" Target="https://jvet-experts.org/doc_end_user/current_document.php?id=15727" TargetMode="External"/><Relationship Id="rId1356" Type="http://schemas.openxmlformats.org/officeDocument/2006/relationships/hyperlink" Target="https://jvet-experts.org/doc_end_user/current_document.php?id=15965" TargetMode="External"/><Relationship Id="rId158" Type="http://schemas.openxmlformats.org/officeDocument/2006/relationships/hyperlink" Target="mailto:jay.shingala@ittiam.com" TargetMode="External"/><Relationship Id="rId726" Type="http://schemas.openxmlformats.org/officeDocument/2006/relationships/hyperlink" Target="https://jvet-experts.org/doc_end_user/current_document.php?id=15975" TargetMode="External"/><Relationship Id="rId933" Type="http://schemas.openxmlformats.org/officeDocument/2006/relationships/hyperlink" Target="https://jvet-experts.org/doc_end_user/current_document.php?id=15726" TargetMode="External"/><Relationship Id="rId1009" Type="http://schemas.openxmlformats.org/officeDocument/2006/relationships/hyperlink" Target="https://jvet-experts.org/doc_end_user/current_document.php?id=15768" TargetMode="External"/><Relationship Id="rId62" Type="http://schemas.openxmlformats.org/officeDocument/2006/relationships/hyperlink" Target="https://jvet.hhi.fraunhofer.de/trac/vvc" TargetMode="External"/><Relationship Id="rId365" Type="http://schemas.openxmlformats.org/officeDocument/2006/relationships/hyperlink" Target="file:///D:\Sciebo\MwiMeetings\20250626_MPEG151_JVET-AM_AG5-20_Daejeon\JVET\current_document.php?id=15911" TargetMode="External"/><Relationship Id="rId572" Type="http://schemas.openxmlformats.org/officeDocument/2006/relationships/image" Target="media/image22.png"/><Relationship Id="rId1216" Type="http://schemas.openxmlformats.org/officeDocument/2006/relationships/hyperlink" Target="https://jvet-experts.org/doc_end_user/current_document.php?id=15795" TargetMode="External"/><Relationship Id="rId1423" Type="http://schemas.openxmlformats.org/officeDocument/2006/relationships/fontTable" Target="fontTable.xml"/><Relationship Id="rId225" Type="http://schemas.openxmlformats.org/officeDocument/2006/relationships/hyperlink" Target="https://jvet-experts.org/doc_end_user/current_document.php?id=15852" TargetMode="External"/><Relationship Id="rId432" Type="http://schemas.openxmlformats.org/officeDocument/2006/relationships/hyperlink" Target="https://jvet-experts.org/doc_end_user/current_document.php?id=15756" TargetMode="External"/><Relationship Id="rId877" Type="http://schemas.openxmlformats.org/officeDocument/2006/relationships/hyperlink" Target="https://jvet-experts.org/doc_end_user/current_document.php?id=15771" TargetMode="External"/><Relationship Id="rId1062" Type="http://schemas.openxmlformats.org/officeDocument/2006/relationships/hyperlink" Target="https://jvet-experts.org/doc_end_user/current_document.php?id=15742" TargetMode="External"/><Relationship Id="rId737" Type="http://schemas.openxmlformats.org/officeDocument/2006/relationships/hyperlink" Target="https://jvet-experts.org/doc_end_user/current_document.php?id=15951" TargetMode="External"/><Relationship Id="rId944" Type="http://schemas.openxmlformats.org/officeDocument/2006/relationships/hyperlink" Target="https://www.itu.int/wftp3/av-arch/video-site/2503_Tel/VCEG-BX08-v1_presentation.pptx" TargetMode="External"/><Relationship Id="rId1367" Type="http://schemas.openxmlformats.org/officeDocument/2006/relationships/hyperlink" Target="https://jvet-experts.org/doc_end_user/current_document.php?id=15976" TargetMode="External"/><Relationship Id="rId73" Type="http://schemas.openxmlformats.org/officeDocument/2006/relationships/hyperlink" Target="file:///D:\Sciebo\MwiMeetings\20250626_MPEG151_JVET-AM_AG5-20_Daejeon\JVET\current_document.php?id=15692" TargetMode="External"/><Relationship Id="rId169" Type="http://schemas.openxmlformats.org/officeDocument/2006/relationships/hyperlink" Target="https://vcgit.hhi.fraunhofer.de/jvet-ahg-ofm/vtm-ofm" TargetMode="External"/><Relationship Id="rId376" Type="http://schemas.openxmlformats.org/officeDocument/2006/relationships/hyperlink" Target="file:///D:\Sciebo\MwiMeetings\20250626_MPEG151_JVET-AM_AG5-20_Daejeon\JVET\current_document.php?id=15725" TargetMode="External"/><Relationship Id="rId583" Type="http://schemas.openxmlformats.org/officeDocument/2006/relationships/hyperlink" Target="https://jvet-experts.org/doc_end_user/current_document.php?id=15961" TargetMode="External"/><Relationship Id="rId790" Type="http://schemas.openxmlformats.org/officeDocument/2006/relationships/hyperlink" Target="mailto:ikram.jumakulyyev@nokia.com" TargetMode="External"/><Relationship Id="rId804" Type="http://schemas.openxmlformats.org/officeDocument/2006/relationships/hyperlink" Target="https://jvet-experts.org/doc_end_user/current_document.php?id=15863" TargetMode="External"/><Relationship Id="rId1227" Type="http://schemas.openxmlformats.org/officeDocument/2006/relationships/hyperlink" Target="https://jvet-experts.org/doc_end_user/current_document.php?id=15807"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794" TargetMode="External"/><Relationship Id="rId443" Type="http://schemas.openxmlformats.org/officeDocument/2006/relationships/hyperlink" Target="mailto:dr.hendry@lge.com" TargetMode="External"/><Relationship Id="rId650" Type="http://schemas.openxmlformats.org/officeDocument/2006/relationships/image" Target="media/image42.png"/><Relationship Id="rId888" Type="http://schemas.openxmlformats.org/officeDocument/2006/relationships/hyperlink" Target="https://jvet-experts.org/doc_end_user/current_document.php?id=15728" TargetMode="External"/><Relationship Id="rId1073" Type="http://schemas.openxmlformats.org/officeDocument/2006/relationships/hyperlink" Target="https://jvet-experts.org/doc_end_user/current_document.php?id=15839" TargetMode="External"/><Relationship Id="rId1280" Type="http://schemas.openxmlformats.org/officeDocument/2006/relationships/hyperlink" Target="https://jvet-experts.org/doc_end_user/current_document.php?id=15863" TargetMode="External"/><Relationship Id="rId303" Type="http://schemas.openxmlformats.org/officeDocument/2006/relationships/hyperlink" Target="https://jvet-experts.org/doc_end_user/current_document.php?id=15824" TargetMode="External"/><Relationship Id="rId748" Type="http://schemas.openxmlformats.org/officeDocument/2006/relationships/hyperlink" Target="https://jvet-experts.org/doc_end_user/current_document.php?id=15941" TargetMode="External"/><Relationship Id="rId955" Type="http://schemas.openxmlformats.org/officeDocument/2006/relationships/hyperlink" Target="mailto:ikai.tomohiro@mail.sharp" TargetMode="External"/><Relationship Id="rId1140" Type="http://schemas.openxmlformats.org/officeDocument/2006/relationships/hyperlink" Target="https://jvet-experts.org/doc_end_user/current_document.php?id=15718" TargetMode="External"/><Relationship Id="rId1378" Type="http://schemas.openxmlformats.org/officeDocument/2006/relationships/hyperlink" Target="https://jvet-experts.org/doc_end_user/current_document.php?id=15987" TargetMode="External"/><Relationship Id="rId84" Type="http://schemas.openxmlformats.org/officeDocument/2006/relationships/hyperlink" Target="mailto:aikiho@khu.ac.kr" TargetMode="External"/><Relationship Id="rId387" Type="http://schemas.openxmlformats.org/officeDocument/2006/relationships/hyperlink" Target="mailto:alberto.duenas@wbd.com" TargetMode="External"/><Relationship Id="rId510" Type="http://schemas.openxmlformats.org/officeDocument/2006/relationships/hyperlink" Target="https://jvet-experts.org/doc_end_user/current_document.php?id=15955" TargetMode="External"/><Relationship Id="rId594" Type="http://schemas.openxmlformats.org/officeDocument/2006/relationships/hyperlink" Target="https://jvet-experts.org/doc_end_user/current_document.php?id=15924" TargetMode="External"/><Relationship Id="rId608" Type="http://schemas.openxmlformats.org/officeDocument/2006/relationships/image" Target="media/image32.png"/><Relationship Id="rId815" Type="http://schemas.openxmlformats.org/officeDocument/2006/relationships/hyperlink" Target="https://jvet-experts.org/doc_end_user/current_document.php?id=15699" TargetMode="External"/><Relationship Id="rId1238" Type="http://schemas.openxmlformats.org/officeDocument/2006/relationships/hyperlink" Target="https://jvet-experts.org/doc_end_user/current_document.php?id=15818" TargetMode="External"/><Relationship Id="rId247" Type="http://schemas.openxmlformats.org/officeDocument/2006/relationships/hyperlink" Target="https://jvet-experts.org/doc_end_user/current_document.php?id=15755" TargetMode="External"/><Relationship Id="rId899" Type="http://schemas.openxmlformats.org/officeDocument/2006/relationships/hyperlink" Target="https://jvet-experts.org/doc_end_user/current_document.php?id=15837" TargetMode="External"/><Relationship Id="rId1000" Type="http://schemas.openxmlformats.org/officeDocument/2006/relationships/hyperlink" Target="https://mpeg.expert/jct/files/JCTVC-V1014-v1.zip" TargetMode="External"/><Relationship Id="rId1084" Type="http://schemas.openxmlformats.org/officeDocument/2006/relationships/hyperlink" Target="https://jvet-experts.org/doc_end_user/current_document.php?id=15828" TargetMode="External"/><Relationship Id="rId1305" Type="http://schemas.openxmlformats.org/officeDocument/2006/relationships/hyperlink" Target="https://jvet-experts.org/doc_end_user/current_document.php?id=15888" TargetMode="External"/><Relationship Id="rId107" Type="http://schemas.openxmlformats.org/officeDocument/2006/relationships/image" Target="media/image3.png"/><Relationship Id="rId454" Type="http://schemas.openxmlformats.org/officeDocument/2006/relationships/hyperlink" Target="mailto:%20Sychev.Maxim@huawei.com" TargetMode="External"/><Relationship Id="rId661" Type="http://schemas.openxmlformats.org/officeDocument/2006/relationships/hyperlink" Target="https://jvet-experts.org/doc_end_user/current_document.php?id=15856" TargetMode="External"/><Relationship Id="rId759" Type="http://schemas.openxmlformats.org/officeDocument/2006/relationships/hyperlink" Target="https://jvet-experts.org/doc_end_user/current_document.php?id=15754" TargetMode="External"/><Relationship Id="rId966" Type="http://schemas.openxmlformats.org/officeDocument/2006/relationships/hyperlink" Target="mailto:jvet@lists.rwth-aachen.de" TargetMode="External"/><Relationship Id="rId1291" Type="http://schemas.openxmlformats.org/officeDocument/2006/relationships/hyperlink" Target="https://jvet-experts.org/doc_end_user/current_document.php?id=15874" TargetMode="External"/><Relationship Id="rId1389" Type="http://schemas.openxmlformats.org/officeDocument/2006/relationships/hyperlink" Target="https://jvet-experts.org/doc_end_user/current_document.php?id=15998" TargetMode="External"/><Relationship Id="rId11" Type="http://schemas.openxmlformats.org/officeDocument/2006/relationships/hyperlink" Target="https://jvet-experts.org/" TargetMode="External"/><Relationship Id="rId314" Type="http://schemas.openxmlformats.org/officeDocument/2006/relationships/hyperlink" Target="mailto:kippqin@163.com" TargetMode="External"/><Relationship Id="rId398" Type="http://schemas.openxmlformats.org/officeDocument/2006/relationships/hyperlink" Target="mailto:solovyev.timofey@huawei.com" TargetMode="External"/><Relationship Id="rId521" Type="http://schemas.openxmlformats.org/officeDocument/2006/relationships/hyperlink" Target="https://jvet-experts.org/doc_end_user/current_document.php?id=15705" TargetMode="External"/><Relationship Id="rId619" Type="http://schemas.openxmlformats.org/officeDocument/2006/relationships/hyperlink" Target="https://jvet-experts.org/doc_end_user/current_document.php?id=15783" TargetMode="External"/><Relationship Id="rId1151" Type="http://schemas.openxmlformats.org/officeDocument/2006/relationships/hyperlink" Target="https://jvet-experts.org/doc_end_user/current_document.php?id=15729" TargetMode="External"/><Relationship Id="rId1249" Type="http://schemas.openxmlformats.org/officeDocument/2006/relationships/hyperlink" Target="https://jvet-experts.org/doc_end_user/current_document.php?id=15829" TargetMode="External"/><Relationship Id="rId95" Type="http://schemas.openxmlformats.org/officeDocument/2006/relationships/hyperlink" Target="https://www.itu.int/wftp3/av-arch/jvet-site/bitstream_exchange/VVC2ndEd_regenerated/under_test/VTM-23.10" TargetMode="External"/><Relationship Id="rId160" Type="http://schemas.openxmlformats.org/officeDocument/2006/relationships/hyperlink" Target="mailto:yearly.kim@samsung.com" TargetMode="External"/><Relationship Id="rId826" Type="http://schemas.openxmlformats.org/officeDocument/2006/relationships/hyperlink" Target="https://jvet-experts.org/doc_end_user/current_document.php?id=15765" TargetMode="External"/><Relationship Id="rId1011" Type="http://schemas.openxmlformats.org/officeDocument/2006/relationships/hyperlink" Target="https://jvet-experts.org/doc_end_user/current_document.php?id=15821" TargetMode="External"/><Relationship Id="rId1109" Type="http://schemas.openxmlformats.org/officeDocument/2006/relationships/hyperlink" Target="https://jvet-experts.org/doc_end_user/current_document.php?id=15914" TargetMode="External"/><Relationship Id="rId258" Type="http://schemas.openxmlformats.org/officeDocument/2006/relationships/hyperlink" Target="mailto:jvet@lists.rwth-aachen.de" TargetMode="External"/><Relationship Id="rId465" Type="http://schemas.openxmlformats.org/officeDocument/2006/relationships/hyperlink" Target="https://jvet-experts.org/doc_end_user/current_document.php?id=15850" TargetMode="External"/><Relationship Id="rId672" Type="http://schemas.openxmlformats.org/officeDocument/2006/relationships/hyperlink" Target="https://jvet-experts.org/doc_end_user/current_document.php?id=15703" TargetMode="External"/><Relationship Id="rId1095" Type="http://schemas.openxmlformats.org/officeDocument/2006/relationships/hyperlink" Target="https://jvet-experts.org/doc_end_user/current_document.php?id=15900" TargetMode="External"/><Relationship Id="rId1316" Type="http://schemas.openxmlformats.org/officeDocument/2006/relationships/hyperlink" Target="https://jvet-experts.org/doc_end_user/current_document.php?id=15923"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mailto:zhipin.deng@bytedance.com" TargetMode="External"/><Relationship Id="rId325" Type="http://schemas.openxmlformats.org/officeDocument/2006/relationships/hyperlink" Target="mailto:zhuoyi.lv@vivo.com" TargetMode="External"/><Relationship Id="rId532" Type="http://schemas.openxmlformats.org/officeDocument/2006/relationships/hyperlink" Target="https://jvet-experts.org/doc_end_user/current_document.php?id=15841" TargetMode="External"/><Relationship Id="rId977" Type="http://schemas.openxmlformats.org/officeDocument/2006/relationships/hyperlink" Target="mailto:jvet@lists.rwth-aachen.de" TargetMode="External"/><Relationship Id="rId1162" Type="http://schemas.openxmlformats.org/officeDocument/2006/relationships/hyperlink" Target="https://jvet-experts.org/doc_end_user/current_document.php?id=15740" TargetMode="External"/><Relationship Id="rId171" Type="http://schemas.openxmlformats.org/officeDocument/2006/relationships/hyperlink" Target="https://jvet-experts.org/doc_end_user/current_document.php?id=15737" TargetMode="External"/><Relationship Id="rId837" Type="http://schemas.openxmlformats.org/officeDocument/2006/relationships/hyperlink" Target="https://jvet-experts.org/doc_end_user/current_document.php?id=15745" TargetMode="External"/><Relationship Id="rId1022" Type="http://schemas.openxmlformats.org/officeDocument/2006/relationships/hyperlink" Target="https://jvet-experts.org/doc_end_user/current_document.php?id=15759" TargetMode="External"/><Relationship Id="rId269" Type="http://schemas.openxmlformats.org/officeDocument/2006/relationships/hyperlink" Target="https://jvet-experts.org/doc_end_user/current_document.php?id=15697" TargetMode="External"/><Relationship Id="rId476" Type="http://schemas.openxmlformats.org/officeDocument/2006/relationships/hyperlink" Target="mailto:elena.alshina@huawei.com" TargetMode="External"/><Relationship Id="rId683" Type="http://schemas.openxmlformats.org/officeDocument/2006/relationships/hyperlink" Target="https://jvet-experts.org/doc_end_user/current_document.php?id=15919" TargetMode="External"/><Relationship Id="rId890" Type="http://schemas.openxmlformats.org/officeDocument/2006/relationships/hyperlink" Target="https://jvet-experts.org/doc_end_user/current_document.php?id=15768" TargetMode="External"/><Relationship Id="rId904" Type="http://schemas.openxmlformats.org/officeDocument/2006/relationships/hyperlink" Target="https://jvet-experts.org/doc_end_user/current_document.php?id=15695" TargetMode="External"/><Relationship Id="rId1327" Type="http://schemas.openxmlformats.org/officeDocument/2006/relationships/hyperlink" Target="https://jvet-experts.org/doc_end_user/current_document.php?id=15934" TargetMode="External"/><Relationship Id="rId33" Type="http://schemas.openxmlformats.org/officeDocument/2006/relationships/hyperlink" Target="https://dms.mpeg.expert/doc_end_user/current_document.php?id=99768&amp;id_meeting=203" TargetMode="External"/><Relationship Id="rId129" Type="http://schemas.openxmlformats.org/officeDocument/2006/relationships/image" Target="media/image8.emf"/><Relationship Id="rId336" Type="http://schemas.openxmlformats.org/officeDocument/2006/relationships/hyperlink" Target="https://jvet-experts.org/doc_end_user/current_document.php?id=15907" TargetMode="External"/><Relationship Id="rId543" Type="http://schemas.openxmlformats.org/officeDocument/2006/relationships/hyperlink" Target="https://jvet-experts.org/doc_end_user/current_document.php?id=16005" TargetMode="External"/><Relationship Id="rId988" Type="http://schemas.openxmlformats.org/officeDocument/2006/relationships/hyperlink" Target="https://jvet-experts.org/doc_end_user/current_document.php?id=15695" TargetMode="External"/><Relationship Id="rId1173" Type="http://schemas.openxmlformats.org/officeDocument/2006/relationships/hyperlink" Target="https://jvet-experts.org/doc_end_user/current_document.php?id=15751" TargetMode="External"/><Relationship Id="rId1380" Type="http://schemas.openxmlformats.org/officeDocument/2006/relationships/hyperlink" Target="https://jvet-experts.org/doc_end_user/current_document.php?id=15989" TargetMode="External"/><Relationship Id="rId182" Type="http://schemas.openxmlformats.org/officeDocument/2006/relationships/hyperlink" Target="https://jvet-experts.org/doc_end_user/current_document.php?id=15727" TargetMode="External"/><Relationship Id="rId403" Type="http://schemas.openxmlformats.org/officeDocument/2006/relationships/hyperlink" Target="mailto:rufael.mekuria@huawei.com" TargetMode="External"/><Relationship Id="rId750" Type="http://schemas.openxmlformats.org/officeDocument/2006/relationships/image" Target="media/image53.png"/><Relationship Id="rId848" Type="http://schemas.openxmlformats.org/officeDocument/2006/relationships/hyperlink" Target="https://jvet-experts.org/doc_end_user/current_document.php?id=15734" TargetMode="External"/><Relationship Id="rId1033" Type="http://schemas.openxmlformats.org/officeDocument/2006/relationships/hyperlink" Target="https://jvet-experts.org/doc_end_user/current_document.php?id=14996" TargetMode="External"/><Relationship Id="rId487" Type="http://schemas.openxmlformats.org/officeDocument/2006/relationships/hyperlink" Target="mailto:Sychev.Maxim@huawei.com" TargetMode="External"/><Relationship Id="rId610" Type="http://schemas.openxmlformats.org/officeDocument/2006/relationships/image" Target="media/image33.png"/><Relationship Id="rId694" Type="http://schemas.openxmlformats.org/officeDocument/2006/relationships/hyperlink" Target="https://jvet-experts.org/doc_end_user/current_document.php?id=15735" TargetMode="External"/><Relationship Id="rId708" Type="http://schemas.openxmlformats.org/officeDocument/2006/relationships/hyperlink" Target="https://jvet-experts.org/doc_end_user/current_document.php?id=15974" TargetMode="External"/><Relationship Id="rId915" Type="http://schemas.openxmlformats.org/officeDocument/2006/relationships/hyperlink" Target="https://jvet-experts.org/doc_end_user/current_document.php?id=15793" TargetMode="External"/><Relationship Id="rId1240" Type="http://schemas.openxmlformats.org/officeDocument/2006/relationships/hyperlink" Target="https://jvet-experts.org/doc_end_user/current_document.php?id=15820" TargetMode="External"/><Relationship Id="rId1338" Type="http://schemas.openxmlformats.org/officeDocument/2006/relationships/hyperlink" Target="https://jvet-experts.org/doc_end_user/current_document.php?id=15946" TargetMode="External"/><Relationship Id="rId347" Type="http://schemas.openxmlformats.org/officeDocument/2006/relationships/hyperlink" Target="mailto:solovyev.timofey@huawei.com" TargetMode="External"/><Relationship Id="rId999" Type="http://schemas.openxmlformats.org/officeDocument/2006/relationships/hyperlink" Target="https://jvet-experts.org/doc_end_user/current_document.php?id=13268" TargetMode="External"/><Relationship Id="rId1100" Type="http://schemas.openxmlformats.org/officeDocument/2006/relationships/hyperlink" Target="https://jvet-experts.org/doc_end_user/current_document.php?id=15905" TargetMode="External"/><Relationship Id="rId1184" Type="http://schemas.openxmlformats.org/officeDocument/2006/relationships/hyperlink" Target="https://jvet-experts.org/doc_end_user/current_document.php?id=15762" TargetMode="External"/><Relationship Id="rId1405" Type="http://schemas.openxmlformats.org/officeDocument/2006/relationships/hyperlink" Target="https://jvet-experts.org/doc_end_user/current_document.php?id=16016" TargetMode="External"/><Relationship Id="rId44" Type="http://schemas.openxmlformats.org/officeDocument/2006/relationships/hyperlink" Target="https://jvet-experts.org/doc_end_user/current_document.php?id=15897" TargetMode="External"/><Relationship Id="rId554" Type="http://schemas.openxmlformats.org/officeDocument/2006/relationships/hyperlink" Target="https://jvet-experts.org/doc_end_user/current_document.php?id=15851" TargetMode="External"/><Relationship Id="rId761" Type="http://schemas.openxmlformats.org/officeDocument/2006/relationships/hyperlink" Target="mailto:fabrice.lelannec@interdigital.com" TargetMode="External"/><Relationship Id="rId859" Type="http://schemas.openxmlformats.org/officeDocument/2006/relationships/hyperlink" Target="https://jvet-experts.org/doc_end_user/current_document.php?id=15771" TargetMode="External"/><Relationship Id="rId1391" Type="http://schemas.openxmlformats.org/officeDocument/2006/relationships/hyperlink" Target="https://jvet-experts.org/doc_end_user/current_document.php?id=16000" TargetMode="External"/><Relationship Id="rId193" Type="http://schemas.openxmlformats.org/officeDocument/2006/relationships/hyperlink" Target="https://jvet-experts.org/doc_end_user/current_document.php?id=15812" TargetMode="External"/><Relationship Id="rId207" Type="http://schemas.openxmlformats.org/officeDocument/2006/relationships/hyperlink" Target="https://jvet-experts.org/doc_end_user/current_document.php?id=15857" TargetMode="External"/><Relationship Id="rId414" Type="http://schemas.openxmlformats.org/officeDocument/2006/relationships/hyperlink" Target="mailto:lizhang.idm@bytedance.com" TargetMode="External"/><Relationship Id="rId498" Type="http://schemas.openxmlformats.org/officeDocument/2006/relationships/hyperlink" Target="https://jvet-experts.org/doc_end_user/current_document.php?id=15691" TargetMode="External"/><Relationship Id="rId621" Type="http://schemas.openxmlformats.org/officeDocument/2006/relationships/hyperlink" Target="https://vcgit.hhi.fraunhofer.de/jvet-ahg-nnvc/sadl" TargetMode="External"/><Relationship Id="rId1044" Type="http://schemas.openxmlformats.org/officeDocument/2006/relationships/hyperlink" Target="https://jvet-experts.org/doc_end_user/current_document.php?id=14615" TargetMode="External"/><Relationship Id="rId1251" Type="http://schemas.openxmlformats.org/officeDocument/2006/relationships/hyperlink" Target="https://jvet-experts.org/doc_end_user/current_document.php?id=15831" TargetMode="External"/><Relationship Id="rId1349" Type="http://schemas.openxmlformats.org/officeDocument/2006/relationships/hyperlink" Target="https://jvet-experts.org/doc_end_user/current_document.php?id=15957" TargetMode="External"/><Relationship Id="rId260" Type="http://schemas.openxmlformats.org/officeDocument/2006/relationships/hyperlink" Target="https://jvet-experts.org/doc_end_user/current_document.php?id=15905" TargetMode="External"/><Relationship Id="rId719" Type="http://schemas.openxmlformats.org/officeDocument/2006/relationships/hyperlink" Target="https://jvet-experts.org/doc_end_user/current_document.php?id=15887" TargetMode="External"/><Relationship Id="rId926" Type="http://schemas.openxmlformats.org/officeDocument/2006/relationships/hyperlink" Target="https://jvet-experts.org/doc_end_user/current_document.php?id=15801" TargetMode="External"/><Relationship Id="rId1111" Type="http://schemas.openxmlformats.org/officeDocument/2006/relationships/hyperlink" Target="https://jvet-experts.org/doc_end_user/current_document.php?id=15689" TargetMode="External"/><Relationship Id="rId55" Type="http://schemas.openxmlformats.org/officeDocument/2006/relationships/hyperlink" Target="https://gitlab.com/standards/HDRTools/-/tags/v0.24" TargetMode="External"/><Relationship Id="rId120" Type="http://schemas.openxmlformats.org/officeDocument/2006/relationships/hyperlink" Target="mailto:alan.stein@v-nova.com" TargetMode="External"/><Relationship Id="rId358" Type="http://schemas.openxmlformats.org/officeDocument/2006/relationships/hyperlink" Target="https://jvet-experts.org/doc_end_user/current_document.php?id=15789" TargetMode="External"/><Relationship Id="rId565" Type="http://schemas.openxmlformats.org/officeDocument/2006/relationships/hyperlink" Target="https://jvet-experts.org/doc_end_user/current_document.php?id=15767" TargetMode="External"/><Relationship Id="rId772" Type="http://schemas.openxmlformats.org/officeDocument/2006/relationships/hyperlink" Target="https://jvet-experts.org/doc_end_user/current_document.php?id=15944" TargetMode="External"/><Relationship Id="rId1195" Type="http://schemas.openxmlformats.org/officeDocument/2006/relationships/hyperlink" Target="https://jvet-experts.org/doc_end_user/current_document.php?id=15773" TargetMode="External"/><Relationship Id="rId1209" Type="http://schemas.openxmlformats.org/officeDocument/2006/relationships/hyperlink" Target="https://jvet-experts.org/doc_end_user/current_document.php?id=15788" TargetMode="External"/><Relationship Id="rId1416" Type="http://schemas.openxmlformats.org/officeDocument/2006/relationships/header" Target="header1.xml"/><Relationship Id="rId218" Type="http://schemas.openxmlformats.org/officeDocument/2006/relationships/hyperlink" Target="https://jvet-experts.org/doc_end_user/current_document.php?id=15726" TargetMode="External"/><Relationship Id="rId425" Type="http://schemas.openxmlformats.org/officeDocument/2006/relationships/hyperlink" Target="https://jvet-experts.org/doc_end_user/current_document.php?id=15912" TargetMode="External"/><Relationship Id="rId632" Type="http://schemas.openxmlformats.org/officeDocument/2006/relationships/hyperlink" Target="https://jvet-experts.org/doc_end_user/current_document.php?id=15967" TargetMode="External"/><Relationship Id="rId1055" Type="http://schemas.openxmlformats.org/officeDocument/2006/relationships/hyperlink" Target="https://jvet-experts.org/doc_end_user/current_document.php?id=15737" TargetMode="External"/><Relationship Id="rId1262" Type="http://schemas.openxmlformats.org/officeDocument/2006/relationships/hyperlink" Target="https://jvet-experts.org/doc_end_user/current_document.php?id=15842" TargetMode="External"/><Relationship Id="rId271" Type="http://schemas.openxmlformats.org/officeDocument/2006/relationships/hyperlink" Target="mailto:solovyev.timofey@huawei.com" TargetMode="External"/><Relationship Id="rId937" Type="http://schemas.openxmlformats.org/officeDocument/2006/relationships/hyperlink" Target="https://www.itu.int/wftp3/av-arch/video-site/2506_Dae/VCEG-BY15-NGVC-Reqs-v1.docx" TargetMode="External"/><Relationship Id="rId1122" Type="http://schemas.openxmlformats.org/officeDocument/2006/relationships/hyperlink" Target="https://jvet-experts.org/doc_end_user/current_document.php?id=15700" TargetMode="External"/><Relationship Id="rId66" Type="http://schemas.openxmlformats.org/officeDocument/2006/relationships/hyperlink" Target="https://jvet-experts.org/doc_end_user/current_document.php?id=14993" TargetMode="External"/><Relationship Id="rId131" Type="http://schemas.openxmlformats.org/officeDocument/2006/relationships/chart" Target="charts/chart1.xml"/><Relationship Id="rId369" Type="http://schemas.openxmlformats.org/officeDocument/2006/relationships/hyperlink" Target="mailto:kenneth.r.andersson@ericsson.com" TargetMode="External"/><Relationship Id="rId576" Type="http://schemas.openxmlformats.org/officeDocument/2006/relationships/image" Target="media/image26.png"/><Relationship Id="rId783" Type="http://schemas.openxmlformats.org/officeDocument/2006/relationships/hyperlink" Target="https://jvet-experts.org/doc_end_user/current_document.php?id=15946" TargetMode="External"/><Relationship Id="rId990" Type="http://schemas.openxmlformats.org/officeDocument/2006/relationships/hyperlink" Target="https://jvet-experts.org/doc_end_user/current_document.php?id=15768" TargetMode="External"/><Relationship Id="rId229" Type="http://schemas.openxmlformats.org/officeDocument/2006/relationships/hyperlink" Target="https://jvet-experts.org/doc_end_user/current_document.php?id=15877" TargetMode="External"/><Relationship Id="rId436" Type="http://schemas.openxmlformats.org/officeDocument/2006/relationships/hyperlink" Target="https://jvet-experts.org/doc_end_user/current_document.php?id=15869" TargetMode="External"/><Relationship Id="rId643" Type="http://schemas.openxmlformats.org/officeDocument/2006/relationships/image" Target="media/image38.png"/><Relationship Id="rId1066" Type="http://schemas.openxmlformats.org/officeDocument/2006/relationships/hyperlink" Target="https://jvet-experts.org/doc_end_user/current_document.php?id=15771" TargetMode="External"/><Relationship Id="rId1273" Type="http://schemas.openxmlformats.org/officeDocument/2006/relationships/hyperlink" Target="https://jvet-experts.org/doc_end_user/current_document.php?id=15855" TargetMode="External"/><Relationship Id="rId850" Type="http://schemas.openxmlformats.org/officeDocument/2006/relationships/hyperlink" Target="https://jvet-experts.org/doc_end_user/current_document.php?id=15739" TargetMode="External"/><Relationship Id="rId948" Type="http://schemas.openxmlformats.org/officeDocument/2006/relationships/hyperlink" Target="https://www.itu.int/wftp3/av-arch/video-site/2503_Tel/VCEG-BX25-v1-NGVC-Use-Reqs.docx" TargetMode="External"/><Relationship Id="rId1133" Type="http://schemas.openxmlformats.org/officeDocument/2006/relationships/hyperlink" Target="https://jvet-experts.org/doc_end_user/current_document.php?id=15711" TargetMode="External"/><Relationship Id="rId77" Type="http://schemas.openxmlformats.org/officeDocument/2006/relationships/hyperlink" Target="mailto:elena.alshina@huawei.com" TargetMode="External"/><Relationship Id="rId282" Type="http://schemas.openxmlformats.org/officeDocument/2006/relationships/hyperlink" Target="https://jvet-experts.org/doc_end_user/current_document.php?id=15720" TargetMode="External"/><Relationship Id="rId503" Type="http://schemas.openxmlformats.org/officeDocument/2006/relationships/hyperlink" Target="https://jvet-experts.org/doc_end_user/current_document.php?id=15874" TargetMode="External"/><Relationship Id="rId587" Type="http://schemas.openxmlformats.org/officeDocument/2006/relationships/hyperlink" Target="https://jvet-experts.org/doc_end_user/current_document.php?id=15770" TargetMode="External"/><Relationship Id="rId710" Type="http://schemas.openxmlformats.org/officeDocument/2006/relationships/hyperlink" Target="https://jvet-experts.org/doc_end_user/current_document.php?id=15925" TargetMode="External"/><Relationship Id="rId808" Type="http://schemas.openxmlformats.org/officeDocument/2006/relationships/hyperlink" Target="https://jvet-experts.org/doc_end_user/current_document.php?id=15997" TargetMode="External"/><Relationship Id="rId1340" Type="http://schemas.openxmlformats.org/officeDocument/2006/relationships/hyperlink" Target="https://jvet-experts.org/doc_end_user/current_document.php?id=15948"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5781" TargetMode="External"/><Relationship Id="rId447" Type="http://schemas.openxmlformats.org/officeDocument/2006/relationships/hyperlink" Target="mailto:seunghwan3.kim@lge.com" TargetMode="External"/><Relationship Id="rId794" Type="http://schemas.openxmlformats.org/officeDocument/2006/relationships/hyperlink" Target="mailto:muhammet.balcilar@interdigital.com" TargetMode="External"/><Relationship Id="rId1077" Type="http://schemas.openxmlformats.org/officeDocument/2006/relationships/hyperlink" Target="https://jvet-experts.org/doc_end_user/current_document.php?id=15733" TargetMode="External"/><Relationship Id="rId1200" Type="http://schemas.openxmlformats.org/officeDocument/2006/relationships/hyperlink" Target="https://jvet-experts.org/doc_end_user/current_document.php?id=15779" TargetMode="External"/><Relationship Id="rId654" Type="http://schemas.openxmlformats.org/officeDocument/2006/relationships/hyperlink" Target="https://jvet-experts.org/doc_end_user/current_document.php?id=15478" TargetMode="External"/><Relationship Id="rId861" Type="http://schemas.openxmlformats.org/officeDocument/2006/relationships/hyperlink" Target="https://jvet-experts.org/doc_end_user/current_document.php?id=15749" TargetMode="External"/><Relationship Id="rId959" Type="http://schemas.openxmlformats.org/officeDocument/2006/relationships/image" Target="media/image59.emf"/><Relationship Id="rId1284" Type="http://schemas.openxmlformats.org/officeDocument/2006/relationships/hyperlink" Target="https://jvet-experts.org/doc_end_user/current_document.php?id=15867" TargetMode="External"/><Relationship Id="rId293" Type="http://schemas.openxmlformats.org/officeDocument/2006/relationships/hyperlink" Target="https://jvet-experts.org/doc_end_user/current_document.php?id=15767" TargetMode="External"/><Relationship Id="rId307" Type="http://schemas.openxmlformats.org/officeDocument/2006/relationships/hyperlink" Target="https://jvet-experts.org/doc_end_user/current_document.php?id=15871" TargetMode="External"/><Relationship Id="rId514" Type="http://schemas.openxmlformats.org/officeDocument/2006/relationships/hyperlink" Target="https://jvet-experts.org/doc_end_user/current_document.php?id=15889" TargetMode="External"/><Relationship Id="rId721" Type="http://schemas.openxmlformats.org/officeDocument/2006/relationships/hyperlink" Target="https://jvet-experts.org/doc_end_user/current_document.php?id=15916" TargetMode="External"/><Relationship Id="rId1144" Type="http://schemas.openxmlformats.org/officeDocument/2006/relationships/hyperlink" Target="https://jvet-experts.org/doc_end_user/current_document.php?id=15722" TargetMode="External"/><Relationship Id="rId1351" Type="http://schemas.openxmlformats.org/officeDocument/2006/relationships/hyperlink" Target="https://jvet-experts.org/doc_end_user/current_document.php?id=15960" TargetMode="External"/><Relationship Id="rId88" Type="http://schemas.openxmlformats.org/officeDocument/2006/relationships/hyperlink" Target="mailto:rufael.mekuria@huawei.com" TargetMode="External"/><Relationship Id="rId153" Type="http://schemas.openxmlformats.org/officeDocument/2006/relationships/hyperlink" Target="mailto:biaowwang@global.tencent.com" TargetMode="External"/><Relationship Id="rId360" Type="http://schemas.openxmlformats.org/officeDocument/2006/relationships/hyperlink" Target="https://jvet-experts.org/doc_end_user/current_document.php?id=15910" TargetMode="External"/><Relationship Id="rId598" Type="http://schemas.openxmlformats.org/officeDocument/2006/relationships/hyperlink" Target="https://jvet-experts.org/doc_end_user/current_document.php?id=15704" TargetMode="External"/><Relationship Id="rId819" Type="http://schemas.openxmlformats.org/officeDocument/2006/relationships/hyperlink" Target="https://jvet-experts.org/doc_end_user/current_document.php?id=15768" TargetMode="External"/><Relationship Id="rId1004" Type="http://schemas.openxmlformats.org/officeDocument/2006/relationships/hyperlink" Target="https://jvet-experts.org/doc_end_user/current_document.php?id=11944" TargetMode="External"/><Relationship Id="rId1211" Type="http://schemas.openxmlformats.org/officeDocument/2006/relationships/hyperlink" Target="https://jvet-experts.org/doc_end_user/current_document.php?id=15790" TargetMode="External"/><Relationship Id="rId220" Type="http://schemas.openxmlformats.org/officeDocument/2006/relationships/hyperlink" Target="https://jvet-experts.org/doc_end_user/current_document.php?id=15773" TargetMode="External"/><Relationship Id="rId458" Type="http://schemas.openxmlformats.org/officeDocument/2006/relationships/hyperlink" Target="https://jvet-experts.org/doc_end_user/current_document.php?id=15845" TargetMode="External"/><Relationship Id="rId665" Type="http://schemas.openxmlformats.org/officeDocument/2006/relationships/hyperlink" Target="https://jvet-experts.org/doc_end_user/current_document.php?id=15878" TargetMode="External"/><Relationship Id="rId872" Type="http://schemas.openxmlformats.org/officeDocument/2006/relationships/hyperlink" Target="https://jvet-experts.org/doc_end_user/current_document.php?id=15755" TargetMode="External"/><Relationship Id="rId1088" Type="http://schemas.openxmlformats.org/officeDocument/2006/relationships/hyperlink" Target="https://jvet-experts.org/doc_end_user/current_document.php?id=15009" TargetMode="External"/><Relationship Id="rId1295" Type="http://schemas.openxmlformats.org/officeDocument/2006/relationships/hyperlink" Target="https://jvet-experts.org/doc_end_user/current_document.php?id=15878" TargetMode="External"/><Relationship Id="rId1309" Type="http://schemas.openxmlformats.org/officeDocument/2006/relationships/hyperlink" Target="https://jvet-experts.org/doc_end_user/current_document.php?id=15916" TargetMode="External"/><Relationship Id="rId15" Type="http://schemas.openxmlformats.org/officeDocument/2006/relationships/hyperlink" Target="mailto:jvet@lists.rwth-aachen.de" TargetMode="External"/><Relationship Id="rId318" Type="http://schemas.openxmlformats.org/officeDocument/2006/relationships/hyperlink" Target="mailto:y_tian@hust.edu.cn" TargetMode="External"/><Relationship Id="rId525" Type="http://schemas.openxmlformats.org/officeDocument/2006/relationships/hyperlink" Target="https://jvet-experts.org/doc_end_user/current_document.php?id=15696" TargetMode="External"/><Relationship Id="rId732" Type="http://schemas.openxmlformats.org/officeDocument/2006/relationships/hyperlink" Target="https://jvet-experts.org/doc_end_user/current_document.php?id=15751" TargetMode="External"/><Relationship Id="rId1155" Type="http://schemas.openxmlformats.org/officeDocument/2006/relationships/hyperlink" Target="https://jvet-experts.org/doc_end_user/current_document.php?id=15733" TargetMode="External"/><Relationship Id="rId1362" Type="http://schemas.openxmlformats.org/officeDocument/2006/relationships/hyperlink" Target="https://jvet-experts.org/doc_end_user/current_document.php?id=15971" TargetMode="External"/><Relationship Id="rId99" Type="http://schemas.openxmlformats.org/officeDocument/2006/relationships/hyperlink" Target="mailto:jvet@lists.rwth-aachen.de" TargetMode="External"/><Relationship Id="rId164" Type="http://schemas.openxmlformats.org/officeDocument/2006/relationships/hyperlink" Target="mailto:m.budagavi@samsung.com" TargetMode="External"/><Relationship Id="rId371" Type="http://schemas.openxmlformats.org/officeDocument/2006/relationships/hyperlink" Target="file:///D:\Sciebo\MwiMeetings\20250626_MPEG151_JVET-AM_AG5-20_Daejeon\JVET\current_document.php?id=15696" TargetMode="External"/><Relationship Id="rId1015" Type="http://schemas.openxmlformats.org/officeDocument/2006/relationships/hyperlink" Target="https://jvet-experts.org/doc_end_user/current_document.php?id=15812" TargetMode="External"/><Relationship Id="rId1222" Type="http://schemas.openxmlformats.org/officeDocument/2006/relationships/hyperlink" Target="https://jvet-experts.org/doc_end_user/current_document.php?id=15802" TargetMode="External"/><Relationship Id="rId469" Type="http://schemas.openxmlformats.org/officeDocument/2006/relationships/hyperlink" Target="mailto:elena.alshina@huawei.com" TargetMode="External"/><Relationship Id="rId676" Type="http://schemas.openxmlformats.org/officeDocument/2006/relationships/hyperlink" Target="https://jvet-experts.org/doc_end_user/current_document.php?id=15707" TargetMode="External"/><Relationship Id="rId883" Type="http://schemas.openxmlformats.org/officeDocument/2006/relationships/hyperlink" Target="https://jvet-experts.org/doc_end_user/current_document.php?id=15694" TargetMode="External"/><Relationship Id="rId1099" Type="http://schemas.openxmlformats.org/officeDocument/2006/relationships/hyperlink" Target="https://jvet-experts.org/doc_end_user/current_document.php?id=15904"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740" TargetMode="External"/><Relationship Id="rId329" Type="http://schemas.openxmlformats.org/officeDocument/2006/relationships/hyperlink" Target="mailto:yiqingzhu@hust.edu.cn" TargetMode="External"/><Relationship Id="rId536" Type="http://schemas.openxmlformats.org/officeDocument/2006/relationships/hyperlink" Target="https://jvet-experts.org/doc_end_user/current_document.php?id=15881" TargetMode="External"/><Relationship Id="rId1166" Type="http://schemas.openxmlformats.org/officeDocument/2006/relationships/hyperlink" Target="https://jvet-experts.org/doc_end_user/current_document.php?id=15744" TargetMode="External"/><Relationship Id="rId1373" Type="http://schemas.openxmlformats.org/officeDocument/2006/relationships/hyperlink" Target="https://jvet-experts.org/doc_end_user/current_document.php?id=15982" TargetMode="External"/><Relationship Id="rId175" Type="http://schemas.openxmlformats.org/officeDocument/2006/relationships/hyperlink" Target="https://jvet-experts.org/doc_end_user/current_document.php?id=15695" TargetMode="External"/><Relationship Id="rId743" Type="http://schemas.openxmlformats.org/officeDocument/2006/relationships/hyperlink" Target="https://jvet-experts.org/doc_end_user/current_document.php?id=15788" TargetMode="External"/><Relationship Id="rId950" Type="http://schemas.openxmlformats.org/officeDocument/2006/relationships/hyperlink" Target="https://jvet-experts.org/doc_end_user/current_document.php?id=16001" TargetMode="External"/><Relationship Id="rId1026" Type="http://schemas.openxmlformats.org/officeDocument/2006/relationships/hyperlink" Target="https://jvet-experts.org/doc_end_user/current_document.php?id=15766" TargetMode="External"/><Relationship Id="rId382" Type="http://schemas.openxmlformats.org/officeDocument/2006/relationships/hyperlink" Target="file:///D:\Sciebo\MwiMeetings\20250626_MPEG151_JVET-AM_AG5-20_Daejeon\JVET\current_document.php?id=15834" TargetMode="External"/><Relationship Id="rId603" Type="http://schemas.openxmlformats.org/officeDocument/2006/relationships/hyperlink" Target="https://jvet-experts.org/doc_end_user/current_document.php?id=15790" TargetMode="External"/><Relationship Id="rId687" Type="http://schemas.openxmlformats.org/officeDocument/2006/relationships/hyperlink" Target="https://jvet-experts.org/doc_end_user/current_document.php?id=15958" TargetMode="External"/><Relationship Id="rId810" Type="http://schemas.openxmlformats.org/officeDocument/2006/relationships/hyperlink" Target="mailto:xiaoyuxiu@kwai.com" TargetMode="External"/><Relationship Id="rId908" Type="http://schemas.openxmlformats.org/officeDocument/2006/relationships/hyperlink" Target="https://jvet-experts.org/doc_end_user/current_document.php?id=15747" TargetMode="External"/><Relationship Id="rId1233" Type="http://schemas.openxmlformats.org/officeDocument/2006/relationships/hyperlink" Target="https://jvet-experts.org/doc_end_user/current_document.php?id=15813" TargetMode="External"/><Relationship Id="rId242" Type="http://schemas.openxmlformats.org/officeDocument/2006/relationships/hyperlink" Target="https://jvet-experts.org/doc_end_user/current_document.php?id=15744" TargetMode="External"/><Relationship Id="rId894" Type="http://schemas.openxmlformats.org/officeDocument/2006/relationships/hyperlink" Target="https://jvet-experts.org/doc_end_user/current_document.php?id=15799" TargetMode="External"/><Relationship Id="rId1177" Type="http://schemas.openxmlformats.org/officeDocument/2006/relationships/hyperlink" Target="https://jvet-experts.org/doc_end_user/current_document.php?id=15755" TargetMode="External"/><Relationship Id="rId1300" Type="http://schemas.openxmlformats.org/officeDocument/2006/relationships/hyperlink" Target="https://jvet-experts.org/doc_end_user/current_document.php?id=15883" TargetMode="External"/><Relationship Id="rId37" Type="http://schemas.openxmlformats.org/officeDocument/2006/relationships/hyperlink" Target="mailto:jvet@lists.rwth-aachen.de" TargetMode="External"/><Relationship Id="rId102" Type="http://schemas.openxmlformats.org/officeDocument/2006/relationships/hyperlink" Target="ftp://ftp3.itu.int/jvet-site/bitstream_exchange/VVC" TargetMode="External"/><Relationship Id="rId547" Type="http://schemas.openxmlformats.org/officeDocument/2006/relationships/hyperlink" Target="https://jvet-experts.org/doc_end_user/current_document.php?id=15756" TargetMode="External"/><Relationship Id="rId754" Type="http://schemas.openxmlformats.org/officeDocument/2006/relationships/hyperlink" Target="https://jvet-experts.org/doc_end_user/current_document.php?id=15843" TargetMode="External"/><Relationship Id="rId961" Type="http://schemas.openxmlformats.org/officeDocument/2006/relationships/hyperlink" Target="https://www.itu.int/ifa/t/2017/sg16/exchange/wp3/q06/vceg_account.txt" TargetMode="External"/><Relationship Id="rId1384" Type="http://schemas.openxmlformats.org/officeDocument/2006/relationships/hyperlink" Target="https://jvet-experts.org/doc_end_user/current_document.php?id=15993" TargetMode="External"/><Relationship Id="rId90" Type="http://schemas.openxmlformats.org/officeDocument/2006/relationships/hyperlink" Target="file:///D:\Sciebo\MwiMeetings\20250626_MPEG151_JVET-AM_AG5-20_Daejeon\JVET\current_document.php?id=15936" TargetMode="External"/><Relationship Id="rId186" Type="http://schemas.openxmlformats.org/officeDocument/2006/relationships/hyperlink" Target="https://jvet-experts.org/doc_end_user/current_document.php?id=15813" TargetMode="External"/><Relationship Id="rId393" Type="http://schemas.openxmlformats.org/officeDocument/2006/relationships/hyperlink" Target="mailto:alan.stein@v-nova.com" TargetMode="External"/><Relationship Id="rId407" Type="http://schemas.openxmlformats.org/officeDocument/2006/relationships/hyperlink" Target="mailto:m.w.park@samsung.com" TargetMode="External"/><Relationship Id="rId614" Type="http://schemas.openxmlformats.org/officeDocument/2006/relationships/hyperlink" Target="https://jvet-experts.org/doc_end_user/current_document.php?id=15833" TargetMode="External"/><Relationship Id="rId821" Type="http://schemas.openxmlformats.org/officeDocument/2006/relationships/hyperlink" Target="https://jvet-experts.org/doc_end_user/current_document.php?id=15853" TargetMode="External"/><Relationship Id="rId1037" Type="http://schemas.openxmlformats.org/officeDocument/2006/relationships/hyperlink" Target="https://jvet-experts.org/doc_end_user/current_document.php?id=15680" TargetMode="External"/><Relationship Id="rId1244" Type="http://schemas.openxmlformats.org/officeDocument/2006/relationships/hyperlink" Target="https://jvet-experts.org/doc_end_user/current_document.php?id=15824" TargetMode="External"/><Relationship Id="rId253" Type="http://schemas.openxmlformats.org/officeDocument/2006/relationships/hyperlink" Target="https://jvet-experts.org/doc_end_user/current_document.php?id=15750" TargetMode="External"/><Relationship Id="rId460" Type="http://schemas.openxmlformats.org/officeDocument/2006/relationships/hyperlink" Target="mailto:Malyshev.Kirill@huawei-partners.com" TargetMode="External"/><Relationship Id="rId698" Type="http://schemas.openxmlformats.org/officeDocument/2006/relationships/hyperlink" Target="https://jvet-experts.org/doc_end_user/current_document.php?id=15973" TargetMode="External"/><Relationship Id="rId919" Type="http://schemas.openxmlformats.org/officeDocument/2006/relationships/hyperlink" Target="https://jvet-experts.org/doc_end_user/current_document.php?id=15749" TargetMode="External"/><Relationship Id="rId1090" Type="http://schemas.openxmlformats.org/officeDocument/2006/relationships/hyperlink" Target="https://jvet-experts.org/doc_end_user/current_document.php?id=15895" TargetMode="External"/><Relationship Id="rId1104" Type="http://schemas.openxmlformats.org/officeDocument/2006/relationships/hyperlink" Target="https://jvet-experts.org/doc_end_user/current_document.php?id=15909" TargetMode="External"/><Relationship Id="rId1311" Type="http://schemas.openxmlformats.org/officeDocument/2006/relationships/hyperlink" Target="https://jvet-experts.org/doc_end_user/current_document.php?id=15918"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mailto:johan.esprit.pardo1@huawei.com" TargetMode="External"/><Relationship Id="rId320" Type="http://schemas.openxmlformats.org/officeDocument/2006/relationships/hyperlink" Target="mailto:yiqingzhu@hust.edu.cn" TargetMode="External"/><Relationship Id="rId558" Type="http://schemas.openxmlformats.org/officeDocument/2006/relationships/hyperlink" Target="https://jvet-experts.org/doc_end_user/current_document.php?id=15882" TargetMode="External"/><Relationship Id="rId765" Type="http://schemas.openxmlformats.org/officeDocument/2006/relationships/hyperlink" Target="https://jvet-experts.org/doc_end_user/current_document.php?id=15921" TargetMode="External"/><Relationship Id="rId972" Type="http://schemas.openxmlformats.org/officeDocument/2006/relationships/hyperlink" Target="mailto:jvet@lists.rwth-aachen.de" TargetMode="External"/><Relationship Id="rId1188" Type="http://schemas.openxmlformats.org/officeDocument/2006/relationships/hyperlink" Target="https://jvet-experts.org/doc_end_user/current_document.php?id=15766" TargetMode="External"/><Relationship Id="rId1395" Type="http://schemas.openxmlformats.org/officeDocument/2006/relationships/hyperlink" Target="https://jvet-experts.org/doc_end_user/current_document.php?id=16004" TargetMode="External"/><Relationship Id="rId1409" Type="http://schemas.openxmlformats.org/officeDocument/2006/relationships/hyperlink" Target="https://jvet-experts.org/doc_end_user/current_document.php?id=16008" TargetMode="External"/><Relationship Id="rId197" Type="http://schemas.openxmlformats.org/officeDocument/2006/relationships/hyperlink" Target="https://jvet-experts.org/doc_end_user/current_document.php?id=15812" TargetMode="External"/><Relationship Id="rId418" Type="http://schemas.openxmlformats.org/officeDocument/2006/relationships/hyperlink" Target="file:///D:\Sciebo\MwiMeetings\20250626_MPEG151_JVET-AM_AG5-20_Daejeon\JVET\current_document.php?id=15936" TargetMode="External"/><Relationship Id="rId625" Type="http://schemas.openxmlformats.org/officeDocument/2006/relationships/hyperlink" Target="https://jvet-experts.org/doc_end_user/current_document.php?id=15914" TargetMode="External"/><Relationship Id="rId832" Type="http://schemas.openxmlformats.org/officeDocument/2006/relationships/hyperlink" Target="https://jvet-experts.org/doc_end_user/current_document.php?id=15722" TargetMode="External"/><Relationship Id="rId1048" Type="http://schemas.openxmlformats.org/officeDocument/2006/relationships/hyperlink" Target="https://jvet-experts.org/doc_end_user/current_document.php?id=15005" TargetMode="External"/><Relationship Id="rId1255" Type="http://schemas.openxmlformats.org/officeDocument/2006/relationships/hyperlink" Target="https://jvet-experts.org/doc_end_user/current_document.php?id=15835" TargetMode="External"/><Relationship Id="rId264" Type="http://schemas.openxmlformats.org/officeDocument/2006/relationships/hyperlink" Target="https://jvet-experts.org/doc_end_user/documents/38_Teleconference/wg11/JVET-AL0043-v1.zip" TargetMode="External"/><Relationship Id="rId471" Type="http://schemas.openxmlformats.org/officeDocument/2006/relationships/hyperlink" Target="mailto:iwamura.s-gc@nhk.or.jp" TargetMode="External"/><Relationship Id="rId1115" Type="http://schemas.openxmlformats.org/officeDocument/2006/relationships/hyperlink" Target="https://jvet-experts.org/doc_end_user/current_document.php?id=15693" TargetMode="External"/><Relationship Id="rId1322" Type="http://schemas.openxmlformats.org/officeDocument/2006/relationships/hyperlink" Target="https://jvet-experts.org/doc_end_user/current_document.php?id=15929" TargetMode="External"/><Relationship Id="rId59" Type="http://schemas.openxmlformats.org/officeDocument/2006/relationships/hyperlink" Target="https://vcgit.hhi.fraunhofer.de/jvet-tuc/VVCSoftware_VTM" TargetMode="External"/><Relationship Id="rId124" Type="http://schemas.openxmlformats.org/officeDocument/2006/relationships/hyperlink" Target="mailto:hongtaow@qti.qualcomm.com" TargetMode="External"/><Relationship Id="rId569" Type="http://schemas.openxmlformats.org/officeDocument/2006/relationships/hyperlink" Target="https://jvet-experts.org/doc_end_user/current_document.php?id=15761" TargetMode="External"/><Relationship Id="rId776" Type="http://schemas.openxmlformats.org/officeDocument/2006/relationships/hyperlink" Target="https://jvet-experts.org/doc_end_user/current_document.php?id=15718" TargetMode="External"/><Relationship Id="rId983" Type="http://schemas.openxmlformats.org/officeDocument/2006/relationships/hyperlink" Target="https://jvet-experts.org/doc_end_user/current_document.php?id=12566" TargetMode="External"/><Relationship Id="rId1199" Type="http://schemas.openxmlformats.org/officeDocument/2006/relationships/hyperlink" Target="https://jvet-experts.org/doc_end_user/current_document.php?id=15778" TargetMode="External"/><Relationship Id="rId331" Type="http://schemas.openxmlformats.org/officeDocument/2006/relationships/hyperlink" Target="mailto:xiatian_xie@hust.edu.cn" TargetMode="External"/><Relationship Id="rId429" Type="http://schemas.openxmlformats.org/officeDocument/2006/relationships/hyperlink" Target="https://jvet-experts.org/doc_end_user/current_document.php?id=15698" TargetMode="External"/><Relationship Id="rId636" Type="http://schemas.openxmlformats.org/officeDocument/2006/relationships/hyperlink" Target="https://jvet-experts.org/doc_end_user/current_document.php?id=15731" TargetMode="External"/><Relationship Id="rId1059" Type="http://schemas.openxmlformats.org/officeDocument/2006/relationships/hyperlink" Target="https://jvet-experts.org/doc_end_user/current_document.php?id=15820" TargetMode="External"/><Relationship Id="rId1266" Type="http://schemas.openxmlformats.org/officeDocument/2006/relationships/hyperlink" Target="https://jvet-experts.org/doc_end_user/current_document.php?id=15847" TargetMode="External"/><Relationship Id="rId843" Type="http://schemas.openxmlformats.org/officeDocument/2006/relationships/hyperlink" Target="https://jvet-experts.org/doc_end_user/current_document.php?id=16002" TargetMode="External"/><Relationship Id="rId1126" Type="http://schemas.openxmlformats.org/officeDocument/2006/relationships/hyperlink" Target="https://jvet-experts.org/doc_end_user/current_document.php?id=15704" TargetMode="External"/><Relationship Id="rId275" Type="http://schemas.openxmlformats.org/officeDocument/2006/relationships/hyperlink" Target="mailto:antti.hallapuro@nokia.com" TargetMode="External"/><Relationship Id="rId482" Type="http://schemas.openxmlformats.org/officeDocument/2006/relationships/hyperlink" Target="mailto:elena.alshina@huawei.com" TargetMode="External"/><Relationship Id="rId703" Type="http://schemas.openxmlformats.org/officeDocument/2006/relationships/hyperlink" Target="https://jvet-experts.org/doc_end_user/current_document.php?id=15810" TargetMode="External"/><Relationship Id="rId910" Type="http://schemas.openxmlformats.org/officeDocument/2006/relationships/hyperlink" Target="https://jvet-experts.org/doc_end_user/current_document.php?id=15734" TargetMode="External"/><Relationship Id="rId1333" Type="http://schemas.openxmlformats.org/officeDocument/2006/relationships/hyperlink" Target="https://jvet-experts.org/doc_end_user/current_document.php?id=15941" TargetMode="External"/><Relationship Id="rId135" Type="http://schemas.openxmlformats.org/officeDocument/2006/relationships/hyperlink" Target="https://vcgit.hhi.fraunhofer.de/ecm/ECM/-/issues/66" TargetMode="External"/><Relationship Id="rId342" Type="http://schemas.openxmlformats.org/officeDocument/2006/relationships/image" Target="media/image11.png"/><Relationship Id="rId787" Type="http://schemas.openxmlformats.org/officeDocument/2006/relationships/hyperlink" Target="mailto:xiezhihuang@oppo.com" TargetMode="External"/><Relationship Id="rId994" Type="http://schemas.openxmlformats.org/officeDocument/2006/relationships/hyperlink" Target="https://mpeg.expert/jct/files/JCTVC-O1010-v1.zip" TargetMode="External"/><Relationship Id="rId1400" Type="http://schemas.openxmlformats.org/officeDocument/2006/relationships/hyperlink" Target="https://jvet-experts.org/doc_end_user/current_document.php?id=16011" TargetMode="External"/><Relationship Id="rId202" Type="http://schemas.openxmlformats.org/officeDocument/2006/relationships/hyperlink" Target="https://jvet-experts.org/doc_end_user/current_document.php?id=15766" TargetMode="External"/><Relationship Id="rId647" Type="http://schemas.openxmlformats.org/officeDocument/2006/relationships/hyperlink" Target="https://jvet-experts.org/doc_end_user/current_document.php?id=15707" TargetMode="External"/><Relationship Id="rId854" Type="http://schemas.openxmlformats.org/officeDocument/2006/relationships/hyperlink" Target="https://jvet-experts.org/doc_end_user/current_document.php?id=15826" TargetMode="External"/><Relationship Id="rId1277" Type="http://schemas.openxmlformats.org/officeDocument/2006/relationships/hyperlink" Target="https://jvet-experts.org/doc_end_user/current_document.php?id=15859" TargetMode="External"/><Relationship Id="rId286" Type="http://schemas.openxmlformats.org/officeDocument/2006/relationships/hyperlink" Target="https://jvet-experts.org/doc_end_user/documents/38_Teleconference/wg11/JVET-AL0043-v1.zip" TargetMode="External"/><Relationship Id="rId493" Type="http://schemas.openxmlformats.org/officeDocument/2006/relationships/hyperlink" Target="https://jvet-experts.org/doc_end_user/current_document.php?id=15885" TargetMode="External"/><Relationship Id="rId507" Type="http://schemas.openxmlformats.org/officeDocument/2006/relationships/hyperlink" Target="https://jvet-experts.org/doc_end_user/current_document.php?id=15771" TargetMode="External"/><Relationship Id="rId714" Type="http://schemas.openxmlformats.org/officeDocument/2006/relationships/hyperlink" Target="https://jvet-experts.org/doc_end_user/current_document.php?id=15929" TargetMode="External"/><Relationship Id="rId921" Type="http://schemas.openxmlformats.org/officeDocument/2006/relationships/hyperlink" Target="https://jvet-experts.org/doc_end_user/current_document.php?id=15741" TargetMode="External"/><Relationship Id="rId1137" Type="http://schemas.openxmlformats.org/officeDocument/2006/relationships/hyperlink" Target="https://jvet-experts.org/doc_end_user/current_document.php?id=15715" TargetMode="External"/><Relationship Id="rId1344" Type="http://schemas.openxmlformats.org/officeDocument/2006/relationships/hyperlink" Target="https://jvet-experts.org/doc_end_user/current_document.php?id=15952" TargetMode="External"/><Relationship Id="rId50" Type="http://schemas.openxmlformats.org/officeDocument/2006/relationships/hyperlink" Target="https://vcgit.hhi.fraunhofer.de/jvet/HTM/-/tags/HTM-16.3" TargetMode="External"/><Relationship Id="rId146" Type="http://schemas.openxmlformats.org/officeDocument/2006/relationships/hyperlink" Target="mailto:ikai.tomohiro@mail.sharp" TargetMode="External"/><Relationship Id="rId353" Type="http://schemas.openxmlformats.org/officeDocument/2006/relationships/hyperlink" Target="https://vcgit.hhi.fraunhofer.de/jvet-ahg-nnvc/VVCSoftware_VTM/-/issues" TargetMode="External"/><Relationship Id="rId560" Type="http://schemas.openxmlformats.org/officeDocument/2006/relationships/hyperlink" Target="https://jvet-experts.org/doc_end_user/current_document.php?id=15993" TargetMode="External"/><Relationship Id="rId798" Type="http://schemas.openxmlformats.org/officeDocument/2006/relationships/hyperlink" Target="https://jvet-experts.org/doc_end_user/current_document.php?id=15758" TargetMode="External"/><Relationship Id="rId1190" Type="http://schemas.openxmlformats.org/officeDocument/2006/relationships/hyperlink" Target="https://jvet-experts.org/doc_end_user/current_document.php?id=15768" TargetMode="External"/><Relationship Id="rId1204" Type="http://schemas.openxmlformats.org/officeDocument/2006/relationships/hyperlink" Target="https://jvet-experts.org/doc_end_user/current_document.php?id=15783" TargetMode="External"/><Relationship Id="rId1411" Type="http://schemas.openxmlformats.org/officeDocument/2006/relationships/hyperlink" Target="https://jvet-experts.org/doc_end_user/current_document.php?id=16020" TargetMode="External"/><Relationship Id="rId213" Type="http://schemas.openxmlformats.org/officeDocument/2006/relationships/hyperlink" Target="https://jvet-experts.org/doc_end_user/current_document.php?id=15813" TargetMode="External"/><Relationship Id="rId420" Type="http://schemas.openxmlformats.org/officeDocument/2006/relationships/hyperlink" Target="https://jvet-experts.org/doc_end_user/current_document.php?id=15954" TargetMode="External"/><Relationship Id="rId658" Type="http://schemas.openxmlformats.org/officeDocument/2006/relationships/image" Target="media/image44.png"/><Relationship Id="rId865" Type="http://schemas.openxmlformats.org/officeDocument/2006/relationships/hyperlink" Target="https://jvet-experts.org/doc_end_user/current_document.php?id=15744" TargetMode="External"/><Relationship Id="rId1050" Type="http://schemas.openxmlformats.org/officeDocument/2006/relationships/hyperlink" Target="https://jvet-experts.org/doc_end_user/current_document.php?id=14274" TargetMode="External"/><Relationship Id="rId1288" Type="http://schemas.openxmlformats.org/officeDocument/2006/relationships/hyperlink" Target="https://jvet-experts.org/doc_end_user/current_document.php?id=15871" TargetMode="External"/><Relationship Id="rId297" Type="http://schemas.openxmlformats.org/officeDocument/2006/relationships/hyperlink" Target="https://jvet-experts.org/doc_end_user/current_document.php?id=15822" TargetMode="External"/><Relationship Id="rId518" Type="http://schemas.openxmlformats.org/officeDocument/2006/relationships/image" Target="media/image16.png"/><Relationship Id="rId725" Type="http://schemas.openxmlformats.org/officeDocument/2006/relationships/hyperlink" Target="https://jvet-experts.org/doc_end_user/current_document.php?id=15970" TargetMode="External"/><Relationship Id="rId932" Type="http://schemas.openxmlformats.org/officeDocument/2006/relationships/hyperlink" Target="https://jvet-experts.org/doc_end_user/current_document.php?id=15755" TargetMode="External"/><Relationship Id="rId1148" Type="http://schemas.openxmlformats.org/officeDocument/2006/relationships/hyperlink" Target="https://jvet-experts.org/doc_end_user/current_document.php?id=15726" TargetMode="External"/><Relationship Id="rId1355" Type="http://schemas.openxmlformats.org/officeDocument/2006/relationships/hyperlink" Target="https://jvet-experts.org/doc_end_user/current_document.php?id=15964" TargetMode="External"/><Relationship Id="rId157" Type="http://schemas.openxmlformats.org/officeDocument/2006/relationships/hyperlink" Target="mailto:pyin@dolby.com" TargetMode="External"/><Relationship Id="rId364" Type="http://schemas.openxmlformats.org/officeDocument/2006/relationships/hyperlink" Target="https://jvet-experts.org/doc_end_user/current_document.php?id=15911" TargetMode="External"/><Relationship Id="rId1008" Type="http://schemas.openxmlformats.org/officeDocument/2006/relationships/hyperlink" Target="https://jvet-experts.org/doc_end_user/current_document.php?id=15765" TargetMode="External"/><Relationship Id="rId1215" Type="http://schemas.openxmlformats.org/officeDocument/2006/relationships/hyperlink" Target="https://jvet-experts.org/doc_end_user/current_document.php?id=15794" TargetMode="External"/><Relationship Id="rId1422" Type="http://schemas.openxmlformats.org/officeDocument/2006/relationships/footer" Target="footer6.xml"/><Relationship Id="rId61" Type="http://schemas.openxmlformats.org/officeDocument/2006/relationships/hyperlink" Target="https://vcgit.hhi.fraunhofer.de/jvet/360lib/-/tags/360Lib-13.6" TargetMode="External"/><Relationship Id="rId571" Type="http://schemas.openxmlformats.org/officeDocument/2006/relationships/hyperlink" Target="https://jvet-experts.org/doc_end_user/current_document.php?id=15924" TargetMode="External"/><Relationship Id="rId669" Type="http://schemas.openxmlformats.org/officeDocument/2006/relationships/image" Target="media/image51.png"/><Relationship Id="rId876" Type="http://schemas.openxmlformats.org/officeDocument/2006/relationships/hyperlink" Target="https://jvet-experts.org/doc_end_user/current_document.php?id=15859" TargetMode="External"/><Relationship Id="rId1299" Type="http://schemas.openxmlformats.org/officeDocument/2006/relationships/hyperlink" Target="https://jvet-experts.org/doc_end_user/current_document.php?id=15882"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840" TargetMode="External"/><Relationship Id="rId431" Type="http://schemas.openxmlformats.org/officeDocument/2006/relationships/hyperlink" Target="mailto:swenger@global.tencent.com" TargetMode="External"/><Relationship Id="rId529" Type="http://schemas.openxmlformats.org/officeDocument/2006/relationships/hyperlink" Target="https://jvet-experts.org/doc_end_user/current_document.php?id=15772" TargetMode="External"/><Relationship Id="rId736" Type="http://schemas.openxmlformats.org/officeDocument/2006/relationships/hyperlink" Target="https://jvet-experts.org/doc_end_user/current_document.php?id=15786" TargetMode="External"/><Relationship Id="rId1061" Type="http://schemas.openxmlformats.org/officeDocument/2006/relationships/hyperlink" Target="https://jvet-experts.org/doc_end_user/current_document.php?id=15740" TargetMode="External"/><Relationship Id="rId1159" Type="http://schemas.openxmlformats.org/officeDocument/2006/relationships/hyperlink" Target="https://jvet-experts.org/doc_end_user/current_document.php?id=15737" TargetMode="External"/><Relationship Id="rId1366" Type="http://schemas.openxmlformats.org/officeDocument/2006/relationships/hyperlink" Target="https://jvet-experts.org/doc_end_user/current_document.php?id=15975" TargetMode="External"/><Relationship Id="rId168" Type="http://schemas.openxmlformats.org/officeDocument/2006/relationships/hyperlink" Target="https://vcgit.hhi.fraunhofer.de/jvet-ahg-ofm/ofm-ctc" TargetMode="External"/><Relationship Id="rId943" Type="http://schemas.openxmlformats.org/officeDocument/2006/relationships/hyperlink" Target="https://dms.mpeg.expert/doc_end_user/current_document.php?id=98583&amp;id_meeting=202" TargetMode="External"/><Relationship Id="rId1019" Type="http://schemas.openxmlformats.org/officeDocument/2006/relationships/hyperlink" Target="https://jvet-experts.org/doc_end_user/current_document.php?id=15768" TargetMode="External"/><Relationship Id="rId72" Type="http://schemas.openxmlformats.org/officeDocument/2006/relationships/hyperlink" Target="mailto:wien@lfb.rwth-aachen.de" TargetMode="External"/><Relationship Id="rId375" Type="http://schemas.openxmlformats.org/officeDocument/2006/relationships/hyperlink" Target="mailto:merlin.andriana.lobo@huawei.com" TargetMode="External"/><Relationship Id="rId582" Type="http://schemas.openxmlformats.org/officeDocument/2006/relationships/hyperlink" Target="https://jvet-experts.org/doc_end_user/current_document.php?id=15767" TargetMode="External"/><Relationship Id="rId803" Type="http://schemas.openxmlformats.org/officeDocument/2006/relationships/hyperlink" Target="https://jvet-experts.org/doc_end_user/current_document.php?id=15805" TargetMode="External"/><Relationship Id="rId1226" Type="http://schemas.openxmlformats.org/officeDocument/2006/relationships/hyperlink" Target="https://jvet-experts.org/doc_end_user/current_document.php?id=15806" TargetMode="External"/><Relationship Id="rId3" Type="http://schemas.openxmlformats.org/officeDocument/2006/relationships/styles" Target="styles.xml"/><Relationship Id="rId235" Type="http://schemas.openxmlformats.org/officeDocument/2006/relationships/hyperlink" Target="https://jvet-experts.org/doc_end_user/current_document.php?id=15741" TargetMode="External"/><Relationship Id="rId442" Type="http://schemas.openxmlformats.org/officeDocument/2006/relationships/hyperlink" Target="mailto:chulkeun.kim@lge.com" TargetMode="External"/><Relationship Id="rId887" Type="http://schemas.openxmlformats.org/officeDocument/2006/relationships/hyperlink" Target="https://jvet-experts.org/doc_end_user/current_document.php?id=15960" TargetMode="External"/><Relationship Id="rId1072" Type="http://schemas.openxmlformats.org/officeDocument/2006/relationships/hyperlink" Target="https://jvet-experts.org/doc_end_user/current_document.php?id=15744" TargetMode="External"/><Relationship Id="rId302" Type="http://schemas.openxmlformats.org/officeDocument/2006/relationships/hyperlink" Target="https://jvet-experts.org/doc_end_user/current_document.php?id=15791" TargetMode="External"/><Relationship Id="rId747" Type="http://schemas.openxmlformats.org/officeDocument/2006/relationships/hyperlink" Target="https://jvet-experts.org/doc_end_user/current_document.php?id=15797" TargetMode="External"/><Relationship Id="rId954" Type="http://schemas.openxmlformats.org/officeDocument/2006/relationships/hyperlink" Target="mailto:hong.sujun@mail.sharp" TargetMode="External"/><Relationship Id="rId1377" Type="http://schemas.openxmlformats.org/officeDocument/2006/relationships/hyperlink" Target="https://jvet-experts.org/doc_end_user/current_document.php?id=15986" TargetMode="External"/><Relationship Id="rId83" Type="http://schemas.openxmlformats.org/officeDocument/2006/relationships/hyperlink" Target="file:///D:\Sciebo\MwiMeetings\20250626_MPEG151_JVET-AM_AG5-20_Daejeon\JVET\current_document.php?id=15789" TargetMode="External"/><Relationship Id="rId179" Type="http://schemas.openxmlformats.org/officeDocument/2006/relationships/hyperlink" Target="https://jvet-experts.org/doc_end_user/current_document.php?id=15838" TargetMode="External"/><Relationship Id="rId386" Type="http://schemas.openxmlformats.org/officeDocument/2006/relationships/hyperlink" Target="mailto:shanl@global.tencent.com" TargetMode="External"/><Relationship Id="rId593" Type="http://schemas.openxmlformats.org/officeDocument/2006/relationships/hyperlink" Target="https://jvet-experts.org/doc_end_user/current_document.php?id=15950" TargetMode="External"/><Relationship Id="rId607" Type="http://schemas.openxmlformats.org/officeDocument/2006/relationships/image" Target="media/image31.png"/><Relationship Id="rId814" Type="http://schemas.openxmlformats.org/officeDocument/2006/relationships/hyperlink" Target="https://jvet-experts.org/doc_end_user/current_document.php?id=15694" TargetMode="External"/><Relationship Id="rId1237" Type="http://schemas.openxmlformats.org/officeDocument/2006/relationships/hyperlink" Target="https://jvet-experts.org/doc_end_user/current_document.php?id=15817" TargetMode="External"/><Relationship Id="rId246" Type="http://schemas.openxmlformats.org/officeDocument/2006/relationships/hyperlink" Target="https://jvet-experts.org/doc_end_user/current_document.php?id=15829" TargetMode="External"/><Relationship Id="rId453" Type="http://schemas.openxmlformats.org/officeDocument/2006/relationships/hyperlink" Target="https://jvet-experts.org/doc_end_user/current_document.php?id=15842" TargetMode="External"/><Relationship Id="rId660" Type="http://schemas.openxmlformats.org/officeDocument/2006/relationships/image" Target="media/image46.jpg"/><Relationship Id="rId898" Type="http://schemas.openxmlformats.org/officeDocument/2006/relationships/hyperlink" Target="https://jvet-experts.org/doc_end_user/current_document.php?id=15811" TargetMode="External"/><Relationship Id="rId1083" Type="http://schemas.openxmlformats.org/officeDocument/2006/relationships/hyperlink" Target="https://jvet-experts.org/doc_end_user/current_document.php?id=15730" TargetMode="External"/><Relationship Id="rId1290" Type="http://schemas.openxmlformats.org/officeDocument/2006/relationships/hyperlink" Target="https://jvet-experts.org/doc_end_user/current_document.php?id=15873" TargetMode="External"/><Relationship Id="rId1304" Type="http://schemas.openxmlformats.org/officeDocument/2006/relationships/hyperlink" Target="https://jvet-experts.org/doc_end_user/current_document.php?id=15887" TargetMode="External"/><Relationship Id="rId106" Type="http://schemas.openxmlformats.org/officeDocument/2006/relationships/hyperlink" Target="ftp://ftp3.itu.int/jvet-site/dropbox/" TargetMode="External"/><Relationship Id="rId313" Type="http://schemas.openxmlformats.org/officeDocument/2006/relationships/hyperlink" Target="mailto:zhengzk@xidian.edu.cn" TargetMode="External"/><Relationship Id="rId758" Type="http://schemas.openxmlformats.org/officeDocument/2006/relationships/hyperlink" Target="https://jvet-experts.org/doc_end_user/current_document.php?id=15948" TargetMode="External"/><Relationship Id="rId965" Type="http://schemas.openxmlformats.org/officeDocument/2006/relationships/hyperlink" Target="mailto:jvet@lists.rwth-aachen.de" TargetMode="External"/><Relationship Id="rId1150" Type="http://schemas.openxmlformats.org/officeDocument/2006/relationships/hyperlink" Target="https://jvet-experts.org/doc_end_user/current_document.php?id=15728" TargetMode="External"/><Relationship Id="rId1388" Type="http://schemas.openxmlformats.org/officeDocument/2006/relationships/hyperlink" Target="https://jvet-experts.org/doc_end_user/current_document.php?id=15997" TargetMode="External"/><Relationship Id="rId10" Type="http://schemas.openxmlformats.org/officeDocument/2006/relationships/hyperlink" Target="mailto:ohm@ient.rwth-aachen.de" TargetMode="External"/><Relationship Id="rId94" Type="http://schemas.openxmlformats.org/officeDocument/2006/relationships/hyperlink" Target="https://vcgit.hhi.fraunhofer.de/jvet/VVCSoftware_VTM/-/merge_requests/2743" TargetMode="External"/><Relationship Id="rId397" Type="http://schemas.openxmlformats.org/officeDocument/2006/relationships/hyperlink" Target="file:///D:\Sciebo\MwiMeetings\20250626_MPEG151_JVET-AM_AG5-20_Daejeon\JVET\current_document.php?id=15872" TargetMode="External"/><Relationship Id="rId520" Type="http://schemas.openxmlformats.org/officeDocument/2006/relationships/hyperlink" Target="https://jvet-experts.org/doc_end_user/current_document.php?id=15789" TargetMode="External"/><Relationship Id="rId618" Type="http://schemas.openxmlformats.org/officeDocument/2006/relationships/hyperlink" Target="https://jvet-experts.org/doc_end_user/current_document.php?id=15720" TargetMode="External"/><Relationship Id="rId825" Type="http://schemas.openxmlformats.org/officeDocument/2006/relationships/hyperlink" Target="https://jvet-experts.org/doc_end_user/current_document.php?id=15799" TargetMode="External"/><Relationship Id="rId1248" Type="http://schemas.openxmlformats.org/officeDocument/2006/relationships/hyperlink" Target="https://jvet-experts.org/doc_end_user/current_document.php?id=15828" TargetMode="External"/><Relationship Id="rId257" Type="http://schemas.openxmlformats.org/officeDocument/2006/relationships/hyperlink" Target="https://jvet-experts.org/doc_end_user/current_document.php?id=15859" TargetMode="External"/><Relationship Id="rId464" Type="http://schemas.openxmlformats.org/officeDocument/2006/relationships/hyperlink" Target="mailto:vlad.zakharchenko@nokia.com" TargetMode="External"/><Relationship Id="rId1010" Type="http://schemas.openxmlformats.org/officeDocument/2006/relationships/hyperlink" Target="https://jvet-experts.org/doc_end_user/current_document.php?id=15836" TargetMode="External"/><Relationship Id="rId1094" Type="http://schemas.openxmlformats.org/officeDocument/2006/relationships/hyperlink" Target="https://jvet-experts.org/doc_end_user/current_document.php?id=15899" TargetMode="External"/><Relationship Id="rId1108" Type="http://schemas.openxmlformats.org/officeDocument/2006/relationships/hyperlink" Target="https://jvet-experts.org/doc_end_user/current_document.php?id=15913" TargetMode="External"/><Relationship Id="rId1315" Type="http://schemas.openxmlformats.org/officeDocument/2006/relationships/hyperlink" Target="https://jvet-experts.org/doc_end_user/current_document.php?id=15922" TargetMode="External"/><Relationship Id="rId117" Type="http://schemas.openxmlformats.org/officeDocument/2006/relationships/hyperlink" Target="mailto:ishimoto.ryo@mail.sharp" TargetMode="External"/><Relationship Id="rId671" Type="http://schemas.openxmlformats.org/officeDocument/2006/relationships/hyperlink" Target="https://jvet-experts.org/doc_end_user/current_document.php?id=15918" TargetMode="External"/><Relationship Id="rId769" Type="http://schemas.openxmlformats.org/officeDocument/2006/relationships/hyperlink" Target="https://jvet-experts.org/doc_end_user/current_document.php?id=15713" TargetMode="External"/><Relationship Id="rId976" Type="http://schemas.openxmlformats.org/officeDocument/2006/relationships/hyperlink" Target="mailto:jvet@lists.rwth-aachen.de" TargetMode="External"/><Relationship Id="rId1399" Type="http://schemas.openxmlformats.org/officeDocument/2006/relationships/hyperlink" Target="https://jvet-experts.org/doc_end_user/current_document.php?id=16010" TargetMode="External"/><Relationship Id="rId324" Type="http://schemas.openxmlformats.org/officeDocument/2006/relationships/hyperlink" Target="mailto:q.liu@hust.edu.cn" TargetMode="External"/><Relationship Id="rId531" Type="http://schemas.openxmlformats.org/officeDocument/2006/relationships/image" Target="media/image18.png"/><Relationship Id="rId629" Type="http://schemas.openxmlformats.org/officeDocument/2006/relationships/hyperlink" Target="https://jvet-experts.org/doc_end_user/current_document.php?id=15879" TargetMode="External"/><Relationship Id="rId1161" Type="http://schemas.openxmlformats.org/officeDocument/2006/relationships/hyperlink" Target="https://jvet-experts.org/doc_end_user/current_document.php?id=15739" TargetMode="External"/><Relationship Id="rId1259" Type="http://schemas.openxmlformats.org/officeDocument/2006/relationships/hyperlink" Target="https://jvet-experts.org/doc_end_user/current_document.php?id=15839" TargetMode="External"/><Relationship Id="rId836" Type="http://schemas.openxmlformats.org/officeDocument/2006/relationships/hyperlink" Target="https://jvet-experts.org/doc_end_user/current_document.php?id=15813" TargetMode="External"/><Relationship Id="rId1021" Type="http://schemas.openxmlformats.org/officeDocument/2006/relationships/hyperlink" Target="https://jvet-experts.org/doc_end_user/current_document.php?id=15989" TargetMode="External"/><Relationship Id="rId1119" Type="http://schemas.openxmlformats.org/officeDocument/2006/relationships/hyperlink" Target="https://jvet-experts.org/doc_end_user/current_document.php?id=15697" TargetMode="External"/><Relationship Id="rId903" Type="http://schemas.openxmlformats.org/officeDocument/2006/relationships/hyperlink" Target="https://jvet-experts.org/doc_end_user/current_document.php?id=16002" TargetMode="External"/><Relationship Id="rId1326" Type="http://schemas.openxmlformats.org/officeDocument/2006/relationships/hyperlink" Target="https://jvet-experts.org/doc_end_user/current_document.php?id=15933" TargetMode="External"/><Relationship Id="rId32" Type="http://schemas.openxmlformats.org/officeDocument/2006/relationships/hyperlink" Target="https://dms.mpeg.expert/doc_end_user/current_document.php?id=99765&amp;id_meeting=203" TargetMode="External"/><Relationship Id="rId181" Type="http://schemas.openxmlformats.org/officeDocument/2006/relationships/hyperlink" Target="https://jvet-experts.org/doc_end_user/current_document.php?id=15760" TargetMode="External"/><Relationship Id="rId279" Type="http://schemas.openxmlformats.org/officeDocument/2006/relationships/hyperlink" Target="mailto:jukka.1.ahonen@nokia.com"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5972" TargetMode="External"/><Relationship Id="rId139" Type="http://schemas.openxmlformats.org/officeDocument/2006/relationships/hyperlink" Target="mailto:xlxiangli@google.com" TargetMode="External"/><Relationship Id="rId346" Type="http://schemas.openxmlformats.org/officeDocument/2006/relationships/hyperlink" Target="mailto:fabian.brand@huawei.com" TargetMode="External"/><Relationship Id="rId553" Type="http://schemas.openxmlformats.org/officeDocument/2006/relationships/hyperlink" Target="https://jvet-experts.org/doc_end_user/current_document.php?id=15850" TargetMode="External"/><Relationship Id="rId760" Type="http://schemas.openxmlformats.org/officeDocument/2006/relationships/hyperlink" Target="https://jvet-experts.org/doc_end_user/current_document.php?id=15999" TargetMode="External"/><Relationship Id="rId998" Type="http://schemas.openxmlformats.org/officeDocument/2006/relationships/hyperlink" Target="https://mpeg.expert/jct3v/files/JCT3V-K1003-v1.zip" TargetMode="External"/><Relationship Id="rId1183" Type="http://schemas.openxmlformats.org/officeDocument/2006/relationships/hyperlink" Target="https://jvet-experts.org/doc_end_user/current_document.php?id=15761" TargetMode="External"/><Relationship Id="rId1390" Type="http://schemas.openxmlformats.org/officeDocument/2006/relationships/hyperlink" Target="https://jvet-experts.org/doc_end_user/current_document.php?id=15999" TargetMode="External"/><Relationship Id="rId206" Type="http://schemas.openxmlformats.org/officeDocument/2006/relationships/hyperlink" Target="https://jvet-experts.org/doc_end_user/current_document.php?id=15855" TargetMode="External"/><Relationship Id="rId413" Type="http://schemas.openxmlformats.org/officeDocument/2006/relationships/hyperlink" Target="mailto:yuwen.he@bytedance.com" TargetMode="External"/><Relationship Id="rId858" Type="http://schemas.openxmlformats.org/officeDocument/2006/relationships/hyperlink" Target="https://jvet-experts.org/doc_end_user/current_document.php?id=15852" TargetMode="External"/><Relationship Id="rId1043" Type="http://schemas.openxmlformats.org/officeDocument/2006/relationships/hyperlink" Target="https://jvet-experts.org/doc_end_user/current_document.php?id=14998" TargetMode="External"/><Relationship Id="rId620" Type="http://schemas.openxmlformats.org/officeDocument/2006/relationships/hyperlink" Target="https://jvet-experts.org/doc_end_user/current_document.php?id=15817" TargetMode="External"/><Relationship Id="rId718" Type="http://schemas.openxmlformats.org/officeDocument/2006/relationships/hyperlink" Target="https://jvet-experts.org/doc_end_user/current_document.php?id=15878" TargetMode="External"/><Relationship Id="rId925" Type="http://schemas.openxmlformats.org/officeDocument/2006/relationships/hyperlink" Target="https://jvet-experts.org/doc_end_user/current_document.php?id=15839" TargetMode="External"/><Relationship Id="rId1250" Type="http://schemas.openxmlformats.org/officeDocument/2006/relationships/hyperlink" Target="https://jvet-experts.org/doc_end_user/current_document.php?id=15830" TargetMode="External"/><Relationship Id="rId1348" Type="http://schemas.openxmlformats.org/officeDocument/2006/relationships/hyperlink" Target="https://jvet-experts.org/doc_end_user/current_document.php?id=15956" TargetMode="External"/><Relationship Id="rId1110" Type="http://schemas.openxmlformats.org/officeDocument/2006/relationships/hyperlink" Target="https://jvet-experts.org/doc_end_user/current_document.php?id=15688" TargetMode="External"/><Relationship Id="rId1208" Type="http://schemas.openxmlformats.org/officeDocument/2006/relationships/hyperlink" Target="https://jvet-experts.org/doc_end_user/current_document.php?id=15787" TargetMode="External"/><Relationship Id="rId1415" Type="http://schemas.openxmlformats.org/officeDocument/2006/relationships/footer" Target="footer1.xml"/><Relationship Id="rId54" Type="http://schemas.openxmlformats.org/officeDocument/2006/relationships/hyperlink" Target="https://vcgit.hhi.fraunhofer.de/jvet/3dv-atm/-/tags/3DV-ATM_v15.0" TargetMode="External"/><Relationship Id="rId270" Type="http://schemas.openxmlformats.org/officeDocument/2006/relationships/hyperlink" Target="mailto:fabian.brand@huawei.com" TargetMode="External"/><Relationship Id="rId130" Type="http://schemas.openxmlformats.org/officeDocument/2006/relationships/image" Target="media/image9.emf"/><Relationship Id="rId368" Type="http://schemas.openxmlformats.org/officeDocument/2006/relationships/hyperlink" Target="file:///D:\Sciebo\MwiMeetings\20250626_MPEG151_JVET-AM_AG5-20_Daejeon\JVET\current_document.php?id=15692" TargetMode="External"/><Relationship Id="rId575" Type="http://schemas.openxmlformats.org/officeDocument/2006/relationships/image" Target="media/image25.png"/><Relationship Id="rId782" Type="http://schemas.openxmlformats.org/officeDocument/2006/relationships/image" Target="media/image57.png"/><Relationship Id="rId228" Type="http://schemas.openxmlformats.org/officeDocument/2006/relationships/hyperlink" Target="https://jvet-experts.org/doc_end_user/current_document.php?id=15815" TargetMode="External"/><Relationship Id="rId435" Type="http://schemas.openxmlformats.org/officeDocument/2006/relationships/hyperlink" Target="mailto:vlad.zakharchenko@nokia.com" TargetMode="External"/><Relationship Id="rId642" Type="http://schemas.openxmlformats.org/officeDocument/2006/relationships/hyperlink" Target="https://jvet-experts.org/doc_end_user/current_document.php?id=15862" TargetMode="External"/><Relationship Id="rId1065" Type="http://schemas.openxmlformats.org/officeDocument/2006/relationships/hyperlink" Target="https://jvet-experts.org/doc_end_user/current_document.php?id=15732" TargetMode="External"/><Relationship Id="rId1272" Type="http://schemas.openxmlformats.org/officeDocument/2006/relationships/hyperlink" Target="https://jvet-experts.org/doc_end_user/current_document.php?id=15853" TargetMode="External"/><Relationship Id="rId502" Type="http://schemas.openxmlformats.org/officeDocument/2006/relationships/hyperlink" Target="mailto:xuluhang@oppo.com" TargetMode="External"/><Relationship Id="rId947" Type="http://schemas.openxmlformats.org/officeDocument/2006/relationships/hyperlink" Target="https://dms.mpeg.expert/doc_end_user/current_document.php?id=99247&amp;id_meeting=202" TargetMode="External"/><Relationship Id="rId1132" Type="http://schemas.openxmlformats.org/officeDocument/2006/relationships/hyperlink" Target="https://jvet-experts.org/doc_end_user/current_document.php?id=15710" TargetMode="External"/><Relationship Id="rId76" Type="http://schemas.openxmlformats.org/officeDocument/2006/relationships/hyperlink" Target="file:///D:\Sciebo\MwiMeetings\20250626_MPEG151_JVET-AM_AG5-20_Daejeon\JVET\current_document.php?id=15696" TargetMode="External"/><Relationship Id="rId807" Type="http://schemas.openxmlformats.org/officeDocument/2006/relationships/hyperlink" Target="https://jvet-experts.org/doc_end_user/current_document.php?id=15990" TargetMode="External"/><Relationship Id="rId292" Type="http://schemas.openxmlformats.org/officeDocument/2006/relationships/hyperlink" Target="mailto:pyin@dolby.com" TargetMode="External"/><Relationship Id="rId597" Type="http://schemas.openxmlformats.org/officeDocument/2006/relationships/hyperlink" Target="https://vcgit.hhi.fraunhofer.de/jvet-ahg-nnvc/VVCSoftware_VTM/-/tree/hybrid_codec_e2e_dev" TargetMode="External"/><Relationship Id="rId152" Type="http://schemas.openxmlformats.org/officeDocument/2006/relationships/hyperlink" Target="mailto:chernyak@global.tencent.com" TargetMode="External"/><Relationship Id="rId457" Type="http://schemas.openxmlformats.org/officeDocument/2006/relationships/hyperlink" Target="mailto:Elena.Alshina@huawei.com" TargetMode="External"/><Relationship Id="rId1087" Type="http://schemas.openxmlformats.org/officeDocument/2006/relationships/hyperlink" Target="https://jvet-experts.org/doc_end_user/current_document.php?id=13921" TargetMode="External"/><Relationship Id="rId1294" Type="http://schemas.openxmlformats.org/officeDocument/2006/relationships/hyperlink" Target="https://jvet-experts.org/doc_end_user/current_document.php?id=15877" TargetMode="External"/><Relationship Id="rId664" Type="http://schemas.openxmlformats.org/officeDocument/2006/relationships/hyperlink" Target="https://jvet-experts.org/doc_end_user/current_document.php?id=15866" TargetMode="External"/><Relationship Id="rId871" Type="http://schemas.openxmlformats.org/officeDocument/2006/relationships/hyperlink" Target="https://jvet-experts.org/doc_end_user/current_document.php?id=15746" TargetMode="External"/><Relationship Id="rId969" Type="http://schemas.openxmlformats.org/officeDocument/2006/relationships/hyperlink" Target="mailto:jvet@lists.rwth-aachen.de" TargetMode="External"/><Relationship Id="rId317" Type="http://schemas.openxmlformats.org/officeDocument/2006/relationships/hyperlink" Target="https://jvet-experts.org/doc_end_user/current_document.php?id=15961" TargetMode="External"/><Relationship Id="rId524" Type="http://schemas.openxmlformats.org/officeDocument/2006/relationships/hyperlink" Target="https://jvet-experts.org/doc_end_user/current_document.php?id=15982" TargetMode="External"/><Relationship Id="rId731" Type="http://schemas.openxmlformats.org/officeDocument/2006/relationships/hyperlink" Target="https://jvet-experts.org/doc_end_user/current_document.php?id=15945" TargetMode="External"/><Relationship Id="rId1154" Type="http://schemas.openxmlformats.org/officeDocument/2006/relationships/hyperlink" Target="https://jvet-experts.org/doc_end_user/current_document.php?id=15732" TargetMode="External"/><Relationship Id="rId1361" Type="http://schemas.openxmlformats.org/officeDocument/2006/relationships/hyperlink" Target="https://jvet-experts.org/doc_end_user/current_document.php?id=15970" TargetMode="External"/><Relationship Id="rId98" Type="http://schemas.openxmlformats.org/officeDocument/2006/relationships/hyperlink" Target="https://www.itu.int/wftp3/av-arch/jvet-site/bitstream_exchange/HEVCMultiview/" TargetMode="External"/><Relationship Id="rId829" Type="http://schemas.openxmlformats.org/officeDocument/2006/relationships/hyperlink" Target="https://jvet-experts.org/doc_end_user/current_document.php?id=15837" TargetMode="External"/><Relationship Id="rId1014" Type="http://schemas.openxmlformats.org/officeDocument/2006/relationships/hyperlink" Target="https://jvet-experts.org/doc_end_user/current_document.php?id=15838" TargetMode="External"/><Relationship Id="rId1221" Type="http://schemas.openxmlformats.org/officeDocument/2006/relationships/hyperlink" Target="https://jvet-experts.org/doc_end_user/current_document.php?id=15801" TargetMode="External"/><Relationship Id="rId1319" Type="http://schemas.openxmlformats.org/officeDocument/2006/relationships/hyperlink" Target="https://jvet-experts.org/doc_end_user/current_document.php?id=15926" TargetMode="External"/><Relationship Id="rId25" Type="http://schemas.openxmlformats.org/officeDocument/2006/relationships/hyperlink" Target="http://www.itu.int/ITU-T/dbase/patent/index.html" TargetMode="External"/><Relationship Id="rId174" Type="http://schemas.openxmlformats.org/officeDocument/2006/relationships/hyperlink" Target="https://jvet-experts.org/doc_end_user/current_document.php?id=15836" TargetMode="External"/><Relationship Id="rId381" Type="http://schemas.openxmlformats.org/officeDocument/2006/relationships/hyperlink" Target="mailto:ikai.tomohiro@mail.sharp" TargetMode="External"/><Relationship Id="rId241" Type="http://schemas.openxmlformats.org/officeDocument/2006/relationships/hyperlink" Target="https://jvet-experts.org/doc_end_user/current_document.php?id=15793" TargetMode="External"/><Relationship Id="rId479" Type="http://schemas.openxmlformats.org/officeDocument/2006/relationships/hyperlink" Target="mailto:panqi8@huawei.com" TargetMode="External"/><Relationship Id="rId686" Type="http://schemas.openxmlformats.org/officeDocument/2006/relationships/hyperlink" Target="https://jvet-experts.org/doc_end_user/current_document.php?id=15943" TargetMode="External"/><Relationship Id="rId893" Type="http://schemas.openxmlformats.org/officeDocument/2006/relationships/hyperlink" Target="https://jvet-experts.org/doc_end_user/current_document.php?id=15759" TargetMode="External"/><Relationship Id="rId339" Type="http://schemas.openxmlformats.org/officeDocument/2006/relationships/hyperlink" Target="https://vcgit.hhi.fraunhofer.de/jvet-ahg-nnvc/VVCSoftware_VTM" TargetMode="External"/><Relationship Id="rId546" Type="http://schemas.openxmlformats.org/officeDocument/2006/relationships/hyperlink" Target="https://jvet-experts.org/doc_end_user/current_document.php?id=15698" TargetMode="External"/><Relationship Id="rId753" Type="http://schemas.openxmlformats.org/officeDocument/2006/relationships/hyperlink" Target="https://jvet-experts.org/doc_end_user/current_document.php?id=15984" TargetMode="External"/><Relationship Id="rId1176" Type="http://schemas.openxmlformats.org/officeDocument/2006/relationships/hyperlink" Target="https://jvet-experts.org/doc_end_user/current_document.php?id=15754" TargetMode="External"/><Relationship Id="rId1383" Type="http://schemas.openxmlformats.org/officeDocument/2006/relationships/hyperlink" Target="https://jvet-experts.org/doc_end_user/current_document.php?id=15992" TargetMode="External"/><Relationship Id="rId101" Type="http://schemas.openxmlformats.org/officeDocument/2006/relationships/hyperlink" Target="http://phenix.it-sudparis.eu/jvet/doc_end_user/current_document.php?id=8861" TargetMode="External"/><Relationship Id="rId406" Type="http://schemas.openxmlformats.org/officeDocument/2006/relationships/hyperlink" Target="mailto:lingl.li@samsung.com" TargetMode="External"/><Relationship Id="rId960" Type="http://schemas.openxmlformats.org/officeDocument/2006/relationships/hyperlink" Target="https://vcgit.hhi.fraunhofer.de/jvet/VVCSoftware_VTM/wikis/Core-experiment-development-workflow" TargetMode="External"/><Relationship Id="rId1036" Type="http://schemas.openxmlformats.org/officeDocument/2006/relationships/hyperlink" Target="https://vcgit.hhi.fraunhofer.de/jvet/VVCSoftware_VTM/-/tree/2nd-edition" TargetMode="External"/><Relationship Id="rId1243" Type="http://schemas.openxmlformats.org/officeDocument/2006/relationships/hyperlink" Target="https://jvet-experts.org/doc_end_user/current_document.php?id=15823" TargetMode="External"/><Relationship Id="rId613" Type="http://schemas.openxmlformats.org/officeDocument/2006/relationships/hyperlink" Target="https://jvet-experts.org/doc_end_user/current_document.php?id=15832" TargetMode="External"/><Relationship Id="rId820" Type="http://schemas.openxmlformats.org/officeDocument/2006/relationships/hyperlink" Target="https://jvet-experts.org/doc_end_user/current_document.php?id=15813" TargetMode="External"/><Relationship Id="rId918" Type="http://schemas.openxmlformats.org/officeDocument/2006/relationships/hyperlink" Target="https://jvet-experts.org/doc_end_user/current_document.php?id=15771" TargetMode="External"/><Relationship Id="rId1103" Type="http://schemas.openxmlformats.org/officeDocument/2006/relationships/hyperlink" Target="https://jvet-experts.org/doc_end_user/current_document.php?id=15908" TargetMode="External"/><Relationship Id="rId1310" Type="http://schemas.openxmlformats.org/officeDocument/2006/relationships/hyperlink" Target="https://jvet-experts.org/doc_end_user/current_document.php?id=15917" TargetMode="External"/><Relationship Id="rId1408" Type="http://schemas.openxmlformats.org/officeDocument/2006/relationships/hyperlink" Target="https://jvet-experts.org/doc_end_user/current_document.php?id=16019" TargetMode="External"/><Relationship Id="rId47" Type="http://schemas.openxmlformats.org/officeDocument/2006/relationships/hyperlink" Target="https://vcgit.hhi.fraunhofer.de/jvet/HM/-/releases/HM-18.0" TargetMode="External"/><Relationship Id="rId196" Type="http://schemas.openxmlformats.org/officeDocument/2006/relationships/hyperlink" Target="https://jvet-experts.org/doc_end_user/current_document.php?id=15745" TargetMode="External"/><Relationship Id="rId263" Type="http://schemas.openxmlformats.org/officeDocument/2006/relationships/hyperlink" Target="https://jvet-experts.org/doc_end_user/current_document.php?id=15913" TargetMode="External"/><Relationship Id="rId470" Type="http://schemas.openxmlformats.org/officeDocument/2006/relationships/hyperlink" Target="https://jvet-experts.org/doc_end_user/current_document.php?id=15882" TargetMode="External"/><Relationship Id="rId123" Type="http://schemas.openxmlformats.org/officeDocument/2006/relationships/hyperlink" Target="mailto:xlxiangli@google.com" TargetMode="External"/><Relationship Id="rId330" Type="http://schemas.openxmlformats.org/officeDocument/2006/relationships/hyperlink" Target="mailto:ye_jd@hust.edu.cn" TargetMode="External"/><Relationship Id="rId568" Type="http://schemas.openxmlformats.org/officeDocument/2006/relationships/hyperlink" Target="https://jvet-experts.org/doc_end_user/current_document.php?id=15700" TargetMode="External"/><Relationship Id="rId775" Type="http://schemas.openxmlformats.org/officeDocument/2006/relationships/hyperlink" Target="https://jvet-experts.org/doc_end_user/current_document.php?id=15937" TargetMode="External"/><Relationship Id="rId982" Type="http://schemas.openxmlformats.org/officeDocument/2006/relationships/hyperlink" Target="https://www.mpegstandards.org/adhoc/" TargetMode="External"/><Relationship Id="rId1198" Type="http://schemas.openxmlformats.org/officeDocument/2006/relationships/hyperlink" Target="https://jvet-experts.org/doc_end_user/current_document.php?id=15777" TargetMode="External"/><Relationship Id="rId428" Type="http://schemas.openxmlformats.org/officeDocument/2006/relationships/hyperlink" Target="mailto:swenger@global.tencent.com" TargetMode="External"/><Relationship Id="rId635" Type="http://schemas.openxmlformats.org/officeDocument/2006/relationships/hyperlink" Target="https://jvet-experts.org/doc_end_user/current_document.php?id=15804" TargetMode="External"/><Relationship Id="rId842" Type="http://schemas.openxmlformats.org/officeDocument/2006/relationships/hyperlink" Target="mailto:gary.sullivan@dolby.com" TargetMode="External"/><Relationship Id="rId1058" Type="http://schemas.openxmlformats.org/officeDocument/2006/relationships/hyperlink" Target="https://jvet-experts.org/doc_end_user/current_document.php?id=15734" TargetMode="External"/><Relationship Id="rId1265" Type="http://schemas.openxmlformats.org/officeDocument/2006/relationships/hyperlink" Target="https://jvet-experts.org/doc_end_user/current_document.php?id=15846" TargetMode="External"/><Relationship Id="rId702" Type="http://schemas.openxmlformats.org/officeDocument/2006/relationships/hyperlink" Target="https://jvet-experts.org/doc_end_user/current_document.php?id=15920" TargetMode="External"/><Relationship Id="rId1125" Type="http://schemas.openxmlformats.org/officeDocument/2006/relationships/hyperlink" Target="https://jvet-experts.org/doc_end_user/current_document.php?id=15703" TargetMode="External"/><Relationship Id="rId1332" Type="http://schemas.openxmlformats.org/officeDocument/2006/relationships/hyperlink" Target="https://jvet-experts.org/doc_end_user/current_document.php?id=15940" TargetMode="External"/><Relationship Id="rId69" Type="http://schemas.openxmlformats.org/officeDocument/2006/relationships/hyperlink" Target="https://datacloud.hhi.fraunhofer.de" TargetMode="External"/><Relationship Id="rId285" Type="http://schemas.openxmlformats.org/officeDocument/2006/relationships/hyperlink" Target="mailto:fabian.brand@huawei.com" TargetMode="External"/><Relationship Id="rId492" Type="http://schemas.openxmlformats.org/officeDocument/2006/relationships/hyperlink" Target="https://jvet-experts.org/doc_end_user/current_document.php?id=15834" TargetMode="External"/><Relationship Id="rId797" Type="http://schemas.openxmlformats.org/officeDocument/2006/relationships/hyperlink" Target="https://jvet-experts.org/doc_end_user/current_document.php?id=15927" TargetMode="External"/><Relationship Id="rId145" Type="http://schemas.openxmlformats.org/officeDocument/2006/relationships/hyperlink" Target="mailto:chujoh.takeshi@mail.sharp" TargetMode="External"/><Relationship Id="rId352" Type="http://schemas.openxmlformats.org/officeDocument/2006/relationships/hyperlink" Target="https://jvet-experts.org/doc_end_user/current_document.php?id=15825" TargetMode="External"/><Relationship Id="rId1287" Type="http://schemas.openxmlformats.org/officeDocument/2006/relationships/hyperlink" Target="https://jvet-experts.org/doc_end_user/current_document.php?id=15870" TargetMode="External"/><Relationship Id="rId212" Type="http://schemas.openxmlformats.org/officeDocument/2006/relationships/hyperlink" Target="https://jvet-experts.org/doc_end_user/current_document.php?id=15722" TargetMode="External"/><Relationship Id="rId657" Type="http://schemas.openxmlformats.org/officeDocument/2006/relationships/hyperlink" Target="https://jvet-experts.org/doc_end_user/current_document.php?id=15780" TargetMode="External"/><Relationship Id="rId864" Type="http://schemas.openxmlformats.org/officeDocument/2006/relationships/hyperlink" Target="https://jvet-experts.org/doc_end_user/current_document.php?id=15827" TargetMode="External"/><Relationship Id="rId517" Type="http://schemas.openxmlformats.org/officeDocument/2006/relationships/hyperlink" Target="https://jvet-experts.org/doc_end_user/current_document.php?id=15966" TargetMode="External"/><Relationship Id="rId724" Type="http://schemas.openxmlformats.org/officeDocument/2006/relationships/hyperlink" Target="https://jvet-experts.org/doc_end_user/current_document.php?id=15967" TargetMode="External"/><Relationship Id="rId931" Type="http://schemas.openxmlformats.org/officeDocument/2006/relationships/hyperlink" Target="https://jvet-experts.org/doc_end_user/current_document.php?id=15746" TargetMode="External"/><Relationship Id="rId1147" Type="http://schemas.openxmlformats.org/officeDocument/2006/relationships/hyperlink" Target="https://jvet-experts.org/doc_end_user/current_document.php?id=15725" TargetMode="External"/><Relationship Id="rId1354" Type="http://schemas.openxmlformats.org/officeDocument/2006/relationships/hyperlink" Target="https://jvet-experts.org/doc_end_user/current_document.php?id=15963"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007" Type="http://schemas.openxmlformats.org/officeDocument/2006/relationships/hyperlink" Target="http://phenix.it-sudparis.eu/jvet/doc_end_user/current_document.php?id=10542" TargetMode="External"/><Relationship Id="rId1214" Type="http://schemas.openxmlformats.org/officeDocument/2006/relationships/hyperlink" Target="https://jvet-experts.org/doc_end_user/current_document.php?id=15793" TargetMode="External"/><Relationship Id="rId1421" Type="http://schemas.openxmlformats.org/officeDocument/2006/relationships/footer" Target="footer5.xml"/><Relationship Id="rId18" Type="http://schemas.openxmlformats.org/officeDocument/2006/relationships/hyperlink" Target="https://jvet-experts.org/" TargetMode="External"/><Relationship Id="rId167" Type="http://schemas.openxmlformats.org/officeDocument/2006/relationships/hyperlink" Target="https://vcgit.hhi.fraunhofer.de/jvet-ahg-ofm"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949" TargetMode="External"/><Relationship Id="rId234" Type="http://schemas.openxmlformats.org/officeDocument/2006/relationships/hyperlink" Target="https://jvet-experts.org/doc_end_user/current_document.php?id=15749" TargetMode="External"/><Relationship Id="rId679" Type="http://schemas.openxmlformats.org/officeDocument/2006/relationships/hyperlink" Target="https://jvet-experts.org/doc_end_user/current_document.php?id=15933" TargetMode="External"/><Relationship Id="rId886" Type="http://schemas.openxmlformats.org/officeDocument/2006/relationships/hyperlink" Target="https://jvet-experts.org/doc_end_user/current_document.php?id=15812" TargetMode="External"/><Relationship Id="rId2" Type="http://schemas.openxmlformats.org/officeDocument/2006/relationships/numbering" Target="numbering.xml"/><Relationship Id="rId441" Type="http://schemas.openxmlformats.org/officeDocument/2006/relationships/hyperlink" Target="https://jvet-experts.org/doc_end_user/current_document.php?id=15800" TargetMode="External"/><Relationship Id="rId539" Type="http://schemas.openxmlformats.org/officeDocument/2006/relationships/hyperlink" Target="https://jvet-experts.org/doc_end_user/current_document.php?id=15954" TargetMode="External"/><Relationship Id="rId746" Type="http://schemas.openxmlformats.org/officeDocument/2006/relationships/image" Target="media/image52.png"/><Relationship Id="rId1071" Type="http://schemas.openxmlformats.org/officeDocument/2006/relationships/hyperlink" Target="https://jvet-experts.org/doc_end_user/current_document.php?id=15827" TargetMode="External"/><Relationship Id="rId1169" Type="http://schemas.openxmlformats.org/officeDocument/2006/relationships/hyperlink" Target="https://jvet-experts.org/doc_end_user/current_document.php?id=15747" TargetMode="External"/><Relationship Id="rId1376" Type="http://schemas.openxmlformats.org/officeDocument/2006/relationships/hyperlink" Target="https://jvet-experts.org/doc_end_user/current_document.php?id=15985" TargetMode="External"/><Relationship Id="rId301" Type="http://schemas.openxmlformats.org/officeDocument/2006/relationships/hyperlink" Target="https://jvet-experts.org/doc_end_user/current_document.php?id=15790" TargetMode="External"/><Relationship Id="rId953" Type="http://schemas.openxmlformats.org/officeDocument/2006/relationships/hyperlink" Target="mailto:tokumo.yasuaki@mail.sharp" TargetMode="External"/><Relationship Id="rId1029" Type="http://schemas.openxmlformats.org/officeDocument/2006/relationships/hyperlink" Target="https://jvet-experts.org/doc_end_user/current_document.php?id=15857" TargetMode="External"/><Relationship Id="rId1236" Type="http://schemas.openxmlformats.org/officeDocument/2006/relationships/hyperlink" Target="https://jvet-experts.org/doc_end_user/current_document.php?id=15816" TargetMode="External"/><Relationship Id="rId82" Type="http://schemas.openxmlformats.org/officeDocument/2006/relationships/hyperlink" Target="mailto:kenneth.r.andersson@ericsson.com" TargetMode="External"/><Relationship Id="rId606" Type="http://schemas.openxmlformats.org/officeDocument/2006/relationships/image" Target="media/image30.png"/><Relationship Id="rId813" Type="http://schemas.openxmlformats.org/officeDocument/2006/relationships/hyperlink" Target="https://jvet-experts.org/doc_end_user/current_document.php?id=15821" TargetMode="External"/><Relationship Id="rId1303" Type="http://schemas.openxmlformats.org/officeDocument/2006/relationships/hyperlink" Target="https://jvet-experts.org/doc_end_user/current_document.php?id=15886" TargetMode="External"/><Relationship Id="rId189" Type="http://schemas.openxmlformats.org/officeDocument/2006/relationships/hyperlink" Target="https://jvet-experts.org/doc_end_user/current_document.php?id=15812" TargetMode="External"/><Relationship Id="rId396" Type="http://schemas.openxmlformats.org/officeDocument/2006/relationships/hyperlink" Target="mailto:frank@bossentech.com" TargetMode="External"/><Relationship Id="rId256" Type="http://schemas.openxmlformats.org/officeDocument/2006/relationships/hyperlink" Target="https://jvet-experts.org/doc_end_user/current_document.php?id=15831" TargetMode="External"/><Relationship Id="rId463" Type="http://schemas.openxmlformats.org/officeDocument/2006/relationships/hyperlink" Target="https://jvet-experts.org/doc_end_user/current_document.php?id=15849" TargetMode="External"/><Relationship Id="rId670" Type="http://schemas.openxmlformats.org/officeDocument/2006/relationships/hyperlink" Target="https://jvet-experts.org/doc_end_user/current_document.php?id=15701" TargetMode="External"/><Relationship Id="rId1093" Type="http://schemas.openxmlformats.org/officeDocument/2006/relationships/hyperlink" Target="https://jvet-experts.org/doc_end_user/current_document.php?id=15898" TargetMode="External"/><Relationship Id="rId116" Type="http://schemas.openxmlformats.org/officeDocument/2006/relationships/hyperlink" Target="mailto:sid.lxw@alibaba-inc.com" TargetMode="External"/><Relationship Id="rId323" Type="http://schemas.openxmlformats.org/officeDocument/2006/relationships/hyperlink" Target="mailto:jsgong@hust.edu.cn" TargetMode="External"/><Relationship Id="rId530" Type="http://schemas.openxmlformats.org/officeDocument/2006/relationships/hyperlink" Target="https://jvet-experts.org/doc_end_user/current_document.php?id=15789" TargetMode="External"/><Relationship Id="rId768" Type="http://schemas.openxmlformats.org/officeDocument/2006/relationships/hyperlink" Target="https://jvet-experts.org/doc_end_user/current_document.php?id=15971" TargetMode="External"/><Relationship Id="rId975" Type="http://schemas.openxmlformats.org/officeDocument/2006/relationships/hyperlink" Target="mailto:jvet@lists.rwth-aachen.de" TargetMode="External"/><Relationship Id="rId1160" Type="http://schemas.openxmlformats.org/officeDocument/2006/relationships/hyperlink" Target="https://jvet-experts.org/doc_end_user/current_document.php?id=15738" TargetMode="External"/><Relationship Id="rId1398" Type="http://schemas.openxmlformats.org/officeDocument/2006/relationships/hyperlink" Target="https://jvet-experts.org/doc_end_user/current_document.php?id=16007" TargetMode="External"/><Relationship Id="rId628" Type="http://schemas.openxmlformats.org/officeDocument/2006/relationships/hyperlink" Target="https://jvet-experts.org/doc_end_user/current_document.php?id=15876" TargetMode="External"/><Relationship Id="rId835" Type="http://schemas.openxmlformats.org/officeDocument/2006/relationships/hyperlink" Target="https://jvet-experts.org/doc_end_user/current_document.php?id=15812" TargetMode="External"/><Relationship Id="rId1258" Type="http://schemas.openxmlformats.org/officeDocument/2006/relationships/hyperlink" Target="https://jvet-experts.org/doc_end_user/current_document.php?id=15838" TargetMode="External"/><Relationship Id="rId1020" Type="http://schemas.openxmlformats.org/officeDocument/2006/relationships/hyperlink" Target="https://jvet-experts.org/doc_end_user/current_document.php?id=15813" TargetMode="External"/><Relationship Id="rId1118" Type="http://schemas.openxmlformats.org/officeDocument/2006/relationships/hyperlink" Target="https://jvet-experts.org/doc_end_user/current_document.php?id=15696" TargetMode="External"/><Relationship Id="rId1325" Type="http://schemas.openxmlformats.org/officeDocument/2006/relationships/hyperlink" Target="https://jvet-experts.org/doc_end_user/current_document.php?id=15932" TargetMode="External"/><Relationship Id="rId902" Type="http://schemas.openxmlformats.org/officeDocument/2006/relationships/hyperlink" Target="https://jvet-experts.org/doc_end_user/current_document.php?id=15858" TargetMode="External"/><Relationship Id="rId31" Type="http://schemas.openxmlformats.org/officeDocument/2006/relationships/hyperlink" Target="https://standards.iso.org/ittf/PubliclyAvailableStandards/index.html" TargetMode="External"/><Relationship Id="rId180" Type="http://schemas.openxmlformats.org/officeDocument/2006/relationships/hyperlink" Target="https://jvet-experts.org/doc_end_user/current_document.php?id=15694" TargetMode="External"/><Relationship Id="rId278" Type="http://schemas.openxmlformats.org/officeDocument/2006/relationships/hyperlink" Target="mailto:burakhan.koyuncu@nokia.com" TargetMode="External"/><Relationship Id="rId485" Type="http://schemas.openxmlformats.org/officeDocument/2006/relationships/hyperlink" Target="mailto:vyacheslav.khamidullin1@huawei.com" TargetMode="External"/><Relationship Id="rId692" Type="http://schemas.openxmlformats.org/officeDocument/2006/relationships/hyperlink" Target="https://jvet-experts.org/doc_end_user/current_document.php?id=15731" TargetMode="External"/><Relationship Id="rId138" Type="http://schemas.openxmlformats.org/officeDocument/2006/relationships/hyperlink" Target="https://jvet-experts.org/doc_end_user/current_document.php?id=15689" TargetMode="External"/><Relationship Id="rId345" Type="http://schemas.openxmlformats.org/officeDocument/2006/relationships/hyperlink" Target="https://jvet-experts.org/doc_end_user/current_document.php?id=15697" TargetMode="External"/><Relationship Id="rId552" Type="http://schemas.openxmlformats.org/officeDocument/2006/relationships/hyperlink" Target="https://jvet-experts.org/doc_end_user/current_document.php?id=15849" TargetMode="External"/><Relationship Id="rId997" Type="http://schemas.openxmlformats.org/officeDocument/2006/relationships/hyperlink" Target="https://mpeg.expert/jct3v/files/JCT3V-G1003-v2.zip" TargetMode="External"/><Relationship Id="rId1182" Type="http://schemas.openxmlformats.org/officeDocument/2006/relationships/hyperlink" Target="https://jvet-experts.org/doc_end_user/current_document.php?id=15760" TargetMode="External"/><Relationship Id="rId205" Type="http://schemas.openxmlformats.org/officeDocument/2006/relationships/hyperlink" Target="https://jvet-experts.org/doc_end_user/current_document.php?id=15837" TargetMode="External"/><Relationship Id="rId412" Type="http://schemas.openxmlformats.org/officeDocument/2006/relationships/hyperlink" Target="file:///D:\Sciebo\MwiMeetings\20250626_MPEG151_JVET-AM_AG5-20_Daejeon\JVET\current_document.php?id=15885" TargetMode="External"/><Relationship Id="rId857" Type="http://schemas.openxmlformats.org/officeDocument/2006/relationships/hyperlink" Target="https://jvet-experts.org/doc_end_user/current_document.php?id=15840" TargetMode="External"/><Relationship Id="rId1042" Type="http://schemas.openxmlformats.org/officeDocument/2006/relationships/hyperlink" Target="http://phenix.it-sudparis.eu/jvet/doc_end_user/current_document.php?id=9684" TargetMode="External"/><Relationship Id="rId717" Type="http://schemas.openxmlformats.org/officeDocument/2006/relationships/hyperlink" Target="https://jvet-experts.org/doc_end_user/current_document.php?id=15988" TargetMode="External"/><Relationship Id="rId924" Type="http://schemas.openxmlformats.org/officeDocument/2006/relationships/hyperlink" Target="https://jvet-experts.org/doc_end_user/current_document.php?id=15744" TargetMode="External"/><Relationship Id="rId1347" Type="http://schemas.openxmlformats.org/officeDocument/2006/relationships/hyperlink" Target="https://jvet-experts.org/doc_end_user/current_document.php?id=15955" TargetMode="External"/><Relationship Id="rId53" Type="http://schemas.openxmlformats.org/officeDocument/2006/relationships/hyperlink" Target="https://vcgit.hhi.fraunhofer.de/jvet/jmvc/-/tags/JMVC_8_5" TargetMode="External"/><Relationship Id="rId1207" Type="http://schemas.openxmlformats.org/officeDocument/2006/relationships/hyperlink" Target="https://jvet-experts.org/doc_end_user/current_document.php?id=15786" TargetMode="External"/><Relationship Id="rId1414" Type="http://schemas.openxmlformats.org/officeDocument/2006/relationships/hyperlink" Target="https://jvet-experts.org/doc_end_user/current_document.php?id=16023" TargetMode="External"/><Relationship Id="rId367" Type="http://schemas.openxmlformats.org/officeDocument/2006/relationships/hyperlink" Target="mailto:wien@lfb.rwth-aachen.de" TargetMode="External"/><Relationship Id="rId574" Type="http://schemas.openxmlformats.org/officeDocument/2006/relationships/image" Target="media/image24.png"/><Relationship Id="rId227" Type="http://schemas.openxmlformats.org/officeDocument/2006/relationships/hyperlink" Target="https://jvet-experts.org/doc_end_user/current_document.php?id=15771" TargetMode="External"/><Relationship Id="rId781" Type="http://schemas.openxmlformats.org/officeDocument/2006/relationships/hyperlink" Target="https://jvet-experts.org/doc_end_user/current_document.php?id=15818" TargetMode="External"/><Relationship Id="rId879" Type="http://schemas.openxmlformats.org/officeDocument/2006/relationships/hyperlink" Target="https://jvet-experts.org/doc_end_user/current_document.php?id=15859" TargetMode="External"/><Relationship Id="rId434" Type="http://schemas.openxmlformats.org/officeDocument/2006/relationships/hyperlink" Target="https://jvet-experts.org/doc_end_user/current_document.php?id=15851" TargetMode="External"/><Relationship Id="rId641" Type="http://schemas.openxmlformats.org/officeDocument/2006/relationships/image" Target="media/image37.png"/><Relationship Id="rId739" Type="http://schemas.openxmlformats.org/officeDocument/2006/relationships/hyperlink" Target="https://jvet-experts.org/doc_end_user/current_document.php?id=15714" TargetMode="External"/><Relationship Id="rId1064" Type="http://schemas.openxmlformats.org/officeDocument/2006/relationships/hyperlink" Target="https://jvet-experts.org/doc_end_user/current_document.php?id=15840" TargetMode="External"/><Relationship Id="rId1271" Type="http://schemas.openxmlformats.org/officeDocument/2006/relationships/hyperlink" Target="https://jvet-experts.org/doc_end_user/current_document.php?id=15852" TargetMode="External"/><Relationship Id="rId1369" Type="http://schemas.openxmlformats.org/officeDocument/2006/relationships/hyperlink" Target="https://jvet-experts.org/doc_end_user/current_document.php?id=15978" TargetMode="External"/><Relationship Id="rId501" Type="http://schemas.openxmlformats.org/officeDocument/2006/relationships/hyperlink" Target="https://jvet-experts.org/doc_end_user/current_document.php?id=15998" TargetMode="External"/><Relationship Id="rId946" Type="http://schemas.openxmlformats.org/officeDocument/2006/relationships/hyperlink" Target="https://dms.mpeg.expert/doc_end_user/current_document.php?id=100735&amp;id_meeting=203" TargetMode="External"/><Relationship Id="rId1131" Type="http://schemas.openxmlformats.org/officeDocument/2006/relationships/hyperlink" Target="https://jvet-experts.org/doc_end_user/current_document.php?id=15709" TargetMode="External"/><Relationship Id="rId1229" Type="http://schemas.openxmlformats.org/officeDocument/2006/relationships/hyperlink" Target="https://jvet-experts.org/doc_end_user/current_document.php?id=15809" TargetMode="External"/><Relationship Id="rId75" Type="http://schemas.openxmlformats.org/officeDocument/2006/relationships/hyperlink" Target="mailto:per.wennersten@ericsson.com" TargetMode="External"/><Relationship Id="rId806" Type="http://schemas.openxmlformats.org/officeDocument/2006/relationships/hyperlink" Target="https://jvet-experts.org/doc_end_user/current_document.php?id=15867" TargetMode="External"/><Relationship Id="rId291" Type="http://schemas.openxmlformats.org/officeDocument/2006/relationships/hyperlink" Target="mailto:tong.shao@dolby.com" TargetMode="External"/><Relationship Id="rId151" Type="http://schemas.openxmlformats.org/officeDocument/2006/relationships/hyperlink" Target="mailto:alanzxiang@global.tencent.com" TargetMode="External"/><Relationship Id="rId389" Type="http://schemas.openxmlformats.org/officeDocument/2006/relationships/hyperlink" Target="mailto:Wenhao.Zhang2@disney.com" TargetMode="External"/><Relationship Id="rId596" Type="http://schemas.openxmlformats.org/officeDocument/2006/relationships/hyperlink" Target="https://jvet-experts.org/doc_end_user/current_document.php?id=15697" TargetMode="External"/><Relationship Id="rId249" Type="http://schemas.openxmlformats.org/officeDocument/2006/relationships/hyperlink" Target="https://jvet-experts.org/doc_end_user/current_document.php?id=15815" TargetMode="External"/><Relationship Id="rId456" Type="http://schemas.openxmlformats.org/officeDocument/2006/relationships/hyperlink" Target="mailto:Sergey.Ikonin@huawei.com" TargetMode="External"/><Relationship Id="rId663" Type="http://schemas.openxmlformats.org/officeDocument/2006/relationships/image" Target="media/image47.png"/><Relationship Id="rId870" Type="http://schemas.openxmlformats.org/officeDocument/2006/relationships/hyperlink" Target="https://jvet-experts.org/doc_end_user/current_document.php?id=15743" TargetMode="External"/><Relationship Id="rId1086" Type="http://schemas.openxmlformats.org/officeDocument/2006/relationships/hyperlink" Target="https://jvet-experts.org/doc_end_user/current_document.php?id=15008" TargetMode="External"/><Relationship Id="rId1293" Type="http://schemas.openxmlformats.org/officeDocument/2006/relationships/hyperlink" Target="https://jvet-experts.org/doc_end_user/current_document.php?id=15876" TargetMode="External"/><Relationship Id="rId109" Type="http://schemas.openxmlformats.org/officeDocument/2006/relationships/hyperlink" Target="https://vcgit.hhi.fraunhofer.de/ecm/ECM"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5692" TargetMode="External"/><Relationship Id="rId968" Type="http://schemas.openxmlformats.org/officeDocument/2006/relationships/hyperlink" Target="mailto:jvet@lists.rwth-aachen.de" TargetMode="External"/><Relationship Id="rId1153" Type="http://schemas.openxmlformats.org/officeDocument/2006/relationships/hyperlink" Target="https://jvet-experts.org/doc_end_user/current_document.php?id=15731" TargetMode="External"/><Relationship Id="rId97" Type="http://schemas.openxmlformats.org/officeDocument/2006/relationships/hyperlink" Target="https://www.itu.int/wftp3/av-arch/jvet-site/bitstream_exchange/VVCMultilayer/" TargetMode="External"/><Relationship Id="rId730" Type="http://schemas.openxmlformats.org/officeDocument/2006/relationships/hyperlink" Target="https://jvet-experts.org/doc_end_user/current_document.php?id=15711" TargetMode="External"/><Relationship Id="rId828" Type="http://schemas.openxmlformats.org/officeDocument/2006/relationships/hyperlink" Target="https://jvet-experts.org/doc_end_user/current_document.php?id=15811" TargetMode="External"/><Relationship Id="rId1013" Type="http://schemas.openxmlformats.org/officeDocument/2006/relationships/hyperlink" Target="https://jvet-experts.org/doc_end_user/current_document.php?id=15699" TargetMode="External"/><Relationship Id="rId1360" Type="http://schemas.openxmlformats.org/officeDocument/2006/relationships/hyperlink" Target="https://jvet-experts.org/doc_end_user/current_document.php?id=15969" TargetMode="External"/><Relationship Id="rId1220" Type="http://schemas.openxmlformats.org/officeDocument/2006/relationships/hyperlink" Target="https://jvet-experts.org/doc_end_user/current_document.php?id=15800" TargetMode="External"/><Relationship Id="rId1318" Type="http://schemas.openxmlformats.org/officeDocument/2006/relationships/hyperlink" Target="https://jvet-experts.org/doc_end_user/current_document.php?id=15925" TargetMode="External"/><Relationship Id="rId24" Type="http://schemas.openxmlformats.org/officeDocument/2006/relationships/hyperlink" Target="http://ftp3.itu.int/av-arch/jvet-site" TargetMode="External"/><Relationship Id="rId173" Type="http://schemas.openxmlformats.org/officeDocument/2006/relationships/hyperlink" Target="https://jvet-experts.org/doc_end_user/current_document.php?id=15809" TargetMode="External"/><Relationship Id="rId380" Type="http://schemas.openxmlformats.org/officeDocument/2006/relationships/hyperlink" Target="mailto:hong.sujun@mail.sharp" TargetMode="External"/><Relationship Id="rId240" Type="http://schemas.openxmlformats.org/officeDocument/2006/relationships/hyperlink" Target="https://jvet-experts.org/doc_end_user/current_document.php?id=15742" TargetMode="External"/><Relationship Id="rId478" Type="http://schemas.openxmlformats.org/officeDocument/2006/relationships/hyperlink" Target="mailto:rufael.mekuria@huawei.com" TargetMode="External"/><Relationship Id="rId685" Type="http://schemas.openxmlformats.org/officeDocument/2006/relationships/hyperlink" Target="https://jvet-experts.org/doc_end_user/current_document.php?id=15710" TargetMode="External"/><Relationship Id="rId892" Type="http://schemas.openxmlformats.org/officeDocument/2006/relationships/hyperlink" Target="https://jvet-experts.org/doc_end_user/current_document.php?id=15989" TargetMode="External"/><Relationship Id="rId100" Type="http://schemas.openxmlformats.org/officeDocument/2006/relationships/hyperlink" Target="mailto:jvet-conformance@lists.rwth-aachen.de" TargetMode="External"/><Relationship Id="rId338" Type="http://schemas.openxmlformats.org/officeDocument/2006/relationships/hyperlink" Target="https://jvet-experts.org/doc_end_user/current_document.php?id=15908" TargetMode="External"/><Relationship Id="rId545" Type="http://schemas.openxmlformats.org/officeDocument/2006/relationships/hyperlink" Target="https://jvet-experts.org/doc_end_user/current_document.php?id=15693" TargetMode="External"/><Relationship Id="rId752" Type="http://schemas.openxmlformats.org/officeDocument/2006/relationships/hyperlink" Target="https://jvet-experts.org/doc_end_user/current_document.php?id=15816" TargetMode="External"/><Relationship Id="rId1175" Type="http://schemas.openxmlformats.org/officeDocument/2006/relationships/hyperlink" Target="https://jvet-experts.org/doc_end_user/current_document.php?id=15753" TargetMode="External"/><Relationship Id="rId1382" Type="http://schemas.openxmlformats.org/officeDocument/2006/relationships/hyperlink" Target="https://jvet-experts.org/doc_end_user/current_document.php?id=15991" TargetMode="External"/><Relationship Id="rId405" Type="http://schemas.openxmlformats.org/officeDocument/2006/relationships/hyperlink" Target="file:///D:\Sciebo\MwiMeetings\20250626_MPEG151_JVET-AM_AG5-20_Daejeon\JVET\current_document.php?id=15884" TargetMode="External"/><Relationship Id="rId612" Type="http://schemas.openxmlformats.org/officeDocument/2006/relationships/hyperlink" Target="https://jvet-experts.org/doc_end_user/current_document.php?id=15968" TargetMode="External"/><Relationship Id="rId1035" Type="http://schemas.openxmlformats.org/officeDocument/2006/relationships/hyperlink" Target="https://jvet-experts.org/doc_end_user/current_document.php?id=14997" TargetMode="External"/><Relationship Id="rId1242" Type="http://schemas.openxmlformats.org/officeDocument/2006/relationships/hyperlink" Target="https://jvet-experts.org/doc_end_user/current_document.php?id=15822" TargetMode="External"/><Relationship Id="rId917" Type="http://schemas.openxmlformats.org/officeDocument/2006/relationships/hyperlink" Target="https://jvet-experts.org/doc_end_user/current_document.php?id=15732" TargetMode="External"/><Relationship Id="rId1102" Type="http://schemas.openxmlformats.org/officeDocument/2006/relationships/hyperlink" Target="https://jvet-experts.org/doc_end_user/current_document.php?id=15907" TargetMode="External"/><Relationship Id="rId46" Type="http://schemas.openxmlformats.org/officeDocument/2006/relationships/hyperlink" Target="https://vcgit.hhi.fraunhofer.de/jvet-tuc/VVCSoftware_VTM/-/releases/VTM-22.2-TuC4.0" TargetMode="External"/><Relationship Id="rId1407" Type="http://schemas.openxmlformats.org/officeDocument/2006/relationships/hyperlink" Target="https://jvet-experts.org/doc_end_user/current_document.php?id=16018" TargetMode="External"/><Relationship Id="rId195" Type="http://schemas.openxmlformats.org/officeDocument/2006/relationships/hyperlink" Target="https://jvet-experts.org/doc_end_user/current_document.php?id=15836" TargetMode="External"/><Relationship Id="rId262" Type="http://schemas.openxmlformats.org/officeDocument/2006/relationships/hyperlink" Target="mailto:tangi.poirier@interdigital.com" TargetMode="External"/><Relationship Id="rId567" Type="http://schemas.openxmlformats.org/officeDocument/2006/relationships/hyperlink" Target="https://jvet-experts.org/doc_end_user/current_document.php?id=15782" TargetMode="External"/><Relationship Id="rId1197" Type="http://schemas.openxmlformats.org/officeDocument/2006/relationships/hyperlink" Target="https://jvet-experts.org/doc_end_user/current_document.php?id=15776" TargetMode="External"/><Relationship Id="rId122" Type="http://schemas.openxmlformats.org/officeDocument/2006/relationships/hyperlink" Target="mailto:jani.lainema@nokia.com" TargetMode="External"/><Relationship Id="rId774" Type="http://schemas.openxmlformats.org/officeDocument/2006/relationships/hyperlink" Target="https://jvet-experts.org/doc_end_user/current_document.php?id=15717" TargetMode="External"/><Relationship Id="rId981" Type="http://schemas.openxmlformats.org/officeDocument/2006/relationships/hyperlink" Target="https://www.mpegstandards.org/wp-content/uploads/2022/01/ISO-IECJTC1-SC29-AG2_N0046_AhG.pdf" TargetMode="External"/><Relationship Id="rId1057" Type="http://schemas.openxmlformats.org/officeDocument/2006/relationships/hyperlink" Target="https://jvet-experts.org/doc_end_user/current_document.php?id=15992" TargetMode="External"/><Relationship Id="rId427" Type="http://schemas.openxmlformats.org/officeDocument/2006/relationships/hyperlink" Target="mailto:sergey.ikonin@huawei.com" TargetMode="External"/><Relationship Id="rId634" Type="http://schemas.openxmlformats.org/officeDocument/2006/relationships/hyperlink" Target="https://jvet-experts.org/doc_end_user/current_document.php?id=15810" TargetMode="External"/><Relationship Id="rId841" Type="http://schemas.openxmlformats.org/officeDocument/2006/relationships/hyperlink" Target="mailto:pyin@dolby.com" TargetMode="External"/><Relationship Id="rId1264" Type="http://schemas.openxmlformats.org/officeDocument/2006/relationships/hyperlink" Target="https://jvet-experts.org/doc_end_user/current_document.php?id=15845" TargetMode="External"/><Relationship Id="rId701" Type="http://schemas.openxmlformats.org/officeDocument/2006/relationships/hyperlink" Target="https://jvet-experts.org/doc_end_user/current_document.php?id=15804" TargetMode="External"/><Relationship Id="rId939" Type="http://schemas.openxmlformats.org/officeDocument/2006/relationships/image" Target="media/image58.png"/><Relationship Id="rId1124" Type="http://schemas.openxmlformats.org/officeDocument/2006/relationships/hyperlink" Target="https://jvet-experts.org/doc_end_user/current_document.php?id=15702" TargetMode="External"/><Relationship Id="rId1331" Type="http://schemas.openxmlformats.org/officeDocument/2006/relationships/hyperlink" Target="https://jvet-experts.org/doc_end_user/current_document.php?id=15939" TargetMode="External"/><Relationship Id="rId68" Type="http://schemas.openxmlformats.org/officeDocument/2006/relationships/hyperlink" Target="https://vqa.lfb.rwth-aachen.de" TargetMode="External"/><Relationship Id="rId284" Type="http://schemas.openxmlformats.org/officeDocument/2006/relationships/hyperlink" Target="mailto:elena.alshina@huawei.com" TargetMode="External"/><Relationship Id="rId491" Type="http://schemas.openxmlformats.org/officeDocument/2006/relationships/hyperlink" Target="https://jvet-experts.org/doc_end_user/current_document.php?id=15947" TargetMode="External"/><Relationship Id="rId144" Type="http://schemas.openxmlformats.org/officeDocument/2006/relationships/hyperlink" Target="mailto:fan.zheming@mail.sharp" TargetMode="External"/><Relationship Id="rId589" Type="http://schemas.openxmlformats.org/officeDocument/2006/relationships/hyperlink" Target="https://jvet-experts.org/doc_end_user/current_document.php?id=15782" TargetMode="External"/><Relationship Id="rId796" Type="http://schemas.openxmlformats.org/officeDocument/2006/relationships/hyperlink" Target="https://jvet-experts.org/doc_end_user/current_document.php?id=1571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121292</Words>
  <Characters>764143</Characters>
  <Application>Microsoft Office Word</Application>
  <DocSecurity>0</DocSecurity>
  <Lines>6367</Lines>
  <Paragraphs>1767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883668</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4</cp:revision>
  <cp:lastPrinted>2025-02-10T15:22:00Z</cp:lastPrinted>
  <dcterms:created xsi:type="dcterms:W3CDTF">2025-09-13T08:10:00Z</dcterms:created>
  <dcterms:modified xsi:type="dcterms:W3CDTF">2025-09-13T08:20:00Z</dcterms:modified>
</cp:coreProperties>
</file>