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874A8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D6091">
              <w:rPr>
                <w:lang w:val="en-CA"/>
              </w:rPr>
              <w:t>0336</w:t>
            </w:r>
            <w:r w:rsidR="006A0E5C" w:rsidRPr="006A0E5C">
              <w:rPr>
                <w:lang w:val="en-CA"/>
              </w:rPr>
              <w:t>-v</w:t>
            </w:r>
            <w:r w:rsidR="000D609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98443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418E32" w:rsidR="00E61DAC" w:rsidRPr="005B217D" w:rsidRDefault="000D60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D6091">
              <w:rPr>
                <w:b/>
                <w:szCs w:val="22"/>
                <w:lang w:val="en-CA"/>
              </w:rPr>
              <w:t>Crosscheck of JVET-AI0254 (AHG8: Pre-analysis based adaptive spatial resampling algorithm for machine vision)</w:t>
            </w:r>
          </w:p>
        </w:tc>
      </w:tr>
      <w:tr w:rsidR="00E61DAC" w:rsidRPr="005B217D" w14:paraId="3D8B01B2" w14:textId="77777777" w:rsidTr="0098443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7BF5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98443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6ED761" w:rsidR="00E61DAC" w:rsidRPr="005B217D" w:rsidRDefault="000D60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98443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3558B1B9" w:rsidR="00E61DAC" w:rsidRPr="005B217D" w:rsidRDefault="009844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850" w:type="dxa"/>
          </w:tcPr>
          <w:p w14:paraId="0140ECA2" w14:textId="26A6E511" w:rsidR="00E61DAC" w:rsidRPr="00984436" w:rsidRDefault="00E61DAC">
            <w:pPr>
              <w:spacing w:before="60" w:after="60"/>
              <w:rPr>
                <w:i/>
                <w:iCs/>
                <w:szCs w:val="22"/>
                <w:lang w:val="en-CA"/>
              </w:rPr>
            </w:pPr>
            <w:r w:rsidRPr="00984436">
              <w:rPr>
                <w:i/>
                <w:iCs/>
                <w:szCs w:val="22"/>
                <w:lang w:val="en-CA"/>
              </w:rPr>
              <w:t>Tel:</w:t>
            </w:r>
            <w:r w:rsidRPr="00984436">
              <w:rPr>
                <w:i/>
                <w:iCs/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75E0E1D6" w:rsidR="00E61DAC" w:rsidRPr="005B217D" w:rsidRDefault="009844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98443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E64362" w:rsidR="00E61DAC" w:rsidRPr="005B217D" w:rsidRDefault="009844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6985DC" w:rsidR="00263398" w:rsidRPr="005B217D" w:rsidRDefault="00803244" w:rsidP="009234A5">
      <w:pPr>
        <w:rPr>
          <w:szCs w:val="22"/>
          <w:lang w:val="en-CA"/>
        </w:rPr>
      </w:pPr>
      <w:r>
        <w:rPr>
          <w:lang w:val="en-CA"/>
        </w:rPr>
        <w:t>In this crosscheck report results for contribution JVET-AI0254 are reported.</w:t>
      </w:r>
      <w:r w:rsidR="005824CC">
        <w:rPr>
          <w:lang w:val="en-CA"/>
        </w:rPr>
        <w:t xml:space="preserve"> Results reportedly </w:t>
      </w:r>
      <w:r w:rsidR="00120C3E">
        <w:rPr>
          <w:lang w:val="en-CA"/>
        </w:rPr>
        <w:t>match the results provided by the proponent.</w:t>
      </w:r>
    </w:p>
    <w:p w14:paraId="7D2AC1F0" w14:textId="2440F38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7F173F67" w:rsidR="001F2594" w:rsidRPr="005B217D" w:rsidRDefault="00120C3E" w:rsidP="009234A5">
      <w:pPr>
        <w:rPr>
          <w:szCs w:val="22"/>
          <w:lang w:val="en-CA"/>
        </w:rPr>
      </w:pPr>
      <w:r>
        <w:rPr>
          <w:szCs w:val="22"/>
          <w:lang w:val="en-CA"/>
        </w:rPr>
        <w:t>In contribution JVET-AI0254</w:t>
      </w:r>
      <w:r w:rsidR="00E40FB2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522867576"/>
          <w:citation/>
        </w:sdtPr>
        <w:sdtContent>
          <w:r w:rsidR="00E40FB2">
            <w:rPr>
              <w:szCs w:val="22"/>
              <w:lang w:val="en-CA"/>
            </w:rPr>
            <w:fldChar w:fldCharType="begin"/>
          </w:r>
          <w:r w:rsidR="00E40FB2">
            <w:rPr>
              <w:szCs w:val="22"/>
            </w:rPr>
            <w:instrText xml:space="preserve"> CITATION Wan24 \l 1033 </w:instrText>
          </w:r>
          <w:r w:rsidR="00E40FB2">
            <w:rPr>
              <w:szCs w:val="22"/>
              <w:lang w:val="en-CA"/>
            </w:rPr>
            <w:fldChar w:fldCharType="separate"/>
          </w:r>
          <w:r w:rsidR="00E40FB2" w:rsidRPr="00E40FB2">
            <w:rPr>
              <w:noProof/>
              <w:szCs w:val="22"/>
            </w:rPr>
            <w:t>[1]</w:t>
          </w:r>
          <w:r w:rsidR="00E40FB2">
            <w:rPr>
              <w:szCs w:val="22"/>
              <w:lang w:val="en-CA"/>
            </w:rPr>
            <w:fldChar w:fldCharType="end"/>
          </w:r>
        </w:sdtContent>
      </w:sdt>
      <w:r w:rsidR="00DA03D0">
        <w:rPr>
          <w:szCs w:val="22"/>
          <w:lang w:val="en-CA"/>
        </w:rPr>
        <w:t xml:space="preserve"> a </w:t>
      </w:r>
      <w:r w:rsidR="00DB3A05">
        <w:rPr>
          <w:szCs w:val="22"/>
          <w:lang w:val="en-CA"/>
        </w:rPr>
        <w:t>spatial resampling</w:t>
      </w:r>
      <w:r w:rsidR="00DA03D0">
        <w:rPr>
          <w:szCs w:val="22"/>
          <w:lang w:val="en-CA"/>
        </w:rPr>
        <w:t xml:space="preserve"> method</w:t>
      </w:r>
      <w:r w:rsidR="00DB3A05">
        <w:rPr>
          <w:szCs w:val="22"/>
          <w:lang w:val="en-CA"/>
        </w:rPr>
        <w:t xml:space="preserve"> is tested. </w:t>
      </w:r>
      <w:r w:rsidR="003E6215">
        <w:rPr>
          <w:szCs w:val="22"/>
          <w:lang w:val="en-CA"/>
        </w:rPr>
        <w:t xml:space="preserve">The first frame of each sequence is analyzed, and based on the ratio of found objects and </w:t>
      </w:r>
      <w:r w:rsidR="00ED2A4D">
        <w:rPr>
          <w:szCs w:val="22"/>
          <w:lang w:val="en-CA"/>
        </w:rPr>
        <w:t>mean object size</w:t>
      </w:r>
      <w:r w:rsidR="00B523B5">
        <w:rPr>
          <w:szCs w:val="22"/>
          <w:lang w:val="en-CA"/>
        </w:rPr>
        <w:t xml:space="preserve"> a decision is made whether to resample the sequence or not. </w:t>
      </w:r>
      <w:r w:rsidR="007B7199">
        <w:rPr>
          <w:szCs w:val="22"/>
          <w:lang w:val="en-CA"/>
        </w:rPr>
        <w:t xml:space="preserve">For rescaling the factor 0.75x is used. </w:t>
      </w:r>
      <w:r w:rsidR="00F30E8B">
        <w:rPr>
          <w:szCs w:val="22"/>
          <w:lang w:val="en-CA"/>
        </w:rPr>
        <w:t>The information about</w:t>
      </w:r>
      <w:r w:rsidR="007B7199">
        <w:rPr>
          <w:szCs w:val="22"/>
          <w:lang w:val="en-CA"/>
        </w:rPr>
        <w:t xml:space="preserve"> the rescaling is </w:t>
      </w:r>
      <w:r w:rsidR="004C49C2">
        <w:rPr>
          <w:szCs w:val="22"/>
          <w:lang w:val="en-CA"/>
        </w:rPr>
        <w:t>sign</w:t>
      </w:r>
      <w:r w:rsidR="002F1A87">
        <w:rPr>
          <w:szCs w:val="22"/>
          <w:lang w:val="en-CA"/>
        </w:rPr>
        <w:t>a</w:t>
      </w:r>
      <w:r w:rsidR="004C49C2">
        <w:rPr>
          <w:szCs w:val="22"/>
          <w:lang w:val="en-CA"/>
        </w:rPr>
        <w:t>led via a proprietary format, a text file.</w:t>
      </w:r>
    </w:p>
    <w:p w14:paraId="5F0CF8E4" w14:textId="1152D8E4" w:rsidR="001F2594" w:rsidRDefault="005372C4" w:rsidP="00E11923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37FAB04A" w14:textId="0993F99A" w:rsidR="005372C4" w:rsidRDefault="005372C4" w:rsidP="005372C4">
      <w:pPr>
        <w:rPr>
          <w:lang w:val="en-CA"/>
        </w:rPr>
      </w:pPr>
      <w:r>
        <w:rPr>
          <w:lang w:val="en-CA"/>
        </w:rPr>
        <w:t xml:space="preserve">Tests were </w:t>
      </w:r>
      <w:r w:rsidR="00B523B5">
        <w:rPr>
          <w:lang w:val="en-CA"/>
        </w:rPr>
        <w:t>performed according to test conditions in JVET-AH2031 </w:t>
      </w:r>
      <w:sdt>
        <w:sdtPr>
          <w:rPr>
            <w:lang w:val="en-CA"/>
          </w:rPr>
          <w:id w:val="-646118210"/>
          <w:citation/>
        </w:sdtPr>
        <w:sdtContent>
          <w:r w:rsidR="00B523B5">
            <w:rPr>
              <w:lang w:val="en-CA"/>
            </w:rPr>
            <w:fldChar w:fldCharType="begin"/>
          </w:r>
          <w:r w:rsidR="00B523B5">
            <w:instrText xml:space="preserve"> CITATION Liu24 \l 1033 </w:instrText>
          </w:r>
          <w:r w:rsidR="00B523B5">
            <w:rPr>
              <w:lang w:val="en-CA"/>
            </w:rPr>
            <w:fldChar w:fldCharType="separate"/>
          </w:r>
          <w:r w:rsidR="00B523B5">
            <w:rPr>
              <w:noProof/>
            </w:rPr>
            <w:t>[2]</w:t>
          </w:r>
          <w:r w:rsidR="00B523B5">
            <w:rPr>
              <w:lang w:val="en-CA"/>
            </w:rPr>
            <w:fldChar w:fldCharType="end"/>
          </w:r>
        </w:sdtContent>
      </w:sdt>
      <w:r w:rsidR="00B523B5">
        <w:rPr>
          <w:lang w:val="en-CA"/>
        </w:rPr>
        <w:t>.</w:t>
      </w:r>
    </w:p>
    <w:p w14:paraId="7C4BCC27" w14:textId="4E05A28F" w:rsidR="004C49C2" w:rsidRDefault="004C49C2" w:rsidP="005372C4">
      <w:pPr>
        <w:rPr>
          <w:lang w:val="en-CA"/>
        </w:rPr>
      </w:pPr>
      <w:r>
        <w:rPr>
          <w:lang w:val="en-CA"/>
        </w:rPr>
        <w:t xml:space="preserve">The </w:t>
      </w:r>
      <w:r w:rsidR="00A5733D">
        <w:rPr>
          <w:lang w:val="en-CA"/>
        </w:rPr>
        <w:t>resampling only affects two sequences of the SFU-HW dataset</w:t>
      </w:r>
      <w:r w:rsidR="00A56A62">
        <w:rPr>
          <w:lang w:val="en-CA"/>
        </w:rPr>
        <w:t>, Cactus and RaceHorses (class C).</w:t>
      </w:r>
      <w:r w:rsidR="00D7165C">
        <w:rPr>
          <w:lang w:val="en-CA"/>
        </w:rPr>
        <w:t xml:space="preserve"> For the remaining sequences </w:t>
      </w:r>
      <w:r w:rsidR="002F1A87">
        <w:rPr>
          <w:lang w:val="en-CA"/>
        </w:rPr>
        <w:t>bitstreams are identical to the anchor.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6"/>
        <w:gridCol w:w="2326"/>
        <w:gridCol w:w="2326"/>
        <w:gridCol w:w="2326"/>
      </w:tblGrid>
      <w:tr w:rsidR="00826626" w14:paraId="2F9FAF4A" w14:textId="77777777" w:rsidTr="00826626">
        <w:tc>
          <w:tcPr>
            <w:tcW w:w="2326" w:type="dxa"/>
          </w:tcPr>
          <w:p w14:paraId="5A2DA385" w14:textId="0B71A697" w:rsidR="00826626" w:rsidRDefault="00826626" w:rsidP="005372C4">
            <w:pPr>
              <w:rPr>
                <w:lang w:val="en-CA"/>
              </w:rPr>
            </w:pPr>
            <w:r>
              <w:rPr>
                <w:lang w:val="en-CA"/>
              </w:rPr>
              <w:t>Sequence</w:t>
            </w:r>
          </w:p>
        </w:tc>
        <w:tc>
          <w:tcPr>
            <w:tcW w:w="2326" w:type="dxa"/>
          </w:tcPr>
          <w:p w14:paraId="23E70214" w14:textId="25D8689A" w:rsidR="00826626" w:rsidRDefault="00826626" w:rsidP="005372C4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326" w:type="dxa"/>
          </w:tcPr>
          <w:p w14:paraId="70478E28" w14:textId="7C6B3347" w:rsidR="00826626" w:rsidRDefault="00826626" w:rsidP="005372C4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  <w:tc>
          <w:tcPr>
            <w:tcW w:w="2326" w:type="dxa"/>
          </w:tcPr>
          <w:p w14:paraId="04258D05" w14:textId="41F50EA2" w:rsidR="00826626" w:rsidRDefault="00826626" w:rsidP="005372C4">
            <w:pPr>
              <w:rPr>
                <w:lang w:val="en-CA"/>
              </w:rPr>
            </w:pPr>
            <w:r>
              <w:rPr>
                <w:lang w:val="en-CA"/>
              </w:rPr>
              <w:t>All intra</w:t>
            </w:r>
          </w:p>
        </w:tc>
      </w:tr>
      <w:tr w:rsidR="00826626" w14:paraId="2CA9FEB3" w14:textId="77777777" w:rsidTr="00826626">
        <w:tc>
          <w:tcPr>
            <w:tcW w:w="2326" w:type="dxa"/>
          </w:tcPr>
          <w:p w14:paraId="1C1485BF" w14:textId="6ED748ED" w:rsidR="00826626" w:rsidRDefault="00826626" w:rsidP="005372C4">
            <w:pPr>
              <w:rPr>
                <w:lang w:val="en-CA"/>
              </w:rPr>
            </w:pPr>
            <w:r>
              <w:rPr>
                <w:lang w:val="en-CA"/>
              </w:rPr>
              <w:t>Cactus</w:t>
            </w:r>
          </w:p>
        </w:tc>
        <w:tc>
          <w:tcPr>
            <w:tcW w:w="2326" w:type="dxa"/>
          </w:tcPr>
          <w:p w14:paraId="5A5BBE63" w14:textId="5E5269CE" w:rsidR="00826626" w:rsidRDefault="00252307" w:rsidP="00B15894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671BFA">
              <w:rPr>
                <w:lang w:val="en-CA"/>
              </w:rPr>
              <w:t>27.4%</w:t>
            </w:r>
          </w:p>
        </w:tc>
        <w:tc>
          <w:tcPr>
            <w:tcW w:w="2326" w:type="dxa"/>
          </w:tcPr>
          <w:p w14:paraId="0CA3B92E" w14:textId="085929F3" w:rsidR="00826626" w:rsidRDefault="00252307" w:rsidP="00B15894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D669A7">
              <w:rPr>
                <w:lang w:val="en-CA"/>
              </w:rPr>
              <w:t>27.0%</w:t>
            </w:r>
          </w:p>
        </w:tc>
        <w:tc>
          <w:tcPr>
            <w:tcW w:w="2326" w:type="dxa"/>
          </w:tcPr>
          <w:p w14:paraId="0003CBB1" w14:textId="3EAC76C0" w:rsidR="00826626" w:rsidRDefault="00252307" w:rsidP="00B15894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−19.3%</w:t>
            </w:r>
          </w:p>
        </w:tc>
      </w:tr>
      <w:tr w:rsidR="00826626" w14:paraId="1FBB4C31" w14:textId="77777777" w:rsidTr="00826626">
        <w:tc>
          <w:tcPr>
            <w:tcW w:w="2326" w:type="dxa"/>
          </w:tcPr>
          <w:p w14:paraId="109CD1C1" w14:textId="6EEAF870" w:rsidR="00826626" w:rsidRDefault="00826626" w:rsidP="005372C4">
            <w:pPr>
              <w:rPr>
                <w:lang w:val="en-CA"/>
              </w:rPr>
            </w:pPr>
            <w:r>
              <w:rPr>
                <w:lang w:val="en-CA"/>
              </w:rPr>
              <w:t>RaceHorses (C)</w:t>
            </w:r>
          </w:p>
        </w:tc>
        <w:tc>
          <w:tcPr>
            <w:tcW w:w="2326" w:type="dxa"/>
          </w:tcPr>
          <w:p w14:paraId="6B27874E" w14:textId="3A2092FE" w:rsidR="00826626" w:rsidRDefault="00252307" w:rsidP="00B15894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914CB3">
              <w:rPr>
                <w:lang w:val="en-CA"/>
              </w:rPr>
              <w:t>23.3%</w:t>
            </w:r>
          </w:p>
        </w:tc>
        <w:tc>
          <w:tcPr>
            <w:tcW w:w="2326" w:type="dxa"/>
          </w:tcPr>
          <w:p w14:paraId="667EA7A5" w14:textId="281354EF" w:rsidR="00826626" w:rsidRDefault="00252307" w:rsidP="00B15894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D669A7">
              <w:rPr>
                <w:lang w:val="en-CA"/>
              </w:rPr>
              <w:t>5.8%</w:t>
            </w:r>
          </w:p>
        </w:tc>
        <w:tc>
          <w:tcPr>
            <w:tcW w:w="2326" w:type="dxa"/>
          </w:tcPr>
          <w:p w14:paraId="23F2412E" w14:textId="1ACE5DA0" w:rsidR="00826626" w:rsidRDefault="00252307" w:rsidP="00B15894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−16.0%</w:t>
            </w:r>
          </w:p>
        </w:tc>
      </w:tr>
    </w:tbl>
    <w:p w14:paraId="67B0E67B" w14:textId="7D18ABD5" w:rsidR="0055208C" w:rsidRPr="005372C4" w:rsidRDefault="00034F83" w:rsidP="005372C4">
      <w:pPr>
        <w:rPr>
          <w:lang w:val="en-CA"/>
        </w:rPr>
      </w:pPr>
      <w:r>
        <w:rPr>
          <w:lang w:val="en-CA"/>
        </w:rPr>
        <w:t>Bit rates</w:t>
      </w:r>
      <w:r w:rsidR="003C605C">
        <w:rPr>
          <w:lang w:val="en-CA"/>
        </w:rPr>
        <w:t xml:space="preserve"> were matched exactly, and performance was matched closely. Details can be found in the attached Excel document.</w:t>
      </w:r>
    </w:p>
    <w:sdt>
      <w:sdtPr>
        <w:id w:val="-1521000991"/>
        <w:docPartObj>
          <w:docPartGallery w:val="Bibliographies"/>
          <w:docPartUnique/>
        </w:docPartObj>
      </w:sdtPr>
      <w:sdtEndPr>
        <w:rPr>
          <w:rFonts w:cs="Times New Roman"/>
          <w:b w:val="0"/>
          <w:bCs w:val="0"/>
          <w:kern w:val="0"/>
          <w:sz w:val="22"/>
          <w:szCs w:val="20"/>
        </w:rPr>
      </w:sdtEndPr>
      <w:sdtContent>
        <w:p w14:paraId="7AACCBB6" w14:textId="66C946C0" w:rsidR="005372C4" w:rsidRDefault="005372C4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7A2BF5B7" w14:textId="77777777" w:rsidR="005372C4" w:rsidRDefault="005372C4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2"/>
              </w:tblGrid>
              <w:tr w:rsidR="005372C4" w14:paraId="3F135A72" w14:textId="77777777">
                <w:trPr>
                  <w:divId w:val="428087041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0F6E115" w14:textId="615AF9BF" w:rsidR="005372C4" w:rsidRDefault="005372C4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A2596B4" w14:textId="77777777" w:rsidR="005372C4" w:rsidRDefault="005372C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Wang, B. Li, J. Chen and Y. Ye, "AHG8: Pre-analysis based adaptive spatial resampling algorithm for machine vision," JVET-AI0254, Sapporo, JP, July 2024.</w:t>
                    </w:r>
                  </w:p>
                </w:tc>
              </w:tr>
              <w:tr w:rsidR="005372C4" w14:paraId="764F72B1" w14:textId="77777777">
                <w:trPr>
                  <w:divId w:val="428087041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481A632" w14:textId="77777777" w:rsidR="005372C4" w:rsidRDefault="005372C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CD1C3C0" w14:textId="77777777" w:rsidR="005372C4" w:rsidRDefault="005372C4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JVET-AH2031, Rennes, FR, April 2024.</w:t>
                    </w:r>
                  </w:p>
                </w:tc>
              </w:tr>
            </w:tbl>
            <w:p w14:paraId="60EFD740" w14:textId="77777777" w:rsidR="005372C4" w:rsidRDefault="005372C4">
              <w:pPr>
                <w:divId w:val="428087041"/>
                <w:rPr>
                  <w:noProof/>
                </w:rPr>
              </w:pPr>
            </w:p>
            <w:p w14:paraId="52100B76" w14:textId="23FAC7A2" w:rsidR="005372C4" w:rsidRDefault="005372C4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A2DD0" w14:textId="77777777" w:rsidR="00F37B83" w:rsidRDefault="00F37B83">
      <w:r>
        <w:separator/>
      </w:r>
    </w:p>
  </w:endnote>
  <w:endnote w:type="continuationSeparator" w:id="0">
    <w:p w14:paraId="17F2BE00" w14:textId="77777777" w:rsidR="00F37B83" w:rsidRDefault="00F3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08FF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6091">
      <w:rPr>
        <w:rStyle w:val="PageNumber"/>
        <w:noProof/>
      </w:rPr>
      <w:t>2024-05-05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839D3" w14:textId="77777777" w:rsidR="00F37B83" w:rsidRDefault="00F37B83">
      <w:r>
        <w:separator/>
      </w:r>
    </w:p>
  </w:footnote>
  <w:footnote w:type="continuationSeparator" w:id="0">
    <w:p w14:paraId="2E79A1A8" w14:textId="77777777" w:rsidR="00F37B83" w:rsidRDefault="00F37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210020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2384854">
    <w:abstractNumId w:val="9"/>
  </w:num>
  <w:num w:numId="3" w16cid:durableId="1169102238">
    <w:abstractNumId w:val="8"/>
  </w:num>
  <w:num w:numId="4" w16cid:durableId="1472208408">
    <w:abstractNumId w:val="6"/>
  </w:num>
  <w:num w:numId="5" w16cid:durableId="109597087">
    <w:abstractNumId w:val="7"/>
  </w:num>
  <w:num w:numId="6" w16cid:durableId="1701470265">
    <w:abstractNumId w:val="4"/>
  </w:num>
  <w:num w:numId="7" w16cid:durableId="1953901666">
    <w:abstractNumId w:val="5"/>
  </w:num>
  <w:num w:numId="8" w16cid:durableId="663629759">
    <w:abstractNumId w:val="4"/>
  </w:num>
  <w:num w:numId="9" w16cid:durableId="614139839">
    <w:abstractNumId w:val="1"/>
  </w:num>
  <w:num w:numId="10" w16cid:durableId="911431219">
    <w:abstractNumId w:val="3"/>
  </w:num>
  <w:num w:numId="11" w16cid:durableId="606620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F8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6091"/>
    <w:rsid w:val="000E00F3"/>
    <w:rsid w:val="000F158C"/>
    <w:rsid w:val="00102F3D"/>
    <w:rsid w:val="00120C3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30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1A8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605C"/>
    <w:rsid w:val="003D6342"/>
    <w:rsid w:val="003E621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C49C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2C4"/>
    <w:rsid w:val="00550A66"/>
    <w:rsid w:val="0055208C"/>
    <w:rsid w:val="00567EC7"/>
    <w:rsid w:val="00570013"/>
    <w:rsid w:val="005753EC"/>
    <w:rsid w:val="005801A2"/>
    <w:rsid w:val="005824CC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BFA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B7199"/>
    <w:rsid w:val="007C081C"/>
    <w:rsid w:val="007D1181"/>
    <w:rsid w:val="007E01A3"/>
    <w:rsid w:val="007F1F8B"/>
    <w:rsid w:val="007F6205"/>
    <w:rsid w:val="007F67A1"/>
    <w:rsid w:val="00801A7B"/>
    <w:rsid w:val="00803244"/>
    <w:rsid w:val="00811C05"/>
    <w:rsid w:val="008206C8"/>
    <w:rsid w:val="00826626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14CB3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443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A62"/>
    <w:rsid w:val="00A56B97"/>
    <w:rsid w:val="00A5733D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15894"/>
    <w:rsid w:val="00B3640F"/>
    <w:rsid w:val="00B4194A"/>
    <w:rsid w:val="00B437E8"/>
    <w:rsid w:val="00B51F2C"/>
    <w:rsid w:val="00B5222E"/>
    <w:rsid w:val="00B523B5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69A7"/>
    <w:rsid w:val="00D7165C"/>
    <w:rsid w:val="00D807BF"/>
    <w:rsid w:val="00D82FCC"/>
    <w:rsid w:val="00DA03D0"/>
    <w:rsid w:val="00DA17FC"/>
    <w:rsid w:val="00DA7887"/>
    <w:rsid w:val="00DB2C26"/>
    <w:rsid w:val="00DB3A05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0FB2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2A4D"/>
    <w:rsid w:val="00ED536F"/>
    <w:rsid w:val="00EE7CD8"/>
    <w:rsid w:val="00EF37F6"/>
    <w:rsid w:val="00EF48CC"/>
    <w:rsid w:val="00F00801"/>
    <w:rsid w:val="00F2488D"/>
    <w:rsid w:val="00F30E8B"/>
    <w:rsid w:val="00F37B83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72C4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5372C4"/>
  </w:style>
  <w:style w:type="table" w:styleId="TableGrid">
    <w:name w:val="Table Grid"/>
    <w:basedOn w:val="TableNormal"/>
    <w:rsid w:val="00826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Wan24</b:Tag>
    <b:SourceType>Report</b:SourceType>
    <b:Guid>{2F9F1AFE-A059-4812-9E85-20AC529A8DE5}</b:Guid>
    <b:Title>AHG8: Pre-analysis based adaptive spatial resampling algorithm for machine vision</b:Title>
    <b:Year>July 2024</b:Year>
    <b:Publisher>JVET-AI0254</b:Publisher>
    <b:City>Sapporo, JP</b:City>
    <b:Author>
      <b:Author>
        <b:NameList>
          <b:Person>
            <b:Last>Wang</b:Last>
            <b:First>S</b:First>
          </b:Person>
          <b:Person>
            <b:Last>Li</b:Last>
            <b:First>B</b:First>
          </b:Person>
          <b:Person>
            <b:Last>Chen</b:Last>
            <b:First>J</b:First>
          </b:Person>
          <b:Person>
            <b:Last>Ye</b:Last>
            <b:First>Y</b:First>
          </b:Person>
        </b:NameList>
      </b:Author>
    </b:Author>
    <b:RefOrder>1</b:RefOrder>
  </b:Source>
  <b:Source>
    <b:Tag>Liu24</b:Tag>
    <b:SourceType>Report</b:SourceType>
    <b:Guid>{D6E000D4-5984-4348-98B0-72402E8FC83E}</b:Guid>
    <b:Title>Common test conditions for optimization of encoders and receiving systems for machine analysis of coded video content</b:Title>
    <b:Year>April 2024</b:Year>
    <b:Publisher>JVET-AH2031</b:Publisher>
    <b:City>Rennes, FR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17535F6C-8595-4468-A3B6-1780CF566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2327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32</cp:revision>
  <cp:lastPrinted>1900-01-01T08:00:00Z</cp:lastPrinted>
  <dcterms:created xsi:type="dcterms:W3CDTF">2024-05-05T15:46:00Z</dcterms:created>
  <dcterms:modified xsi:type="dcterms:W3CDTF">2024-07-16T06:58:00Z</dcterms:modified>
</cp:coreProperties>
</file>