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0A160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B9364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C8476C">
              <w:rPr>
                <w:lang w:val="en-CA"/>
              </w:rPr>
              <w:t>0226</w:t>
            </w:r>
            <w:r w:rsidR="006A0E5C" w:rsidRPr="006A0E5C">
              <w:rPr>
                <w:lang w:val="en-CA"/>
              </w:rPr>
              <w:t>-v</w:t>
            </w:r>
            <w:r w:rsidR="00C8476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B97F6" w:rsidR="00E61DAC" w:rsidRPr="005B217D" w:rsidRDefault="009E31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12: Longer </w:t>
            </w:r>
            <w:r w:rsidR="00F35C56">
              <w:rPr>
                <w:b/>
                <w:szCs w:val="22"/>
                <w:lang w:val="en-CA"/>
              </w:rPr>
              <w:t>motion compensation</w:t>
            </w:r>
            <w:r w:rsidR="002F6B5A">
              <w:rPr>
                <w:b/>
                <w:szCs w:val="22"/>
                <w:lang w:val="en-CA"/>
              </w:rPr>
              <w:t xml:space="preserve"> interpolation</w:t>
            </w:r>
            <w:r w:rsidR="00F35C56"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36C9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55EB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919A37" w:rsidR="00E61DAC" w:rsidRPr="00C8476C" w:rsidRDefault="00F35C56" w:rsidP="00F65F12">
            <w:pPr>
              <w:spacing w:before="60" w:after="60"/>
              <w:rPr>
                <w:szCs w:val="22"/>
                <w:lang w:val="sv-SE"/>
              </w:rPr>
            </w:pPr>
            <w:r w:rsidRPr="00C8476C">
              <w:rPr>
                <w:szCs w:val="22"/>
                <w:lang w:val="sv-SE"/>
              </w:rPr>
              <w:t>Ruoyang Yu</w:t>
            </w:r>
            <w:r w:rsidRPr="00C8476C">
              <w:rPr>
                <w:szCs w:val="22"/>
                <w:lang w:val="sv-SE"/>
              </w:rPr>
              <w:br/>
            </w:r>
            <w:r w:rsidR="00230778" w:rsidRPr="00C8476C">
              <w:rPr>
                <w:szCs w:val="22"/>
                <w:lang w:val="sv-SE"/>
              </w:rPr>
              <w:t>Han Huang</w:t>
            </w:r>
            <w:r w:rsidR="00230778" w:rsidRPr="00C8476C">
              <w:rPr>
                <w:szCs w:val="22"/>
                <w:lang w:val="sv-SE"/>
              </w:rPr>
              <w:br/>
            </w:r>
            <w:r w:rsidR="00F65F12" w:rsidRPr="00C8476C">
              <w:rPr>
                <w:szCs w:val="22"/>
                <w:lang w:val="sv-SE"/>
              </w:rPr>
              <w:t>Vadim Seregin</w:t>
            </w:r>
            <w:r w:rsidR="00F65F12" w:rsidRPr="00C8476C">
              <w:rPr>
                <w:szCs w:val="22"/>
                <w:lang w:val="sv-SE"/>
              </w:rPr>
              <w:br/>
            </w:r>
            <w:r w:rsidR="00D030EC" w:rsidRPr="00C8476C">
              <w:rPr>
                <w:szCs w:val="22"/>
                <w:lang w:val="sv-SE"/>
              </w:rPr>
              <w:t>Marta Karczewicz</w:t>
            </w:r>
            <w:r w:rsidR="00E61DAC" w:rsidRPr="00C8476C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2CE0683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E5ABAC" w:rsidR="00E61DAC" w:rsidRPr="005B217D" w:rsidRDefault="00E9059C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6C1F6E">
                <w:rPr>
                  <w:rStyle w:val="Hyperlink"/>
                  <w:szCs w:val="22"/>
                  <w:lang w:val="en-CA"/>
                </w:rPr>
                <w:t>ruoyyu@qti.qualcomm.com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102BBD" w:rsidR="00E61DAC" w:rsidRPr="005B217D" w:rsidRDefault="00590F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C80FF3" w:rsidR="00263398" w:rsidRPr="00A448E3" w:rsidRDefault="00780D11" w:rsidP="009234A5">
      <w:pPr>
        <w:rPr>
          <w:lang w:val="en-CA"/>
        </w:rPr>
      </w:pPr>
      <w:r>
        <w:rPr>
          <w:lang w:val="en-CA"/>
        </w:rPr>
        <w:t>In ECM-13.0, the motion compensation</w:t>
      </w:r>
      <w:r w:rsidR="003C1613">
        <w:rPr>
          <w:lang w:val="en-CA"/>
        </w:rPr>
        <w:t xml:space="preserve"> (MC)</w:t>
      </w:r>
      <w:r>
        <w:rPr>
          <w:lang w:val="en-CA"/>
        </w:rPr>
        <w:t xml:space="preserve"> </w:t>
      </w:r>
      <w:r w:rsidR="008D14B6">
        <w:rPr>
          <w:lang w:val="en-CA"/>
        </w:rPr>
        <w:t xml:space="preserve">interpolation </w:t>
      </w:r>
      <w:r>
        <w:rPr>
          <w:lang w:val="en-CA"/>
        </w:rPr>
        <w:t xml:space="preserve">filter used for </w:t>
      </w:r>
      <w:r w:rsidR="009A0DED">
        <w:rPr>
          <w:lang w:val="en-CA"/>
        </w:rPr>
        <w:t xml:space="preserve">generating luma </w:t>
      </w:r>
      <w:r>
        <w:rPr>
          <w:lang w:val="en-CA"/>
        </w:rPr>
        <w:t>prediction sample</w:t>
      </w:r>
      <w:r w:rsidR="00E76316">
        <w:rPr>
          <w:lang w:val="en-CA"/>
        </w:rPr>
        <w:t>s</w:t>
      </w:r>
      <w:r>
        <w:rPr>
          <w:lang w:val="en-CA"/>
        </w:rPr>
        <w:t xml:space="preserve"> </w:t>
      </w:r>
      <w:r w:rsidR="00253157">
        <w:rPr>
          <w:lang w:val="en-CA"/>
        </w:rPr>
        <w:t xml:space="preserve">is 12-tap. </w:t>
      </w:r>
      <w:r w:rsidR="002410A4">
        <w:rPr>
          <w:lang w:val="en-CA"/>
        </w:rPr>
        <w:t xml:space="preserve">In this contribution, </w:t>
      </w:r>
      <w:r w:rsidR="007572DE">
        <w:rPr>
          <w:lang w:val="en-CA"/>
        </w:rPr>
        <w:t>a</w:t>
      </w:r>
      <w:r w:rsidR="00F3647F">
        <w:rPr>
          <w:lang w:val="en-CA"/>
        </w:rPr>
        <w:t xml:space="preserve">n additional longer (16-tap) </w:t>
      </w:r>
      <w:r w:rsidR="008D14B6">
        <w:rPr>
          <w:lang w:val="en-CA"/>
        </w:rPr>
        <w:t>MC interpolation filter is proposed</w:t>
      </w:r>
      <w:r w:rsidR="00E76316">
        <w:rPr>
          <w:lang w:val="en-CA"/>
        </w:rPr>
        <w:t xml:space="preserve"> for the luma prediction sample generation</w:t>
      </w:r>
      <w:r w:rsidR="008D14B6">
        <w:rPr>
          <w:lang w:val="en-CA"/>
        </w:rPr>
        <w:t xml:space="preserve">. The proposed </w:t>
      </w:r>
      <w:r w:rsidR="00AA2150">
        <w:rPr>
          <w:lang w:val="en-CA"/>
        </w:rPr>
        <w:t xml:space="preserve">longer </w:t>
      </w:r>
      <w:r w:rsidR="008D14B6">
        <w:rPr>
          <w:lang w:val="en-CA"/>
        </w:rPr>
        <w:t xml:space="preserve">MC interpolation filter is </w:t>
      </w:r>
      <w:r w:rsidR="003C1613">
        <w:rPr>
          <w:lang w:val="en-CA"/>
        </w:rPr>
        <w:t>activated when a current block satisfies a certain criterion</w:t>
      </w:r>
      <w:r w:rsidR="000B00D7">
        <w:rPr>
          <w:lang w:val="en-CA"/>
        </w:rPr>
        <w:t>. O</w:t>
      </w:r>
      <w:r w:rsidR="00F1797A">
        <w:rPr>
          <w:lang w:val="en-CA"/>
        </w:rPr>
        <w:t xml:space="preserve">therwise, the current 12-tap interpolation filter is used. </w:t>
      </w:r>
      <w:r w:rsidR="004B0A7D">
        <w:rPr>
          <w:lang w:val="en-CA"/>
        </w:rPr>
        <w:t xml:space="preserve">One example of such a criterion is </w:t>
      </w:r>
      <w:r w:rsidR="007B5513">
        <w:rPr>
          <w:lang w:val="en-CA"/>
        </w:rPr>
        <w:t>whether</w:t>
      </w:r>
      <w:r w:rsidR="004B0A7D">
        <w:rPr>
          <w:lang w:val="en-CA"/>
        </w:rPr>
        <w:t xml:space="preserve"> the current block is a bi-predictive block.</w:t>
      </w:r>
      <w:r w:rsidR="00C50246">
        <w:rPr>
          <w:lang w:val="en-CA"/>
        </w:rPr>
        <w:t xml:space="preserve"> </w:t>
      </w:r>
      <w:r w:rsidR="003B3A50">
        <w:rPr>
          <w:lang w:val="en-CA"/>
        </w:rPr>
        <w:t xml:space="preserve">The proposed modification is reported to be implemented on top of ECM-13.0. </w:t>
      </w:r>
      <w:r w:rsidR="00C50246">
        <w:rPr>
          <w:lang w:val="en-CA"/>
        </w:rPr>
        <w:t xml:space="preserve">The </w:t>
      </w:r>
      <w:r w:rsidR="000E2ECB">
        <w:rPr>
          <w:lang w:val="en-CA"/>
        </w:rPr>
        <w:t xml:space="preserve">BD-rate </w:t>
      </w:r>
      <w:r w:rsidR="003B3A50">
        <w:rPr>
          <w:lang w:val="en-CA"/>
        </w:rPr>
        <w:t xml:space="preserve">PSNR </w:t>
      </w:r>
      <w:r w:rsidR="00A7640F">
        <w:rPr>
          <w:lang w:val="en-CA"/>
        </w:rPr>
        <w:t xml:space="preserve">impact </w:t>
      </w:r>
      <w:r w:rsidR="003B3A50">
        <w:rPr>
          <w:lang w:val="en-CA"/>
        </w:rPr>
        <w:t xml:space="preserve">is reported to be </w:t>
      </w:r>
      <w:r w:rsidR="008E18C3" w:rsidRPr="00A448E3">
        <w:rPr>
          <w:highlight w:val="yellow"/>
          <w:lang w:val="en-CA"/>
        </w:rPr>
        <w:t>-0.XX%</w:t>
      </w:r>
      <w:r w:rsidR="008C46F2">
        <w:rPr>
          <w:lang w:val="en-CA"/>
        </w:rPr>
        <w:t xml:space="preserve"> </w:t>
      </w:r>
      <w:r w:rsidR="00EC207C">
        <w:rPr>
          <w:lang w:val="en-CA"/>
        </w:rPr>
        <w:t xml:space="preserve">and </w:t>
      </w:r>
      <w:r w:rsidR="00EC207C" w:rsidRPr="00A448E3">
        <w:rPr>
          <w:highlight w:val="yellow"/>
          <w:lang w:val="en-CA"/>
        </w:rPr>
        <w:t>-0.XX%</w:t>
      </w:r>
      <w:r w:rsidR="00EC207C">
        <w:rPr>
          <w:lang w:val="en-CA"/>
        </w:rPr>
        <w:t xml:space="preserve"> under RA and LDB common test configurations, respectively.</w:t>
      </w:r>
    </w:p>
    <w:p w14:paraId="7D2AC1F0" w14:textId="54174A1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726BBA">
        <w:rPr>
          <w:lang w:val="en-CA"/>
        </w:rPr>
        <w:t xml:space="preserve"> and Proposal</w:t>
      </w:r>
    </w:p>
    <w:p w14:paraId="29931B02" w14:textId="77777777" w:rsidR="00F854EF" w:rsidRDefault="00FE326F" w:rsidP="009234A5">
      <w:pPr>
        <w:rPr>
          <w:lang w:val="en-CA"/>
        </w:rPr>
      </w:pPr>
      <w:r>
        <w:rPr>
          <w:lang w:val="en-CA"/>
        </w:rPr>
        <w:t>In ECM-13.0, the motion compensation (MC) interpolation filter used for generating luma prediction samples is 12-tap.</w:t>
      </w:r>
    </w:p>
    <w:p w14:paraId="4CB6A0CA" w14:textId="796B6F20" w:rsidR="00FE326F" w:rsidRDefault="00FE326F" w:rsidP="009234A5">
      <w:pPr>
        <w:rPr>
          <w:lang w:val="en-CA"/>
        </w:rPr>
      </w:pPr>
      <w:r>
        <w:rPr>
          <w:lang w:val="en-CA"/>
        </w:rPr>
        <w:t xml:space="preserve">In this contribution, an additional longer (16-tap) MC interpolation filter is proposed for the luma prediction sample generation. The proposed </w:t>
      </w:r>
      <w:r w:rsidR="00AA2150">
        <w:rPr>
          <w:lang w:val="en-CA"/>
        </w:rPr>
        <w:t xml:space="preserve">longer </w:t>
      </w:r>
      <w:r>
        <w:rPr>
          <w:lang w:val="en-CA"/>
        </w:rPr>
        <w:t>MC interpolation filter is activated when a current block satisfies a certain criterion, otherwise, the current 12-tap interpolation filter is used. One example of such a criterion is when the current block is a bi-predictive block.</w:t>
      </w:r>
    </w:p>
    <w:p w14:paraId="57993CA6" w14:textId="542E0ED1" w:rsidR="00C11762" w:rsidRDefault="00C11762" w:rsidP="009234A5">
      <w:pPr>
        <w:rPr>
          <w:lang w:val="en-CA"/>
        </w:rPr>
      </w:pPr>
      <w:r>
        <w:rPr>
          <w:lang w:val="en-CA"/>
        </w:rPr>
        <w:t xml:space="preserve">The proposed </w:t>
      </w:r>
      <w:r w:rsidR="002D3F34">
        <w:rPr>
          <w:lang w:val="en-CA"/>
        </w:rPr>
        <w:t xml:space="preserve">16-tap </w:t>
      </w:r>
      <w:r w:rsidR="009D3C2B">
        <w:rPr>
          <w:lang w:val="en-CA"/>
        </w:rPr>
        <w:t xml:space="preserve">interpolation </w:t>
      </w:r>
      <w:r w:rsidR="002D3F34">
        <w:rPr>
          <w:lang w:val="en-CA"/>
        </w:rPr>
        <w:t>filter coefficients are shown in the following table.</w:t>
      </w:r>
    </w:p>
    <w:p w14:paraId="4C8A12A3" w14:textId="77777777" w:rsidR="00984EDD" w:rsidRDefault="00984EDD" w:rsidP="009234A5">
      <w:pPr>
        <w:rPr>
          <w:lang w:val="en-C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376"/>
        <w:gridCol w:w="376"/>
        <w:gridCol w:w="376"/>
        <w:gridCol w:w="562"/>
        <w:gridCol w:w="560"/>
        <w:gridCol w:w="564"/>
        <w:gridCol w:w="560"/>
        <w:gridCol w:w="562"/>
        <w:gridCol w:w="560"/>
        <w:gridCol w:w="562"/>
        <w:gridCol w:w="560"/>
        <w:gridCol w:w="562"/>
        <w:gridCol w:w="560"/>
        <w:gridCol w:w="558"/>
        <w:gridCol w:w="556"/>
        <w:gridCol w:w="547"/>
      </w:tblGrid>
      <w:tr w:rsidR="00DE36F5" w:rsidRPr="00250117" w14:paraId="46B27577" w14:textId="2E9AE126" w:rsidTr="00DE36F5">
        <w:trPr>
          <w:trHeight w:val="300"/>
          <w:jc w:val="center"/>
        </w:trPr>
        <w:tc>
          <w:tcPr>
            <w:tcW w:w="485" w:type="pct"/>
          </w:tcPr>
          <w:p w14:paraId="4414C06B" w14:textId="77777777" w:rsidR="00DE36F5" w:rsidRDefault="00DE36F5" w:rsidP="00B97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Fractional sample position</w:t>
            </w:r>
          </w:p>
        </w:tc>
        <w:tc>
          <w:tcPr>
            <w:tcW w:w="4515" w:type="pct"/>
            <w:gridSpan w:val="16"/>
          </w:tcPr>
          <w:p w14:paraId="06BC4B7F" w14:textId="20BF0FCE" w:rsidR="00DE36F5" w:rsidRDefault="00DE36F5" w:rsidP="00B97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Interpolation filter coefficients</w:t>
            </w:r>
          </w:p>
        </w:tc>
      </w:tr>
      <w:tr w:rsidR="00325CDC" w:rsidRPr="00250117" w14:paraId="01AB1672" w14:textId="29EE7688" w:rsidTr="00B04963">
        <w:trPr>
          <w:trHeight w:val="300"/>
          <w:jc w:val="center"/>
        </w:trPr>
        <w:tc>
          <w:tcPr>
            <w:tcW w:w="485" w:type="pct"/>
          </w:tcPr>
          <w:p w14:paraId="475141E7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0/16</w:t>
            </w:r>
          </w:p>
        </w:tc>
        <w:tc>
          <w:tcPr>
            <w:tcW w:w="202" w:type="pct"/>
            <w:vAlign w:val="bottom"/>
          </w:tcPr>
          <w:p w14:paraId="1A0E2D5B" w14:textId="105474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2B1C52A0" w14:textId="130046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35A156F" w14:textId="0C9065D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1F506FD" w14:textId="1A9FC5D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019CC36" w14:textId="7E76AA8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8BC0537" w14:textId="297968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20F868" w14:textId="31AF523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BE6770F" w14:textId="2DF2A3A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3726D04" w14:textId="507D586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7CD01E1" w14:textId="73B4F7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ECDDCE6" w14:textId="0097314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AA013F5" w14:textId="434990C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A2A84E1" w14:textId="78453B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C3894A3" w14:textId="12FEFAB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2B5AA2D2" w14:textId="5AE4164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3C4603F7" w14:textId="7B3710D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1787A012" w14:textId="6188F83E" w:rsidTr="00B04963">
        <w:trPr>
          <w:trHeight w:val="300"/>
          <w:jc w:val="center"/>
        </w:trPr>
        <w:tc>
          <w:tcPr>
            <w:tcW w:w="485" w:type="pct"/>
          </w:tcPr>
          <w:p w14:paraId="1B88D61A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1/16</w:t>
            </w:r>
          </w:p>
        </w:tc>
        <w:tc>
          <w:tcPr>
            <w:tcW w:w="202" w:type="pct"/>
            <w:vAlign w:val="bottom"/>
          </w:tcPr>
          <w:p w14:paraId="6DD5B22D" w14:textId="0A8E9F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7A040CEC" w14:textId="1C95CAF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B8A703F" w14:textId="3997A4B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0118B3" w14:textId="0996010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1D4F95" w14:textId="5AB2448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1830F0C" w14:textId="03FAF65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BE52C62" w14:textId="4DC9032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1E46A18" w14:textId="338BCF8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2C6E0EE" w14:textId="15A65E3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2AFC582" w14:textId="2A7A3A5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38C4CD" w14:textId="2E1C7F2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8E2BC46" w14:textId="1646144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D5D8E10" w14:textId="19854C0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91FE457" w14:textId="29C266A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" w:type="pct"/>
            <w:vAlign w:val="bottom"/>
          </w:tcPr>
          <w:p w14:paraId="2A07B551" w14:textId="21E92B2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94" w:type="pct"/>
            <w:vAlign w:val="bottom"/>
          </w:tcPr>
          <w:p w14:paraId="5EA85756" w14:textId="09283A4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</w:tr>
      <w:tr w:rsidR="00325CDC" w:rsidRPr="00250117" w14:paraId="0292EFD9" w14:textId="5E96DA7C" w:rsidTr="00B04963">
        <w:trPr>
          <w:trHeight w:val="300"/>
          <w:jc w:val="center"/>
        </w:trPr>
        <w:tc>
          <w:tcPr>
            <w:tcW w:w="485" w:type="pct"/>
          </w:tcPr>
          <w:p w14:paraId="49148A6F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2/16</w:t>
            </w:r>
          </w:p>
        </w:tc>
        <w:tc>
          <w:tcPr>
            <w:tcW w:w="202" w:type="pct"/>
            <w:vAlign w:val="bottom"/>
          </w:tcPr>
          <w:p w14:paraId="412B32BE" w14:textId="67506C7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53CED428" w14:textId="135EE82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40FB17F" w14:textId="3AFDEE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9192190" w14:textId="3AADAA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2975A4" w14:textId="33792F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3592F6BC" w14:textId="4B2F52D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106230" w14:textId="718AA6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993A7C0" w14:textId="6F2726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0974233" w14:textId="4C06CA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5D36303" w14:textId="3B87EB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98A44AD" w14:textId="686C342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87991D7" w14:textId="1A19FC1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DCBBA5" w14:textId="71E7AC4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117A148" w14:textId="5FC82D8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7EA2DE30" w14:textId="1D876D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5C48BE55" w14:textId="6F8F48C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04774A79" w14:textId="3089D7DF" w:rsidTr="00B04963">
        <w:trPr>
          <w:trHeight w:val="300"/>
          <w:jc w:val="center"/>
        </w:trPr>
        <w:tc>
          <w:tcPr>
            <w:tcW w:w="485" w:type="pct"/>
          </w:tcPr>
          <w:p w14:paraId="5A07FD25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3/16</w:t>
            </w:r>
          </w:p>
        </w:tc>
        <w:tc>
          <w:tcPr>
            <w:tcW w:w="202" w:type="pct"/>
            <w:vAlign w:val="bottom"/>
          </w:tcPr>
          <w:p w14:paraId="20C9CB34" w14:textId="66E7AD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7B907953" w14:textId="60F0F11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F876B4F" w14:textId="165DD2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92CB8C1" w14:textId="2851112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B86BC1" w14:textId="490AB38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50A81F6" w14:textId="3A95C6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F2892B6" w14:textId="1EE5D27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2910982" w14:textId="71C7EC2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26C5AD" w14:textId="1DBC8F7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77A44A9" w14:textId="65D840F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8A8AD74" w14:textId="344105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A1345D4" w14:textId="3D8904B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6ADE9C" w14:textId="4C866F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EEAE59B" w14:textId="5C638F2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99" w:type="pct"/>
            <w:vAlign w:val="bottom"/>
          </w:tcPr>
          <w:p w14:paraId="45F3C80D" w14:textId="727880E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332B5CC8" w14:textId="13F6B3D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698C6E6F" w14:textId="6A5D928B" w:rsidTr="00B04963">
        <w:trPr>
          <w:trHeight w:val="300"/>
          <w:jc w:val="center"/>
        </w:trPr>
        <w:tc>
          <w:tcPr>
            <w:tcW w:w="485" w:type="pct"/>
          </w:tcPr>
          <w:p w14:paraId="6F70AB4B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4/16</w:t>
            </w:r>
          </w:p>
        </w:tc>
        <w:tc>
          <w:tcPr>
            <w:tcW w:w="202" w:type="pct"/>
            <w:vAlign w:val="bottom"/>
          </w:tcPr>
          <w:p w14:paraId="1CD68B4E" w14:textId="7A5D9A9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4300CA50" w14:textId="740167A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506843F2" w14:textId="74F1693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B0383BD" w14:textId="6C5E928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0E1C7EB" w14:textId="0328821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0BF6F8A" w14:textId="44136A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26F3EC" w14:textId="37EE2D6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0688911" w14:textId="4751B35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55F0CF8" w14:textId="245B184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815DFC" w14:textId="55BE602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FF773E" w14:textId="037BE9F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68E788B" w14:textId="43CBD09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2B31915" w14:textId="7D0D46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BD5F107" w14:textId="014673B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99" w:type="pct"/>
            <w:vAlign w:val="bottom"/>
          </w:tcPr>
          <w:p w14:paraId="64E0B09F" w14:textId="06D0FBA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" w:type="pct"/>
            <w:vAlign w:val="bottom"/>
          </w:tcPr>
          <w:p w14:paraId="22CBC78C" w14:textId="1A542C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7CA56E73" w14:textId="40909E71" w:rsidTr="00B04963">
        <w:trPr>
          <w:trHeight w:val="300"/>
          <w:jc w:val="center"/>
        </w:trPr>
        <w:tc>
          <w:tcPr>
            <w:tcW w:w="485" w:type="pct"/>
          </w:tcPr>
          <w:p w14:paraId="4B7590CF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5/16</w:t>
            </w:r>
          </w:p>
        </w:tc>
        <w:tc>
          <w:tcPr>
            <w:tcW w:w="202" w:type="pct"/>
            <w:vAlign w:val="bottom"/>
          </w:tcPr>
          <w:p w14:paraId="4DFBD2C5" w14:textId="2A45FF0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59CAED4F" w14:textId="5A56A5D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8413208" w14:textId="49254B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8295F21" w14:textId="36C622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6336980" w14:textId="6A3054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D633EB9" w14:textId="5B1D0B0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6A1646" w14:textId="043D7F2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7E557D1" w14:textId="464328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466C558" w14:textId="1984C8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5AD8155" w14:textId="160B269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C4774D8" w14:textId="44D452E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C5A4993" w14:textId="207C94C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EC574B4" w14:textId="66634B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81AF13C" w14:textId="0A5E52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6277D2C2" w14:textId="5F95B0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071B2ED2" w14:textId="0C95851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7F008337" w14:textId="08F6F5DB" w:rsidTr="00B04963">
        <w:trPr>
          <w:trHeight w:val="300"/>
          <w:jc w:val="center"/>
        </w:trPr>
        <w:tc>
          <w:tcPr>
            <w:tcW w:w="485" w:type="pct"/>
          </w:tcPr>
          <w:p w14:paraId="718B21F1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6/16</w:t>
            </w:r>
          </w:p>
        </w:tc>
        <w:tc>
          <w:tcPr>
            <w:tcW w:w="202" w:type="pct"/>
            <w:vAlign w:val="bottom"/>
          </w:tcPr>
          <w:p w14:paraId="2E3D4A99" w14:textId="5F1ED6A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708B6647" w14:textId="3D1CEF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1A2179C" w14:textId="1A1EC0E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70754B" w14:textId="28DA243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F508BDF" w14:textId="53AD5AA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012D636" w14:textId="3C7C9E3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DB0942E" w14:textId="13CEE8D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A319C41" w14:textId="03C67A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442E52" w14:textId="704E0C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B1EF48" w14:textId="7D4722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B3581C9" w14:textId="2CF9E01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EC0D3C4" w14:textId="0915DEE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688AE38" w14:textId="2714AE3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4904DAC" w14:textId="5F6B4DB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769140A3" w14:textId="32913CF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05427B8C" w14:textId="08DDE27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71BC38A5" w14:textId="00E00565" w:rsidTr="00B04963">
        <w:trPr>
          <w:trHeight w:val="300"/>
          <w:jc w:val="center"/>
        </w:trPr>
        <w:tc>
          <w:tcPr>
            <w:tcW w:w="485" w:type="pct"/>
          </w:tcPr>
          <w:p w14:paraId="51B6DCF9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7/16</w:t>
            </w:r>
          </w:p>
        </w:tc>
        <w:tc>
          <w:tcPr>
            <w:tcW w:w="202" w:type="pct"/>
            <w:vAlign w:val="bottom"/>
          </w:tcPr>
          <w:p w14:paraId="3D561FDD" w14:textId="4345FBA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3D49E951" w14:textId="6ED3D1E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F48305E" w14:textId="4F28EA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F748647" w14:textId="6FADB1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4501CA5" w14:textId="758B92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4067D164" w14:textId="067EBC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9D8AF16" w14:textId="4718B3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8C1BCF4" w14:textId="199AE0A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7AADEF" w14:textId="65A85C9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C6FAD1A" w14:textId="06F4565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3507AE9" w14:textId="669FE5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1882CE3" w14:textId="1F36055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02EDE0C" w14:textId="7677165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1096D8A" w14:textId="51A11BF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1E031392" w14:textId="2CBA9F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2D3B9363" w14:textId="0E75C5F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3E7F300C" w14:textId="3A689E19" w:rsidTr="00B04963">
        <w:trPr>
          <w:trHeight w:val="300"/>
          <w:jc w:val="center"/>
        </w:trPr>
        <w:tc>
          <w:tcPr>
            <w:tcW w:w="485" w:type="pct"/>
          </w:tcPr>
          <w:p w14:paraId="5CD61943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8/16</w:t>
            </w:r>
          </w:p>
        </w:tc>
        <w:tc>
          <w:tcPr>
            <w:tcW w:w="202" w:type="pct"/>
            <w:vAlign w:val="bottom"/>
          </w:tcPr>
          <w:p w14:paraId="6A7F959B" w14:textId="5739613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C7BF9EA" w14:textId="4F5245F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C93FAFB" w14:textId="2252817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4102847" w14:textId="523DE50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AE6155E" w14:textId="2B8766B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7CE8E70" w14:textId="047BCD3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A3B4FFB" w14:textId="1C7CE8A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0781C3C" w14:textId="7EF5826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AE011A5" w14:textId="2B98139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11DDB3" w14:textId="04354D6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573186A" w14:textId="0BE7E47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B7C3BB4" w14:textId="5A34F7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80B2DC6" w14:textId="3D0DD1F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FE7E669" w14:textId="563D5DE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3F6E475A" w14:textId="0B4756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5A85EA8A" w14:textId="4ACC98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4F692CEE" w14:textId="75625F0E" w:rsidTr="00B04963">
        <w:trPr>
          <w:trHeight w:val="300"/>
          <w:jc w:val="center"/>
        </w:trPr>
        <w:tc>
          <w:tcPr>
            <w:tcW w:w="485" w:type="pct"/>
          </w:tcPr>
          <w:p w14:paraId="30631766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lastRenderedPageBreak/>
              <w:t>9/16</w:t>
            </w:r>
          </w:p>
        </w:tc>
        <w:tc>
          <w:tcPr>
            <w:tcW w:w="202" w:type="pct"/>
            <w:vAlign w:val="bottom"/>
          </w:tcPr>
          <w:p w14:paraId="48046393" w14:textId="26052F1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20A0840F" w14:textId="2FEC655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4857221" w14:textId="1AF8883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78402A" w14:textId="4B8F20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64285D8" w14:textId="4CD1D8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1115693E" w14:textId="296020C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D7324B8" w14:textId="67D63C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554A5B3" w14:textId="20E080C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658B6F" w14:textId="5FB9CE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A2FF22" w14:textId="76286E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522A513" w14:textId="081BFF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D23AF0E" w14:textId="35154ED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CFF8E2B" w14:textId="0D7EB79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2FDD88B" w14:textId="5156171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4E1AAC20" w14:textId="6EC185A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59E58D00" w14:textId="11315AD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5F635DFB" w14:textId="10379993" w:rsidTr="00B04963">
        <w:trPr>
          <w:trHeight w:val="300"/>
          <w:jc w:val="center"/>
        </w:trPr>
        <w:tc>
          <w:tcPr>
            <w:tcW w:w="485" w:type="pct"/>
          </w:tcPr>
          <w:p w14:paraId="10ED7789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10/16</w:t>
            </w:r>
          </w:p>
        </w:tc>
        <w:tc>
          <w:tcPr>
            <w:tcW w:w="202" w:type="pct"/>
            <w:vAlign w:val="bottom"/>
          </w:tcPr>
          <w:p w14:paraId="260E05BC" w14:textId="2D77D29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29DDAF27" w14:textId="68D6997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10F8AC8" w14:textId="0BCA1CF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C4BBD1F" w14:textId="63C5BBB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A33D62" w14:textId="33BF5E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176A5DA" w14:textId="4F89161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FC58074" w14:textId="5921F8C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6DD96F6" w14:textId="0751C48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DF55DBE" w14:textId="66EC7D6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1A1DF6" w14:textId="1992B70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9FC3B56" w14:textId="2C84314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C7D2B56" w14:textId="6663514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8F43499" w14:textId="0B32CF0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B928775" w14:textId="373C905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0F1A0256" w14:textId="297A22D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400B5E0A" w14:textId="4D964AC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99AB9EC" w14:textId="3E97C951" w:rsidTr="00B04963">
        <w:trPr>
          <w:trHeight w:val="300"/>
          <w:jc w:val="center"/>
        </w:trPr>
        <w:tc>
          <w:tcPr>
            <w:tcW w:w="485" w:type="pct"/>
          </w:tcPr>
          <w:p w14:paraId="02195528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11/16</w:t>
            </w:r>
          </w:p>
        </w:tc>
        <w:tc>
          <w:tcPr>
            <w:tcW w:w="202" w:type="pct"/>
            <w:vAlign w:val="bottom"/>
          </w:tcPr>
          <w:p w14:paraId="4D16FCFE" w14:textId="19C047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9A5FA76" w14:textId="0089BF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0E49362" w14:textId="3F9068D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BF6E4C0" w14:textId="221348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9B29BE6" w14:textId="58CA17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413B406" w14:textId="5BF66B0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EE327A" w14:textId="1775514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7136C87" w14:textId="0ABBC0D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F375AB2" w14:textId="5FE122B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9F4ED5" w14:textId="5AFC91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FA01812" w14:textId="26568F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BC84A73" w14:textId="61D09B0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DDCE46F" w14:textId="1AD94F3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E345B2D" w14:textId="1DBFBB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1C4C1C36" w14:textId="5F977F9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60130D21" w14:textId="5207211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3773833" w14:textId="7C96D453" w:rsidTr="00B04963">
        <w:trPr>
          <w:trHeight w:val="300"/>
          <w:jc w:val="center"/>
        </w:trPr>
        <w:tc>
          <w:tcPr>
            <w:tcW w:w="485" w:type="pct"/>
          </w:tcPr>
          <w:p w14:paraId="5FDB4DC7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12/16</w:t>
            </w:r>
          </w:p>
        </w:tc>
        <w:tc>
          <w:tcPr>
            <w:tcW w:w="202" w:type="pct"/>
            <w:vAlign w:val="bottom"/>
          </w:tcPr>
          <w:p w14:paraId="09DE08D3" w14:textId="768E647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64BDF4A3" w14:textId="4FB24BD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B43AA39" w14:textId="0614E3C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DE6523A" w14:textId="6A74281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7ED6F49" w14:textId="05337E9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AD312DF" w14:textId="238BEDC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E87B632" w14:textId="4A2CAD8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7659D6B" w14:textId="2F08DD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54D215" w14:textId="022CBE9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0C6304" w14:textId="099970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33F862B" w14:textId="5E7F405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70AE0D0" w14:textId="52D525A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75F4016" w14:textId="5611C46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C2A727E" w14:textId="02A90D6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0DC829D6" w14:textId="2A74A5D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415C80B8" w14:textId="580A755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0BCBDFAF" w14:textId="23134AD6" w:rsidTr="00B04963">
        <w:trPr>
          <w:trHeight w:val="300"/>
          <w:jc w:val="center"/>
        </w:trPr>
        <w:tc>
          <w:tcPr>
            <w:tcW w:w="485" w:type="pct"/>
          </w:tcPr>
          <w:p w14:paraId="5FB3A9A2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13/16</w:t>
            </w:r>
          </w:p>
        </w:tc>
        <w:tc>
          <w:tcPr>
            <w:tcW w:w="202" w:type="pct"/>
            <w:vAlign w:val="bottom"/>
          </w:tcPr>
          <w:p w14:paraId="54496165" w14:textId="24441B0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4A27E838" w14:textId="63CD39D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A7F9308" w14:textId="5330378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B3851F4" w14:textId="7BCF3B1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AACD263" w14:textId="581BB82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30FE426" w14:textId="3A748A4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B06AE2" w14:textId="23EABF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2013B4A" w14:textId="7FD00A0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44C61E5" w14:textId="6B1CBE7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546A20" w14:textId="48C325C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E7848F4" w14:textId="018E3C9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793B817" w14:textId="48B602E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90A4983" w14:textId="099B3B2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AB2E36F" w14:textId="233932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54E40439" w14:textId="6454BD2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362AB9E0" w14:textId="21E8BBD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E75BAAA" w14:textId="6008422E" w:rsidTr="00B04963">
        <w:trPr>
          <w:trHeight w:val="300"/>
          <w:jc w:val="center"/>
        </w:trPr>
        <w:tc>
          <w:tcPr>
            <w:tcW w:w="485" w:type="pct"/>
          </w:tcPr>
          <w:p w14:paraId="2751058E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14/16</w:t>
            </w:r>
          </w:p>
        </w:tc>
        <w:tc>
          <w:tcPr>
            <w:tcW w:w="202" w:type="pct"/>
            <w:vAlign w:val="bottom"/>
          </w:tcPr>
          <w:p w14:paraId="0F2C47E3" w14:textId="787BC0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1633CB42" w14:textId="3E84EBA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A4EEF47" w14:textId="0C52240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13E56B3" w14:textId="463D657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90FE0B" w14:textId="3C69FA7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86EF749" w14:textId="48BA939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4119F22" w14:textId="38BC614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312BFAE" w14:textId="2DEC590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50585E" w14:textId="5F1F330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5AE60A" w14:textId="4AF5B88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37E9F2" w14:textId="4FB5388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016BA5C" w14:textId="7647A92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F84645" w14:textId="363129E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69AC9FA7" w14:textId="1720D8E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301CBFB3" w14:textId="622D33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37DFD65F" w14:textId="7B279BA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56158A1F" w14:textId="0E95AF0F" w:rsidTr="00B04963">
        <w:trPr>
          <w:trHeight w:val="300"/>
          <w:jc w:val="center"/>
        </w:trPr>
        <w:tc>
          <w:tcPr>
            <w:tcW w:w="485" w:type="pct"/>
          </w:tcPr>
          <w:p w14:paraId="2586BBF0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15/16</w:t>
            </w:r>
          </w:p>
        </w:tc>
        <w:tc>
          <w:tcPr>
            <w:tcW w:w="202" w:type="pct"/>
            <w:vAlign w:val="bottom"/>
          </w:tcPr>
          <w:p w14:paraId="1276D593" w14:textId="398A368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vAlign w:val="bottom"/>
          </w:tcPr>
          <w:p w14:paraId="0248B95D" w14:textId="065A6DA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CE4B829" w14:textId="562D514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D79CBCC" w14:textId="2393A7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8C0EDA" w14:textId="7287CE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C228E71" w14:textId="5F0FEE4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4BF8FAB" w14:textId="01340A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3F76E75" w14:textId="448D717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6556874" w14:textId="0146DCE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594FDD6" w14:textId="1694E30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FDAD075" w14:textId="68D6795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87C10E9" w14:textId="06F9858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A1B6DF" w14:textId="2D84BE3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8F18F5C" w14:textId="5882684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59FCF134" w14:textId="1DE8126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1F6989AC" w14:textId="6B17281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</w:tbl>
    <w:p w14:paraId="736C2C43" w14:textId="1B8E54E0" w:rsidR="002D3F34" w:rsidRDefault="00AC6AF5" w:rsidP="00AC6AF5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7830D420" w:rsidR="001F2594" w:rsidRDefault="009C785B" w:rsidP="009C785B">
      <w:pPr>
        <w:rPr>
          <w:lang w:val="en-CA"/>
        </w:rPr>
      </w:pPr>
      <w:r>
        <w:rPr>
          <w:lang w:val="en-CA"/>
        </w:rPr>
        <w:t>The proposal has been implemented in ECM-</w:t>
      </w:r>
      <w:r w:rsidR="00570A0E">
        <w:rPr>
          <w:lang w:val="en-CA"/>
        </w:rPr>
        <w:t>13</w:t>
      </w:r>
      <w:r>
        <w:rPr>
          <w:lang w:val="en-CA"/>
        </w:rPr>
        <w:t>.0 and evaluated under the ECM RA and LDB common test configurations</w:t>
      </w:r>
      <w:r w:rsidR="00570A0E">
        <w:rPr>
          <w:lang w:val="en-CA"/>
        </w:rPr>
        <w:t xml:space="preserve">. </w:t>
      </w:r>
      <w:r>
        <w:rPr>
          <w:lang w:val="en-CA"/>
        </w:rPr>
        <w:t>The following table shows the objective results.</w:t>
      </w:r>
      <w:r w:rsidR="00000788">
        <w:rPr>
          <w:lang w:val="en-CA"/>
        </w:rPr>
        <w:t xml:space="preserve"> It should be noted that the encoding and decoding run time are unreliable.</w:t>
      </w:r>
    </w:p>
    <w:p w14:paraId="035B42FC" w14:textId="77777777" w:rsidR="009F74BF" w:rsidRDefault="009F74BF" w:rsidP="00C8476C">
      <w:pPr>
        <w:jc w:val="center"/>
        <w:rPr>
          <w:lang w:val="en-CA"/>
        </w:rPr>
      </w:pP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831"/>
        <w:gridCol w:w="831"/>
        <w:gridCol w:w="1323"/>
        <w:gridCol w:w="1336"/>
      </w:tblGrid>
      <w:tr w:rsidR="009F74BF" w:rsidRPr="009F74BF" w14:paraId="59965735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0520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35951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F74BF" w:rsidRPr="009F74BF" w14:paraId="5E1AA462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83D6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AA50C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9F74BF" w:rsidRPr="009F74BF" w14:paraId="5ABE70DE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3A70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B7AC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22B4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5546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62C2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578F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3F3C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BF2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F74BF" w:rsidRPr="009F74BF" w14:paraId="1CE84F45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E0D8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AA366" w14:textId="6F4BC2F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B4D3B" w14:textId="3571F188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ADB8" w14:textId="75FE3CDD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B4B26" w14:textId="74AEEE7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EF2CE" w14:textId="00AFD5E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5A85F" w14:textId="38AA84A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90EC5" w14:textId="5F256542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4BF" w:rsidRPr="009F74BF" w14:paraId="46C7DA79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CA48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DF930" w14:textId="0E29C2F6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D4F6D" w14:textId="31FB3B96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CC9C9" w14:textId="5B6E4FE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5FEE9" w14:textId="3A293F4D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0F0C9" w14:textId="50286EA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1515" w14:textId="25EB54F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F73BD" w14:textId="4884B39C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4BF" w:rsidRPr="009F74BF" w14:paraId="3F27136A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325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A14E4" w14:textId="36D60DC4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05973" w14:textId="4C5D6AC6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47CD2" w14:textId="143EE82B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81A5" w14:textId="69FFC53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B6C5B" w14:textId="2829E34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E1F6" w14:textId="07DF9A2A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15A6E" w14:textId="73290632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4BF" w:rsidRPr="009F74BF" w14:paraId="3EBEF9AA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A11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22E2" w14:textId="08BBA1DA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41A09" w14:textId="6C515F2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8E40" w14:textId="3C10D1E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93C4A" w14:textId="6794370D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AB347" w14:textId="49A55AAB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CA72D" w14:textId="02992EC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630E7" w14:textId="4CDAD7E4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4BF" w:rsidRPr="009F74BF" w14:paraId="1DFA942D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D03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9A10" w14:textId="49FA0AFA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C32D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A345" w14:textId="75E76AD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7240" w14:textId="74B8F04B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EAF1B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7EF0" w14:textId="3709240E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2BF1D" w14:textId="213CDD79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4BF" w:rsidRPr="009F74BF" w14:paraId="2F8D7CF3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579E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516FF" w14:textId="794BF72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233C" w14:textId="1A744371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6C2B" w14:textId="6BE3BA7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9061" w14:textId="2D77E6F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9C27" w14:textId="3576E69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9C3F84" w14:textId="17911F9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D5909" w14:textId="1883E912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4BF" w:rsidRPr="009F74BF" w14:paraId="71B7FB71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361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ED73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125F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85D4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DC26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103.1%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783F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C594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9D8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6213F6E9" w14:textId="77777777" w:rsidR="00FE326F" w:rsidRDefault="00FE326F" w:rsidP="00C8476C">
      <w:pPr>
        <w:jc w:val="center"/>
        <w:rPr>
          <w:szCs w:val="22"/>
          <w:lang w:val="en-CA"/>
        </w:rPr>
      </w:pPr>
    </w:p>
    <w:tbl>
      <w:tblPr>
        <w:tblW w:w="8360" w:type="dxa"/>
        <w:jc w:val="center"/>
        <w:tblLook w:val="04A0" w:firstRow="1" w:lastRow="0" w:firstColumn="1" w:lastColumn="0" w:noHBand="0" w:noVBand="1"/>
      </w:tblPr>
      <w:tblGrid>
        <w:gridCol w:w="1040"/>
        <w:gridCol w:w="1018"/>
        <w:gridCol w:w="1017"/>
        <w:gridCol w:w="1017"/>
        <w:gridCol w:w="780"/>
        <w:gridCol w:w="780"/>
        <w:gridCol w:w="1347"/>
        <w:gridCol w:w="1361"/>
      </w:tblGrid>
      <w:tr w:rsidR="00AB55BB" w:rsidRPr="00AB55BB" w14:paraId="38A97C86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7C04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97925" w14:textId="607BECEF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AB55BB" w:rsidRPr="00AB55BB" w14:paraId="6C976BAB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F2BA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E9F6F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B55BB" w:rsidRPr="00AB55BB" w14:paraId="0934214D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7330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B9DA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A9A0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394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ACE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495E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0913D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8ED4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B55BB" w:rsidRPr="00AB55BB" w14:paraId="3B254D7E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48FC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C65C" w14:textId="0D3D7C8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96F5" w14:textId="0ADFB3A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FF2E" w14:textId="42FC726D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812B" w14:textId="69BE8820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3964" w14:textId="4D792D3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AB63" w14:textId="3CC92912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ECAC2" w14:textId="0C395BF4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4E9EE0FF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AC86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4AAD" w14:textId="0F894CE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98F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94C5" w14:textId="2157E24E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1206" w14:textId="4391A081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3C75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2AE6" w14:textId="44C74A5B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7D98" w14:textId="2C7C6891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0E22717A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79FE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6D992" w14:textId="0B4534F9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576C8" w14:textId="38540B60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A87BC" w14:textId="0B6B8EDA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6102A" w14:textId="2127B586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6DF11" w14:textId="6E969038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877C7" w14:textId="295CF7AE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7D6A6" w14:textId="72FE85B9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1735E06F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209F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62A7" w14:textId="71A998B4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9A47" w14:textId="1E2E4F6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6810" w14:textId="2C0385B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1896" w14:textId="54B7D8C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1061D" w14:textId="482F2C00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4554A" w14:textId="280E5066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8A7B0" w14:textId="790DF8CA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2D126416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BF78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11A75" w14:textId="3C9293F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FFBB" w14:textId="27171BCF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5AE9" w14:textId="6F944B3B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F7C68" w14:textId="2E723CD4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45A81" w14:textId="7C67A001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CD99" w14:textId="434D028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C2C0B" w14:textId="1254339E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1B31A99E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5B69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DA68E" w14:textId="2B5E78FD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8681" w14:textId="568AF178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3D271" w14:textId="12BF78D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CE8C9" w14:textId="4BB5A67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B0F2F" w14:textId="0B836B3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23F55" w14:textId="533AA2C6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4A81A" w14:textId="5E43344F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5A3B4F76" w14:textId="77777777" w:rsidTr="00C8476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4C067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61D7C" w14:textId="48FCD35D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617BB" w14:textId="6715C39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93A2B" w14:textId="0AB5449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990A4" w14:textId="3A7A8E6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915D" w14:textId="22232CCE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4F97" w14:textId="56374A1D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90D2D" w14:textId="62544711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CE4D900" w14:textId="77777777" w:rsidR="00AB55BB" w:rsidRPr="005B217D" w:rsidRDefault="00AB55BB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2EC36" w:rsidR="00342FF4" w:rsidRPr="005B217D" w:rsidRDefault="00FA375A" w:rsidP="009234A5">
      <w:pPr>
        <w:rPr>
          <w:szCs w:val="22"/>
          <w:lang w:val="en-CA"/>
        </w:rPr>
      </w:pPr>
      <w:r w:rsidRPr="00FA375A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61615" w14:textId="77777777" w:rsidR="00923B5D" w:rsidRDefault="00923B5D">
      <w:r>
        <w:separator/>
      </w:r>
    </w:p>
  </w:endnote>
  <w:endnote w:type="continuationSeparator" w:id="0">
    <w:p w14:paraId="3697D57E" w14:textId="77777777" w:rsidR="00923B5D" w:rsidRDefault="00923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DFD7A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476C">
      <w:rPr>
        <w:rStyle w:val="PageNumber"/>
        <w:noProof/>
      </w:rPr>
      <w:t>2024-07-06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1183E0" w14:textId="77777777" w:rsidR="00923B5D" w:rsidRDefault="00923B5D">
      <w:r>
        <w:separator/>
      </w:r>
    </w:p>
  </w:footnote>
  <w:footnote w:type="continuationSeparator" w:id="0">
    <w:p w14:paraId="6945B7F3" w14:textId="77777777" w:rsidR="00923B5D" w:rsidRDefault="00923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659853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0905404">
    <w:abstractNumId w:val="9"/>
  </w:num>
  <w:num w:numId="3" w16cid:durableId="198470285">
    <w:abstractNumId w:val="8"/>
  </w:num>
  <w:num w:numId="4" w16cid:durableId="883568156">
    <w:abstractNumId w:val="6"/>
  </w:num>
  <w:num w:numId="5" w16cid:durableId="1072779464">
    <w:abstractNumId w:val="7"/>
  </w:num>
  <w:num w:numId="6" w16cid:durableId="31736426">
    <w:abstractNumId w:val="4"/>
  </w:num>
  <w:num w:numId="7" w16cid:durableId="1590121751">
    <w:abstractNumId w:val="5"/>
  </w:num>
  <w:num w:numId="8" w16cid:durableId="1228683720">
    <w:abstractNumId w:val="4"/>
  </w:num>
  <w:num w:numId="9" w16cid:durableId="311567828">
    <w:abstractNumId w:val="1"/>
  </w:num>
  <w:num w:numId="10" w16cid:durableId="1413314288">
    <w:abstractNumId w:val="3"/>
  </w:num>
  <w:num w:numId="11" w16cid:durableId="13920785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88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0D7"/>
    <w:rsid w:val="000B0C0F"/>
    <w:rsid w:val="000B1C6B"/>
    <w:rsid w:val="000B4142"/>
    <w:rsid w:val="000B4FF9"/>
    <w:rsid w:val="000C09AC"/>
    <w:rsid w:val="000C228D"/>
    <w:rsid w:val="000C2BAA"/>
    <w:rsid w:val="000C5F4C"/>
    <w:rsid w:val="000C6E05"/>
    <w:rsid w:val="000E00F3"/>
    <w:rsid w:val="000E1645"/>
    <w:rsid w:val="000E2ECB"/>
    <w:rsid w:val="000E711C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6E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36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778"/>
    <w:rsid w:val="002375C1"/>
    <w:rsid w:val="002410A4"/>
    <w:rsid w:val="00247E1E"/>
    <w:rsid w:val="00253157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35F5"/>
    <w:rsid w:val="002D3F34"/>
    <w:rsid w:val="002F164D"/>
    <w:rsid w:val="002F6B5A"/>
    <w:rsid w:val="003021BC"/>
    <w:rsid w:val="00306206"/>
    <w:rsid w:val="00317D85"/>
    <w:rsid w:val="00325CDC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3A50"/>
    <w:rsid w:val="003C1613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0A7D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0A0E"/>
    <w:rsid w:val="005753EC"/>
    <w:rsid w:val="005801A2"/>
    <w:rsid w:val="00590F46"/>
    <w:rsid w:val="005952A5"/>
    <w:rsid w:val="005A33A1"/>
    <w:rsid w:val="005B217D"/>
    <w:rsid w:val="005B339C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452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6BBA"/>
    <w:rsid w:val="00735925"/>
    <w:rsid w:val="0074393F"/>
    <w:rsid w:val="00745F6B"/>
    <w:rsid w:val="0075175B"/>
    <w:rsid w:val="0075585E"/>
    <w:rsid w:val="007572DE"/>
    <w:rsid w:val="00770571"/>
    <w:rsid w:val="007768FF"/>
    <w:rsid w:val="00777075"/>
    <w:rsid w:val="00780D11"/>
    <w:rsid w:val="007824D3"/>
    <w:rsid w:val="00796EE3"/>
    <w:rsid w:val="007A7D29"/>
    <w:rsid w:val="007B4AB8"/>
    <w:rsid w:val="007B5513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3154"/>
    <w:rsid w:val="008334DC"/>
    <w:rsid w:val="00837D4A"/>
    <w:rsid w:val="0084447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46F2"/>
    <w:rsid w:val="008D14B6"/>
    <w:rsid w:val="008E18C3"/>
    <w:rsid w:val="008E480C"/>
    <w:rsid w:val="00907757"/>
    <w:rsid w:val="009212B0"/>
    <w:rsid w:val="00921FA1"/>
    <w:rsid w:val="009234A5"/>
    <w:rsid w:val="00923B5D"/>
    <w:rsid w:val="00925CE2"/>
    <w:rsid w:val="00933453"/>
    <w:rsid w:val="009336F7"/>
    <w:rsid w:val="0093636C"/>
    <w:rsid w:val="009374A7"/>
    <w:rsid w:val="00937F03"/>
    <w:rsid w:val="00955F6D"/>
    <w:rsid w:val="00977C16"/>
    <w:rsid w:val="00984EDD"/>
    <w:rsid w:val="0098551D"/>
    <w:rsid w:val="00985DCB"/>
    <w:rsid w:val="0099518F"/>
    <w:rsid w:val="009A0DED"/>
    <w:rsid w:val="009A523D"/>
    <w:rsid w:val="009B02A1"/>
    <w:rsid w:val="009B3361"/>
    <w:rsid w:val="009B7F3F"/>
    <w:rsid w:val="009C785B"/>
    <w:rsid w:val="009D3C2B"/>
    <w:rsid w:val="009D7CE6"/>
    <w:rsid w:val="009E31A0"/>
    <w:rsid w:val="009E448E"/>
    <w:rsid w:val="009F496B"/>
    <w:rsid w:val="009F74BF"/>
    <w:rsid w:val="00A01439"/>
    <w:rsid w:val="00A02E61"/>
    <w:rsid w:val="00A05CFF"/>
    <w:rsid w:val="00A13048"/>
    <w:rsid w:val="00A448E3"/>
    <w:rsid w:val="00A46843"/>
    <w:rsid w:val="00A56B97"/>
    <w:rsid w:val="00A6093D"/>
    <w:rsid w:val="00A703CE"/>
    <w:rsid w:val="00A72017"/>
    <w:rsid w:val="00A7640F"/>
    <w:rsid w:val="00A767DC"/>
    <w:rsid w:val="00A76A6D"/>
    <w:rsid w:val="00A83253"/>
    <w:rsid w:val="00AA2150"/>
    <w:rsid w:val="00AA6E84"/>
    <w:rsid w:val="00AA74B5"/>
    <w:rsid w:val="00AB1A1C"/>
    <w:rsid w:val="00AB4721"/>
    <w:rsid w:val="00AB55BB"/>
    <w:rsid w:val="00AB7405"/>
    <w:rsid w:val="00AC6AF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0837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11762"/>
    <w:rsid w:val="00C26CCB"/>
    <w:rsid w:val="00C30249"/>
    <w:rsid w:val="00C35F74"/>
    <w:rsid w:val="00C3723B"/>
    <w:rsid w:val="00C42466"/>
    <w:rsid w:val="00C50246"/>
    <w:rsid w:val="00C606C9"/>
    <w:rsid w:val="00C80288"/>
    <w:rsid w:val="00C836F0"/>
    <w:rsid w:val="00C84003"/>
    <w:rsid w:val="00C8476C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0EC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4FE1"/>
    <w:rsid w:val="00D807BF"/>
    <w:rsid w:val="00D82FCC"/>
    <w:rsid w:val="00D92D41"/>
    <w:rsid w:val="00DA17FC"/>
    <w:rsid w:val="00DA7887"/>
    <w:rsid w:val="00DB2C26"/>
    <w:rsid w:val="00DB45C3"/>
    <w:rsid w:val="00DD02F4"/>
    <w:rsid w:val="00DD6622"/>
    <w:rsid w:val="00DE1C7C"/>
    <w:rsid w:val="00DE36F5"/>
    <w:rsid w:val="00DE6B43"/>
    <w:rsid w:val="00E041C6"/>
    <w:rsid w:val="00E11923"/>
    <w:rsid w:val="00E207D8"/>
    <w:rsid w:val="00E262D4"/>
    <w:rsid w:val="00E35DF0"/>
    <w:rsid w:val="00E36250"/>
    <w:rsid w:val="00E36841"/>
    <w:rsid w:val="00E47F2D"/>
    <w:rsid w:val="00E54511"/>
    <w:rsid w:val="00E60EDC"/>
    <w:rsid w:val="00E61DAC"/>
    <w:rsid w:val="00E72B80"/>
    <w:rsid w:val="00E75FE3"/>
    <w:rsid w:val="00E76316"/>
    <w:rsid w:val="00E86C4C"/>
    <w:rsid w:val="00E9059C"/>
    <w:rsid w:val="00E907A3"/>
    <w:rsid w:val="00EA5AE0"/>
    <w:rsid w:val="00EB56E1"/>
    <w:rsid w:val="00EB7AB1"/>
    <w:rsid w:val="00EC207C"/>
    <w:rsid w:val="00EC32BD"/>
    <w:rsid w:val="00ED536F"/>
    <w:rsid w:val="00EE7CD8"/>
    <w:rsid w:val="00EF37F6"/>
    <w:rsid w:val="00EF48CC"/>
    <w:rsid w:val="00F00390"/>
    <w:rsid w:val="00F00801"/>
    <w:rsid w:val="00F1797A"/>
    <w:rsid w:val="00F2488D"/>
    <w:rsid w:val="00F35C56"/>
    <w:rsid w:val="00F3647F"/>
    <w:rsid w:val="00F601A0"/>
    <w:rsid w:val="00F65F12"/>
    <w:rsid w:val="00F712E9"/>
    <w:rsid w:val="00F73032"/>
    <w:rsid w:val="00F82AD3"/>
    <w:rsid w:val="00F848FC"/>
    <w:rsid w:val="00F854EF"/>
    <w:rsid w:val="00F906F6"/>
    <w:rsid w:val="00F9282A"/>
    <w:rsid w:val="00F96BAD"/>
    <w:rsid w:val="00FA139D"/>
    <w:rsid w:val="00FA375A"/>
    <w:rsid w:val="00FA60F5"/>
    <w:rsid w:val="00FB0E84"/>
    <w:rsid w:val="00FC2405"/>
    <w:rsid w:val="00FD01C2"/>
    <w:rsid w:val="00FE3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030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uoyy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690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3</cp:revision>
  <cp:lastPrinted>1900-01-01T08:00:00Z</cp:lastPrinted>
  <dcterms:created xsi:type="dcterms:W3CDTF">2024-07-06T06:54:00Z</dcterms:created>
  <dcterms:modified xsi:type="dcterms:W3CDTF">2024-07-06T06:54:00Z</dcterms:modified>
</cp:coreProperties>
</file>