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E39587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48C9A64" w:rsidR="008A4B4C" w:rsidRPr="005B217D" w:rsidRDefault="00E61DAC" w:rsidP="003117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117D3">
              <w:rPr>
                <w:lang w:val="en-CA"/>
              </w:rPr>
              <w:t>0212</w:t>
            </w:r>
            <w:r w:rsidR="006A0E5C" w:rsidRPr="006A0E5C">
              <w:rPr>
                <w:lang w:val="en-CA"/>
              </w:rPr>
              <w:t>-v</w:t>
            </w:r>
            <w:r w:rsidR="003117D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8506A3" w:rsidR="00E61DAC" w:rsidRPr="005B217D" w:rsidRDefault="00133C5D" w:rsidP="00133C5D">
            <w:pPr>
              <w:spacing w:before="60" w:after="60"/>
              <w:rPr>
                <w:b/>
                <w:szCs w:val="22"/>
                <w:lang w:val="en-CA"/>
              </w:rPr>
            </w:pPr>
            <w:r w:rsidRPr="004F17A9">
              <w:rPr>
                <w:b/>
                <w:szCs w:val="22"/>
                <w:lang w:val="en-CA"/>
              </w:rPr>
              <w:t xml:space="preserve">AHG9: </w:t>
            </w:r>
            <w:r>
              <w:rPr>
                <w:b/>
                <w:szCs w:val="22"/>
                <w:lang w:val="en-CA"/>
              </w:rPr>
              <w:t>On handling processing chain in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E4971B" w:rsidR="00E61DAC" w:rsidRPr="005B217D" w:rsidRDefault="0013458C" w:rsidP="00133C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DE18C7" w:rsidR="00E61DAC" w:rsidRPr="005B217D" w:rsidRDefault="00E61DAC" w:rsidP="00133C5D">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0BBC97" w:rsidR="00E61DAC" w:rsidRPr="005B217D" w:rsidRDefault="00A1643A" w:rsidP="00133C5D">
            <w:pPr>
              <w:spacing w:before="60" w:after="60"/>
              <w:rPr>
                <w:szCs w:val="22"/>
                <w:lang w:val="en-CA"/>
              </w:rPr>
            </w:pPr>
            <w:r>
              <w:rPr>
                <w:szCs w:val="22"/>
                <w:lang w:val="en-CA"/>
              </w:rPr>
              <w:t>Hendry</w:t>
            </w:r>
            <w:r w:rsidR="0093400E">
              <w:rPr>
                <w:szCs w:val="22"/>
                <w:lang w:val="en-CA"/>
              </w:rPr>
              <w:t xml:space="preserve"> Tan</w:t>
            </w:r>
            <w:r>
              <w:rPr>
                <w:szCs w:val="22"/>
                <w:lang w:val="en-CA"/>
              </w:rPr>
              <w:br/>
            </w:r>
            <w:proofErr w:type="spellStart"/>
            <w:r>
              <w:rPr>
                <w:szCs w:val="22"/>
                <w:lang w:val="en-CA"/>
              </w:rPr>
              <w:t>Jangwon</w:t>
            </w:r>
            <w:proofErr w:type="spellEnd"/>
            <w:r>
              <w:rPr>
                <w:szCs w:val="22"/>
                <w:lang w:val="en-CA"/>
              </w:rPr>
              <w:t xml:space="preserve"> Lee</w:t>
            </w:r>
            <w:r>
              <w:rPr>
                <w:szCs w:val="22"/>
                <w:lang w:val="en-CA"/>
              </w:rPr>
              <w:br/>
            </w:r>
            <w:proofErr w:type="spellStart"/>
            <w:r>
              <w:rPr>
                <w:szCs w:val="22"/>
                <w:lang w:val="en-CA"/>
              </w:rPr>
              <w:t>Junghak</w:t>
            </w:r>
            <w:proofErr w:type="spellEnd"/>
            <w:r>
              <w:rPr>
                <w:szCs w:val="22"/>
                <w:lang w:val="en-CA"/>
              </w:rPr>
              <w:t xml:space="preserve"> Nam</w:t>
            </w:r>
            <w:r>
              <w:rPr>
                <w:szCs w:val="22"/>
                <w:lang w:val="en-CA"/>
              </w:rPr>
              <w:br/>
            </w:r>
            <w:proofErr w:type="spellStart"/>
            <w:r>
              <w:rPr>
                <w:szCs w:val="22"/>
                <w:lang w:val="en-CA"/>
              </w:rPr>
              <w:t>Chul</w:t>
            </w:r>
            <w:proofErr w:type="spellEnd"/>
            <w:r>
              <w:rPr>
                <w:szCs w:val="22"/>
                <w:lang w:val="en-CA"/>
              </w:rPr>
              <w:t xml:space="preserve"> </w:t>
            </w:r>
            <w:proofErr w:type="spellStart"/>
            <w:r>
              <w:rPr>
                <w:szCs w:val="22"/>
                <w:lang w:val="en-CA"/>
              </w:rPr>
              <w:t>Keun</w:t>
            </w:r>
            <w:proofErr w:type="spellEnd"/>
            <w:r>
              <w:rPr>
                <w:szCs w:val="22"/>
                <w:lang w:val="en-CA"/>
              </w:rPr>
              <w:t xml:space="preserve"> Kim</w:t>
            </w:r>
            <w:r>
              <w:rPr>
                <w:szCs w:val="22"/>
                <w:lang w:val="en-CA"/>
              </w:rPr>
              <w:br/>
            </w:r>
            <w:proofErr w:type="spellStart"/>
            <w:r>
              <w:rPr>
                <w:szCs w:val="22"/>
                <w:lang w:val="en-CA"/>
              </w:rPr>
              <w:t>Jaehyun</w:t>
            </w:r>
            <w:proofErr w:type="spellEnd"/>
            <w:r>
              <w:rPr>
                <w:szCs w:val="22"/>
                <w:lang w:val="en-CA"/>
              </w:rPr>
              <w:t xml:space="preserve"> Lim</w:t>
            </w:r>
            <w:r>
              <w:rPr>
                <w:szCs w:val="22"/>
                <w:lang w:val="en-CA"/>
              </w:rPr>
              <w:br/>
            </w:r>
            <w:proofErr w:type="spellStart"/>
            <w:r>
              <w:rPr>
                <w:szCs w:val="22"/>
                <w:lang w:val="en-CA"/>
              </w:rPr>
              <w:t>Seung</w:t>
            </w:r>
            <w:proofErr w:type="spellEnd"/>
            <w:r>
              <w:rPr>
                <w:szCs w:val="22"/>
                <w:lang w:val="en-CA"/>
              </w:rPr>
              <w:t xml:space="preserve"> Hwan Kim</w:t>
            </w:r>
            <w:r w:rsidR="00133C5D">
              <w:rPr>
                <w:szCs w:val="22"/>
                <w:lang w:val="en-CA"/>
              </w:rPr>
              <w:br/>
            </w:r>
          </w:p>
        </w:tc>
        <w:tc>
          <w:tcPr>
            <w:tcW w:w="900" w:type="dxa"/>
          </w:tcPr>
          <w:p w14:paraId="0140ECA2" w14:textId="738DB179" w:rsidR="00E61DAC" w:rsidRPr="005B217D" w:rsidRDefault="00E61DAC">
            <w:pPr>
              <w:spacing w:before="60" w:after="60"/>
              <w:rPr>
                <w:szCs w:val="22"/>
                <w:lang w:val="en-CA"/>
              </w:rPr>
            </w:pPr>
            <w:r w:rsidRPr="005B217D">
              <w:rPr>
                <w:szCs w:val="22"/>
                <w:lang w:val="en-CA"/>
              </w:rPr>
              <w:t>Email:</w:t>
            </w:r>
          </w:p>
        </w:tc>
        <w:tc>
          <w:tcPr>
            <w:tcW w:w="3060" w:type="dxa"/>
          </w:tcPr>
          <w:p w14:paraId="32C2ABFD" w14:textId="7A4ECF45" w:rsidR="00E61DAC" w:rsidRPr="005B217D" w:rsidRDefault="00A1643A" w:rsidP="005952A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693180" w:rsidR="00E61DAC" w:rsidRPr="005B217D" w:rsidRDefault="00133C5D">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9864D2" w14:textId="77777777" w:rsidR="00A32626" w:rsidRDefault="003955FC" w:rsidP="003955FC">
      <w:pPr>
        <w:rPr>
          <w:sz w:val="20"/>
          <w:lang w:val="en-CA"/>
        </w:rPr>
      </w:pPr>
      <w:r w:rsidRPr="00A32626">
        <w:rPr>
          <w:sz w:val="20"/>
          <w:lang w:val="en-CA"/>
        </w:rPr>
        <w:t>The current Technology under Consideration (</w:t>
      </w:r>
      <w:proofErr w:type="spellStart"/>
      <w:r w:rsidRPr="00A32626">
        <w:rPr>
          <w:sz w:val="20"/>
          <w:lang w:val="en-CA"/>
        </w:rPr>
        <w:t>TuC</w:t>
      </w:r>
      <w:proofErr w:type="spellEnd"/>
      <w:r w:rsidRPr="00A32626">
        <w:rPr>
          <w:sz w:val="20"/>
          <w:lang w:val="en-CA"/>
        </w:rPr>
        <w:t>) JVET-AH2032 contains two options for handling processing chain of SEI messages, i.e., breadth-first approach and depth-first approach.</w:t>
      </w:r>
      <w:r w:rsidR="00A32626">
        <w:rPr>
          <w:sz w:val="20"/>
          <w:lang w:val="en-CA"/>
        </w:rPr>
        <w:t xml:space="preserve"> </w:t>
      </w:r>
      <w:r w:rsidRPr="00A32626">
        <w:rPr>
          <w:sz w:val="20"/>
          <w:lang w:val="en-CA"/>
        </w:rPr>
        <w:t>This contribution advocates the JVET group to adopt the depth-first approach, in general, for handling processing chain of SEI messages.</w:t>
      </w:r>
    </w:p>
    <w:p w14:paraId="31A08B2F" w14:textId="14414D84" w:rsidR="003955FC" w:rsidRPr="00A32626" w:rsidRDefault="00A32626" w:rsidP="003955FC">
      <w:pPr>
        <w:rPr>
          <w:sz w:val="20"/>
          <w:lang w:val="en-CA"/>
        </w:rPr>
      </w:pPr>
      <w:r>
        <w:rPr>
          <w:sz w:val="20"/>
          <w:lang w:val="en-CA"/>
        </w:rPr>
        <w:t xml:space="preserve">In this contribution, it is also </w:t>
      </w:r>
      <w:r w:rsidRPr="00A32626">
        <w:rPr>
          <w:sz w:val="20"/>
          <w:lang w:val="en-CA"/>
        </w:rPr>
        <w:t xml:space="preserve">asserted that some modification to the depth-first approach is needed. The proposed </w:t>
      </w:r>
      <w:proofErr w:type="gramStart"/>
      <w:r w:rsidRPr="00A32626">
        <w:rPr>
          <w:sz w:val="20"/>
          <w:lang w:val="en-CA"/>
        </w:rPr>
        <w:t>modification</w:t>
      </w:r>
      <w:proofErr w:type="gramEnd"/>
      <w:r w:rsidRPr="00A32626">
        <w:rPr>
          <w:sz w:val="20"/>
          <w:lang w:val="en-CA"/>
        </w:rPr>
        <w:t xml:space="preserve"> are as follows:</w:t>
      </w:r>
    </w:p>
    <w:p w14:paraId="754A02C1" w14:textId="77777777" w:rsidR="00A32626" w:rsidRPr="00A32626" w:rsidRDefault="00A32626" w:rsidP="00A32626">
      <w:pPr>
        <w:numPr>
          <w:ilvl w:val="0"/>
          <w:numId w:val="16"/>
        </w:numPr>
        <w:snapToGrid w:val="0"/>
        <w:spacing w:before="120"/>
        <w:rPr>
          <w:rFonts w:eastAsia="Malgun Gothic"/>
          <w:sz w:val="20"/>
          <w:lang w:val="en-CA"/>
        </w:rPr>
      </w:pPr>
      <w:r w:rsidRPr="00A32626">
        <w:rPr>
          <w:rFonts w:eastAsia="Malgun Gothic"/>
          <w:sz w:val="20"/>
          <w:lang w:val="en-CA"/>
        </w:rPr>
        <w:t>The process of handling processing chain of SEI messages is applied for each decoded picture.</w:t>
      </w:r>
    </w:p>
    <w:p w14:paraId="33589229" w14:textId="77777777" w:rsidR="00A32626" w:rsidRPr="00A32626" w:rsidRDefault="00A32626" w:rsidP="00A32626">
      <w:pPr>
        <w:numPr>
          <w:ilvl w:val="0"/>
          <w:numId w:val="16"/>
        </w:numPr>
        <w:snapToGrid w:val="0"/>
        <w:spacing w:before="120"/>
        <w:rPr>
          <w:rFonts w:eastAsia="Malgun Gothic"/>
          <w:sz w:val="20"/>
          <w:lang w:val="en-CA"/>
        </w:rPr>
      </w:pPr>
      <w:r w:rsidRPr="00A32626">
        <w:rPr>
          <w:rFonts w:eastAsia="Malgun Gothic"/>
          <w:sz w:val="20"/>
          <w:lang w:val="en-CA"/>
        </w:rPr>
        <w:t>Prior to applying processing chain of SEI messages, if there are multiple SPO SEI messages present for the CVS, the decoding system chooses one of the SPO SEI message to be used.</w:t>
      </w:r>
    </w:p>
    <w:p w14:paraId="67EC0609" w14:textId="77777777" w:rsidR="00A32626" w:rsidRPr="00A32626" w:rsidRDefault="00A32626" w:rsidP="00A32626">
      <w:pPr>
        <w:numPr>
          <w:ilvl w:val="0"/>
          <w:numId w:val="16"/>
        </w:numPr>
        <w:snapToGrid w:val="0"/>
        <w:spacing w:before="120"/>
        <w:rPr>
          <w:rFonts w:eastAsia="Malgun Gothic"/>
          <w:sz w:val="20"/>
          <w:lang w:val="en-CA"/>
        </w:rPr>
      </w:pPr>
      <w:r w:rsidRPr="00A32626">
        <w:rPr>
          <w:rFonts w:eastAsia="Malgun Gothic"/>
          <w:sz w:val="20"/>
          <w:lang w:val="en-CA"/>
        </w:rPr>
        <w:t>For each decoded picture, the decoding chain prepares the following two sets:</w:t>
      </w:r>
    </w:p>
    <w:p w14:paraId="64B06A9F" w14:textId="77777777" w:rsidR="00A32626" w:rsidRPr="00A32626" w:rsidRDefault="00A32626" w:rsidP="00A32626">
      <w:pPr>
        <w:numPr>
          <w:ilvl w:val="1"/>
          <w:numId w:val="16"/>
        </w:numPr>
        <w:tabs>
          <w:tab w:val="clear" w:pos="1080"/>
        </w:tabs>
        <w:snapToGrid w:val="0"/>
        <w:spacing w:before="120"/>
        <w:ind w:left="720"/>
        <w:rPr>
          <w:rFonts w:eastAsia="Malgun Gothic"/>
          <w:sz w:val="20"/>
          <w:lang w:val="en-CA"/>
        </w:rPr>
      </w:pPr>
      <w:r w:rsidRPr="00A32626">
        <w:rPr>
          <w:rFonts w:eastAsia="Malgun Gothic"/>
          <w:sz w:val="20"/>
          <w:lang w:val="en-CA"/>
        </w:rPr>
        <w:t xml:space="preserve">Set the list of </w:t>
      </w:r>
      <w:proofErr w:type="spellStart"/>
      <w:r w:rsidRPr="00A32626">
        <w:rPr>
          <w:rFonts w:eastAsia="Malgun Gothic"/>
          <w:sz w:val="20"/>
          <w:lang w:val="en-CA"/>
        </w:rPr>
        <w:t>PoPicList</w:t>
      </w:r>
      <w:proofErr w:type="spellEnd"/>
      <w:r w:rsidRPr="00A32626">
        <w:rPr>
          <w:rFonts w:eastAsia="Malgun Gothic"/>
          <w:sz w:val="20"/>
          <w:lang w:val="en-CA"/>
        </w:rPr>
        <w:t xml:space="preserve"> to be the list of decoded pictures in output order that resulted from decoding the </w:t>
      </w:r>
      <w:proofErr w:type="spellStart"/>
      <w:r w:rsidRPr="00A32626">
        <w:rPr>
          <w:rFonts w:eastAsia="Malgun Gothic"/>
          <w:sz w:val="20"/>
          <w:lang w:val="en-CA"/>
        </w:rPr>
        <w:t>bitstream</w:t>
      </w:r>
      <w:proofErr w:type="spellEnd"/>
      <w:r w:rsidRPr="00A32626">
        <w:rPr>
          <w:rFonts w:eastAsia="Malgun Gothic"/>
          <w:sz w:val="20"/>
          <w:lang w:val="en-CA"/>
        </w:rPr>
        <w:t xml:space="preserve"> up to the current decoded picture, including pictures that were generated from invocation of SEI messages for previous / preceding decoded pictures.</w:t>
      </w:r>
    </w:p>
    <w:p w14:paraId="5EF7506B" w14:textId="77777777" w:rsidR="00A32626" w:rsidRPr="00A32626" w:rsidRDefault="00A32626" w:rsidP="00A32626">
      <w:pPr>
        <w:numPr>
          <w:ilvl w:val="1"/>
          <w:numId w:val="16"/>
        </w:numPr>
        <w:tabs>
          <w:tab w:val="clear" w:pos="1080"/>
        </w:tabs>
        <w:snapToGrid w:val="0"/>
        <w:spacing w:before="120"/>
        <w:ind w:left="720"/>
        <w:rPr>
          <w:rFonts w:eastAsia="Malgun Gothic"/>
          <w:sz w:val="20"/>
          <w:lang w:val="en-CA"/>
        </w:rPr>
      </w:pPr>
      <w:r w:rsidRPr="00A32626">
        <w:rPr>
          <w:rFonts w:eastAsia="Malgun Gothic"/>
          <w:sz w:val="20"/>
          <w:lang w:val="en-CA"/>
        </w:rPr>
        <w:t xml:space="preserve">Set the list of </w:t>
      </w:r>
      <w:proofErr w:type="spellStart"/>
      <w:r w:rsidRPr="00A32626">
        <w:rPr>
          <w:rFonts w:eastAsia="Malgun Gothic"/>
          <w:sz w:val="20"/>
          <w:lang w:val="en-CA"/>
        </w:rPr>
        <w:t>PoSeiList</w:t>
      </w:r>
      <w:proofErr w:type="spellEnd"/>
      <w:r w:rsidRPr="00A32626">
        <w:rPr>
          <w:rFonts w:eastAsia="Malgun Gothic"/>
          <w:sz w:val="20"/>
          <w:lang w:val="en-CA"/>
        </w:rPr>
        <w:t xml:space="preserve"> to be the list of SEI messages that are active / have persistence over the current decoded picture, less the SEI messages that are included in the SPO SEI message(s) that is not chosen by the decoding system but not included in the chosen SPO SEI message. For SEIs in the </w:t>
      </w:r>
      <w:proofErr w:type="spellStart"/>
      <w:r w:rsidRPr="00A32626">
        <w:rPr>
          <w:rFonts w:eastAsia="Malgun Gothic"/>
          <w:sz w:val="20"/>
          <w:lang w:val="en-CA"/>
        </w:rPr>
        <w:t>PoSeiList</w:t>
      </w:r>
      <w:proofErr w:type="spellEnd"/>
      <w:r w:rsidRPr="00A32626">
        <w:rPr>
          <w:rFonts w:eastAsia="Malgun Gothic"/>
          <w:sz w:val="20"/>
          <w:lang w:val="en-CA"/>
        </w:rPr>
        <w:t xml:space="preserve"> that are included in the chosen SPO SEI message, their order in the list follows the order specified in the SPO SEI message.</w:t>
      </w:r>
    </w:p>
    <w:p w14:paraId="50D4FFF9" w14:textId="77777777" w:rsidR="00A32626" w:rsidRPr="00A32626" w:rsidRDefault="00A32626" w:rsidP="00A32626">
      <w:pPr>
        <w:numPr>
          <w:ilvl w:val="0"/>
          <w:numId w:val="16"/>
        </w:numPr>
        <w:tabs>
          <w:tab w:val="clear" w:pos="1080"/>
        </w:tabs>
        <w:snapToGrid w:val="0"/>
        <w:spacing w:before="120"/>
        <w:rPr>
          <w:rFonts w:eastAsia="Malgun Gothic"/>
          <w:sz w:val="20"/>
          <w:lang w:val="en-CA"/>
        </w:rPr>
      </w:pPr>
      <w:r w:rsidRPr="00A32626">
        <w:rPr>
          <w:rFonts w:eastAsia="Malgun Gothic"/>
          <w:sz w:val="20"/>
          <w:lang w:val="en-CA"/>
        </w:rPr>
        <w:t xml:space="preserve">Once the two sets have been specified for the decoded picture, the decoding system invokes the SEI messages in the </w:t>
      </w:r>
      <w:proofErr w:type="spellStart"/>
      <w:r w:rsidRPr="00A32626">
        <w:rPr>
          <w:rFonts w:eastAsia="Malgun Gothic"/>
          <w:sz w:val="20"/>
          <w:lang w:val="en-CA"/>
        </w:rPr>
        <w:t>PoSeiList</w:t>
      </w:r>
      <w:proofErr w:type="spellEnd"/>
      <w:r w:rsidRPr="00A32626">
        <w:rPr>
          <w:rFonts w:eastAsia="Malgun Gothic"/>
          <w:sz w:val="20"/>
          <w:lang w:val="en-CA"/>
        </w:rPr>
        <w:t xml:space="preserve"> starting from the first one to the last one. For each invocation of the SEI message, the decoding system does the following:</w:t>
      </w:r>
    </w:p>
    <w:p w14:paraId="166CCAE7" w14:textId="3C728D7E" w:rsidR="00A32626" w:rsidRPr="00A32626" w:rsidRDefault="00A32626" w:rsidP="00A32626">
      <w:pPr>
        <w:numPr>
          <w:ilvl w:val="1"/>
          <w:numId w:val="16"/>
        </w:numPr>
        <w:tabs>
          <w:tab w:val="clear" w:pos="1080"/>
        </w:tabs>
        <w:snapToGrid w:val="0"/>
        <w:spacing w:before="120"/>
        <w:ind w:left="720"/>
        <w:rPr>
          <w:rFonts w:eastAsia="Malgun Gothic"/>
          <w:sz w:val="20"/>
          <w:lang w:val="en-CA"/>
        </w:rPr>
      </w:pPr>
      <w:r w:rsidRPr="00A32626">
        <w:rPr>
          <w:rFonts w:eastAsia="Malgun Gothic"/>
          <w:sz w:val="20"/>
          <w:lang w:val="en-CA"/>
        </w:rPr>
        <w:t xml:space="preserve">Input pictures for invoking the </w:t>
      </w:r>
      <w:proofErr w:type="spellStart"/>
      <w:r w:rsidRPr="00A32626">
        <w:rPr>
          <w:rFonts w:eastAsia="Malgun Gothic"/>
          <w:sz w:val="20"/>
          <w:lang w:val="en-CA"/>
        </w:rPr>
        <w:t>seiX</w:t>
      </w:r>
      <w:proofErr w:type="spellEnd"/>
      <w:r w:rsidRPr="00A32626">
        <w:rPr>
          <w:rFonts w:eastAsia="Malgun Gothic"/>
          <w:sz w:val="20"/>
          <w:lang w:val="en-CA"/>
        </w:rPr>
        <w:t xml:space="preserve"> are taken from </w:t>
      </w:r>
      <w:proofErr w:type="spellStart"/>
      <w:r w:rsidRPr="00A32626">
        <w:rPr>
          <w:rFonts w:eastAsia="Malgun Gothic"/>
          <w:sz w:val="20"/>
          <w:lang w:val="en-CA"/>
        </w:rPr>
        <w:t>Po</w:t>
      </w:r>
      <w:r w:rsidR="0065267A">
        <w:rPr>
          <w:rFonts w:eastAsia="Malgun Gothic" w:hint="eastAsia"/>
          <w:sz w:val="20"/>
          <w:lang w:val="en-CA" w:eastAsia="ko-KR"/>
        </w:rPr>
        <w:t>Pic</w:t>
      </w:r>
      <w:r w:rsidRPr="00A32626">
        <w:rPr>
          <w:rFonts w:eastAsia="Malgun Gothic"/>
          <w:sz w:val="20"/>
          <w:lang w:val="en-CA"/>
        </w:rPr>
        <w:t>List</w:t>
      </w:r>
      <w:proofErr w:type="spellEnd"/>
      <w:r w:rsidRPr="00A32626">
        <w:rPr>
          <w:rFonts w:eastAsia="Malgun Gothic"/>
          <w:sz w:val="20"/>
          <w:lang w:val="en-CA"/>
        </w:rPr>
        <w:t>. Necessary formatting of the input pictures (e.g., cropping the pictures) may be applied.</w:t>
      </w:r>
    </w:p>
    <w:p w14:paraId="66B0B26B" w14:textId="77777777" w:rsidR="00A32626" w:rsidRPr="00A32626" w:rsidRDefault="00A32626" w:rsidP="00A32626">
      <w:pPr>
        <w:numPr>
          <w:ilvl w:val="1"/>
          <w:numId w:val="16"/>
        </w:numPr>
        <w:tabs>
          <w:tab w:val="clear" w:pos="1080"/>
        </w:tabs>
        <w:snapToGrid w:val="0"/>
        <w:spacing w:before="120"/>
        <w:ind w:left="720"/>
        <w:rPr>
          <w:rFonts w:eastAsia="Malgun Gothic"/>
          <w:sz w:val="20"/>
          <w:lang w:val="en-CA"/>
        </w:rPr>
      </w:pPr>
      <w:r w:rsidRPr="00A32626">
        <w:rPr>
          <w:rFonts w:eastAsia="Malgun Gothic"/>
          <w:sz w:val="20"/>
          <w:lang w:val="en-CA"/>
        </w:rPr>
        <w:t xml:space="preserve">Invoke </w:t>
      </w:r>
      <w:proofErr w:type="spellStart"/>
      <w:r w:rsidRPr="00A32626">
        <w:rPr>
          <w:rFonts w:eastAsia="Malgun Gothic"/>
          <w:sz w:val="20"/>
          <w:lang w:val="en-CA"/>
        </w:rPr>
        <w:t>seiX</w:t>
      </w:r>
      <w:proofErr w:type="spellEnd"/>
      <w:r w:rsidRPr="00A32626">
        <w:rPr>
          <w:rFonts w:eastAsia="Malgun Gothic"/>
          <w:sz w:val="20"/>
          <w:lang w:val="en-CA"/>
        </w:rPr>
        <w:t>.</w:t>
      </w:r>
    </w:p>
    <w:p w14:paraId="1B2F4089" w14:textId="11AAE555" w:rsidR="003955FC" w:rsidRPr="00A32626" w:rsidRDefault="00A32626" w:rsidP="00A32626">
      <w:pPr>
        <w:numPr>
          <w:ilvl w:val="1"/>
          <w:numId w:val="16"/>
        </w:numPr>
        <w:tabs>
          <w:tab w:val="clear" w:pos="1080"/>
        </w:tabs>
        <w:snapToGrid w:val="0"/>
        <w:spacing w:before="120"/>
        <w:ind w:left="720"/>
        <w:rPr>
          <w:rFonts w:eastAsia="Malgun Gothic"/>
          <w:sz w:val="20"/>
          <w:lang w:val="en-CA"/>
        </w:rPr>
      </w:pPr>
      <w:r w:rsidRPr="00A32626">
        <w:rPr>
          <w:rFonts w:eastAsia="Malgun Gothic"/>
          <w:sz w:val="20"/>
          <w:lang w:val="en-CA"/>
        </w:rPr>
        <w:t xml:space="preserve">If invocation of </w:t>
      </w:r>
      <w:proofErr w:type="spellStart"/>
      <w:r w:rsidRPr="00A32626">
        <w:rPr>
          <w:rFonts w:eastAsia="Malgun Gothic"/>
          <w:sz w:val="20"/>
          <w:lang w:val="en-CA"/>
        </w:rPr>
        <w:t>seiX</w:t>
      </w:r>
      <w:proofErr w:type="spellEnd"/>
      <w:r w:rsidRPr="00A32626">
        <w:rPr>
          <w:rFonts w:eastAsia="Malgun Gothic"/>
          <w:sz w:val="20"/>
          <w:lang w:val="en-CA"/>
        </w:rPr>
        <w:t xml:space="preserve"> produce new picture, the new picture in inserted into </w:t>
      </w:r>
      <w:proofErr w:type="spellStart"/>
      <w:r w:rsidR="0065267A" w:rsidRPr="00A32626">
        <w:rPr>
          <w:rFonts w:eastAsia="Malgun Gothic"/>
          <w:sz w:val="20"/>
          <w:lang w:val="en-CA"/>
        </w:rPr>
        <w:t>Po</w:t>
      </w:r>
      <w:r w:rsidR="0065267A">
        <w:rPr>
          <w:rFonts w:eastAsia="Malgun Gothic" w:hint="eastAsia"/>
          <w:sz w:val="20"/>
          <w:lang w:val="en-CA" w:eastAsia="ko-KR"/>
        </w:rPr>
        <w:t>Pic</w:t>
      </w:r>
      <w:r w:rsidR="0065267A" w:rsidRPr="00A32626">
        <w:rPr>
          <w:rFonts w:eastAsia="Malgun Gothic"/>
          <w:sz w:val="20"/>
          <w:lang w:val="en-CA"/>
        </w:rPr>
        <w:t>List</w:t>
      </w:r>
      <w:proofErr w:type="spellEnd"/>
      <w:r w:rsidR="0065267A" w:rsidRPr="00A32626">
        <w:rPr>
          <w:rFonts w:eastAsia="Malgun Gothic"/>
          <w:sz w:val="20"/>
          <w:lang w:val="en-CA"/>
        </w:rPr>
        <w:t xml:space="preserve"> </w:t>
      </w:r>
      <w:r w:rsidRPr="00A32626">
        <w:rPr>
          <w:rFonts w:eastAsia="Malgun Gothic"/>
          <w:sz w:val="20"/>
          <w:lang w:val="en-CA"/>
        </w:rPr>
        <w:t xml:space="preserve">at appropriate position which may be used as input pictures for the invocation of the next SEI message in the </w:t>
      </w:r>
      <w:proofErr w:type="spellStart"/>
      <w:r w:rsidRPr="00A32626">
        <w:rPr>
          <w:rFonts w:eastAsia="Malgun Gothic"/>
          <w:sz w:val="20"/>
          <w:lang w:val="en-CA"/>
        </w:rPr>
        <w:t>PoSeiList</w:t>
      </w:r>
      <w:proofErr w:type="spellEnd"/>
      <w:r w:rsidRPr="00A32626">
        <w:rPr>
          <w:rFonts w:eastAsia="Malgun Gothic"/>
          <w:sz w:val="20"/>
          <w:lang w:val="en-CA"/>
        </w:rPr>
        <w:t>.</w:t>
      </w:r>
    </w:p>
    <w:p w14:paraId="7D2AC1F0" w14:textId="7AEF5F7A" w:rsidR="00745F6B" w:rsidRPr="005B217D" w:rsidRDefault="00745F6B" w:rsidP="00E11923">
      <w:pPr>
        <w:pStyle w:val="Heading1"/>
        <w:rPr>
          <w:lang w:val="en-CA"/>
        </w:rPr>
      </w:pPr>
      <w:r w:rsidRPr="005B217D">
        <w:rPr>
          <w:lang w:val="en-CA"/>
        </w:rPr>
        <w:t>Introduction</w:t>
      </w:r>
    </w:p>
    <w:p w14:paraId="64C10282" w14:textId="77777777" w:rsidR="00FB454B" w:rsidRPr="00A32626" w:rsidRDefault="00FB454B" w:rsidP="004234F0">
      <w:pPr>
        <w:rPr>
          <w:sz w:val="20"/>
          <w:lang w:val="en-CA"/>
        </w:rPr>
      </w:pPr>
      <w:r w:rsidRPr="00A32626">
        <w:rPr>
          <w:sz w:val="20"/>
          <w:lang w:val="en-CA"/>
        </w:rPr>
        <w:t>The current Technology under Consideration (</w:t>
      </w:r>
      <w:proofErr w:type="spellStart"/>
      <w:r w:rsidRPr="00A32626">
        <w:rPr>
          <w:sz w:val="20"/>
          <w:lang w:val="en-CA"/>
        </w:rPr>
        <w:t>TuC</w:t>
      </w:r>
      <w:proofErr w:type="spellEnd"/>
      <w:r w:rsidRPr="00A32626">
        <w:rPr>
          <w:sz w:val="20"/>
          <w:lang w:val="en-CA"/>
        </w:rPr>
        <w:t>) JVET-AH2032 contains two options for handling processing chain. The two options are two different approaches as follows:</w:t>
      </w:r>
    </w:p>
    <w:p w14:paraId="5B2C6419" w14:textId="33ED3AEC" w:rsidR="00FB454B" w:rsidRPr="00A32626" w:rsidRDefault="00FB454B" w:rsidP="009E6761">
      <w:pPr>
        <w:pStyle w:val="ListParagraph"/>
        <w:numPr>
          <w:ilvl w:val="0"/>
          <w:numId w:val="12"/>
        </w:numPr>
        <w:tabs>
          <w:tab w:val="clear" w:pos="360"/>
          <w:tab w:val="clear" w:pos="720"/>
          <w:tab w:val="left" w:pos="450"/>
        </w:tabs>
        <w:snapToGrid w:val="0"/>
        <w:ind w:left="446" w:hanging="446"/>
        <w:contextualSpacing w:val="0"/>
        <w:rPr>
          <w:sz w:val="20"/>
          <w:lang w:val="en-CA"/>
        </w:rPr>
      </w:pPr>
      <w:r w:rsidRPr="00A32626">
        <w:rPr>
          <w:sz w:val="20"/>
          <w:lang w:val="en-CA"/>
        </w:rPr>
        <w:lastRenderedPageBreak/>
        <w:t xml:space="preserve">Option 1: Breadth-first approach. All the pictures are processed by a processing stage before moving on the next processing stage </w:t>
      </w:r>
    </w:p>
    <w:p w14:paraId="0C8E5EDF" w14:textId="0C61A4E3" w:rsidR="00FB454B" w:rsidRPr="00A32626" w:rsidRDefault="00FB454B" w:rsidP="009E6761">
      <w:pPr>
        <w:pStyle w:val="ListParagraph"/>
        <w:numPr>
          <w:ilvl w:val="0"/>
          <w:numId w:val="12"/>
        </w:numPr>
        <w:tabs>
          <w:tab w:val="clear" w:pos="360"/>
          <w:tab w:val="clear" w:pos="720"/>
          <w:tab w:val="left" w:pos="450"/>
        </w:tabs>
        <w:snapToGrid w:val="0"/>
        <w:ind w:left="446" w:hanging="446"/>
        <w:contextualSpacing w:val="0"/>
        <w:rPr>
          <w:sz w:val="20"/>
          <w:lang w:val="en-CA"/>
        </w:rPr>
      </w:pPr>
      <w:r w:rsidRPr="00A32626">
        <w:rPr>
          <w:sz w:val="20"/>
          <w:lang w:val="en-CA"/>
        </w:rPr>
        <w:t>Option 2: Depth-first approach. A picture is processed by all the processing stages, before moving on the next picture in output order.</w:t>
      </w:r>
    </w:p>
    <w:p w14:paraId="18FF6173" w14:textId="50BC15F1" w:rsidR="00FB454B" w:rsidRPr="00A32626" w:rsidRDefault="00C263C7" w:rsidP="004234F0">
      <w:pPr>
        <w:rPr>
          <w:sz w:val="20"/>
          <w:lang w:val="en-CA"/>
        </w:rPr>
      </w:pPr>
      <w:r w:rsidRPr="00A32626">
        <w:rPr>
          <w:sz w:val="20"/>
          <w:lang w:val="en-CA"/>
        </w:rPr>
        <w:t>The two approaches may resulted in different outputs when applied to the same set of decoded pictures. Contribution JVET-AH0350 provided examples. For convenience, the examples from the contribution are pasted below:</w:t>
      </w:r>
    </w:p>
    <w:p w14:paraId="0E7C8DE6" w14:textId="0F739BEA" w:rsidR="00C263C7" w:rsidRDefault="00C263C7" w:rsidP="00C263C7">
      <w:pPr>
        <w:pStyle w:val="Heading2"/>
        <w:numPr>
          <w:ilvl w:val="0"/>
          <w:numId w:val="0"/>
        </w:numPr>
        <w:ind w:left="720" w:hanging="720"/>
        <w:rPr>
          <w:lang w:val="en-CA"/>
        </w:rPr>
      </w:pPr>
      <w:r>
        <w:rPr>
          <w:lang w:val="en-CA"/>
        </w:rPr>
        <w:t xml:space="preserve">Example 1: Quality enhancement followed by picture rate </w:t>
      </w:r>
      <w:proofErr w:type="spellStart"/>
      <w:r>
        <w:rPr>
          <w:lang w:val="en-CA"/>
        </w:rPr>
        <w:t>upsampling</w:t>
      </w:r>
      <w:proofErr w:type="spellEnd"/>
    </w:p>
    <w:p w14:paraId="5B5C6B39" w14:textId="77777777" w:rsidR="00C263C7" w:rsidRPr="00C263C7" w:rsidRDefault="00C263C7" w:rsidP="00C263C7">
      <w:pPr>
        <w:rPr>
          <w:sz w:val="20"/>
          <w:lang w:val="en-CA"/>
        </w:rPr>
      </w:pPr>
      <w:r w:rsidRPr="00C263C7">
        <w:rPr>
          <w:sz w:val="20"/>
          <w:lang w:val="en-CA"/>
        </w:rPr>
        <w:t>In this example, a processing chain has the following two processing stages:</w:t>
      </w:r>
    </w:p>
    <w:p w14:paraId="038A4C2B" w14:textId="77777777" w:rsidR="00C263C7" w:rsidRPr="00C263C7" w:rsidRDefault="00C263C7" w:rsidP="00C263C7">
      <w:pPr>
        <w:pStyle w:val="ListParagraph"/>
        <w:numPr>
          <w:ilvl w:val="0"/>
          <w:numId w:val="13"/>
        </w:numPr>
        <w:ind w:left="714" w:hanging="357"/>
        <w:contextualSpacing w:val="0"/>
        <w:rPr>
          <w:sz w:val="20"/>
          <w:lang w:val="en-CA"/>
        </w:rPr>
      </w:pPr>
      <w:r w:rsidRPr="00C263C7">
        <w:rPr>
          <w:sz w:val="20"/>
          <w:lang w:val="en-CA"/>
        </w:rPr>
        <w:t>Quality enhancement NNPF, which takes three consecutive cropped decoded pictures, in output order, as input and filters the mid-most picture. The mid-most input picture to each quality enhancement NNPF activation has a lower quality than the surrounding input pictures, and the quality of the mid-most input picture is enhanced to be closer to the quality of the surrounding input pictures. The NNPFA SEI messages activating the quality enhancement NNPF are present in picture units 4, 8, 12, and 16.</w:t>
      </w:r>
    </w:p>
    <w:p w14:paraId="6B98B4A8" w14:textId="77777777" w:rsidR="00C263C7" w:rsidRPr="00C263C7" w:rsidRDefault="00C263C7" w:rsidP="00C263C7">
      <w:pPr>
        <w:pStyle w:val="ListParagraph"/>
        <w:numPr>
          <w:ilvl w:val="0"/>
          <w:numId w:val="13"/>
        </w:numPr>
        <w:ind w:left="714" w:hanging="357"/>
        <w:contextualSpacing w:val="0"/>
        <w:rPr>
          <w:sz w:val="20"/>
          <w:lang w:val="en-CA"/>
        </w:rPr>
      </w:pPr>
      <w:r w:rsidRPr="00C263C7">
        <w:rPr>
          <w:sz w:val="20"/>
          <w:lang w:val="en-CA"/>
        </w:rPr>
        <w:t xml:space="preserve">Picture rate </w:t>
      </w:r>
      <w:proofErr w:type="spellStart"/>
      <w:r w:rsidRPr="00C263C7">
        <w:rPr>
          <w:sz w:val="20"/>
          <w:lang w:val="en-CA"/>
        </w:rPr>
        <w:t>upsampling</w:t>
      </w:r>
      <w:proofErr w:type="spellEnd"/>
      <w:r w:rsidRPr="00C263C7">
        <w:rPr>
          <w:sz w:val="20"/>
          <w:lang w:val="en-CA"/>
        </w:rPr>
        <w:t xml:space="preserve"> NNPF, which takes two consecutive pictures, in output order, as input and generates one intermediate picture as output. The NNPFA SEI messages activating the picture rate </w:t>
      </w:r>
      <w:proofErr w:type="spellStart"/>
      <w:r w:rsidRPr="00C263C7">
        <w:rPr>
          <w:sz w:val="20"/>
          <w:lang w:val="en-CA"/>
        </w:rPr>
        <w:t>upsampling</w:t>
      </w:r>
      <w:proofErr w:type="spellEnd"/>
      <w:r w:rsidRPr="00C263C7">
        <w:rPr>
          <w:sz w:val="20"/>
          <w:lang w:val="en-CA"/>
        </w:rPr>
        <w:t xml:space="preserve"> NNPF are present in picture units 2, 4, 6, 8, 10, 12, 14, and 16.</w:t>
      </w:r>
    </w:p>
    <w:p w14:paraId="5C578338" w14:textId="044919F7" w:rsidR="00C263C7" w:rsidRPr="00C263C7" w:rsidRDefault="00C263C7" w:rsidP="00C263C7">
      <w:pPr>
        <w:rPr>
          <w:sz w:val="20"/>
          <w:lang w:val="en-CA"/>
        </w:rPr>
      </w:pPr>
      <w:r w:rsidRPr="00C263C7">
        <w:rPr>
          <w:sz w:val="20"/>
          <w:lang w:val="en-CA"/>
        </w:rPr>
        <w:t xml:space="preserve">The breadth-first and depth-first handlings of the processing chain are depicted in </w:t>
      </w:r>
      <w:r w:rsidRPr="00C263C7">
        <w:rPr>
          <w:sz w:val="20"/>
          <w:lang w:val="en-CA"/>
        </w:rPr>
        <w:fldChar w:fldCharType="begin"/>
      </w:r>
      <w:r w:rsidRPr="00C263C7">
        <w:rPr>
          <w:sz w:val="20"/>
          <w:lang w:val="en-CA"/>
        </w:rPr>
        <w:instrText xml:space="preserve"> REF _Ref24545650 \h </w:instrText>
      </w:r>
      <w:r>
        <w:rPr>
          <w:sz w:val="20"/>
          <w:lang w:val="en-CA"/>
        </w:rPr>
        <w:instrText xml:space="preserve"> \* MERGEFORMAT </w:instrText>
      </w:r>
      <w:r w:rsidRPr="00C263C7">
        <w:rPr>
          <w:sz w:val="20"/>
          <w:lang w:val="en-CA"/>
        </w:rPr>
      </w:r>
      <w:r w:rsidRPr="00C263C7">
        <w:rPr>
          <w:sz w:val="20"/>
          <w:lang w:val="en-CA"/>
        </w:rPr>
        <w:fldChar w:fldCharType="separate"/>
      </w:r>
      <w:r w:rsidRPr="00C263C7">
        <w:rPr>
          <w:noProof/>
          <w:sz w:val="20"/>
        </w:rPr>
        <w:t>Figure 1</w:t>
      </w:r>
      <w:r w:rsidRPr="00C263C7">
        <w:rPr>
          <w:sz w:val="20"/>
          <w:lang w:val="en-CA"/>
        </w:rPr>
        <w:fldChar w:fldCharType="end"/>
      </w:r>
      <w:r w:rsidRPr="00C263C7">
        <w:rPr>
          <w:sz w:val="20"/>
          <w:lang w:val="en-CA"/>
        </w:rPr>
        <w:t xml:space="preserve"> and </w:t>
      </w:r>
      <w:r w:rsidRPr="00C263C7">
        <w:rPr>
          <w:sz w:val="20"/>
          <w:lang w:val="en-CA"/>
        </w:rPr>
        <w:fldChar w:fldCharType="begin"/>
      </w:r>
      <w:r w:rsidRPr="00C263C7">
        <w:rPr>
          <w:sz w:val="20"/>
          <w:lang w:val="en-CA"/>
        </w:rPr>
        <w:instrText xml:space="preserve"> REF _Ref164671500 \h </w:instrText>
      </w:r>
      <w:r>
        <w:rPr>
          <w:sz w:val="20"/>
          <w:lang w:val="en-CA"/>
        </w:rPr>
        <w:instrText xml:space="preserve"> \* MERGEFORMAT </w:instrText>
      </w:r>
      <w:r w:rsidRPr="00C263C7">
        <w:rPr>
          <w:sz w:val="20"/>
          <w:lang w:val="en-CA"/>
        </w:rPr>
      </w:r>
      <w:r w:rsidRPr="00C263C7">
        <w:rPr>
          <w:sz w:val="20"/>
          <w:lang w:val="en-CA"/>
        </w:rPr>
        <w:fldChar w:fldCharType="separate"/>
      </w:r>
      <w:r w:rsidRPr="00C263C7">
        <w:rPr>
          <w:noProof/>
          <w:sz w:val="20"/>
        </w:rPr>
        <w:t>Figure 2</w:t>
      </w:r>
      <w:r w:rsidRPr="00C263C7">
        <w:rPr>
          <w:sz w:val="20"/>
          <w:lang w:val="en-CA"/>
        </w:rPr>
        <w:fldChar w:fldCharType="end"/>
      </w:r>
      <w:r w:rsidRPr="00C263C7">
        <w:rPr>
          <w:sz w:val="20"/>
          <w:lang w:val="en-CA"/>
        </w:rPr>
        <w:t xml:space="preserve">, respectively. In the depth-first handling, the NNPFA SEI messages that activate the picture rate </w:t>
      </w:r>
      <w:proofErr w:type="spellStart"/>
      <w:r w:rsidRPr="00C263C7">
        <w:rPr>
          <w:sz w:val="20"/>
          <w:lang w:val="en-CA"/>
        </w:rPr>
        <w:t>upsampling</w:t>
      </w:r>
      <w:proofErr w:type="spellEnd"/>
      <w:r w:rsidRPr="00C263C7">
        <w:rPr>
          <w:sz w:val="20"/>
          <w:lang w:val="en-CA"/>
        </w:rPr>
        <w:t xml:space="preserve"> in picture units 2, 6, 10, and 14 are processed before the respective quality-enhanced pictures 2, 6, 10, and 14 have been generated. Hence, the breadth-first and depth-first handlings result into different output sequences.</w:t>
      </w:r>
    </w:p>
    <w:p w14:paraId="2451F4A8" w14:textId="77777777" w:rsidR="00C263C7" w:rsidRDefault="00C263C7" w:rsidP="00C263C7">
      <w:pPr>
        <w:rPr>
          <w:szCs w:val="22"/>
          <w:lang w:val="en-CA"/>
        </w:rPr>
      </w:pPr>
      <w:r w:rsidRPr="00990753">
        <w:rPr>
          <w:noProof/>
          <w:szCs w:val="22"/>
          <w:lang w:eastAsia="ko-KR"/>
        </w:rPr>
        <w:drawing>
          <wp:inline distT="0" distB="0" distL="0" distR="0" wp14:anchorId="1A205CD1" wp14:editId="66957645">
            <wp:extent cx="5742940" cy="2176145"/>
            <wp:effectExtent l="0" t="0" r="0" b="0"/>
            <wp:docPr id="189766150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61506" name="Picture 1" descr="A black background with a black square&#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p>
    <w:p w14:paraId="7723876D" w14:textId="77777777" w:rsidR="00C263C7" w:rsidRPr="00562CFD" w:rsidRDefault="00C263C7" w:rsidP="00C263C7">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Breadth-first handling of a processing chain of a quality enhancement NNPF followed by a picture rate upsampling NNPF.</w:t>
      </w:r>
    </w:p>
    <w:p w14:paraId="290F5BDB" w14:textId="77777777" w:rsidR="00C263C7" w:rsidRDefault="00C263C7" w:rsidP="00C263C7">
      <w:pPr>
        <w:rPr>
          <w:szCs w:val="22"/>
          <w:lang w:val="en-CA"/>
        </w:rPr>
      </w:pPr>
    </w:p>
    <w:p w14:paraId="4D43B2C1" w14:textId="77777777" w:rsidR="00C263C7" w:rsidRDefault="00C263C7" w:rsidP="00C263C7">
      <w:pPr>
        <w:rPr>
          <w:szCs w:val="22"/>
          <w:lang w:val="en-CA"/>
        </w:rPr>
      </w:pPr>
      <w:r w:rsidRPr="00990753">
        <w:rPr>
          <w:noProof/>
          <w:szCs w:val="22"/>
          <w:lang w:eastAsia="ko-KR"/>
        </w:rPr>
        <w:drawing>
          <wp:inline distT="0" distB="0" distL="0" distR="0" wp14:anchorId="0EE725B0" wp14:editId="549D84A3">
            <wp:extent cx="5742940" cy="2176145"/>
            <wp:effectExtent l="0" t="0" r="0" b="0"/>
            <wp:docPr id="989801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940" cy="2176145"/>
                    </a:xfrm>
                    <a:prstGeom prst="rect">
                      <a:avLst/>
                    </a:prstGeom>
                    <a:noFill/>
                  </pic:spPr>
                </pic:pic>
              </a:graphicData>
            </a:graphic>
          </wp:inline>
        </w:drawing>
      </w:r>
    </w:p>
    <w:p w14:paraId="392D79EB" w14:textId="77777777" w:rsidR="00C263C7" w:rsidRPr="00562CFD" w:rsidRDefault="00C263C7" w:rsidP="00C263C7">
      <w:pPr>
        <w:pStyle w:val="FigureNoTitle"/>
        <w:rPr>
          <w:noProof/>
        </w:rPr>
      </w:pPr>
      <w:bookmarkStart w:id="16" w:name="_Ref164671500"/>
      <w:r w:rsidRPr="00562CFD">
        <w:rPr>
          <w:noProof/>
        </w:rPr>
        <w:t>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6"/>
      <w:r w:rsidRPr="00562CFD">
        <w:rPr>
          <w:noProof/>
        </w:rPr>
        <w:t xml:space="preserve"> – </w:t>
      </w:r>
      <w:r>
        <w:rPr>
          <w:noProof/>
        </w:rPr>
        <w:t>Depth-first handling of a processing chain of a quality enhancement NNPF followed by a picture rate upsampling NNPF.</w:t>
      </w:r>
    </w:p>
    <w:p w14:paraId="20AB041D" w14:textId="0375CB29" w:rsidR="00C263C7" w:rsidRDefault="00C263C7" w:rsidP="00C263C7">
      <w:pPr>
        <w:pStyle w:val="Heading2"/>
        <w:numPr>
          <w:ilvl w:val="0"/>
          <w:numId w:val="0"/>
        </w:numPr>
        <w:ind w:left="720" w:hanging="720"/>
        <w:rPr>
          <w:lang w:val="en-CA"/>
        </w:rPr>
      </w:pPr>
      <w:r>
        <w:rPr>
          <w:lang w:val="en-CA"/>
        </w:rPr>
        <w:t>Example 2: Quality enhancement followed by film grain synthesis</w:t>
      </w:r>
    </w:p>
    <w:p w14:paraId="5BC99AE9" w14:textId="77777777" w:rsidR="00C263C7" w:rsidRPr="00C263C7" w:rsidRDefault="00C263C7" w:rsidP="00C263C7">
      <w:pPr>
        <w:rPr>
          <w:sz w:val="20"/>
          <w:lang w:val="en-CA"/>
        </w:rPr>
      </w:pPr>
      <w:r w:rsidRPr="00C263C7">
        <w:rPr>
          <w:sz w:val="20"/>
          <w:lang w:val="en-CA"/>
        </w:rPr>
        <w:t>In this example, a processing chain has the following two processing stages:</w:t>
      </w:r>
    </w:p>
    <w:p w14:paraId="6048B655" w14:textId="77777777" w:rsidR="00C263C7" w:rsidRPr="00C263C7" w:rsidRDefault="00C263C7" w:rsidP="00C263C7">
      <w:pPr>
        <w:pStyle w:val="ListParagraph"/>
        <w:numPr>
          <w:ilvl w:val="0"/>
          <w:numId w:val="14"/>
        </w:numPr>
        <w:contextualSpacing w:val="0"/>
        <w:rPr>
          <w:sz w:val="20"/>
          <w:lang w:val="en-CA"/>
        </w:rPr>
      </w:pPr>
      <w:r w:rsidRPr="00C263C7">
        <w:rPr>
          <w:sz w:val="20"/>
          <w:lang w:val="en-CA"/>
        </w:rPr>
        <w:t>Quality enhancement NNPF, which takes three consecutive cropped decoded pictures, in output order, as input and filters the mid-most picture. The mid-most input picture to each quality enhancement NNPF activation has a lower quality than the surrounding input pictures, and the quality of the mid-most input picture is enhanced to be closer to the quality of the surrounding input pictures. The NNPFA SEI messages activating the quality enhancement NNPF are present in picture units 4, 8, 12, and 16.</w:t>
      </w:r>
    </w:p>
    <w:p w14:paraId="6087C4FA" w14:textId="77777777" w:rsidR="00C263C7" w:rsidRPr="00C263C7" w:rsidRDefault="00C263C7" w:rsidP="00C263C7">
      <w:pPr>
        <w:pStyle w:val="ListParagraph"/>
        <w:numPr>
          <w:ilvl w:val="0"/>
          <w:numId w:val="14"/>
        </w:numPr>
        <w:ind w:left="714" w:hanging="357"/>
        <w:contextualSpacing w:val="0"/>
        <w:rPr>
          <w:sz w:val="20"/>
          <w:lang w:val="en-CA"/>
        </w:rPr>
      </w:pPr>
      <w:r w:rsidRPr="00C263C7">
        <w:rPr>
          <w:sz w:val="20"/>
          <w:lang w:val="en-CA"/>
        </w:rPr>
        <w:t>Film grain synthesis, which processes each picture individually. The film grain characteristics SEI messages are present in picture units 0, 2, 4, 6, 8, 10, 12, 14, and 16.</w:t>
      </w:r>
    </w:p>
    <w:p w14:paraId="539C8C73" w14:textId="13C55897" w:rsidR="00C263C7" w:rsidRPr="00C263C7" w:rsidRDefault="00C263C7" w:rsidP="00C263C7">
      <w:pPr>
        <w:rPr>
          <w:sz w:val="20"/>
          <w:lang w:val="en-CA"/>
        </w:rPr>
      </w:pPr>
      <w:r w:rsidRPr="00C263C7">
        <w:rPr>
          <w:sz w:val="20"/>
          <w:lang w:val="en-CA"/>
        </w:rPr>
        <w:t xml:space="preserve">The breadth-first and depth-first handlings of the processing chain are depicted in </w:t>
      </w:r>
      <w:r w:rsidRPr="00C263C7">
        <w:rPr>
          <w:sz w:val="20"/>
          <w:lang w:val="en-CA"/>
        </w:rPr>
        <w:fldChar w:fldCharType="begin"/>
      </w:r>
      <w:r w:rsidRPr="00C263C7">
        <w:rPr>
          <w:sz w:val="20"/>
          <w:lang w:val="en-CA"/>
        </w:rPr>
        <w:instrText xml:space="preserve"> REF _Ref164672852 \h </w:instrText>
      </w:r>
      <w:r>
        <w:rPr>
          <w:sz w:val="20"/>
          <w:lang w:val="en-CA"/>
        </w:rPr>
        <w:instrText xml:space="preserve"> \* MERGEFORMAT </w:instrText>
      </w:r>
      <w:r w:rsidRPr="00C263C7">
        <w:rPr>
          <w:sz w:val="20"/>
          <w:lang w:val="en-CA"/>
        </w:rPr>
      </w:r>
      <w:r w:rsidRPr="00C263C7">
        <w:rPr>
          <w:sz w:val="20"/>
          <w:lang w:val="en-CA"/>
        </w:rPr>
        <w:fldChar w:fldCharType="separate"/>
      </w:r>
      <w:r w:rsidRPr="00C263C7">
        <w:rPr>
          <w:noProof/>
          <w:sz w:val="20"/>
        </w:rPr>
        <w:t>Figure 3</w:t>
      </w:r>
      <w:r w:rsidRPr="00C263C7">
        <w:rPr>
          <w:sz w:val="20"/>
          <w:lang w:val="en-CA"/>
        </w:rPr>
        <w:fldChar w:fldCharType="end"/>
      </w:r>
      <w:r w:rsidRPr="00C263C7">
        <w:rPr>
          <w:sz w:val="20"/>
          <w:lang w:val="en-CA"/>
        </w:rPr>
        <w:t xml:space="preserve"> and </w:t>
      </w:r>
      <w:r w:rsidRPr="00C263C7">
        <w:rPr>
          <w:sz w:val="20"/>
          <w:lang w:val="en-CA"/>
        </w:rPr>
        <w:fldChar w:fldCharType="begin"/>
      </w:r>
      <w:r w:rsidRPr="00C263C7">
        <w:rPr>
          <w:sz w:val="20"/>
          <w:lang w:val="en-CA"/>
        </w:rPr>
        <w:instrText xml:space="preserve"> REF _Ref164672855 \h </w:instrText>
      </w:r>
      <w:r>
        <w:rPr>
          <w:sz w:val="20"/>
          <w:lang w:val="en-CA"/>
        </w:rPr>
        <w:instrText xml:space="preserve"> \* MERGEFORMAT </w:instrText>
      </w:r>
      <w:r w:rsidRPr="00C263C7">
        <w:rPr>
          <w:sz w:val="20"/>
          <w:lang w:val="en-CA"/>
        </w:rPr>
      </w:r>
      <w:r w:rsidRPr="00C263C7">
        <w:rPr>
          <w:sz w:val="20"/>
          <w:lang w:val="en-CA"/>
        </w:rPr>
        <w:fldChar w:fldCharType="separate"/>
      </w:r>
      <w:r w:rsidRPr="00C263C7">
        <w:rPr>
          <w:noProof/>
          <w:sz w:val="20"/>
        </w:rPr>
        <w:t>Figure 4</w:t>
      </w:r>
      <w:r w:rsidRPr="00C263C7">
        <w:rPr>
          <w:sz w:val="20"/>
          <w:lang w:val="en-CA"/>
        </w:rPr>
        <w:fldChar w:fldCharType="end"/>
      </w:r>
      <w:r w:rsidRPr="00C263C7">
        <w:rPr>
          <w:sz w:val="20"/>
          <w:lang w:val="en-CA"/>
        </w:rPr>
        <w:t>, respectively. It can be observed that in the depth-first handling of pictures 2, 6, 10, and 14, the film grain synthesis is performed prior to the quality enhancement NNPF, conflicting with the processing order defined in the SPO SEI message. For example, when picture 2 is processed, the film grain synthesis is performed with the cropped decoded picture 2 as input. After that, when picture 4 is processed, the NNPFA SEI message that is present in picture unit 4 is processed, resulting into quality-enhanced picture 2.</w:t>
      </w:r>
    </w:p>
    <w:p w14:paraId="37C50B9E" w14:textId="77777777" w:rsidR="00C263C7" w:rsidRDefault="00C263C7" w:rsidP="00C263C7">
      <w:pPr>
        <w:rPr>
          <w:szCs w:val="22"/>
          <w:lang w:val="en-CA"/>
        </w:rPr>
      </w:pPr>
      <w:r w:rsidRPr="00990753">
        <w:rPr>
          <w:noProof/>
          <w:szCs w:val="22"/>
          <w:lang w:eastAsia="ko-KR"/>
        </w:rPr>
        <w:drawing>
          <wp:inline distT="0" distB="0" distL="0" distR="0" wp14:anchorId="39F647CB" wp14:editId="382D03C6">
            <wp:extent cx="5742940" cy="2103120"/>
            <wp:effectExtent l="0" t="0" r="0" b="0"/>
            <wp:docPr id="2662274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940" cy="2103120"/>
                    </a:xfrm>
                    <a:prstGeom prst="rect">
                      <a:avLst/>
                    </a:prstGeom>
                    <a:noFill/>
                  </pic:spPr>
                </pic:pic>
              </a:graphicData>
            </a:graphic>
          </wp:inline>
        </w:drawing>
      </w:r>
    </w:p>
    <w:p w14:paraId="1D5B7F32" w14:textId="77777777" w:rsidR="00C263C7" w:rsidRPr="00562CFD" w:rsidRDefault="00C263C7" w:rsidP="00C263C7">
      <w:pPr>
        <w:pStyle w:val="FigureNoTitle"/>
        <w:rPr>
          <w:noProof/>
        </w:rPr>
      </w:pPr>
      <w:bookmarkStart w:id="17" w:name="_Ref164672852"/>
      <w:r w:rsidRPr="00562CFD">
        <w:rPr>
          <w:noProof/>
        </w:rPr>
        <w:t>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17"/>
      <w:r w:rsidRPr="00562CFD">
        <w:rPr>
          <w:noProof/>
        </w:rPr>
        <w:t xml:space="preserve"> – </w:t>
      </w:r>
      <w:r>
        <w:rPr>
          <w:noProof/>
        </w:rPr>
        <w:t>Breadth-first handling of a processing chain of a quality enhancement NNPF followed by film grain synthesis.</w:t>
      </w:r>
    </w:p>
    <w:p w14:paraId="5A2B6FFD" w14:textId="77777777" w:rsidR="00C263C7" w:rsidRDefault="00C263C7" w:rsidP="00C263C7">
      <w:pPr>
        <w:rPr>
          <w:szCs w:val="22"/>
          <w:lang w:val="en-CA"/>
        </w:rPr>
      </w:pPr>
    </w:p>
    <w:p w14:paraId="4F741A0C" w14:textId="77777777" w:rsidR="00C263C7" w:rsidRDefault="00C263C7" w:rsidP="00C263C7">
      <w:pPr>
        <w:rPr>
          <w:szCs w:val="22"/>
          <w:lang w:val="en-CA"/>
        </w:rPr>
      </w:pPr>
      <w:r w:rsidRPr="00990753">
        <w:rPr>
          <w:noProof/>
          <w:szCs w:val="22"/>
          <w:lang w:eastAsia="ko-KR"/>
        </w:rPr>
        <w:drawing>
          <wp:inline distT="0" distB="0" distL="0" distR="0" wp14:anchorId="31F69248" wp14:editId="5B569558">
            <wp:extent cx="5742940" cy="2103120"/>
            <wp:effectExtent l="0" t="0" r="0" b="0"/>
            <wp:docPr id="14870193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2940" cy="2103120"/>
                    </a:xfrm>
                    <a:prstGeom prst="rect">
                      <a:avLst/>
                    </a:prstGeom>
                    <a:noFill/>
                  </pic:spPr>
                </pic:pic>
              </a:graphicData>
            </a:graphic>
          </wp:inline>
        </w:drawing>
      </w:r>
    </w:p>
    <w:p w14:paraId="34180FBC" w14:textId="77777777" w:rsidR="00C263C7" w:rsidRPr="00562CFD" w:rsidRDefault="00C263C7" w:rsidP="00C263C7">
      <w:pPr>
        <w:pStyle w:val="FigureNoTitle"/>
        <w:rPr>
          <w:noProof/>
        </w:rPr>
      </w:pPr>
      <w:bookmarkStart w:id="18" w:name="_Ref164672855"/>
      <w:r w:rsidRPr="00562CFD">
        <w:rPr>
          <w:noProof/>
        </w:rPr>
        <w:t>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8"/>
      <w:r w:rsidRPr="00562CFD">
        <w:rPr>
          <w:noProof/>
        </w:rPr>
        <w:t xml:space="preserve"> – </w:t>
      </w:r>
      <w:r>
        <w:rPr>
          <w:noProof/>
        </w:rPr>
        <w:t>Depth-first handling of a processing chain of a quality enhancement NNPF followed by film grain synthesis.</w:t>
      </w:r>
    </w:p>
    <w:p w14:paraId="56A8BF53" w14:textId="1A301DCA" w:rsidR="009033F7" w:rsidRPr="005B217D" w:rsidRDefault="007A4BD0" w:rsidP="009033F7">
      <w:pPr>
        <w:pStyle w:val="Heading1"/>
        <w:rPr>
          <w:lang w:val="en-CA"/>
        </w:rPr>
      </w:pPr>
      <w:r>
        <w:rPr>
          <w:lang w:val="en-CA"/>
        </w:rPr>
        <w:t xml:space="preserve">Endorsement for </w:t>
      </w:r>
      <w:r w:rsidR="009033F7">
        <w:rPr>
          <w:lang w:val="en-CA"/>
        </w:rPr>
        <w:t>depth-first approach</w:t>
      </w:r>
    </w:p>
    <w:p w14:paraId="74F29D26" w14:textId="642C9716" w:rsidR="009033F7" w:rsidRPr="00A32626" w:rsidRDefault="00037488" w:rsidP="009033F7">
      <w:pPr>
        <w:rPr>
          <w:sz w:val="20"/>
          <w:lang w:val="en-CA"/>
        </w:rPr>
      </w:pPr>
      <w:r w:rsidRPr="00A32626">
        <w:rPr>
          <w:sz w:val="20"/>
          <w:lang w:val="en-CA"/>
        </w:rPr>
        <w:t xml:space="preserve">In authors’ assertion, adopting depth-first approach would be more aligned with the current handling of SEI messages in which SEI messages may be invoked picture by picture as they are available from the output of decoding process. On the other hand, breadth-first approach requires decoded pictures are all first available which is a significant departure from the well-understood handling of SEI message. Furthermore, </w:t>
      </w:r>
      <w:r w:rsidR="00005167">
        <w:rPr>
          <w:sz w:val="20"/>
          <w:lang w:val="en-CA"/>
        </w:rPr>
        <w:t>applying</w:t>
      </w:r>
      <w:r w:rsidRPr="00A32626">
        <w:rPr>
          <w:sz w:val="20"/>
          <w:lang w:val="en-CA"/>
        </w:rPr>
        <w:t xml:space="preserve"> breadth-first approach</w:t>
      </w:r>
      <w:r w:rsidR="00005167">
        <w:rPr>
          <w:sz w:val="20"/>
          <w:lang w:val="en-CA"/>
        </w:rPr>
        <w:t xml:space="preserve"> for handling processing chain of SEI messages</w:t>
      </w:r>
      <w:r w:rsidRPr="00A32626">
        <w:rPr>
          <w:sz w:val="20"/>
          <w:lang w:val="en-CA"/>
        </w:rPr>
        <w:t xml:space="preserve"> also may cause delay of the invocation of the SEIs.</w:t>
      </w:r>
    </w:p>
    <w:p w14:paraId="5CA7D9B9" w14:textId="1DAD2373" w:rsidR="00037488" w:rsidRPr="00A32626" w:rsidRDefault="00037488" w:rsidP="009033F7">
      <w:pPr>
        <w:rPr>
          <w:sz w:val="20"/>
          <w:lang w:val="en-CA"/>
        </w:rPr>
      </w:pPr>
      <w:r w:rsidRPr="00A32626">
        <w:rPr>
          <w:sz w:val="20"/>
          <w:lang w:val="en-CA"/>
        </w:rPr>
        <w:t xml:space="preserve">Regarding the difference in result of application / invocation of processing chain based on breadth-first approach and depth-first approach, as long as </w:t>
      </w:r>
      <w:r w:rsidR="007A4BD0" w:rsidRPr="00A32626">
        <w:rPr>
          <w:sz w:val="20"/>
          <w:lang w:val="en-CA"/>
        </w:rPr>
        <w:t xml:space="preserve">it is clear which approach is agreed </w:t>
      </w:r>
      <w:r w:rsidR="00073000">
        <w:rPr>
          <w:sz w:val="20"/>
          <w:lang w:val="en-CA"/>
        </w:rPr>
        <w:t xml:space="preserve">/ </w:t>
      </w:r>
      <w:r w:rsidR="007A4BD0" w:rsidRPr="00A32626">
        <w:rPr>
          <w:sz w:val="20"/>
          <w:lang w:val="en-CA"/>
        </w:rPr>
        <w:t xml:space="preserve">adopted, encoder </w:t>
      </w:r>
      <w:r w:rsidR="00073000">
        <w:rPr>
          <w:sz w:val="20"/>
          <w:lang w:val="en-CA"/>
        </w:rPr>
        <w:t xml:space="preserve">would </w:t>
      </w:r>
      <w:r w:rsidR="007A4BD0" w:rsidRPr="00A32626">
        <w:rPr>
          <w:sz w:val="20"/>
          <w:lang w:val="en-CA"/>
        </w:rPr>
        <w:t>be able to manage the SEI messages and their processing order that will produce the desired outcome.</w:t>
      </w:r>
    </w:p>
    <w:p w14:paraId="0A7F126E" w14:textId="1635C14E" w:rsidR="007A4BD0" w:rsidRPr="00A32626" w:rsidRDefault="007A4BD0" w:rsidP="009033F7">
      <w:pPr>
        <w:rPr>
          <w:sz w:val="20"/>
          <w:lang w:val="en-CA"/>
        </w:rPr>
      </w:pPr>
      <w:r w:rsidRPr="00A32626">
        <w:rPr>
          <w:sz w:val="20"/>
          <w:lang w:val="en-CA"/>
        </w:rPr>
        <w:t xml:space="preserve">Considering that the choice to adopt depth-first approach is more natural and more aligned </w:t>
      </w:r>
      <w:r w:rsidR="00073000">
        <w:rPr>
          <w:sz w:val="20"/>
          <w:lang w:val="en-CA"/>
        </w:rPr>
        <w:t>with</w:t>
      </w:r>
      <w:r w:rsidR="00073000" w:rsidRPr="00A32626">
        <w:rPr>
          <w:sz w:val="20"/>
          <w:lang w:val="en-CA"/>
        </w:rPr>
        <w:t xml:space="preserve"> </w:t>
      </w:r>
      <w:r w:rsidRPr="00A32626">
        <w:rPr>
          <w:sz w:val="20"/>
          <w:lang w:val="en-CA"/>
        </w:rPr>
        <w:t>the current handling of SEI messages and there is no real issue about the difference of the output, it is authors’ recommendation that JVET adopts the depth-first approach for handling of processing chain</w:t>
      </w:r>
      <w:r w:rsidR="00005167">
        <w:rPr>
          <w:sz w:val="20"/>
          <w:lang w:val="en-CA"/>
        </w:rPr>
        <w:t xml:space="preserve"> of SEI messages</w:t>
      </w:r>
      <w:r w:rsidR="009E6761" w:rsidRPr="00A32626">
        <w:rPr>
          <w:sz w:val="20"/>
          <w:lang w:val="en-CA"/>
        </w:rPr>
        <w:t xml:space="preserve"> in general</w:t>
      </w:r>
      <w:r w:rsidRPr="00A32626">
        <w:rPr>
          <w:sz w:val="20"/>
          <w:lang w:val="en-CA"/>
        </w:rPr>
        <w:t>.</w:t>
      </w:r>
    </w:p>
    <w:p w14:paraId="536926A4" w14:textId="6180C427" w:rsidR="007A4BD0" w:rsidRPr="005B217D" w:rsidRDefault="009E6761" w:rsidP="007A4BD0">
      <w:pPr>
        <w:pStyle w:val="Heading1"/>
        <w:rPr>
          <w:lang w:val="en-CA"/>
        </w:rPr>
      </w:pPr>
      <w:r>
        <w:rPr>
          <w:lang w:val="en-CA"/>
        </w:rPr>
        <w:t>Problems of the current text for depth-first approach</w:t>
      </w:r>
    </w:p>
    <w:p w14:paraId="0926D273" w14:textId="327C6571" w:rsidR="007A4BD0" w:rsidRPr="00A32626" w:rsidRDefault="00073000" w:rsidP="009033F7">
      <w:pPr>
        <w:rPr>
          <w:sz w:val="20"/>
          <w:lang w:val="en-CA"/>
        </w:rPr>
      </w:pPr>
      <w:r>
        <w:rPr>
          <w:sz w:val="20"/>
          <w:lang w:val="en-CA"/>
        </w:rPr>
        <w:t xml:space="preserve">Although we support the adoption of depth-first approach for handling processing chain of SEI messages in general, based on our study on the currently available description in the </w:t>
      </w:r>
      <w:proofErr w:type="spellStart"/>
      <w:r>
        <w:rPr>
          <w:sz w:val="20"/>
          <w:lang w:val="en-CA"/>
        </w:rPr>
        <w:t>TuC</w:t>
      </w:r>
      <w:proofErr w:type="spellEnd"/>
      <w:r>
        <w:rPr>
          <w:sz w:val="20"/>
          <w:lang w:val="en-CA"/>
        </w:rPr>
        <w:t xml:space="preserve">, we assert </w:t>
      </w:r>
      <w:r w:rsidR="009E6761" w:rsidRPr="00A32626">
        <w:rPr>
          <w:sz w:val="20"/>
          <w:lang w:val="en-CA"/>
        </w:rPr>
        <w:t>that the current description of handling of processing chain based on depth-first approach has the following problems:</w:t>
      </w:r>
    </w:p>
    <w:p w14:paraId="30F4E5F9" w14:textId="24154EC9" w:rsidR="009E6761" w:rsidRPr="00A32626" w:rsidRDefault="009E6761" w:rsidP="009E6761">
      <w:pPr>
        <w:pStyle w:val="ListParagraph"/>
        <w:numPr>
          <w:ilvl w:val="0"/>
          <w:numId w:val="12"/>
        </w:numPr>
        <w:tabs>
          <w:tab w:val="clear" w:pos="360"/>
          <w:tab w:val="clear" w:pos="720"/>
          <w:tab w:val="left" w:pos="450"/>
        </w:tabs>
        <w:snapToGrid w:val="0"/>
        <w:ind w:left="446" w:hanging="446"/>
        <w:contextualSpacing w:val="0"/>
        <w:rPr>
          <w:sz w:val="20"/>
          <w:lang w:val="en-CA"/>
        </w:rPr>
      </w:pPr>
      <w:r w:rsidRPr="00A32626">
        <w:rPr>
          <w:sz w:val="20"/>
          <w:lang w:val="en-CA"/>
        </w:rPr>
        <w:t>The set of SEI messages that are active / to be applied for each decoded picture may be different so this set needs to be generated for each decoded picture.</w:t>
      </w:r>
    </w:p>
    <w:p w14:paraId="3E2745DE" w14:textId="7DF6E376" w:rsidR="009E6761" w:rsidRPr="00A32626" w:rsidRDefault="00231205" w:rsidP="009E6761">
      <w:pPr>
        <w:pStyle w:val="ListParagraph"/>
        <w:numPr>
          <w:ilvl w:val="0"/>
          <w:numId w:val="12"/>
        </w:numPr>
        <w:tabs>
          <w:tab w:val="clear" w:pos="360"/>
          <w:tab w:val="clear" w:pos="720"/>
          <w:tab w:val="left" w:pos="450"/>
        </w:tabs>
        <w:snapToGrid w:val="0"/>
        <w:ind w:left="446" w:hanging="446"/>
        <w:contextualSpacing w:val="0"/>
        <w:rPr>
          <w:sz w:val="20"/>
          <w:lang w:val="en-CA"/>
        </w:rPr>
      </w:pPr>
      <w:r w:rsidRPr="00A32626">
        <w:rPr>
          <w:sz w:val="20"/>
          <w:lang w:val="en-CA"/>
        </w:rPr>
        <w:t>While t</w:t>
      </w:r>
      <w:r w:rsidR="009E6761" w:rsidRPr="00A32626">
        <w:rPr>
          <w:sz w:val="20"/>
          <w:lang w:val="en-CA"/>
        </w:rPr>
        <w:t>he current process deals with SEI that are included in SPO SEI message, there may be SEI messages that are active for the current picture but not included in the SPO SEI message. This needs to be considered as well.</w:t>
      </w:r>
    </w:p>
    <w:p w14:paraId="766AB7C2" w14:textId="4CED1A4A" w:rsidR="00231205" w:rsidRPr="005B217D" w:rsidRDefault="00231205" w:rsidP="00231205">
      <w:pPr>
        <w:pStyle w:val="Heading1"/>
        <w:rPr>
          <w:lang w:val="en-CA"/>
        </w:rPr>
      </w:pPr>
      <w:r>
        <w:rPr>
          <w:lang w:val="en-CA"/>
        </w:rPr>
        <w:t>Proposal for improvement to depth-first approach</w:t>
      </w:r>
    </w:p>
    <w:p w14:paraId="22C0C100" w14:textId="5766356E" w:rsidR="009033F7" w:rsidRPr="00A32626" w:rsidRDefault="00231205" w:rsidP="009033F7">
      <w:pPr>
        <w:rPr>
          <w:sz w:val="20"/>
          <w:lang w:val="en-CA"/>
        </w:rPr>
      </w:pPr>
      <w:r w:rsidRPr="00A32626">
        <w:rPr>
          <w:sz w:val="20"/>
          <w:lang w:val="en-CA"/>
        </w:rPr>
        <w:t>To address the asserted problems above, we propose the following approach for using depth-first approach for handling processing chain:</w:t>
      </w:r>
    </w:p>
    <w:p w14:paraId="47CD5AA2" w14:textId="77777777" w:rsidR="00231205" w:rsidRPr="00A32626" w:rsidRDefault="00231205" w:rsidP="00A32626">
      <w:pPr>
        <w:numPr>
          <w:ilvl w:val="0"/>
          <w:numId w:val="18"/>
        </w:numPr>
        <w:snapToGrid w:val="0"/>
        <w:spacing w:before="120"/>
        <w:rPr>
          <w:rFonts w:eastAsia="Malgun Gothic"/>
          <w:sz w:val="20"/>
          <w:lang w:val="en-CA"/>
        </w:rPr>
      </w:pPr>
      <w:r w:rsidRPr="00A32626">
        <w:rPr>
          <w:rFonts w:eastAsia="Malgun Gothic"/>
          <w:sz w:val="20"/>
          <w:lang w:val="en-CA"/>
        </w:rPr>
        <w:t>The process of handling processing chain of SEI messages is applied for each decoded picture.</w:t>
      </w:r>
    </w:p>
    <w:p w14:paraId="2C1AD52A" w14:textId="77777777" w:rsidR="00231205" w:rsidRPr="00A32626" w:rsidRDefault="00231205" w:rsidP="00A32626">
      <w:pPr>
        <w:numPr>
          <w:ilvl w:val="0"/>
          <w:numId w:val="18"/>
        </w:numPr>
        <w:snapToGrid w:val="0"/>
        <w:spacing w:before="120"/>
        <w:rPr>
          <w:rFonts w:eastAsia="Malgun Gothic"/>
          <w:sz w:val="20"/>
          <w:lang w:val="en-CA"/>
        </w:rPr>
      </w:pPr>
      <w:r w:rsidRPr="00A32626">
        <w:rPr>
          <w:rFonts w:eastAsia="Malgun Gothic"/>
          <w:sz w:val="20"/>
          <w:lang w:val="en-CA"/>
        </w:rPr>
        <w:t>Prior to applying processing chain of SEI messages, if there are multiple SPO SEI messages present for the CVS, the decoding system chooses one of the SPO SEI message to be used.</w:t>
      </w:r>
    </w:p>
    <w:p w14:paraId="1C707DB5" w14:textId="77777777" w:rsidR="00231205" w:rsidRPr="00A32626" w:rsidRDefault="00231205" w:rsidP="00A32626">
      <w:pPr>
        <w:numPr>
          <w:ilvl w:val="0"/>
          <w:numId w:val="18"/>
        </w:numPr>
        <w:snapToGrid w:val="0"/>
        <w:spacing w:before="120"/>
        <w:rPr>
          <w:rFonts w:eastAsia="Malgun Gothic"/>
          <w:sz w:val="20"/>
          <w:lang w:val="en-CA"/>
        </w:rPr>
      </w:pPr>
      <w:r w:rsidRPr="00A32626">
        <w:rPr>
          <w:rFonts w:eastAsia="Malgun Gothic"/>
          <w:sz w:val="20"/>
          <w:lang w:val="en-CA"/>
        </w:rPr>
        <w:t>For each decoded picture, the decoding chain prepares the following two sets:</w:t>
      </w:r>
    </w:p>
    <w:p w14:paraId="22934D3E" w14:textId="175831A4" w:rsidR="00231205" w:rsidRPr="00A32626" w:rsidRDefault="00231205" w:rsidP="00A32626">
      <w:pPr>
        <w:numPr>
          <w:ilvl w:val="1"/>
          <w:numId w:val="18"/>
        </w:numPr>
        <w:tabs>
          <w:tab w:val="clear" w:pos="1080"/>
        </w:tabs>
        <w:snapToGrid w:val="0"/>
        <w:spacing w:before="120"/>
        <w:ind w:left="720"/>
        <w:rPr>
          <w:rFonts w:eastAsia="Malgun Gothic"/>
          <w:sz w:val="20"/>
          <w:lang w:val="en-CA"/>
        </w:rPr>
      </w:pPr>
      <w:r w:rsidRPr="00A32626">
        <w:rPr>
          <w:rFonts w:eastAsia="Malgun Gothic"/>
          <w:sz w:val="20"/>
          <w:lang w:val="en-CA"/>
        </w:rPr>
        <w:t xml:space="preserve">Set the list of </w:t>
      </w:r>
      <w:proofErr w:type="spellStart"/>
      <w:r w:rsidRPr="00A32626">
        <w:rPr>
          <w:rFonts w:eastAsia="Malgun Gothic"/>
          <w:sz w:val="20"/>
          <w:lang w:val="en-CA"/>
        </w:rPr>
        <w:t>PoPicList</w:t>
      </w:r>
      <w:proofErr w:type="spellEnd"/>
      <w:r w:rsidRPr="00A32626">
        <w:rPr>
          <w:rFonts w:eastAsia="Malgun Gothic"/>
          <w:sz w:val="20"/>
          <w:lang w:val="en-CA"/>
        </w:rPr>
        <w:t xml:space="preserve"> to be the list of decoded pictures in output order that resulted from decoding the </w:t>
      </w:r>
      <w:proofErr w:type="spellStart"/>
      <w:r w:rsidRPr="00A32626">
        <w:rPr>
          <w:rFonts w:eastAsia="Malgun Gothic"/>
          <w:sz w:val="20"/>
          <w:lang w:val="en-CA"/>
        </w:rPr>
        <w:t>bitstream</w:t>
      </w:r>
      <w:proofErr w:type="spellEnd"/>
      <w:r w:rsidRPr="00A32626">
        <w:rPr>
          <w:rFonts w:eastAsia="Malgun Gothic"/>
          <w:sz w:val="20"/>
          <w:lang w:val="en-CA"/>
        </w:rPr>
        <w:t xml:space="preserve"> up to the current decoded picture, including pictures that were generated from invocation of SEI messages for previous / preceding decoded pictures.</w:t>
      </w:r>
    </w:p>
    <w:p w14:paraId="0806F7C1" w14:textId="77777777" w:rsidR="00231205" w:rsidRPr="00A32626" w:rsidRDefault="00231205" w:rsidP="00A32626">
      <w:pPr>
        <w:numPr>
          <w:ilvl w:val="1"/>
          <w:numId w:val="18"/>
        </w:numPr>
        <w:tabs>
          <w:tab w:val="clear" w:pos="1080"/>
        </w:tabs>
        <w:snapToGrid w:val="0"/>
        <w:spacing w:before="120"/>
        <w:ind w:left="720"/>
        <w:rPr>
          <w:rFonts w:eastAsia="Malgun Gothic"/>
          <w:sz w:val="20"/>
          <w:lang w:val="en-CA"/>
        </w:rPr>
      </w:pPr>
      <w:r w:rsidRPr="00A32626">
        <w:rPr>
          <w:rFonts w:eastAsia="Malgun Gothic"/>
          <w:sz w:val="20"/>
          <w:lang w:val="en-CA"/>
        </w:rPr>
        <w:t xml:space="preserve">Set the list of </w:t>
      </w:r>
      <w:proofErr w:type="spellStart"/>
      <w:r w:rsidRPr="00A32626">
        <w:rPr>
          <w:rFonts w:eastAsia="Malgun Gothic"/>
          <w:sz w:val="20"/>
          <w:lang w:val="en-CA"/>
        </w:rPr>
        <w:t>PoSeiList</w:t>
      </w:r>
      <w:proofErr w:type="spellEnd"/>
      <w:r w:rsidRPr="00A32626">
        <w:rPr>
          <w:rFonts w:eastAsia="Malgun Gothic"/>
          <w:sz w:val="20"/>
          <w:lang w:val="en-CA"/>
        </w:rPr>
        <w:t xml:space="preserve"> to be the list of SEI messages that are active / have persistence over the current decoded picture, less the SEI messages that are included in the SPO SEI message(s) that is not chosen by the decoding system but not included in the chosen SPO SEI message. For SEIs in the </w:t>
      </w:r>
      <w:proofErr w:type="spellStart"/>
      <w:r w:rsidRPr="00A32626">
        <w:rPr>
          <w:rFonts w:eastAsia="Malgun Gothic"/>
          <w:sz w:val="20"/>
          <w:lang w:val="en-CA"/>
        </w:rPr>
        <w:t>PoSeiList</w:t>
      </w:r>
      <w:proofErr w:type="spellEnd"/>
      <w:r w:rsidRPr="00A32626">
        <w:rPr>
          <w:rFonts w:eastAsia="Malgun Gothic"/>
          <w:sz w:val="20"/>
          <w:lang w:val="en-CA"/>
        </w:rPr>
        <w:t xml:space="preserve"> that are included in the chosen SPO SEI message, their order in the list follows the order specified in the SPO SEI message.</w:t>
      </w:r>
    </w:p>
    <w:p w14:paraId="0E5B4B62" w14:textId="77777777" w:rsidR="00231205" w:rsidRPr="00A32626" w:rsidRDefault="00231205" w:rsidP="00A32626">
      <w:pPr>
        <w:numPr>
          <w:ilvl w:val="0"/>
          <w:numId w:val="18"/>
        </w:numPr>
        <w:tabs>
          <w:tab w:val="clear" w:pos="1080"/>
        </w:tabs>
        <w:snapToGrid w:val="0"/>
        <w:spacing w:before="120"/>
        <w:rPr>
          <w:rFonts w:eastAsia="Malgun Gothic"/>
          <w:sz w:val="20"/>
          <w:lang w:val="en-CA"/>
        </w:rPr>
      </w:pPr>
      <w:r w:rsidRPr="00A32626">
        <w:rPr>
          <w:rFonts w:eastAsia="Malgun Gothic"/>
          <w:sz w:val="20"/>
          <w:lang w:val="en-CA"/>
        </w:rPr>
        <w:t xml:space="preserve">Once the two sets have been specified for the decoded picture, the decoding system invokes the SEI messages in the </w:t>
      </w:r>
      <w:proofErr w:type="spellStart"/>
      <w:r w:rsidRPr="00A32626">
        <w:rPr>
          <w:rFonts w:eastAsia="Malgun Gothic"/>
          <w:sz w:val="20"/>
          <w:lang w:val="en-CA"/>
        </w:rPr>
        <w:t>PoSeiList</w:t>
      </w:r>
      <w:proofErr w:type="spellEnd"/>
      <w:r w:rsidRPr="00A32626">
        <w:rPr>
          <w:rFonts w:eastAsia="Malgun Gothic"/>
          <w:sz w:val="20"/>
          <w:lang w:val="en-CA"/>
        </w:rPr>
        <w:t xml:space="preserve"> starting from the first one to the last one. For each invocation of the SEI message, the decoding system does the following:</w:t>
      </w:r>
    </w:p>
    <w:p w14:paraId="5F679EC7" w14:textId="694C5C11" w:rsidR="00231205" w:rsidRPr="00A32626" w:rsidRDefault="00231205" w:rsidP="00A32626">
      <w:pPr>
        <w:numPr>
          <w:ilvl w:val="1"/>
          <w:numId w:val="18"/>
        </w:numPr>
        <w:tabs>
          <w:tab w:val="clear" w:pos="1080"/>
        </w:tabs>
        <w:snapToGrid w:val="0"/>
        <w:spacing w:before="120"/>
        <w:ind w:left="720"/>
        <w:rPr>
          <w:rFonts w:eastAsia="Malgun Gothic"/>
          <w:sz w:val="20"/>
          <w:lang w:val="en-CA"/>
        </w:rPr>
      </w:pPr>
      <w:r w:rsidRPr="00A32626">
        <w:rPr>
          <w:rFonts w:eastAsia="Malgun Gothic"/>
          <w:sz w:val="20"/>
          <w:lang w:val="en-CA"/>
        </w:rPr>
        <w:t xml:space="preserve">Input pictures for invoking the </w:t>
      </w:r>
      <w:proofErr w:type="spellStart"/>
      <w:r w:rsidRPr="00A32626">
        <w:rPr>
          <w:rFonts w:eastAsia="Malgun Gothic"/>
          <w:sz w:val="20"/>
          <w:lang w:val="en-CA"/>
        </w:rPr>
        <w:t>seiX</w:t>
      </w:r>
      <w:proofErr w:type="spellEnd"/>
      <w:r w:rsidRPr="00A32626">
        <w:rPr>
          <w:rFonts w:eastAsia="Malgun Gothic"/>
          <w:sz w:val="20"/>
          <w:lang w:val="en-CA"/>
        </w:rPr>
        <w:t xml:space="preserve"> are taken from </w:t>
      </w:r>
      <w:proofErr w:type="spellStart"/>
      <w:r w:rsidRPr="00A32626">
        <w:rPr>
          <w:rFonts w:eastAsia="Malgun Gothic"/>
          <w:sz w:val="20"/>
          <w:lang w:val="en-CA"/>
        </w:rPr>
        <w:t>Po</w:t>
      </w:r>
      <w:r w:rsidR="00073000">
        <w:rPr>
          <w:rFonts w:eastAsia="Malgun Gothic"/>
          <w:sz w:val="20"/>
          <w:lang w:val="en-CA"/>
        </w:rPr>
        <w:t>Pic</w:t>
      </w:r>
      <w:r w:rsidRPr="00A32626">
        <w:rPr>
          <w:rFonts w:eastAsia="Malgun Gothic"/>
          <w:sz w:val="20"/>
          <w:lang w:val="en-CA"/>
        </w:rPr>
        <w:t>List</w:t>
      </w:r>
      <w:proofErr w:type="spellEnd"/>
      <w:r w:rsidRPr="00A32626">
        <w:rPr>
          <w:rFonts w:eastAsia="Malgun Gothic"/>
          <w:sz w:val="20"/>
          <w:lang w:val="en-CA"/>
        </w:rPr>
        <w:t>. Necessary formatting of the input pictures (e.g., cropping the pictures) may be applied.</w:t>
      </w:r>
    </w:p>
    <w:p w14:paraId="254330A1" w14:textId="77777777" w:rsidR="00231205" w:rsidRPr="00A32626" w:rsidRDefault="00231205" w:rsidP="00A32626">
      <w:pPr>
        <w:numPr>
          <w:ilvl w:val="1"/>
          <w:numId w:val="18"/>
        </w:numPr>
        <w:tabs>
          <w:tab w:val="clear" w:pos="1080"/>
        </w:tabs>
        <w:snapToGrid w:val="0"/>
        <w:spacing w:before="120"/>
        <w:ind w:left="720"/>
        <w:rPr>
          <w:rFonts w:eastAsia="Malgun Gothic"/>
          <w:sz w:val="20"/>
          <w:lang w:val="en-CA"/>
        </w:rPr>
      </w:pPr>
      <w:r w:rsidRPr="00A32626">
        <w:rPr>
          <w:rFonts w:eastAsia="Malgun Gothic"/>
          <w:sz w:val="20"/>
          <w:lang w:val="en-CA"/>
        </w:rPr>
        <w:t xml:space="preserve">Invoke </w:t>
      </w:r>
      <w:proofErr w:type="spellStart"/>
      <w:r w:rsidRPr="00A32626">
        <w:rPr>
          <w:rFonts w:eastAsia="Malgun Gothic"/>
          <w:sz w:val="20"/>
          <w:lang w:val="en-CA"/>
        </w:rPr>
        <w:t>seiX</w:t>
      </w:r>
      <w:proofErr w:type="spellEnd"/>
      <w:r w:rsidRPr="00A32626">
        <w:rPr>
          <w:rFonts w:eastAsia="Malgun Gothic"/>
          <w:sz w:val="20"/>
          <w:lang w:val="en-CA"/>
        </w:rPr>
        <w:t>.</w:t>
      </w:r>
    </w:p>
    <w:p w14:paraId="1DAD5F64" w14:textId="3174E4F9" w:rsidR="00231205" w:rsidRPr="00A32626" w:rsidRDefault="00231205" w:rsidP="00A32626">
      <w:pPr>
        <w:numPr>
          <w:ilvl w:val="1"/>
          <w:numId w:val="18"/>
        </w:numPr>
        <w:tabs>
          <w:tab w:val="clear" w:pos="1080"/>
        </w:tabs>
        <w:snapToGrid w:val="0"/>
        <w:spacing w:before="120"/>
        <w:ind w:left="720"/>
        <w:rPr>
          <w:rFonts w:eastAsia="Malgun Gothic"/>
          <w:sz w:val="20"/>
          <w:lang w:val="en-CA"/>
        </w:rPr>
      </w:pPr>
      <w:r w:rsidRPr="00A32626">
        <w:rPr>
          <w:rFonts w:eastAsia="Malgun Gothic"/>
          <w:sz w:val="20"/>
          <w:lang w:val="en-CA"/>
        </w:rPr>
        <w:t xml:space="preserve">If invocation of </w:t>
      </w:r>
      <w:proofErr w:type="spellStart"/>
      <w:r w:rsidRPr="00A32626">
        <w:rPr>
          <w:rFonts w:eastAsia="Malgun Gothic"/>
          <w:sz w:val="20"/>
          <w:lang w:val="en-CA"/>
        </w:rPr>
        <w:t>seiX</w:t>
      </w:r>
      <w:proofErr w:type="spellEnd"/>
      <w:r w:rsidRPr="00A32626">
        <w:rPr>
          <w:rFonts w:eastAsia="Malgun Gothic"/>
          <w:sz w:val="20"/>
          <w:lang w:val="en-CA"/>
        </w:rPr>
        <w:t xml:space="preserve"> produce new picture, the new picture in inserted into </w:t>
      </w:r>
      <w:proofErr w:type="spellStart"/>
      <w:r w:rsidRPr="00A32626">
        <w:rPr>
          <w:rFonts w:eastAsia="Malgun Gothic"/>
          <w:sz w:val="20"/>
          <w:lang w:val="en-CA"/>
        </w:rPr>
        <w:t>Po</w:t>
      </w:r>
      <w:r w:rsidR="00073000">
        <w:rPr>
          <w:rFonts w:eastAsia="Malgun Gothic"/>
          <w:sz w:val="20"/>
          <w:lang w:val="en-CA"/>
        </w:rPr>
        <w:t>Pic</w:t>
      </w:r>
      <w:r w:rsidRPr="00A32626">
        <w:rPr>
          <w:rFonts w:eastAsia="Malgun Gothic"/>
          <w:sz w:val="20"/>
          <w:lang w:val="en-CA"/>
        </w:rPr>
        <w:t>List</w:t>
      </w:r>
      <w:proofErr w:type="spellEnd"/>
      <w:r w:rsidRPr="00A32626">
        <w:rPr>
          <w:rFonts w:eastAsia="Malgun Gothic"/>
          <w:sz w:val="20"/>
          <w:lang w:val="en-CA"/>
        </w:rPr>
        <w:t xml:space="preserve"> at appropriate position which may be used as input pictures for the invocation of the next SEI message in the </w:t>
      </w:r>
      <w:proofErr w:type="spellStart"/>
      <w:r w:rsidRPr="00A32626">
        <w:rPr>
          <w:rFonts w:eastAsia="Malgun Gothic"/>
          <w:sz w:val="20"/>
          <w:lang w:val="en-CA"/>
        </w:rPr>
        <w:t>PoSeiList</w:t>
      </w:r>
      <w:proofErr w:type="spellEnd"/>
      <w:r w:rsidRPr="00A32626">
        <w:rPr>
          <w:rFonts w:eastAsia="Malgun Gothic"/>
          <w:sz w:val="20"/>
          <w:lang w:val="en-CA"/>
        </w:rPr>
        <w:t>.</w:t>
      </w:r>
    </w:p>
    <w:p w14:paraId="73F513E5" w14:textId="2277CC0C" w:rsidR="00231205" w:rsidRPr="005B217D" w:rsidRDefault="00231205" w:rsidP="00231205">
      <w:pPr>
        <w:pStyle w:val="Heading1"/>
        <w:rPr>
          <w:lang w:val="en-CA"/>
        </w:rPr>
      </w:pPr>
      <w:r>
        <w:rPr>
          <w:lang w:val="en-CA"/>
        </w:rPr>
        <w:t>Text implementation</w:t>
      </w:r>
    </w:p>
    <w:p w14:paraId="6B6DEAF2" w14:textId="77777777" w:rsidR="0004323A" w:rsidRPr="004B590C" w:rsidRDefault="0004323A" w:rsidP="0004323A">
      <w:pPr>
        <w:tabs>
          <w:tab w:val="left" w:pos="794"/>
          <w:tab w:val="left" w:pos="1191"/>
          <w:tab w:val="left" w:pos="1588"/>
          <w:tab w:val="left" w:pos="1985"/>
        </w:tabs>
        <w:rPr>
          <w:rFonts w:eastAsia="SimSun"/>
          <w:noProof/>
          <w:sz w:val="20"/>
          <w:lang w:val="en-CA"/>
        </w:rPr>
      </w:pPr>
      <w:r w:rsidRPr="004B590C">
        <w:rPr>
          <w:rFonts w:eastAsia="SimSun"/>
          <w:noProof/>
          <w:sz w:val="20"/>
          <w:lang w:val="en-CA"/>
        </w:rPr>
        <w:t xml:space="preserve">Processing chains are alternative to each other, i.e., </w:t>
      </w:r>
      <w:r w:rsidRPr="004B590C">
        <w:rPr>
          <w:rFonts w:eastAsia="SimSun"/>
          <w:noProof/>
          <w:sz w:val="20"/>
          <w:lang w:val="en-GB"/>
        </w:rPr>
        <w:t>at most one processing chain can be chosen to be applied by a</w:t>
      </w:r>
      <w:r w:rsidRPr="004B590C">
        <w:rPr>
          <w:rFonts w:eastAsia="SimSun"/>
          <w:noProof/>
          <w:sz w:val="20"/>
          <w:lang w:val="en-CA"/>
        </w:rPr>
        <w:t xml:space="preserve"> decoding system at one time.</w:t>
      </w:r>
    </w:p>
    <w:p w14:paraId="72DB3089" w14:textId="77777777" w:rsidR="0004323A" w:rsidRPr="004B590C" w:rsidRDefault="0004323A" w:rsidP="0004323A">
      <w:pPr>
        <w:tabs>
          <w:tab w:val="left" w:pos="794"/>
          <w:tab w:val="left" w:pos="1191"/>
          <w:tab w:val="left" w:pos="1588"/>
          <w:tab w:val="left" w:pos="1985"/>
        </w:tabs>
        <w:rPr>
          <w:rFonts w:eastAsia="SimSun"/>
          <w:kern w:val="32"/>
          <w:sz w:val="20"/>
          <w:lang w:val="en-GB" w:eastAsia="ja-JP"/>
        </w:rPr>
      </w:pPr>
      <w:r w:rsidRPr="004B590C">
        <w:rPr>
          <w:rFonts w:eastAsia="SimSun"/>
          <w:kern w:val="32"/>
          <w:sz w:val="20"/>
          <w:lang w:val="en-GB" w:eastAsia="ja-JP"/>
        </w:rPr>
        <w:t>A decoding system may choose and apply a processing chain as follows:</w:t>
      </w:r>
    </w:p>
    <w:p w14:paraId="5DE1E3E4" w14:textId="77777777" w:rsidR="0004323A" w:rsidRPr="004B590C" w:rsidRDefault="0004323A" w:rsidP="0004323A">
      <w:pPr>
        <w:tabs>
          <w:tab w:val="left" w:pos="794"/>
          <w:tab w:val="left" w:pos="1191"/>
          <w:tab w:val="left" w:pos="1588"/>
          <w:tab w:val="left" w:pos="1985"/>
        </w:tabs>
        <w:spacing w:before="134"/>
        <w:ind w:left="397" w:hanging="397"/>
        <w:rPr>
          <w:rFonts w:eastAsia="SimSun"/>
          <w:kern w:val="32"/>
          <w:sz w:val="20"/>
          <w:lang w:val="en-GB" w:eastAsia="ja-JP"/>
        </w:rPr>
      </w:pPr>
      <w:r w:rsidRPr="004B590C">
        <w:rPr>
          <w:rFonts w:eastAsia="SimSun"/>
          <w:sz w:val="20"/>
          <w:lang w:val="en-GB"/>
        </w:rPr>
        <w:t>–</w:t>
      </w:r>
      <w:r w:rsidRPr="004B590C">
        <w:rPr>
          <w:rFonts w:eastAsia="SimSun"/>
          <w:sz w:val="20"/>
          <w:lang w:val="en-GB"/>
        </w:rPr>
        <w:tab/>
      </w:r>
      <w:r w:rsidRPr="004B590C">
        <w:rPr>
          <w:rFonts w:eastAsia="SimSun"/>
          <w:kern w:val="32"/>
          <w:sz w:val="20"/>
          <w:lang w:val="en-GB" w:eastAsia="ja-JP"/>
        </w:rPr>
        <w:t xml:space="preserve">First, </w:t>
      </w:r>
      <w:r>
        <w:rPr>
          <w:rFonts w:eastAsia="SimSun"/>
          <w:kern w:val="32"/>
          <w:sz w:val="20"/>
          <w:lang w:val="en-GB" w:eastAsia="ja-JP"/>
        </w:rPr>
        <w:t xml:space="preserve">when there are multiple </w:t>
      </w:r>
      <w:proofErr w:type="spellStart"/>
      <w:r>
        <w:rPr>
          <w:rFonts w:eastAsia="SimSun"/>
          <w:kern w:val="32"/>
          <w:sz w:val="20"/>
          <w:lang w:val="en-GB" w:eastAsia="ja-JP"/>
        </w:rPr>
        <w:t>sei</w:t>
      </w:r>
      <w:proofErr w:type="spellEnd"/>
      <w:r>
        <w:rPr>
          <w:rFonts w:eastAsia="SimSun"/>
          <w:kern w:val="32"/>
          <w:sz w:val="20"/>
          <w:lang w:val="en-GB" w:eastAsia="ja-JP"/>
        </w:rPr>
        <w:t xml:space="preserve"> processing order (SPO) SEI messages present, the decoding system chooses the </w:t>
      </w:r>
      <w:proofErr w:type="spellStart"/>
      <w:r>
        <w:rPr>
          <w:rFonts w:eastAsia="SimSun"/>
          <w:kern w:val="32"/>
          <w:sz w:val="20"/>
          <w:lang w:val="en-GB" w:eastAsia="ja-JP"/>
        </w:rPr>
        <w:t>sei</w:t>
      </w:r>
      <w:proofErr w:type="spellEnd"/>
      <w:r>
        <w:rPr>
          <w:rFonts w:eastAsia="SimSun"/>
          <w:kern w:val="32"/>
          <w:sz w:val="20"/>
          <w:lang w:val="en-GB" w:eastAsia="ja-JP"/>
        </w:rPr>
        <w:t xml:space="preserve"> processing order SEI message to be applied.</w:t>
      </w:r>
    </w:p>
    <w:p w14:paraId="3DF07FDD" w14:textId="77777777" w:rsidR="0004323A" w:rsidRDefault="0004323A" w:rsidP="0004323A">
      <w:pPr>
        <w:tabs>
          <w:tab w:val="left" w:pos="794"/>
          <w:tab w:val="left" w:pos="1191"/>
          <w:tab w:val="left" w:pos="1588"/>
          <w:tab w:val="left" w:pos="1985"/>
        </w:tabs>
        <w:spacing w:before="134"/>
        <w:ind w:left="397" w:hanging="397"/>
        <w:rPr>
          <w:rFonts w:eastAsia="SimSun"/>
          <w:kern w:val="32"/>
          <w:sz w:val="20"/>
          <w:lang w:val="en-GB" w:eastAsia="ja-JP"/>
        </w:rPr>
      </w:pPr>
      <w:r w:rsidRPr="004B590C">
        <w:rPr>
          <w:rFonts w:eastAsia="SimSun"/>
          <w:sz w:val="20"/>
          <w:lang w:val="en-GB"/>
        </w:rPr>
        <w:t>–</w:t>
      </w:r>
      <w:r w:rsidRPr="004B590C">
        <w:rPr>
          <w:rFonts w:eastAsia="SimSun"/>
          <w:sz w:val="20"/>
          <w:lang w:val="en-GB"/>
        </w:rPr>
        <w:tab/>
      </w:r>
      <w:r w:rsidRPr="004B590C">
        <w:rPr>
          <w:rFonts w:eastAsia="SimSun"/>
          <w:kern w:val="32"/>
          <w:sz w:val="20"/>
          <w:lang w:val="en-GB" w:eastAsia="ja-JP"/>
        </w:rPr>
        <w:t xml:space="preserve">For each of </w:t>
      </w:r>
      <w:r>
        <w:rPr>
          <w:rFonts w:eastAsia="SimSun"/>
          <w:kern w:val="32"/>
          <w:sz w:val="20"/>
          <w:lang w:val="en-GB" w:eastAsia="ja-JP"/>
        </w:rPr>
        <w:t>decoded picture, do the following:</w:t>
      </w:r>
    </w:p>
    <w:p w14:paraId="4E66198D" w14:textId="77777777" w:rsidR="0004323A" w:rsidRDefault="0004323A" w:rsidP="0004323A">
      <w:pPr>
        <w:tabs>
          <w:tab w:val="left" w:pos="794"/>
          <w:tab w:val="left" w:pos="1191"/>
          <w:tab w:val="left" w:pos="1588"/>
          <w:tab w:val="left" w:pos="1985"/>
        </w:tabs>
        <w:spacing w:before="134"/>
        <w:ind w:left="794" w:hanging="397"/>
        <w:rPr>
          <w:rFonts w:eastAsia="SimSun"/>
          <w:kern w:val="32"/>
          <w:sz w:val="20"/>
          <w:lang w:val="en-GB" w:eastAsia="ja-JP"/>
        </w:rPr>
      </w:pPr>
      <w:r w:rsidRPr="004B590C">
        <w:rPr>
          <w:rFonts w:eastAsia="SimSun"/>
          <w:sz w:val="20"/>
          <w:lang w:val="en-GB"/>
        </w:rPr>
        <w:t>–</w:t>
      </w:r>
      <w:r w:rsidRPr="004B590C">
        <w:rPr>
          <w:rFonts w:eastAsia="SimSun"/>
          <w:sz w:val="20"/>
          <w:lang w:val="en-GB"/>
        </w:rPr>
        <w:tab/>
      </w:r>
      <w:r>
        <w:rPr>
          <w:rFonts w:eastAsia="SimSun"/>
          <w:sz w:val="20"/>
          <w:lang w:val="en-GB"/>
        </w:rPr>
        <w:t xml:space="preserve">Set the list of </w:t>
      </w:r>
      <w:proofErr w:type="spellStart"/>
      <w:r w:rsidRPr="004B590C">
        <w:rPr>
          <w:rFonts w:eastAsia="SimSun"/>
          <w:kern w:val="32"/>
          <w:sz w:val="20"/>
          <w:lang w:val="en-GB" w:eastAsia="ja-JP"/>
        </w:rPr>
        <w:t>PoPicLis</w:t>
      </w:r>
      <w:r>
        <w:rPr>
          <w:rFonts w:eastAsia="SimSun"/>
          <w:sz w:val="20"/>
          <w:lang w:val="en-GB"/>
        </w:rPr>
        <w:t>t</w:t>
      </w:r>
      <w:proofErr w:type="spellEnd"/>
      <w:r>
        <w:rPr>
          <w:rFonts w:eastAsia="SimSun"/>
          <w:sz w:val="20"/>
          <w:lang w:val="en-GB"/>
        </w:rPr>
        <w:t xml:space="preserve"> to be the list of </w:t>
      </w:r>
      <w:r w:rsidRPr="004B590C">
        <w:rPr>
          <w:rFonts w:eastAsia="SimSun"/>
          <w:kern w:val="32"/>
          <w:sz w:val="20"/>
          <w:lang w:val="en-GB" w:eastAsia="ja-JP"/>
        </w:rPr>
        <w:t xml:space="preserve">decoded pictures in output order that resulted from decoding the </w:t>
      </w:r>
      <w:proofErr w:type="spellStart"/>
      <w:r w:rsidRPr="004B590C">
        <w:rPr>
          <w:rFonts w:eastAsia="SimSun"/>
          <w:kern w:val="32"/>
          <w:sz w:val="20"/>
          <w:lang w:val="en-GB" w:eastAsia="ja-JP"/>
        </w:rPr>
        <w:t>bitstream</w:t>
      </w:r>
      <w:proofErr w:type="spellEnd"/>
      <w:r>
        <w:rPr>
          <w:rFonts w:eastAsia="SimSun"/>
          <w:kern w:val="32"/>
          <w:sz w:val="20"/>
          <w:lang w:val="en-GB" w:eastAsia="ja-JP"/>
        </w:rPr>
        <w:t xml:space="preserve"> up to the current decoded picture, including pictures that were generated from invocation of SEI messages for previous / </w:t>
      </w:r>
      <w:proofErr w:type="spellStart"/>
      <w:r>
        <w:rPr>
          <w:rFonts w:eastAsia="SimSun"/>
          <w:kern w:val="32"/>
          <w:sz w:val="20"/>
          <w:lang w:val="en-GB" w:eastAsia="ja-JP"/>
        </w:rPr>
        <w:t>preceeding</w:t>
      </w:r>
      <w:proofErr w:type="spellEnd"/>
      <w:r>
        <w:rPr>
          <w:rFonts w:eastAsia="SimSun"/>
          <w:kern w:val="32"/>
          <w:sz w:val="20"/>
          <w:lang w:val="en-GB" w:eastAsia="ja-JP"/>
        </w:rPr>
        <w:t xml:space="preserve"> decoded pictures.</w:t>
      </w:r>
    </w:p>
    <w:p w14:paraId="3DEF0F03" w14:textId="77777777" w:rsidR="0004323A" w:rsidRDefault="0004323A" w:rsidP="0004323A">
      <w:pPr>
        <w:tabs>
          <w:tab w:val="left" w:pos="794"/>
          <w:tab w:val="left" w:pos="1191"/>
          <w:tab w:val="left" w:pos="1588"/>
          <w:tab w:val="left" w:pos="1985"/>
        </w:tabs>
        <w:spacing w:before="134"/>
        <w:ind w:left="794" w:hanging="397"/>
        <w:rPr>
          <w:rFonts w:eastAsia="SimSun"/>
          <w:kern w:val="32"/>
          <w:sz w:val="20"/>
          <w:lang w:val="en-GB" w:eastAsia="ja-JP"/>
        </w:rPr>
      </w:pPr>
      <w:r w:rsidRPr="004B590C">
        <w:rPr>
          <w:rFonts w:eastAsia="SimSun"/>
          <w:sz w:val="20"/>
          <w:lang w:val="en-GB"/>
        </w:rPr>
        <w:t>–</w:t>
      </w:r>
      <w:r w:rsidRPr="004B590C">
        <w:rPr>
          <w:rFonts w:eastAsia="SimSun"/>
          <w:sz w:val="20"/>
          <w:lang w:val="en-GB"/>
        </w:rPr>
        <w:tab/>
      </w:r>
      <w:r>
        <w:rPr>
          <w:rFonts w:eastAsia="SimSun"/>
          <w:sz w:val="20"/>
          <w:lang w:val="en-GB"/>
        </w:rPr>
        <w:t xml:space="preserve">Set the list of </w:t>
      </w:r>
      <w:proofErr w:type="spellStart"/>
      <w:r>
        <w:rPr>
          <w:rFonts w:eastAsia="SimSun"/>
          <w:sz w:val="20"/>
          <w:lang w:val="en-GB"/>
        </w:rPr>
        <w:t>PoSeiList</w:t>
      </w:r>
      <w:proofErr w:type="spellEnd"/>
      <w:r>
        <w:rPr>
          <w:rFonts w:eastAsia="SimSun"/>
          <w:sz w:val="20"/>
          <w:lang w:val="en-GB"/>
        </w:rPr>
        <w:t xml:space="preserve"> to be the list of </w:t>
      </w:r>
      <w:r>
        <w:rPr>
          <w:rFonts w:eastAsia="SimSun"/>
          <w:kern w:val="32"/>
          <w:sz w:val="20"/>
          <w:lang w:val="en-GB" w:eastAsia="ja-JP"/>
        </w:rPr>
        <w:t xml:space="preserve">SEI messages that are active / have persistence over the current decoded picture, less the SEI messages that are included in the SPO SEI message(s) that is not chosen by the decoding system but not included in the chosen SPO SEI message. For SEIs in the </w:t>
      </w:r>
      <w:proofErr w:type="spellStart"/>
      <w:r>
        <w:rPr>
          <w:rFonts w:eastAsia="SimSun"/>
          <w:sz w:val="20"/>
          <w:lang w:val="en-GB"/>
        </w:rPr>
        <w:t>PoSeiList</w:t>
      </w:r>
      <w:proofErr w:type="spellEnd"/>
      <w:r>
        <w:rPr>
          <w:rFonts w:eastAsia="SimSun"/>
          <w:sz w:val="20"/>
          <w:lang w:val="en-GB"/>
        </w:rPr>
        <w:t xml:space="preserve"> </w:t>
      </w:r>
      <w:r>
        <w:rPr>
          <w:rFonts w:eastAsia="SimSun"/>
          <w:kern w:val="32"/>
          <w:sz w:val="20"/>
          <w:lang w:val="en-GB" w:eastAsia="ja-JP"/>
        </w:rPr>
        <w:t>that are included in the chosen SPO SEI message, their order in the list follows the order specified in the SPO SEI message.</w:t>
      </w:r>
    </w:p>
    <w:p w14:paraId="171FC94C" w14:textId="77777777" w:rsidR="0004323A" w:rsidRDefault="0004323A" w:rsidP="0004323A">
      <w:pPr>
        <w:tabs>
          <w:tab w:val="left" w:pos="794"/>
          <w:tab w:val="left" w:pos="1191"/>
          <w:tab w:val="left" w:pos="1588"/>
          <w:tab w:val="left" w:pos="1985"/>
        </w:tabs>
        <w:spacing w:before="134"/>
        <w:ind w:left="794" w:hanging="397"/>
        <w:rPr>
          <w:rFonts w:eastAsia="SimSun"/>
          <w:kern w:val="32"/>
          <w:sz w:val="20"/>
          <w:lang w:val="en-GB" w:eastAsia="ja-JP"/>
        </w:rPr>
      </w:pPr>
      <w:r w:rsidRPr="004B590C">
        <w:rPr>
          <w:rFonts w:eastAsia="SimSun"/>
          <w:sz w:val="20"/>
          <w:lang w:val="en-GB"/>
        </w:rPr>
        <w:t>–</w:t>
      </w:r>
      <w:r w:rsidRPr="004B590C">
        <w:rPr>
          <w:rFonts w:eastAsia="SimSun"/>
          <w:sz w:val="20"/>
          <w:lang w:val="en-GB"/>
        </w:rPr>
        <w:tab/>
      </w:r>
      <w:r>
        <w:rPr>
          <w:rFonts w:eastAsia="SimSun"/>
          <w:sz w:val="20"/>
          <w:lang w:val="en-GB"/>
        </w:rPr>
        <w:t xml:space="preserve">For each SEI message </w:t>
      </w:r>
      <w:proofErr w:type="spellStart"/>
      <w:r>
        <w:rPr>
          <w:rFonts w:eastAsia="SimSun"/>
          <w:sz w:val="20"/>
          <w:lang w:val="en-GB"/>
        </w:rPr>
        <w:t>seiX</w:t>
      </w:r>
      <w:proofErr w:type="spellEnd"/>
      <w:r>
        <w:rPr>
          <w:rFonts w:eastAsia="SimSun"/>
          <w:sz w:val="20"/>
          <w:lang w:val="en-GB"/>
        </w:rPr>
        <w:t xml:space="preserve"> in the </w:t>
      </w:r>
      <w:proofErr w:type="spellStart"/>
      <w:r>
        <w:rPr>
          <w:rFonts w:eastAsia="SimSun"/>
          <w:sz w:val="20"/>
          <w:lang w:val="en-GB"/>
        </w:rPr>
        <w:t>PoSeiList</w:t>
      </w:r>
      <w:proofErr w:type="spellEnd"/>
      <w:r>
        <w:rPr>
          <w:rFonts w:eastAsia="SimSun"/>
          <w:sz w:val="20"/>
          <w:lang w:val="en-GB"/>
        </w:rPr>
        <w:t>, apply the following starting from the first SEI in the list till the last:</w:t>
      </w:r>
    </w:p>
    <w:p w14:paraId="397A2EF8" w14:textId="77777777" w:rsidR="0004323A" w:rsidRDefault="0004323A" w:rsidP="0004323A">
      <w:pPr>
        <w:tabs>
          <w:tab w:val="left" w:pos="794"/>
          <w:tab w:val="left" w:pos="1191"/>
          <w:tab w:val="left" w:pos="1588"/>
          <w:tab w:val="left" w:pos="1985"/>
        </w:tabs>
        <w:spacing w:before="134"/>
        <w:ind w:left="1191" w:hanging="397"/>
        <w:rPr>
          <w:rFonts w:eastAsia="SimSun"/>
          <w:sz w:val="20"/>
          <w:lang w:val="en-GB"/>
        </w:rPr>
      </w:pPr>
      <w:r w:rsidRPr="004B590C">
        <w:rPr>
          <w:rFonts w:eastAsia="SimSun"/>
          <w:sz w:val="20"/>
          <w:lang w:val="en-GB"/>
        </w:rPr>
        <w:t>–</w:t>
      </w:r>
      <w:r w:rsidRPr="004B590C">
        <w:rPr>
          <w:rFonts w:eastAsia="SimSun"/>
          <w:sz w:val="20"/>
          <w:lang w:val="en-GB"/>
        </w:rPr>
        <w:tab/>
      </w:r>
      <w:r>
        <w:rPr>
          <w:rFonts w:eastAsia="SimSun"/>
          <w:sz w:val="20"/>
          <w:lang w:val="en-GB"/>
        </w:rPr>
        <w:t xml:space="preserve">Input pictures for invoking the </w:t>
      </w:r>
      <w:proofErr w:type="spellStart"/>
      <w:r>
        <w:rPr>
          <w:rFonts w:eastAsia="SimSun"/>
          <w:sz w:val="20"/>
          <w:lang w:val="en-GB"/>
        </w:rPr>
        <w:t>seiX</w:t>
      </w:r>
      <w:proofErr w:type="spellEnd"/>
      <w:r>
        <w:rPr>
          <w:rFonts w:eastAsia="SimSun"/>
          <w:sz w:val="20"/>
          <w:lang w:val="en-GB"/>
        </w:rPr>
        <w:t xml:space="preserve"> are taken from </w:t>
      </w:r>
      <w:proofErr w:type="spellStart"/>
      <w:r>
        <w:rPr>
          <w:rFonts w:eastAsia="SimSun"/>
          <w:sz w:val="20"/>
          <w:lang w:val="en-GB"/>
        </w:rPr>
        <w:t>Po</w:t>
      </w:r>
      <w:r>
        <w:rPr>
          <w:rFonts w:hint="eastAsia"/>
          <w:sz w:val="20"/>
          <w:lang w:val="en-GB"/>
        </w:rPr>
        <w:t>Pic</w:t>
      </w:r>
      <w:r>
        <w:rPr>
          <w:rFonts w:eastAsia="SimSun"/>
          <w:sz w:val="20"/>
          <w:lang w:val="en-GB"/>
        </w:rPr>
        <w:t>List</w:t>
      </w:r>
      <w:proofErr w:type="spellEnd"/>
      <w:r>
        <w:rPr>
          <w:rFonts w:eastAsia="SimSun"/>
          <w:sz w:val="20"/>
          <w:lang w:val="en-GB"/>
        </w:rPr>
        <w:t>. Necessary formatting of the input pictures (e.g., cropping the pictures) may be applied.</w:t>
      </w:r>
    </w:p>
    <w:p w14:paraId="1F68A914" w14:textId="77777777" w:rsidR="0004323A" w:rsidRDefault="0004323A" w:rsidP="0004323A">
      <w:pPr>
        <w:tabs>
          <w:tab w:val="left" w:pos="794"/>
          <w:tab w:val="left" w:pos="1191"/>
          <w:tab w:val="left" w:pos="1588"/>
          <w:tab w:val="left" w:pos="1985"/>
        </w:tabs>
        <w:spacing w:before="134"/>
        <w:ind w:left="1191" w:hanging="397"/>
        <w:rPr>
          <w:rFonts w:eastAsia="SimSun"/>
          <w:sz w:val="20"/>
          <w:lang w:val="en-GB"/>
        </w:rPr>
      </w:pPr>
      <w:r w:rsidRPr="004B590C">
        <w:rPr>
          <w:rFonts w:eastAsia="SimSun"/>
          <w:sz w:val="20"/>
          <w:lang w:val="en-GB"/>
        </w:rPr>
        <w:t>–</w:t>
      </w:r>
      <w:r w:rsidRPr="004B590C">
        <w:rPr>
          <w:rFonts w:eastAsia="SimSun"/>
          <w:sz w:val="20"/>
          <w:lang w:val="en-GB"/>
        </w:rPr>
        <w:tab/>
      </w:r>
      <w:r>
        <w:rPr>
          <w:rFonts w:eastAsia="SimSun"/>
          <w:sz w:val="20"/>
          <w:lang w:val="en-GB"/>
        </w:rPr>
        <w:t xml:space="preserve">Invoke </w:t>
      </w:r>
      <w:proofErr w:type="spellStart"/>
      <w:r>
        <w:rPr>
          <w:rFonts w:eastAsia="SimSun"/>
          <w:sz w:val="20"/>
          <w:lang w:val="en-GB"/>
        </w:rPr>
        <w:t>seiX</w:t>
      </w:r>
      <w:proofErr w:type="spellEnd"/>
      <w:r>
        <w:rPr>
          <w:rFonts w:eastAsia="SimSun"/>
          <w:sz w:val="20"/>
          <w:lang w:val="en-GB"/>
        </w:rPr>
        <w:t>.</w:t>
      </w:r>
    </w:p>
    <w:p w14:paraId="0D2B1499" w14:textId="77777777" w:rsidR="0004323A" w:rsidRPr="00B95531" w:rsidRDefault="0004323A" w:rsidP="0004323A">
      <w:pPr>
        <w:tabs>
          <w:tab w:val="left" w:pos="794"/>
          <w:tab w:val="left" w:pos="1191"/>
          <w:tab w:val="left" w:pos="1588"/>
          <w:tab w:val="left" w:pos="1985"/>
        </w:tabs>
        <w:spacing w:before="134"/>
        <w:ind w:left="1191" w:hanging="397"/>
        <w:rPr>
          <w:rFonts w:eastAsia="SimSun"/>
          <w:sz w:val="20"/>
          <w:lang w:val="en-GB"/>
        </w:rPr>
      </w:pPr>
      <w:r w:rsidRPr="004B590C">
        <w:rPr>
          <w:rFonts w:eastAsia="SimSun"/>
          <w:sz w:val="20"/>
          <w:lang w:val="en-GB"/>
        </w:rPr>
        <w:t>–</w:t>
      </w:r>
      <w:r w:rsidRPr="004B590C">
        <w:rPr>
          <w:rFonts w:eastAsia="SimSun"/>
          <w:sz w:val="20"/>
          <w:lang w:val="en-GB"/>
        </w:rPr>
        <w:tab/>
      </w:r>
      <w:r>
        <w:rPr>
          <w:rFonts w:eastAsia="SimSun"/>
          <w:sz w:val="20"/>
          <w:lang w:val="en-GB"/>
        </w:rPr>
        <w:t xml:space="preserve">If invocation of </w:t>
      </w:r>
      <w:proofErr w:type="spellStart"/>
      <w:r>
        <w:rPr>
          <w:rFonts w:eastAsia="SimSun"/>
          <w:sz w:val="20"/>
          <w:lang w:val="en-GB"/>
        </w:rPr>
        <w:t>seiX</w:t>
      </w:r>
      <w:proofErr w:type="spellEnd"/>
      <w:r>
        <w:rPr>
          <w:rFonts w:eastAsia="SimSun"/>
          <w:sz w:val="20"/>
          <w:lang w:val="en-GB"/>
        </w:rPr>
        <w:t xml:space="preserve"> produce new picture, the new picture in inserted into </w:t>
      </w:r>
      <w:proofErr w:type="spellStart"/>
      <w:r>
        <w:rPr>
          <w:rFonts w:eastAsia="SimSun"/>
          <w:sz w:val="20"/>
          <w:lang w:val="en-GB"/>
        </w:rPr>
        <w:t>Po</w:t>
      </w:r>
      <w:r>
        <w:rPr>
          <w:rFonts w:hint="eastAsia"/>
          <w:sz w:val="20"/>
          <w:lang w:val="en-GB"/>
        </w:rPr>
        <w:t>Pic</w:t>
      </w:r>
      <w:r>
        <w:rPr>
          <w:rFonts w:eastAsia="SimSun"/>
          <w:sz w:val="20"/>
          <w:lang w:val="en-GB"/>
        </w:rPr>
        <w:t>List</w:t>
      </w:r>
      <w:proofErr w:type="spellEnd"/>
      <w:r>
        <w:rPr>
          <w:rFonts w:eastAsia="SimSun"/>
          <w:sz w:val="20"/>
          <w:lang w:val="en-GB"/>
        </w:rPr>
        <w:t xml:space="preserve"> at appropriate position / output order which may be used as input pictures for the invocation of the next SEI message in the </w:t>
      </w:r>
      <w:proofErr w:type="spellStart"/>
      <w:r>
        <w:rPr>
          <w:rFonts w:eastAsia="SimSun"/>
          <w:sz w:val="20"/>
          <w:lang w:val="en-GB"/>
        </w:rPr>
        <w:t>PoSeiList</w:t>
      </w:r>
      <w:proofErr w:type="spellEnd"/>
      <w:r>
        <w:rPr>
          <w:rFonts w:eastAsia="SimSun"/>
          <w:sz w:val="20"/>
          <w:lang w:val="en-GB"/>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B26D56F" w:rsidR="00342FF4" w:rsidRPr="005B217D" w:rsidRDefault="00133C5D"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rela</w:t>
      </w:r>
      <w:bookmarkStart w:id="19" w:name="_GoBack"/>
      <w:bookmarkEnd w:id="19"/>
      <w:r w:rsidR="001F2594" w:rsidRPr="005B217D">
        <w:rPr>
          <w:b/>
          <w:szCs w:val="22"/>
          <w:lang w:val="en-CA"/>
        </w:rPr>
        <w:t xml:space="preserve">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9EF8F" w14:textId="77777777" w:rsidR="00A03592" w:rsidRDefault="00A03592">
      <w:r>
        <w:separator/>
      </w:r>
    </w:p>
  </w:endnote>
  <w:endnote w:type="continuationSeparator" w:id="0">
    <w:p w14:paraId="0271E11D" w14:textId="77777777" w:rsidR="00A03592" w:rsidRDefault="00A0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D3FB9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290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17D3">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5751E" w14:textId="77777777" w:rsidR="00A03592" w:rsidRDefault="00A03592">
      <w:r>
        <w:separator/>
      </w:r>
    </w:p>
  </w:footnote>
  <w:footnote w:type="continuationSeparator" w:id="0">
    <w:p w14:paraId="640CD765" w14:textId="77777777" w:rsidR="00A03592" w:rsidRDefault="00A035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3A51"/>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8A86753"/>
    <w:multiLevelType w:val="hybridMultilevel"/>
    <w:tmpl w:val="54128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B83447"/>
    <w:multiLevelType w:val="hybridMultilevel"/>
    <w:tmpl w:val="95AEB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0E7528D"/>
    <w:multiLevelType w:val="hybridMultilevel"/>
    <w:tmpl w:val="81ECB028"/>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F138D0"/>
    <w:multiLevelType w:val="hybridMultilevel"/>
    <w:tmpl w:val="D3807382"/>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86D415B"/>
    <w:multiLevelType w:val="hybridMultilevel"/>
    <w:tmpl w:val="00DAED94"/>
    <w:lvl w:ilvl="0" w:tplc="F44E1E9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9B2065"/>
    <w:multiLevelType w:val="hybridMultilevel"/>
    <w:tmpl w:val="541287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15"/>
  </w:num>
  <w:num w:numId="13">
    <w:abstractNumId w:val="6"/>
  </w:num>
  <w:num w:numId="14">
    <w:abstractNumId w:val="16"/>
  </w:num>
  <w:num w:numId="15">
    <w:abstractNumId w:val="12"/>
  </w:num>
  <w:num w:numId="16">
    <w:abstractNumId w:val="13"/>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167"/>
    <w:rsid w:val="000308A3"/>
    <w:rsid w:val="00037488"/>
    <w:rsid w:val="0004323A"/>
    <w:rsid w:val="0004543A"/>
    <w:rsid w:val="000458BC"/>
    <w:rsid w:val="00045C41"/>
    <w:rsid w:val="00046C03"/>
    <w:rsid w:val="00065039"/>
    <w:rsid w:val="00073000"/>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04A1"/>
    <w:rsid w:val="000E00F3"/>
    <w:rsid w:val="000F158C"/>
    <w:rsid w:val="00102F3D"/>
    <w:rsid w:val="00124E38"/>
    <w:rsid w:val="0012580B"/>
    <w:rsid w:val="00131F90"/>
    <w:rsid w:val="00133C5D"/>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1205"/>
    <w:rsid w:val="002375C1"/>
    <w:rsid w:val="00247E1E"/>
    <w:rsid w:val="00263398"/>
    <w:rsid w:val="00263B99"/>
    <w:rsid w:val="002647D8"/>
    <w:rsid w:val="00266F06"/>
    <w:rsid w:val="00275BCF"/>
    <w:rsid w:val="00280613"/>
    <w:rsid w:val="00291C36"/>
    <w:rsid w:val="00291E36"/>
    <w:rsid w:val="00292257"/>
    <w:rsid w:val="002A54E0"/>
    <w:rsid w:val="002B1595"/>
    <w:rsid w:val="002B191D"/>
    <w:rsid w:val="002B2E83"/>
    <w:rsid w:val="002D0AF6"/>
    <w:rsid w:val="002F164D"/>
    <w:rsid w:val="003021BC"/>
    <w:rsid w:val="00306206"/>
    <w:rsid w:val="003117D3"/>
    <w:rsid w:val="00317D85"/>
    <w:rsid w:val="00327C56"/>
    <w:rsid w:val="003315A1"/>
    <w:rsid w:val="003373EC"/>
    <w:rsid w:val="00342FF4"/>
    <w:rsid w:val="00344E5A"/>
    <w:rsid w:val="00346148"/>
    <w:rsid w:val="00363EA0"/>
    <w:rsid w:val="003669EA"/>
    <w:rsid w:val="003706CC"/>
    <w:rsid w:val="00377710"/>
    <w:rsid w:val="003955FC"/>
    <w:rsid w:val="003A25F5"/>
    <w:rsid w:val="003A2D8E"/>
    <w:rsid w:val="003A7CE6"/>
    <w:rsid w:val="003C20E4"/>
    <w:rsid w:val="003D6342"/>
    <w:rsid w:val="003E290D"/>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267A"/>
    <w:rsid w:val="00657F7E"/>
    <w:rsid w:val="00662E58"/>
    <w:rsid w:val="006637F2"/>
    <w:rsid w:val="006642A5"/>
    <w:rsid w:val="00664DCF"/>
    <w:rsid w:val="00685022"/>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4BD0"/>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33F7"/>
    <w:rsid w:val="00907757"/>
    <w:rsid w:val="009212B0"/>
    <w:rsid w:val="00921FA1"/>
    <w:rsid w:val="009234A5"/>
    <w:rsid w:val="00925CE2"/>
    <w:rsid w:val="00933453"/>
    <w:rsid w:val="009336F7"/>
    <w:rsid w:val="0093400E"/>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E6761"/>
    <w:rsid w:val="009F496B"/>
    <w:rsid w:val="00A01439"/>
    <w:rsid w:val="00A02E61"/>
    <w:rsid w:val="00A03592"/>
    <w:rsid w:val="00A05CFF"/>
    <w:rsid w:val="00A13048"/>
    <w:rsid w:val="00A1643A"/>
    <w:rsid w:val="00A32626"/>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3C7"/>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57A91"/>
    <w:rsid w:val="00D61B3D"/>
    <w:rsid w:val="00D807BF"/>
    <w:rsid w:val="00D82FCC"/>
    <w:rsid w:val="00DA17FC"/>
    <w:rsid w:val="00DA7887"/>
    <w:rsid w:val="00DB2C26"/>
    <w:rsid w:val="00DB45C3"/>
    <w:rsid w:val="00DD02F4"/>
    <w:rsid w:val="00DD6622"/>
    <w:rsid w:val="00DD7537"/>
    <w:rsid w:val="00DE1C7C"/>
    <w:rsid w:val="00DE6B43"/>
    <w:rsid w:val="00E041C6"/>
    <w:rsid w:val="00E108C3"/>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79EE"/>
    <w:rsid w:val="00F2488D"/>
    <w:rsid w:val="00F601A0"/>
    <w:rsid w:val="00F712E9"/>
    <w:rsid w:val="00F73032"/>
    <w:rsid w:val="00F82AD3"/>
    <w:rsid w:val="00F848FC"/>
    <w:rsid w:val="00F906F6"/>
    <w:rsid w:val="00F9282A"/>
    <w:rsid w:val="00F96BAD"/>
    <w:rsid w:val="00FA139D"/>
    <w:rsid w:val="00FA60F5"/>
    <w:rsid w:val="00FB0E84"/>
    <w:rsid w:val="00FB454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FB454B"/>
    <w:pPr>
      <w:ind w:left="720"/>
      <w:contextualSpacing/>
    </w:pPr>
  </w:style>
  <w:style w:type="paragraph" w:customStyle="1" w:styleId="FigureNoTitle">
    <w:name w:val="Figure_NoTitle"/>
    <w:basedOn w:val="Normal"/>
    <w:next w:val="Normal"/>
    <w:uiPriority w:val="99"/>
    <w:rsid w:val="00C263C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character" w:customStyle="1" w:styleId="ListParagraphChar">
    <w:name w:val="List Paragraph Char"/>
    <w:link w:val="ListParagraph"/>
    <w:uiPriority w:val="34"/>
    <w:rsid w:val="009E676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2017</Words>
  <Characters>10763</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3</cp:revision>
  <cp:lastPrinted>1900-01-01T08:00:00Z</cp:lastPrinted>
  <dcterms:created xsi:type="dcterms:W3CDTF">2024-07-05T20:08:00Z</dcterms:created>
  <dcterms:modified xsi:type="dcterms:W3CDTF">2024-07-05T20:08:00Z</dcterms:modified>
</cp:coreProperties>
</file>